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eastAsia="Times New Roman" w:hAnsi="Arial" w:cs="Arial"/>
          <w:b/>
          <w:color w:val="auto"/>
          <w:sz w:val="24"/>
          <w:szCs w:val="24"/>
          <w:lang w:val="es-ES" w:eastAsia="es-ES"/>
        </w:rPr>
        <w:id w:val="-875150664"/>
        <w:docPartObj>
          <w:docPartGallery w:val="Table of Contents"/>
          <w:docPartUnique/>
        </w:docPartObj>
      </w:sdtPr>
      <w:sdtEndPr>
        <w:rPr>
          <w:bCs/>
        </w:rPr>
      </w:sdtEndPr>
      <w:sdtContent>
        <w:p w14:paraId="67798B08" w14:textId="77777777" w:rsidR="00FA6C95" w:rsidRPr="00274083" w:rsidRDefault="009553F9" w:rsidP="001856E7">
          <w:pPr>
            <w:pStyle w:val="TtuloTDC"/>
            <w:spacing w:line="276" w:lineRule="auto"/>
            <w:ind w:right="-376"/>
            <w:rPr>
              <w:rFonts w:ascii="Arial" w:hAnsi="Arial" w:cs="Arial"/>
              <w:b/>
              <w:color w:val="auto"/>
              <w:sz w:val="24"/>
              <w:szCs w:val="24"/>
            </w:rPr>
          </w:pPr>
          <w:r w:rsidRPr="00274083">
            <w:rPr>
              <w:rFonts w:ascii="Arial" w:eastAsia="Times New Roman" w:hAnsi="Arial" w:cs="Arial"/>
              <w:b/>
              <w:color w:val="auto"/>
              <w:sz w:val="24"/>
              <w:szCs w:val="24"/>
              <w:lang w:val="es-ES" w:eastAsia="es-ES"/>
            </w:rPr>
            <w:t xml:space="preserve">                                                 </w:t>
          </w:r>
          <w:r w:rsidR="00555F58" w:rsidRPr="00274083">
            <w:rPr>
              <w:rFonts w:ascii="Arial" w:hAnsi="Arial" w:cs="Arial"/>
              <w:b/>
              <w:color w:val="auto"/>
              <w:sz w:val="24"/>
              <w:szCs w:val="24"/>
              <w:lang w:val="es-ES"/>
            </w:rPr>
            <w:t>Í   N   D   I   C   E</w:t>
          </w:r>
          <w:r w:rsidRPr="00274083">
            <w:rPr>
              <w:rFonts w:ascii="Arial" w:hAnsi="Arial" w:cs="Arial"/>
              <w:b/>
              <w:color w:val="auto"/>
              <w:sz w:val="24"/>
              <w:szCs w:val="24"/>
              <w:lang w:val="es-ES"/>
            </w:rPr>
            <w:t xml:space="preserve">                                                     </w:t>
          </w:r>
          <w:r w:rsidR="00EC10C3" w:rsidRPr="00274083">
            <w:rPr>
              <w:rFonts w:ascii="Arial" w:hAnsi="Arial" w:cs="Arial"/>
              <w:b/>
              <w:color w:val="auto"/>
              <w:sz w:val="24"/>
              <w:szCs w:val="24"/>
              <w:lang w:val="es-ES"/>
            </w:rPr>
            <w:t xml:space="preserve">    </w:t>
          </w:r>
          <w:r w:rsidRPr="00274083">
            <w:rPr>
              <w:rFonts w:ascii="Arial" w:hAnsi="Arial" w:cs="Arial"/>
              <w:b/>
              <w:color w:val="auto"/>
              <w:sz w:val="24"/>
              <w:szCs w:val="24"/>
              <w:lang w:val="es-ES"/>
            </w:rPr>
            <w:t>PÁGINA</w:t>
          </w:r>
        </w:p>
        <w:p w14:paraId="39F15113" w14:textId="42E8E219" w:rsidR="00D02E5C" w:rsidRPr="00D02E5C" w:rsidRDefault="00BB1DCF">
          <w:pPr>
            <w:pStyle w:val="TDC1"/>
            <w:rPr>
              <w:rFonts w:eastAsiaTheme="minorEastAsia"/>
              <w:b/>
              <w:bCs/>
              <w:sz w:val="22"/>
              <w:szCs w:val="22"/>
              <w:lang w:val="es-MX" w:eastAsia="es-MX"/>
            </w:rPr>
          </w:pPr>
          <w:r w:rsidRPr="00D02E5C">
            <w:rPr>
              <w:b/>
              <w:bCs/>
            </w:rPr>
            <w:fldChar w:fldCharType="begin"/>
          </w:r>
          <w:r w:rsidRPr="00D02E5C">
            <w:rPr>
              <w:b/>
              <w:bCs/>
            </w:rPr>
            <w:instrText xml:space="preserve"> TOC \o "1-3" \h \z \u </w:instrText>
          </w:r>
          <w:r w:rsidRPr="00D02E5C">
            <w:rPr>
              <w:b/>
              <w:bCs/>
            </w:rPr>
            <w:fldChar w:fldCharType="separate"/>
          </w:r>
          <w:hyperlink w:anchor="_Toc54523924" w:history="1">
            <w:r w:rsidR="00D02E5C" w:rsidRPr="00D02E5C">
              <w:rPr>
                <w:rStyle w:val="Hipervnculo"/>
                <w:b/>
                <w:bCs/>
              </w:rPr>
              <w:t>INTRODUCCIÓN</w:t>
            </w:r>
            <w:r w:rsidR="00D02E5C" w:rsidRPr="00D02E5C">
              <w:rPr>
                <w:b/>
                <w:bCs/>
                <w:webHidden/>
              </w:rPr>
              <w:tab/>
            </w:r>
            <w:r w:rsidR="00D02E5C" w:rsidRPr="00D02E5C">
              <w:rPr>
                <w:b/>
                <w:bCs/>
                <w:webHidden/>
              </w:rPr>
              <w:fldChar w:fldCharType="begin"/>
            </w:r>
            <w:r w:rsidR="00D02E5C" w:rsidRPr="00D02E5C">
              <w:rPr>
                <w:b/>
                <w:bCs/>
                <w:webHidden/>
              </w:rPr>
              <w:instrText xml:space="preserve"> PAGEREF _Toc54523924 \h </w:instrText>
            </w:r>
            <w:r w:rsidR="00D02E5C" w:rsidRPr="00D02E5C">
              <w:rPr>
                <w:b/>
                <w:bCs/>
                <w:webHidden/>
              </w:rPr>
            </w:r>
            <w:r w:rsidR="00D02E5C" w:rsidRPr="00D02E5C">
              <w:rPr>
                <w:b/>
                <w:bCs/>
                <w:webHidden/>
              </w:rPr>
              <w:fldChar w:fldCharType="separate"/>
            </w:r>
            <w:r w:rsidR="00271D41">
              <w:rPr>
                <w:b/>
                <w:bCs/>
                <w:webHidden/>
              </w:rPr>
              <w:t>2</w:t>
            </w:r>
            <w:r w:rsidR="00D02E5C" w:rsidRPr="00D02E5C">
              <w:rPr>
                <w:b/>
                <w:bCs/>
                <w:webHidden/>
              </w:rPr>
              <w:fldChar w:fldCharType="end"/>
            </w:r>
          </w:hyperlink>
        </w:p>
        <w:p w14:paraId="79C00A9C" w14:textId="40ABA8B6" w:rsidR="00D02E5C" w:rsidRPr="00D02E5C" w:rsidRDefault="003807C2">
          <w:pPr>
            <w:pStyle w:val="TDC1"/>
            <w:rPr>
              <w:rFonts w:eastAsiaTheme="minorEastAsia"/>
              <w:b/>
              <w:bCs/>
              <w:sz w:val="22"/>
              <w:szCs w:val="22"/>
              <w:lang w:val="es-MX" w:eastAsia="es-MX"/>
            </w:rPr>
          </w:pPr>
          <w:hyperlink w:anchor="_Toc54523925" w:history="1">
            <w:r w:rsidR="00D02E5C" w:rsidRPr="00D02E5C">
              <w:rPr>
                <w:rStyle w:val="Hipervnculo"/>
                <w:b/>
                <w:bCs/>
              </w:rPr>
              <w:t>I.</w:t>
            </w:r>
            <w:r w:rsidR="00D02E5C" w:rsidRPr="00D02E5C">
              <w:rPr>
                <w:rFonts w:eastAsiaTheme="minorEastAsia"/>
                <w:b/>
                <w:bCs/>
                <w:sz w:val="22"/>
                <w:szCs w:val="22"/>
                <w:lang w:val="es-MX" w:eastAsia="es-MX"/>
              </w:rPr>
              <w:tab/>
            </w:r>
            <w:r w:rsidR="00D02E5C" w:rsidRPr="00D02E5C">
              <w:rPr>
                <w:rStyle w:val="Hipervnculo"/>
                <w:b/>
                <w:bCs/>
              </w:rPr>
              <w:t>ANTECEDENTES DE LA ENTIDAD FISCALIZADA</w:t>
            </w:r>
            <w:r w:rsidR="00D02E5C" w:rsidRPr="00D02E5C">
              <w:rPr>
                <w:b/>
                <w:bCs/>
                <w:webHidden/>
              </w:rPr>
              <w:tab/>
            </w:r>
            <w:r w:rsidR="00D02E5C" w:rsidRPr="00D02E5C">
              <w:rPr>
                <w:b/>
                <w:bCs/>
                <w:webHidden/>
              </w:rPr>
              <w:fldChar w:fldCharType="begin"/>
            </w:r>
            <w:r w:rsidR="00D02E5C" w:rsidRPr="00D02E5C">
              <w:rPr>
                <w:b/>
                <w:bCs/>
                <w:webHidden/>
              </w:rPr>
              <w:instrText xml:space="preserve"> PAGEREF _Toc54523925 \h </w:instrText>
            </w:r>
            <w:r w:rsidR="00D02E5C" w:rsidRPr="00D02E5C">
              <w:rPr>
                <w:b/>
                <w:bCs/>
                <w:webHidden/>
              </w:rPr>
            </w:r>
            <w:r w:rsidR="00D02E5C" w:rsidRPr="00D02E5C">
              <w:rPr>
                <w:b/>
                <w:bCs/>
                <w:webHidden/>
              </w:rPr>
              <w:fldChar w:fldCharType="separate"/>
            </w:r>
            <w:r w:rsidR="00271D41">
              <w:rPr>
                <w:b/>
                <w:bCs/>
                <w:webHidden/>
              </w:rPr>
              <w:t>4</w:t>
            </w:r>
            <w:r w:rsidR="00D02E5C" w:rsidRPr="00D02E5C">
              <w:rPr>
                <w:b/>
                <w:bCs/>
                <w:webHidden/>
              </w:rPr>
              <w:fldChar w:fldCharType="end"/>
            </w:r>
          </w:hyperlink>
        </w:p>
        <w:p w14:paraId="5763F22A" w14:textId="48E2A005" w:rsidR="00D02E5C" w:rsidRPr="00D02E5C" w:rsidRDefault="003807C2">
          <w:pPr>
            <w:pStyle w:val="TDC1"/>
            <w:rPr>
              <w:rFonts w:eastAsiaTheme="minorEastAsia"/>
              <w:b/>
              <w:bCs/>
              <w:sz w:val="22"/>
              <w:szCs w:val="22"/>
              <w:lang w:val="es-MX" w:eastAsia="es-MX"/>
            </w:rPr>
          </w:pPr>
          <w:hyperlink w:anchor="_Toc54523926" w:history="1">
            <w:r w:rsidR="00D02E5C" w:rsidRPr="00D02E5C">
              <w:rPr>
                <w:rStyle w:val="Hipervnculo"/>
                <w:b/>
                <w:bCs/>
              </w:rPr>
              <w:t>II.</w:t>
            </w:r>
            <w:r w:rsidR="00D02E5C" w:rsidRPr="00D02E5C">
              <w:rPr>
                <w:rFonts w:eastAsiaTheme="minorEastAsia"/>
                <w:b/>
                <w:bCs/>
                <w:sz w:val="22"/>
                <w:szCs w:val="22"/>
                <w:lang w:val="es-MX" w:eastAsia="es-MX"/>
              </w:rPr>
              <w:tab/>
            </w:r>
            <w:r w:rsidR="00D02E5C" w:rsidRPr="00D02E5C">
              <w:rPr>
                <w:rStyle w:val="Hipervnculo"/>
                <w:b/>
                <w:bCs/>
              </w:rPr>
              <w:t>ASPECTOS GENERALES DE AUDITORÍA</w:t>
            </w:r>
            <w:r w:rsidR="00D02E5C" w:rsidRPr="00D02E5C">
              <w:rPr>
                <w:b/>
                <w:bCs/>
                <w:webHidden/>
              </w:rPr>
              <w:tab/>
            </w:r>
            <w:r w:rsidR="00D02E5C" w:rsidRPr="00D02E5C">
              <w:rPr>
                <w:b/>
                <w:bCs/>
                <w:webHidden/>
              </w:rPr>
              <w:fldChar w:fldCharType="begin"/>
            </w:r>
            <w:r w:rsidR="00D02E5C" w:rsidRPr="00D02E5C">
              <w:rPr>
                <w:b/>
                <w:bCs/>
                <w:webHidden/>
              </w:rPr>
              <w:instrText xml:space="preserve"> PAGEREF _Toc54523926 \h </w:instrText>
            </w:r>
            <w:r w:rsidR="00D02E5C" w:rsidRPr="00D02E5C">
              <w:rPr>
                <w:b/>
                <w:bCs/>
                <w:webHidden/>
              </w:rPr>
            </w:r>
            <w:r w:rsidR="00D02E5C" w:rsidRPr="00D02E5C">
              <w:rPr>
                <w:b/>
                <w:bCs/>
                <w:webHidden/>
              </w:rPr>
              <w:fldChar w:fldCharType="separate"/>
            </w:r>
            <w:r w:rsidR="00271D41">
              <w:rPr>
                <w:b/>
                <w:bCs/>
                <w:webHidden/>
              </w:rPr>
              <w:t>4</w:t>
            </w:r>
            <w:r w:rsidR="00D02E5C" w:rsidRPr="00D02E5C">
              <w:rPr>
                <w:b/>
                <w:bCs/>
                <w:webHidden/>
              </w:rPr>
              <w:fldChar w:fldCharType="end"/>
            </w:r>
          </w:hyperlink>
        </w:p>
        <w:p w14:paraId="304E19E3" w14:textId="5BE80A34" w:rsidR="00D02E5C" w:rsidRPr="00D02E5C" w:rsidRDefault="003807C2">
          <w:pPr>
            <w:pStyle w:val="TDC2"/>
            <w:rPr>
              <w:rFonts w:ascii="Arial" w:eastAsiaTheme="minorEastAsia" w:hAnsi="Arial" w:cs="Arial"/>
              <w:b/>
              <w:bCs/>
              <w:noProof/>
              <w:sz w:val="22"/>
              <w:szCs w:val="22"/>
              <w:lang w:val="es-MX" w:eastAsia="es-MX"/>
            </w:rPr>
          </w:pPr>
          <w:hyperlink w:anchor="_Toc54523927" w:history="1">
            <w:r w:rsidR="00D02E5C" w:rsidRPr="00D02E5C">
              <w:rPr>
                <w:rStyle w:val="Hipervnculo"/>
                <w:rFonts w:ascii="Arial" w:hAnsi="Arial" w:cs="Arial"/>
                <w:b/>
                <w:bCs/>
                <w:noProof/>
              </w:rPr>
              <w:t>A. Título de la auditoría</w:t>
            </w:r>
            <w:r w:rsidR="00D02E5C" w:rsidRPr="00D02E5C">
              <w:rPr>
                <w:rFonts w:ascii="Arial" w:hAnsi="Arial" w:cs="Arial"/>
                <w:b/>
                <w:bCs/>
                <w:noProof/>
                <w:webHidden/>
              </w:rPr>
              <w:tab/>
            </w:r>
            <w:r w:rsidR="00D02E5C" w:rsidRPr="00D02E5C">
              <w:rPr>
                <w:rFonts w:ascii="Arial" w:hAnsi="Arial" w:cs="Arial"/>
                <w:b/>
                <w:bCs/>
                <w:noProof/>
                <w:webHidden/>
              </w:rPr>
              <w:fldChar w:fldCharType="begin"/>
            </w:r>
            <w:r w:rsidR="00D02E5C" w:rsidRPr="00D02E5C">
              <w:rPr>
                <w:rFonts w:ascii="Arial" w:hAnsi="Arial" w:cs="Arial"/>
                <w:b/>
                <w:bCs/>
                <w:noProof/>
                <w:webHidden/>
              </w:rPr>
              <w:instrText xml:space="preserve"> PAGEREF _Toc54523927 \h </w:instrText>
            </w:r>
            <w:r w:rsidR="00D02E5C" w:rsidRPr="00D02E5C">
              <w:rPr>
                <w:rFonts w:ascii="Arial" w:hAnsi="Arial" w:cs="Arial"/>
                <w:b/>
                <w:bCs/>
                <w:noProof/>
                <w:webHidden/>
              </w:rPr>
            </w:r>
            <w:r w:rsidR="00D02E5C" w:rsidRPr="00D02E5C">
              <w:rPr>
                <w:rFonts w:ascii="Arial" w:hAnsi="Arial" w:cs="Arial"/>
                <w:b/>
                <w:bCs/>
                <w:noProof/>
                <w:webHidden/>
              </w:rPr>
              <w:fldChar w:fldCharType="separate"/>
            </w:r>
            <w:r w:rsidR="00271D41">
              <w:rPr>
                <w:rFonts w:ascii="Arial" w:hAnsi="Arial" w:cs="Arial"/>
                <w:b/>
                <w:bCs/>
                <w:noProof/>
                <w:webHidden/>
              </w:rPr>
              <w:t>4</w:t>
            </w:r>
            <w:r w:rsidR="00D02E5C" w:rsidRPr="00D02E5C">
              <w:rPr>
                <w:rFonts w:ascii="Arial" w:hAnsi="Arial" w:cs="Arial"/>
                <w:b/>
                <w:bCs/>
                <w:noProof/>
                <w:webHidden/>
              </w:rPr>
              <w:fldChar w:fldCharType="end"/>
            </w:r>
          </w:hyperlink>
        </w:p>
        <w:p w14:paraId="3F43F122" w14:textId="747A9899" w:rsidR="00D02E5C" w:rsidRPr="00D02E5C" w:rsidRDefault="003807C2">
          <w:pPr>
            <w:pStyle w:val="TDC2"/>
            <w:rPr>
              <w:rFonts w:ascii="Arial" w:eastAsiaTheme="minorEastAsia" w:hAnsi="Arial" w:cs="Arial"/>
              <w:b/>
              <w:bCs/>
              <w:noProof/>
              <w:sz w:val="22"/>
              <w:szCs w:val="22"/>
              <w:lang w:val="es-MX" w:eastAsia="es-MX"/>
            </w:rPr>
          </w:pPr>
          <w:hyperlink w:anchor="_Toc54523928" w:history="1">
            <w:r w:rsidR="00D02E5C" w:rsidRPr="00D02E5C">
              <w:rPr>
                <w:rStyle w:val="Hipervnculo"/>
                <w:rFonts w:ascii="Arial" w:hAnsi="Arial" w:cs="Arial"/>
                <w:b/>
                <w:bCs/>
                <w:noProof/>
              </w:rPr>
              <w:t>B. Objetivo</w:t>
            </w:r>
            <w:r w:rsidR="00D02E5C" w:rsidRPr="00D02E5C">
              <w:rPr>
                <w:rFonts w:ascii="Arial" w:hAnsi="Arial" w:cs="Arial"/>
                <w:b/>
                <w:bCs/>
                <w:noProof/>
                <w:webHidden/>
              </w:rPr>
              <w:tab/>
            </w:r>
            <w:r w:rsidR="00D02E5C" w:rsidRPr="00D02E5C">
              <w:rPr>
                <w:rFonts w:ascii="Arial" w:hAnsi="Arial" w:cs="Arial"/>
                <w:b/>
                <w:bCs/>
                <w:noProof/>
                <w:webHidden/>
              </w:rPr>
              <w:fldChar w:fldCharType="begin"/>
            </w:r>
            <w:r w:rsidR="00D02E5C" w:rsidRPr="00D02E5C">
              <w:rPr>
                <w:rFonts w:ascii="Arial" w:hAnsi="Arial" w:cs="Arial"/>
                <w:b/>
                <w:bCs/>
                <w:noProof/>
                <w:webHidden/>
              </w:rPr>
              <w:instrText xml:space="preserve"> PAGEREF _Toc54523928 \h </w:instrText>
            </w:r>
            <w:r w:rsidR="00D02E5C" w:rsidRPr="00D02E5C">
              <w:rPr>
                <w:rFonts w:ascii="Arial" w:hAnsi="Arial" w:cs="Arial"/>
                <w:b/>
                <w:bCs/>
                <w:noProof/>
                <w:webHidden/>
              </w:rPr>
            </w:r>
            <w:r w:rsidR="00D02E5C" w:rsidRPr="00D02E5C">
              <w:rPr>
                <w:rFonts w:ascii="Arial" w:hAnsi="Arial" w:cs="Arial"/>
                <w:b/>
                <w:bCs/>
                <w:noProof/>
                <w:webHidden/>
              </w:rPr>
              <w:fldChar w:fldCharType="separate"/>
            </w:r>
            <w:r w:rsidR="00271D41">
              <w:rPr>
                <w:rFonts w:ascii="Arial" w:hAnsi="Arial" w:cs="Arial"/>
                <w:b/>
                <w:bCs/>
                <w:noProof/>
                <w:webHidden/>
              </w:rPr>
              <w:t>5</w:t>
            </w:r>
            <w:r w:rsidR="00D02E5C" w:rsidRPr="00D02E5C">
              <w:rPr>
                <w:rFonts w:ascii="Arial" w:hAnsi="Arial" w:cs="Arial"/>
                <w:b/>
                <w:bCs/>
                <w:noProof/>
                <w:webHidden/>
              </w:rPr>
              <w:fldChar w:fldCharType="end"/>
            </w:r>
          </w:hyperlink>
        </w:p>
        <w:p w14:paraId="2C866CC2" w14:textId="28A07BA2" w:rsidR="00D02E5C" w:rsidRPr="00D02E5C" w:rsidRDefault="003807C2">
          <w:pPr>
            <w:pStyle w:val="TDC2"/>
            <w:rPr>
              <w:rFonts w:ascii="Arial" w:eastAsiaTheme="minorEastAsia" w:hAnsi="Arial" w:cs="Arial"/>
              <w:b/>
              <w:bCs/>
              <w:noProof/>
              <w:sz w:val="22"/>
              <w:szCs w:val="22"/>
              <w:lang w:val="es-MX" w:eastAsia="es-MX"/>
            </w:rPr>
          </w:pPr>
          <w:hyperlink w:anchor="_Toc54523929" w:history="1">
            <w:r w:rsidR="00D02E5C" w:rsidRPr="00D02E5C">
              <w:rPr>
                <w:rStyle w:val="Hipervnculo"/>
                <w:rFonts w:ascii="Arial" w:hAnsi="Arial" w:cs="Arial"/>
                <w:b/>
                <w:bCs/>
                <w:noProof/>
              </w:rPr>
              <w:t>C. Alcance</w:t>
            </w:r>
            <w:r w:rsidR="00D02E5C" w:rsidRPr="00D02E5C">
              <w:rPr>
                <w:rFonts w:ascii="Arial" w:hAnsi="Arial" w:cs="Arial"/>
                <w:b/>
                <w:bCs/>
                <w:noProof/>
                <w:webHidden/>
              </w:rPr>
              <w:tab/>
            </w:r>
            <w:r w:rsidR="00D02E5C" w:rsidRPr="00D02E5C">
              <w:rPr>
                <w:rFonts w:ascii="Arial" w:hAnsi="Arial" w:cs="Arial"/>
                <w:b/>
                <w:bCs/>
                <w:noProof/>
                <w:webHidden/>
              </w:rPr>
              <w:fldChar w:fldCharType="begin"/>
            </w:r>
            <w:r w:rsidR="00D02E5C" w:rsidRPr="00D02E5C">
              <w:rPr>
                <w:rFonts w:ascii="Arial" w:hAnsi="Arial" w:cs="Arial"/>
                <w:b/>
                <w:bCs/>
                <w:noProof/>
                <w:webHidden/>
              </w:rPr>
              <w:instrText xml:space="preserve"> PAGEREF _Toc54523929 \h </w:instrText>
            </w:r>
            <w:r w:rsidR="00D02E5C" w:rsidRPr="00D02E5C">
              <w:rPr>
                <w:rFonts w:ascii="Arial" w:hAnsi="Arial" w:cs="Arial"/>
                <w:b/>
                <w:bCs/>
                <w:noProof/>
                <w:webHidden/>
              </w:rPr>
            </w:r>
            <w:r w:rsidR="00D02E5C" w:rsidRPr="00D02E5C">
              <w:rPr>
                <w:rFonts w:ascii="Arial" w:hAnsi="Arial" w:cs="Arial"/>
                <w:b/>
                <w:bCs/>
                <w:noProof/>
                <w:webHidden/>
              </w:rPr>
              <w:fldChar w:fldCharType="separate"/>
            </w:r>
            <w:r w:rsidR="00271D41">
              <w:rPr>
                <w:rFonts w:ascii="Arial" w:hAnsi="Arial" w:cs="Arial"/>
                <w:b/>
                <w:bCs/>
                <w:noProof/>
                <w:webHidden/>
              </w:rPr>
              <w:t>5</w:t>
            </w:r>
            <w:r w:rsidR="00D02E5C" w:rsidRPr="00D02E5C">
              <w:rPr>
                <w:rFonts w:ascii="Arial" w:hAnsi="Arial" w:cs="Arial"/>
                <w:b/>
                <w:bCs/>
                <w:noProof/>
                <w:webHidden/>
              </w:rPr>
              <w:fldChar w:fldCharType="end"/>
            </w:r>
          </w:hyperlink>
        </w:p>
        <w:p w14:paraId="3C072C4A" w14:textId="1E36C1DE" w:rsidR="00D02E5C" w:rsidRPr="00D02E5C" w:rsidRDefault="003807C2">
          <w:pPr>
            <w:pStyle w:val="TDC2"/>
            <w:rPr>
              <w:rFonts w:ascii="Arial" w:eastAsiaTheme="minorEastAsia" w:hAnsi="Arial" w:cs="Arial"/>
              <w:b/>
              <w:bCs/>
              <w:noProof/>
              <w:sz w:val="22"/>
              <w:szCs w:val="22"/>
              <w:lang w:val="es-MX" w:eastAsia="es-MX"/>
            </w:rPr>
          </w:pPr>
          <w:hyperlink w:anchor="_Toc54523930" w:history="1">
            <w:r w:rsidR="00D02E5C" w:rsidRPr="00D02E5C">
              <w:rPr>
                <w:rStyle w:val="Hipervnculo"/>
                <w:rFonts w:ascii="Arial" w:hAnsi="Arial" w:cs="Arial"/>
                <w:b/>
                <w:bCs/>
                <w:noProof/>
              </w:rPr>
              <w:t>D. Criterios de selección</w:t>
            </w:r>
            <w:r w:rsidR="00D02E5C" w:rsidRPr="00D02E5C">
              <w:rPr>
                <w:rFonts w:ascii="Arial" w:hAnsi="Arial" w:cs="Arial"/>
                <w:b/>
                <w:bCs/>
                <w:noProof/>
                <w:webHidden/>
              </w:rPr>
              <w:tab/>
            </w:r>
            <w:r w:rsidR="00D02E5C" w:rsidRPr="00D02E5C">
              <w:rPr>
                <w:rFonts w:ascii="Arial" w:hAnsi="Arial" w:cs="Arial"/>
                <w:b/>
                <w:bCs/>
                <w:noProof/>
                <w:webHidden/>
              </w:rPr>
              <w:fldChar w:fldCharType="begin"/>
            </w:r>
            <w:r w:rsidR="00D02E5C" w:rsidRPr="00D02E5C">
              <w:rPr>
                <w:rFonts w:ascii="Arial" w:hAnsi="Arial" w:cs="Arial"/>
                <w:b/>
                <w:bCs/>
                <w:noProof/>
                <w:webHidden/>
              </w:rPr>
              <w:instrText xml:space="preserve"> PAGEREF _Toc54523930 \h </w:instrText>
            </w:r>
            <w:r w:rsidR="00D02E5C" w:rsidRPr="00D02E5C">
              <w:rPr>
                <w:rFonts w:ascii="Arial" w:hAnsi="Arial" w:cs="Arial"/>
                <w:b/>
                <w:bCs/>
                <w:noProof/>
                <w:webHidden/>
              </w:rPr>
            </w:r>
            <w:r w:rsidR="00D02E5C" w:rsidRPr="00D02E5C">
              <w:rPr>
                <w:rFonts w:ascii="Arial" w:hAnsi="Arial" w:cs="Arial"/>
                <w:b/>
                <w:bCs/>
                <w:noProof/>
                <w:webHidden/>
              </w:rPr>
              <w:fldChar w:fldCharType="separate"/>
            </w:r>
            <w:r w:rsidR="00271D41">
              <w:rPr>
                <w:rFonts w:ascii="Arial" w:hAnsi="Arial" w:cs="Arial"/>
                <w:b/>
                <w:bCs/>
                <w:noProof/>
                <w:webHidden/>
              </w:rPr>
              <w:t>7</w:t>
            </w:r>
            <w:r w:rsidR="00D02E5C" w:rsidRPr="00D02E5C">
              <w:rPr>
                <w:rFonts w:ascii="Arial" w:hAnsi="Arial" w:cs="Arial"/>
                <w:b/>
                <w:bCs/>
                <w:noProof/>
                <w:webHidden/>
              </w:rPr>
              <w:fldChar w:fldCharType="end"/>
            </w:r>
          </w:hyperlink>
        </w:p>
        <w:p w14:paraId="7A3AD63D" w14:textId="72121E2A" w:rsidR="00D02E5C" w:rsidRPr="00D02E5C" w:rsidRDefault="003807C2">
          <w:pPr>
            <w:pStyle w:val="TDC2"/>
            <w:rPr>
              <w:rFonts w:ascii="Arial" w:eastAsiaTheme="minorEastAsia" w:hAnsi="Arial" w:cs="Arial"/>
              <w:b/>
              <w:bCs/>
              <w:noProof/>
              <w:sz w:val="22"/>
              <w:szCs w:val="22"/>
              <w:lang w:val="es-MX" w:eastAsia="es-MX"/>
            </w:rPr>
          </w:pPr>
          <w:hyperlink w:anchor="_Toc54523931" w:history="1">
            <w:r w:rsidR="00D02E5C" w:rsidRPr="00D02E5C">
              <w:rPr>
                <w:rStyle w:val="Hipervnculo"/>
                <w:rFonts w:ascii="Arial" w:hAnsi="Arial" w:cs="Arial"/>
                <w:b/>
                <w:bCs/>
                <w:noProof/>
              </w:rPr>
              <w:t>E. Áreas revisadas</w:t>
            </w:r>
            <w:r w:rsidR="00D02E5C" w:rsidRPr="00D02E5C">
              <w:rPr>
                <w:rFonts w:ascii="Arial" w:hAnsi="Arial" w:cs="Arial"/>
                <w:b/>
                <w:bCs/>
                <w:noProof/>
                <w:webHidden/>
              </w:rPr>
              <w:tab/>
            </w:r>
            <w:r w:rsidR="00D02E5C" w:rsidRPr="00D02E5C">
              <w:rPr>
                <w:rFonts w:ascii="Arial" w:hAnsi="Arial" w:cs="Arial"/>
                <w:b/>
                <w:bCs/>
                <w:noProof/>
                <w:webHidden/>
              </w:rPr>
              <w:fldChar w:fldCharType="begin"/>
            </w:r>
            <w:r w:rsidR="00D02E5C" w:rsidRPr="00D02E5C">
              <w:rPr>
                <w:rFonts w:ascii="Arial" w:hAnsi="Arial" w:cs="Arial"/>
                <w:b/>
                <w:bCs/>
                <w:noProof/>
                <w:webHidden/>
              </w:rPr>
              <w:instrText xml:space="preserve"> PAGEREF _Toc54523931 \h </w:instrText>
            </w:r>
            <w:r w:rsidR="00D02E5C" w:rsidRPr="00D02E5C">
              <w:rPr>
                <w:rFonts w:ascii="Arial" w:hAnsi="Arial" w:cs="Arial"/>
                <w:b/>
                <w:bCs/>
                <w:noProof/>
                <w:webHidden/>
              </w:rPr>
            </w:r>
            <w:r w:rsidR="00D02E5C" w:rsidRPr="00D02E5C">
              <w:rPr>
                <w:rFonts w:ascii="Arial" w:hAnsi="Arial" w:cs="Arial"/>
                <w:b/>
                <w:bCs/>
                <w:noProof/>
                <w:webHidden/>
              </w:rPr>
              <w:fldChar w:fldCharType="separate"/>
            </w:r>
            <w:r w:rsidR="00271D41">
              <w:rPr>
                <w:rFonts w:ascii="Arial" w:hAnsi="Arial" w:cs="Arial"/>
                <w:b/>
                <w:bCs/>
                <w:noProof/>
                <w:webHidden/>
              </w:rPr>
              <w:t>8</w:t>
            </w:r>
            <w:r w:rsidR="00D02E5C" w:rsidRPr="00D02E5C">
              <w:rPr>
                <w:rFonts w:ascii="Arial" w:hAnsi="Arial" w:cs="Arial"/>
                <w:b/>
                <w:bCs/>
                <w:noProof/>
                <w:webHidden/>
              </w:rPr>
              <w:fldChar w:fldCharType="end"/>
            </w:r>
          </w:hyperlink>
        </w:p>
        <w:p w14:paraId="3E39EDAD" w14:textId="1FF2F594" w:rsidR="00D02E5C" w:rsidRPr="00D02E5C" w:rsidRDefault="003807C2">
          <w:pPr>
            <w:pStyle w:val="TDC2"/>
            <w:rPr>
              <w:rFonts w:ascii="Arial" w:eastAsiaTheme="minorEastAsia" w:hAnsi="Arial" w:cs="Arial"/>
              <w:b/>
              <w:bCs/>
              <w:noProof/>
              <w:sz w:val="22"/>
              <w:szCs w:val="22"/>
              <w:lang w:val="es-MX" w:eastAsia="es-MX"/>
            </w:rPr>
          </w:pPr>
          <w:hyperlink w:anchor="_Toc54523932" w:history="1">
            <w:r w:rsidR="00D02E5C" w:rsidRPr="00D02E5C">
              <w:rPr>
                <w:rStyle w:val="Hipervnculo"/>
                <w:rFonts w:ascii="Arial" w:hAnsi="Arial" w:cs="Arial"/>
                <w:b/>
                <w:bCs/>
                <w:noProof/>
              </w:rPr>
              <w:t>F. Procedimientos de auditoría aplicados</w:t>
            </w:r>
            <w:r w:rsidR="00D02E5C" w:rsidRPr="00D02E5C">
              <w:rPr>
                <w:rFonts w:ascii="Arial" w:hAnsi="Arial" w:cs="Arial"/>
                <w:b/>
                <w:bCs/>
                <w:noProof/>
                <w:webHidden/>
              </w:rPr>
              <w:tab/>
            </w:r>
            <w:r w:rsidR="00D02E5C" w:rsidRPr="00D02E5C">
              <w:rPr>
                <w:rFonts w:ascii="Arial" w:hAnsi="Arial" w:cs="Arial"/>
                <w:b/>
                <w:bCs/>
                <w:noProof/>
                <w:webHidden/>
              </w:rPr>
              <w:fldChar w:fldCharType="begin"/>
            </w:r>
            <w:r w:rsidR="00D02E5C" w:rsidRPr="00D02E5C">
              <w:rPr>
                <w:rFonts w:ascii="Arial" w:hAnsi="Arial" w:cs="Arial"/>
                <w:b/>
                <w:bCs/>
                <w:noProof/>
                <w:webHidden/>
              </w:rPr>
              <w:instrText xml:space="preserve"> PAGEREF _Toc54523932 \h </w:instrText>
            </w:r>
            <w:r w:rsidR="00D02E5C" w:rsidRPr="00D02E5C">
              <w:rPr>
                <w:rFonts w:ascii="Arial" w:hAnsi="Arial" w:cs="Arial"/>
                <w:b/>
                <w:bCs/>
                <w:noProof/>
                <w:webHidden/>
              </w:rPr>
            </w:r>
            <w:r w:rsidR="00D02E5C" w:rsidRPr="00D02E5C">
              <w:rPr>
                <w:rFonts w:ascii="Arial" w:hAnsi="Arial" w:cs="Arial"/>
                <w:b/>
                <w:bCs/>
                <w:noProof/>
                <w:webHidden/>
              </w:rPr>
              <w:fldChar w:fldCharType="separate"/>
            </w:r>
            <w:r w:rsidR="00271D41">
              <w:rPr>
                <w:rFonts w:ascii="Arial" w:hAnsi="Arial" w:cs="Arial"/>
                <w:b/>
                <w:bCs/>
                <w:noProof/>
                <w:webHidden/>
              </w:rPr>
              <w:t>8</w:t>
            </w:r>
            <w:r w:rsidR="00D02E5C" w:rsidRPr="00D02E5C">
              <w:rPr>
                <w:rFonts w:ascii="Arial" w:hAnsi="Arial" w:cs="Arial"/>
                <w:b/>
                <w:bCs/>
                <w:noProof/>
                <w:webHidden/>
              </w:rPr>
              <w:fldChar w:fldCharType="end"/>
            </w:r>
          </w:hyperlink>
        </w:p>
        <w:p w14:paraId="4F5FE814" w14:textId="68FE1A51" w:rsidR="00D02E5C" w:rsidRPr="00D02E5C" w:rsidRDefault="003807C2">
          <w:pPr>
            <w:pStyle w:val="TDC2"/>
            <w:rPr>
              <w:rFonts w:ascii="Arial" w:eastAsiaTheme="minorEastAsia" w:hAnsi="Arial" w:cs="Arial"/>
              <w:b/>
              <w:bCs/>
              <w:noProof/>
              <w:sz w:val="22"/>
              <w:szCs w:val="22"/>
              <w:lang w:val="es-MX" w:eastAsia="es-MX"/>
            </w:rPr>
          </w:pPr>
          <w:hyperlink w:anchor="_Toc54523933" w:history="1">
            <w:r w:rsidR="00D02E5C" w:rsidRPr="00D02E5C">
              <w:rPr>
                <w:rStyle w:val="Hipervnculo"/>
                <w:rFonts w:ascii="Arial" w:hAnsi="Arial" w:cs="Arial"/>
                <w:b/>
                <w:bCs/>
                <w:noProof/>
              </w:rPr>
              <w:t>G. Servidores públicos que intervinieron en la Auditoría</w:t>
            </w:r>
            <w:r w:rsidR="00D02E5C" w:rsidRPr="00D02E5C">
              <w:rPr>
                <w:rFonts w:ascii="Arial" w:hAnsi="Arial" w:cs="Arial"/>
                <w:b/>
                <w:bCs/>
                <w:noProof/>
                <w:webHidden/>
              </w:rPr>
              <w:tab/>
            </w:r>
            <w:r w:rsidR="00D02E5C" w:rsidRPr="00D02E5C">
              <w:rPr>
                <w:rFonts w:ascii="Arial" w:hAnsi="Arial" w:cs="Arial"/>
                <w:b/>
                <w:bCs/>
                <w:noProof/>
                <w:webHidden/>
              </w:rPr>
              <w:fldChar w:fldCharType="begin"/>
            </w:r>
            <w:r w:rsidR="00D02E5C" w:rsidRPr="00D02E5C">
              <w:rPr>
                <w:rFonts w:ascii="Arial" w:hAnsi="Arial" w:cs="Arial"/>
                <w:b/>
                <w:bCs/>
                <w:noProof/>
                <w:webHidden/>
              </w:rPr>
              <w:instrText xml:space="preserve"> PAGEREF _Toc54523933 \h </w:instrText>
            </w:r>
            <w:r w:rsidR="00D02E5C" w:rsidRPr="00D02E5C">
              <w:rPr>
                <w:rFonts w:ascii="Arial" w:hAnsi="Arial" w:cs="Arial"/>
                <w:b/>
                <w:bCs/>
                <w:noProof/>
                <w:webHidden/>
              </w:rPr>
            </w:r>
            <w:r w:rsidR="00D02E5C" w:rsidRPr="00D02E5C">
              <w:rPr>
                <w:rFonts w:ascii="Arial" w:hAnsi="Arial" w:cs="Arial"/>
                <w:b/>
                <w:bCs/>
                <w:noProof/>
                <w:webHidden/>
              </w:rPr>
              <w:fldChar w:fldCharType="separate"/>
            </w:r>
            <w:r w:rsidR="00271D41">
              <w:rPr>
                <w:rFonts w:ascii="Arial" w:hAnsi="Arial" w:cs="Arial"/>
                <w:b/>
                <w:bCs/>
                <w:noProof/>
                <w:webHidden/>
              </w:rPr>
              <w:t>10</w:t>
            </w:r>
            <w:r w:rsidR="00D02E5C" w:rsidRPr="00D02E5C">
              <w:rPr>
                <w:rFonts w:ascii="Arial" w:hAnsi="Arial" w:cs="Arial"/>
                <w:b/>
                <w:bCs/>
                <w:noProof/>
                <w:webHidden/>
              </w:rPr>
              <w:fldChar w:fldCharType="end"/>
            </w:r>
          </w:hyperlink>
        </w:p>
        <w:p w14:paraId="2D572620" w14:textId="18E024B2" w:rsidR="00D02E5C" w:rsidRPr="00D02E5C" w:rsidRDefault="003807C2">
          <w:pPr>
            <w:pStyle w:val="TDC1"/>
            <w:rPr>
              <w:rFonts w:eastAsiaTheme="minorEastAsia"/>
              <w:b/>
              <w:bCs/>
              <w:sz w:val="22"/>
              <w:szCs w:val="22"/>
              <w:lang w:val="es-MX" w:eastAsia="es-MX"/>
            </w:rPr>
          </w:pPr>
          <w:hyperlink w:anchor="_Toc54523934" w:history="1">
            <w:r w:rsidR="00D02E5C" w:rsidRPr="00D02E5C">
              <w:rPr>
                <w:rStyle w:val="Hipervnculo"/>
                <w:b/>
                <w:bCs/>
              </w:rPr>
              <w:t>III.</w:t>
            </w:r>
            <w:r w:rsidR="00D02E5C" w:rsidRPr="00D02E5C">
              <w:rPr>
                <w:rFonts w:eastAsiaTheme="minorEastAsia"/>
                <w:b/>
                <w:bCs/>
                <w:sz w:val="22"/>
                <w:szCs w:val="22"/>
                <w:lang w:val="es-MX" w:eastAsia="es-MX"/>
              </w:rPr>
              <w:tab/>
            </w:r>
            <w:r w:rsidR="00D02E5C" w:rsidRPr="00D02E5C">
              <w:rPr>
                <w:rStyle w:val="Hipervnculo"/>
                <w:b/>
                <w:bCs/>
              </w:rPr>
              <w:t>CUMPLIMIENTO DE LA NORMATIVIDAD</w:t>
            </w:r>
            <w:r w:rsidR="00D02E5C" w:rsidRPr="00D02E5C">
              <w:rPr>
                <w:b/>
                <w:bCs/>
                <w:webHidden/>
              </w:rPr>
              <w:tab/>
            </w:r>
            <w:r w:rsidR="00D02E5C" w:rsidRPr="00D02E5C">
              <w:rPr>
                <w:b/>
                <w:bCs/>
                <w:webHidden/>
              </w:rPr>
              <w:fldChar w:fldCharType="begin"/>
            </w:r>
            <w:r w:rsidR="00D02E5C" w:rsidRPr="00D02E5C">
              <w:rPr>
                <w:b/>
                <w:bCs/>
                <w:webHidden/>
              </w:rPr>
              <w:instrText xml:space="preserve"> PAGEREF _Toc54523934 \h </w:instrText>
            </w:r>
            <w:r w:rsidR="00D02E5C" w:rsidRPr="00D02E5C">
              <w:rPr>
                <w:b/>
                <w:bCs/>
                <w:webHidden/>
              </w:rPr>
            </w:r>
            <w:r w:rsidR="00D02E5C" w:rsidRPr="00D02E5C">
              <w:rPr>
                <w:b/>
                <w:bCs/>
                <w:webHidden/>
              </w:rPr>
              <w:fldChar w:fldCharType="separate"/>
            </w:r>
            <w:r w:rsidR="00271D41">
              <w:rPr>
                <w:b/>
                <w:bCs/>
                <w:webHidden/>
              </w:rPr>
              <w:t>10</w:t>
            </w:r>
            <w:r w:rsidR="00D02E5C" w:rsidRPr="00D02E5C">
              <w:rPr>
                <w:b/>
                <w:bCs/>
                <w:webHidden/>
              </w:rPr>
              <w:fldChar w:fldCharType="end"/>
            </w:r>
          </w:hyperlink>
        </w:p>
        <w:p w14:paraId="035E71D2" w14:textId="2FF3D1F5" w:rsidR="00D02E5C" w:rsidRPr="00D02E5C" w:rsidRDefault="003807C2">
          <w:pPr>
            <w:pStyle w:val="TDC1"/>
            <w:rPr>
              <w:rFonts w:eastAsiaTheme="minorEastAsia"/>
              <w:b/>
              <w:bCs/>
              <w:sz w:val="22"/>
              <w:szCs w:val="22"/>
              <w:lang w:val="es-MX" w:eastAsia="es-MX"/>
            </w:rPr>
          </w:pPr>
          <w:hyperlink w:anchor="_Toc54523935" w:history="1">
            <w:r w:rsidR="00D02E5C" w:rsidRPr="00D02E5C">
              <w:rPr>
                <w:rStyle w:val="Hipervnculo"/>
                <w:b/>
                <w:bCs/>
              </w:rPr>
              <w:t>IV.</w:t>
            </w:r>
            <w:r w:rsidR="00D02E5C" w:rsidRPr="00D02E5C">
              <w:rPr>
                <w:rFonts w:eastAsiaTheme="minorEastAsia"/>
                <w:b/>
                <w:bCs/>
                <w:sz w:val="22"/>
                <w:szCs w:val="22"/>
                <w:lang w:val="es-MX" w:eastAsia="es-MX"/>
              </w:rPr>
              <w:tab/>
            </w:r>
            <w:r w:rsidR="00D02E5C" w:rsidRPr="00D02E5C">
              <w:rPr>
                <w:rStyle w:val="Hipervnculo"/>
                <w:b/>
                <w:bCs/>
              </w:rPr>
              <w:t>CONCLUSIONES</w:t>
            </w:r>
            <w:r w:rsidR="00D02E5C" w:rsidRPr="00D02E5C">
              <w:rPr>
                <w:b/>
                <w:bCs/>
                <w:webHidden/>
              </w:rPr>
              <w:tab/>
            </w:r>
            <w:r w:rsidR="00D02E5C" w:rsidRPr="00D02E5C">
              <w:rPr>
                <w:b/>
                <w:bCs/>
                <w:webHidden/>
              </w:rPr>
              <w:fldChar w:fldCharType="begin"/>
            </w:r>
            <w:r w:rsidR="00D02E5C" w:rsidRPr="00D02E5C">
              <w:rPr>
                <w:b/>
                <w:bCs/>
                <w:webHidden/>
              </w:rPr>
              <w:instrText xml:space="preserve"> PAGEREF _Toc54523935 \h </w:instrText>
            </w:r>
            <w:r w:rsidR="00D02E5C" w:rsidRPr="00D02E5C">
              <w:rPr>
                <w:b/>
                <w:bCs/>
                <w:webHidden/>
              </w:rPr>
            </w:r>
            <w:r w:rsidR="00D02E5C" w:rsidRPr="00D02E5C">
              <w:rPr>
                <w:b/>
                <w:bCs/>
                <w:webHidden/>
              </w:rPr>
              <w:fldChar w:fldCharType="separate"/>
            </w:r>
            <w:r w:rsidR="00271D41">
              <w:rPr>
                <w:b/>
                <w:bCs/>
                <w:webHidden/>
              </w:rPr>
              <w:t>11</w:t>
            </w:r>
            <w:r w:rsidR="00D02E5C" w:rsidRPr="00D02E5C">
              <w:rPr>
                <w:b/>
                <w:bCs/>
                <w:webHidden/>
              </w:rPr>
              <w:fldChar w:fldCharType="end"/>
            </w:r>
          </w:hyperlink>
        </w:p>
        <w:p w14:paraId="594130BF" w14:textId="6C78EE17" w:rsidR="00D02E5C" w:rsidRPr="00D02E5C" w:rsidRDefault="003807C2">
          <w:pPr>
            <w:pStyle w:val="TDC1"/>
            <w:rPr>
              <w:rFonts w:eastAsiaTheme="minorEastAsia"/>
              <w:b/>
              <w:bCs/>
              <w:sz w:val="22"/>
              <w:szCs w:val="22"/>
              <w:lang w:val="es-MX" w:eastAsia="es-MX"/>
            </w:rPr>
          </w:pPr>
          <w:hyperlink w:anchor="_Toc54523936" w:history="1">
            <w:r w:rsidR="00D02E5C" w:rsidRPr="00D02E5C">
              <w:rPr>
                <w:rStyle w:val="Hipervnculo"/>
                <w:b/>
                <w:bCs/>
              </w:rPr>
              <w:t>V.</w:t>
            </w:r>
            <w:r w:rsidR="00D02E5C" w:rsidRPr="00D02E5C">
              <w:rPr>
                <w:rFonts w:eastAsiaTheme="minorEastAsia"/>
                <w:b/>
                <w:bCs/>
                <w:sz w:val="22"/>
                <w:szCs w:val="22"/>
                <w:lang w:val="es-MX" w:eastAsia="es-MX"/>
              </w:rPr>
              <w:tab/>
            </w:r>
            <w:r w:rsidR="00D02E5C" w:rsidRPr="00D02E5C">
              <w:rPr>
                <w:rStyle w:val="Hipervnculo"/>
                <w:b/>
                <w:bCs/>
              </w:rPr>
              <w:t>RESULTADOS DE LA FISCALIZACIÓN EFECTUADA</w:t>
            </w:r>
            <w:r w:rsidR="00D02E5C" w:rsidRPr="00D02E5C">
              <w:rPr>
                <w:b/>
                <w:bCs/>
                <w:webHidden/>
              </w:rPr>
              <w:tab/>
            </w:r>
            <w:r w:rsidR="00D02E5C" w:rsidRPr="00D02E5C">
              <w:rPr>
                <w:b/>
                <w:bCs/>
                <w:webHidden/>
              </w:rPr>
              <w:fldChar w:fldCharType="begin"/>
            </w:r>
            <w:r w:rsidR="00D02E5C" w:rsidRPr="00D02E5C">
              <w:rPr>
                <w:b/>
                <w:bCs/>
                <w:webHidden/>
              </w:rPr>
              <w:instrText xml:space="preserve"> PAGEREF _Toc54523936 \h </w:instrText>
            </w:r>
            <w:r w:rsidR="00D02E5C" w:rsidRPr="00D02E5C">
              <w:rPr>
                <w:b/>
                <w:bCs/>
                <w:webHidden/>
              </w:rPr>
            </w:r>
            <w:r w:rsidR="00D02E5C" w:rsidRPr="00D02E5C">
              <w:rPr>
                <w:b/>
                <w:bCs/>
                <w:webHidden/>
              </w:rPr>
              <w:fldChar w:fldCharType="separate"/>
            </w:r>
            <w:r w:rsidR="00271D41">
              <w:rPr>
                <w:b/>
                <w:bCs/>
                <w:webHidden/>
              </w:rPr>
              <w:t>11</w:t>
            </w:r>
            <w:r w:rsidR="00D02E5C" w:rsidRPr="00D02E5C">
              <w:rPr>
                <w:b/>
                <w:bCs/>
                <w:webHidden/>
              </w:rPr>
              <w:fldChar w:fldCharType="end"/>
            </w:r>
          </w:hyperlink>
        </w:p>
        <w:p w14:paraId="34F7F6B7" w14:textId="622FB00B" w:rsidR="00D02E5C" w:rsidRPr="00D02E5C" w:rsidRDefault="003807C2">
          <w:pPr>
            <w:pStyle w:val="TDC2"/>
            <w:rPr>
              <w:rFonts w:ascii="Arial" w:eastAsiaTheme="minorEastAsia" w:hAnsi="Arial" w:cs="Arial"/>
              <w:b/>
              <w:bCs/>
              <w:noProof/>
              <w:sz w:val="22"/>
              <w:szCs w:val="22"/>
              <w:lang w:val="es-MX" w:eastAsia="es-MX"/>
            </w:rPr>
          </w:pPr>
          <w:hyperlink w:anchor="_Toc54523937" w:history="1">
            <w:r w:rsidR="00D02E5C" w:rsidRPr="00D02E5C">
              <w:rPr>
                <w:rStyle w:val="Hipervnculo"/>
                <w:rFonts w:ascii="Arial" w:hAnsi="Arial" w:cs="Arial"/>
                <w:b/>
                <w:bCs/>
                <w:noProof/>
              </w:rPr>
              <w:t>A.</w:t>
            </w:r>
            <w:r w:rsidR="00D02E5C" w:rsidRPr="00D02E5C">
              <w:rPr>
                <w:rFonts w:ascii="Arial" w:eastAsiaTheme="minorEastAsia" w:hAnsi="Arial" w:cs="Arial"/>
                <w:b/>
                <w:bCs/>
                <w:noProof/>
                <w:sz w:val="22"/>
                <w:szCs w:val="22"/>
                <w:lang w:val="es-MX" w:eastAsia="es-MX"/>
              </w:rPr>
              <w:tab/>
            </w:r>
            <w:r w:rsidR="00D02E5C" w:rsidRPr="00D02E5C">
              <w:rPr>
                <w:rStyle w:val="Hipervnculo"/>
                <w:rFonts w:ascii="Arial" w:hAnsi="Arial" w:cs="Arial"/>
                <w:b/>
                <w:bCs/>
                <w:noProof/>
              </w:rPr>
              <w:t>Resumen de Resultados Finales de Auditoría y Observaciones Preliminares Determinadas en Materia de Obra Pública.</w:t>
            </w:r>
            <w:r w:rsidR="00D02E5C" w:rsidRPr="00D02E5C">
              <w:rPr>
                <w:rFonts w:ascii="Arial" w:hAnsi="Arial" w:cs="Arial"/>
                <w:b/>
                <w:bCs/>
                <w:noProof/>
                <w:webHidden/>
              </w:rPr>
              <w:tab/>
            </w:r>
            <w:r w:rsidR="00D02E5C" w:rsidRPr="00D02E5C">
              <w:rPr>
                <w:rFonts w:ascii="Arial" w:hAnsi="Arial" w:cs="Arial"/>
                <w:b/>
                <w:bCs/>
                <w:noProof/>
                <w:webHidden/>
              </w:rPr>
              <w:fldChar w:fldCharType="begin"/>
            </w:r>
            <w:r w:rsidR="00D02E5C" w:rsidRPr="00D02E5C">
              <w:rPr>
                <w:rFonts w:ascii="Arial" w:hAnsi="Arial" w:cs="Arial"/>
                <w:b/>
                <w:bCs/>
                <w:noProof/>
                <w:webHidden/>
              </w:rPr>
              <w:instrText xml:space="preserve"> PAGEREF _Toc54523937 \h </w:instrText>
            </w:r>
            <w:r w:rsidR="00D02E5C" w:rsidRPr="00D02E5C">
              <w:rPr>
                <w:rFonts w:ascii="Arial" w:hAnsi="Arial" w:cs="Arial"/>
                <w:b/>
                <w:bCs/>
                <w:noProof/>
                <w:webHidden/>
              </w:rPr>
            </w:r>
            <w:r w:rsidR="00D02E5C" w:rsidRPr="00D02E5C">
              <w:rPr>
                <w:rFonts w:ascii="Arial" w:hAnsi="Arial" w:cs="Arial"/>
                <w:b/>
                <w:bCs/>
                <w:noProof/>
                <w:webHidden/>
              </w:rPr>
              <w:fldChar w:fldCharType="separate"/>
            </w:r>
            <w:r w:rsidR="00271D41">
              <w:rPr>
                <w:rFonts w:ascii="Arial" w:hAnsi="Arial" w:cs="Arial"/>
                <w:b/>
                <w:bCs/>
                <w:noProof/>
                <w:webHidden/>
              </w:rPr>
              <w:t>12</w:t>
            </w:r>
            <w:r w:rsidR="00D02E5C" w:rsidRPr="00D02E5C">
              <w:rPr>
                <w:rFonts w:ascii="Arial" w:hAnsi="Arial" w:cs="Arial"/>
                <w:b/>
                <w:bCs/>
                <w:noProof/>
                <w:webHidden/>
              </w:rPr>
              <w:fldChar w:fldCharType="end"/>
            </w:r>
          </w:hyperlink>
        </w:p>
        <w:p w14:paraId="27C09077" w14:textId="36A008E4" w:rsidR="00D02E5C" w:rsidRPr="00D02E5C" w:rsidRDefault="003807C2">
          <w:pPr>
            <w:pStyle w:val="TDC2"/>
            <w:rPr>
              <w:rFonts w:ascii="Arial" w:eastAsiaTheme="minorEastAsia" w:hAnsi="Arial" w:cs="Arial"/>
              <w:b/>
              <w:bCs/>
              <w:noProof/>
              <w:sz w:val="22"/>
              <w:szCs w:val="22"/>
              <w:lang w:val="es-MX" w:eastAsia="es-MX"/>
            </w:rPr>
          </w:pPr>
          <w:hyperlink w:anchor="_Toc54523938" w:history="1">
            <w:r w:rsidR="00D02E5C" w:rsidRPr="00D02E5C">
              <w:rPr>
                <w:rStyle w:val="Hipervnculo"/>
                <w:rFonts w:ascii="Arial" w:hAnsi="Arial" w:cs="Arial"/>
                <w:b/>
                <w:bCs/>
                <w:noProof/>
              </w:rPr>
              <w:t>B.</w:t>
            </w:r>
            <w:r w:rsidR="00D02E5C" w:rsidRPr="00D02E5C">
              <w:rPr>
                <w:rFonts w:ascii="Arial" w:eastAsiaTheme="minorEastAsia" w:hAnsi="Arial" w:cs="Arial"/>
                <w:b/>
                <w:bCs/>
                <w:noProof/>
                <w:sz w:val="22"/>
                <w:szCs w:val="22"/>
                <w:lang w:val="es-MX" w:eastAsia="es-MX"/>
              </w:rPr>
              <w:tab/>
            </w:r>
            <w:r w:rsidR="00D02E5C" w:rsidRPr="00D02E5C">
              <w:rPr>
                <w:rStyle w:val="Hipervnculo"/>
                <w:rFonts w:ascii="Arial" w:hAnsi="Arial" w:cs="Arial"/>
                <w:b/>
                <w:bCs/>
                <w:noProof/>
              </w:rPr>
              <w:t>Observaciones Determinadas por la Auditoría realizada en Materia de Obra Pública, Justificaciones y Aclaraciones de la Entidad Fiscalizada, Acciones y Recomendaciones Emitidas.</w:t>
            </w:r>
            <w:r w:rsidR="00D02E5C" w:rsidRPr="00D02E5C">
              <w:rPr>
                <w:rFonts w:ascii="Arial" w:hAnsi="Arial" w:cs="Arial"/>
                <w:b/>
                <w:bCs/>
                <w:noProof/>
                <w:webHidden/>
              </w:rPr>
              <w:tab/>
            </w:r>
            <w:r w:rsidR="00D02E5C" w:rsidRPr="00D02E5C">
              <w:rPr>
                <w:rFonts w:ascii="Arial" w:hAnsi="Arial" w:cs="Arial"/>
                <w:b/>
                <w:bCs/>
                <w:noProof/>
                <w:webHidden/>
              </w:rPr>
              <w:fldChar w:fldCharType="begin"/>
            </w:r>
            <w:r w:rsidR="00D02E5C" w:rsidRPr="00D02E5C">
              <w:rPr>
                <w:rFonts w:ascii="Arial" w:hAnsi="Arial" w:cs="Arial"/>
                <w:b/>
                <w:bCs/>
                <w:noProof/>
                <w:webHidden/>
              </w:rPr>
              <w:instrText xml:space="preserve"> PAGEREF _Toc54523938 \h </w:instrText>
            </w:r>
            <w:r w:rsidR="00D02E5C" w:rsidRPr="00D02E5C">
              <w:rPr>
                <w:rFonts w:ascii="Arial" w:hAnsi="Arial" w:cs="Arial"/>
                <w:b/>
                <w:bCs/>
                <w:noProof/>
                <w:webHidden/>
              </w:rPr>
            </w:r>
            <w:r w:rsidR="00D02E5C" w:rsidRPr="00D02E5C">
              <w:rPr>
                <w:rFonts w:ascii="Arial" w:hAnsi="Arial" w:cs="Arial"/>
                <w:b/>
                <w:bCs/>
                <w:noProof/>
                <w:webHidden/>
              </w:rPr>
              <w:fldChar w:fldCharType="separate"/>
            </w:r>
            <w:r w:rsidR="00271D41">
              <w:rPr>
                <w:rFonts w:ascii="Arial" w:hAnsi="Arial" w:cs="Arial"/>
                <w:b/>
                <w:bCs/>
                <w:noProof/>
                <w:webHidden/>
              </w:rPr>
              <w:t>13</w:t>
            </w:r>
            <w:r w:rsidR="00D02E5C" w:rsidRPr="00D02E5C">
              <w:rPr>
                <w:rFonts w:ascii="Arial" w:hAnsi="Arial" w:cs="Arial"/>
                <w:b/>
                <w:bCs/>
                <w:noProof/>
                <w:webHidden/>
              </w:rPr>
              <w:fldChar w:fldCharType="end"/>
            </w:r>
          </w:hyperlink>
        </w:p>
        <w:p w14:paraId="2172F1BC" w14:textId="7863E227" w:rsidR="00D02E5C" w:rsidRPr="00D02E5C" w:rsidRDefault="003807C2">
          <w:pPr>
            <w:pStyle w:val="TDC2"/>
            <w:rPr>
              <w:rFonts w:ascii="Arial" w:eastAsiaTheme="minorEastAsia" w:hAnsi="Arial" w:cs="Arial"/>
              <w:b/>
              <w:bCs/>
              <w:noProof/>
              <w:sz w:val="22"/>
              <w:szCs w:val="22"/>
              <w:lang w:val="es-MX" w:eastAsia="es-MX"/>
            </w:rPr>
          </w:pPr>
          <w:hyperlink w:anchor="_Toc54523939" w:history="1">
            <w:r w:rsidR="00D02E5C" w:rsidRPr="00D02E5C">
              <w:rPr>
                <w:rStyle w:val="Hipervnculo"/>
                <w:rFonts w:ascii="Arial" w:hAnsi="Arial" w:cs="Arial"/>
                <w:b/>
                <w:bCs/>
                <w:noProof/>
              </w:rPr>
              <w:t>C.</w:t>
            </w:r>
            <w:r w:rsidR="00D02E5C" w:rsidRPr="00D02E5C">
              <w:rPr>
                <w:rFonts w:ascii="Arial" w:eastAsiaTheme="minorEastAsia" w:hAnsi="Arial" w:cs="Arial"/>
                <w:b/>
                <w:bCs/>
                <w:noProof/>
                <w:sz w:val="22"/>
                <w:szCs w:val="22"/>
                <w:lang w:val="es-MX" w:eastAsia="es-MX"/>
              </w:rPr>
              <w:tab/>
            </w:r>
            <w:r w:rsidR="00D02E5C" w:rsidRPr="00D02E5C">
              <w:rPr>
                <w:rStyle w:val="Hipervnculo"/>
                <w:rFonts w:ascii="Arial" w:hAnsi="Arial" w:cs="Arial"/>
                <w:b/>
                <w:bCs/>
                <w:noProof/>
              </w:rPr>
              <w:t>Recomendaciones.</w:t>
            </w:r>
            <w:r w:rsidR="00D02E5C" w:rsidRPr="00D02E5C">
              <w:rPr>
                <w:rFonts w:ascii="Arial" w:hAnsi="Arial" w:cs="Arial"/>
                <w:b/>
                <w:bCs/>
                <w:noProof/>
                <w:webHidden/>
              </w:rPr>
              <w:tab/>
            </w:r>
            <w:r w:rsidR="00D02E5C" w:rsidRPr="00D02E5C">
              <w:rPr>
                <w:rFonts w:ascii="Arial" w:hAnsi="Arial" w:cs="Arial"/>
                <w:b/>
                <w:bCs/>
                <w:noProof/>
                <w:webHidden/>
              </w:rPr>
              <w:fldChar w:fldCharType="begin"/>
            </w:r>
            <w:r w:rsidR="00D02E5C" w:rsidRPr="00D02E5C">
              <w:rPr>
                <w:rFonts w:ascii="Arial" w:hAnsi="Arial" w:cs="Arial"/>
                <w:b/>
                <w:bCs/>
                <w:noProof/>
                <w:webHidden/>
              </w:rPr>
              <w:instrText xml:space="preserve"> PAGEREF _Toc54523939 \h </w:instrText>
            </w:r>
            <w:r w:rsidR="00D02E5C" w:rsidRPr="00D02E5C">
              <w:rPr>
                <w:rFonts w:ascii="Arial" w:hAnsi="Arial" w:cs="Arial"/>
                <w:b/>
                <w:bCs/>
                <w:noProof/>
                <w:webHidden/>
              </w:rPr>
            </w:r>
            <w:r w:rsidR="00D02E5C" w:rsidRPr="00D02E5C">
              <w:rPr>
                <w:rFonts w:ascii="Arial" w:hAnsi="Arial" w:cs="Arial"/>
                <w:b/>
                <w:bCs/>
                <w:noProof/>
                <w:webHidden/>
              </w:rPr>
              <w:fldChar w:fldCharType="separate"/>
            </w:r>
            <w:r w:rsidR="00271D41">
              <w:rPr>
                <w:rFonts w:ascii="Arial" w:hAnsi="Arial" w:cs="Arial"/>
                <w:b/>
                <w:bCs/>
                <w:noProof/>
                <w:webHidden/>
              </w:rPr>
              <w:t>37</w:t>
            </w:r>
            <w:r w:rsidR="00D02E5C" w:rsidRPr="00D02E5C">
              <w:rPr>
                <w:rFonts w:ascii="Arial" w:hAnsi="Arial" w:cs="Arial"/>
                <w:b/>
                <w:bCs/>
                <w:noProof/>
                <w:webHidden/>
              </w:rPr>
              <w:fldChar w:fldCharType="end"/>
            </w:r>
          </w:hyperlink>
        </w:p>
        <w:p w14:paraId="51B07E3B" w14:textId="1B61A544" w:rsidR="00D02E5C" w:rsidRPr="00D02E5C" w:rsidRDefault="003807C2">
          <w:pPr>
            <w:pStyle w:val="TDC1"/>
            <w:rPr>
              <w:rFonts w:eastAsiaTheme="minorEastAsia"/>
              <w:b/>
              <w:bCs/>
              <w:sz w:val="22"/>
              <w:szCs w:val="22"/>
              <w:lang w:val="es-MX" w:eastAsia="es-MX"/>
            </w:rPr>
          </w:pPr>
          <w:hyperlink w:anchor="_Toc54523940" w:history="1">
            <w:r w:rsidR="00D02E5C" w:rsidRPr="00D02E5C">
              <w:rPr>
                <w:rStyle w:val="Hipervnculo"/>
                <w:b/>
                <w:bCs/>
              </w:rPr>
              <w:t>VI.</w:t>
            </w:r>
            <w:r w:rsidR="00D02E5C" w:rsidRPr="00D02E5C">
              <w:rPr>
                <w:rFonts w:eastAsiaTheme="minorEastAsia"/>
                <w:b/>
                <w:bCs/>
                <w:sz w:val="22"/>
                <w:szCs w:val="22"/>
                <w:lang w:val="es-MX" w:eastAsia="es-MX"/>
              </w:rPr>
              <w:tab/>
            </w:r>
            <w:r w:rsidR="00D02E5C" w:rsidRPr="00D02E5C">
              <w:rPr>
                <w:rStyle w:val="Hipervnculo"/>
                <w:b/>
                <w:bCs/>
              </w:rPr>
              <w:t>DICTAMEN</w:t>
            </w:r>
            <w:r w:rsidR="00D02E5C" w:rsidRPr="00D02E5C">
              <w:rPr>
                <w:b/>
                <w:bCs/>
                <w:webHidden/>
              </w:rPr>
              <w:tab/>
            </w:r>
            <w:r w:rsidR="00D02E5C" w:rsidRPr="00D02E5C">
              <w:rPr>
                <w:b/>
                <w:bCs/>
                <w:webHidden/>
              </w:rPr>
              <w:fldChar w:fldCharType="begin"/>
            </w:r>
            <w:r w:rsidR="00D02E5C" w:rsidRPr="00D02E5C">
              <w:rPr>
                <w:b/>
                <w:bCs/>
                <w:webHidden/>
              </w:rPr>
              <w:instrText xml:space="preserve"> PAGEREF _Toc54523940 \h </w:instrText>
            </w:r>
            <w:r w:rsidR="00D02E5C" w:rsidRPr="00D02E5C">
              <w:rPr>
                <w:b/>
                <w:bCs/>
                <w:webHidden/>
              </w:rPr>
            </w:r>
            <w:r w:rsidR="00D02E5C" w:rsidRPr="00D02E5C">
              <w:rPr>
                <w:b/>
                <w:bCs/>
                <w:webHidden/>
              </w:rPr>
              <w:fldChar w:fldCharType="separate"/>
            </w:r>
            <w:r w:rsidR="00271D41">
              <w:rPr>
                <w:b/>
                <w:bCs/>
                <w:webHidden/>
              </w:rPr>
              <w:t>38</w:t>
            </w:r>
            <w:r w:rsidR="00D02E5C" w:rsidRPr="00D02E5C">
              <w:rPr>
                <w:b/>
                <w:bCs/>
                <w:webHidden/>
              </w:rPr>
              <w:fldChar w:fldCharType="end"/>
            </w:r>
          </w:hyperlink>
        </w:p>
        <w:p w14:paraId="4B6D9EE5" w14:textId="7AE77B77" w:rsidR="00FA6C95" w:rsidRPr="00D02E5C" w:rsidRDefault="00BB1DCF" w:rsidP="00661DB6">
          <w:pPr>
            <w:spacing w:line="360" w:lineRule="auto"/>
            <w:rPr>
              <w:rFonts w:ascii="Arial" w:hAnsi="Arial" w:cs="Arial"/>
              <w:b/>
              <w:bCs/>
            </w:rPr>
          </w:pPr>
          <w:r w:rsidRPr="00D02E5C">
            <w:rPr>
              <w:rFonts w:ascii="Arial" w:hAnsi="Arial" w:cs="Arial"/>
              <w:b/>
              <w:bCs/>
            </w:rPr>
            <w:fldChar w:fldCharType="end"/>
          </w:r>
        </w:p>
      </w:sdtContent>
    </w:sdt>
    <w:p w14:paraId="1DE5B8B1" w14:textId="5B2BB946" w:rsidR="005E0DE7" w:rsidRDefault="00404984" w:rsidP="005E0DE7">
      <w:pPr>
        <w:spacing w:after="160" w:line="276" w:lineRule="auto"/>
        <w:rPr>
          <w:rFonts w:ascii="Arial" w:hAnsi="Arial" w:cs="Arial"/>
          <w:b/>
        </w:rPr>
      </w:pPr>
      <w:bookmarkStart w:id="0" w:name="_Toc520196701"/>
      <w:r w:rsidRPr="009F2DD7">
        <w:rPr>
          <w:rFonts w:ascii="Arial" w:hAnsi="Arial" w:cs="Arial"/>
          <w:b/>
        </w:rPr>
        <w:br w:type="page"/>
      </w:r>
    </w:p>
    <w:p w14:paraId="0349DD18" w14:textId="077F157D" w:rsidR="00E513C5" w:rsidRPr="00FA6C95" w:rsidRDefault="00D406EB" w:rsidP="00D1225F">
      <w:pPr>
        <w:pStyle w:val="Ttulo1"/>
        <w:spacing w:after="240" w:line="360" w:lineRule="auto"/>
        <w:rPr>
          <w:rFonts w:ascii="Arial" w:hAnsi="Arial" w:cs="Arial"/>
        </w:rPr>
      </w:pPr>
      <w:bookmarkStart w:id="1" w:name="_Toc54523924"/>
      <w:r w:rsidRPr="00FA6C95">
        <w:rPr>
          <w:rFonts w:ascii="Arial" w:hAnsi="Arial" w:cs="Arial"/>
        </w:rPr>
        <w:lastRenderedPageBreak/>
        <w:t>INTRODUCCIÓ</w:t>
      </w:r>
      <w:r w:rsidR="00E513C5" w:rsidRPr="00FA6C95">
        <w:rPr>
          <w:rFonts w:ascii="Arial" w:hAnsi="Arial" w:cs="Arial"/>
        </w:rPr>
        <w:t>N</w:t>
      </w:r>
      <w:bookmarkEnd w:id="0"/>
      <w:bookmarkEnd w:id="1"/>
    </w:p>
    <w:p w14:paraId="58D76EB6" w14:textId="4D738519" w:rsidR="00E513C5" w:rsidRPr="00373AD8" w:rsidRDefault="00E513C5" w:rsidP="00D1225F">
      <w:pPr>
        <w:spacing w:after="240" w:line="360" w:lineRule="auto"/>
        <w:jc w:val="both"/>
        <w:rPr>
          <w:rFonts w:ascii="Arial" w:hAnsi="Arial"/>
          <w:b/>
          <w:sz w:val="40"/>
        </w:rPr>
      </w:pPr>
      <w:r w:rsidRPr="00373AD8">
        <w:rPr>
          <w:rFonts w:ascii="Arial" w:hAnsi="Arial" w:cs="Arial"/>
        </w:rPr>
        <w:t>Por disposición contenida en los artículos 75</w:t>
      </w:r>
      <w:r w:rsidR="00077EC9">
        <w:rPr>
          <w:rFonts w:ascii="Arial" w:hAnsi="Arial" w:cs="Arial"/>
        </w:rPr>
        <w:t>,</w:t>
      </w:r>
      <w:r w:rsidRPr="00373AD8">
        <w:rPr>
          <w:rFonts w:ascii="Arial" w:hAnsi="Arial" w:cs="Arial"/>
        </w:rPr>
        <w:t xml:space="preserve"> </w:t>
      </w:r>
      <w:r w:rsidR="002C3501">
        <w:rPr>
          <w:rFonts w:ascii="Arial" w:hAnsi="Arial" w:cs="Arial"/>
        </w:rPr>
        <w:t>fracció</w:t>
      </w:r>
      <w:r w:rsidR="00F37404" w:rsidRPr="00373AD8">
        <w:rPr>
          <w:rFonts w:ascii="Arial" w:hAnsi="Arial" w:cs="Arial"/>
        </w:rPr>
        <w:t>n</w:t>
      </w:r>
      <w:r w:rsidRPr="00373AD8">
        <w:rPr>
          <w:rFonts w:ascii="Arial" w:hAnsi="Arial" w:cs="Arial"/>
        </w:rPr>
        <w:t xml:space="preserve"> XXIX y 77 de la Constitución Política del Estado Libre y Soberano de Quintana Roo, corresponde al Poder Legislativo a través de la Auditoría Superior del Estado, </w:t>
      </w:r>
      <w:r w:rsidRPr="00373AD8">
        <w:rPr>
          <w:rFonts w:ascii="Arial" w:hAnsi="Arial"/>
        </w:rPr>
        <w:t xml:space="preserve">revisar de manera posterior la </w:t>
      </w:r>
      <w:r w:rsidR="005E0DE7">
        <w:rPr>
          <w:rFonts w:ascii="Arial" w:hAnsi="Arial"/>
        </w:rPr>
        <w:t>Cuenta Pública</w:t>
      </w:r>
      <w:r w:rsidRPr="00373AD8">
        <w:rPr>
          <w:rFonts w:ascii="Arial" w:hAnsi="Arial"/>
        </w:rPr>
        <w:t xml:space="preserve"> que el </w:t>
      </w:r>
      <w:r w:rsidR="005E0DE7">
        <w:rPr>
          <w:rFonts w:ascii="Arial" w:hAnsi="Arial"/>
        </w:rPr>
        <w:t>Organismo D</w:t>
      </w:r>
      <w:r w:rsidR="00082EB5">
        <w:rPr>
          <w:rFonts w:ascii="Arial" w:hAnsi="Arial"/>
        </w:rPr>
        <w:t>escentralizado</w:t>
      </w:r>
      <w:r w:rsidR="00D1225F">
        <w:rPr>
          <w:rFonts w:ascii="Arial" w:hAnsi="Arial"/>
        </w:rPr>
        <w:t xml:space="preserve"> de la Administración Pública Estatal</w:t>
      </w:r>
      <w:r w:rsidR="00082EB5">
        <w:rPr>
          <w:rFonts w:ascii="Arial" w:hAnsi="Arial"/>
        </w:rPr>
        <w:t xml:space="preserve"> </w:t>
      </w:r>
      <w:r w:rsidRPr="00373AD8">
        <w:rPr>
          <w:rFonts w:ascii="Arial" w:hAnsi="Arial"/>
        </w:rPr>
        <w:t>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w:t>
      </w:r>
      <w:r w:rsidR="005E0DE7">
        <w:rPr>
          <w:rFonts w:ascii="Arial" w:hAnsi="Arial"/>
        </w:rPr>
        <w:t>Cuenta Pública</w:t>
      </w:r>
      <w:r w:rsidRPr="00D406EB">
        <w:rPr>
          <w:rFonts w:ascii="Arial" w:hAnsi="Arial"/>
        </w:rPr>
        <w:t xml:space="preserve"> </w:t>
      </w:r>
      <w:r w:rsidR="00082EB5">
        <w:rPr>
          <w:rFonts w:ascii="Arial" w:hAnsi="Arial"/>
        </w:rPr>
        <w:t xml:space="preserve">2019 </w:t>
      </w:r>
      <w:r w:rsidRPr="00D406EB">
        <w:rPr>
          <w:rFonts w:ascii="Arial" w:hAnsi="Arial"/>
        </w:rPr>
        <w:t>para efectos de que sea revisada y fiscalizada.</w:t>
      </w:r>
    </w:p>
    <w:p w14:paraId="4F0A4F09" w14:textId="7A7A7967" w:rsidR="00D406EB" w:rsidRDefault="00D406EB" w:rsidP="00D1225F">
      <w:pPr>
        <w:spacing w:after="240"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análisis de las Cuentas Públicas a efecto de poder rendir el presente informe a esta H. </w:t>
      </w:r>
      <w:r w:rsidR="00082EB5">
        <w:rPr>
          <w:rFonts w:ascii="Arial" w:hAnsi="Arial" w:cs="Arial"/>
        </w:rPr>
        <w:t>XVI</w:t>
      </w:r>
      <w:r w:rsidRPr="00D406EB">
        <w:rPr>
          <w:rFonts w:ascii="Arial" w:hAnsi="Arial" w:cs="Arial"/>
        </w:rPr>
        <w:t xml:space="preserve"> Legislatura del Estado de Quintana Roo, con relación al manejo de las mismas por parte de las autoridades </w:t>
      </w:r>
      <w:r w:rsidR="003E3E20">
        <w:rPr>
          <w:rFonts w:ascii="Arial" w:hAnsi="Arial" w:cs="Arial"/>
        </w:rPr>
        <w:t>correspondientes</w:t>
      </w:r>
      <w:r w:rsidR="00EA38A6">
        <w:rPr>
          <w:rFonts w:ascii="Arial" w:hAnsi="Arial" w:cs="Arial"/>
        </w:rPr>
        <w:t>.</w:t>
      </w:r>
    </w:p>
    <w:p w14:paraId="26679B28" w14:textId="7FB90ECF" w:rsidR="00EA38A6" w:rsidRPr="008D2F20" w:rsidRDefault="00EA38A6" w:rsidP="00D1225F">
      <w:pPr>
        <w:spacing w:after="240" w:line="360" w:lineRule="auto"/>
        <w:jc w:val="both"/>
        <w:rPr>
          <w:rFonts w:ascii="Arial" w:hAnsi="Arial" w:cs="Arial"/>
          <w:b/>
        </w:rPr>
      </w:pPr>
      <w:r w:rsidRPr="00664960">
        <w:rPr>
          <w:rFonts w:ascii="Arial" w:hAnsi="Arial" w:cs="Arial"/>
          <w:bCs/>
        </w:rPr>
        <w:t xml:space="preserve">La formulación, revisión y aprobación de la </w:t>
      </w:r>
      <w:r w:rsidR="005E0DE7">
        <w:rPr>
          <w:rFonts w:ascii="Arial" w:hAnsi="Arial" w:cs="Arial"/>
          <w:bCs/>
        </w:rPr>
        <w:t>Cuenta Pública</w:t>
      </w:r>
      <w:r w:rsidRPr="00664960">
        <w:rPr>
          <w:rFonts w:ascii="Arial" w:hAnsi="Arial" w:cs="Arial"/>
          <w:bCs/>
        </w:rPr>
        <w:t xml:space="preserve"> de</w:t>
      </w:r>
      <w:r w:rsidR="005E0DE7">
        <w:rPr>
          <w:rFonts w:ascii="Arial" w:hAnsi="Arial" w:cs="Arial"/>
          <w:bCs/>
        </w:rPr>
        <w:t xml:space="preserve"> </w:t>
      </w:r>
      <w:r w:rsidRPr="00D1225F">
        <w:rPr>
          <w:rFonts w:ascii="Arial" w:hAnsi="Arial" w:cs="Arial"/>
          <w:bCs/>
        </w:rPr>
        <w:t>l</w:t>
      </w:r>
      <w:r w:rsidR="005E0DE7" w:rsidRPr="00D1225F">
        <w:rPr>
          <w:rFonts w:ascii="Arial" w:hAnsi="Arial" w:cs="Arial"/>
          <w:bCs/>
        </w:rPr>
        <w:t>os</w:t>
      </w:r>
      <w:r w:rsidRPr="00D1225F">
        <w:rPr>
          <w:rFonts w:ascii="Arial" w:hAnsi="Arial" w:cs="Arial"/>
          <w:bCs/>
        </w:rPr>
        <w:t xml:space="preserve"> </w:t>
      </w:r>
      <w:r w:rsidR="00082EB5" w:rsidRPr="00D1225F">
        <w:rPr>
          <w:rFonts w:ascii="Arial" w:hAnsi="Arial" w:cs="Arial"/>
          <w:b/>
        </w:rPr>
        <w:t>Servicios Estatales de Salud</w:t>
      </w:r>
      <w:r w:rsidRPr="00D1225F">
        <w:rPr>
          <w:rFonts w:ascii="Arial" w:hAnsi="Arial" w:cs="Arial"/>
          <w:b/>
        </w:rPr>
        <w:t>,</w:t>
      </w:r>
      <w:r w:rsidRPr="00664960">
        <w:rPr>
          <w:rFonts w:ascii="Arial" w:hAnsi="Arial" w:cs="Arial"/>
          <w:bCs/>
        </w:rPr>
        <w:t xml:space="preserve"> </w:t>
      </w:r>
      <w:r w:rsidR="00810036">
        <w:rPr>
          <w:rFonts w:ascii="Arial" w:hAnsi="Arial" w:cs="Arial"/>
          <w:bCs/>
        </w:rPr>
        <w:t>contiene</w:t>
      </w:r>
      <w:r w:rsidRPr="00664960">
        <w:rPr>
          <w:rFonts w:ascii="Arial" w:hAnsi="Arial" w:cs="Arial"/>
          <w:bCs/>
        </w:rPr>
        <w:t xml:space="preserve"> la realización de actividades en las que participa la Legislatura del Estado, estas acciones comprenden:</w:t>
      </w:r>
    </w:p>
    <w:p w14:paraId="05330B8D" w14:textId="177EE991" w:rsidR="00EA38A6" w:rsidRPr="003247E8" w:rsidRDefault="00EA38A6" w:rsidP="00D1225F">
      <w:pPr>
        <w:spacing w:after="240"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por </w:t>
      </w:r>
      <w:r w:rsidR="005E0DE7">
        <w:rPr>
          <w:rFonts w:ascii="Arial" w:hAnsi="Arial" w:cs="Arial"/>
          <w:bCs/>
        </w:rPr>
        <w:t>los</w:t>
      </w:r>
      <w:r w:rsidRPr="003247E8">
        <w:rPr>
          <w:rFonts w:ascii="Arial" w:hAnsi="Arial" w:cs="Arial"/>
          <w:bCs/>
        </w:rPr>
        <w:t xml:space="preserve"> </w:t>
      </w:r>
      <w:r w:rsidR="00082EB5" w:rsidRPr="00D1225F">
        <w:rPr>
          <w:rFonts w:ascii="Arial" w:hAnsi="Arial" w:cs="Arial"/>
          <w:b/>
        </w:rPr>
        <w:t>Servicios Estatales de Salud</w:t>
      </w:r>
      <w:r w:rsidR="001740C7" w:rsidRPr="00D1225F">
        <w:rPr>
          <w:rFonts w:ascii="Arial" w:hAnsi="Arial" w:cs="Arial"/>
          <w:b/>
        </w:rPr>
        <w:t>,</w:t>
      </w:r>
      <w:r w:rsidRPr="00D1225F">
        <w:rPr>
          <w:rFonts w:ascii="Arial" w:hAnsi="Arial" w:cs="Arial"/>
          <w:bCs/>
        </w:rPr>
        <w:t xml:space="preserve"> en la integración de la </w:t>
      </w:r>
      <w:r w:rsidR="005E0DE7" w:rsidRPr="00D1225F">
        <w:rPr>
          <w:rFonts w:ascii="Arial" w:hAnsi="Arial" w:cs="Arial"/>
          <w:bCs/>
        </w:rPr>
        <w:t>Cuenta Pública</w:t>
      </w:r>
      <w:r w:rsidRPr="00D1225F">
        <w:rPr>
          <w:rFonts w:ascii="Arial" w:hAnsi="Arial" w:cs="Arial"/>
          <w:bCs/>
        </w:rPr>
        <w:t xml:space="preserve">, la cual </w:t>
      </w:r>
      <w:r w:rsidR="00810036" w:rsidRPr="00D1225F">
        <w:rPr>
          <w:rFonts w:ascii="Arial" w:hAnsi="Arial" w:cs="Arial"/>
          <w:bCs/>
        </w:rPr>
        <w:t>incluye</w:t>
      </w:r>
      <w:r w:rsidRPr="00D1225F">
        <w:rPr>
          <w:rFonts w:ascii="Arial" w:hAnsi="Arial" w:cs="Arial"/>
          <w:bCs/>
        </w:rPr>
        <w:t xml:space="preserve"> los resultados de las labores ad</w:t>
      </w:r>
      <w:r w:rsidR="00B36CB1" w:rsidRPr="00D1225F">
        <w:rPr>
          <w:rFonts w:ascii="Arial" w:hAnsi="Arial" w:cs="Arial"/>
          <w:bCs/>
        </w:rPr>
        <w:t>ministrativas realizadas en el e</w:t>
      </w:r>
      <w:r w:rsidRPr="00D1225F">
        <w:rPr>
          <w:rFonts w:ascii="Arial" w:hAnsi="Arial" w:cs="Arial"/>
          <w:bCs/>
        </w:rPr>
        <w:t xml:space="preserve">jercicio </w:t>
      </w:r>
      <w:r w:rsidR="00B36CB1" w:rsidRPr="00D1225F">
        <w:rPr>
          <w:rFonts w:ascii="Arial" w:hAnsi="Arial" w:cs="Arial"/>
          <w:bCs/>
        </w:rPr>
        <w:t>f</w:t>
      </w:r>
      <w:r w:rsidRPr="00D1225F">
        <w:rPr>
          <w:rFonts w:ascii="Arial" w:hAnsi="Arial" w:cs="Arial"/>
          <w:bCs/>
        </w:rPr>
        <w:t>iscal</w:t>
      </w:r>
      <w:r w:rsidR="002C3501" w:rsidRPr="00D1225F">
        <w:rPr>
          <w:rFonts w:ascii="Arial" w:hAnsi="Arial" w:cs="Arial"/>
          <w:bCs/>
        </w:rPr>
        <w:t xml:space="preserve"> </w:t>
      </w:r>
      <w:r w:rsidR="00082EB5" w:rsidRPr="00D1225F">
        <w:rPr>
          <w:rFonts w:ascii="Arial" w:hAnsi="Arial" w:cs="Arial"/>
          <w:bCs/>
        </w:rPr>
        <w:t>2019</w:t>
      </w:r>
      <w:r w:rsidRPr="00D1225F">
        <w:rPr>
          <w:rFonts w:ascii="Arial" w:hAnsi="Arial" w:cs="Arial"/>
          <w:bCs/>
        </w:rPr>
        <w:t>, así como</w:t>
      </w:r>
      <w:r w:rsidRPr="003247E8">
        <w:rPr>
          <w:rFonts w:ascii="Arial" w:hAnsi="Arial" w:cs="Arial"/>
          <w:bCs/>
        </w:rPr>
        <w:t xml:space="preserve">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7680BBA9" w14:textId="67B63011" w:rsidR="00EA38A6" w:rsidRPr="003247E8" w:rsidRDefault="00EA38A6" w:rsidP="00D1225F">
      <w:pPr>
        <w:spacing w:after="240"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Pr="003247E8">
        <w:rPr>
          <w:rFonts w:ascii="Arial" w:hAnsi="Arial" w:cs="Arial"/>
          <w:bCs/>
        </w:rPr>
        <w:t xml:space="preserve">, cuya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2" w:name="_Hlk11355006"/>
      <w:r w:rsidR="003E3E20" w:rsidRPr="002B3A76">
        <w:rPr>
          <w:rFonts w:ascii="Arial" w:hAnsi="Arial" w:cs="Arial"/>
          <w:bCs/>
        </w:rPr>
        <w:t xml:space="preserve">disposiciones legales y normativas </w:t>
      </w:r>
      <w:r w:rsidR="003E3E20" w:rsidRPr="002B3A76">
        <w:rPr>
          <w:rFonts w:ascii="Arial" w:hAnsi="Arial" w:cs="Arial"/>
          <w:bCs/>
        </w:rPr>
        <w:lastRenderedPageBreak/>
        <w:t>aplicables</w:t>
      </w:r>
      <w:bookmarkEnd w:id="2"/>
      <w:r w:rsidR="009E50DB">
        <w:rPr>
          <w:rFonts w:ascii="Arial" w:hAnsi="Arial" w:cs="Arial"/>
          <w:bCs/>
        </w:rPr>
        <w:t xml:space="preserve">, </w:t>
      </w:r>
      <w:r w:rsidR="009E50DB" w:rsidRPr="002B3A76">
        <w:rPr>
          <w:rFonts w:ascii="Arial" w:hAnsi="Arial" w:cs="Arial"/>
          <w:bCs/>
        </w:rPr>
        <w:t xml:space="preserve">en cuanto a los </w:t>
      </w:r>
      <w:r w:rsidR="009E50DB" w:rsidRPr="00095590">
        <w:rPr>
          <w:rFonts w:ascii="Arial" w:hAnsi="Arial" w:cs="Arial"/>
          <w:bCs/>
        </w:rPr>
        <w:t>ingresos y gastos públicos,</w:t>
      </w:r>
      <w:r w:rsidRPr="00095590">
        <w:rPr>
          <w:rFonts w:ascii="Arial" w:hAnsi="Arial" w:cs="Arial"/>
          <w:bCs/>
        </w:rPr>
        <w:t xml:space="preserve"> y todo lo relacionado con la actividad financiera-administrativa de</w:t>
      </w:r>
      <w:r w:rsidR="005E0DE7">
        <w:rPr>
          <w:rFonts w:ascii="Arial" w:hAnsi="Arial" w:cs="Arial"/>
          <w:bCs/>
        </w:rPr>
        <w:t xml:space="preserve"> </w:t>
      </w:r>
      <w:r w:rsidRPr="00095590">
        <w:rPr>
          <w:rFonts w:ascii="Arial" w:hAnsi="Arial" w:cs="Arial"/>
          <w:bCs/>
        </w:rPr>
        <w:t>l</w:t>
      </w:r>
      <w:r w:rsidR="005E0DE7">
        <w:rPr>
          <w:rFonts w:ascii="Arial" w:hAnsi="Arial" w:cs="Arial"/>
          <w:bCs/>
        </w:rPr>
        <w:t>os</w:t>
      </w:r>
      <w:r w:rsidRPr="00095590">
        <w:rPr>
          <w:rFonts w:ascii="Arial" w:hAnsi="Arial" w:cs="Arial"/>
          <w:bCs/>
        </w:rPr>
        <w:t xml:space="preserve"> </w:t>
      </w:r>
      <w:r w:rsidR="00082EB5" w:rsidRPr="00095590">
        <w:rPr>
          <w:rFonts w:ascii="Arial" w:hAnsi="Arial" w:cs="Arial"/>
          <w:b/>
        </w:rPr>
        <w:t>Servicios Estatales de Salud</w:t>
      </w:r>
      <w:r w:rsidR="001740C7">
        <w:rPr>
          <w:rFonts w:ascii="Arial" w:hAnsi="Arial" w:cs="Arial"/>
          <w:b/>
          <w:sz w:val="22"/>
          <w:szCs w:val="22"/>
        </w:rPr>
        <w:t>.</w:t>
      </w:r>
    </w:p>
    <w:p w14:paraId="409B0F51" w14:textId="08E45FB9" w:rsidR="00EA38A6" w:rsidRDefault="00EA38A6" w:rsidP="00D1225F">
      <w:pPr>
        <w:spacing w:after="240" w:line="360" w:lineRule="auto"/>
        <w:jc w:val="both"/>
        <w:rPr>
          <w:rFonts w:ascii="Arial" w:hAnsi="Arial" w:cs="Arial"/>
          <w:bCs/>
        </w:rPr>
      </w:pPr>
      <w:r w:rsidRPr="003247E8">
        <w:rPr>
          <w:rFonts w:ascii="Arial" w:hAnsi="Arial" w:cs="Arial"/>
          <w:bCs/>
        </w:rPr>
        <w:t xml:space="preserve">En la </w:t>
      </w:r>
      <w:r w:rsidR="005E0DE7">
        <w:rPr>
          <w:rFonts w:ascii="Arial" w:hAnsi="Arial" w:cs="Arial"/>
          <w:bCs/>
        </w:rPr>
        <w:t>Cuenta Pública</w:t>
      </w:r>
      <w:r w:rsidRPr="003247E8">
        <w:rPr>
          <w:rFonts w:ascii="Arial" w:hAnsi="Arial" w:cs="Arial"/>
          <w:bCs/>
        </w:rPr>
        <w:t xml:space="preserve"> de</w:t>
      </w:r>
      <w:r w:rsidR="005E0DE7">
        <w:rPr>
          <w:rFonts w:ascii="Arial" w:hAnsi="Arial" w:cs="Arial"/>
          <w:bCs/>
        </w:rPr>
        <w:t xml:space="preserve"> los </w:t>
      </w:r>
      <w:r w:rsidR="00082EB5" w:rsidRPr="00095590">
        <w:rPr>
          <w:rFonts w:ascii="Arial" w:hAnsi="Arial" w:cs="Arial"/>
          <w:b/>
        </w:rPr>
        <w:t>Servicios Estatales de Salud</w:t>
      </w:r>
      <w:r w:rsidR="001740C7">
        <w:rPr>
          <w:rFonts w:ascii="Arial" w:hAnsi="Arial" w:cs="Arial"/>
          <w:b/>
          <w:sz w:val="22"/>
          <w:szCs w:val="22"/>
        </w:rPr>
        <w:t>,</w:t>
      </w:r>
      <w:r w:rsidR="00082EB5">
        <w:rPr>
          <w:rFonts w:ascii="Arial" w:hAnsi="Arial" w:cs="Arial"/>
          <w:b/>
          <w:sz w:val="22"/>
          <w:szCs w:val="22"/>
        </w:rPr>
        <w:t xml:space="preserve"> </w:t>
      </w:r>
      <w:r w:rsidRPr="003247E8">
        <w:rPr>
          <w:rFonts w:ascii="Arial" w:hAnsi="Arial" w:cs="Arial"/>
          <w:bCs/>
        </w:rPr>
        <w:t xml:space="preserve">correspondiente al </w:t>
      </w:r>
      <w:r w:rsidR="00910190">
        <w:rPr>
          <w:rFonts w:ascii="Arial" w:hAnsi="Arial" w:cs="Arial"/>
          <w:bCs/>
        </w:rPr>
        <w:t>e</w:t>
      </w:r>
      <w:r w:rsidRPr="003247E8">
        <w:rPr>
          <w:rFonts w:ascii="Arial" w:hAnsi="Arial" w:cs="Arial"/>
          <w:bCs/>
        </w:rPr>
        <w:t xml:space="preserve">jercicio </w:t>
      </w:r>
      <w:r w:rsidR="00910190">
        <w:rPr>
          <w:rFonts w:ascii="Arial" w:hAnsi="Arial" w:cs="Arial"/>
          <w:bCs/>
        </w:rPr>
        <w:t>f</w:t>
      </w:r>
      <w:r w:rsidRPr="003247E8">
        <w:rPr>
          <w:rFonts w:ascii="Arial" w:hAnsi="Arial" w:cs="Arial"/>
          <w:bCs/>
        </w:rPr>
        <w:t xml:space="preserve">iscal </w:t>
      </w:r>
      <w:r w:rsidR="00082EB5">
        <w:rPr>
          <w:rFonts w:ascii="Arial" w:hAnsi="Arial" w:cs="Arial"/>
          <w:bCs/>
        </w:rPr>
        <w:t>2019</w:t>
      </w:r>
      <w:r w:rsidRPr="003247E8">
        <w:rPr>
          <w:rFonts w:ascii="Arial" w:hAnsi="Arial" w:cs="Arial"/>
          <w:bCs/>
        </w:rPr>
        <w:t>, se encuentra reflejado el ejercicio del gasto público,</w:t>
      </w:r>
      <w:r w:rsidR="005E0DE7">
        <w:rPr>
          <w:rFonts w:ascii="Arial" w:hAnsi="Arial" w:cs="Arial"/>
          <w:bCs/>
        </w:rPr>
        <w:t xml:space="preserve"> que registra la aplicación de R</w:t>
      </w:r>
      <w:r w:rsidRPr="003247E8">
        <w:rPr>
          <w:rFonts w:ascii="Arial" w:hAnsi="Arial" w:cs="Arial"/>
          <w:bCs/>
        </w:rPr>
        <w:t>ecursos</w:t>
      </w:r>
      <w:r w:rsidR="00116044">
        <w:rPr>
          <w:rFonts w:ascii="Arial" w:hAnsi="Arial" w:cs="Arial"/>
          <w:bCs/>
        </w:rPr>
        <w:t xml:space="preserve"> </w:t>
      </w:r>
      <w:r w:rsidR="005428F2">
        <w:rPr>
          <w:rFonts w:ascii="Arial" w:hAnsi="Arial" w:cs="Arial"/>
          <w:bCs/>
        </w:rPr>
        <w:t>Estatales e Ingresos Propios</w:t>
      </w:r>
      <w:r w:rsidR="00324A94">
        <w:rPr>
          <w:rFonts w:ascii="Arial" w:hAnsi="Arial" w:cs="Arial"/>
          <w:bCs/>
        </w:rPr>
        <w:t>.</w:t>
      </w:r>
      <w:r w:rsidR="00346F24"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w:t>
      </w:r>
      <w:r w:rsidR="005E0DE7">
        <w:rPr>
          <w:rFonts w:ascii="Arial" w:hAnsi="Arial" w:cs="Arial"/>
          <w:bCs/>
        </w:rPr>
        <w:t>Cuenta Pública</w:t>
      </w:r>
      <w:r w:rsidR="00477E39">
        <w:rPr>
          <w:rFonts w:ascii="Arial" w:hAnsi="Arial" w:cs="Arial"/>
          <w:bCs/>
        </w:rPr>
        <w:t xml:space="preserve"> que </w:t>
      </w:r>
      <w:r w:rsidR="00346F24">
        <w:rPr>
          <w:rFonts w:ascii="Arial" w:hAnsi="Arial" w:cs="Arial"/>
          <w:bCs/>
        </w:rPr>
        <w:t>fue</w:t>
      </w:r>
      <w:r w:rsidR="00A22CF8">
        <w:rPr>
          <w:rFonts w:ascii="Arial" w:hAnsi="Arial" w:cs="Arial"/>
          <w:bCs/>
        </w:rPr>
        <w:t>ron entregados</w:t>
      </w:r>
      <w:r w:rsidR="00346F24">
        <w:rPr>
          <w:rFonts w:ascii="Arial" w:hAnsi="Arial" w:cs="Arial"/>
          <w:bCs/>
        </w:rPr>
        <w:t xml:space="preserve"> </w:t>
      </w:r>
      <w:r w:rsidR="002C3501">
        <w:rPr>
          <w:rFonts w:ascii="Arial" w:hAnsi="Arial" w:cs="Arial"/>
          <w:bCs/>
        </w:rPr>
        <w:t>a la Auditorí</w:t>
      </w:r>
      <w:r w:rsidR="005428F2">
        <w:rPr>
          <w:rFonts w:ascii="Arial" w:hAnsi="Arial" w:cs="Arial"/>
          <w:bCs/>
        </w:rPr>
        <w:t>a Superior del Estado</w:t>
      </w:r>
      <w:r w:rsidR="00346F24">
        <w:rPr>
          <w:rFonts w:ascii="Arial" w:hAnsi="Arial" w:cs="Arial"/>
          <w:bCs/>
        </w:rPr>
        <w:t xml:space="preserve"> </w:t>
      </w:r>
      <w:r w:rsidR="005428F2">
        <w:rPr>
          <w:rFonts w:ascii="Arial" w:hAnsi="Arial" w:cs="Arial"/>
          <w:bCs/>
        </w:rPr>
        <w:t xml:space="preserve">el </w:t>
      </w:r>
      <w:r w:rsidR="005428F2" w:rsidRPr="000F7280">
        <w:rPr>
          <w:rFonts w:ascii="Arial" w:hAnsi="Arial" w:cs="Arial"/>
          <w:bCs/>
        </w:rPr>
        <w:t>15 de junio de 2020</w:t>
      </w:r>
      <w:r w:rsidR="005428F2" w:rsidRPr="00FC719B">
        <w:rPr>
          <w:rFonts w:ascii="Arial" w:hAnsi="Arial" w:cs="Arial"/>
          <w:bCs/>
        </w:rPr>
        <w:t xml:space="preserve">, mediante oficio </w:t>
      </w:r>
      <w:r w:rsidR="005428F2" w:rsidRPr="008E600E">
        <w:rPr>
          <w:rFonts w:ascii="Arial" w:hAnsi="Arial" w:cs="Arial"/>
          <w:bCs/>
        </w:rPr>
        <w:t>SES/DDG/DDIS/CSO/00930/VI/2020</w:t>
      </w:r>
      <w:r w:rsidR="005428F2">
        <w:rPr>
          <w:rFonts w:ascii="Arial" w:hAnsi="Arial" w:cs="Arial"/>
          <w:bCs/>
        </w:rPr>
        <w:t>.</w:t>
      </w:r>
    </w:p>
    <w:p w14:paraId="0A463803" w14:textId="146CA86D" w:rsidR="00EA38A6" w:rsidRDefault="00015B9F" w:rsidP="00D1225F">
      <w:pPr>
        <w:spacing w:after="240" w:line="360" w:lineRule="auto"/>
        <w:jc w:val="both"/>
        <w:rPr>
          <w:rFonts w:ascii="Arial" w:hAnsi="Arial" w:cs="Arial"/>
          <w:b/>
          <w:bCs/>
          <w:highlight w:val="green"/>
        </w:rPr>
      </w:pPr>
      <w:r w:rsidRPr="0087515D">
        <w:rPr>
          <w:rFonts w:ascii="Arial" w:hAnsi="Arial" w:cs="Arial"/>
          <w:bCs/>
        </w:rPr>
        <w:t>El C. Auditor Superior del Estado de Quintana Roo, de conformidad con</w:t>
      </w:r>
      <w:r>
        <w:rPr>
          <w:rFonts w:ascii="Arial" w:hAnsi="Arial" w:cs="Arial"/>
          <w:bCs/>
        </w:rPr>
        <w:t xml:space="preserve"> lo dispuesto en los artículos </w:t>
      </w:r>
      <w:r w:rsidR="002C3501">
        <w:rPr>
          <w:rFonts w:ascii="Arial" w:hAnsi="Arial" w:cs="Arial"/>
          <w:bCs/>
        </w:rPr>
        <w:t xml:space="preserve">8, 19 fracción I y </w:t>
      </w:r>
      <w:r w:rsidRPr="0087515D">
        <w:rPr>
          <w:rFonts w:ascii="Arial" w:hAnsi="Arial" w:cs="Arial"/>
          <w:bCs/>
        </w:rPr>
        <w:t xml:space="preserve">86, fracción IV, de la Ley de Fiscalización y Rendición de Cuentas del Estado de Quintana Roo, aprobó </w:t>
      </w:r>
      <w:r w:rsidR="00A34E23">
        <w:rPr>
          <w:rFonts w:ascii="Arial" w:hAnsi="Arial" w:cs="Arial"/>
          <w:bCs/>
        </w:rPr>
        <w:t xml:space="preserve">el </w:t>
      </w:r>
      <w:r w:rsidR="005428F2">
        <w:rPr>
          <w:rFonts w:ascii="Arial" w:hAnsi="Arial" w:cs="Arial"/>
          <w:bCs/>
        </w:rPr>
        <w:t>14 de febrero de 2020</w:t>
      </w:r>
      <w:r w:rsidRPr="0087515D">
        <w:rPr>
          <w:rFonts w:ascii="Arial" w:hAnsi="Arial" w:cs="Arial"/>
          <w:bCs/>
        </w:rPr>
        <w:t xml:space="preserve"> </w:t>
      </w:r>
      <w:r w:rsidR="00B26E87" w:rsidRPr="0087515D">
        <w:rPr>
          <w:rFonts w:ascii="Arial" w:hAnsi="Arial" w:cs="Arial"/>
          <w:bCs/>
        </w:rPr>
        <w:t>mediante acuerdo administrativo, el Programa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5428F2">
        <w:rPr>
          <w:rFonts w:ascii="Arial" w:hAnsi="Arial" w:cs="Arial"/>
          <w:bCs/>
        </w:rPr>
        <w:t>2020</w:t>
      </w:r>
      <w:r w:rsidR="00B26E87" w:rsidRPr="0087515D">
        <w:rPr>
          <w:rFonts w:ascii="Arial" w:hAnsi="Arial" w:cs="Arial"/>
          <w:bCs/>
        </w:rPr>
        <w:t>,</w:t>
      </w:r>
      <w:r w:rsidRPr="0087515D">
        <w:rPr>
          <w:rFonts w:ascii="Arial" w:hAnsi="Arial" w:cs="Arial"/>
          <w:bCs/>
        </w:rPr>
        <w:t xml:space="preserve"> para la Fiscalización Sup</w:t>
      </w:r>
      <w:r>
        <w:rPr>
          <w:rFonts w:ascii="Arial" w:hAnsi="Arial" w:cs="Arial"/>
          <w:bCs/>
        </w:rPr>
        <w:t xml:space="preserve">erior de la </w:t>
      </w:r>
      <w:r w:rsidR="005E0DE7">
        <w:rPr>
          <w:rFonts w:ascii="Arial" w:hAnsi="Arial" w:cs="Arial"/>
          <w:bCs/>
        </w:rPr>
        <w:t>Cuenta Pública</w:t>
      </w:r>
      <w:r>
        <w:rPr>
          <w:rFonts w:ascii="Arial" w:hAnsi="Arial" w:cs="Arial"/>
          <w:bCs/>
        </w:rPr>
        <w:t xml:space="preserve"> </w:t>
      </w:r>
      <w:r w:rsidR="00082EB5">
        <w:rPr>
          <w:rFonts w:ascii="Arial" w:hAnsi="Arial" w:cs="Arial"/>
          <w:bCs/>
        </w:rPr>
        <w:t>2019</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147461ED" w14:textId="6A1719DD" w:rsidR="00EA38A6" w:rsidRPr="00373AD8" w:rsidRDefault="00EA38A6" w:rsidP="00D1225F">
      <w:pPr>
        <w:spacing w:after="240" w:line="360" w:lineRule="auto"/>
        <w:jc w:val="both"/>
        <w:rPr>
          <w:rFonts w:ascii="Arial" w:hAnsi="Arial"/>
        </w:rPr>
      </w:pPr>
      <w:r w:rsidRPr="00373AD8">
        <w:rPr>
          <w:rFonts w:ascii="Arial" w:hAnsi="Arial"/>
        </w:rPr>
        <w:t xml:space="preserve">Por lo anterior y en cumplimiento a los artículos 2, 3, 4, 5, </w:t>
      </w:r>
      <w:r w:rsidR="002C3501">
        <w:rPr>
          <w:rFonts w:ascii="Arial" w:hAnsi="Arial"/>
        </w:rPr>
        <w:t>6, fracciones I,</w:t>
      </w:r>
      <w:r w:rsidRPr="00373AD8">
        <w:rPr>
          <w:rFonts w:ascii="Arial" w:hAnsi="Arial"/>
        </w:rPr>
        <w:t xml:space="preserve"> II, </w:t>
      </w:r>
      <w:r w:rsidR="002C3501">
        <w:rPr>
          <w:rFonts w:ascii="Arial" w:hAnsi="Arial"/>
        </w:rPr>
        <w:t>y XX</w:t>
      </w:r>
      <w:r w:rsidRPr="00373AD8">
        <w:rPr>
          <w:rFonts w:ascii="Arial" w:hAnsi="Arial"/>
        </w:rPr>
        <w:t>, 16,</w:t>
      </w:r>
      <w:r w:rsidR="00C82ABE">
        <w:rPr>
          <w:rFonts w:ascii="Arial" w:hAnsi="Arial"/>
        </w:rPr>
        <w:t xml:space="preserve"> 17, 1</w:t>
      </w:r>
      <w:r w:rsidRPr="00373AD8">
        <w:rPr>
          <w:rFonts w:ascii="Arial" w:hAnsi="Arial"/>
        </w:rPr>
        <w:t xml:space="preserve">9 fracciones </w:t>
      </w:r>
      <w:r w:rsidR="00817A38">
        <w:rPr>
          <w:rFonts w:ascii="Arial" w:hAnsi="Arial"/>
        </w:rPr>
        <w:t xml:space="preserve">I, </w:t>
      </w:r>
      <w:r w:rsidR="00271D41">
        <w:rPr>
          <w:rFonts w:ascii="Arial" w:hAnsi="Arial"/>
        </w:rPr>
        <w:t>VI,</w:t>
      </w:r>
      <w:r w:rsidR="009150BF">
        <w:rPr>
          <w:rFonts w:ascii="Arial" w:hAnsi="Arial"/>
        </w:rPr>
        <w:t xml:space="preserve">VII, </w:t>
      </w:r>
      <w:r w:rsidR="00817A38">
        <w:rPr>
          <w:rFonts w:ascii="Arial" w:hAnsi="Arial"/>
        </w:rPr>
        <w:t xml:space="preserve">VIII, </w:t>
      </w:r>
      <w:r w:rsidRPr="00373AD8">
        <w:rPr>
          <w:rFonts w:ascii="Arial" w:hAnsi="Arial"/>
        </w:rPr>
        <w:t>XII,</w:t>
      </w:r>
      <w:r w:rsidR="00817A38">
        <w:rPr>
          <w:rFonts w:ascii="Arial" w:hAnsi="Arial"/>
        </w:rPr>
        <w:t xml:space="preserve"> XV, </w:t>
      </w:r>
      <w:r w:rsidRPr="00373AD8">
        <w:rPr>
          <w:rFonts w:ascii="Arial" w:hAnsi="Arial"/>
        </w:rPr>
        <w:t xml:space="preserve">XXVI y XXVIII, 22, </w:t>
      </w:r>
      <w:r w:rsidR="00C82ABE">
        <w:rPr>
          <w:rFonts w:ascii="Arial" w:hAnsi="Arial"/>
        </w:rPr>
        <w:t xml:space="preserve">en su último párrafo, </w:t>
      </w:r>
      <w:r w:rsidR="00946FE8">
        <w:rPr>
          <w:rFonts w:ascii="Arial" w:hAnsi="Arial"/>
        </w:rPr>
        <w:t xml:space="preserve">37, </w:t>
      </w:r>
      <w:r w:rsidR="00C82ABE">
        <w:rPr>
          <w:rFonts w:ascii="Arial" w:hAnsi="Arial"/>
        </w:rPr>
        <w:t xml:space="preserve">38, 41, 42 y </w:t>
      </w:r>
      <w:r w:rsidRPr="00373AD8">
        <w:rPr>
          <w:rFonts w:ascii="Arial" w:hAnsi="Arial"/>
        </w:rPr>
        <w:t>86, fracciones I</w:t>
      </w:r>
      <w:r w:rsidR="00817A38">
        <w:rPr>
          <w:rFonts w:ascii="Arial" w:hAnsi="Arial"/>
        </w:rPr>
        <w:t>, XVII</w:t>
      </w:r>
      <w:r w:rsidR="00EF60DA">
        <w:rPr>
          <w:rFonts w:ascii="Arial" w:hAnsi="Arial"/>
        </w:rPr>
        <w:t>, XXII</w:t>
      </w:r>
      <w:r w:rsidRPr="00373AD8">
        <w:rPr>
          <w:rFonts w:ascii="Arial" w:hAnsi="Arial"/>
        </w:rPr>
        <w:t xml:space="preserve"> y XXXVI de la Ley de Fiscalización y Rendición de Cuentas del Estado de Quintana Roo, se tiene a bien presentar el </w:t>
      </w:r>
      <w:r w:rsidR="00D35CB0">
        <w:rPr>
          <w:rFonts w:ascii="Arial" w:hAnsi="Arial"/>
        </w:rPr>
        <w:t>Informe Individual de Auditoría</w:t>
      </w:r>
      <w:r w:rsidRPr="00373AD8">
        <w:rPr>
          <w:rFonts w:ascii="Arial" w:hAnsi="Arial"/>
        </w:rPr>
        <w:t xml:space="preserve"> obtenido con relación a </w:t>
      </w:r>
      <w:r w:rsidR="00261DBC">
        <w:rPr>
          <w:rFonts w:ascii="Arial" w:hAnsi="Arial"/>
        </w:rPr>
        <w:t>los Expedientes Técnicos Unitarios de Obras</w:t>
      </w:r>
      <w:r w:rsidRPr="00373AD8">
        <w:rPr>
          <w:rFonts w:ascii="Arial" w:hAnsi="Arial"/>
        </w:rPr>
        <w:t xml:space="preserve"> </w:t>
      </w:r>
      <w:r w:rsidR="00D35CB0">
        <w:rPr>
          <w:rFonts w:ascii="Arial" w:hAnsi="Arial"/>
        </w:rPr>
        <w:t xml:space="preserve">de la </w:t>
      </w:r>
      <w:r w:rsidR="005E0DE7">
        <w:rPr>
          <w:rFonts w:ascii="Arial" w:hAnsi="Arial"/>
        </w:rPr>
        <w:t>Cuenta Pública</w:t>
      </w:r>
      <w:r w:rsidR="00D35CB0">
        <w:rPr>
          <w:rFonts w:ascii="Arial" w:hAnsi="Arial"/>
        </w:rPr>
        <w:t xml:space="preserve"> </w:t>
      </w:r>
      <w:r w:rsidRPr="00373AD8">
        <w:rPr>
          <w:rFonts w:ascii="Arial" w:hAnsi="Arial"/>
        </w:rPr>
        <w:t>de</w:t>
      </w:r>
      <w:r w:rsidR="005E0DE7">
        <w:rPr>
          <w:rFonts w:ascii="Arial" w:hAnsi="Arial"/>
        </w:rPr>
        <w:t xml:space="preserve"> </w:t>
      </w:r>
      <w:r w:rsidRPr="00373AD8">
        <w:rPr>
          <w:rFonts w:ascii="Arial" w:hAnsi="Arial"/>
        </w:rPr>
        <w:t>l</w:t>
      </w:r>
      <w:r w:rsidR="005E0DE7">
        <w:rPr>
          <w:rFonts w:ascii="Arial" w:hAnsi="Arial"/>
        </w:rPr>
        <w:t>os</w:t>
      </w:r>
      <w:r w:rsidRPr="00373AD8">
        <w:rPr>
          <w:rFonts w:ascii="Arial" w:hAnsi="Arial"/>
        </w:rPr>
        <w:t xml:space="preserve"> </w:t>
      </w:r>
      <w:r w:rsidR="00082EB5" w:rsidRPr="00095590">
        <w:rPr>
          <w:rFonts w:ascii="Arial" w:hAnsi="Arial" w:cs="Arial"/>
          <w:b/>
        </w:rPr>
        <w:t>Servicios Estatales de Salud</w:t>
      </w:r>
      <w:r w:rsidR="00535814">
        <w:rPr>
          <w:rFonts w:ascii="Arial" w:hAnsi="Arial" w:cs="Arial"/>
          <w:b/>
          <w:sz w:val="22"/>
          <w:szCs w:val="22"/>
        </w:rPr>
        <w:t>,</w:t>
      </w:r>
      <w:r w:rsidRPr="00373AD8">
        <w:rPr>
          <w:rFonts w:ascii="Arial" w:hAnsi="Arial"/>
        </w:rPr>
        <w:t xml:space="preserve"> correspondiente al ejercicio fiscal </w:t>
      </w:r>
      <w:r w:rsidR="00082EB5">
        <w:rPr>
          <w:rFonts w:ascii="Arial" w:hAnsi="Arial"/>
        </w:rPr>
        <w:t>2019</w:t>
      </w:r>
      <w:r w:rsidRPr="00373AD8">
        <w:rPr>
          <w:rFonts w:ascii="Arial" w:hAnsi="Arial"/>
        </w:rPr>
        <w:t>.</w:t>
      </w:r>
    </w:p>
    <w:p w14:paraId="4FDD81D6" w14:textId="77777777" w:rsidR="00EA38A6" w:rsidRDefault="00EA38A6" w:rsidP="00D1225F">
      <w:pPr>
        <w:spacing w:after="240" w:line="360" w:lineRule="auto"/>
        <w:rPr>
          <w:rFonts w:ascii="Arial" w:hAnsi="Arial" w:cs="Arial"/>
          <w:b/>
          <w:bCs/>
        </w:rPr>
      </w:pPr>
    </w:p>
    <w:p w14:paraId="7FCAC62E" w14:textId="77777777" w:rsidR="00261DBC" w:rsidRDefault="00261DBC" w:rsidP="00D1225F">
      <w:pPr>
        <w:spacing w:after="240" w:line="360" w:lineRule="auto"/>
        <w:rPr>
          <w:rFonts w:ascii="Arial" w:hAnsi="Arial" w:cs="Arial"/>
          <w:b/>
          <w:bCs/>
        </w:rPr>
      </w:pPr>
    </w:p>
    <w:p w14:paraId="2121D1F1" w14:textId="77777777" w:rsidR="00261DBC" w:rsidRPr="00FA6C95" w:rsidRDefault="00261DBC" w:rsidP="00D1225F">
      <w:pPr>
        <w:pStyle w:val="Ttulo1"/>
        <w:numPr>
          <w:ilvl w:val="0"/>
          <w:numId w:val="8"/>
        </w:numPr>
        <w:spacing w:after="240" w:line="360" w:lineRule="auto"/>
        <w:rPr>
          <w:rFonts w:ascii="Arial" w:hAnsi="Arial" w:cs="Arial"/>
          <w:b w:val="0"/>
          <w:bCs/>
        </w:rPr>
      </w:pPr>
      <w:bookmarkStart w:id="3" w:name="_Toc520196702"/>
      <w:bookmarkStart w:id="4" w:name="_Toc54523925"/>
      <w:r w:rsidRPr="00FA6C95">
        <w:rPr>
          <w:rStyle w:val="Ttulo1Car"/>
          <w:rFonts w:ascii="Arial" w:hAnsi="Arial" w:cs="Arial"/>
          <w:b/>
        </w:rPr>
        <w:lastRenderedPageBreak/>
        <w:t>ANTECEDENTES DE LA ENTIDAD FISCALIZADA</w:t>
      </w:r>
      <w:bookmarkEnd w:id="3"/>
      <w:bookmarkEnd w:id="4"/>
    </w:p>
    <w:p w14:paraId="272247C4" w14:textId="115467A9" w:rsidR="00261DBC" w:rsidRPr="00DE45FC" w:rsidRDefault="00261DBC" w:rsidP="00D1225F">
      <w:pPr>
        <w:spacing w:after="240" w:line="360" w:lineRule="auto"/>
        <w:rPr>
          <w:rFonts w:ascii="Arial" w:hAnsi="Arial" w:cs="Arial"/>
          <w:b/>
        </w:rPr>
      </w:pPr>
      <w:r w:rsidRPr="00DE45FC">
        <w:rPr>
          <w:rFonts w:ascii="Arial" w:hAnsi="Arial" w:cs="Arial"/>
          <w:b/>
        </w:rPr>
        <w:t>DE SU CREACIÓN</w:t>
      </w:r>
      <w:r w:rsidR="00BD4358" w:rsidRPr="00DE45FC">
        <w:rPr>
          <w:rFonts w:ascii="Arial" w:hAnsi="Arial" w:cs="Arial"/>
          <w:b/>
        </w:rPr>
        <w:t xml:space="preserve"> </w:t>
      </w:r>
    </w:p>
    <w:p w14:paraId="0D709396" w14:textId="77777777" w:rsidR="00523BFB" w:rsidRDefault="00523BFB" w:rsidP="00D1225F">
      <w:pPr>
        <w:pStyle w:val="Textoindependiente"/>
        <w:spacing w:after="240" w:line="360" w:lineRule="auto"/>
        <w:rPr>
          <w:rFonts w:ascii="Arial" w:hAnsi="Arial"/>
        </w:rPr>
      </w:pPr>
      <w:r w:rsidRPr="005B1565">
        <w:rPr>
          <w:rFonts w:ascii="Arial" w:hAnsi="Arial"/>
        </w:rPr>
        <w:t xml:space="preserve">Con fecha 18 de octubre de 1996, el Ejecutivo Estatal, publicó en el Periódico Oficial del Gobierno del Estado Libre y Soberano de Quintana Roo, el Decreto de creación de los </w:t>
      </w:r>
      <w:r w:rsidRPr="000D0A38">
        <w:rPr>
          <w:rFonts w:ascii="Arial" w:hAnsi="Arial"/>
          <w:b/>
        </w:rPr>
        <w:t>Servicios Estatales de Salud</w:t>
      </w:r>
      <w:r w:rsidRPr="005B1565">
        <w:rPr>
          <w:rFonts w:ascii="Arial" w:hAnsi="Arial"/>
        </w:rPr>
        <w:t>, como Organismo Descentralizado de la Administración Pública Estatal con Personalidad Jurídica y Patrimonio propios.</w:t>
      </w:r>
    </w:p>
    <w:p w14:paraId="380DC551" w14:textId="44F90E46" w:rsidR="00523BFB" w:rsidRPr="00523BFB" w:rsidRDefault="00523BFB" w:rsidP="00D1225F">
      <w:pPr>
        <w:pStyle w:val="Textoindependiente"/>
        <w:spacing w:after="240" w:line="360" w:lineRule="auto"/>
        <w:rPr>
          <w:rFonts w:ascii="Arial" w:hAnsi="Arial"/>
          <w:b/>
        </w:rPr>
      </w:pPr>
      <w:r w:rsidRPr="00523BFB">
        <w:rPr>
          <w:rFonts w:ascii="Arial" w:hAnsi="Arial"/>
          <w:b/>
        </w:rPr>
        <w:t>OBJETO</w:t>
      </w:r>
    </w:p>
    <w:p w14:paraId="0301C170" w14:textId="77777777" w:rsidR="00095590" w:rsidRDefault="00095590" w:rsidP="00D1225F">
      <w:pPr>
        <w:pStyle w:val="Textoindependiente"/>
        <w:spacing w:after="240" w:line="360" w:lineRule="auto"/>
        <w:rPr>
          <w:rFonts w:ascii="Arial" w:hAnsi="Arial"/>
        </w:rPr>
      </w:pPr>
      <w:r w:rsidRPr="005B1565">
        <w:rPr>
          <w:rFonts w:ascii="Arial" w:hAnsi="Arial"/>
        </w:rPr>
        <w:t xml:space="preserve">Los </w:t>
      </w:r>
      <w:r w:rsidRPr="000D0A38">
        <w:rPr>
          <w:rFonts w:ascii="Arial" w:hAnsi="Arial"/>
          <w:b/>
        </w:rPr>
        <w:t>Servicios Estatales de Salud</w:t>
      </w:r>
      <w:r w:rsidRPr="005B1565">
        <w:rPr>
          <w:rFonts w:ascii="Arial" w:hAnsi="Arial"/>
        </w:rPr>
        <w:t>, tienen por objeto prestar servicios de salud a la población en general en el Estado de Quintana Roo, en cumplimien</w:t>
      </w:r>
      <w:r>
        <w:rPr>
          <w:rFonts w:ascii="Arial" w:hAnsi="Arial"/>
        </w:rPr>
        <w:t>to de lo dispuesto por la Ley</w:t>
      </w:r>
      <w:r w:rsidRPr="005B1565">
        <w:rPr>
          <w:rFonts w:ascii="Arial" w:hAnsi="Arial"/>
        </w:rPr>
        <w:t xml:space="preserve"> General </w:t>
      </w:r>
      <w:r>
        <w:rPr>
          <w:rFonts w:ascii="Arial" w:hAnsi="Arial"/>
        </w:rPr>
        <w:t xml:space="preserve">de Salud </w:t>
      </w:r>
      <w:r w:rsidRPr="005B1565">
        <w:rPr>
          <w:rFonts w:ascii="Arial" w:hAnsi="Arial"/>
        </w:rPr>
        <w:t xml:space="preserve">y </w:t>
      </w:r>
      <w:r>
        <w:rPr>
          <w:rFonts w:ascii="Arial" w:hAnsi="Arial"/>
        </w:rPr>
        <w:t xml:space="preserve">Ley </w:t>
      </w:r>
      <w:r w:rsidRPr="005B1565">
        <w:rPr>
          <w:rFonts w:ascii="Arial" w:hAnsi="Arial"/>
        </w:rPr>
        <w:t xml:space="preserve">Estatal de Salud </w:t>
      </w:r>
      <w:r>
        <w:rPr>
          <w:rFonts w:ascii="Arial" w:hAnsi="Arial"/>
        </w:rPr>
        <w:t xml:space="preserve">del Estado de Quintana Roo </w:t>
      </w:r>
      <w:r w:rsidRPr="005B1565">
        <w:rPr>
          <w:rFonts w:ascii="Arial" w:hAnsi="Arial"/>
        </w:rPr>
        <w:t>y por el Acuerdo de Coordinación para la Descentralización Integral de los Servicios de Salud en el Estado.</w:t>
      </w:r>
    </w:p>
    <w:p w14:paraId="05AC5898" w14:textId="77777777" w:rsidR="00FA6C95" w:rsidRDefault="00FA6C95" w:rsidP="00D1225F">
      <w:pPr>
        <w:spacing w:after="240" w:line="360" w:lineRule="auto"/>
        <w:jc w:val="both"/>
        <w:rPr>
          <w:rFonts w:ascii="Arial" w:hAnsi="Arial"/>
        </w:rPr>
      </w:pPr>
    </w:p>
    <w:p w14:paraId="3FCF84E7" w14:textId="77777777" w:rsidR="00261DBC" w:rsidRPr="00FA6C95" w:rsidRDefault="00261DBC" w:rsidP="00D1225F">
      <w:pPr>
        <w:pStyle w:val="Ttulo1"/>
        <w:numPr>
          <w:ilvl w:val="0"/>
          <w:numId w:val="8"/>
        </w:numPr>
        <w:spacing w:after="240" w:line="360" w:lineRule="auto"/>
        <w:rPr>
          <w:rFonts w:ascii="Arial" w:hAnsi="Arial" w:cs="Arial"/>
        </w:rPr>
      </w:pPr>
      <w:bookmarkStart w:id="5" w:name="_Toc520196703"/>
      <w:bookmarkStart w:id="6" w:name="_Toc54523926"/>
      <w:r w:rsidRPr="00FA6C95">
        <w:rPr>
          <w:rFonts w:ascii="Arial" w:hAnsi="Arial" w:cs="Arial"/>
        </w:rPr>
        <w:t xml:space="preserve">ASPECTOS GENERALES DE </w:t>
      </w:r>
      <w:bookmarkEnd w:id="5"/>
      <w:r w:rsidR="00AA6EA5">
        <w:rPr>
          <w:rFonts w:ascii="Arial" w:hAnsi="Arial" w:cs="Arial"/>
        </w:rPr>
        <w:t>AUDITORÍA</w:t>
      </w:r>
      <w:bookmarkEnd w:id="6"/>
    </w:p>
    <w:p w14:paraId="51078810" w14:textId="77777777" w:rsidR="00261DBC" w:rsidRPr="00FA6C95" w:rsidRDefault="00AA6EA5" w:rsidP="00D1225F">
      <w:pPr>
        <w:pStyle w:val="Ttulo2"/>
        <w:spacing w:before="0" w:after="240" w:line="360" w:lineRule="auto"/>
        <w:ind w:left="709"/>
        <w:rPr>
          <w:rFonts w:ascii="Arial" w:hAnsi="Arial" w:cs="Arial"/>
          <w:b/>
          <w:color w:val="auto"/>
          <w:sz w:val="24"/>
          <w:szCs w:val="24"/>
        </w:rPr>
      </w:pPr>
      <w:bookmarkStart w:id="7" w:name="_Toc54523927"/>
      <w:r>
        <w:rPr>
          <w:rFonts w:ascii="Arial" w:hAnsi="Arial" w:cs="Arial"/>
          <w:b/>
          <w:color w:val="auto"/>
          <w:sz w:val="24"/>
          <w:szCs w:val="24"/>
        </w:rPr>
        <w:t>A. T</w:t>
      </w:r>
      <w:r w:rsidRPr="00FA6C95">
        <w:rPr>
          <w:rFonts w:ascii="Arial" w:hAnsi="Arial" w:cs="Arial"/>
          <w:b/>
          <w:color w:val="auto"/>
          <w:sz w:val="24"/>
          <w:szCs w:val="24"/>
        </w:rPr>
        <w:t xml:space="preserve">ítulo de la </w:t>
      </w:r>
      <w:r>
        <w:rPr>
          <w:rFonts w:ascii="Arial" w:hAnsi="Arial" w:cs="Arial"/>
          <w:b/>
          <w:color w:val="auto"/>
          <w:sz w:val="24"/>
          <w:szCs w:val="24"/>
        </w:rPr>
        <w:t>auditoría</w:t>
      </w:r>
      <w:bookmarkEnd w:id="7"/>
      <w:r w:rsidRPr="00FA6C95">
        <w:rPr>
          <w:rFonts w:ascii="Arial" w:hAnsi="Arial" w:cs="Arial"/>
          <w:b/>
          <w:color w:val="auto"/>
          <w:sz w:val="24"/>
          <w:szCs w:val="24"/>
        </w:rPr>
        <w:t xml:space="preserve"> </w:t>
      </w:r>
    </w:p>
    <w:p w14:paraId="59C2FEAF" w14:textId="1EE82DCA" w:rsidR="00261DBC" w:rsidRDefault="00261DBC" w:rsidP="00D1225F">
      <w:pPr>
        <w:tabs>
          <w:tab w:val="left" w:pos="1040"/>
        </w:tabs>
        <w:spacing w:after="240" w:line="360" w:lineRule="auto"/>
        <w:jc w:val="both"/>
        <w:rPr>
          <w:rFonts w:ascii="Arial" w:hAnsi="Arial" w:cs="Arial"/>
        </w:rPr>
      </w:pPr>
      <w:r>
        <w:rPr>
          <w:rFonts w:ascii="Arial" w:hAnsi="Arial" w:cs="Arial"/>
          <w:bCs/>
        </w:rPr>
        <w:t xml:space="preserve">La </w:t>
      </w:r>
      <w:r w:rsidR="00D859E5">
        <w:rPr>
          <w:rFonts w:ascii="Arial" w:hAnsi="Arial" w:cs="Arial"/>
          <w:bCs/>
        </w:rPr>
        <w:t>auditoría</w:t>
      </w:r>
      <w:r w:rsidR="00116044">
        <w:rPr>
          <w:rFonts w:ascii="Arial" w:hAnsi="Arial" w:cs="Arial"/>
          <w:bCs/>
        </w:rPr>
        <w:t>, visita e inspección</w:t>
      </w:r>
      <w:r>
        <w:rPr>
          <w:rFonts w:ascii="Arial" w:hAnsi="Arial" w:cs="Arial"/>
          <w:bCs/>
        </w:rPr>
        <w:t xml:space="preserve"> que se realizó en m</w:t>
      </w:r>
      <w:r w:rsidRPr="00125F2D">
        <w:rPr>
          <w:rFonts w:ascii="Arial" w:hAnsi="Arial" w:cs="Arial"/>
          <w:bCs/>
        </w:rPr>
        <w:t xml:space="preserve">ateria </w:t>
      </w:r>
      <w:r w:rsidR="00810036">
        <w:rPr>
          <w:rFonts w:ascii="Arial" w:hAnsi="Arial" w:cs="Arial"/>
          <w:bCs/>
        </w:rPr>
        <w:t>de obra p</w:t>
      </w:r>
      <w:r w:rsidR="00B81FBB">
        <w:rPr>
          <w:rFonts w:ascii="Arial" w:hAnsi="Arial" w:cs="Arial"/>
          <w:bCs/>
        </w:rPr>
        <w:t>ública</w:t>
      </w:r>
      <w:r w:rsidRPr="00125F2D">
        <w:rPr>
          <w:rFonts w:ascii="Arial" w:hAnsi="Arial" w:cs="Arial"/>
          <w:bCs/>
        </w:rPr>
        <w:t xml:space="preserve"> a</w:t>
      </w:r>
      <w:r w:rsidR="00CC4606">
        <w:rPr>
          <w:rFonts w:ascii="Arial" w:hAnsi="Arial" w:cs="Arial"/>
          <w:bCs/>
        </w:rPr>
        <w:t xml:space="preserve"> los</w:t>
      </w:r>
      <w:r>
        <w:rPr>
          <w:rFonts w:ascii="Arial" w:hAnsi="Arial" w:cs="Arial"/>
          <w:bCs/>
        </w:rPr>
        <w:t xml:space="preserve"> </w:t>
      </w:r>
      <w:r w:rsidR="00095590">
        <w:rPr>
          <w:rFonts w:ascii="Arial" w:hAnsi="Arial" w:cs="Arial"/>
          <w:b/>
          <w:bCs/>
          <w:iCs/>
        </w:rPr>
        <w:t>Servicios Estatales de Salud</w:t>
      </w:r>
      <w:r w:rsidR="00693579">
        <w:rPr>
          <w:rFonts w:ascii="Arial" w:hAnsi="Arial" w:cs="Arial"/>
          <w:b/>
          <w:bCs/>
          <w:iCs/>
        </w:rPr>
        <w:t>,</w:t>
      </w:r>
      <w:r>
        <w:rPr>
          <w:rFonts w:ascii="Arial" w:hAnsi="Arial" w:cs="Arial"/>
        </w:rPr>
        <w:t xml:space="preserve"> de </w:t>
      </w:r>
      <w:r w:rsidR="00D922FB">
        <w:rPr>
          <w:rFonts w:ascii="Arial" w:hAnsi="Arial" w:cs="Arial"/>
        </w:rPr>
        <w:t>manera especial y enunciativa ma</w:t>
      </w:r>
      <w:r>
        <w:rPr>
          <w:rFonts w:ascii="Arial" w:hAnsi="Arial" w:cs="Arial"/>
        </w:rPr>
        <w:t>s no limitativa, fue la siguiente:</w:t>
      </w:r>
    </w:p>
    <w:tbl>
      <w:tblPr>
        <w:tblW w:w="0" w:type="auto"/>
        <w:tblLook w:val="04A0" w:firstRow="1" w:lastRow="0" w:firstColumn="1" w:lastColumn="0" w:noHBand="0" w:noVBand="1"/>
      </w:tblPr>
      <w:tblGrid>
        <w:gridCol w:w="3366"/>
        <w:gridCol w:w="236"/>
        <w:gridCol w:w="5908"/>
      </w:tblGrid>
      <w:tr w:rsidR="00095590" w:rsidRPr="00095590" w14:paraId="6096022A" w14:textId="77777777" w:rsidTr="00095590">
        <w:tc>
          <w:tcPr>
            <w:tcW w:w="3366" w:type="dxa"/>
            <w:shd w:val="clear" w:color="auto" w:fill="auto"/>
          </w:tcPr>
          <w:p w14:paraId="3588EECB" w14:textId="5673B4AC" w:rsidR="00095590" w:rsidRPr="00095590" w:rsidRDefault="00095590" w:rsidP="00D1225F">
            <w:pPr>
              <w:tabs>
                <w:tab w:val="left" w:pos="1040"/>
              </w:tabs>
              <w:spacing w:after="240" w:line="276" w:lineRule="auto"/>
              <w:ind w:right="-150"/>
              <w:jc w:val="both"/>
              <w:rPr>
                <w:rFonts w:ascii="Arial" w:hAnsi="Arial" w:cs="Arial"/>
              </w:rPr>
            </w:pPr>
            <w:r w:rsidRPr="00095590">
              <w:rPr>
                <w:rFonts w:ascii="Arial" w:hAnsi="Arial" w:cs="Arial"/>
                <w:b/>
              </w:rPr>
              <w:t>19-AEMOP-B-GOB-045-250</w:t>
            </w:r>
            <w:r>
              <w:rPr>
                <w:rFonts w:ascii="Arial" w:hAnsi="Arial" w:cs="Arial"/>
              </w:rPr>
              <w:t>,</w:t>
            </w:r>
          </w:p>
        </w:tc>
        <w:tc>
          <w:tcPr>
            <w:tcW w:w="236" w:type="dxa"/>
            <w:shd w:val="clear" w:color="auto" w:fill="auto"/>
          </w:tcPr>
          <w:p w14:paraId="613DC373" w14:textId="77777777" w:rsidR="00095590" w:rsidRPr="00095590" w:rsidRDefault="00095590" w:rsidP="00D1225F">
            <w:pPr>
              <w:tabs>
                <w:tab w:val="left" w:pos="1040"/>
              </w:tabs>
              <w:spacing w:after="240" w:line="276" w:lineRule="auto"/>
              <w:ind w:right="-106"/>
              <w:jc w:val="both"/>
              <w:rPr>
                <w:rFonts w:ascii="Arial" w:hAnsi="Arial" w:cs="Arial"/>
              </w:rPr>
            </w:pPr>
          </w:p>
        </w:tc>
        <w:tc>
          <w:tcPr>
            <w:tcW w:w="5908" w:type="dxa"/>
            <w:shd w:val="clear" w:color="auto" w:fill="auto"/>
          </w:tcPr>
          <w:p w14:paraId="19800D96" w14:textId="77777777" w:rsidR="00095590" w:rsidRPr="00095590" w:rsidRDefault="00095590" w:rsidP="00D1225F">
            <w:pPr>
              <w:tabs>
                <w:tab w:val="left" w:pos="1040"/>
              </w:tabs>
              <w:spacing w:after="240" w:line="276" w:lineRule="auto"/>
              <w:ind w:right="-106"/>
              <w:jc w:val="both"/>
              <w:rPr>
                <w:rFonts w:ascii="Arial" w:hAnsi="Arial" w:cs="Arial"/>
              </w:rPr>
            </w:pPr>
            <w:r w:rsidRPr="00095590">
              <w:rPr>
                <w:rFonts w:ascii="Arial" w:hAnsi="Arial" w:cs="Arial"/>
              </w:rPr>
              <w:t>Auditoría de Cumplimiento de Inversiones Físicas realizadas con Recursos Estatales</w:t>
            </w:r>
          </w:p>
        </w:tc>
      </w:tr>
      <w:tr w:rsidR="00095590" w:rsidRPr="00095590" w14:paraId="4BB50A1D" w14:textId="77777777" w:rsidTr="00095590">
        <w:tc>
          <w:tcPr>
            <w:tcW w:w="3366" w:type="dxa"/>
            <w:shd w:val="clear" w:color="auto" w:fill="auto"/>
          </w:tcPr>
          <w:p w14:paraId="75DDFAD1" w14:textId="4827D8F6" w:rsidR="00095590" w:rsidRPr="00095590" w:rsidRDefault="00095590" w:rsidP="00D1225F">
            <w:pPr>
              <w:tabs>
                <w:tab w:val="left" w:pos="1040"/>
              </w:tabs>
              <w:spacing w:after="240" w:line="276" w:lineRule="auto"/>
              <w:ind w:right="-106"/>
              <w:jc w:val="both"/>
              <w:rPr>
                <w:rFonts w:ascii="Arial" w:hAnsi="Arial" w:cs="Arial"/>
              </w:rPr>
            </w:pPr>
            <w:r w:rsidRPr="00095590">
              <w:rPr>
                <w:rFonts w:ascii="Arial" w:hAnsi="Arial" w:cs="Arial"/>
                <w:b/>
              </w:rPr>
              <w:t>19-AEMOP-B-GOB-045-251</w:t>
            </w:r>
            <w:r>
              <w:rPr>
                <w:rFonts w:ascii="Arial" w:hAnsi="Arial" w:cs="Arial"/>
              </w:rPr>
              <w:t>,</w:t>
            </w:r>
          </w:p>
        </w:tc>
        <w:tc>
          <w:tcPr>
            <w:tcW w:w="236" w:type="dxa"/>
            <w:shd w:val="clear" w:color="auto" w:fill="auto"/>
          </w:tcPr>
          <w:p w14:paraId="5FEC23E7" w14:textId="77777777" w:rsidR="00095590" w:rsidRPr="00095590" w:rsidRDefault="00095590" w:rsidP="00D1225F">
            <w:pPr>
              <w:tabs>
                <w:tab w:val="left" w:pos="1040"/>
              </w:tabs>
              <w:spacing w:after="240" w:line="276" w:lineRule="auto"/>
              <w:ind w:right="-106"/>
              <w:jc w:val="both"/>
              <w:rPr>
                <w:rFonts w:ascii="Arial" w:hAnsi="Arial" w:cs="Arial"/>
              </w:rPr>
            </w:pPr>
          </w:p>
        </w:tc>
        <w:tc>
          <w:tcPr>
            <w:tcW w:w="5908" w:type="dxa"/>
            <w:shd w:val="clear" w:color="auto" w:fill="auto"/>
          </w:tcPr>
          <w:p w14:paraId="012A380D" w14:textId="77777777" w:rsidR="00095590" w:rsidRPr="00095590" w:rsidRDefault="00095590" w:rsidP="00D1225F">
            <w:pPr>
              <w:tabs>
                <w:tab w:val="left" w:pos="1040"/>
              </w:tabs>
              <w:spacing w:after="240" w:line="276" w:lineRule="auto"/>
              <w:ind w:right="-106"/>
              <w:jc w:val="both"/>
              <w:rPr>
                <w:rFonts w:ascii="Arial" w:hAnsi="Arial" w:cs="Arial"/>
              </w:rPr>
            </w:pPr>
            <w:r w:rsidRPr="00095590">
              <w:rPr>
                <w:rFonts w:ascii="Arial" w:hAnsi="Arial" w:cs="Arial"/>
              </w:rPr>
              <w:t>Auditoría de Cumplimiento de Inversiones Físicas realizadas con Ingresos Propios</w:t>
            </w:r>
          </w:p>
        </w:tc>
      </w:tr>
    </w:tbl>
    <w:p w14:paraId="2658373E" w14:textId="77777777" w:rsidR="00261DBC" w:rsidRPr="00FA6C95" w:rsidRDefault="00FA6C95" w:rsidP="00D1225F">
      <w:pPr>
        <w:pStyle w:val="Ttulo2"/>
        <w:spacing w:before="0" w:after="240" w:line="360" w:lineRule="auto"/>
        <w:ind w:left="709"/>
        <w:rPr>
          <w:rFonts w:ascii="Arial" w:hAnsi="Arial" w:cs="Arial"/>
          <w:b/>
          <w:color w:val="auto"/>
          <w:sz w:val="24"/>
          <w:szCs w:val="24"/>
        </w:rPr>
      </w:pPr>
      <w:bookmarkStart w:id="8" w:name="_Toc54523928"/>
      <w:r>
        <w:rPr>
          <w:rFonts w:ascii="Arial" w:hAnsi="Arial" w:cs="Arial"/>
          <w:b/>
          <w:color w:val="auto"/>
          <w:sz w:val="24"/>
          <w:szCs w:val="24"/>
        </w:rPr>
        <w:lastRenderedPageBreak/>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8"/>
    </w:p>
    <w:p w14:paraId="78E36D2C" w14:textId="5E9D7BB2" w:rsidR="00261DBC" w:rsidRPr="00095590" w:rsidRDefault="00095590" w:rsidP="00D1225F">
      <w:pPr>
        <w:spacing w:after="240" w:line="360" w:lineRule="auto"/>
        <w:jc w:val="both"/>
        <w:rPr>
          <w:rFonts w:ascii="Arial" w:hAnsi="Arial" w:cs="Arial"/>
        </w:rPr>
      </w:pPr>
      <w:r w:rsidRPr="00095590">
        <w:rPr>
          <w:rFonts w:ascii="Arial" w:hAnsi="Arial" w:cs="Arial"/>
        </w:rPr>
        <w:t>Que tiene por objeto de fiscalizar que las obras públicas se hayan ejecutado conforme a lo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r>
        <w:rPr>
          <w:rFonts w:ascii="Arial" w:hAnsi="Arial" w:cs="Arial"/>
        </w:rPr>
        <w:t>.</w:t>
      </w:r>
    </w:p>
    <w:p w14:paraId="47E01A56" w14:textId="77777777" w:rsidR="00261DBC" w:rsidRPr="00FA6C95" w:rsidRDefault="00261DBC" w:rsidP="00D1225F">
      <w:pPr>
        <w:pStyle w:val="Ttulo2"/>
        <w:spacing w:before="0" w:after="240" w:line="360" w:lineRule="auto"/>
        <w:ind w:left="709"/>
        <w:rPr>
          <w:rFonts w:ascii="Arial" w:hAnsi="Arial" w:cs="Arial"/>
          <w:b/>
          <w:color w:val="auto"/>
          <w:sz w:val="24"/>
          <w:szCs w:val="24"/>
        </w:rPr>
      </w:pPr>
      <w:bookmarkStart w:id="9" w:name="_Toc54523929"/>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9"/>
    </w:p>
    <w:p w14:paraId="0C2E1ADC" w14:textId="31262535" w:rsidR="00746B32" w:rsidRDefault="00A90C44" w:rsidP="00D1225F">
      <w:pPr>
        <w:spacing w:after="240"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base </w:t>
      </w:r>
      <w:r w:rsidR="00A47860">
        <w:rPr>
          <w:rFonts w:ascii="Arial" w:hAnsi="Arial" w:cs="Arial"/>
        </w:rPr>
        <w:t>a</w:t>
      </w:r>
      <w:r w:rsidRPr="0067176A">
        <w:rPr>
          <w:rFonts w:ascii="Arial" w:hAnsi="Arial" w:cs="Arial"/>
        </w:rPr>
        <w:t xml:space="preserve"> la relevancia y los montos de las obras que integran el cierre de ejercicio del período comprendido del 1º de enero al 31 de diciembre de </w:t>
      </w:r>
      <w:r w:rsidR="00082EB5">
        <w:rPr>
          <w:rFonts w:ascii="Arial" w:hAnsi="Arial" w:cs="Arial"/>
        </w:rPr>
        <w:t>2019</w:t>
      </w:r>
      <w:r w:rsidRPr="0067176A">
        <w:rPr>
          <w:rFonts w:ascii="Arial" w:hAnsi="Arial" w:cs="Arial"/>
        </w:rPr>
        <w:t>, para lo cual se determinó de la siguiente manera:</w:t>
      </w:r>
      <w:r>
        <w:rPr>
          <w:rFonts w:ascii="Arial" w:hAnsi="Arial" w:cs="Arial"/>
        </w:rPr>
        <w:t xml:space="preserve"> </w:t>
      </w:r>
      <w:bookmarkStart w:id="10" w:name="_Toc518907880"/>
    </w:p>
    <w:p w14:paraId="3FFE34CC" w14:textId="53559868" w:rsidR="00A90C44" w:rsidRPr="00746B32" w:rsidRDefault="00A90C44" w:rsidP="00D1225F">
      <w:pPr>
        <w:spacing w:after="240" w:line="360" w:lineRule="auto"/>
        <w:jc w:val="both"/>
        <w:rPr>
          <w:rFonts w:ascii="Arial" w:hAnsi="Arial" w:cs="Arial"/>
          <w:b/>
        </w:rPr>
      </w:pPr>
      <w:r w:rsidRPr="00746B32">
        <w:rPr>
          <w:rFonts w:ascii="Arial" w:hAnsi="Arial" w:cs="Arial"/>
          <w:b/>
        </w:rPr>
        <w:t>Universo Seleccionado</w:t>
      </w:r>
      <w:r w:rsidR="00A47860">
        <w:rPr>
          <w:rFonts w:ascii="Arial" w:hAnsi="Arial" w:cs="Arial"/>
          <w:b/>
        </w:rPr>
        <w:t xml:space="preserve"> destinado a obra pública</w:t>
      </w:r>
      <w:r w:rsidRPr="00746B32">
        <w:rPr>
          <w:rFonts w:ascii="Arial" w:hAnsi="Arial" w:cs="Arial"/>
          <w:b/>
        </w:rPr>
        <w:t xml:space="preserve">: </w:t>
      </w:r>
      <w:bookmarkEnd w:id="10"/>
      <w:r w:rsidR="00FD73F3">
        <w:rPr>
          <w:rFonts w:ascii="Arial" w:hAnsi="Arial" w:cs="Arial"/>
          <w:b/>
        </w:rPr>
        <w:t>$ 2,391,720.53</w:t>
      </w:r>
    </w:p>
    <w:p w14:paraId="23CB23D4" w14:textId="5202C0C6" w:rsidR="00A90C44" w:rsidRDefault="00A90C44" w:rsidP="00D1225F">
      <w:pPr>
        <w:spacing w:after="240" w:line="360" w:lineRule="auto"/>
        <w:rPr>
          <w:rFonts w:ascii="Arial" w:hAnsi="Arial" w:cs="Arial"/>
          <w:b/>
        </w:rPr>
      </w:pPr>
      <w:bookmarkStart w:id="11" w:name="_Toc518907881"/>
      <w:bookmarkStart w:id="12" w:name="_Toc520196704"/>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bookmarkEnd w:id="11"/>
      <w:bookmarkEnd w:id="12"/>
      <w:r w:rsidR="00FD73F3">
        <w:rPr>
          <w:rFonts w:ascii="Arial" w:hAnsi="Arial" w:cs="Arial"/>
          <w:b/>
        </w:rPr>
        <w:t>$ 2,391,720.53</w:t>
      </w:r>
    </w:p>
    <w:p w14:paraId="48BC94C9" w14:textId="0CD42B0A" w:rsidR="00A90C44" w:rsidRPr="00BB1DCF" w:rsidRDefault="00A90C44" w:rsidP="00D1225F">
      <w:pPr>
        <w:spacing w:after="240" w:line="360" w:lineRule="auto"/>
        <w:rPr>
          <w:rFonts w:ascii="Arial" w:hAnsi="Arial" w:cs="Arial"/>
        </w:rPr>
      </w:pPr>
      <w:bookmarkStart w:id="13" w:name="_Toc518907882"/>
      <w:bookmarkStart w:id="14" w:name="_Toc520196705"/>
      <w:r w:rsidRPr="00BB1DCF">
        <w:rPr>
          <w:rFonts w:ascii="Arial" w:hAnsi="Arial" w:cs="Arial"/>
          <w:b/>
        </w:rPr>
        <w:t>Representatividad de la muestra:</w:t>
      </w:r>
      <w:r w:rsidRPr="00BB1DCF">
        <w:rPr>
          <w:rFonts w:ascii="Arial" w:hAnsi="Arial" w:cs="Arial"/>
        </w:rPr>
        <w:t xml:space="preserve"> </w:t>
      </w:r>
      <w:bookmarkEnd w:id="13"/>
      <w:bookmarkEnd w:id="14"/>
      <w:r w:rsidR="00FD73F3">
        <w:rPr>
          <w:rFonts w:ascii="Arial" w:hAnsi="Arial" w:cs="Arial"/>
          <w:b/>
        </w:rPr>
        <w:t>100 %</w:t>
      </w:r>
    </w:p>
    <w:p w14:paraId="100E996A" w14:textId="378023F5" w:rsidR="006F2784" w:rsidRDefault="006F2784" w:rsidP="00D1225F">
      <w:pPr>
        <w:spacing w:after="240" w:line="360" w:lineRule="auto"/>
        <w:jc w:val="both"/>
        <w:rPr>
          <w:rFonts w:ascii="Arial" w:hAnsi="Arial" w:cs="Arial"/>
        </w:rPr>
      </w:pPr>
      <w:bookmarkStart w:id="15" w:name="_Hlk53768050"/>
      <w:r>
        <w:rPr>
          <w:rFonts w:ascii="Arial" w:hAnsi="Arial" w:cs="Arial"/>
        </w:rPr>
        <w:t xml:space="preserve">De los </w:t>
      </w:r>
      <w:r w:rsidR="00597A35">
        <w:rPr>
          <w:rFonts w:ascii="Arial" w:hAnsi="Arial" w:cs="Arial"/>
        </w:rPr>
        <w:t>recursos Estatales e Ingresos Propios</w:t>
      </w:r>
      <w:r>
        <w:rPr>
          <w:rFonts w:ascii="Arial" w:hAnsi="Arial" w:cs="Arial"/>
        </w:rPr>
        <w:t>, el universo destinado a la ej</w:t>
      </w:r>
      <w:r w:rsidR="00597A35">
        <w:rPr>
          <w:rFonts w:ascii="Arial" w:hAnsi="Arial" w:cs="Arial"/>
        </w:rPr>
        <w:t>ecución de obra pública es de $2,391,720.53</w:t>
      </w:r>
      <w:r>
        <w:rPr>
          <w:rFonts w:ascii="Arial" w:hAnsi="Arial" w:cs="Arial"/>
        </w:rPr>
        <w:t xml:space="preserve">. La muestra auditada corresponde a un importe de </w:t>
      </w:r>
      <w:r w:rsidR="00597A35">
        <w:rPr>
          <w:rFonts w:ascii="Arial" w:hAnsi="Arial" w:cs="Arial"/>
        </w:rPr>
        <w:t>$2,391,720.53</w:t>
      </w:r>
      <w:r>
        <w:rPr>
          <w:rFonts w:ascii="Arial" w:hAnsi="Arial" w:cs="Arial"/>
        </w:rPr>
        <w:t xml:space="preserve">, representando el </w:t>
      </w:r>
      <w:r w:rsidR="00597A35">
        <w:rPr>
          <w:rFonts w:ascii="Arial" w:hAnsi="Arial" w:cs="Arial"/>
        </w:rPr>
        <w:t>100</w:t>
      </w:r>
      <w:r>
        <w:rPr>
          <w:rFonts w:ascii="Arial" w:hAnsi="Arial" w:cs="Arial"/>
        </w:rPr>
        <w:t xml:space="preserve">%, que corresponde a la fiscalización de </w:t>
      </w:r>
      <w:r w:rsidRPr="00810CFA">
        <w:rPr>
          <w:rFonts w:ascii="Arial" w:hAnsi="Arial" w:cs="Arial"/>
        </w:rPr>
        <w:t xml:space="preserve">una muestra seleccionada de </w:t>
      </w:r>
      <w:r w:rsidR="00597A35">
        <w:rPr>
          <w:rFonts w:ascii="Arial" w:hAnsi="Arial" w:cs="Arial"/>
        </w:rPr>
        <w:t>tres</w:t>
      </w:r>
      <w:r w:rsidRPr="00810CFA">
        <w:rPr>
          <w:rFonts w:ascii="Arial" w:hAnsi="Arial" w:cs="Arial"/>
        </w:rPr>
        <w:t xml:space="preserve"> obras</w:t>
      </w:r>
      <w:r>
        <w:rPr>
          <w:rFonts w:ascii="Arial" w:hAnsi="Arial" w:cs="Arial"/>
        </w:rPr>
        <w:t xml:space="preserve">, </w:t>
      </w:r>
      <w:r w:rsidRPr="00810CFA">
        <w:rPr>
          <w:rFonts w:ascii="Arial" w:hAnsi="Arial" w:cs="Arial"/>
        </w:rPr>
        <w:t xml:space="preserve">de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sidR="00597A35">
        <w:rPr>
          <w:rFonts w:ascii="Arial" w:hAnsi="Arial" w:cs="Arial"/>
        </w:rPr>
        <w:t>(NPASNF), y al a</w:t>
      </w:r>
      <w:r>
        <w:rPr>
          <w:rFonts w:ascii="Arial" w:hAnsi="Arial" w:cs="Arial"/>
        </w:rPr>
        <w:t>rtículo 42 de la Ley General del Sistema Nacional Anticorrupción. Como se indica en las siguientes tablas:</w:t>
      </w:r>
    </w:p>
    <w:bookmarkEnd w:id="15"/>
    <w:p w14:paraId="71A63365" w14:textId="49584431" w:rsidR="006F2784" w:rsidRDefault="006F2784" w:rsidP="00D1225F">
      <w:pPr>
        <w:spacing w:after="240" w:line="360" w:lineRule="auto"/>
        <w:jc w:val="both"/>
        <w:rPr>
          <w:rFonts w:ascii="Arial" w:hAnsi="Arial" w:cs="Arial"/>
        </w:rPr>
      </w:pPr>
    </w:p>
    <w:p w14:paraId="1FBD822D" w14:textId="1528F105" w:rsidR="006F2784" w:rsidRDefault="006F2784" w:rsidP="004343B7">
      <w:pPr>
        <w:spacing w:line="276" w:lineRule="auto"/>
        <w:jc w:val="center"/>
        <w:rPr>
          <w:rFonts w:ascii="Arial" w:hAnsi="Arial" w:cs="Arial"/>
          <w:i/>
          <w:iCs/>
          <w:sz w:val="20"/>
          <w:szCs w:val="20"/>
        </w:rPr>
      </w:pPr>
      <w:bookmarkStart w:id="16" w:name="_Hlk53768164"/>
      <w:r w:rsidRPr="006F2784">
        <w:rPr>
          <w:rFonts w:ascii="Arial" w:hAnsi="Arial" w:cs="Arial"/>
          <w:sz w:val="20"/>
          <w:szCs w:val="20"/>
        </w:rPr>
        <w:lastRenderedPageBreak/>
        <w:t>Tabla No. 1</w:t>
      </w:r>
      <w:r w:rsidR="00C873A6">
        <w:rPr>
          <w:rFonts w:ascii="Arial" w:hAnsi="Arial" w:cs="Arial"/>
          <w:i/>
          <w:iCs/>
          <w:sz w:val="20"/>
          <w:szCs w:val="20"/>
        </w:rPr>
        <w:t>. Muestra A</w:t>
      </w:r>
      <w:r w:rsidRPr="006F2784">
        <w:rPr>
          <w:rFonts w:ascii="Arial" w:hAnsi="Arial" w:cs="Arial"/>
          <w:i/>
          <w:iCs/>
          <w:sz w:val="20"/>
          <w:szCs w:val="20"/>
        </w:rPr>
        <w:t>uditada</w:t>
      </w:r>
      <w:r w:rsidR="005E0DE7">
        <w:rPr>
          <w:rFonts w:ascii="Arial" w:hAnsi="Arial" w:cs="Arial"/>
          <w:i/>
          <w:iCs/>
          <w:sz w:val="20"/>
          <w:szCs w:val="20"/>
        </w:rPr>
        <w:t>.</w:t>
      </w:r>
    </w:p>
    <w:tbl>
      <w:tblPr>
        <w:tblStyle w:val="Tablaconcuadrcula1"/>
        <w:tblW w:w="0" w:type="auto"/>
        <w:tblLook w:val="04A0" w:firstRow="1" w:lastRow="0" w:firstColumn="1" w:lastColumn="0" w:noHBand="0" w:noVBand="1"/>
      </w:tblPr>
      <w:tblGrid>
        <w:gridCol w:w="2656"/>
        <w:gridCol w:w="2361"/>
        <w:gridCol w:w="2494"/>
        <w:gridCol w:w="2167"/>
      </w:tblGrid>
      <w:tr w:rsidR="00597A35" w:rsidRPr="00597A35" w14:paraId="091FCDB5" w14:textId="77777777" w:rsidTr="00A90CF6">
        <w:tc>
          <w:tcPr>
            <w:tcW w:w="2656" w:type="dxa"/>
            <w:shd w:val="clear" w:color="auto" w:fill="D9D9D9" w:themeFill="background1" w:themeFillShade="D9"/>
            <w:vAlign w:val="center"/>
          </w:tcPr>
          <w:p w14:paraId="59B8812D" w14:textId="77777777" w:rsidR="00597A35" w:rsidRPr="00597A35" w:rsidRDefault="00597A35" w:rsidP="004343B7">
            <w:pPr>
              <w:spacing w:line="276" w:lineRule="auto"/>
              <w:jc w:val="center"/>
              <w:rPr>
                <w:rFonts w:ascii="Arial" w:hAnsi="Arial" w:cs="Arial"/>
                <w:b/>
                <w:sz w:val="18"/>
                <w:szCs w:val="18"/>
              </w:rPr>
            </w:pPr>
            <w:r w:rsidRPr="00597A35">
              <w:rPr>
                <w:rFonts w:ascii="Arial" w:hAnsi="Arial" w:cs="Arial"/>
                <w:b/>
                <w:sz w:val="18"/>
                <w:szCs w:val="18"/>
              </w:rPr>
              <w:t>ORIGEN DEL RECURSO</w:t>
            </w:r>
          </w:p>
        </w:tc>
        <w:tc>
          <w:tcPr>
            <w:tcW w:w="2361" w:type="dxa"/>
            <w:shd w:val="clear" w:color="auto" w:fill="D9D9D9" w:themeFill="background1" w:themeFillShade="D9"/>
            <w:vAlign w:val="center"/>
          </w:tcPr>
          <w:p w14:paraId="164089F2" w14:textId="77777777" w:rsidR="00597A35" w:rsidRPr="00597A35" w:rsidRDefault="00597A35" w:rsidP="004343B7">
            <w:pPr>
              <w:spacing w:line="276" w:lineRule="auto"/>
              <w:jc w:val="center"/>
              <w:rPr>
                <w:rFonts w:ascii="Arial" w:hAnsi="Arial" w:cs="Arial"/>
                <w:b/>
                <w:sz w:val="18"/>
                <w:szCs w:val="18"/>
              </w:rPr>
            </w:pPr>
            <w:r w:rsidRPr="00597A35">
              <w:rPr>
                <w:rFonts w:ascii="Arial" w:hAnsi="Arial" w:cs="Arial"/>
                <w:b/>
                <w:sz w:val="18"/>
                <w:szCs w:val="18"/>
              </w:rPr>
              <w:t>UNIVERSO DESTINADO A OBRA PÚBLICA</w:t>
            </w:r>
          </w:p>
        </w:tc>
        <w:tc>
          <w:tcPr>
            <w:tcW w:w="2494" w:type="dxa"/>
            <w:shd w:val="clear" w:color="auto" w:fill="D9D9D9" w:themeFill="background1" w:themeFillShade="D9"/>
            <w:vAlign w:val="center"/>
          </w:tcPr>
          <w:p w14:paraId="44F8C049" w14:textId="77777777" w:rsidR="00597A35" w:rsidRPr="00597A35" w:rsidRDefault="00597A35" w:rsidP="004343B7">
            <w:pPr>
              <w:spacing w:line="276" w:lineRule="auto"/>
              <w:jc w:val="center"/>
              <w:rPr>
                <w:rFonts w:ascii="Arial" w:hAnsi="Arial" w:cs="Arial"/>
                <w:b/>
                <w:sz w:val="18"/>
                <w:szCs w:val="18"/>
              </w:rPr>
            </w:pPr>
            <w:r w:rsidRPr="00597A35">
              <w:rPr>
                <w:rFonts w:ascii="Arial" w:hAnsi="Arial" w:cs="Arial"/>
                <w:b/>
                <w:sz w:val="18"/>
                <w:szCs w:val="18"/>
              </w:rPr>
              <w:t>MUESTRA AUDITADA</w:t>
            </w:r>
          </w:p>
        </w:tc>
        <w:tc>
          <w:tcPr>
            <w:tcW w:w="2167" w:type="dxa"/>
            <w:shd w:val="clear" w:color="auto" w:fill="D9D9D9" w:themeFill="background1" w:themeFillShade="D9"/>
            <w:vAlign w:val="center"/>
          </w:tcPr>
          <w:p w14:paraId="15F59347" w14:textId="77777777" w:rsidR="00597A35" w:rsidRPr="00597A35" w:rsidRDefault="00597A35" w:rsidP="004343B7">
            <w:pPr>
              <w:spacing w:line="276" w:lineRule="auto"/>
              <w:jc w:val="center"/>
              <w:rPr>
                <w:rFonts w:ascii="Arial" w:hAnsi="Arial" w:cs="Arial"/>
                <w:b/>
                <w:sz w:val="18"/>
                <w:szCs w:val="18"/>
              </w:rPr>
            </w:pPr>
            <w:r w:rsidRPr="00597A35">
              <w:rPr>
                <w:rFonts w:ascii="Arial" w:hAnsi="Arial" w:cs="Arial"/>
                <w:b/>
                <w:sz w:val="18"/>
                <w:szCs w:val="18"/>
              </w:rPr>
              <w:t>REPRESENTATIVIDAD DE LA MUESTRA %</w:t>
            </w:r>
          </w:p>
        </w:tc>
      </w:tr>
      <w:tr w:rsidR="00597A35" w:rsidRPr="00597A35" w14:paraId="39AF5D5A" w14:textId="77777777" w:rsidTr="00A90CF6">
        <w:trPr>
          <w:trHeight w:val="502"/>
        </w:trPr>
        <w:tc>
          <w:tcPr>
            <w:tcW w:w="2656" w:type="dxa"/>
            <w:vAlign w:val="center"/>
          </w:tcPr>
          <w:p w14:paraId="24235419" w14:textId="5627BB13" w:rsidR="00597A35" w:rsidRPr="00597A35" w:rsidRDefault="00597A35" w:rsidP="004343B7">
            <w:pPr>
              <w:spacing w:line="276" w:lineRule="auto"/>
              <w:jc w:val="both"/>
              <w:rPr>
                <w:rFonts w:ascii="Arial" w:hAnsi="Arial" w:cs="Arial"/>
                <w:sz w:val="16"/>
                <w:szCs w:val="16"/>
              </w:rPr>
            </w:pPr>
            <w:r w:rsidRPr="00597A35">
              <w:rPr>
                <w:rFonts w:ascii="Arial" w:hAnsi="Arial" w:cs="Arial"/>
                <w:sz w:val="18"/>
                <w:szCs w:val="18"/>
              </w:rPr>
              <w:t>Ingresos Propios</w:t>
            </w:r>
            <w:r w:rsidR="005E0DE7">
              <w:rPr>
                <w:rFonts w:ascii="Arial" w:hAnsi="Arial" w:cs="Arial"/>
                <w:sz w:val="18"/>
                <w:szCs w:val="18"/>
              </w:rPr>
              <w:t>.</w:t>
            </w:r>
          </w:p>
        </w:tc>
        <w:tc>
          <w:tcPr>
            <w:tcW w:w="2361" w:type="dxa"/>
            <w:vAlign w:val="center"/>
          </w:tcPr>
          <w:p w14:paraId="7A5E1786" w14:textId="54F22273" w:rsidR="00597A35" w:rsidRPr="00597A35" w:rsidRDefault="00597A35" w:rsidP="004343B7">
            <w:pPr>
              <w:spacing w:line="276" w:lineRule="auto"/>
              <w:jc w:val="right"/>
              <w:rPr>
                <w:rFonts w:ascii="Arial" w:hAnsi="Arial" w:cs="Arial"/>
                <w:sz w:val="18"/>
                <w:szCs w:val="18"/>
              </w:rPr>
            </w:pPr>
            <w:r w:rsidRPr="00597A35">
              <w:rPr>
                <w:rFonts w:ascii="Arial" w:hAnsi="Arial" w:cs="Arial"/>
                <w:sz w:val="18"/>
                <w:szCs w:val="18"/>
              </w:rPr>
              <w:t xml:space="preserve">$ </w:t>
            </w:r>
            <w:r>
              <w:rPr>
                <w:rFonts w:ascii="Arial" w:hAnsi="Arial" w:cs="Arial"/>
                <w:sz w:val="18"/>
                <w:szCs w:val="18"/>
              </w:rPr>
              <w:t xml:space="preserve">   </w:t>
            </w:r>
            <w:r w:rsidRPr="00597A35">
              <w:rPr>
                <w:rFonts w:ascii="Arial" w:hAnsi="Arial" w:cs="Arial"/>
                <w:sz w:val="18"/>
                <w:szCs w:val="18"/>
              </w:rPr>
              <w:t>367,952.00</w:t>
            </w:r>
          </w:p>
        </w:tc>
        <w:tc>
          <w:tcPr>
            <w:tcW w:w="2494" w:type="dxa"/>
            <w:vAlign w:val="center"/>
          </w:tcPr>
          <w:p w14:paraId="06B964B9" w14:textId="0DADCA58" w:rsidR="00597A35" w:rsidRPr="00597A35" w:rsidRDefault="00597A35" w:rsidP="004343B7">
            <w:pPr>
              <w:spacing w:line="276" w:lineRule="auto"/>
              <w:jc w:val="right"/>
              <w:rPr>
                <w:rFonts w:ascii="Arial" w:hAnsi="Arial" w:cs="Arial"/>
                <w:sz w:val="16"/>
                <w:szCs w:val="16"/>
              </w:rPr>
            </w:pPr>
            <w:r w:rsidRPr="00597A35">
              <w:rPr>
                <w:rFonts w:ascii="Arial" w:hAnsi="Arial" w:cs="Arial"/>
                <w:sz w:val="18"/>
                <w:szCs w:val="18"/>
              </w:rPr>
              <w:t>$</w:t>
            </w:r>
            <w:r>
              <w:rPr>
                <w:rFonts w:ascii="Arial" w:hAnsi="Arial" w:cs="Arial"/>
                <w:sz w:val="18"/>
                <w:szCs w:val="18"/>
              </w:rPr>
              <w:t xml:space="preserve">   </w:t>
            </w:r>
            <w:r w:rsidRPr="00597A35">
              <w:rPr>
                <w:rFonts w:ascii="Arial" w:hAnsi="Arial" w:cs="Arial"/>
                <w:sz w:val="18"/>
                <w:szCs w:val="18"/>
              </w:rPr>
              <w:t xml:space="preserve"> 367,952.00</w:t>
            </w:r>
          </w:p>
        </w:tc>
        <w:tc>
          <w:tcPr>
            <w:tcW w:w="2167" w:type="dxa"/>
            <w:vAlign w:val="center"/>
          </w:tcPr>
          <w:p w14:paraId="1159B632" w14:textId="77777777" w:rsidR="00597A35" w:rsidRPr="00597A35" w:rsidRDefault="00597A35" w:rsidP="004343B7">
            <w:pPr>
              <w:spacing w:line="276" w:lineRule="auto"/>
              <w:jc w:val="center"/>
              <w:rPr>
                <w:rFonts w:ascii="Arial" w:hAnsi="Arial" w:cs="Arial"/>
                <w:sz w:val="16"/>
                <w:szCs w:val="16"/>
              </w:rPr>
            </w:pPr>
            <w:r w:rsidRPr="00597A35">
              <w:rPr>
                <w:rFonts w:ascii="Arial" w:hAnsi="Arial" w:cs="Arial"/>
                <w:sz w:val="16"/>
                <w:szCs w:val="16"/>
              </w:rPr>
              <w:t>100</w:t>
            </w:r>
          </w:p>
        </w:tc>
      </w:tr>
      <w:tr w:rsidR="00597A35" w:rsidRPr="00597A35" w14:paraId="09B70AB8" w14:textId="77777777" w:rsidTr="00A90CF6">
        <w:trPr>
          <w:trHeight w:val="502"/>
        </w:trPr>
        <w:tc>
          <w:tcPr>
            <w:tcW w:w="2656" w:type="dxa"/>
            <w:vAlign w:val="center"/>
          </w:tcPr>
          <w:p w14:paraId="179D2096" w14:textId="2DD2D571" w:rsidR="00597A35" w:rsidRPr="00597A35" w:rsidRDefault="00597A35" w:rsidP="004343B7">
            <w:pPr>
              <w:spacing w:line="276" w:lineRule="auto"/>
              <w:jc w:val="both"/>
              <w:rPr>
                <w:rFonts w:ascii="Arial" w:hAnsi="Arial" w:cs="Arial"/>
                <w:sz w:val="18"/>
                <w:szCs w:val="18"/>
              </w:rPr>
            </w:pPr>
            <w:r w:rsidRPr="00597A35">
              <w:rPr>
                <w:rFonts w:ascii="Arial" w:hAnsi="Arial" w:cs="Arial"/>
                <w:sz w:val="18"/>
                <w:szCs w:val="18"/>
              </w:rPr>
              <w:t>Recursos Estatales</w:t>
            </w:r>
            <w:r w:rsidR="005E0DE7">
              <w:rPr>
                <w:rFonts w:ascii="Arial" w:hAnsi="Arial" w:cs="Arial"/>
                <w:sz w:val="18"/>
                <w:szCs w:val="18"/>
              </w:rPr>
              <w:t>.</w:t>
            </w:r>
          </w:p>
        </w:tc>
        <w:tc>
          <w:tcPr>
            <w:tcW w:w="2361" w:type="dxa"/>
            <w:vAlign w:val="center"/>
          </w:tcPr>
          <w:p w14:paraId="01F7DAA3" w14:textId="77777777" w:rsidR="00597A35" w:rsidRPr="00597A35" w:rsidRDefault="00597A35" w:rsidP="004343B7">
            <w:pPr>
              <w:spacing w:line="276" w:lineRule="auto"/>
              <w:jc w:val="right"/>
              <w:rPr>
                <w:rFonts w:ascii="Arial" w:hAnsi="Arial" w:cs="Arial"/>
                <w:sz w:val="18"/>
                <w:szCs w:val="18"/>
              </w:rPr>
            </w:pPr>
            <w:r w:rsidRPr="00597A35">
              <w:rPr>
                <w:rFonts w:ascii="Arial" w:hAnsi="Arial" w:cs="Arial"/>
                <w:sz w:val="18"/>
                <w:szCs w:val="18"/>
              </w:rPr>
              <w:t>$ 2,023,768.53</w:t>
            </w:r>
          </w:p>
        </w:tc>
        <w:tc>
          <w:tcPr>
            <w:tcW w:w="2494" w:type="dxa"/>
            <w:vAlign w:val="center"/>
          </w:tcPr>
          <w:p w14:paraId="1C8B3EE9" w14:textId="77777777" w:rsidR="00597A35" w:rsidRPr="00597A35" w:rsidRDefault="00597A35" w:rsidP="004343B7">
            <w:pPr>
              <w:spacing w:line="276" w:lineRule="auto"/>
              <w:jc w:val="right"/>
              <w:rPr>
                <w:rFonts w:ascii="Arial" w:hAnsi="Arial" w:cs="Arial"/>
                <w:sz w:val="18"/>
                <w:szCs w:val="18"/>
              </w:rPr>
            </w:pPr>
            <w:r w:rsidRPr="00597A35">
              <w:rPr>
                <w:rFonts w:ascii="Arial" w:hAnsi="Arial" w:cs="Arial"/>
                <w:sz w:val="18"/>
                <w:szCs w:val="18"/>
              </w:rPr>
              <w:t>$ 2,023,768.53</w:t>
            </w:r>
          </w:p>
        </w:tc>
        <w:tc>
          <w:tcPr>
            <w:tcW w:w="2167" w:type="dxa"/>
            <w:vAlign w:val="center"/>
          </w:tcPr>
          <w:p w14:paraId="24F9441E" w14:textId="77777777" w:rsidR="00597A35" w:rsidRPr="00597A35" w:rsidRDefault="00597A35" w:rsidP="004343B7">
            <w:pPr>
              <w:spacing w:line="276" w:lineRule="auto"/>
              <w:jc w:val="center"/>
              <w:rPr>
                <w:rFonts w:ascii="Arial" w:hAnsi="Arial" w:cs="Arial"/>
                <w:sz w:val="16"/>
                <w:szCs w:val="16"/>
              </w:rPr>
            </w:pPr>
            <w:r w:rsidRPr="00597A35">
              <w:rPr>
                <w:rFonts w:ascii="Arial" w:hAnsi="Arial" w:cs="Arial"/>
                <w:sz w:val="16"/>
                <w:szCs w:val="16"/>
              </w:rPr>
              <w:t>100</w:t>
            </w:r>
          </w:p>
        </w:tc>
      </w:tr>
      <w:tr w:rsidR="00597A35" w:rsidRPr="00597A35" w14:paraId="4BDA7D81" w14:textId="77777777" w:rsidTr="00A90CF6">
        <w:trPr>
          <w:trHeight w:val="413"/>
        </w:trPr>
        <w:tc>
          <w:tcPr>
            <w:tcW w:w="2656" w:type="dxa"/>
            <w:vAlign w:val="center"/>
          </w:tcPr>
          <w:p w14:paraId="4E22E3D3" w14:textId="77777777" w:rsidR="00597A35" w:rsidRPr="00597A35" w:rsidRDefault="00597A35" w:rsidP="004343B7">
            <w:pPr>
              <w:spacing w:line="276" w:lineRule="auto"/>
              <w:jc w:val="right"/>
              <w:rPr>
                <w:rFonts w:ascii="Arial" w:hAnsi="Arial" w:cs="Arial"/>
                <w:b/>
                <w:sz w:val="16"/>
                <w:szCs w:val="16"/>
              </w:rPr>
            </w:pPr>
            <w:r w:rsidRPr="00597A35">
              <w:rPr>
                <w:rFonts w:ascii="Arial" w:hAnsi="Arial" w:cs="Arial"/>
                <w:b/>
                <w:sz w:val="16"/>
                <w:szCs w:val="16"/>
              </w:rPr>
              <w:t>Totales:</w:t>
            </w:r>
          </w:p>
        </w:tc>
        <w:tc>
          <w:tcPr>
            <w:tcW w:w="2361" w:type="dxa"/>
            <w:vAlign w:val="center"/>
          </w:tcPr>
          <w:p w14:paraId="2B8AEB39" w14:textId="77777777" w:rsidR="00597A35" w:rsidRPr="00597A35" w:rsidRDefault="00597A35" w:rsidP="004343B7">
            <w:pPr>
              <w:spacing w:line="276" w:lineRule="auto"/>
              <w:jc w:val="right"/>
              <w:rPr>
                <w:rFonts w:ascii="Arial" w:hAnsi="Arial" w:cs="Arial"/>
                <w:b/>
                <w:sz w:val="16"/>
                <w:szCs w:val="16"/>
              </w:rPr>
            </w:pPr>
            <w:r w:rsidRPr="00597A35">
              <w:rPr>
                <w:rFonts w:ascii="Arial" w:hAnsi="Arial" w:cs="Arial"/>
                <w:b/>
                <w:sz w:val="18"/>
                <w:szCs w:val="18"/>
              </w:rPr>
              <w:t>$ 2,391,720.53</w:t>
            </w:r>
          </w:p>
        </w:tc>
        <w:tc>
          <w:tcPr>
            <w:tcW w:w="2494" w:type="dxa"/>
            <w:vAlign w:val="center"/>
          </w:tcPr>
          <w:p w14:paraId="0B6EADD2" w14:textId="77777777" w:rsidR="00597A35" w:rsidRPr="00597A35" w:rsidRDefault="00597A35" w:rsidP="004343B7">
            <w:pPr>
              <w:spacing w:line="276" w:lineRule="auto"/>
              <w:jc w:val="right"/>
              <w:rPr>
                <w:rFonts w:ascii="Arial" w:hAnsi="Arial" w:cs="Arial"/>
                <w:b/>
                <w:sz w:val="16"/>
                <w:szCs w:val="16"/>
              </w:rPr>
            </w:pPr>
            <w:r w:rsidRPr="00597A35">
              <w:rPr>
                <w:rFonts w:ascii="Arial" w:hAnsi="Arial" w:cs="Arial"/>
                <w:b/>
                <w:sz w:val="18"/>
                <w:szCs w:val="18"/>
              </w:rPr>
              <w:t>$ 2,391,720.53</w:t>
            </w:r>
          </w:p>
        </w:tc>
        <w:tc>
          <w:tcPr>
            <w:tcW w:w="2167" w:type="dxa"/>
            <w:vAlign w:val="center"/>
          </w:tcPr>
          <w:p w14:paraId="300F0909" w14:textId="77777777" w:rsidR="00597A35" w:rsidRPr="00597A35" w:rsidRDefault="00597A35" w:rsidP="004343B7">
            <w:pPr>
              <w:spacing w:line="276" w:lineRule="auto"/>
              <w:jc w:val="center"/>
              <w:rPr>
                <w:rFonts w:ascii="Arial" w:hAnsi="Arial" w:cs="Arial"/>
                <w:b/>
                <w:sz w:val="16"/>
                <w:szCs w:val="16"/>
              </w:rPr>
            </w:pPr>
            <w:r w:rsidRPr="00597A35">
              <w:rPr>
                <w:rFonts w:ascii="Arial" w:hAnsi="Arial" w:cs="Arial"/>
                <w:b/>
                <w:sz w:val="16"/>
                <w:szCs w:val="16"/>
              </w:rPr>
              <w:t>100</w:t>
            </w:r>
          </w:p>
        </w:tc>
      </w:tr>
    </w:tbl>
    <w:bookmarkEnd w:id="16"/>
    <w:p w14:paraId="3BA8BF45" w14:textId="3133035B" w:rsidR="006732AF" w:rsidRPr="004343B7" w:rsidRDefault="006732AF" w:rsidP="00D1225F">
      <w:pPr>
        <w:spacing w:after="240" w:line="360" w:lineRule="auto"/>
        <w:rPr>
          <w:rFonts w:ascii="Arial" w:hAnsi="Arial" w:cs="Arial"/>
          <w:sz w:val="18"/>
          <w:szCs w:val="18"/>
        </w:rPr>
      </w:pPr>
      <w:r w:rsidRPr="004343B7">
        <w:rPr>
          <w:rFonts w:ascii="Arial" w:hAnsi="Arial" w:cs="Arial"/>
          <w:sz w:val="18"/>
          <w:szCs w:val="18"/>
        </w:rPr>
        <w:t>Fuente: Elaboración propia</w:t>
      </w:r>
      <w:r w:rsidR="005E0DE7" w:rsidRPr="004343B7">
        <w:rPr>
          <w:rFonts w:ascii="Arial" w:hAnsi="Arial" w:cs="Arial"/>
          <w:sz w:val="18"/>
          <w:szCs w:val="18"/>
        </w:rPr>
        <w:t>.</w:t>
      </w:r>
    </w:p>
    <w:p w14:paraId="510DEA89" w14:textId="72E93070" w:rsidR="00A90C44" w:rsidRDefault="00A90C44" w:rsidP="00D1225F">
      <w:pPr>
        <w:spacing w:after="240" w:line="360" w:lineRule="auto"/>
        <w:jc w:val="both"/>
        <w:rPr>
          <w:rFonts w:ascii="Arial" w:hAnsi="Arial" w:cs="Arial"/>
        </w:rPr>
      </w:pPr>
      <w:r w:rsidRPr="00810CFA">
        <w:rPr>
          <w:rFonts w:ascii="Arial" w:hAnsi="Arial" w:cs="Arial"/>
        </w:rPr>
        <w:t xml:space="preserve">A continuación, se describen las obras </w:t>
      </w:r>
      <w:r w:rsidR="00B248A1">
        <w:rPr>
          <w:rFonts w:ascii="Arial" w:hAnsi="Arial" w:cs="Arial"/>
        </w:rPr>
        <w:t>audita</w:t>
      </w:r>
      <w:r w:rsidRPr="00810CFA">
        <w:rPr>
          <w:rFonts w:ascii="Arial" w:hAnsi="Arial" w:cs="Arial"/>
        </w:rPr>
        <w:t>das:</w:t>
      </w:r>
    </w:p>
    <w:p w14:paraId="6846CF62" w14:textId="613E4C96" w:rsidR="006F2784" w:rsidRDefault="006F2784" w:rsidP="004343B7">
      <w:pPr>
        <w:spacing w:line="360" w:lineRule="auto"/>
        <w:jc w:val="center"/>
        <w:rPr>
          <w:rFonts w:ascii="Arial" w:hAnsi="Arial" w:cs="Arial"/>
          <w:i/>
          <w:iCs/>
          <w:sz w:val="20"/>
          <w:szCs w:val="20"/>
        </w:rPr>
      </w:pPr>
      <w:bookmarkStart w:id="17" w:name="_Hlk53768192"/>
      <w:r w:rsidRPr="006F2784">
        <w:rPr>
          <w:rFonts w:ascii="Arial" w:hAnsi="Arial" w:cs="Arial"/>
          <w:sz w:val="20"/>
          <w:szCs w:val="20"/>
        </w:rPr>
        <w:t>Tabla No. 2</w:t>
      </w:r>
      <w:r w:rsidR="00C873A6">
        <w:rPr>
          <w:rFonts w:ascii="Arial" w:hAnsi="Arial" w:cs="Arial"/>
          <w:i/>
          <w:iCs/>
          <w:sz w:val="20"/>
          <w:szCs w:val="20"/>
        </w:rPr>
        <w:t>. Muestra de Obras por Origen del R</w:t>
      </w:r>
      <w:r w:rsidRPr="006F2784">
        <w:rPr>
          <w:rFonts w:ascii="Arial" w:hAnsi="Arial" w:cs="Arial"/>
          <w:i/>
          <w:iCs/>
          <w:sz w:val="20"/>
          <w:szCs w:val="20"/>
        </w:rPr>
        <w:t>ecurso</w:t>
      </w:r>
      <w:r w:rsidR="005E0DE7">
        <w:rPr>
          <w:rFonts w:ascii="Arial" w:hAnsi="Arial" w:cs="Arial"/>
          <w:i/>
          <w:iCs/>
          <w:sz w:val="20"/>
          <w:szCs w:val="20"/>
        </w:rPr>
        <w:t>.</w:t>
      </w:r>
    </w:p>
    <w:tbl>
      <w:tblPr>
        <w:tblStyle w:val="TableGridPHPDOCX"/>
        <w:tblOverlap w:val="never"/>
        <w:tblW w:w="9633" w:type="dxa"/>
        <w:jc w:val="cente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4A0" w:firstRow="1" w:lastRow="0" w:firstColumn="1" w:lastColumn="0" w:noHBand="0" w:noVBand="1"/>
      </w:tblPr>
      <w:tblGrid>
        <w:gridCol w:w="703"/>
        <w:gridCol w:w="1134"/>
        <w:gridCol w:w="2289"/>
        <w:gridCol w:w="3961"/>
        <w:gridCol w:w="1546"/>
      </w:tblGrid>
      <w:tr w:rsidR="00597A35" w:rsidRPr="000D1F2D" w14:paraId="06A6A95D" w14:textId="77777777" w:rsidTr="00A90CF6">
        <w:trPr>
          <w:trHeight w:val="300"/>
          <w:tblHeader/>
          <w:jc w:val="center"/>
        </w:trPr>
        <w:tc>
          <w:tcPr>
            <w:tcW w:w="703" w:type="dxa"/>
            <w:shd w:val="clear" w:color="auto" w:fill="D0CECE" w:themeFill="background2" w:themeFillShade="E6"/>
            <w:tcMar>
              <w:top w:w="20" w:type="dxa"/>
              <w:left w:w="20" w:type="dxa"/>
              <w:bottom w:w="20" w:type="dxa"/>
              <w:right w:w="20" w:type="dxa"/>
            </w:tcMar>
            <w:vAlign w:val="center"/>
          </w:tcPr>
          <w:p w14:paraId="7C940A4A" w14:textId="77777777" w:rsidR="00597A35" w:rsidRPr="000D1F2D" w:rsidRDefault="00597A35" w:rsidP="004343B7">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shd w:val="clear" w:color="auto" w:fill="D0CECE" w:themeFill="background2" w:themeFillShade="E6"/>
            <w:tcMar>
              <w:top w:w="20" w:type="dxa"/>
              <w:left w:w="20" w:type="dxa"/>
              <w:bottom w:w="20" w:type="dxa"/>
              <w:right w:w="20" w:type="dxa"/>
            </w:tcMar>
            <w:vAlign w:val="center"/>
          </w:tcPr>
          <w:p w14:paraId="565BBB42" w14:textId="77777777" w:rsidR="00597A35" w:rsidRPr="000D1F2D" w:rsidRDefault="00597A35" w:rsidP="004343B7">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shd w:val="clear" w:color="auto" w:fill="D0CECE" w:themeFill="background2" w:themeFillShade="E6"/>
            <w:tcMar>
              <w:top w:w="20" w:type="dxa"/>
              <w:left w:w="20" w:type="dxa"/>
              <w:bottom w:w="20" w:type="dxa"/>
              <w:right w:w="20" w:type="dxa"/>
            </w:tcMar>
            <w:vAlign w:val="center"/>
          </w:tcPr>
          <w:p w14:paraId="182BAEEB" w14:textId="77777777" w:rsidR="00597A35" w:rsidRPr="000D1F2D" w:rsidRDefault="00597A35" w:rsidP="004343B7">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shd w:val="clear" w:color="auto" w:fill="D0CECE" w:themeFill="background2" w:themeFillShade="E6"/>
            <w:tcMar>
              <w:top w:w="20" w:type="dxa"/>
              <w:left w:w="20" w:type="dxa"/>
              <w:bottom w:w="20" w:type="dxa"/>
              <w:right w:w="20" w:type="dxa"/>
            </w:tcMar>
            <w:vAlign w:val="center"/>
          </w:tcPr>
          <w:p w14:paraId="5EE21BFA" w14:textId="77777777" w:rsidR="00597A35" w:rsidRPr="000D1F2D" w:rsidRDefault="00597A35" w:rsidP="004343B7">
            <w:pPr>
              <w:spacing w:line="276" w:lineRule="auto"/>
              <w:jc w:val="center"/>
              <w:rPr>
                <w:rFonts w:ascii="Arial" w:hAnsi="Arial" w:cs="Arial"/>
                <w:sz w:val="18"/>
                <w:szCs w:val="18"/>
              </w:rPr>
            </w:pPr>
            <w:r>
              <w:rPr>
                <w:rFonts w:ascii="Arial" w:hAnsi="Arial" w:cs="Arial"/>
                <w:b/>
                <w:sz w:val="18"/>
                <w:szCs w:val="18"/>
              </w:rPr>
              <w:t>NOMBRE</w:t>
            </w:r>
            <w:r w:rsidRPr="000D1F2D">
              <w:rPr>
                <w:rFonts w:ascii="Arial" w:hAnsi="Arial" w:cs="Arial"/>
                <w:b/>
                <w:sz w:val="18"/>
                <w:szCs w:val="18"/>
              </w:rPr>
              <w:t xml:space="preserve"> DE LA OBRA</w:t>
            </w:r>
          </w:p>
        </w:tc>
        <w:tc>
          <w:tcPr>
            <w:tcW w:w="1546" w:type="dxa"/>
            <w:shd w:val="clear" w:color="auto" w:fill="D0CECE" w:themeFill="background2" w:themeFillShade="E6"/>
            <w:tcMar>
              <w:top w:w="20" w:type="dxa"/>
              <w:left w:w="20" w:type="dxa"/>
              <w:bottom w:w="20" w:type="dxa"/>
              <w:right w:w="20" w:type="dxa"/>
            </w:tcMar>
            <w:vAlign w:val="center"/>
          </w:tcPr>
          <w:p w14:paraId="23581EEA" w14:textId="77777777" w:rsidR="00597A35" w:rsidRPr="000D1F2D" w:rsidRDefault="00597A35" w:rsidP="004343B7">
            <w:pPr>
              <w:spacing w:line="276" w:lineRule="auto"/>
              <w:jc w:val="center"/>
              <w:rPr>
                <w:rFonts w:ascii="Arial" w:hAnsi="Arial" w:cs="Arial"/>
                <w:sz w:val="18"/>
                <w:szCs w:val="18"/>
              </w:rPr>
            </w:pPr>
            <w:r w:rsidRPr="000D1F2D">
              <w:rPr>
                <w:rFonts w:ascii="Arial" w:hAnsi="Arial" w:cs="Arial"/>
                <w:b/>
                <w:sz w:val="18"/>
                <w:szCs w:val="18"/>
              </w:rPr>
              <w:t>IMPORTE</w:t>
            </w:r>
            <w:r>
              <w:rPr>
                <w:rFonts w:ascii="Arial" w:hAnsi="Arial" w:cs="Arial"/>
                <w:b/>
                <w:sz w:val="18"/>
                <w:szCs w:val="18"/>
              </w:rPr>
              <w:t xml:space="preserve"> EJERCIDO</w:t>
            </w:r>
          </w:p>
        </w:tc>
      </w:tr>
      <w:tr w:rsidR="00597A35" w:rsidRPr="000D1F2D" w14:paraId="42F1BFE0" w14:textId="77777777" w:rsidTr="00A90CF6">
        <w:trPr>
          <w:trHeight w:val="395"/>
          <w:jc w:val="center"/>
        </w:trPr>
        <w:tc>
          <w:tcPr>
            <w:tcW w:w="9633" w:type="dxa"/>
            <w:gridSpan w:val="5"/>
            <w:tcMar>
              <w:top w:w="20" w:type="dxa"/>
              <w:left w:w="20" w:type="dxa"/>
              <w:bottom w:w="20" w:type="dxa"/>
              <w:right w:w="20" w:type="dxa"/>
            </w:tcMar>
            <w:vAlign w:val="center"/>
          </w:tcPr>
          <w:p w14:paraId="42BC0AA9" w14:textId="1B4923CD" w:rsidR="00597A35" w:rsidRPr="000D1F2D" w:rsidRDefault="00911CD9" w:rsidP="004343B7">
            <w:pPr>
              <w:spacing w:line="276" w:lineRule="auto"/>
              <w:jc w:val="center"/>
              <w:rPr>
                <w:rFonts w:ascii="Arial" w:hAnsi="Arial" w:cs="Arial"/>
                <w:b/>
                <w:sz w:val="16"/>
                <w:szCs w:val="16"/>
                <w:highlight w:val="yellow"/>
              </w:rPr>
            </w:pPr>
            <w:r>
              <w:rPr>
                <w:rFonts w:ascii="Arial" w:hAnsi="Arial" w:cs="Arial"/>
                <w:b/>
                <w:sz w:val="16"/>
                <w:szCs w:val="16"/>
              </w:rPr>
              <w:t>INGRESOS PROPIOS</w:t>
            </w:r>
          </w:p>
        </w:tc>
      </w:tr>
      <w:tr w:rsidR="00597A35" w:rsidRPr="000D1F2D" w14:paraId="185F2572" w14:textId="77777777" w:rsidTr="00A90CF6">
        <w:trPr>
          <w:trHeight w:val="343"/>
          <w:jc w:val="center"/>
        </w:trPr>
        <w:tc>
          <w:tcPr>
            <w:tcW w:w="703" w:type="dxa"/>
            <w:tcMar>
              <w:top w:w="20" w:type="dxa"/>
              <w:left w:w="20" w:type="dxa"/>
              <w:bottom w:w="20" w:type="dxa"/>
              <w:right w:w="20" w:type="dxa"/>
            </w:tcMar>
            <w:vAlign w:val="center"/>
          </w:tcPr>
          <w:p w14:paraId="4F5ABCFB" w14:textId="77777777" w:rsidR="00597A35" w:rsidRPr="000D1F2D" w:rsidRDefault="00597A35" w:rsidP="004343B7">
            <w:pPr>
              <w:spacing w:line="276" w:lineRule="auto"/>
              <w:jc w:val="center"/>
              <w:rPr>
                <w:rFonts w:ascii="Arial" w:hAnsi="Arial" w:cs="Arial"/>
                <w:sz w:val="16"/>
                <w:szCs w:val="16"/>
              </w:rPr>
            </w:pPr>
            <w:r>
              <w:rPr>
                <w:rFonts w:ascii="Arial" w:hAnsi="Arial" w:cs="Arial"/>
                <w:sz w:val="16"/>
                <w:szCs w:val="16"/>
              </w:rPr>
              <w:t>1</w:t>
            </w:r>
          </w:p>
        </w:tc>
        <w:tc>
          <w:tcPr>
            <w:tcW w:w="1134" w:type="dxa"/>
            <w:tcMar>
              <w:top w:w="20" w:type="dxa"/>
              <w:left w:w="20" w:type="dxa"/>
              <w:bottom w:w="20" w:type="dxa"/>
              <w:right w:w="20" w:type="dxa"/>
            </w:tcMar>
            <w:vAlign w:val="center"/>
          </w:tcPr>
          <w:p w14:paraId="6710C365" w14:textId="77777777" w:rsidR="00597A35" w:rsidRPr="000D1F2D" w:rsidRDefault="00597A35" w:rsidP="004343B7">
            <w:pPr>
              <w:spacing w:line="276" w:lineRule="auto"/>
              <w:jc w:val="center"/>
              <w:rPr>
                <w:rFonts w:ascii="Arial" w:hAnsi="Arial" w:cs="Arial"/>
                <w:sz w:val="16"/>
                <w:szCs w:val="16"/>
              </w:rPr>
            </w:pPr>
            <w:r>
              <w:rPr>
                <w:rFonts w:ascii="Arial" w:hAnsi="Arial" w:cs="Arial"/>
                <w:sz w:val="16"/>
                <w:szCs w:val="16"/>
              </w:rPr>
              <w:t>N/A</w:t>
            </w:r>
          </w:p>
        </w:tc>
        <w:tc>
          <w:tcPr>
            <w:tcW w:w="2289" w:type="dxa"/>
            <w:tcMar>
              <w:top w:w="40" w:type="dxa"/>
              <w:left w:w="40" w:type="dxa"/>
              <w:bottom w:w="40" w:type="dxa"/>
              <w:right w:w="40" w:type="dxa"/>
            </w:tcMar>
            <w:vAlign w:val="center"/>
          </w:tcPr>
          <w:p w14:paraId="0924EE35" w14:textId="77777777" w:rsidR="00597A35" w:rsidRPr="000D1F2D" w:rsidRDefault="00597A35" w:rsidP="004343B7">
            <w:pPr>
              <w:spacing w:line="276" w:lineRule="auto"/>
              <w:jc w:val="center"/>
              <w:rPr>
                <w:rFonts w:ascii="Arial" w:hAnsi="Arial" w:cs="Arial"/>
                <w:sz w:val="16"/>
                <w:szCs w:val="16"/>
              </w:rPr>
            </w:pPr>
            <w:r w:rsidRPr="00B347BA">
              <w:rPr>
                <w:rFonts w:ascii="Arial" w:hAnsi="Arial" w:cs="Arial"/>
                <w:sz w:val="16"/>
                <w:szCs w:val="16"/>
              </w:rPr>
              <w:t>SESA-DDIS-AD-ESTATAL-019-2019</w:t>
            </w:r>
          </w:p>
        </w:tc>
        <w:tc>
          <w:tcPr>
            <w:tcW w:w="3961" w:type="dxa"/>
            <w:tcMar>
              <w:top w:w="50" w:type="dxa"/>
              <w:left w:w="50" w:type="dxa"/>
              <w:bottom w:w="50" w:type="dxa"/>
              <w:right w:w="50" w:type="dxa"/>
            </w:tcMar>
            <w:vAlign w:val="center"/>
          </w:tcPr>
          <w:p w14:paraId="68D32C09" w14:textId="02FD68D3" w:rsidR="00597A35" w:rsidRPr="000D1F2D" w:rsidRDefault="00597A35" w:rsidP="004343B7">
            <w:pPr>
              <w:spacing w:line="276" w:lineRule="auto"/>
              <w:jc w:val="both"/>
              <w:rPr>
                <w:rFonts w:ascii="Arial" w:hAnsi="Arial" w:cs="Arial"/>
                <w:sz w:val="16"/>
                <w:szCs w:val="16"/>
              </w:rPr>
            </w:pPr>
            <w:r>
              <w:rPr>
                <w:rFonts w:ascii="Arial" w:hAnsi="Arial" w:cs="Arial"/>
                <w:sz w:val="16"/>
                <w:szCs w:val="16"/>
              </w:rPr>
              <w:t>S</w:t>
            </w:r>
            <w:r w:rsidRPr="00B347BA">
              <w:rPr>
                <w:rFonts w:ascii="Arial" w:hAnsi="Arial" w:cs="Arial"/>
                <w:sz w:val="16"/>
                <w:szCs w:val="16"/>
              </w:rPr>
              <w:t xml:space="preserve">ervicio </w:t>
            </w:r>
            <w:r>
              <w:rPr>
                <w:rFonts w:ascii="Arial" w:hAnsi="Arial" w:cs="Arial"/>
                <w:sz w:val="16"/>
                <w:szCs w:val="16"/>
              </w:rPr>
              <w:t>de desarrollo de ingeniería de aire acondicionado y</w:t>
            </w:r>
            <w:r w:rsidRPr="00B347BA">
              <w:rPr>
                <w:rFonts w:ascii="Arial" w:hAnsi="Arial" w:cs="Arial"/>
                <w:sz w:val="16"/>
                <w:szCs w:val="16"/>
              </w:rPr>
              <w:t xml:space="preserve"> ventilación para el nuevo </w:t>
            </w:r>
            <w:r>
              <w:rPr>
                <w:rFonts w:ascii="Arial" w:hAnsi="Arial" w:cs="Arial"/>
                <w:sz w:val="16"/>
                <w:szCs w:val="16"/>
              </w:rPr>
              <w:t>H</w:t>
            </w:r>
            <w:r w:rsidRPr="00B347BA">
              <w:rPr>
                <w:rFonts w:ascii="Arial" w:hAnsi="Arial" w:cs="Arial"/>
                <w:sz w:val="16"/>
                <w:szCs w:val="16"/>
              </w:rPr>
              <w:t xml:space="preserve">ospital </w:t>
            </w:r>
            <w:r>
              <w:rPr>
                <w:rFonts w:ascii="Arial" w:hAnsi="Arial" w:cs="Arial"/>
                <w:sz w:val="16"/>
                <w:szCs w:val="16"/>
              </w:rPr>
              <w:t>G</w:t>
            </w:r>
            <w:r w:rsidRPr="00B347BA">
              <w:rPr>
                <w:rFonts w:ascii="Arial" w:hAnsi="Arial" w:cs="Arial"/>
                <w:sz w:val="16"/>
                <w:szCs w:val="16"/>
              </w:rPr>
              <w:t xml:space="preserve">eneral de </w:t>
            </w:r>
            <w:r>
              <w:rPr>
                <w:rFonts w:ascii="Arial" w:hAnsi="Arial" w:cs="Arial"/>
                <w:sz w:val="16"/>
                <w:szCs w:val="16"/>
              </w:rPr>
              <w:t>Chetumal</w:t>
            </w:r>
            <w:r w:rsidR="005E0DE7">
              <w:rPr>
                <w:rFonts w:ascii="Arial" w:hAnsi="Arial" w:cs="Arial"/>
                <w:sz w:val="16"/>
                <w:szCs w:val="16"/>
              </w:rPr>
              <w:t>.</w:t>
            </w:r>
          </w:p>
        </w:tc>
        <w:tc>
          <w:tcPr>
            <w:tcW w:w="1546" w:type="dxa"/>
            <w:tcMar>
              <w:top w:w="20" w:type="dxa"/>
              <w:left w:w="20" w:type="dxa"/>
              <w:bottom w:w="20" w:type="dxa"/>
              <w:right w:w="20" w:type="dxa"/>
            </w:tcMar>
            <w:vAlign w:val="center"/>
          </w:tcPr>
          <w:p w14:paraId="084D4BBC" w14:textId="77777777" w:rsidR="00597A35" w:rsidRPr="000D1F2D" w:rsidRDefault="00597A35" w:rsidP="004343B7">
            <w:pPr>
              <w:spacing w:line="276" w:lineRule="auto"/>
              <w:jc w:val="right"/>
              <w:rPr>
                <w:rFonts w:ascii="Arial" w:hAnsi="Arial" w:cs="Arial"/>
                <w:sz w:val="16"/>
                <w:szCs w:val="16"/>
              </w:rPr>
            </w:pPr>
            <w:r w:rsidRPr="000D1F2D">
              <w:rPr>
                <w:rFonts w:ascii="Arial" w:hAnsi="Arial" w:cs="Arial"/>
                <w:sz w:val="16"/>
                <w:szCs w:val="16"/>
              </w:rPr>
              <w:t xml:space="preserve">$ </w:t>
            </w:r>
            <w:r>
              <w:rPr>
                <w:rFonts w:ascii="Arial" w:hAnsi="Arial" w:cs="Arial"/>
                <w:sz w:val="16"/>
                <w:szCs w:val="16"/>
              </w:rPr>
              <w:t>367,952.00</w:t>
            </w:r>
          </w:p>
        </w:tc>
      </w:tr>
      <w:tr w:rsidR="00597A35" w:rsidRPr="000D1F2D" w14:paraId="5C70B49A" w14:textId="77777777" w:rsidTr="00A90CF6">
        <w:trPr>
          <w:trHeight w:val="343"/>
          <w:jc w:val="center"/>
        </w:trPr>
        <w:tc>
          <w:tcPr>
            <w:tcW w:w="9633" w:type="dxa"/>
            <w:gridSpan w:val="5"/>
            <w:tcMar>
              <w:top w:w="20" w:type="dxa"/>
              <w:left w:w="20" w:type="dxa"/>
              <w:bottom w:w="20" w:type="dxa"/>
              <w:right w:w="20" w:type="dxa"/>
            </w:tcMar>
            <w:vAlign w:val="center"/>
          </w:tcPr>
          <w:p w14:paraId="152C3818" w14:textId="1868BFEF" w:rsidR="00597A35" w:rsidRPr="000D1F2D" w:rsidRDefault="00911CD9" w:rsidP="004343B7">
            <w:pPr>
              <w:spacing w:line="276" w:lineRule="auto"/>
              <w:jc w:val="center"/>
              <w:rPr>
                <w:rFonts w:ascii="Arial" w:hAnsi="Arial" w:cs="Arial"/>
                <w:b/>
                <w:sz w:val="16"/>
                <w:szCs w:val="16"/>
                <w:highlight w:val="yellow"/>
              </w:rPr>
            </w:pPr>
            <w:r>
              <w:rPr>
                <w:rFonts w:ascii="Arial" w:hAnsi="Arial" w:cs="Arial"/>
                <w:b/>
                <w:sz w:val="16"/>
                <w:szCs w:val="16"/>
              </w:rPr>
              <w:t>RECURSOS ESTATALES</w:t>
            </w:r>
          </w:p>
        </w:tc>
      </w:tr>
      <w:tr w:rsidR="00597A35" w:rsidRPr="000D1F2D" w14:paraId="28F612F5" w14:textId="77777777" w:rsidTr="00A90CF6">
        <w:trPr>
          <w:trHeight w:val="347"/>
          <w:jc w:val="center"/>
        </w:trPr>
        <w:tc>
          <w:tcPr>
            <w:tcW w:w="703" w:type="dxa"/>
            <w:tcMar>
              <w:top w:w="20" w:type="dxa"/>
              <w:left w:w="20" w:type="dxa"/>
              <w:bottom w:w="20" w:type="dxa"/>
              <w:right w:w="20" w:type="dxa"/>
            </w:tcMar>
            <w:vAlign w:val="center"/>
          </w:tcPr>
          <w:p w14:paraId="6ACD6783" w14:textId="77777777" w:rsidR="00597A35" w:rsidRPr="000D1F2D" w:rsidRDefault="00597A35" w:rsidP="004343B7">
            <w:pPr>
              <w:spacing w:line="276" w:lineRule="auto"/>
              <w:jc w:val="center"/>
              <w:rPr>
                <w:rFonts w:ascii="Arial" w:hAnsi="Arial" w:cs="Arial"/>
                <w:sz w:val="16"/>
                <w:szCs w:val="16"/>
              </w:rPr>
            </w:pPr>
            <w:r>
              <w:rPr>
                <w:rFonts w:ascii="Arial" w:hAnsi="Arial" w:cs="Arial"/>
                <w:sz w:val="16"/>
                <w:szCs w:val="16"/>
              </w:rPr>
              <w:t>2</w:t>
            </w:r>
          </w:p>
        </w:tc>
        <w:tc>
          <w:tcPr>
            <w:tcW w:w="1134" w:type="dxa"/>
            <w:tcMar>
              <w:top w:w="20" w:type="dxa"/>
              <w:left w:w="20" w:type="dxa"/>
              <w:bottom w:w="20" w:type="dxa"/>
              <w:right w:w="20" w:type="dxa"/>
            </w:tcMar>
            <w:vAlign w:val="center"/>
          </w:tcPr>
          <w:p w14:paraId="6508F82F" w14:textId="77777777" w:rsidR="00597A35" w:rsidRPr="000D1F2D" w:rsidRDefault="00597A35" w:rsidP="004343B7">
            <w:pPr>
              <w:spacing w:line="276" w:lineRule="auto"/>
              <w:jc w:val="center"/>
              <w:rPr>
                <w:rFonts w:ascii="Arial" w:hAnsi="Arial" w:cs="Arial"/>
                <w:sz w:val="16"/>
                <w:szCs w:val="16"/>
              </w:rPr>
            </w:pPr>
            <w:r>
              <w:rPr>
                <w:rFonts w:ascii="Arial" w:hAnsi="Arial" w:cs="Arial"/>
                <w:sz w:val="16"/>
                <w:szCs w:val="16"/>
              </w:rPr>
              <w:t>N/A</w:t>
            </w:r>
          </w:p>
        </w:tc>
        <w:tc>
          <w:tcPr>
            <w:tcW w:w="2289" w:type="dxa"/>
            <w:tcMar>
              <w:top w:w="40" w:type="dxa"/>
              <w:left w:w="40" w:type="dxa"/>
              <w:bottom w:w="40" w:type="dxa"/>
              <w:right w:w="40" w:type="dxa"/>
            </w:tcMar>
          </w:tcPr>
          <w:p w14:paraId="24261CFC" w14:textId="77777777" w:rsidR="00597A35" w:rsidRPr="000D1F2D" w:rsidRDefault="00597A35" w:rsidP="004343B7">
            <w:pPr>
              <w:spacing w:line="276" w:lineRule="auto"/>
              <w:jc w:val="center"/>
              <w:rPr>
                <w:rFonts w:ascii="Arial" w:hAnsi="Arial" w:cs="Arial"/>
                <w:sz w:val="16"/>
                <w:szCs w:val="16"/>
              </w:rPr>
            </w:pPr>
            <w:r w:rsidRPr="000144ED">
              <w:rPr>
                <w:rFonts w:ascii="Arial" w:hAnsi="Arial" w:cs="Arial"/>
                <w:sz w:val="16"/>
                <w:szCs w:val="16"/>
              </w:rPr>
              <w:t>SESA-DDIS-IR3P-ESTATAL-018-2019</w:t>
            </w:r>
          </w:p>
        </w:tc>
        <w:tc>
          <w:tcPr>
            <w:tcW w:w="3961" w:type="dxa"/>
            <w:tcMar>
              <w:top w:w="50" w:type="dxa"/>
              <w:left w:w="50" w:type="dxa"/>
              <w:bottom w:w="50" w:type="dxa"/>
              <w:right w:w="50" w:type="dxa"/>
            </w:tcMar>
          </w:tcPr>
          <w:p w14:paraId="6532B754" w14:textId="3A382181" w:rsidR="00597A35" w:rsidRPr="000D1F2D" w:rsidRDefault="00597A35" w:rsidP="004343B7">
            <w:pPr>
              <w:spacing w:line="276" w:lineRule="auto"/>
              <w:jc w:val="both"/>
              <w:rPr>
                <w:rFonts w:ascii="Arial" w:hAnsi="Arial" w:cs="Arial"/>
                <w:sz w:val="16"/>
                <w:szCs w:val="16"/>
              </w:rPr>
            </w:pPr>
            <w:r>
              <w:rPr>
                <w:rFonts w:ascii="Arial" w:hAnsi="Arial" w:cs="Arial"/>
                <w:sz w:val="16"/>
                <w:szCs w:val="16"/>
              </w:rPr>
              <w:t>C</w:t>
            </w:r>
            <w:r w:rsidRPr="000144ED">
              <w:rPr>
                <w:rFonts w:ascii="Arial" w:hAnsi="Arial" w:cs="Arial"/>
                <w:sz w:val="16"/>
                <w:szCs w:val="16"/>
              </w:rPr>
              <w:t xml:space="preserve">ontratación del servicio de estudio de cálculo estructural del proyecto ejecutivo para el nuevo </w:t>
            </w:r>
            <w:r>
              <w:rPr>
                <w:rFonts w:ascii="Arial" w:hAnsi="Arial" w:cs="Arial"/>
                <w:sz w:val="16"/>
                <w:szCs w:val="16"/>
              </w:rPr>
              <w:t>H</w:t>
            </w:r>
            <w:r w:rsidRPr="000144ED">
              <w:rPr>
                <w:rFonts w:ascii="Arial" w:hAnsi="Arial" w:cs="Arial"/>
                <w:sz w:val="16"/>
                <w:szCs w:val="16"/>
              </w:rPr>
              <w:t xml:space="preserve">ospital </w:t>
            </w:r>
            <w:r>
              <w:rPr>
                <w:rFonts w:ascii="Arial" w:hAnsi="Arial" w:cs="Arial"/>
                <w:sz w:val="16"/>
                <w:szCs w:val="16"/>
              </w:rPr>
              <w:t>G</w:t>
            </w:r>
            <w:r w:rsidRPr="000144ED">
              <w:rPr>
                <w:rFonts w:ascii="Arial" w:hAnsi="Arial" w:cs="Arial"/>
                <w:sz w:val="16"/>
                <w:szCs w:val="16"/>
              </w:rPr>
              <w:t xml:space="preserve">eneral de </w:t>
            </w:r>
            <w:r>
              <w:rPr>
                <w:rFonts w:ascii="Arial" w:hAnsi="Arial" w:cs="Arial"/>
                <w:sz w:val="16"/>
                <w:szCs w:val="16"/>
              </w:rPr>
              <w:t>C</w:t>
            </w:r>
            <w:r w:rsidRPr="000144ED">
              <w:rPr>
                <w:rFonts w:ascii="Arial" w:hAnsi="Arial" w:cs="Arial"/>
                <w:sz w:val="16"/>
                <w:szCs w:val="16"/>
              </w:rPr>
              <w:t>hetumal</w:t>
            </w:r>
            <w:r w:rsidR="005E0DE7">
              <w:rPr>
                <w:rFonts w:ascii="Arial" w:hAnsi="Arial" w:cs="Arial"/>
                <w:sz w:val="16"/>
                <w:szCs w:val="16"/>
              </w:rPr>
              <w:t>.</w:t>
            </w:r>
          </w:p>
        </w:tc>
        <w:tc>
          <w:tcPr>
            <w:tcW w:w="1546" w:type="dxa"/>
            <w:tcMar>
              <w:top w:w="20" w:type="dxa"/>
              <w:left w:w="20" w:type="dxa"/>
              <w:bottom w:w="20" w:type="dxa"/>
              <w:right w:w="20" w:type="dxa"/>
            </w:tcMar>
          </w:tcPr>
          <w:p w14:paraId="65AFEBCD" w14:textId="77777777" w:rsidR="00597A35" w:rsidRPr="000D1F2D" w:rsidRDefault="00597A35" w:rsidP="004343B7">
            <w:pPr>
              <w:spacing w:line="276" w:lineRule="auto"/>
              <w:jc w:val="right"/>
              <w:rPr>
                <w:rFonts w:ascii="Arial" w:hAnsi="Arial" w:cs="Arial"/>
                <w:sz w:val="16"/>
                <w:szCs w:val="16"/>
              </w:rPr>
            </w:pPr>
            <w:r w:rsidRPr="000144ED">
              <w:rPr>
                <w:rFonts w:ascii="Arial" w:hAnsi="Arial" w:cs="Arial"/>
                <w:sz w:val="16"/>
                <w:szCs w:val="16"/>
              </w:rPr>
              <w:t xml:space="preserve"> $</w:t>
            </w:r>
            <w:r>
              <w:rPr>
                <w:rFonts w:ascii="Arial" w:hAnsi="Arial" w:cs="Arial"/>
                <w:sz w:val="16"/>
                <w:szCs w:val="16"/>
              </w:rPr>
              <w:t xml:space="preserve"> </w:t>
            </w:r>
            <w:r w:rsidRPr="000144ED">
              <w:rPr>
                <w:rFonts w:ascii="Arial" w:hAnsi="Arial" w:cs="Arial"/>
                <w:sz w:val="16"/>
                <w:szCs w:val="16"/>
              </w:rPr>
              <w:t xml:space="preserve">783,433.98 </w:t>
            </w:r>
          </w:p>
        </w:tc>
      </w:tr>
      <w:tr w:rsidR="00597A35" w:rsidRPr="000D1F2D" w14:paraId="3C4E9AFE" w14:textId="77777777" w:rsidTr="00597A35">
        <w:trPr>
          <w:trHeight w:val="311"/>
          <w:jc w:val="center"/>
        </w:trPr>
        <w:tc>
          <w:tcPr>
            <w:tcW w:w="703" w:type="dxa"/>
            <w:tcMar>
              <w:top w:w="20" w:type="dxa"/>
              <w:left w:w="20" w:type="dxa"/>
              <w:bottom w:w="20" w:type="dxa"/>
              <w:right w:w="20" w:type="dxa"/>
            </w:tcMar>
            <w:vAlign w:val="center"/>
          </w:tcPr>
          <w:p w14:paraId="034201AC" w14:textId="77777777" w:rsidR="00597A35" w:rsidRPr="000D1F2D" w:rsidRDefault="00597A35" w:rsidP="004343B7">
            <w:pPr>
              <w:spacing w:line="276" w:lineRule="auto"/>
              <w:jc w:val="center"/>
              <w:rPr>
                <w:rFonts w:ascii="Arial" w:hAnsi="Arial" w:cs="Arial"/>
                <w:sz w:val="16"/>
                <w:szCs w:val="16"/>
              </w:rPr>
            </w:pPr>
            <w:r>
              <w:rPr>
                <w:rFonts w:ascii="Arial" w:hAnsi="Arial" w:cs="Arial"/>
                <w:sz w:val="16"/>
                <w:szCs w:val="16"/>
              </w:rPr>
              <w:t>3</w:t>
            </w:r>
          </w:p>
        </w:tc>
        <w:tc>
          <w:tcPr>
            <w:tcW w:w="1134" w:type="dxa"/>
            <w:tcMar>
              <w:top w:w="20" w:type="dxa"/>
              <w:left w:w="20" w:type="dxa"/>
              <w:bottom w:w="20" w:type="dxa"/>
              <w:right w:w="20" w:type="dxa"/>
            </w:tcMar>
            <w:vAlign w:val="center"/>
          </w:tcPr>
          <w:p w14:paraId="1646CD99" w14:textId="77777777" w:rsidR="00597A35" w:rsidRPr="000D1F2D" w:rsidRDefault="00597A35" w:rsidP="004343B7">
            <w:pPr>
              <w:spacing w:line="276" w:lineRule="auto"/>
              <w:jc w:val="center"/>
              <w:rPr>
                <w:rFonts w:ascii="Arial" w:hAnsi="Arial" w:cs="Arial"/>
                <w:sz w:val="16"/>
                <w:szCs w:val="16"/>
              </w:rPr>
            </w:pPr>
            <w:r>
              <w:rPr>
                <w:rFonts w:ascii="Arial" w:hAnsi="Arial" w:cs="Arial"/>
                <w:sz w:val="16"/>
                <w:szCs w:val="16"/>
              </w:rPr>
              <w:t>N/A</w:t>
            </w:r>
          </w:p>
        </w:tc>
        <w:tc>
          <w:tcPr>
            <w:tcW w:w="2289" w:type="dxa"/>
            <w:tcMar>
              <w:top w:w="40" w:type="dxa"/>
              <w:left w:w="40" w:type="dxa"/>
              <w:bottom w:w="40" w:type="dxa"/>
              <w:right w:w="40" w:type="dxa"/>
            </w:tcMar>
            <w:vAlign w:val="center"/>
          </w:tcPr>
          <w:p w14:paraId="354A1D35" w14:textId="77777777" w:rsidR="00597A35" w:rsidRPr="000D1F2D" w:rsidRDefault="00597A35" w:rsidP="004343B7">
            <w:pPr>
              <w:spacing w:line="276" w:lineRule="auto"/>
              <w:jc w:val="center"/>
              <w:rPr>
                <w:rFonts w:ascii="Arial" w:hAnsi="Arial" w:cs="Arial"/>
                <w:sz w:val="16"/>
                <w:szCs w:val="16"/>
              </w:rPr>
            </w:pPr>
            <w:r w:rsidRPr="000144ED">
              <w:rPr>
                <w:rFonts w:ascii="Arial" w:hAnsi="Arial" w:cs="Arial"/>
                <w:sz w:val="16"/>
                <w:szCs w:val="16"/>
              </w:rPr>
              <w:t>SESA-DDIS-AD-ESTATAL-020-2019</w:t>
            </w:r>
          </w:p>
        </w:tc>
        <w:tc>
          <w:tcPr>
            <w:tcW w:w="3961" w:type="dxa"/>
            <w:tcMar>
              <w:top w:w="50" w:type="dxa"/>
              <w:left w:w="50" w:type="dxa"/>
              <w:bottom w:w="50" w:type="dxa"/>
              <w:right w:w="50" w:type="dxa"/>
            </w:tcMar>
          </w:tcPr>
          <w:p w14:paraId="774F54B0" w14:textId="5BE86B9C" w:rsidR="00597A35" w:rsidRPr="000D1F2D" w:rsidRDefault="00597A35" w:rsidP="004343B7">
            <w:pPr>
              <w:spacing w:line="276" w:lineRule="auto"/>
              <w:jc w:val="both"/>
              <w:rPr>
                <w:rFonts w:ascii="Arial" w:hAnsi="Arial" w:cs="Arial"/>
                <w:sz w:val="16"/>
                <w:szCs w:val="16"/>
              </w:rPr>
            </w:pPr>
            <w:r>
              <w:rPr>
                <w:rFonts w:ascii="Arial" w:hAnsi="Arial" w:cs="Arial"/>
                <w:sz w:val="16"/>
                <w:szCs w:val="16"/>
              </w:rPr>
              <w:t>S</w:t>
            </w:r>
            <w:r w:rsidRPr="000144ED">
              <w:rPr>
                <w:rFonts w:ascii="Arial" w:hAnsi="Arial" w:cs="Arial"/>
                <w:sz w:val="16"/>
                <w:szCs w:val="16"/>
              </w:rPr>
              <w:t>ervicio de firma al proyecto ejecutivo por parte del director de obra (</w:t>
            </w:r>
            <w:r>
              <w:rPr>
                <w:rFonts w:ascii="Arial" w:hAnsi="Arial" w:cs="Arial"/>
                <w:sz w:val="16"/>
                <w:szCs w:val="16"/>
              </w:rPr>
              <w:t>DRO</w:t>
            </w:r>
            <w:r w:rsidRPr="000144ED">
              <w:rPr>
                <w:rFonts w:ascii="Arial" w:hAnsi="Arial" w:cs="Arial"/>
                <w:sz w:val="16"/>
                <w:szCs w:val="16"/>
              </w:rPr>
              <w:t xml:space="preserve">) para el nuevo </w:t>
            </w:r>
            <w:r>
              <w:rPr>
                <w:rFonts w:ascii="Arial" w:hAnsi="Arial" w:cs="Arial"/>
                <w:sz w:val="16"/>
                <w:szCs w:val="16"/>
              </w:rPr>
              <w:t>H</w:t>
            </w:r>
            <w:r w:rsidRPr="000144ED">
              <w:rPr>
                <w:rFonts w:ascii="Arial" w:hAnsi="Arial" w:cs="Arial"/>
                <w:sz w:val="16"/>
                <w:szCs w:val="16"/>
              </w:rPr>
              <w:t xml:space="preserve">ospital </w:t>
            </w:r>
            <w:r>
              <w:rPr>
                <w:rFonts w:ascii="Arial" w:hAnsi="Arial" w:cs="Arial"/>
                <w:sz w:val="16"/>
                <w:szCs w:val="16"/>
              </w:rPr>
              <w:t>G</w:t>
            </w:r>
            <w:r w:rsidRPr="000144ED">
              <w:rPr>
                <w:rFonts w:ascii="Arial" w:hAnsi="Arial" w:cs="Arial"/>
                <w:sz w:val="16"/>
                <w:szCs w:val="16"/>
              </w:rPr>
              <w:t xml:space="preserve">eneral de </w:t>
            </w:r>
            <w:r>
              <w:rPr>
                <w:rFonts w:ascii="Arial" w:hAnsi="Arial" w:cs="Arial"/>
                <w:sz w:val="16"/>
                <w:szCs w:val="16"/>
              </w:rPr>
              <w:t>C</w:t>
            </w:r>
            <w:r w:rsidRPr="000144ED">
              <w:rPr>
                <w:rFonts w:ascii="Arial" w:hAnsi="Arial" w:cs="Arial"/>
                <w:sz w:val="16"/>
                <w:szCs w:val="16"/>
              </w:rPr>
              <w:t>hetumal</w:t>
            </w:r>
            <w:r w:rsidR="005E0DE7">
              <w:rPr>
                <w:rFonts w:ascii="Arial" w:hAnsi="Arial" w:cs="Arial"/>
                <w:sz w:val="16"/>
                <w:szCs w:val="16"/>
              </w:rPr>
              <w:t>.</w:t>
            </w:r>
          </w:p>
        </w:tc>
        <w:tc>
          <w:tcPr>
            <w:tcW w:w="1546" w:type="dxa"/>
            <w:tcMar>
              <w:top w:w="20" w:type="dxa"/>
              <w:left w:w="20" w:type="dxa"/>
              <w:bottom w:w="20" w:type="dxa"/>
              <w:right w:w="20" w:type="dxa"/>
            </w:tcMar>
          </w:tcPr>
          <w:p w14:paraId="3970ED5B" w14:textId="77777777" w:rsidR="00597A35" w:rsidRPr="000D1F2D" w:rsidRDefault="00597A35" w:rsidP="004343B7">
            <w:pPr>
              <w:spacing w:line="276" w:lineRule="auto"/>
              <w:jc w:val="right"/>
              <w:rPr>
                <w:rFonts w:ascii="Arial" w:hAnsi="Arial" w:cs="Arial"/>
                <w:sz w:val="16"/>
                <w:szCs w:val="16"/>
              </w:rPr>
            </w:pPr>
            <w:r w:rsidRPr="000144ED">
              <w:rPr>
                <w:rFonts w:ascii="Arial" w:hAnsi="Arial" w:cs="Arial"/>
                <w:sz w:val="16"/>
                <w:szCs w:val="16"/>
              </w:rPr>
              <w:t>$</w:t>
            </w:r>
            <w:r>
              <w:rPr>
                <w:rFonts w:ascii="Arial" w:hAnsi="Arial" w:cs="Arial"/>
                <w:sz w:val="16"/>
                <w:szCs w:val="16"/>
              </w:rPr>
              <w:t xml:space="preserve"> </w:t>
            </w:r>
            <w:r w:rsidRPr="000144ED">
              <w:rPr>
                <w:rFonts w:ascii="Arial" w:hAnsi="Arial" w:cs="Arial"/>
                <w:sz w:val="16"/>
                <w:szCs w:val="16"/>
              </w:rPr>
              <w:t xml:space="preserve">1,240,334.55 </w:t>
            </w:r>
          </w:p>
        </w:tc>
      </w:tr>
      <w:tr w:rsidR="00597A35" w:rsidRPr="000D1F2D" w14:paraId="434B965C" w14:textId="77777777" w:rsidTr="00A90CF6">
        <w:trPr>
          <w:trHeight w:val="321"/>
          <w:jc w:val="center"/>
        </w:trPr>
        <w:tc>
          <w:tcPr>
            <w:tcW w:w="703" w:type="dxa"/>
            <w:tcMar>
              <w:top w:w="20" w:type="dxa"/>
              <w:left w:w="20" w:type="dxa"/>
              <w:bottom w:w="20" w:type="dxa"/>
              <w:right w:w="20" w:type="dxa"/>
            </w:tcMar>
            <w:vAlign w:val="center"/>
          </w:tcPr>
          <w:p w14:paraId="2E9CE16F" w14:textId="77777777" w:rsidR="00597A35" w:rsidRPr="000D1F2D" w:rsidRDefault="00597A35" w:rsidP="004343B7">
            <w:pPr>
              <w:tabs>
                <w:tab w:val="decimal" w:pos="0"/>
              </w:tabs>
              <w:spacing w:line="276" w:lineRule="auto"/>
              <w:rPr>
                <w:rFonts w:ascii="Arial" w:hAnsi="Arial" w:cs="Arial"/>
                <w:sz w:val="16"/>
                <w:szCs w:val="16"/>
                <w:highlight w:val="yellow"/>
              </w:rPr>
            </w:pPr>
          </w:p>
        </w:tc>
        <w:tc>
          <w:tcPr>
            <w:tcW w:w="1134" w:type="dxa"/>
            <w:tcMar>
              <w:top w:w="20" w:type="dxa"/>
              <w:left w:w="20" w:type="dxa"/>
              <w:bottom w:w="20" w:type="dxa"/>
              <w:right w:w="20" w:type="dxa"/>
            </w:tcMar>
            <w:vAlign w:val="center"/>
          </w:tcPr>
          <w:p w14:paraId="53812D06" w14:textId="77777777" w:rsidR="00597A35" w:rsidRPr="000D1F2D" w:rsidRDefault="00597A35" w:rsidP="004343B7">
            <w:pPr>
              <w:tabs>
                <w:tab w:val="decimal" w:pos="0"/>
              </w:tabs>
              <w:spacing w:line="276" w:lineRule="auto"/>
              <w:rPr>
                <w:rFonts w:ascii="Arial" w:hAnsi="Arial" w:cs="Arial"/>
                <w:sz w:val="16"/>
                <w:szCs w:val="16"/>
                <w:highlight w:val="yellow"/>
              </w:rPr>
            </w:pPr>
          </w:p>
        </w:tc>
        <w:tc>
          <w:tcPr>
            <w:tcW w:w="2289" w:type="dxa"/>
            <w:tcMar>
              <w:top w:w="40" w:type="dxa"/>
              <w:left w:w="40" w:type="dxa"/>
              <w:bottom w:w="40" w:type="dxa"/>
              <w:right w:w="40" w:type="dxa"/>
            </w:tcMar>
            <w:vAlign w:val="center"/>
          </w:tcPr>
          <w:p w14:paraId="1DA926E2" w14:textId="77777777" w:rsidR="00597A35" w:rsidRPr="000D1F2D" w:rsidRDefault="00597A35" w:rsidP="004343B7">
            <w:pPr>
              <w:tabs>
                <w:tab w:val="decimal" w:pos="0"/>
              </w:tabs>
              <w:spacing w:line="276" w:lineRule="auto"/>
              <w:rPr>
                <w:rFonts w:ascii="Arial" w:hAnsi="Arial" w:cs="Arial"/>
                <w:sz w:val="16"/>
                <w:szCs w:val="16"/>
                <w:highlight w:val="yellow"/>
              </w:rPr>
            </w:pPr>
          </w:p>
        </w:tc>
        <w:tc>
          <w:tcPr>
            <w:tcW w:w="3961" w:type="dxa"/>
            <w:tcMar>
              <w:top w:w="50" w:type="dxa"/>
              <w:left w:w="50" w:type="dxa"/>
              <w:bottom w:w="50" w:type="dxa"/>
              <w:right w:w="50" w:type="dxa"/>
            </w:tcMar>
            <w:vAlign w:val="center"/>
          </w:tcPr>
          <w:p w14:paraId="7D456E8F" w14:textId="77777777" w:rsidR="00597A35" w:rsidRPr="000D1F2D" w:rsidRDefault="00597A35" w:rsidP="004343B7">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546" w:type="dxa"/>
            <w:tcMar>
              <w:top w:w="20" w:type="dxa"/>
              <w:left w:w="20" w:type="dxa"/>
              <w:bottom w:w="20" w:type="dxa"/>
              <w:right w:w="20" w:type="dxa"/>
            </w:tcMar>
            <w:vAlign w:val="center"/>
          </w:tcPr>
          <w:p w14:paraId="6BAF6892" w14:textId="77777777" w:rsidR="00597A35" w:rsidRPr="000D1F2D" w:rsidRDefault="00597A35" w:rsidP="004343B7">
            <w:pPr>
              <w:spacing w:line="276" w:lineRule="auto"/>
              <w:jc w:val="right"/>
              <w:rPr>
                <w:rFonts w:ascii="Arial" w:hAnsi="Arial" w:cs="Arial"/>
                <w:sz w:val="16"/>
                <w:szCs w:val="16"/>
              </w:rPr>
            </w:pPr>
            <w:r w:rsidRPr="000D1F2D">
              <w:rPr>
                <w:rFonts w:ascii="Arial" w:hAnsi="Arial" w:cs="Arial"/>
                <w:b/>
                <w:sz w:val="16"/>
                <w:szCs w:val="16"/>
              </w:rPr>
              <w:t xml:space="preserve">$ </w:t>
            </w:r>
            <w:r>
              <w:rPr>
                <w:rFonts w:ascii="Arial" w:hAnsi="Arial" w:cs="Arial"/>
                <w:b/>
                <w:sz w:val="18"/>
                <w:szCs w:val="18"/>
              </w:rPr>
              <w:t>2,391,720.53</w:t>
            </w:r>
          </w:p>
        </w:tc>
      </w:tr>
    </w:tbl>
    <w:bookmarkEnd w:id="17"/>
    <w:p w14:paraId="616AEF9B" w14:textId="359E957C" w:rsidR="00A90C44" w:rsidRPr="0093399E" w:rsidRDefault="00B248A1" w:rsidP="00D1225F">
      <w:pPr>
        <w:spacing w:after="240" w:line="360" w:lineRule="auto"/>
        <w:rPr>
          <w:rFonts w:ascii="Arial" w:hAnsi="Arial" w:cs="Arial"/>
          <w:sz w:val="18"/>
          <w:szCs w:val="18"/>
        </w:rPr>
      </w:pPr>
      <w:r>
        <w:rPr>
          <w:rFonts w:ascii="Arial" w:hAnsi="Arial" w:cs="Arial"/>
          <w:sz w:val="18"/>
          <w:szCs w:val="18"/>
        </w:rPr>
        <w:t>Fuente: Elaboración propia</w:t>
      </w:r>
      <w:r w:rsidR="00E2638F">
        <w:rPr>
          <w:rFonts w:ascii="Arial" w:hAnsi="Arial" w:cs="Arial"/>
          <w:sz w:val="18"/>
          <w:szCs w:val="18"/>
        </w:rPr>
        <w:t xml:space="preserve"> con base a los datos tomados de </w:t>
      </w:r>
      <w:r w:rsidR="00637382">
        <w:rPr>
          <w:rFonts w:ascii="Arial" w:hAnsi="Arial" w:cs="Arial"/>
          <w:sz w:val="18"/>
          <w:szCs w:val="18"/>
        </w:rPr>
        <w:t xml:space="preserve">los </w:t>
      </w:r>
      <w:r w:rsidR="00637382" w:rsidRPr="00CC034C">
        <w:rPr>
          <w:rFonts w:ascii="Arial" w:hAnsi="Arial" w:cs="Arial"/>
          <w:sz w:val="18"/>
          <w:szCs w:val="18"/>
        </w:rPr>
        <w:t>contratos integrados en los expedientes técnicos unitarios</w:t>
      </w:r>
      <w:r w:rsidR="005E0DE7">
        <w:rPr>
          <w:rFonts w:ascii="Arial" w:hAnsi="Arial" w:cs="Arial"/>
          <w:sz w:val="18"/>
          <w:szCs w:val="18"/>
        </w:rPr>
        <w:t>.</w:t>
      </w:r>
      <w:r w:rsidR="00637382" w:rsidRPr="00CC034C">
        <w:rPr>
          <w:rFonts w:ascii="Arial" w:hAnsi="Arial" w:cs="Arial"/>
          <w:sz w:val="18"/>
          <w:szCs w:val="18"/>
        </w:rPr>
        <w:t xml:space="preserve"> </w:t>
      </w:r>
    </w:p>
    <w:p w14:paraId="5E7701E5" w14:textId="5BBEE04C" w:rsidR="00A90C44" w:rsidRPr="00810CFA" w:rsidRDefault="00A90C44" w:rsidP="00D1225F">
      <w:pPr>
        <w:spacing w:after="240" w:line="360" w:lineRule="auto"/>
        <w:jc w:val="both"/>
        <w:rPr>
          <w:rFonts w:ascii="Arial" w:hAnsi="Arial" w:cs="Arial"/>
        </w:rPr>
      </w:pPr>
      <w:r w:rsidRPr="00810CFA">
        <w:rPr>
          <w:rFonts w:ascii="Arial" w:hAnsi="Arial" w:cs="Arial"/>
        </w:rPr>
        <w:t xml:space="preserve">Los importes de las inversiones de obra </w:t>
      </w:r>
      <w:r w:rsidR="007F139F" w:rsidRPr="00810CFA">
        <w:rPr>
          <w:rFonts w:ascii="Arial" w:hAnsi="Arial" w:cs="Arial"/>
        </w:rPr>
        <w:t>pública</w:t>
      </w:r>
      <w:r w:rsidRPr="00810CFA">
        <w:rPr>
          <w:rFonts w:ascii="Arial" w:hAnsi="Arial" w:cs="Arial"/>
        </w:rPr>
        <w:t xml:space="preserve"> incluyen el Impuesto al Valor Agregado </w:t>
      </w:r>
      <w:r w:rsidR="004343B7">
        <w:rPr>
          <w:rFonts w:ascii="Arial" w:hAnsi="Arial" w:cs="Arial"/>
        </w:rPr>
        <w:t xml:space="preserve">(I.V.A.) </w:t>
      </w:r>
      <w:r w:rsidRPr="00810CFA">
        <w:rPr>
          <w:rFonts w:ascii="Arial" w:hAnsi="Arial" w:cs="Arial"/>
        </w:rPr>
        <w:t>con la tasa del 16%.</w:t>
      </w:r>
    </w:p>
    <w:p w14:paraId="4562C2AD" w14:textId="0FED0A30" w:rsidR="00810036" w:rsidRDefault="00492BA3" w:rsidP="00D1225F">
      <w:pPr>
        <w:spacing w:after="240" w:line="360" w:lineRule="auto"/>
        <w:jc w:val="both"/>
        <w:rPr>
          <w:rFonts w:ascii="Arial" w:hAnsi="Arial" w:cs="Arial"/>
        </w:rPr>
      </w:pPr>
      <w:bookmarkStart w:id="18" w:name="_Hlk53768484"/>
      <w:r>
        <w:rPr>
          <w:rFonts w:ascii="Arial" w:hAnsi="Arial" w:cs="Arial"/>
        </w:rPr>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de acuerdo </w:t>
      </w:r>
      <w:r>
        <w:rPr>
          <w:rFonts w:ascii="Arial" w:hAnsi="Arial" w:cs="Arial"/>
        </w:rPr>
        <w:t>a</w:t>
      </w:r>
      <w:r w:rsidR="00810036">
        <w:rPr>
          <w:rFonts w:ascii="Arial" w:hAnsi="Arial" w:cs="Arial"/>
        </w:rPr>
        <w:t xml:space="preserve"> las guías de auditoría </w:t>
      </w:r>
      <w:r>
        <w:rPr>
          <w:rFonts w:ascii="Arial" w:hAnsi="Arial" w:cs="Arial"/>
        </w:rPr>
        <w:t>y con base</w:t>
      </w:r>
      <w:r w:rsidR="00810036" w:rsidRPr="00810CFA">
        <w:rPr>
          <w:rFonts w:ascii="Arial" w:hAnsi="Arial" w:cs="Arial"/>
        </w:rPr>
        <w:t xml:space="preserve"> </w:t>
      </w:r>
      <w:r>
        <w:rPr>
          <w:rFonts w:ascii="Arial" w:hAnsi="Arial" w:cs="Arial"/>
        </w:rPr>
        <w:t xml:space="preserve">a </w:t>
      </w:r>
      <w:r w:rsidR="00810036" w:rsidRPr="00810CFA">
        <w:rPr>
          <w:rFonts w:ascii="Arial" w:hAnsi="Arial" w:cs="Arial"/>
        </w:rPr>
        <w:t>los criterios y lineamientos para la práctica de auditoría a la obra pública generalmente aceptados</w:t>
      </w:r>
      <w:r w:rsidR="00810036">
        <w:rPr>
          <w:rFonts w:ascii="Arial" w:hAnsi="Arial" w:cs="Arial"/>
        </w:rPr>
        <w:t>,</w:t>
      </w:r>
      <w:r w:rsidR="00810036" w:rsidRPr="00810CFA">
        <w:rPr>
          <w:rFonts w:ascii="Arial" w:hAnsi="Arial" w:cs="Arial"/>
        </w:rPr>
        <w:t xml:space="preserve"> y autorizados por la Auditoría Superior del Estado.</w:t>
      </w:r>
    </w:p>
    <w:bookmarkEnd w:id="18"/>
    <w:p w14:paraId="5C73A574" w14:textId="1D70074D" w:rsidR="00A90C44" w:rsidRPr="00810CFA" w:rsidRDefault="00810036" w:rsidP="00D1225F">
      <w:pPr>
        <w:spacing w:after="240" w:line="360" w:lineRule="auto"/>
        <w:jc w:val="both"/>
        <w:rPr>
          <w:rFonts w:ascii="Arial" w:hAnsi="Arial" w:cs="Arial"/>
        </w:rPr>
      </w:pPr>
      <w:r w:rsidRPr="00810CFA">
        <w:rPr>
          <w:rFonts w:ascii="Arial" w:hAnsi="Arial" w:cs="Arial"/>
        </w:rPr>
        <w:lastRenderedPageBreak/>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03EC721A" w14:textId="5008473C" w:rsidR="00A90C44" w:rsidRDefault="00A90C44" w:rsidP="00D1225F">
      <w:pPr>
        <w:spacing w:after="240"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199CA926" w14:textId="77777777" w:rsidR="00AD2593" w:rsidRPr="00FA6C95" w:rsidRDefault="00AD2593" w:rsidP="00D1225F">
      <w:pPr>
        <w:pStyle w:val="Ttulo2"/>
        <w:spacing w:before="0" w:after="240" w:line="360" w:lineRule="auto"/>
        <w:ind w:left="709"/>
        <w:rPr>
          <w:rFonts w:ascii="Arial" w:hAnsi="Arial" w:cs="Arial"/>
          <w:b/>
          <w:color w:val="auto"/>
          <w:sz w:val="24"/>
          <w:szCs w:val="24"/>
        </w:rPr>
      </w:pPr>
      <w:bookmarkStart w:id="19" w:name="_Toc54523930"/>
      <w:r w:rsidRPr="00FA6C95">
        <w:rPr>
          <w:rFonts w:ascii="Arial" w:hAnsi="Arial" w:cs="Arial"/>
          <w:b/>
          <w:color w:val="auto"/>
          <w:sz w:val="24"/>
          <w:szCs w:val="24"/>
        </w:rPr>
        <w:t>D</w:t>
      </w:r>
      <w:r w:rsidR="00E30532">
        <w:rPr>
          <w:rFonts w:ascii="Arial" w:hAnsi="Arial" w:cs="Arial"/>
          <w:b/>
          <w:color w:val="auto"/>
          <w:sz w:val="24"/>
          <w:szCs w:val="24"/>
        </w:rPr>
        <w:t>.</w:t>
      </w:r>
      <w:r w:rsidRPr="00FA6C95">
        <w:rPr>
          <w:rFonts w:ascii="Arial" w:hAnsi="Arial" w:cs="Arial"/>
          <w:b/>
          <w:color w:val="auto"/>
          <w:sz w:val="24"/>
          <w:szCs w:val="24"/>
        </w:rPr>
        <w:t xml:space="preserve"> </w:t>
      </w:r>
      <w:r w:rsidR="00E30532">
        <w:rPr>
          <w:rFonts w:ascii="Arial" w:hAnsi="Arial" w:cs="Arial"/>
          <w:b/>
          <w:color w:val="auto"/>
          <w:sz w:val="24"/>
          <w:szCs w:val="24"/>
        </w:rPr>
        <w:t>C</w:t>
      </w:r>
      <w:r w:rsidR="00E30532" w:rsidRPr="00FA6C95">
        <w:rPr>
          <w:rFonts w:ascii="Arial" w:hAnsi="Arial" w:cs="Arial"/>
          <w:b/>
          <w:color w:val="auto"/>
          <w:sz w:val="24"/>
          <w:szCs w:val="24"/>
        </w:rPr>
        <w:t>riterios de selección</w:t>
      </w:r>
      <w:bookmarkEnd w:id="19"/>
    </w:p>
    <w:p w14:paraId="41F27F4D" w14:textId="2ABD1F57" w:rsidR="002C2B7B" w:rsidRDefault="0017256E" w:rsidP="00D1225F">
      <w:pPr>
        <w:spacing w:after="240" w:line="360" w:lineRule="auto"/>
        <w:ind w:right="190"/>
        <w:jc w:val="both"/>
        <w:rPr>
          <w:rFonts w:ascii="Arial" w:hAnsi="Arial" w:cs="Arial"/>
          <w:bCs/>
        </w:rPr>
      </w:pPr>
      <w:r w:rsidRPr="0017256E">
        <w:rPr>
          <w:rFonts w:ascii="Arial" w:hAnsi="Arial" w:cs="Arial"/>
          <w:bCs/>
        </w:rPr>
        <w:t>Los criterios para la selección de las obras por auditar se apoyan en dos rubros principales, el cualitativo y el cuantitativo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7C00DA">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w:t>
      </w:r>
      <w:r w:rsidR="007C00DA">
        <w:rPr>
          <w:rFonts w:ascii="Arial" w:hAnsi="Arial" w:cs="Arial"/>
          <w:bCs/>
        </w:rPr>
        <w:t>, basándose</w:t>
      </w:r>
      <w:r w:rsidR="002C2B7B">
        <w:rPr>
          <w:rFonts w:ascii="Arial" w:hAnsi="Arial" w:cs="Arial"/>
          <w:bCs/>
        </w:rPr>
        <w:t xml:space="preserve">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programa</w:t>
      </w:r>
      <w:r w:rsidR="002C2B7B">
        <w:rPr>
          <w:rFonts w:ascii="Arial" w:hAnsi="Arial" w:cs="Arial"/>
          <w:bCs/>
        </w:rPr>
        <w:t xml:space="preserve">ción, 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NPASNF.</w:t>
      </w:r>
    </w:p>
    <w:p w14:paraId="13117ADD" w14:textId="09BFE907" w:rsidR="0017256E" w:rsidRDefault="0092033F" w:rsidP="00D1225F">
      <w:pPr>
        <w:spacing w:after="240" w:line="360" w:lineRule="auto"/>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inversión de</w:t>
      </w:r>
      <w:r w:rsidR="005E0DE7">
        <w:rPr>
          <w:rFonts w:ascii="Arial" w:hAnsi="Arial" w:cs="Arial"/>
          <w:bCs/>
        </w:rPr>
        <w:t xml:space="preserve"> los</w:t>
      </w:r>
      <w:r w:rsidR="0017256E" w:rsidRPr="0017256E">
        <w:rPr>
          <w:rFonts w:ascii="Arial" w:hAnsi="Arial" w:cs="Arial"/>
          <w:bCs/>
        </w:rPr>
        <w:t xml:space="preserve"> </w:t>
      </w:r>
      <w:r w:rsidR="00082EB5">
        <w:rPr>
          <w:rFonts w:ascii="Arial" w:hAnsi="Arial" w:cs="Arial"/>
          <w:b/>
          <w:bCs/>
        </w:rPr>
        <w:t>Servicios Estatales de Salud</w:t>
      </w:r>
      <w:r w:rsidR="0017256E" w:rsidRPr="00195B51">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03022833" w14:textId="004B8C77" w:rsidR="00060A61" w:rsidRDefault="00060A61" w:rsidP="00D1225F">
      <w:pPr>
        <w:spacing w:after="240" w:line="360" w:lineRule="auto"/>
        <w:jc w:val="both"/>
        <w:rPr>
          <w:rFonts w:ascii="Arial" w:hAnsi="Arial" w:cs="Arial"/>
          <w:bCs/>
        </w:rPr>
      </w:pPr>
      <w:r w:rsidRPr="0017256E">
        <w:rPr>
          <w:rFonts w:ascii="Arial" w:hAnsi="Arial" w:cs="Arial"/>
          <w:bCs/>
        </w:rPr>
        <w:t xml:space="preserve">Del monto ejercido </w:t>
      </w:r>
      <w:r>
        <w:rPr>
          <w:rFonts w:ascii="Arial" w:hAnsi="Arial" w:cs="Arial"/>
          <w:bCs/>
        </w:rPr>
        <w:t xml:space="preserve">por </w:t>
      </w:r>
      <w:r w:rsidR="005E0DE7">
        <w:rPr>
          <w:rFonts w:ascii="Arial" w:hAnsi="Arial" w:cs="Arial"/>
          <w:bCs/>
        </w:rPr>
        <w:t>los</w:t>
      </w:r>
      <w:r>
        <w:rPr>
          <w:rFonts w:ascii="Arial" w:hAnsi="Arial" w:cs="Arial"/>
          <w:bCs/>
        </w:rPr>
        <w:t xml:space="preserve"> </w:t>
      </w:r>
      <w:r w:rsidR="00082EB5">
        <w:rPr>
          <w:rFonts w:ascii="Arial" w:hAnsi="Arial" w:cs="Arial"/>
          <w:b/>
          <w:bCs/>
        </w:rPr>
        <w:t>Servicios Estatales de Salud</w:t>
      </w:r>
      <w:r w:rsidR="000D6F9C">
        <w:rPr>
          <w:rFonts w:ascii="Arial" w:hAnsi="Arial" w:cs="Arial"/>
          <w:b/>
          <w:bCs/>
        </w:rPr>
        <w:t>,</w:t>
      </w:r>
      <w:r>
        <w:rPr>
          <w:rFonts w:ascii="Arial" w:hAnsi="Arial" w:cs="Arial"/>
          <w:b/>
          <w:bCs/>
        </w:rPr>
        <w:t xml:space="preserve"> </w:t>
      </w:r>
      <w:r w:rsidRPr="0017256E">
        <w:rPr>
          <w:rFonts w:ascii="Arial" w:hAnsi="Arial" w:cs="Arial"/>
          <w:bCs/>
        </w:rPr>
        <w:t xml:space="preserve">se seleccionó un porcentaje de </w:t>
      </w:r>
      <w:r w:rsidR="000D6F9C">
        <w:rPr>
          <w:rFonts w:ascii="Arial" w:hAnsi="Arial" w:cs="Arial"/>
          <w:bCs/>
        </w:rPr>
        <w:t>100</w:t>
      </w:r>
      <w:r w:rsidRPr="0017256E">
        <w:rPr>
          <w:rFonts w:ascii="Arial" w:hAnsi="Arial" w:cs="Arial"/>
          <w:bCs/>
        </w:rPr>
        <w:t xml:space="preserve">%, mismo que puede ser ajustado según sea el ente a fiscalizar, pero no deberá ser menor del </w:t>
      </w:r>
      <w:r w:rsidRPr="00A96B27">
        <w:rPr>
          <w:rFonts w:ascii="Arial" w:hAnsi="Arial" w:cs="Arial"/>
          <w:bCs/>
        </w:rPr>
        <w:t>51</w:t>
      </w:r>
      <w:r w:rsidRPr="0017256E">
        <w:rPr>
          <w:rFonts w:ascii="Arial" w:hAnsi="Arial" w:cs="Arial"/>
          <w:bCs/>
        </w:rPr>
        <w:t>%, dando prioridad a las obras y acciones de mayor inversión.</w:t>
      </w:r>
    </w:p>
    <w:p w14:paraId="371F48CD" w14:textId="65CA4C3F" w:rsidR="0017256E" w:rsidRDefault="0017256E" w:rsidP="00D1225F">
      <w:pPr>
        <w:spacing w:after="240" w:line="360" w:lineRule="auto"/>
        <w:jc w:val="both"/>
        <w:rPr>
          <w:rFonts w:ascii="Arial" w:hAnsi="Arial" w:cs="Arial"/>
          <w:b/>
        </w:rPr>
      </w:pPr>
      <w:r w:rsidRPr="0017256E">
        <w:rPr>
          <w:rFonts w:ascii="Arial" w:hAnsi="Arial" w:cs="Arial"/>
          <w:bCs/>
        </w:rPr>
        <w:lastRenderedPageBreak/>
        <w:t>Por lo tanto, la muestra fue seleccionada de acuerdo con lo establecido en los criterios de selección y reglas de decisión institucionales.</w:t>
      </w:r>
    </w:p>
    <w:p w14:paraId="4638B165" w14:textId="77777777" w:rsidR="00AD2593" w:rsidRDefault="0017256E" w:rsidP="00D1225F">
      <w:pPr>
        <w:pStyle w:val="Ttulo2"/>
        <w:spacing w:before="0" w:after="240" w:line="360" w:lineRule="auto"/>
        <w:ind w:left="709"/>
      </w:pPr>
      <w:bookmarkStart w:id="20" w:name="_Toc54523931"/>
      <w:r w:rsidRPr="00FA6C95">
        <w:rPr>
          <w:rFonts w:ascii="Arial" w:hAnsi="Arial" w:cs="Arial"/>
          <w:b/>
          <w:color w:val="auto"/>
          <w:sz w:val="24"/>
          <w:szCs w:val="24"/>
        </w:rPr>
        <w:t>E</w:t>
      </w:r>
      <w:r w:rsidR="00E30532">
        <w:rPr>
          <w:rFonts w:ascii="Arial" w:hAnsi="Arial" w:cs="Arial"/>
          <w:b/>
          <w:color w:val="auto"/>
          <w:sz w:val="24"/>
          <w:szCs w:val="24"/>
        </w:rPr>
        <w:t>.</w:t>
      </w:r>
      <w:r w:rsidRPr="00FA6C95">
        <w:rPr>
          <w:rFonts w:ascii="Arial" w:hAnsi="Arial" w:cs="Arial"/>
          <w:b/>
          <w:color w:val="auto"/>
          <w:sz w:val="24"/>
          <w:szCs w:val="24"/>
        </w:rPr>
        <w:t xml:space="preserve"> Á</w:t>
      </w:r>
      <w:r w:rsidR="00E30532" w:rsidRPr="00FA6C95">
        <w:rPr>
          <w:rFonts w:ascii="Arial" w:hAnsi="Arial" w:cs="Arial"/>
          <w:b/>
          <w:color w:val="auto"/>
          <w:sz w:val="24"/>
          <w:szCs w:val="24"/>
        </w:rPr>
        <w:t>reas</w:t>
      </w:r>
      <w:r w:rsidR="00AD2593" w:rsidRPr="00FA6C95">
        <w:rPr>
          <w:rFonts w:ascii="Arial" w:hAnsi="Arial" w:cs="Arial"/>
          <w:b/>
          <w:color w:val="auto"/>
          <w:sz w:val="24"/>
          <w:szCs w:val="24"/>
        </w:rPr>
        <w:t xml:space="preserve"> </w:t>
      </w:r>
      <w:r w:rsidR="00E30532" w:rsidRPr="00FA6C95">
        <w:rPr>
          <w:rFonts w:ascii="Arial" w:hAnsi="Arial" w:cs="Arial"/>
          <w:b/>
          <w:color w:val="auto"/>
          <w:sz w:val="24"/>
          <w:szCs w:val="24"/>
        </w:rPr>
        <w:t>revisadas</w:t>
      </w:r>
      <w:bookmarkEnd w:id="20"/>
      <w:r w:rsidR="00AD2593" w:rsidRPr="00D03891">
        <w:tab/>
      </w:r>
    </w:p>
    <w:p w14:paraId="226C63D5" w14:textId="11829B36" w:rsidR="00934F93" w:rsidRDefault="00934F93" w:rsidP="00D1225F">
      <w:pPr>
        <w:spacing w:after="240" w:line="360" w:lineRule="auto"/>
        <w:ind w:right="190"/>
        <w:jc w:val="both"/>
        <w:rPr>
          <w:rFonts w:ascii="Arial" w:hAnsi="Arial" w:cs="Arial"/>
          <w:bCs/>
        </w:rPr>
      </w:pPr>
      <w:r w:rsidRPr="009879F6">
        <w:rPr>
          <w:rFonts w:ascii="Arial" w:hAnsi="Arial" w:cs="Arial"/>
        </w:rPr>
        <w:t xml:space="preserve">Se </w:t>
      </w:r>
      <w:r>
        <w:rPr>
          <w:rFonts w:ascii="Arial" w:hAnsi="Arial" w:cs="Arial"/>
        </w:rPr>
        <w:t>revisó a la Dirección de Desarrollo de Infraestructura en Salud</w:t>
      </w:r>
      <w:r w:rsidR="005E0DE7">
        <w:rPr>
          <w:rFonts w:ascii="Arial" w:hAnsi="Arial" w:cs="Arial"/>
        </w:rPr>
        <w:t xml:space="preserve"> </w:t>
      </w:r>
      <w:r w:rsidRPr="009879F6">
        <w:rPr>
          <w:rFonts w:ascii="Arial" w:hAnsi="Arial" w:cs="Arial"/>
        </w:rPr>
        <w:t xml:space="preserve">de </w:t>
      </w:r>
      <w:r w:rsidRPr="000144ED">
        <w:rPr>
          <w:rFonts w:ascii="Arial" w:hAnsi="Arial" w:cs="Arial"/>
          <w:bCs/>
        </w:rPr>
        <w:t>los</w:t>
      </w:r>
      <w:r>
        <w:rPr>
          <w:rFonts w:ascii="Arial" w:hAnsi="Arial" w:cs="Arial"/>
          <w:b/>
          <w:bCs/>
        </w:rPr>
        <w:t xml:space="preserve"> Servicios Estatales de Salud</w:t>
      </w:r>
      <w:r w:rsidRPr="009879F6">
        <w:rPr>
          <w:rFonts w:ascii="Arial" w:hAnsi="Arial" w:cs="Arial"/>
          <w:bCs/>
        </w:rPr>
        <w:t>.</w:t>
      </w:r>
    </w:p>
    <w:p w14:paraId="538A1733" w14:textId="77777777" w:rsidR="00AD2593" w:rsidRPr="00934F93" w:rsidRDefault="00AD2593" w:rsidP="00D1225F">
      <w:pPr>
        <w:pStyle w:val="Ttulo2"/>
        <w:spacing w:before="0" w:after="240" w:line="360" w:lineRule="auto"/>
        <w:ind w:left="709"/>
        <w:rPr>
          <w:rFonts w:ascii="Arial" w:hAnsi="Arial" w:cs="Arial"/>
          <w:b/>
          <w:color w:val="auto"/>
          <w:sz w:val="24"/>
          <w:szCs w:val="24"/>
        </w:rPr>
      </w:pPr>
      <w:bookmarkStart w:id="21" w:name="_Toc54523932"/>
      <w:r w:rsidRPr="00934F93">
        <w:rPr>
          <w:rFonts w:ascii="Arial" w:hAnsi="Arial" w:cs="Arial"/>
          <w:b/>
          <w:color w:val="auto"/>
          <w:sz w:val="24"/>
          <w:szCs w:val="24"/>
        </w:rPr>
        <w:t>F</w:t>
      </w:r>
      <w:r w:rsidR="00AC62A1" w:rsidRPr="00934F93">
        <w:rPr>
          <w:rFonts w:ascii="Arial" w:hAnsi="Arial" w:cs="Arial"/>
          <w:b/>
          <w:color w:val="auto"/>
          <w:sz w:val="24"/>
          <w:szCs w:val="24"/>
        </w:rPr>
        <w:t>.</w:t>
      </w:r>
      <w:r w:rsidRPr="00934F93">
        <w:rPr>
          <w:rFonts w:ascii="Arial" w:hAnsi="Arial" w:cs="Arial"/>
          <w:b/>
          <w:color w:val="auto"/>
          <w:sz w:val="24"/>
          <w:szCs w:val="24"/>
        </w:rPr>
        <w:t xml:space="preserve"> </w:t>
      </w:r>
      <w:r w:rsidR="00E30532" w:rsidRPr="00934F93">
        <w:rPr>
          <w:rFonts w:ascii="Arial" w:hAnsi="Arial" w:cs="Arial"/>
          <w:b/>
          <w:color w:val="auto"/>
          <w:sz w:val="24"/>
          <w:szCs w:val="24"/>
        </w:rPr>
        <w:t xml:space="preserve">Procedimientos de </w:t>
      </w:r>
      <w:r w:rsidR="007F139F" w:rsidRPr="00934F93">
        <w:rPr>
          <w:rFonts w:ascii="Arial" w:hAnsi="Arial" w:cs="Arial"/>
          <w:b/>
          <w:color w:val="auto"/>
          <w:sz w:val="24"/>
          <w:szCs w:val="24"/>
        </w:rPr>
        <w:t>auditoría</w:t>
      </w:r>
      <w:r w:rsidR="00E30532" w:rsidRPr="00934F93">
        <w:rPr>
          <w:rFonts w:ascii="Arial" w:hAnsi="Arial" w:cs="Arial"/>
          <w:b/>
          <w:color w:val="auto"/>
          <w:sz w:val="24"/>
          <w:szCs w:val="24"/>
        </w:rPr>
        <w:t xml:space="preserve"> aplicados</w:t>
      </w:r>
      <w:bookmarkEnd w:id="21"/>
    </w:p>
    <w:p w14:paraId="31CCC41F" w14:textId="3D967B2D" w:rsidR="001A14E4" w:rsidRPr="00C47B98" w:rsidRDefault="001A14E4" w:rsidP="00D1225F">
      <w:pPr>
        <w:tabs>
          <w:tab w:val="left" w:pos="9498"/>
        </w:tabs>
        <w:spacing w:after="240"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8B7A10A" w14:textId="77777777" w:rsidR="001A14E4" w:rsidRPr="00C47B98" w:rsidRDefault="001A14E4" w:rsidP="00D1225F">
      <w:pPr>
        <w:spacing w:after="240"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w:t>
      </w:r>
      <w:r w:rsidRPr="00C47B98">
        <w:rPr>
          <w:rFonts w:ascii="Arial" w:hAnsi="Arial" w:cs="Arial"/>
          <w:bCs/>
        </w:rPr>
        <w:lastRenderedPageBreak/>
        <w:t>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13CA745D" w14:textId="0A9C6747" w:rsidR="003172E9" w:rsidRDefault="003172E9" w:rsidP="00D1225F">
      <w:pPr>
        <w:spacing w:after="240" w:line="360" w:lineRule="auto"/>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a Superior del Estado utilizó para lograr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w:t>
      </w:r>
      <w:r w:rsidR="005E0DE7">
        <w:rPr>
          <w:rFonts w:ascii="Arial" w:hAnsi="Arial" w:cs="Arial"/>
        </w:rPr>
        <w:t>Cuenta Pública</w:t>
      </w:r>
      <w:r w:rsidRPr="003172E9">
        <w:rPr>
          <w:rFonts w:ascii="Arial" w:hAnsi="Arial" w:cs="Arial"/>
        </w:rPr>
        <w:t xml:space="preserve"> y de los estado</w:t>
      </w:r>
      <w:r w:rsidR="00810036">
        <w:rPr>
          <w:rFonts w:ascii="Arial" w:hAnsi="Arial" w:cs="Arial"/>
        </w:rPr>
        <w:t>s</w:t>
      </w:r>
      <w:r w:rsidRPr="003172E9">
        <w:rPr>
          <w:rFonts w:ascii="Arial" w:hAnsi="Arial" w:cs="Arial"/>
        </w:rPr>
        <w:t xml:space="preserve"> financieros presentados por </w:t>
      </w:r>
      <w:r w:rsidR="005E0DE7">
        <w:rPr>
          <w:rFonts w:ascii="Arial" w:hAnsi="Arial" w:cs="Arial"/>
        </w:rPr>
        <w:t>los</w:t>
      </w:r>
      <w:r w:rsidRPr="003172E9">
        <w:rPr>
          <w:rFonts w:ascii="Arial" w:hAnsi="Arial" w:cs="Arial"/>
        </w:rPr>
        <w:t xml:space="preserve"> </w:t>
      </w:r>
      <w:r w:rsidR="00082EB5">
        <w:rPr>
          <w:rFonts w:ascii="Arial" w:hAnsi="Arial" w:cs="Arial"/>
          <w:b/>
        </w:rPr>
        <w:t>Servicios Estatales de Salud</w:t>
      </w:r>
      <w:r w:rsidRPr="003172E9">
        <w:rPr>
          <w:rFonts w:ascii="Arial" w:hAnsi="Arial" w:cs="Arial"/>
          <w:b/>
        </w:rPr>
        <w:t xml:space="preserve"> </w:t>
      </w:r>
      <w:r w:rsidRPr="003172E9">
        <w:rPr>
          <w:rFonts w:ascii="Arial" w:hAnsi="Arial" w:cs="Arial"/>
        </w:rPr>
        <w:t xml:space="preserve">del ejercicio fiscal </w:t>
      </w:r>
      <w:r w:rsidR="00082EB5">
        <w:rPr>
          <w:rFonts w:ascii="Arial" w:hAnsi="Arial" w:cs="Arial"/>
        </w:rPr>
        <w:t>2019</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58DED74B" w14:textId="77777777" w:rsidR="005A3A47" w:rsidRDefault="005A3A47" w:rsidP="00D1225F">
      <w:pPr>
        <w:spacing w:after="240" w:line="360" w:lineRule="auto"/>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031A078C" w14:textId="108C2CC6" w:rsidR="00934F93" w:rsidRPr="00934F93" w:rsidRDefault="005A3A47" w:rsidP="00D1225F">
      <w:pPr>
        <w:pStyle w:val="Prrafodelista"/>
        <w:numPr>
          <w:ilvl w:val="0"/>
          <w:numId w:val="14"/>
        </w:numPr>
        <w:spacing w:after="240" w:line="360" w:lineRule="auto"/>
        <w:contextualSpacing/>
        <w:jc w:val="both"/>
        <w:rPr>
          <w:rFonts w:ascii="Arial" w:eastAsiaTheme="minorHAnsi" w:hAnsi="Arial" w:cs="Arial"/>
          <w:color w:val="000000" w:themeColor="text1"/>
          <w:lang w:val="es-MX" w:eastAsia="en-US"/>
        </w:rPr>
      </w:pPr>
      <w:bookmarkStart w:id="22" w:name="_Hlk53774473"/>
      <w:r w:rsidRPr="00934F93">
        <w:rPr>
          <w:rFonts w:ascii="Arial" w:eastAsiaTheme="minorHAnsi" w:hAnsi="Arial" w:cs="Arial"/>
          <w:color w:val="000000" w:themeColor="text1"/>
          <w:lang w:val="es-MX" w:eastAsia="en-US"/>
        </w:rPr>
        <w:t xml:space="preserve">Revisar que la </w:t>
      </w:r>
      <w:r w:rsidR="000F527A" w:rsidRPr="00934F93">
        <w:rPr>
          <w:rFonts w:ascii="Arial" w:eastAsiaTheme="minorHAnsi" w:hAnsi="Arial" w:cs="Arial"/>
          <w:color w:val="000000" w:themeColor="text1"/>
          <w:lang w:val="es-MX" w:eastAsia="en-US"/>
        </w:rPr>
        <w:t>i</w:t>
      </w:r>
      <w:r w:rsidRPr="00934F93">
        <w:rPr>
          <w:rFonts w:ascii="Arial" w:eastAsiaTheme="minorHAnsi" w:hAnsi="Arial" w:cs="Arial"/>
          <w:color w:val="000000" w:themeColor="text1"/>
          <w:lang w:val="es-MX" w:eastAsia="en-US"/>
        </w:rPr>
        <w:t xml:space="preserve">nformación requerida a las </w:t>
      </w:r>
      <w:r w:rsidR="000F527A" w:rsidRPr="00934F93">
        <w:rPr>
          <w:rFonts w:ascii="Arial" w:eastAsiaTheme="minorHAnsi" w:hAnsi="Arial" w:cs="Arial"/>
          <w:color w:val="000000" w:themeColor="text1"/>
          <w:lang w:val="es-MX" w:eastAsia="en-US"/>
        </w:rPr>
        <w:t>e</w:t>
      </w:r>
      <w:r w:rsidRPr="00934F93">
        <w:rPr>
          <w:rFonts w:ascii="Arial" w:eastAsiaTheme="minorHAnsi" w:hAnsi="Arial" w:cs="Arial"/>
          <w:color w:val="000000" w:themeColor="text1"/>
          <w:lang w:val="es-MX" w:eastAsia="en-US"/>
        </w:rPr>
        <w:t>ntidades, cumpla con las especificaciones solicitadas.</w:t>
      </w:r>
    </w:p>
    <w:p w14:paraId="40378360" w14:textId="739A59E3" w:rsidR="005A3A47" w:rsidRPr="00934F93" w:rsidRDefault="005A3A47" w:rsidP="00D1225F">
      <w:pPr>
        <w:pStyle w:val="Prrafodelista"/>
        <w:numPr>
          <w:ilvl w:val="0"/>
          <w:numId w:val="14"/>
        </w:numPr>
        <w:spacing w:after="240" w:line="360" w:lineRule="auto"/>
        <w:contextualSpacing/>
        <w:jc w:val="both"/>
        <w:rPr>
          <w:rFonts w:ascii="Arial" w:eastAsiaTheme="minorHAnsi" w:hAnsi="Arial" w:cs="Arial"/>
          <w:color w:val="000000" w:themeColor="text1"/>
          <w:lang w:val="es-MX" w:eastAsia="en-US"/>
        </w:rPr>
      </w:pPr>
      <w:r w:rsidRPr="00934F93">
        <w:rPr>
          <w:rFonts w:ascii="Arial" w:eastAsiaTheme="minorHAnsi" w:hAnsi="Arial" w:cs="Arial"/>
          <w:color w:val="000000" w:themeColor="text1"/>
          <w:lang w:val="es-MX" w:eastAsia="en-US"/>
        </w:rPr>
        <w:t xml:space="preserve">Verificar que la </w:t>
      </w:r>
      <w:r w:rsidR="005E0DE7">
        <w:rPr>
          <w:rFonts w:ascii="Arial" w:eastAsiaTheme="minorHAnsi" w:hAnsi="Arial" w:cs="Arial"/>
          <w:color w:val="000000" w:themeColor="text1"/>
          <w:lang w:val="es-MX" w:eastAsia="en-US"/>
        </w:rPr>
        <w:t>Cuenta Pública</w:t>
      </w:r>
      <w:r w:rsidRPr="00934F93">
        <w:rPr>
          <w:rFonts w:ascii="Arial" w:eastAsiaTheme="minorHAnsi" w:hAnsi="Arial" w:cs="Arial"/>
          <w:color w:val="000000" w:themeColor="text1"/>
          <w:lang w:val="es-MX" w:eastAsia="en-US"/>
        </w:rPr>
        <w:t xml:space="preserve"> de la entidad fiscalizada cumpla con las disposiciones legales en la materia, y muestre sustento debidamente comprobad</w:t>
      </w:r>
      <w:r w:rsidR="000F527A" w:rsidRPr="00934F93">
        <w:rPr>
          <w:rFonts w:ascii="Arial" w:eastAsiaTheme="minorHAnsi" w:hAnsi="Arial" w:cs="Arial"/>
          <w:color w:val="000000" w:themeColor="text1"/>
          <w:lang w:val="es-MX" w:eastAsia="en-US"/>
        </w:rPr>
        <w:t>o</w:t>
      </w:r>
      <w:r w:rsidRPr="00934F93">
        <w:rPr>
          <w:rFonts w:ascii="Arial" w:eastAsiaTheme="minorHAnsi" w:hAnsi="Arial" w:cs="Arial"/>
          <w:color w:val="000000" w:themeColor="text1"/>
          <w:lang w:val="es-MX" w:eastAsia="en-US"/>
        </w:rPr>
        <w:t xml:space="preserve"> y justificad</w:t>
      </w:r>
      <w:r w:rsidR="000F527A" w:rsidRPr="00934F93">
        <w:rPr>
          <w:rFonts w:ascii="Arial" w:eastAsiaTheme="minorHAnsi" w:hAnsi="Arial" w:cs="Arial"/>
          <w:color w:val="000000" w:themeColor="text1"/>
          <w:lang w:val="es-MX" w:eastAsia="en-US"/>
        </w:rPr>
        <w:t>o</w:t>
      </w:r>
      <w:r w:rsidRPr="00934F93">
        <w:rPr>
          <w:rFonts w:ascii="Arial" w:eastAsiaTheme="minorHAnsi" w:hAnsi="Arial" w:cs="Arial"/>
          <w:color w:val="000000" w:themeColor="text1"/>
          <w:lang w:val="es-MX" w:eastAsia="en-US"/>
        </w:rPr>
        <w:t>.</w:t>
      </w:r>
    </w:p>
    <w:p w14:paraId="2CB7DA3C" w14:textId="3EDC96E7" w:rsidR="005A3A47" w:rsidRPr="00934F93" w:rsidRDefault="000F527A" w:rsidP="00D1225F">
      <w:pPr>
        <w:pStyle w:val="Prrafodelista"/>
        <w:numPr>
          <w:ilvl w:val="0"/>
          <w:numId w:val="14"/>
        </w:numPr>
        <w:spacing w:after="240" w:line="360" w:lineRule="auto"/>
        <w:contextualSpacing/>
        <w:jc w:val="both"/>
        <w:rPr>
          <w:rFonts w:ascii="Arial" w:eastAsiaTheme="minorHAnsi" w:hAnsi="Arial" w:cs="Arial"/>
          <w:color w:val="000000" w:themeColor="text1"/>
          <w:lang w:val="es-MX" w:eastAsia="en-US"/>
        </w:rPr>
      </w:pPr>
      <w:r w:rsidRPr="00934F93">
        <w:rPr>
          <w:rFonts w:ascii="Arial" w:eastAsiaTheme="minorHAnsi" w:hAnsi="Arial" w:cs="Arial"/>
          <w:color w:val="000000" w:themeColor="text1"/>
          <w:lang w:val="es-MX" w:eastAsia="en-US"/>
        </w:rPr>
        <w:t>Comprob</w:t>
      </w:r>
      <w:r w:rsidR="005A3A47" w:rsidRPr="00934F93">
        <w:rPr>
          <w:rFonts w:ascii="Arial" w:eastAsiaTheme="minorHAnsi" w:hAnsi="Arial" w:cs="Arial"/>
          <w:color w:val="000000" w:themeColor="text1"/>
          <w:lang w:val="es-MX" w:eastAsia="en-US"/>
        </w:rPr>
        <w:t xml:space="preserve">ar que las obras y </w:t>
      </w:r>
      <w:r w:rsidR="00F37D13" w:rsidRPr="00934F93">
        <w:rPr>
          <w:rFonts w:ascii="Arial" w:eastAsiaTheme="minorHAnsi" w:hAnsi="Arial" w:cs="Arial"/>
          <w:color w:val="000000" w:themeColor="text1"/>
          <w:lang w:val="es-MX" w:eastAsia="en-US"/>
        </w:rPr>
        <w:t>servicios relacionados con las obras públicas,</w:t>
      </w:r>
      <w:r w:rsidR="005A3A47" w:rsidRPr="00934F93">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934F93" w:rsidRDefault="000F527A" w:rsidP="00D1225F">
      <w:pPr>
        <w:pStyle w:val="Prrafodelista"/>
        <w:numPr>
          <w:ilvl w:val="0"/>
          <w:numId w:val="14"/>
        </w:numPr>
        <w:spacing w:after="240" w:line="360" w:lineRule="auto"/>
        <w:contextualSpacing/>
        <w:jc w:val="both"/>
        <w:rPr>
          <w:rFonts w:ascii="Arial" w:eastAsiaTheme="minorHAnsi" w:hAnsi="Arial" w:cs="Arial"/>
          <w:color w:val="000000" w:themeColor="text1"/>
          <w:lang w:val="es-MX" w:eastAsia="en-US"/>
        </w:rPr>
      </w:pPr>
      <w:r w:rsidRPr="00934F93">
        <w:rPr>
          <w:rFonts w:ascii="Arial" w:eastAsiaTheme="minorHAnsi" w:hAnsi="Arial" w:cs="Arial"/>
          <w:color w:val="000000" w:themeColor="text1"/>
          <w:lang w:val="es-MX" w:eastAsia="en-US"/>
        </w:rPr>
        <w:t>Analizar los documentos</w:t>
      </w:r>
      <w:r w:rsidR="005A3A47" w:rsidRPr="00934F93">
        <w:rPr>
          <w:rFonts w:ascii="Arial" w:eastAsiaTheme="minorHAnsi" w:hAnsi="Arial" w:cs="Arial"/>
          <w:color w:val="000000" w:themeColor="text1"/>
          <w:lang w:val="es-MX" w:eastAsia="en-US"/>
        </w:rPr>
        <w:t xml:space="preserve"> </w:t>
      </w:r>
      <w:r w:rsidRPr="00934F93">
        <w:rPr>
          <w:rFonts w:ascii="Arial" w:eastAsiaTheme="minorHAnsi" w:hAnsi="Arial" w:cs="Arial"/>
          <w:color w:val="000000" w:themeColor="text1"/>
          <w:lang w:val="es-MX" w:eastAsia="en-US"/>
        </w:rPr>
        <w:t xml:space="preserve">presentados como </w:t>
      </w:r>
      <w:r w:rsidR="005A3A47" w:rsidRPr="00934F93">
        <w:rPr>
          <w:rFonts w:ascii="Arial" w:eastAsiaTheme="minorHAnsi" w:hAnsi="Arial" w:cs="Arial"/>
          <w:color w:val="000000" w:themeColor="text1"/>
          <w:lang w:val="es-MX" w:eastAsia="en-US"/>
        </w:rPr>
        <w:t>aclarac</w:t>
      </w:r>
      <w:r w:rsidRPr="00934F93">
        <w:rPr>
          <w:rFonts w:ascii="Arial" w:eastAsiaTheme="minorHAnsi" w:hAnsi="Arial" w:cs="Arial"/>
          <w:color w:val="000000" w:themeColor="text1"/>
          <w:lang w:val="es-MX" w:eastAsia="en-US"/>
        </w:rPr>
        <w:t>ión</w:t>
      </w:r>
      <w:r w:rsidR="005A3A47" w:rsidRPr="00934F93">
        <w:rPr>
          <w:rFonts w:ascii="Arial" w:eastAsiaTheme="minorHAnsi" w:hAnsi="Arial" w:cs="Arial"/>
          <w:color w:val="000000" w:themeColor="text1"/>
          <w:lang w:val="es-MX" w:eastAsia="en-US"/>
        </w:rPr>
        <w:t xml:space="preserve"> </w:t>
      </w:r>
      <w:r w:rsidRPr="00934F93">
        <w:rPr>
          <w:rFonts w:ascii="Arial" w:eastAsiaTheme="minorHAnsi" w:hAnsi="Arial" w:cs="Arial"/>
          <w:color w:val="000000" w:themeColor="text1"/>
          <w:lang w:val="es-MX" w:eastAsia="en-US"/>
        </w:rPr>
        <w:t xml:space="preserve">y justificaciones </w:t>
      </w:r>
      <w:r w:rsidR="005A3A47" w:rsidRPr="00934F93">
        <w:rPr>
          <w:rFonts w:ascii="Arial" w:eastAsiaTheme="minorHAnsi" w:hAnsi="Arial" w:cs="Arial"/>
          <w:color w:val="000000" w:themeColor="text1"/>
          <w:lang w:val="es-MX" w:eastAsia="en-US"/>
        </w:rPr>
        <w:t xml:space="preserve">de </w:t>
      </w:r>
      <w:r w:rsidRPr="00934F93">
        <w:rPr>
          <w:rFonts w:ascii="Arial" w:eastAsiaTheme="minorHAnsi" w:hAnsi="Arial" w:cs="Arial"/>
          <w:color w:val="000000" w:themeColor="text1"/>
          <w:lang w:val="es-MX" w:eastAsia="en-US"/>
        </w:rPr>
        <w:t>los resultados del Reporte de Resultados Finales de Auditoría y Observaciones Preliminares,</w:t>
      </w:r>
      <w:r w:rsidR="005A3A47" w:rsidRPr="00934F93">
        <w:rPr>
          <w:rFonts w:ascii="Arial" w:eastAsiaTheme="minorHAnsi" w:hAnsi="Arial" w:cs="Arial"/>
          <w:color w:val="000000" w:themeColor="text1"/>
          <w:lang w:val="es-MX" w:eastAsia="en-US"/>
        </w:rPr>
        <w:t xml:space="preserve"> de conformidad a los criterios establecidos.</w:t>
      </w:r>
    </w:p>
    <w:bookmarkEnd w:id="22"/>
    <w:p w14:paraId="05EF97D2" w14:textId="77777777" w:rsidR="003172E9" w:rsidRPr="003172E9" w:rsidRDefault="003172E9" w:rsidP="00D1225F">
      <w:pPr>
        <w:spacing w:after="240" w:line="360" w:lineRule="auto"/>
        <w:jc w:val="both"/>
        <w:rPr>
          <w:rFonts w:ascii="Arial" w:hAnsi="Arial" w:cs="Arial"/>
        </w:rPr>
      </w:pPr>
      <w:r w:rsidRPr="003172E9">
        <w:rPr>
          <w:rFonts w:ascii="Arial" w:hAnsi="Arial" w:cs="Arial"/>
        </w:rPr>
        <w:lastRenderedPageBreak/>
        <w:t>La fiscalización se realizó bajo estrictos principios y lineamientos de independencia, imparcialidad y rigor técnico que permiten elevar la calidad y la confianza en los resultados obtenidos y plasmados en este documento.</w:t>
      </w:r>
    </w:p>
    <w:p w14:paraId="3B281649" w14:textId="7529B7A5" w:rsidR="00AD2593" w:rsidRDefault="00AD2593" w:rsidP="00D1225F">
      <w:pPr>
        <w:pStyle w:val="Ttulo2"/>
        <w:spacing w:before="0" w:after="240" w:line="360" w:lineRule="auto"/>
        <w:ind w:left="709"/>
        <w:rPr>
          <w:rFonts w:ascii="Arial" w:hAnsi="Arial" w:cs="Arial"/>
          <w:b/>
          <w:color w:val="auto"/>
          <w:sz w:val="24"/>
          <w:szCs w:val="24"/>
        </w:rPr>
      </w:pPr>
      <w:bookmarkStart w:id="23" w:name="_Toc54523933"/>
      <w:r w:rsidRPr="00FA6C95">
        <w:rPr>
          <w:rFonts w:ascii="Arial" w:hAnsi="Arial" w:cs="Arial"/>
          <w:b/>
          <w:color w:val="auto"/>
          <w:sz w:val="24"/>
          <w:szCs w:val="24"/>
        </w:rPr>
        <w:t>G</w:t>
      </w:r>
      <w:r w:rsidR="00E30532">
        <w:rPr>
          <w:rFonts w:ascii="Arial" w:hAnsi="Arial" w:cs="Arial"/>
          <w:b/>
          <w:color w:val="auto"/>
          <w:sz w:val="24"/>
          <w:szCs w:val="24"/>
        </w:rPr>
        <w:t>.</w:t>
      </w:r>
      <w:r w:rsidRPr="00FA6C95">
        <w:rPr>
          <w:rFonts w:ascii="Arial" w:hAnsi="Arial" w:cs="Arial"/>
          <w:b/>
          <w:color w:val="auto"/>
          <w:sz w:val="24"/>
          <w:szCs w:val="24"/>
        </w:rPr>
        <w:t xml:space="preserve"> </w:t>
      </w:r>
      <w:r w:rsidR="00810036">
        <w:rPr>
          <w:rFonts w:ascii="Arial" w:hAnsi="Arial" w:cs="Arial"/>
          <w:b/>
          <w:color w:val="auto"/>
          <w:sz w:val="24"/>
          <w:szCs w:val="24"/>
        </w:rPr>
        <w:t>S</w:t>
      </w:r>
      <w:r w:rsidR="00E30532" w:rsidRPr="00FA6C95">
        <w:rPr>
          <w:rFonts w:ascii="Arial" w:hAnsi="Arial" w:cs="Arial"/>
          <w:b/>
          <w:color w:val="auto"/>
          <w:sz w:val="24"/>
          <w:szCs w:val="24"/>
        </w:rPr>
        <w:t>e</w:t>
      </w:r>
      <w:r w:rsidR="000A42E1">
        <w:rPr>
          <w:rFonts w:ascii="Arial" w:hAnsi="Arial" w:cs="Arial"/>
          <w:b/>
          <w:color w:val="auto"/>
          <w:sz w:val="24"/>
          <w:szCs w:val="24"/>
        </w:rPr>
        <w:t xml:space="preserve">rvidores públicos </w:t>
      </w:r>
      <w:r w:rsidR="00707BE1">
        <w:rPr>
          <w:rFonts w:ascii="Arial" w:hAnsi="Arial" w:cs="Arial"/>
          <w:b/>
          <w:color w:val="auto"/>
          <w:sz w:val="24"/>
          <w:szCs w:val="24"/>
        </w:rPr>
        <w:t>que intervinieron</w:t>
      </w:r>
      <w:r w:rsidR="000A42E1">
        <w:rPr>
          <w:rFonts w:ascii="Arial" w:hAnsi="Arial" w:cs="Arial"/>
          <w:b/>
          <w:color w:val="auto"/>
          <w:sz w:val="24"/>
          <w:szCs w:val="24"/>
        </w:rPr>
        <w:t xml:space="preserve"> </w:t>
      </w:r>
      <w:r w:rsidR="00E30532" w:rsidRPr="00FA6C95">
        <w:rPr>
          <w:rFonts w:ascii="Arial" w:hAnsi="Arial" w:cs="Arial"/>
          <w:b/>
          <w:color w:val="auto"/>
          <w:sz w:val="24"/>
          <w:szCs w:val="24"/>
        </w:rPr>
        <w:t>e</w:t>
      </w:r>
      <w:r w:rsidR="000A42E1">
        <w:rPr>
          <w:rFonts w:ascii="Arial" w:hAnsi="Arial" w:cs="Arial"/>
          <w:b/>
          <w:color w:val="auto"/>
          <w:sz w:val="24"/>
          <w:szCs w:val="24"/>
        </w:rPr>
        <w:t>n</w:t>
      </w:r>
      <w:r w:rsidR="00E30532" w:rsidRPr="00FA6C95">
        <w:rPr>
          <w:rFonts w:ascii="Arial" w:hAnsi="Arial" w:cs="Arial"/>
          <w:b/>
          <w:color w:val="auto"/>
          <w:sz w:val="24"/>
          <w:szCs w:val="24"/>
        </w:rPr>
        <w:t xml:space="preserve"> la </w:t>
      </w:r>
      <w:r w:rsidR="00707BE1">
        <w:rPr>
          <w:rFonts w:ascii="Arial" w:hAnsi="Arial" w:cs="Arial"/>
          <w:b/>
          <w:color w:val="auto"/>
          <w:sz w:val="24"/>
          <w:szCs w:val="24"/>
        </w:rPr>
        <w:t>A</w:t>
      </w:r>
      <w:r w:rsidR="00810036">
        <w:rPr>
          <w:rFonts w:ascii="Arial" w:hAnsi="Arial" w:cs="Arial"/>
          <w:b/>
          <w:color w:val="auto"/>
          <w:sz w:val="24"/>
          <w:szCs w:val="24"/>
        </w:rPr>
        <w:t>uditoría</w:t>
      </w:r>
      <w:bookmarkEnd w:id="23"/>
      <w:r w:rsidR="00E30532">
        <w:rPr>
          <w:rFonts w:ascii="Arial" w:hAnsi="Arial" w:cs="Arial"/>
          <w:b/>
          <w:color w:val="auto"/>
          <w:sz w:val="24"/>
          <w:szCs w:val="24"/>
        </w:rPr>
        <w:t xml:space="preserve"> </w:t>
      </w:r>
    </w:p>
    <w:p w14:paraId="6C2DC8BA" w14:textId="2D81206C" w:rsidR="00AD2593" w:rsidRDefault="000A42E1" w:rsidP="00D1225F">
      <w:pPr>
        <w:spacing w:after="240" w:line="360" w:lineRule="auto"/>
        <w:jc w:val="both"/>
        <w:rPr>
          <w:rFonts w:ascii="Arial" w:hAnsi="Arial" w:cs="Arial"/>
          <w:bCs/>
        </w:rPr>
      </w:pPr>
      <w:bookmarkStart w:id="24" w:name="_Hlk53769455"/>
      <w:r>
        <w:rPr>
          <w:rFonts w:ascii="Arial" w:hAnsi="Arial" w:cs="Arial"/>
          <w:bCs/>
        </w:rPr>
        <w:t xml:space="preserve">Los servidores públicos responsables adscritos a la Auditoría Especial en Materia de Obra Pública de esta Auditoría Superior del Estado, que actuaron en el desarrollo y ejecución de la auditoría, visita e inspección en forma conjunta o separada, mismos que se acreditaron como personal de este Órgano Técnico de Fiscalización, se encuentra referido en la orden emitida con oficio </w:t>
      </w:r>
      <w:r w:rsidRPr="003E67F7">
        <w:rPr>
          <w:rFonts w:ascii="Arial" w:hAnsi="Arial" w:cs="Arial"/>
          <w:b/>
          <w:bCs/>
        </w:rPr>
        <w:t>ASEQROO/ASE/AEMOP/046</w:t>
      </w:r>
      <w:r w:rsidR="00B9031D">
        <w:rPr>
          <w:rFonts w:ascii="Arial" w:hAnsi="Arial" w:cs="Arial"/>
          <w:b/>
          <w:bCs/>
        </w:rPr>
        <w:t>1</w:t>
      </w:r>
      <w:r w:rsidRPr="003E67F7">
        <w:rPr>
          <w:rFonts w:ascii="Arial" w:hAnsi="Arial" w:cs="Arial"/>
          <w:b/>
          <w:bCs/>
        </w:rPr>
        <w:t>/08/2020</w:t>
      </w:r>
      <w:r>
        <w:rPr>
          <w:rFonts w:ascii="Arial" w:hAnsi="Arial" w:cs="Arial"/>
          <w:bCs/>
        </w:rPr>
        <w:t xml:space="preserve">, siendo los servidores públicos encargados de coordinar y supervisar la auditoría, los siguientes: </w:t>
      </w:r>
      <w:bookmarkEnd w:id="24"/>
    </w:p>
    <w:p w14:paraId="337A6AED" w14:textId="3D899214" w:rsidR="00AD2593" w:rsidRDefault="00060A61" w:rsidP="00B33DEA">
      <w:pPr>
        <w:spacing w:line="360" w:lineRule="auto"/>
        <w:jc w:val="center"/>
        <w:rPr>
          <w:rFonts w:ascii="Arial" w:hAnsi="Arial" w:cs="Arial"/>
          <w:bCs/>
          <w:sz w:val="20"/>
          <w:szCs w:val="20"/>
        </w:rPr>
      </w:pPr>
      <w:r w:rsidRPr="00060A61">
        <w:rPr>
          <w:rFonts w:ascii="Arial" w:hAnsi="Arial" w:cs="Arial"/>
          <w:bCs/>
          <w:sz w:val="20"/>
          <w:szCs w:val="20"/>
        </w:rPr>
        <w:t>Tabla No 3.</w:t>
      </w:r>
      <w:r>
        <w:rPr>
          <w:rFonts w:ascii="Arial" w:hAnsi="Arial" w:cs="Arial"/>
          <w:bCs/>
          <w:sz w:val="20"/>
          <w:szCs w:val="20"/>
        </w:rPr>
        <w:t xml:space="preserve"> </w:t>
      </w:r>
      <w:r>
        <w:rPr>
          <w:rFonts w:ascii="Arial" w:hAnsi="Arial" w:cs="Arial"/>
          <w:bCs/>
          <w:i/>
          <w:iCs/>
          <w:sz w:val="20"/>
          <w:szCs w:val="20"/>
        </w:rPr>
        <w:t>Servidores públicos.</w:t>
      </w:r>
      <w:r>
        <w:rPr>
          <w:rFonts w:ascii="Arial" w:hAnsi="Arial" w:cs="Arial"/>
          <w:bCs/>
          <w:sz w:val="20"/>
          <w:szCs w:val="20"/>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244"/>
      </w:tblGrid>
      <w:tr w:rsidR="00F31A2A" w:rsidRPr="000D1F2D" w14:paraId="130A029C" w14:textId="77777777" w:rsidTr="00A90CF6">
        <w:trPr>
          <w:trHeight w:val="377"/>
        </w:trPr>
        <w:tc>
          <w:tcPr>
            <w:tcW w:w="4395" w:type="dxa"/>
            <w:shd w:val="clear" w:color="auto" w:fill="D0CECE" w:themeFill="background2" w:themeFillShade="E6"/>
            <w:vAlign w:val="center"/>
          </w:tcPr>
          <w:p w14:paraId="7A4ADF02" w14:textId="77777777" w:rsidR="00F31A2A" w:rsidRPr="000D1F2D" w:rsidRDefault="00F31A2A" w:rsidP="00B33DEA">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5244" w:type="dxa"/>
            <w:shd w:val="clear" w:color="auto" w:fill="D0CECE" w:themeFill="background2" w:themeFillShade="E6"/>
            <w:vAlign w:val="center"/>
          </w:tcPr>
          <w:p w14:paraId="255A44B1" w14:textId="77777777" w:rsidR="00F31A2A" w:rsidRPr="000D1F2D" w:rsidRDefault="00F31A2A" w:rsidP="00B33DEA">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0A42E1" w:rsidRPr="000D1F2D" w14:paraId="5B0670DB" w14:textId="77777777" w:rsidTr="00CC4606">
        <w:trPr>
          <w:trHeight w:val="551"/>
        </w:trPr>
        <w:tc>
          <w:tcPr>
            <w:tcW w:w="4395" w:type="dxa"/>
            <w:shd w:val="clear" w:color="auto" w:fill="auto"/>
            <w:vAlign w:val="center"/>
          </w:tcPr>
          <w:p w14:paraId="0212D904" w14:textId="2B3595D9" w:rsidR="000A42E1" w:rsidRPr="0097216F" w:rsidRDefault="000A42E1" w:rsidP="000A42E1">
            <w:pPr>
              <w:spacing w:line="276" w:lineRule="auto"/>
              <w:rPr>
                <w:rFonts w:ascii="Arial" w:hAnsi="Arial" w:cs="Arial"/>
                <w:bCs/>
                <w:sz w:val="18"/>
                <w:szCs w:val="18"/>
              </w:rPr>
            </w:pPr>
            <w:r w:rsidRPr="0097216F">
              <w:rPr>
                <w:rFonts w:ascii="Arial" w:hAnsi="Arial" w:cs="Arial"/>
                <w:bCs/>
                <w:sz w:val="18"/>
                <w:szCs w:val="18"/>
              </w:rPr>
              <w:t>Arq. Francisco Javier Martínez Castillo.</w:t>
            </w:r>
          </w:p>
        </w:tc>
        <w:tc>
          <w:tcPr>
            <w:tcW w:w="5244" w:type="dxa"/>
            <w:shd w:val="clear" w:color="auto" w:fill="auto"/>
            <w:vAlign w:val="center"/>
          </w:tcPr>
          <w:p w14:paraId="281C26BA" w14:textId="6A426CF3" w:rsidR="000A42E1" w:rsidRPr="0097216F" w:rsidRDefault="000A42E1" w:rsidP="000A42E1">
            <w:pPr>
              <w:spacing w:line="276" w:lineRule="auto"/>
              <w:jc w:val="both"/>
              <w:rPr>
                <w:rFonts w:ascii="Arial" w:hAnsi="Arial" w:cs="Arial"/>
                <w:bCs/>
                <w:sz w:val="18"/>
                <w:szCs w:val="18"/>
              </w:rPr>
            </w:pPr>
            <w:r w:rsidRPr="0097216F">
              <w:rPr>
                <w:rFonts w:ascii="Arial" w:hAnsi="Arial" w:cs="Arial"/>
                <w:bCs/>
                <w:sz w:val="18"/>
                <w:szCs w:val="18"/>
              </w:rPr>
              <w:t>Coordinador de Fiscalización en Materia de Obra Pública “B”.</w:t>
            </w:r>
          </w:p>
        </w:tc>
      </w:tr>
      <w:tr w:rsidR="000A42E1" w:rsidRPr="000D1F2D" w14:paraId="1C59980E" w14:textId="77777777" w:rsidTr="00CC4606">
        <w:trPr>
          <w:trHeight w:val="490"/>
        </w:trPr>
        <w:tc>
          <w:tcPr>
            <w:tcW w:w="4395" w:type="dxa"/>
            <w:shd w:val="clear" w:color="auto" w:fill="auto"/>
            <w:vAlign w:val="center"/>
          </w:tcPr>
          <w:p w14:paraId="212476C0" w14:textId="1203F98F" w:rsidR="000A42E1" w:rsidRPr="0097216F" w:rsidRDefault="000A42E1" w:rsidP="000A42E1">
            <w:pPr>
              <w:spacing w:line="276" w:lineRule="auto"/>
              <w:rPr>
                <w:rFonts w:ascii="Arial" w:hAnsi="Arial" w:cs="Arial"/>
                <w:bCs/>
                <w:sz w:val="18"/>
                <w:szCs w:val="18"/>
              </w:rPr>
            </w:pPr>
            <w:r w:rsidRPr="0097216F">
              <w:rPr>
                <w:rFonts w:ascii="Arial" w:hAnsi="Arial" w:cs="Arial"/>
                <w:bCs/>
                <w:sz w:val="18"/>
                <w:szCs w:val="18"/>
              </w:rPr>
              <w:t xml:space="preserve">Ing. Alejando Nahin Gómez </w:t>
            </w:r>
            <w:r w:rsidR="00911CD9" w:rsidRPr="0097216F">
              <w:rPr>
                <w:rFonts w:ascii="Arial" w:hAnsi="Arial" w:cs="Arial"/>
                <w:bCs/>
                <w:sz w:val="18"/>
                <w:szCs w:val="18"/>
              </w:rPr>
              <w:t>Martínez</w:t>
            </w:r>
            <w:r w:rsidRPr="0097216F">
              <w:rPr>
                <w:rFonts w:ascii="Arial" w:hAnsi="Arial" w:cs="Arial"/>
                <w:bCs/>
                <w:sz w:val="18"/>
                <w:szCs w:val="18"/>
              </w:rPr>
              <w:t>.</w:t>
            </w:r>
          </w:p>
        </w:tc>
        <w:tc>
          <w:tcPr>
            <w:tcW w:w="5244" w:type="dxa"/>
            <w:shd w:val="clear" w:color="auto" w:fill="auto"/>
            <w:vAlign w:val="center"/>
          </w:tcPr>
          <w:p w14:paraId="0EEC5A87" w14:textId="2289CC4C" w:rsidR="000A42E1" w:rsidRPr="0097216F" w:rsidRDefault="00B36099" w:rsidP="000A42E1">
            <w:pPr>
              <w:spacing w:line="276" w:lineRule="auto"/>
              <w:jc w:val="both"/>
              <w:rPr>
                <w:rFonts w:ascii="Arial" w:hAnsi="Arial" w:cs="Arial"/>
                <w:bCs/>
                <w:sz w:val="18"/>
                <w:szCs w:val="18"/>
              </w:rPr>
            </w:pPr>
            <w:r>
              <w:rPr>
                <w:rFonts w:ascii="Arial" w:hAnsi="Arial" w:cs="Arial"/>
                <w:bCs/>
                <w:sz w:val="18"/>
                <w:szCs w:val="18"/>
              </w:rPr>
              <w:t>Supervisor</w:t>
            </w:r>
            <w:r w:rsidR="000A42E1" w:rsidRPr="0097216F">
              <w:rPr>
                <w:rFonts w:ascii="Arial" w:hAnsi="Arial" w:cs="Arial"/>
                <w:bCs/>
                <w:sz w:val="18"/>
                <w:szCs w:val="18"/>
              </w:rPr>
              <w:t xml:space="preserve"> de Fiscalización en Materia de Obra Pública “B”.</w:t>
            </w:r>
          </w:p>
        </w:tc>
      </w:tr>
    </w:tbl>
    <w:p w14:paraId="30960917" w14:textId="04963B74" w:rsidR="000F1C4E" w:rsidRPr="00324A94" w:rsidRDefault="00324A94" w:rsidP="00D1225F">
      <w:pPr>
        <w:spacing w:after="240"/>
        <w:rPr>
          <w:rFonts w:ascii="Arial" w:hAnsi="Arial" w:cs="Arial"/>
          <w:sz w:val="18"/>
          <w:szCs w:val="18"/>
          <w:lang w:val="es-MX"/>
        </w:rPr>
      </w:pPr>
      <w:bookmarkStart w:id="25" w:name="_Toc520196706"/>
      <w:r w:rsidRPr="00324A94">
        <w:rPr>
          <w:rFonts w:ascii="Arial" w:hAnsi="Arial" w:cs="Arial"/>
          <w:sz w:val="18"/>
          <w:szCs w:val="18"/>
          <w:lang w:val="es-MX"/>
        </w:rPr>
        <w:t>Fuente: Elaboración propia</w:t>
      </w:r>
      <w:r w:rsidR="00C873A6">
        <w:rPr>
          <w:rFonts w:ascii="Arial" w:hAnsi="Arial" w:cs="Arial"/>
          <w:sz w:val="18"/>
          <w:szCs w:val="18"/>
          <w:lang w:val="es-MX"/>
        </w:rPr>
        <w:t>.</w:t>
      </w:r>
    </w:p>
    <w:p w14:paraId="6ADA4AD4" w14:textId="131B5F6B" w:rsidR="00324A94" w:rsidRDefault="00324A94" w:rsidP="00D1225F">
      <w:pPr>
        <w:spacing w:after="240"/>
        <w:rPr>
          <w:lang w:val="es-MX"/>
        </w:rPr>
      </w:pPr>
    </w:p>
    <w:p w14:paraId="1C2859E0" w14:textId="77777777" w:rsidR="00B33DEA" w:rsidRPr="000F1C4E" w:rsidRDefault="00B33DEA" w:rsidP="00D1225F">
      <w:pPr>
        <w:spacing w:after="240"/>
        <w:rPr>
          <w:lang w:val="es-MX"/>
        </w:rPr>
      </w:pPr>
    </w:p>
    <w:p w14:paraId="580A7B4D" w14:textId="36895E31" w:rsidR="00F32CBB" w:rsidRPr="00FA6C95" w:rsidRDefault="00F32CBB" w:rsidP="00D1225F">
      <w:pPr>
        <w:pStyle w:val="Ttulo1"/>
        <w:numPr>
          <w:ilvl w:val="0"/>
          <w:numId w:val="8"/>
        </w:numPr>
        <w:spacing w:after="240" w:line="360" w:lineRule="auto"/>
        <w:rPr>
          <w:rFonts w:ascii="Arial" w:hAnsi="Arial" w:cs="Arial"/>
        </w:rPr>
      </w:pPr>
      <w:bookmarkStart w:id="26" w:name="_Toc54523934"/>
      <w:r w:rsidRPr="00FA6C95">
        <w:rPr>
          <w:rFonts w:ascii="Arial" w:hAnsi="Arial" w:cs="Arial"/>
        </w:rPr>
        <w:t>CUMPLIMIENTO DE LA NORMATIVIDAD</w:t>
      </w:r>
      <w:bookmarkEnd w:id="25"/>
      <w:bookmarkEnd w:id="26"/>
      <w:r w:rsidRPr="00FA6C95">
        <w:rPr>
          <w:rFonts w:ascii="Arial" w:hAnsi="Arial" w:cs="Arial"/>
        </w:rPr>
        <w:t xml:space="preserve"> </w:t>
      </w:r>
    </w:p>
    <w:p w14:paraId="32CF323A" w14:textId="163477D5" w:rsidR="00F32CBB" w:rsidRDefault="00031800" w:rsidP="00D1225F">
      <w:pPr>
        <w:spacing w:after="240" w:line="360" w:lineRule="auto"/>
        <w:jc w:val="both"/>
        <w:rPr>
          <w:rFonts w:ascii="Arial" w:hAnsi="Arial" w:cs="Arial"/>
        </w:rPr>
      </w:pPr>
      <w:r w:rsidRPr="00031800">
        <w:rPr>
          <w:rFonts w:ascii="Arial" w:hAnsi="Arial"/>
        </w:rPr>
        <w:t xml:space="preserve">La revisión y fiscalización comprendió operaciones practicadas por </w:t>
      </w:r>
      <w:r w:rsidR="005E0DE7">
        <w:rPr>
          <w:rFonts w:ascii="Arial" w:hAnsi="Arial"/>
        </w:rPr>
        <w:t>los</w:t>
      </w:r>
      <w:r w:rsidRPr="00031800">
        <w:rPr>
          <w:rFonts w:ascii="Arial" w:hAnsi="Arial"/>
        </w:rPr>
        <w:t xml:space="preserve"> </w:t>
      </w:r>
      <w:r w:rsidR="00F31A2A">
        <w:rPr>
          <w:rFonts w:ascii="Arial" w:hAnsi="Arial"/>
          <w:b/>
        </w:rPr>
        <w:t>Servicios Estatales de Salud</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082EB5">
        <w:rPr>
          <w:rFonts w:ascii="Arial" w:hAnsi="Arial"/>
        </w:rPr>
        <w:t>2019</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B33DEA">
        <w:rPr>
          <w:rFonts w:ascii="Arial" w:hAnsi="Arial" w:cs="Arial"/>
        </w:rPr>
        <w:t>,</w:t>
      </w:r>
      <w:r w:rsidR="00F32CBB">
        <w:rPr>
          <w:rFonts w:ascii="Arial" w:hAnsi="Arial" w:cs="Arial"/>
        </w:rPr>
        <w:t xml:space="preserve"> el </w:t>
      </w:r>
      <w:r w:rsidR="00F32CBB" w:rsidRPr="003122D6">
        <w:rPr>
          <w:rFonts w:ascii="Arial" w:hAnsi="Arial" w:cs="Arial"/>
        </w:rPr>
        <w:t xml:space="preserve"> </w:t>
      </w:r>
      <w:r w:rsidR="00F32CBB" w:rsidRPr="00D03E18">
        <w:rPr>
          <w:rFonts w:ascii="Arial" w:hAnsi="Arial" w:cs="Arial"/>
        </w:rPr>
        <w:t xml:space="preserve">Reglamento de la Ley de </w:t>
      </w:r>
      <w:r w:rsidR="00F32CBB" w:rsidRPr="00D03E18">
        <w:rPr>
          <w:rFonts w:ascii="Arial" w:hAnsi="Arial" w:cs="Arial"/>
        </w:rPr>
        <w:lastRenderedPageBreak/>
        <w:t xml:space="preserve">Obras Públicas y Servicios Relacionados con las </w:t>
      </w:r>
      <w:r w:rsidR="00CE33C8">
        <w:rPr>
          <w:rFonts w:ascii="Arial" w:hAnsi="Arial" w:cs="Arial"/>
        </w:rPr>
        <w:t>M</w:t>
      </w:r>
      <w:r w:rsidR="00F32CBB" w:rsidRPr="00D03E18">
        <w:rPr>
          <w:rFonts w:ascii="Arial" w:hAnsi="Arial" w:cs="Arial"/>
        </w:rPr>
        <w:t>ismas del Estado de Quintana Roo</w:t>
      </w:r>
      <w:r w:rsidR="00B33DEA">
        <w:rPr>
          <w:rFonts w:ascii="Arial" w:hAnsi="Arial" w:cs="Arial"/>
        </w:rPr>
        <w:t>,</w:t>
      </w:r>
      <w:r w:rsidR="00E6068E">
        <w:rPr>
          <w:rFonts w:ascii="Arial" w:hAnsi="Arial" w:cs="Arial"/>
        </w:rPr>
        <w:t xml:space="preserve">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F32CBB">
        <w:rPr>
          <w:rFonts w:ascii="Arial" w:hAnsi="Arial" w:cs="Arial"/>
        </w:rPr>
        <w:t xml:space="preserve"> en materia de obra pública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51C6B97B" w14:textId="77777777" w:rsidR="00F32CBB" w:rsidRPr="004F126B" w:rsidRDefault="00F32CBB" w:rsidP="00D1225F">
      <w:pPr>
        <w:spacing w:after="240" w:line="360" w:lineRule="auto"/>
        <w:jc w:val="both"/>
        <w:rPr>
          <w:rFonts w:ascii="Arial" w:hAnsi="Arial" w:cs="Arial"/>
        </w:rPr>
      </w:pPr>
    </w:p>
    <w:p w14:paraId="4FC6786D" w14:textId="77777777" w:rsidR="004E76D5" w:rsidRPr="00E6068E" w:rsidRDefault="00E6068E" w:rsidP="00D1225F">
      <w:pPr>
        <w:pStyle w:val="Ttulo1"/>
        <w:numPr>
          <w:ilvl w:val="0"/>
          <w:numId w:val="8"/>
        </w:numPr>
        <w:spacing w:after="240" w:line="360" w:lineRule="auto"/>
        <w:rPr>
          <w:rFonts w:ascii="Arial" w:hAnsi="Arial" w:cs="Arial"/>
        </w:rPr>
      </w:pPr>
      <w:bookmarkStart w:id="27" w:name="_Toc54523935"/>
      <w:bookmarkStart w:id="28" w:name="_Toc519096400"/>
      <w:bookmarkStart w:id="29" w:name="_Toc520196707"/>
      <w:r w:rsidRPr="00E6068E">
        <w:rPr>
          <w:rFonts w:ascii="Arial" w:hAnsi="Arial" w:cs="Arial"/>
        </w:rPr>
        <w:t>CONCLUSIONES</w:t>
      </w:r>
      <w:bookmarkEnd w:id="27"/>
    </w:p>
    <w:p w14:paraId="5EE87E01" w14:textId="32729BA2" w:rsidR="004E76D5" w:rsidRDefault="00395738" w:rsidP="00D1225F">
      <w:pPr>
        <w:spacing w:after="240" w:line="360" w:lineRule="auto"/>
        <w:jc w:val="both"/>
        <w:rPr>
          <w:lang w:val="es-MX"/>
        </w:rPr>
      </w:pPr>
      <w:r w:rsidRPr="000C48B3">
        <w:rPr>
          <w:rFonts w:ascii="Arial" w:hAnsi="Arial" w:cs="Arial"/>
        </w:rPr>
        <w:t>Como resultado de la aplicación de los procedimientos de auditoría en la revisión de los expedientes técnicos unitarios de obra, se detectaron irregularidades en la integración de la documentación soporte de los mismos, originando observaciones de cumplimiento legal</w:t>
      </w:r>
      <w:r w:rsidR="00F31A2A">
        <w:rPr>
          <w:rFonts w:ascii="Arial" w:hAnsi="Arial" w:cs="Arial"/>
        </w:rPr>
        <w:t>.</w:t>
      </w:r>
    </w:p>
    <w:p w14:paraId="1836CC6D" w14:textId="1579D85D" w:rsidR="0099596C" w:rsidRDefault="0099596C" w:rsidP="00D1225F">
      <w:pPr>
        <w:spacing w:after="240" w:line="360" w:lineRule="auto"/>
        <w:jc w:val="both"/>
        <w:rPr>
          <w:lang w:val="es-MX"/>
        </w:rPr>
      </w:pPr>
    </w:p>
    <w:p w14:paraId="094D1FD5" w14:textId="77777777" w:rsidR="00F32CBB" w:rsidRDefault="00F32CBB" w:rsidP="00D1225F">
      <w:pPr>
        <w:pStyle w:val="Ttulo1"/>
        <w:numPr>
          <w:ilvl w:val="0"/>
          <w:numId w:val="8"/>
        </w:numPr>
        <w:spacing w:after="240" w:line="360" w:lineRule="auto"/>
        <w:rPr>
          <w:rFonts w:ascii="Arial" w:hAnsi="Arial" w:cs="Arial"/>
        </w:rPr>
      </w:pPr>
      <w:bookmarkStart w:id="30" w:name="_Toc54523936"/>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28"/>
      <w:bookmarkEnd w:id="29"/>
      <w:bookmarkEnd w:id="30"/>
    </w:p>
    <w:p w14:paraId="31D445A3" w14:textId="06EB33B6" w:rsidR="00C873A6" w:rsidRDefault="008028F4" w:rsidP="00D1225F">
      <w:pPr>
        <w:spacing w:after="240" w:line="360" w:lineRule="auto"/>
        <w:jc w:val="both"/>
        <w:rPr>
          <w:rFonts w:ascii="Arial" w:hAnsi="Arial" w:cs="Arial"/>
        </w:rPr>
      </w:pPr>
      <w:r w:rsidRPr="00373AD8">
        <w:rPr>
          <w:rFonts w:ascii="Arial" w:hAnsi="Arial" w:cs="Arial"/>
        </w:rPr>
        <w:t xml:space="preserve">De conformidad con los artículos 17 </w:t>
      </w:r>
      <w:r>
        <w:rPr>
          <w:rFonts w:ascii="Arial" w:hAnsi="Arial" w:cs="Arial"/>
        </w:rPr>
        <w:t>fracciones I y II</w:t>
      </w:r>
      <w:r w:rsidRPr="00373AD8">
        <w:rPr>
          <w:rFonts w:ascii="Arial" w:hAnsi="Arial" w:cs="Arial"/>
        </w:rPr>
        <w:t>,</w:t>
      </w:r>
      <w:r>
        <w:rPr>
          <w:rFonts w:ascii="Arial" w:hAnsi="Arial" w:cs="Arial"/>
        </w:rPr>
        <w:t xml:space="preserve"> 38, 41, en su segundo párrafo, y </w:t>
      </w:r>
      <w:r w:rsidRPr="00373AD8">
        <w:rPr>
          <w:rFonts w:ascii="Arial" w:hAnsi="Arial" w:cs="Arial"/>
        </w:rPr>
        <w:t xml:space="preserve">61 </w:t>
      </w:r>
      <w:r>
        <w:rPr>
          <w:rFonts w:ascii="Arial" w:hAnsi="Arial" w:cs="Arial"/>
        </w:rPr>
        <w:t xml:space="preserve">párrafo primero </w:t>
      </w:r>
      <w:r w:rsidRPr="00373AD8">
        <w:rPr>
          <w:rFonts w:ascii="Arial" w:hAnsi="Arial" w:cs="Arial"/>
        </w:rPr>
        <w:t xml:space="preserve">de la Ley de Fiscalización </w:t>
      </w:r>
      <w:r>
        <w:rPr>
          <w:rFonts w:ascii="Arial" w:hAnsi="Arial" w:cs="Arial"/>
        </w:rPr>
        <w:t xml:space="preserve">y Rendición </w:t>
      </w:r>
      <w:r w:rsidRPr="00373AD8">
        <w:rPr>
          <w:rFonts w:ascii="Arial" w:hAnsi="Arial" w:cs="Arial"/>
        </w:rPr>
        <w:t>de Cuentas del Estado de Quintana Roo, y artículo</w:t>
      </w:r>
      <w:r>
        <w:rPr>
          <w:rFonts w:ascii="Arial" w:hAnsi="Arial" w:cs="Arial"/>
        </w:rPr>
        <w:t xml:space="preserve"> 4 y 9 fraccio</w:t>
      </w:r>
      <w:r w:rsidRPr="00373AD8">
        <w:rPr>
          <w:rFonts w:ascii="Arial" w:hAnsi="Arial" w:cs="Arial"/>
        </w:rPr>
        <w:t>n</w:t>
      </w:r>
      <w:r>
        <w:rPr>
          <w:rFonts w:ascii="Arial" w:hAnsi="Arial" w:cs="Arial"/>
        </w:rPr>
        <w:t>es</w:t>
      </w:r>
      <w:r w:rsidRPr="00373AD8">
        <w:rPr>
          <w:rFonts w:ascii="Arial" w:hAnsi="Arial" w:cs="Arial"/>
        </w:rPr>
        <w:t xml:space="preserve"> </w:t>
      </w:r>
      <w:r>
        <w:rPr>
          <w:rFonts w:ascii="Arial" w:hAnsi="Arial" w:cs="Arial"/>
        </w:rPr>
        <w:t>X, XI, XVIII y XXVI,</w:t>
      </w:r>
      <w:r w:rsidRPr="00373AD8">
        <w:rPr>
          <w:rFonts w:ascii="Arial" w:hAnsi="Arial" w:cs="Arial"/>
        </w:rPr>
        <w:t xml:space="preserve"> del Reglamento Interior de la Auditoría Superior del Estado de Quintana Roo, </w:t>
      </w:r>
      <w:r w:rsidR="0033382C">
        <w:rPr>
          <w:rFonts w:ascii="Arial" w:hAnsi="Arial" w:cs="Arial"/>
        </w:rPr>
        <w:t xml:space="preserve">durante este proceso se presentaron </w:t>
      </w:r>
      <w:r w:rsidR="0033382C">
        <w:rPr>
          <w:rFonts w:ascii="Arial" w:hAnsi="Arial" w:cs="Arial"/>
          <w:b/>
        </w:rPr>
        <w:t>tres</w:t>
      </w:r>
      <w:r w:rsidR="0033382C">
        <w:rPr>
          <w:rFonts w:ascii="Arial" w:hAnsi="Arial" w:cs="Arial"/>
        </w:rPr>
        <w:t xml:space="preserve"> resultados finales de auditoría y se determinaron </w:t>
      </w:r>
      <w:r w:rsidR="0033382C">
        <w:rPr>
          <w:rFonts w:ascii="Arial" w:hAnsi="Arial" w:cs="Arial"/>
          <w:b/>
        </w:rPr>
        <w:t xml:space="preserve">seis </w:t>
      </w:r>
      <w:r w:rsidR="0033382C" w:rsidRPr="001B4EBC">
        <w:rPr>
          <w:rFonts w:ascii="Arial" w:hAnsi="Arial" w:cs="Arial"/>
        </w:rPr>
        <w:t>observaciones de cumplimiento legal</w:t>
      </w:r>
      <w:r w:rsidR="00393122">
        <w:rPr>
          <w:rFonts w:ascii="Arial" w:hAnsi="Arial" w:cs="Arial"/>
        </w:rPr>
        <w:t>,</w:t>
      </w:r>
      <w:r w:rsidR="0033382C">
        <w:rPr>
          <w:rFonts w:ascii="Arial" w:hAnsi="Arial" w:cs="Arial"/>
        </w:rPr>
        <w:t xml:space="preserve"> que corresponden a </w:t>
      </w:r>
      <w:r w:rsidR="0033382C">
        <w:rPr>
          <w:rFonts w:ascii="Arial" w:hAnsi="Arial" w:cs="Arial"/>
          <w:b/>
        </w:rPr>
        <w:t>tres</w:t>
      </w:r>
      <w:r w:rsidR="0033382C">
        <w:rPr>
          <w:rFonts w:ascii="Arial" w:hAnsi="Arial" w:cs="Arial"/>
        </w:rPr>
        <w:t xml:space="preserve"> observaciones de documentación faltante, </w:t>
      </w:r>
      <w:r w:rsidR="00B33DEA">
        <w:rPr>
          <w:rFonts w:ascii="Arial" w:hAnsi="Arial" w:cs="Arial"/>
          <w:b/>
        </w:rPr>
        <w:t>una</w:t>
      </w:r>
      <w:r w:rsidR="0033382C">
        <w:rPr>
          <w:rFonts w:ascii="Arial" w:hAnsi="Arial" w:cs="Arial"/>
          <w:b/>
        </w:rPr>
        <w:t xml:space="preserve"> </w:t>
      </w:r>
      <w:r w:rsidR="0033382C" w:rsidRPr="001B4EBC">
        <w:rPr>
          <w:rFonts w:ascii="Arial" w:hAnsi="Arial" w:cs="Arial"/>
        </w:rPr>
        <w:t xml:space="preserve">observaciones </w:t>
      </w:r>
      <w:r w:rsidR="0033382C">
        <w:rPr>
          <w:rFonts w:ascii="Arial" w:hAnsi="Arial" w:cs="Arial"/>
        </w:rPr>
        <w:t xml:space="preserve">por documentación irregular y </w:t>
      </w:r>
      <w:r w:rsidR="00B33DEA" w:rsidRPr="00B33DEA">
        <w:rPr>
          <w:rFonts w:ascii="Arial" w:hAnsi="Arial" w:cs="Arial"/>
          <w:b/>
          <w:bCs/>
        </w:rPr>
        <w:t>dos</w:t>
      </w:r>
      <w:r w:rsidR="0033382C">
        <w:rPr>
          <w:rFonts w:ascii="Arial" w:hAnsi="Arial" w:cs="Arial"/>
          <w:b/>
        </w:rPr>
        <w:t xml:space="preserve"> </w:t>
      </w:r>
      <w:r w:rsidR="0033382C" w:rsidRPr="00B33DEA">
        <w:rPr>
          <w:rFonts w:ascii="Arial" w:hAnsi="Arial" w:cs="Arial"/>
          <w:bCs/>
        </w:rPr>
        <w:t>observaci</w:t>
      </w:r>
      <w:r w:rsidR="00B33DEA">
        <w:rPr>
          <w:rFonts w:ascii="Arial" w:hAnsi="Arial" w:cs="Arial"/>
          <w:bCs/>
        </w:rPr>
        <w:t>o</w:t>
      </w:r>
      <w:r w:rsidR="0033382C" w:rsidRPr="00B33DEA">
        <w:rPr>
          <w:rFonts w:ascii="Arial" w:hAnsi="Arial" w:cs="Arial"/>
          <w:bCs/>
        </w:rPr>
        <w:t>n</w:t>
      </w:r>
      <w:r w:rsidR="00B33DEA">
        <w:rPr>
          <w:rFonts w:ascii="Arial" w:hAnsi="Arial" w:cs="Arial"/>
          <w:bCs/>
        </w:rPr>
        <w:t>es</w:t>
      </w:r>
      <w:r w:rsidR="0033382C" w:rsidRPr="00B33DEA">
        <w:rPr>
          <w:rFonts w:ascii="Arial" w:hAnsi="Arial" w:cs="Arial"/>
          <w:bCs/>
        </w:rPr>
        <w:t xml:space="preserve"> p</w:t>
      </w:r>
      <w:r w:rsidR="0033382C" w:rsidRPr="0033382C">
        <w:rPr>
          <w:rFonts w:ascii="Arial" w:hAnsi="Arial" w:cs="Arial"/>
        </w:rPr>
        <w:t>or deficiencia</w:t>
      </w:r>
      <w:r w:rsidR="00B33DEA">
        <w:rPr>
          <w:rFonts w:ascii="Arial" w:hAnsi="Arial" w:cs="Arial"/>
        </w:rPr>
        <w:t>s</w:t>
      </w:r>
      <w:r w:rsidR="0033382C" w:rsidRPr="0033382C">
        <w:rPr>
          <w:rFonts w:ascii="Arial" w:hAnsi="Arial" w:cs="Arial"/>
        </w:rPr>
        <w:t xml:space="preserve"> administrativa</w:t>
      </w:r>
      <w:r w:rsidR="00B33DEA">
        <w:rPr>
          <w:rFonts w:ascii="Arial" w:hAnsi="Arial" w:cs="Arial"/>
        </w:rPr>
        <w:t>s,</w:t>
      </w:r>
      <w:r w:rsidR="0033382C">
        <w:rPr>
          <w:rFonts w:ascii="Arial" w:hAnsi="Arial" w:cs="Arial"/>
        </w:rPr>
        <w:t xml:space="preserve">  de las cuales se solventó </w:t>
      </w:r>
      <w:r w:rsidR="0033382C">
        <w:rPr>
          <w:rFonts w:ascii="Arial" w:hAnsi="Arial" w:cs="Arial"/>
          <w:b/>
        </w:rPr>
        <w:t>una</w:t>
      </w:r>
      <w:r w:rsidR="0033382C">
        <w:rPr>
          <w:rFonts w:ascii="Arial" w:hAnsi="Arial" w:cs="Arial"/>
        </w:rPr>
        <w:t xml:space="preserve"> observación por documentación faltante, quedando </w:t>
      </w:r>
      <w:r w:rsidR="0033382C">
        <w:rPr>
          <w:rFonts w:ascii="Arial" w:hAnsi="Arial" w:cs="Arial"/>
          <w:b/>
        </w:rPr>
        <w:t>dos</w:t>
      </w:r>
      <w:r w:rsidR="0033382C">
        <w:rPr>
          <w:rFonts w:ascii="Arial" w:hAnsi="Arial" w:cs="Arial"/>
        </w:rPr>
        <w:t xml:space="preserve"> </w:t>
      </w:r>
      <w:r w:rsidR="0033382C">
        <w:rPr>
          <w:rFonts w:ascii="Arial" w:hAnsi="Arial" w:cs="Arial"/>
        </w:rPr>
        <w:lastRenderedPageBreak/>
        <w:t xml:space="preserve">observaciones por documentación faltante, </w:t>
      </w:r>
      <w:r w:rsidR="0033382C">
        <w:rPr>
          <w:rFonts w:ascii="Arial" w:hAnsi="Arial" w:cs="Arial"/>
          <w:b/>
        </w:rPr>
        <w:t xml:space="preserve">una </w:t>
      </w:r>
      <w:r w:rsidR="0033382C">
        <w:rPr>
          <w:rFonts w:ascii="Arial" w:hAnsi="Arial" w:cs="Arial"/>
        </w:rPr>
        <w:t>observación</w:t>
      </w:r>
      <w:r w:rsidR="0033382C" w:rsidRPr="004E6FE4">
        <w:rPr>
          <w:rFonts w:ascii="Arial" w:hAnsi="Arial" w:cs="Arial"/>
        </w:rPr>
        <w:t xml:space="preserve"> por documentación irregular</w:t>
      </w:r>
      <w:r w:rsidR="0033382C">
        <w:rPr>
          <w:rFonts w:ascii="Arial" w:hAnsi="Arial" w:cs="Arial"/>
        </w:rPr>
        <w:t xml:space="preserve"> y </w:t>
      </w:r>
      <w:r w:rsidR="0033382C" w:rsidRPr="0033382C">
        <w:rPr>
          <w:rFonts w:ascii="Arial" w:hAnsi="Arial" w:cs="Arial"/>
          <w:b/>
        </w:rPr>
        <w:t>dos</w:t>
      </w:r>
      <w:r w:rsidR="0033382C">
        <w:rPr>
          <w:rFonts w:ascii="Arial" w:hAnsi="Arial" w:cs="Arial"/>
        </w:rPr>
        <w:t xml:space="preserve"> observaciones por deficiencia</w:t>
      </w:r>
      <w:r w:rsidR="00B33DEA">
        <w:rPr>
          <w:rFonts w:ascii="Arial" w:hAnsi="Arial" w:cs="Arial"/>
        </w:rPr>
        <w:t>s</w:t>
      </w:r>
      <w:r w:rsidR="0033382C">
        <w:rPr>
          <w:rFonts w:ascii="Arial" w:hAnsi="Arial" w:cs="Arial"/>
        </w:rPr>
        <w:t xml:space="preserve"> administrativa</w:t>
      </w:r>
      <w:r w:rsidR="00B33DEA">
        <w:rPr>
          <w:rFonts w:ascii="Arial" w:hAnsi="Arial" w:cs="Arial"/>
        </w:rPr>
        <w:t>s</w:t>
      </w:r>
      <w:r w:rsidR="0033382C">
        <w:rPr>
          <w:rFonts w:ascii="Arial" w:hAnsi="Arial" w:cs="Arial"/>
        </w:rPr>
        <w:t xml:space="preserve">, emitiéndose </w:t>
      </w:r>
      <w:r w:rsidR="0033382C" w:rsidRPr="0033382C">
        <w:rPr>
          <w:rFonts w:ascii="Arial" w:hAnsi="Arial" w:cs="Arial"/>
          <w:b/>
        </w:rPr>
        <w:t>seis</w:t>
      </w:r>
      <w:r w:rsidR="0033382C">
        <w:rPr>
          <w:rFonts w:ascii="Arial" w:hAnsi="Arial" w:cs="Arial"/>
        </w:rPr>
        <w:t xml:space="preserve"> promociones de responsabilidad administrativa sancionatoria</w:t>
      </w:r>
      <w:r w:rsidR="00393122">
        <w:rPr>
          <w:rFonts w:ascii="Arial" w:hAnsi="Arial" w:cs="Arial"/>
        </w:rPr>
        <w:t xml:space="preserve"> y </w:t>
      </w:r>
      <w:r w:rsidR="00393122" w:rsidRPr="00393122">
        <w:rPr>
          <w:rFonts w:ascii="Arial" w:hAnsi="Arial" w:cs="Arial"/>
          <w:b/>
          <w:bCs/>
        </w:rPr>
        <w:t>cuatro</w:t>
      </w:r>
      <w:r w:rsidR="00393122">
        <w:rPr>
          <w:rFonts w:ascii="Arial" w:hAnsi="Arial" w:cs="Arial"/>
        </w:rPr>
        <w:t xml:space="preserve"> recomendaciones</w:t>
      </w:r>
      <w:r w:rsidR="0033382C">
        <w:rPr>
          <w:rFonts w:ascii="Arial" w:hAnsi="Arial" w:cs="Arial"/>
        </w:rPr>
        <w:t>.</w:t>
      </w:r>
    </w:p>
    <w:p w14:paraId="082B9115" w14:textId="77777777" w:rsidR="00CE33C4" w:rsidRDefault="00CE33C4" w:rsidP="00D1225F">
      <w:pPr>
        <w:spacing w:after="240" w:line="360" w:lineRule="auto"/>
        <w:jc w:val="both"/>
        <w:rPr>
          <w:rFonts w:ascii="Arial" w:hAnsi="Arial" w:cs="Arial"/>
        </w:rPr>
      </w:pPr>
    </w:p>
    <w:p w14:paraId="66223453" w14:textId="5FA951B7" w:rsidR="009D09F1" w:rsidRPr="00EC5039" w:rsidRDefault="009D09F1" w:rsidP="00D1225F">
      <w:pPr>
        <w:pStyle w:val="Ttulo2"/>
        <w:numPr>
          <w:ilvl w:val="0"/>
          <w:numId w:val="7"/>
        </w:numPr>
        <w:tabs>
          <w:tab w:val="left" w:pos="4962"/>
        </w:tabs>
        <w:spacing w:before="0" w:after="240" w:line="360" w:lineRule="auto"/>
        <w:jc w:val="both"/>
        <w:rPr>
          <w:rFonts w:ascii="Arial" w:hAnsi="Arial" w:cs="Arial"/>
          <w:b/>
          <w:color w:val="auto"/>
          <w:sz w:val="24"/>
          <w:szCs w:val="24"/>
        </w:rPr>
      </w:pPr>
      <w:bookmarkStart w:id="31" w:name="_Toc54523937"/>
      <w:r w:rsidRPr="00EC5039">
        <w:rPr>
          <w:rFonts w:ascii="Arial" w:hAnsi="Arial" w:cs="Arial"/>
          <w:b/>
          <w:color w:val="auto"/>
          <w:sz w:val="24"/>
          <w:szCs w:val="24"/>
        </w:rPr>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1"/>
      <w:r w:rsidRPr="00EC5039">
        <w:rPr>
          <w:rFonts w:ascii="Arial" w:hAnsi="Arial" w:cs="Arial"/>
          <w:b/>
          <w:color w:val="auto"/>
          <w:sz w:val="24"/>
          <w:szCs w:val="24"/>
        </w:rPr>
        <w:t xml:space="preserve"> </w:t>
      </w:r>
    </w:p>
    <w:p w14:paraId="0ECADF96" w14:textId="1DCF9ECC" w:rsidR="004A7A0A" w:rsidRDefault="008028F4" w:rsidP="00D1225F">
      <w:pPr>
        <w:spacing w:after="240" w:line="360" w:lineRule="auto"/>
        <w:ind w:right="332"/>
        <w:jc w:val="both"/>
        <w:rPr>
          <w:rFonts w:ascii="Arial" w:hAnsi="Arial" w:cs="Arial"/>
        </w:rPr>
      </w:pPr>
      <w:bookmarkStart w:id="32" w:name="_Hlk11361172"/>
      <w:r>
        <w:rPr>
          <w:rFonts w:ascii="Arial" w:hAnsi="Arial" w:cs="Arial"/>
        </w:rPr>
        <w:t>Derivado del proceso de fiscalización al ente auditado se determinaron resultados finales de auditoría y observaciones en materia de obra pública, los cuales se presentan en la tabla siguiente:</w:t>
      </w:r>
      <w:bookmarkEnd w:id="32"/>
    </w:p>
    <w:p w14:paraId="03D8F3EC" w14:textId="54154C98" w:rsidR="008028F4" w:rsidRDefault="004A7A0A" w:rsidP="00D61842">
      <w:pPr>
        <w:spacing w:line="360" w:lineRule="auto"/>
        <w:ind w:right="332"/>
        <w:jc w:val="center"/>
        <w:rPr>
          <w:rFonts w:ascii="Arial" w:hAnsi="Arial" w:cs="Arial"/>
        </w:rPr>
      </w:pPr>
      <w:r w:rsidRPr="00060A61">
        <w:rPr>
          <w:rFonts w:ascii="Arial" w:hAnsi="Arial" w:cs="Arial"/>
          <w:bCs/>
          <w:sz w:val="20"/>
          <w:szCs w:val="20"/>
        </w:rPr>
        <w:t xml:space="preserve">Tabla No </w:t>
      </w:r>
      <w:r>
        <w:rPr>
          <w:rFonts w:ascii="Arial" w:hAnsi="Arial" w:cs="Arial"/>
          <w:bCs/>
          <w:sz w:val="20"/>
          <w:szCs w:val="20"/>
        </w:rPr>
        <w:t>4</w:t>
      </w:r>
      <w:r w:rsidRPr="00060A61">
        <w:rPr>
          <w:rFonts w:ascii="Arial" w:hAnsi="Arial" w:cs="Arial"/>
          <w:bCs/>
          <w:sz w:val="20"/>
          <w:szCs w:val="20"/>
        </w:rPr>
        <w:t>.</w:t>
      </w:r>
      <w:r>
        <w:rPr>
          <w:rFonts w:ascii="Arial" w:hAnsi="Arial" w:cs="Arial"/>
          <w:bCs/>
          <w:sz w:val="20"/>
          <w:szCs w:val="20"/>
        </w:rPr>
        <w:t xml:space="preserve"> </w:t>
      </w:r>
      <w:r w:rsidR="0033382C">
        <w:rPr>
          <w:rFonts w:ascii="Arial" w:hAnsi="Arial" w:cs="Arial"/>
          <w:bCs/>
          <w:i/>
          <w:iCs/>
          <w:sz w:val="20"/>
          <w:szCs w:val="20"/>
        </w:rPr>
        <w:t>Resumen de Observaciones por A</w:t>
      </w:r>
      <w:r>
        <w:rPr>
          <w:rFonts w:ascii="Arial" w:hAnsi="Arial" w:cs="Arial"/>
          <w:bCs/>
          <w:i/>
          <w:iCs/>
          <w:sz w:val="20"/>
          <w:szCs w:val="20"/>
        </w:rPr>
        <w:t>uditoría.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2"/>
        <w:gridCol w:w="2317"/>
        <w:gridCol w:w="1725"/>
        <w:gridCol w:w="2104"/>
      </w:tblGrid>
      <w:tr w:rsidR="00A10048" w:rsidRPr="000D1F2D" w14:paraId="599D7A18" w14:textId="77777777" w:rsidTr="00A10048">
        <w:trPr>
          <w:trHeight w:val="544"/>
          <w:tblHeader/>
          <w:jc w:val="center"/>
        </w:trPr>
        <w:tc>
          <w:tcPr>
            <w:tcW w:w="1825" w:type="pct"/>
            <w:shd w:val="clear" w:color="auto" w:fill="D0CECE" w:themeFill="background2" w:themeFillShade="E6"/>
            <w:vAlign w:val="center"/>
            <w:hideMark/>
          </w:tcPr>
          <w:p w14:paraId="6909EE15" w14:textId="77777777" w:rsidR="00A10048" w:rsidRPr="000D1F2D" w:rsidRDefault="00A10048" w:rsidP="00D61842">
            <w:pPr>
              <w:spacing w:line="276" w:lineRule="auto"/>
              <w:jc w:val="center"/>
              <w:rPr>
                <w:rFonts w:ascii="Arial" w:hAnsi="Arial" w:cs="Arial"/>
                <w:b/>
                <w:bCs/>
                <w:color w:val="000000"/>
                <w:sz w:val="18"/>
                <w:szCs w:val="18"/>
                <w:lang w:eastAsia="es-MX"/>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1197" w:type="pct"/>
            <w:shd w:val="clear" w:color="auto" w:fill="D0CECE" w:themeFill="background2" w:themeFillShade="E6"/>
            <w:vAlign w:val="center"/>
            <w:hideMark/>
          </w:tcPr>
          <w:p w14:paraId="3CFF9A1C" w14:textId="77777777" w:rsidR="00A10048" w:rsidRPr="000D1F2D" w:rsidRDefault="00A10048" w:rsidP="00D61842">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891" w:type="pct"/>
            <w:shd w:val="clear" w:color="auto" w:fill="D0CECE" w:themeFill="background2" w:themeFillShade="E6"/>
            <w:vAlign w:val="center"/>
          </w:tcPr>
          <w:p w14:paraId="34C7EF07" w14:textId="77777777" w:rsidR="00A10048" w:rsidRPr="000D1F2D" w:rsidRDefault="00A10048" w:rsidP="00D61842">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 xml:space="preserve">BSERVACIONES 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87" w:type="pct"/>
            <w:shd w:val="clear" w:color="auto" w:fill="D0CECE" w:themeFill="background2" w:themeFillShade="E6"/>
            <w:vAlign w:val="center"/>
            <w:hideMark/>
          </w:tcPr>
          <w:p w14:paraId="7529A4A0" w14:textId="77777777" w:rsidR="00A10048" w:rsidRPr="000D1F2D" w:rsidRDefault="00A10048" w:rsidP="00D61842">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 xml:space="preserve">BSERVACIONES </w:t>
            </w: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A10048" w:rsidRPr="000D1F2D" w14:paraId="0B088239" w14:textId="77777777" w:rsidTr="00A10048">
        <w:trPr>
          <w:trHeight w:val="330"/>
          <w:jc w:val="center"/>
        </w:trPr>
        <w:tc>
          <w:tcPr>
            <w:tcW w:w="5000" w:type="pct"/>
            <w:gridSpan w:val="4"/>
          </w:tcPr>
          <w:p w14:paraId="0961E12F" w14:textId="77777777" w:rsidR="00A10048" w:rsidRPr="00CC4606" w:rsidRDefault="00A10048" w:rsidP="00D61842">
            <w:pPr>
              <w:spacing w:line="276" w:lineRule="auto"/>
              <w:jc w:val="center"/>
              <w:rPr>
                <w:rFonts w:ascii="Arial" w:hAnsi="Arial" w:cs="Arial"/>
                <w:b/>
                <w:bCs/>
                <w:color w:val="000000"/>
                <w:sz w:val="16"/>
                <w:szCs w:val="16"/>
              </w:rPr>
            </w:pPr>
            <w:r w:rsidRPr="00CC4606">
              <w:rPr>
                <w:rFonts w:ascii="Arial" w:hAnsi="Arial" w:cs="Arial"/>
                <w:b/>
                <w:bCs/>
                <w:color w:val="000000"/>
                <w:sz w:val="16"/>
                <w:szCs w:val="16"/>
              </w:rPr>
              <w:t>AUDITORÍA EN MATERIA DE OBRA PÚBLICA Y DE CUMPLIMIENTO</w:t>
            </w:r>
          </w:p>
        </w:tc>
      </w:tr>
      <w:tr w:rsidR="00A10048" w:rsidRPr="000D1F2D" w14:paraId="41552537" w14:textId="77777777" w:rsidTr="00A10048">
        <w:trPr>
          <w:trHeight w:val="508"/>
          <w:jc w:val="center"/>
        </w:trPr>
        <w:tc>
          <w:tcPr>
            <w:tcW w:w="1825" w:type="pct"/>
            <w:shd w:val="clear" w:color="auto" w:fill="auto"/>
            <w:vAlign w:val="center"/>
            <w:hideMark/>
          </w:tcPr>
          <w:p w14:paraId="60787662" w14:textId="77777777" w:rsidR="00A10048" w:rsidRPr="00CC4606" w:rsidRDefault="00A10048" w:rsidP="00D61842">
            <w:pPr>
              <w:spacing w:line="276" w:lineRule="auto"/>
              <w:jc w:val="both"/>
              <w:rPr>
                <w:rFonts w:ascii="Arial" w:hAnsi="Arial" w:cs="Arial"/>
                <w:sz w:val="16"/>
                <w:szCs w:val="16"/>
              </w:rPr>
            </w:pPr>
            <w:r w:rsidRPr="00CC4606">
              <w:rPr>
                <w:rFonts w:ascii="Arial" w:hAnsi="Arial" w:cs="Arial"/>
                <w:sz w:val="16"/>
                <w:szCs w:val="16"/>
              </w:rPr>
              <w:t>Auditoría de Cumplimiento de Inversiones Físicas Realizadas con Ingresos Propios.</w:t>
            </w:r>
          </w:p>
        </w:tc>
        <w:tc>
          <w:tcPr>
            <w:tcW w:w="1197" w:type="pct"/>
            <w:shd w:val="clear" w:color="auto" w:fill="auto"/>
            <w:vAlign w:val="center"/>
            <w:hideMark/>
          </w:tcPr>
          <w:p w14:paraId="086277DB" w14:textId="77777777" w:rsidR="00A10048" w:rsidRPr="00CC4606" w:rsidRDefault="00A10048" w:rsidP="00D61842">
            <w:pPr>
              <w:spacing w:line="276" w:lineRule="auto"/>
              <w:jc w:val="center"/>
              <w:rPr>
                <w:rFonts w:ascii="Arial" w:hAnsi="Arial" w:cs="Arial"/>
                <w:sz w:val="16"/>
                <w:szCs w:val="16"/>
                <w:lang w:val="en-US"/>
              </w:rPr>
            </w:pPr>
            <w:r w:rsidRPr="00CC4606">
              <w:rPr>
                <w:rFonts w:ascii="Arial" w:hAnsi="Arial" w:cs="Arial"/>
                <w:bCs/>
                <w:sz w:val="16"/>
                <w:szCs w:val="16"/>
              </w:rPr>
              <w:t>19-AEMOP-B-GOB-045-251</w:t>
            </w:r>
          </w:p>
        </w:tc>
        <w:tc>
          <w:tcPr>
            <w:tcW w:w="891" w:type="pct"/>
            <w:vAlign w:val="center"/>
          </w:tcPr>
          <w:p w14:paraId="449CAF66" w14:textId="77777777" w:rsidR="00A10048" w:rsidRPr="00CC4606" w:rsidRDefault="00A10048" w:rsidP="00D61842">
            <w:pPr>
              <w:spacing w:line="276" w:lineRule="auto"/>
              <w:jc w:val="center"/>
              <w:rPr>
                <w:rFonts w:ascii="Arial" w:hAnsi="Arial" w:cs="Arial"/>
                <w:color w:val="000000"/>
                <w:sz w:val="16"/>
                <w:szCs w:val="16"/>
              </w:rPr>
            </w:pPr>
            <w:r w:rsidRPr="00CC4606">
              <w:rPr>
                <w:rFonts w:ascii="Arial" w:hAnsi="Arial" w:cs="Arial"/>
                <w:color w:val="000000"/>
                <w:sz w:val="16"/>
                <w:szCs w:val="16"/>
              </w:rPr>
              <w:t>0</w:t>
            </w:r>
          </w:p>
        </w:tc>
        <w:tc>
          <w:tcPr>
            <w:tcW w:w="1087" w:type="pct"/>
            <w:shd w:val="clear" w:color="auto" w:fill="auto"/>
            <w:vAlign w:val="center"/>
          </w:tcPr>
          <w:p w14:paraId="4A01C7A7" w14:textId="77777777" w:rsidR="00A10048" w:rsidRPr="00CC4606" w:rsidRDefault="00A10048" w:rsidP="00D61842">
            <w:pPr>
              <w:spacing w:line="276" w:lineRule="auto"/>
              <w:jc w:val="center"/>
              <w:rPr>
                <w:rFonts w:ascii="Arial" w:hAnsi="Arial" w:cs="Arial"/>
                <w:color w:val="000000"/>
                <w:sz w:val="16"/>
                <w:szCs w:val="16"/>
              </w:rPr>
            </w:pPr>
            <w:r w:rsidRPr="00CC4606">
              <w:rPr>
                <w:rFonts w:ascii="Arial" w:hAnsi="Arial" w:cs="Arial"/>
                <w:color w:val="000000"/>
                <w:sz w:val="16"/>
                <w:szCs w:val="16"/>
              </w:rPr>
              <w:t>2</w:t>
            </w:r>
          </w:p>
        </w:tc>
      </w:tr>
      <w:tr w:rsidR="00A10048" w:rsidRPr="000D1F2D" w14:paraId="263D2A1C" w14:textId="77777777" w:rsidTr="00A10048">
        <w:trPr>
          <w:trHeight w:val="572"/>
          <w:jc w:val="center"/>
        </w:trPr>
        <w:tc>
          <w:tcPr>
            <w:tcW w:w="1825" w:type="pct"/>
            <w:shd w:val="clear" w:color="auto" w:fill="auto"/>
            <w:vAlign w:val="center"/>
          </w:tcPr>
          <w:p w14:paraId="7A8176C2" w14:textId="77777777" w:rsidR="00A10048" w:rsidRPr="00CC4606" w:rsidRDefault="00A10048" w:rsidP="00D61842">
            <w:pPr>
              <w:spacing w:line="276" w:lineRule="auto"/>
              <w:jc w:val="both"/>
              <w:rPr>
                <w:rFonts w:ascii="Arial" w:hAnsi="Arial" w:cs="Arial"/>
                <w:sz w:val="16"/>
                <w:szCs w:val="16"/>
              </w:rPr>
            </w:pPr>
            <w:r w:rsidRPr="00CC4606">
              <w:rPr>
                <w:rFonts w:ascii="Arial" w:hAnsi="Arial" w:cs="Arial"/>
                <w:sz w:val="16"/>
                <w:szCs w:val="16"/>
              </w:rPr>
              <w:t>Auditoría de Cumplimiento de Inversiones Físicas Realizadas con Recursos Estatales.</w:t>
            </w:r>
          </w:p>
        </w:tc>
        <w:tc>
          <w:tcPr>
            <w:tcW w:w="1197" w:type="pct"/>
            <w:shd w:val="clear" w:color="auto" w:fill="auto"/>
            <w:vAlign w:val="center"/>
          </w:tcPr>
          <w:p w14:paraId="53B5F121" w14:textId="77777777" w:rsidR="00A10048" w:rsidRPr="00CC4606" w:rsidRDefault="00A10048" w:rsidP="00D61842">
            <w:pPr>
              <w:spacing w:line="276" w:lineRule="auto"/>
              <w:jc w:val="center"/>
              <w:rPr>
                <w:rFonts w:ascii="Arial" w:hAnsi="Arial" w:cs="Arial"/>
                <w:sz w:val="16"/>
                <w:szCs w:val="16"/>
                <w:lang w:val="en-US"/>
              </w:rPr>
            </w:pPr>
            <w:r w:rsidRPr="00CC4606">
              <w:rPr>
                <w:rFonts w:ascii="Arial" w:hAnsi="Arial" w:cs="Arial"/>
                <w:bCs/>
                <w:sz w:val="16"/>
                <w:szCs w:val="16"/>
              </w:rPr>
              <w:t>19-AEMOP-B-GOB-045-250</w:t>
            </w:r>
          </w:p>
        </w:tc>
        <w:tc>
          <w:tcPr>
            <w:tcW w:w="891" w:type="pct"/>
            <w:vAlign w:val="center"/>
          </w:tcPr>
          <w:p w14:paraId="05F05430" w14:textId="77777777" w:rsidR="00A10048" w:rsidRPr="00CC4606" w:rsidRDefault="00A10048" w:rsidP="00D61842">
            <w:pPr>
              <w:spacing w:line="276" w:lineRule="auto"/>
              <w:jc w:val="center"/>
              <w:rPr>
                <w:rFonts w:ascii="Arial" w:hAnsi="Arial" w:cs="Arial"/>
                <w:color w:val="000000"/>
                <w:sz w:val="16"/>
                <w:szCs w:val="16"/>
              </w:rPr>
            </w:pPr>
            <w:r w:rsidRPr="00CC4606">
              <w:rPr>
                <w:rFonts w:ascii="Arial" w:hAnsi="Arial" w:cs="Arial"/>
                <w:color w:val="000000"/>
                <w:sz w:val="16"/>
                <w:szCs w:val="16"/>
              </w:rPr>
              <w:t>0</w:t>
            </w:r>
          </w:p>
        </w:tc>
        <w:tc>
          <w:tcPr>
            <w:tcW w:w="1087" w:type="pct"/>
            <w:shd w:val="clear" w:color="auto" w:fill="auto"/>
            <w:vAlign w:val="center"/>
          </w:tcPr>
          <w:p w14:paraId="6FDA56B4" w14:textId="77777777" w:rsidR="00A10048" w:rsidRPr="00CC4606" w:rsidRDefault="00A10048" w:rsidP="00D61842">
            <w:pPr>
              <w:spacing w:line="276" w:lineRule="auto"/>
              <w:jc w:val="center"/>
              <w:rPr>
                <w:rFonts w:ascii="Arial" w:hAnsi="Arial" w:cs="Arial"/>
                <w:color w:val="000000"/>
                <w:sz w:val="16"/>
                <w:szCs w:val="16"/>
              </w:rPr>
            </w:pPr>
            <w:r w:rsidRPr="00CC4606">
              <w:rPr>
                <w:rFonts w:ascii="Arial" w:hAnsi="Arial" w:cs="Arial"/>
                <w:color w:val="000000"/>
                <w:sz w:val="16"/>
                <w:szCs w:val="16"/>
              </w:rPr>
              <w:t>4</w:t>
            </w:r>
          </w:p>
        </w:tc>
      </w:tr>
      <w:tr w:rsidR="00A10048" w:rsidRPr="000D1F2D" w14:paraId="38E8B8E1" w14:textId="77777777" w:rsidTr="00A10048">
        <w:trPr>
          <w:trHeight w:val="404"/>
          <w:jc w:val="center"/>
        </w:trPr>
        <w:tc>
          <w:tcPr>
            <w:tcW w:w="1825" w:type="pct"/>
            <w:shd w:val="clear" w:color="auto" w:fill="auto"/>
            <w:vAlign w:val="center"/>
          </w:tcPr>
          <w:p w14:paraId="13852B3F" w14:textId="77777777" w:rsidR="00A10048" w:rsidRPr="00CC4606" w:rsidRDefault="00A10048" w:rsidP="00D61842">
            <w:pPr>
              <w:spacing w:line="276" w:lineRule="auto"/>
              <w:jc w:val="both"/>
              <w:rPr>
                <w:rFonts w:ascii="Arial" w:hAnsi="Arial" w:cs="Arial"/>
                <w:color w:val="000000"/>
                <w:sz w:val="16"/>
                <w:szCs w:val="16"/>
                <w:lang w:val="es-MX" w:eastAsia="es-MX"/>
              </w:rPr>
            </w:pPr>
          </w:p>
        </w:tc>
        <w:tc>
          <w:tcPr>
            <w:tcW w:w="1197" w:type="pct"/>
            <w:shd w:val="clear" w:color="auto" w:fill="auto"/>
            <w:vAlign w:val="center"/>
          </w:tcPr>
          <w:p w14:paraId="76D8D6C4" w14:textId="77777777" w:rsidR="00A10048" w:rsidRPr="00CC4606" w:rsidRDefault="00A10048" w:rsidP="00D61842">
            <w:pPr>
              <w:spacing w:line="276" w:lineRule="auto"/>
              <w:jc w:val="center"/>
              <w:rPr>
                <w:rFonts w:ascii="Arial" w:hAnsi="Arial" w:cs="Arial"/>
                <w:b/>
                <w:color w:val="000000"/>
                <w:sz w:val="16"/>
                <w:szCs w:val="16"/>
                <w:lang w:val="es-MX" w:eastAsia="es-MX"/>
              </w:rPr>
            </w:pPr>
            <w:r w:rsidRPr="00CC4606">
              <w:rPr>
                <w:rFonts w:ascii="Arial" w:hAnsi="Arial" w:cs="Arial"/>
                <w:b/>
                <w:color w:val="000000"/>
                <w:sz w:val="16"/>
                <w:szCs w:val="16"/>
                <w:lang w:val="es-MX" w:eastAsia="es-MX"/>
              </w:rPr>
              <w:t>TOTAL:</w:t>
            </w:r>
          </w:p>
        </w:tc>
        <w:tc>
          <w:tcPr>
            <w:tcW w:w="891" w:type="pct"/>
            <w:vAlign w:val="center"/>
          </w:tcPr>
          <w:p w14:paraId="77B416F5" w14:textId="77777777" w:rsidR="00A10048" w:rsidRPr="00CC4606" w:rsidRDefault="00A10048" w:rsidP="00D61842">
            <w:pPr>
              <w:spacing w:line="276" w:lineRule="auto"/>
              <w:jc w:val="center"/>
              <w:rPr>
                <w:rFonts w:ascii="Arial" w:hAnsi="Arial" w:cs="Arial"/>
                <w:b/>
                <w:color w:val="000000"/>
                <w:sz w:val="16"/>
                <w:szCs w:val="16"/>
              </w:rPr>
            </w:pPr>
            <w:r w:rsidRPr="00CC4606">
              <w:rPr>
                <w:rFonts w:ascii="Arial" w:hAnsi="Arial" w:cs="Arial"/>
                <w:b/>
                <w:color w:val="000000"/>
                <w:sz w:val="16"/>
                <w:szCs w:val="16"/>
              </w:rPr>
              <w:t>0</w:t>
            </w:r>
          </w:p>
        </w:tc>
        <w:tc>
          <w:tcPr>
            <w:tcW w:w="1087" w:type="pct"/>
            <w:shd w:val="clear" w:color="auto" w:fill="auto"/>
            <w:vAlign w:val="center"/>
          </w:tcPr>
          <w:p w14:paraId="52E1BBA6" w14:textId="77777777" w:rsidR="00A10048" w:rsidRPr="00CC4606" w:rsidRDefault="00A10048" w:rsidP="00D61842">
            <w:pPr>
              <w:spacing w:line="276" w:lineRule="auto"/>
              <w:jc w:val="center"/>
              <w:rPr>
                <w:rFonts w:ascii="Arial" w:hAnsi="Arial" w:cs="Arial"/>
                <w:b/>
                <w:color w:val="000000"/>
                <w:sz w:val="16"/>
                <w:szCs w:val="16"/>
              </w:rPr>
            </w:pPr>
            <w:r w:rsidRPr="00CC4606">
              <w:rPr>
                <w:rFonts w:ascii="Arial" w:hAnsi="Arial" w:cs="Arial"/>
                <w:b/>
                <w:color w:val="000000"/>
                <w:sz w:val="16"/>
                <w:szCs w:val="16"/>
              </w:rPr>
              <w:t>6</w:t>
            </w:r>
          </w:p>
        </w:tc>
      </w:tr>
    </w:tbl>
    <w:p w14:paraId="0A1666BB" w14:textId="1B61C025" w:rsidR="00FC3950" w:rsidRPr="004A7A0A" w:rsidRDefault="00FC3950" w:rsidP="00D1225F">
      <w:pPr>
        <w:spacing w:after="240"/>
        <w:rPr>
          <w:rFonts w:ascii="Arial" w:hAnsi="Arial" w:cs="Arial"/>
          <w:sz w:val="18"/>
          <w:szCs w:val="18"/>
        </w:rPr>
      </w:pPr>
      <w:r w:rsidRPr="004A7A0A">
        <w:rPr>
          <w:rFonts w:ascii="Arial" w:hAnsi="Arial" w:cs="Arial"/>
          <w:sz w:val="18"/>
          <w:szCs w:val="18"/>
        </w:rPr>
        <w:t>Fuente: Elaboración propia</w:t>
      </w:r>
      <w:r w:rsidR="00CC4606">
        <w:rPr>
          <w:rFonts w:ascii="Arial" w:hAnsi="Arial" w:cs="Arial"/>
          <w:sz w:val="18"/>
          <w:szCs w:val="18"/>
        </w:rPr>
        <w:t>.</w:t>
      </w:r>
    </w:p>
    <w:p w14:paraId="39525CBD" w14:textId="434A9CEC" w:rsidR="00F32CBB" w:rsidRDefault="00A25537" w:rsidP="00D1225F">
      <w:pPr>
        <w:spacing w:after="240" w:line="360" w:lineRule="auto"/>
        <w:rPr>
          <w:rFonts w:ascii="Arial" w:hAnsi="Arial" w:cs="Arial"/>
        </w:rPr>
      </w:pPr>
      <w:r w:rsidRPr="00A25537">
        <w:rPr>
          <w:rFonts w:ascii="Arial" w:hAnsi="Arial" w:cs="Arial"/>
        </w:rPr>
        <w:t xml:space="preserve">A continuación, se describen las observaciones por </w:t>
      </w:r>
      <w:r w:rsidR="00B337AF">
        <w:rPr>
          <w:rFonts w:ascii="Arial" w:hAnsi="Arial" w:cs="Arial"/>
        </w:rPr>
        <w:t>auditoría</w:t>
      </w:r>
      <w:r w:rsidRPr="00A25537">
        <w:rPr>
          <w:rFonts w:ascii="Arial" w:hAnsi="Arial" w:cs="Arial"/>
        </w:rPr>
        <w:t>:</w:t>
      </w:r>
    </w:p>
    <w:p w14:paraId="71C9F7CF" w14:textId="53120B0B" w:rsidR="004A7A0A" w:rsidRDefault="004A7A0A" w:rsidP="00D61842">
      <w:pPr>
        <w:spacing w:line="360" w:lineRule="auto"/>
        <w:jc w:val="center"/>
        <w:rPr>
          <w:rFonts w:ascii="Arial" w:hAnsi="Arial" w:cs="Arial"/>
          <w:bCs/>
          <w:i/>
          <w:iCs/>
          <w:sz w:val="20"/>
          <w:szCs w:val="20"/>
        </w:rPr>
      </w:pPr>
      <w:r w:rsidRPr="00060A61">
        <w:rPr>
          <w:rFonts w:ascii="Arial" w:hAnsi="Arial" w:cs="Arial"/>
          <w:bCs/>
          <w:sz w:val="20"/>
          <w:szCs w:val="20"/>
        </w:rPr>
        <w:t xml:space="preserve">Tabla No </w:t>
      </w:r>
      <w:r>
        <w:rPr>
          <w:rFonts w:ascii="Arial" w:hAnsi="Arial" w:cs="Arial"/>
          <w:bCs/>
          <w:sz w:val="20"/>
          <w:szCs w:val="20"/>
        </w:rPr>
        <w:t>5</w:t>
      </w:r>
      <w:r w:rsidRPr="00060A61">
        <w:rPr>
          <w:rFonts w:ascii="Arial" w:hAnsi="Arial" w:cs="Arial"/>
          <w:bCs/>
          <w:sz w:val="20"/>
          <w:szCs w:val="20"/>
        </w:rPr>
        <w:t>.</w:t>
      </w:r>
      <w:r>
        <w:rPr>
          <w:rFonts w:ascii="Arial" w:hAnsi="Arial" w:cs="Arial"/>
          <w:bCs/>
          <w:sz w:val="20"/>
          <w:szCs w:val="20"/>
        </w:rPr>
        <w:t xml:space="preserve"> </w:t>
      </w:r>
      <w:r w:rsidRPr="00AB349B">
        <w:rPr>
          <w:rFonts w:ascii="Arial" w:hAnsi="Arial" w:cs="Arial"/>
          <w:bCs/>
          <w:i/>
          <w:iCs/>
          <w:sz w:val="20"/>
          <w:szCs w:val="20"/>
        </w:rPr>
        <w:t>Clasificación de las Observaciones</w:t>
      </w:r>
      <w:r>
        <w:rPr>
          <w:rFonts w:ascii="Arial" w:hAnsi="Arial" w:cs="Arial"/>
          <w:bCs/>
          <w:i/>
          <w:iCs/>
          <w:sz w:val="20"/>
          <w:szCs w:val="20"/>
        </w:rPr>
        <w:t xml:space="preserve"> por </w:t>
      </w:r>
      <w:r w:rsidR="0033382C">
        <w:rPr>
          <w:rFonts w:ascii="Arial" w:hAnsi="Arial" w:cs="Arial"/>
          <w:bCs/>
          <w:i/>
          <w:iCs/>
          <w:sz w:val="20"/>
          <w:szCs w:val="20"/>
        </w:rPr>
        <w:t>O</w:t>
      </w:r>
      <w:r>
        <w:rPr>
          <w:rFonts w:ascii="Arial" w:hAnsi="Arial" w:cs="Arial"/>
          <w:bCs/>
          <w:i/>
          <w:iCs/>
          <w:sz w:val="20"/>
          <w:szCs w:val="20"/>
        </w:rPr>
        <w:t>bra.</w:t>
      </w:r>
    </w:p>
    <w:tbl>
      <w:tblPr>
        <w:tblStyle w:val="Tablaconcuadrcula2"/>
        <w:tblW w:w="0" w:type="auto"/>
        <w:tblLook w:val="04A0" w:firstRow="1" w:lastRow="0" w:firstColumn="1" w:lastColumn="0" w:noHBand="0" w:noVBand="1"/>
      </w:tblPr>
      <w:tblGrid>
        <w:gridCol w:w="1389"/>
        <w:gridCol w:w="3142"/>
        <w:gridCol w:w="1667"/>
        <w:gridCol w:w="1735"/>
        <w:gridCol w:w="1745"/>
      </w:tblGrid>
      <w:tr w:rsidR="00A10048" w:rsidRPr="00D61842" w14:paraId="7C024B24" w14:textId="77777777" w:rsidTr="00A10048">
        <w:trPr>
          <w:tblHeader/>
        </w:trPr>
        <w:tc>
          <w:tcPr>
            <w:tcW w:w="1389" w:type="dxa"/>
            <w:vMerge w:val="restart"/>
            <w:shd w:val="clear" w:color="auto" w:fill="D0CECE" w:themeFill="background2" w:themeFillShade="E6"/>
            <w:vAlign w:val="center"/>
          </w:tcPr>
          <w:p w14:paraId="35EA4A2B" w14:textId="77777777" w:rsidR="00A10048" w:rsidRPr="00D61842" w:rsidRDefault="00A10048" w:rsidP="00D61842">
            <w:pPr>
              <w:spacing w:line="276" w:lineRule="auto"/>
              <w:jc w:val="center"/>
              <w:rPr>
                <w:rFonts w:ascii="Arial" w:hAnsi="Arial" w:cs="Arial"/>
                <w:b/>
                <w:bCs/>
                <w:color w:val="000000"/>
                <w:sz w:val="18"/>
                <w:szCs w:val="18"/>
              </w:rPr>
            </w:pPr>
            <w:r w:rsidRPr="00D61842">
              <w:rPr>
                <w:rFonts w:ascii="Arial" w:hAnsi="Arial" w:cs="Arial"/>
                <w:b/>
                <w:bCs/>
                <w:color w:val="000000"/>
                <w:sz w:val="18"/>
                <w:szCs w:val="18"/>
              </w:rPr>
              <w:t>REFERENCIA</w:t>
            </w:r>
          </w:p>
        </w:tc>
        <w:tc>
          <w:tcPr>
            <w:tcW w:w="3142" w:type="dxa"/>
            <w:vMerge w:val="restart"/>
            <w:shd w:val="clear" w:color="auto" w:fill="D0CECE" w:themeFill="background2" w:themeFillShade="E6"/>
            <w:vAlign w:val="center"/>
          </w:tcPr>
          <w:p w14:paraId="782C3207" w14:textId="77777777" w:rsidR="00A10048" w:rsidRPr="00D61842" w:rsidRDefault="00A10048" w:rsidP="00D61842">
            <w:pPr>
              <w:spacing w:line="276" w:lineRule="auto"/>
              <w:jc w:val="center"/>
              <w:rPr>
                <w:rFonts w:ascii="Arial" w:hAnsi="Arial" w:cs="Arial"/>
                <w:b/>
                <w:bCs/>
                <w:color w:val="000000"/>
                <w:sz w:val="18"/>
                <w:szCs w:val="18"/>
              </w:rPr>
            </w:pPr>
            <w:r w:rsidRPr="00D61842">
              <w:rPr>
                <w:rFonts w:ascii="Arial" w:hAnsi="Arial" w:cs="Arial"/>
                <w:b/>
                <w:bCs/>
                <w:color w:val="000000"/>
                <w:sz w:val="18"/>
                <w:szCs w:val="18"/>
              </w:rPr>
              <w:t>OBRA</w:t>
            </w:r>
          </w:p>
        </w:tc>
        <w:tc>
          <w:tcPr>
            <w:tcW w:w="3402" w:type="dxa"/>
            <w:gridSpan w:val="2"/>
            <w:shd w:val="clear" w:color="auto" w:fill="D0CECE" w:themeFill="background2" w:themeFillShade="E6"/>
            <w:vAlign w:val="center"/>
          </w:tcPr>
          <w:p w14:paraId="528831A6" w14:textId="77777777" w:rsidR="00A10048" w:rsidRPr="00D61842" w:rsidRDefault="00A10048" w:rsidP="00D61842">
            <w:pPr>
              <w:spacing w:line="276" w:lineRule="auto"/>
              <w:jc w:val="center"/>
              <w:rPr>
                <w:rFonts w:ascii="Arial" w:hAnsi="Arial" w:cs="Arial"/>
                <w:b/>
                <w:bCs/>
                <w:color w:val="000000"/>
                <w:sz w:val="18"/>
                <w:szCs w:val="18"/>
              </w:rPr>
            </w:pPr>
            <w:r w:rsidRPr="00D61842">
              <w:rPr>
                <w:rFonts w:ascii="Arial" w:hAnsi="Arial" w:cs="Arial"/>
                <w:b/>
                <w:bCs/>
                <w:color w:val="000000"/>
                <w:sz w:val="18"/>
                <w:szCs w:val="18"/>
              </w:rPr>
              <w:t>TIPO DE OBSERVACIÓN</w:t>
            </w:r>
          </w:p>
        </w:tc>
        <w:tc>
          <w:tcPr>
            <w:tcW w:w="1745" w:type="dxa"/>
            <w:vMerge w:val="restart"/>
            <w:shd w:val="clear" w:color="auto" w:fill="D0CECE" w:themeFill="background2" w:themeFillShade="E6"/>
            <w:vAlign w:val="center"/>
          </w:tcPr>
          <w:p w14:paraId="4DE597ED" w14:textId="77777777" w:rsidR="00A10048" w:rsidRPr="00D61842" w:rsidRDefault="00A10048" w:rsidP="00D61842">
            <w:pPr>
              <w:spacing w:line="276" w:lineRule="auto"/>
              <w:jc w:val="center"/>
              <w:rPr>
                <w:rFonts w:ascii="Arial" w:hAnsi="Arial" w:cs="Arial"/>
                <w:b/>
                <w:bCs/>
                <w:color w:val="000000"/>
                <w:sz w:val="18"/>
                <w:szCs w:val="18"/>
              </w:rPr>
            </w:pPr>
            <w:r w:rsidRPr="00D61842">
              <w:rPr>
                <w:rFonts w:ascii="Arial" w:hAnsi="Arial" w:cs="Arial"/>
                <w:b/>
                <w:bCs/>
                <w:color w:val="000000"/>
                <w:sz w:val="18"/>
                <w:szCs w:val="18"/>
              </w:rPr>
              <w:t>IMPORTE</w:t>
            </w:r>
          </w:p>
        </w:tc>
      </w:tr>
      <w:tr w:rsidR="00A10048" w:rsidRPr="00D61842" w14:paraId="499D24CA" w14:textId="77777777" w:rsidTr="00A90CF6">
        <w:tc>
          <w:tcPr>
            <w:tcW w:w="1389" w:type="dxa"/>
            <w:vMerge/>
          </w:tcPr>
          <w:p w14:paraId="7F09A16E" w14:textId="77777777" w:rsidR="00A10048" w:rsidRPr="00D61842" w:rsidRDefault="00A10048" w:rsidP="00D61842">
            <w:pPr>
              <w:spacing w:line="276" w:lineRule="auto"/>
              <w:rPr>
                <w:rFonts w:ascii="Arial" w:hAnsi="Arial" w:cs="Arial"/>
              </w:rPr>
            </w:pPr>
          </w:p>
        </w:tc>
        <w:tc>
          <w:tcPr>
            <w:tcW w:w="3142" w:type="dxa"/>
            <w:vMerge/>
          </w:tcPr>
          <w:p w14:paraId="2F82F4D2" w14:textId="77777777" w:rsidR="00A10048" w:rsidRPr="00D61842" w:rsidRDefault="00A10048" w:rsidP="00D61842">
            <w:pPr>
              <w:spacing w:line="276" w:lineRule="auto"/>
              <w:rPr>
                <w:rFonts w:ascii="Arial" w:hAnsi="Arial" w:cs="Arial"/>
              </w:rPr>
            </w:pPr>
          </w:p>
        </w:tc>
        <w:tc>
          <w:tcPr>
            <w:tcW w:w="1667" w:type="dxa"/>
            <w:shd w:val="clear" w:color="auto" w:fill="D0CECE" w:themeFill="background2" w:themeFillShade="E6"/>
            <w:vAlign w:val="center"/>
          </w:tcPr>
          <w:p w14:paraId="4DF6D981" w14:textId="77777777" w:rsidR="00A10048" w:rsidRPr="00D61842" w:rsidRDefault="00A10048" w:rsidP="00D61842">
            <w:pPr>
              <w:spacing w:line="276" w:lineRule="auto"/>
              <w:jc w:val="center"/>
              <w:rPr>
                <w:rFonts w:ascii="Arial" w:hAnsi="Arial" w:cs="Arial"/>
                <w:b/>
                <w:bCs/>
                <w:color w:val="000000"/>
                <w:sz w:val="18"/>
                <w:szCs w:val="18"/>
              </w:rPr>
            </w:pPr>
            <w:r w:rsidRPr="00D61842">
              <w:rPr>
                <w:rFonts w:ascii="Arial" w:hAnsi="Arial" w:cs="Arial"/>
                <w:b/>
                <w:bCs/>
                <w:color w:val="000000"/>
                <w:sz w:val="18"/>
                <w:szCs w:val="18"/>
              </w:rPr>
              <w:t>CON PRESUNTO DAÑO</w:t>
            </w:r>
          </w:p>
        </w:tc>
        <w:tc>
          <w:tcPr>
            <w:tcW w:w="1735" w:type="dxa"/>
            <w:shd w:val="clear" w:color="auto" w:fill="D0CECE" w:themeFill="background2" w:themeFillShade="E6"/>
            <w:vAlign w:val="center"/>
          </w:tcPr>
          <w:p w14:paraId="12031311" w14:textId="77777777" w:rsidR="00A10048" w:rsidRPr="00D61842" w:rsidRDefault="00A10048" w:rsidP="00D61842">
            <w:pPr>
              <w:spacing w:line="276" w:lineRule="auto"/>
              <w:jc w:val="center"/>
              <w:rPr>
                <w:rFonts w:ascii="Arial" w:hAnsi="Arial" w:cs="Arial"/>
                <w:b/>
                <w:bCs/>
                <w:color w:val="000000"/>
                <w:sz w:val="18"/>
                <w:szCs w:val="18"/>
              </w:rPr>
            </w:pPr>
            <w:r w:rsidRPr="00D61842">
              <w:rPr>
                <w:rFonts w:ascii="Arial" w:hAnsi="Arial" w:cs="Arial"/>
                <w:b/>
                <w:bCs/>
                <w:color w:val="000000"/>
                <w:sz w:val="18"/>
                <w:szCs w:val="18"/>
              </w:rPr>
              <w:t>CUMPLIMIENTO LEGAL</w:t>
            </w:r>
          </w:p>
        </w:tc>
        <w:tc>
          <w:tcPr>
            <w:tcW w:w="1745" w:type="dxa"/>
            <w:vMerge/>
          </w:tcPr>
          <w:p w14:paraId="1AFF278E" w14:textId="77777777" w:rsidR="00A10048" w:rsidRPr="00D61842" w:rsidRDefault="00A10048" w:rsidP="00D61842">
            <w:pPr>
              <w:spacing w:line="276" w:lineRule="auto"/>
              <w:rPr>
                <w:rFonts w:ascii="Arial" w:hAnsi="Arial" w:cs="Arial"/>
              </w:rPr>
            </w:pPr>
          </w:p>
        </w:tc>
      </w:tr>
      <w:tr w:rsidR="00A10048" w:rsidRPr="00D61842" w14:paraId="0A94374C" w14:textId="77777777" w:rsidTr="00A90CF6">
        <w:trPr>
          <w:trHeight w:val="307"/>
        </w:trPr>
        <w:tc>
          <w:tcPr>
            <w:tcW w:w="9678" w:type="dxa"/>
            <w:gridSpan w:val="5"/>
          </w:tcPr>
          <w:p w14:paraId="2C9927AF" w14:textId="3B77782F" w:rsidR="00A10048" w:rsidRPr="00D61842" w:rsidRDefault="0002579A" w:rsidP="00D61842">
            <w:pPr>
              <w:spacing w:line="276" w:lineRule="auto"/>
              <w:jc w:val="center"/>
              <w:rPr>
                <w:rFonts w:ascii="Arial" w:hAnsi="Arial" w:cs="Arial"/>
              </w:rPr>
            </w:pPr>
            <w:r w:rsidRPr="00D61842">
              <w:rPr>
                <w:rFonts w:ascii="Arial" w:hAnsi="Arial" w:cs="Arial"/>
                <w:b/>
                <w:sz w:val="16"/>
                <w:szCs w:val="16"/>
                <w:lang w:val="en-US"/>
              </w:rPr>
              <w:t>INGRESOS PROPIOS</w:t>
            </w:r>
          </w:p>
        </w:tc>
      </w:tr>
      <w:tr w:rsidR="00A10048" w:rsidRPr="00D61842" w14:paraId="3AE3B1C7" w14:textId="77777777" w:rsidTr="00A10048">
        <w:trPr>
          <w:trHeight w:val="367"/>
        </w:trPr>
        <w:tc>
          <w:tcPr>
            <w:tcW w:w="1389" w:type="dxa"/>
            <w:vAlign w:val="center"/>
          </w:tcPr>
          <w:p w14:paraId="0BE18090" w14:textId="1E496C63" w:rsidR="00A10048" w:rsidRPr="00D61842" w:rsidRDefault="00A10048" w:rsidP="00D61842">
            <w:pPr>
              <w:spacing w:line="276" w:lineRule="auto"/>
              <w:jc w:val="center"/>
              <w:rPr>
                <w:rFonts w:ascii="Arial" w:hAnsi="Arial" w:cs="Arial"/>
              </w:rPr>
            </w:pPr>
            <w:r w:rsidRPr="00D61842">
              <w:rPr>
                <w:rFonts w:ascii="Arial" w:hAnsi="Arial" w:cs="Arial"/>
                <w:color w:val="000000"/>
                <w:sz w:val="16"/>
                <w:szCs w:val="16"/>
              </w:rPr>
              <w:t>Resultado</w:t>
            </w:r>
            <w:r w:rsidR="00B33DEA" w:rsidRPr="00D61842">
              <w:rPr>
                <w:rFonts w:ascii="Arial" w:hAnsi="Arial" w:cs="Arial"/>
                <w:color w:val="000000"/>
                <w:sz w:val="16"/>
                <w:szCs w:val="16"/>
              </w:rPr>
              <w:t xml:space="preserve"> </w:t>
            </w:r>
            <w:r w:rsidRPr="00D61842">
              <w:rPr>
                <w:rFonts w:ascii="Arial" w:hAnsi="Arial" w:cs="Arial"/>
                <w:color w:val="000000"/>
                <w:sz w:val="16"/>
                <w:szCs w:val="16"/>
              </w:rPr>
              <w:t>2 Observación 1</w:t>
            </w:r>
          </w:p>
        </w:tc>
        <w:tc>
          <w:tcPr>
            <w:tcW w:w="3142" w:type="dxa"/>
            <w:vMerge w:val="restart"/>
            <w:vAlign w:val="center"/>
          </w:tcPr>
          <w:p w14:paraId="5B1594CE" w14:textId="636BDBFE" w:rsidR="00A10048" w:rsidRPr="00D61842" w:rsidRDefault="00A10048" w:rsidP="00D61842">
            <w:pPr>
              <w:spacing w:line="276" w:lineRule="auto"/>
              <w:jc w:val="both"/>
              <w:rPr>
                <w:rFonts w:ascii="Arial" w:hAnsi="Arial" w:cs="Arial"/>
              </w:rPr>
            </w:pPr>
            <w:r w:rsidRPr="00D61842">
              <w:rPr>
                <w:rFonts w:ascii="Arial" w:hAnsi="Arial" w:cs="Arial"/>
                <w:color w:val="000000"/>
                <w:sz w:val="16"/>
                <w:szCs w:val="16"/>
              </w:rPr>
              <w:t>Servicio de desarrollo de ingeniería de aire acondicionado y ventilación para el nuevo Hospital General de Chetumal</w:t>
            </w:r>
            <w:r w:rsidR="00CC4606" w:rsidRPr="00D61842">
              <w:rPr>
                <w:rFonts w:ascii="Arial" w:hAnsi="Arial" w:cs="Arial"/>
                <w:color w:val="000000"/>
                <w:sz w:val="16"/>
                <w:szCs w:val="16"/>
              </w:rPr>
              <w:t>.</w:t>
            </w:r>
          </w:p>
        </w:tc>
        <w:tc>
          <w:tcPr>
            <w:tcW w:w="1667" w:type="dxa"/>
            <w:vAlign w:val="center"/>
          </w:tcPr>
          <w:p w14:paraId="58CC8525" w14:textId="77777777" w:rsidR="00A10048" w:rsidRPr="00D61842" w:rsidRDefault="00A10048" w:rsidP="00D61842">
            <w:pPr>
              <w:spacing w:line="276" w:lineRule="auto"/>
              <w:jc w:val="center"/>
              <w:rPr>
                <w:rFonts w:ascii="Arial" w:hAnsi="Arial" w:cs="Arial"/>
              </w:rPr>
            </w:pPr>
            <w:r w:rsidRPr="00D61842">
              <w:rPr>
                <w:rFonts w:ascii="Arial" w:hAnsi="Arial" w:cs="Arial"/>
                <w:color w:val="000000"/>
                <w:sz w:val="16"/>
                <w:szCs w:val="16"/>
              </w:rPr>
              <w:t>N.A.</w:t>
            </w:r>
          </w:p>
        </w:tc>
        <w:tc>
          <w:tcPr>
            <w:tcW w:w="1735" w:type="dxa"/>
            <w:vAlign w:val="center"/>
          </w:tcPr>
          <w:p w14:paraId="1D365D95" w14:textId="77777777" w:rsidR="00A10048" w:rsidRPr="00D61842" w:rsidRDefault="00A10048" w:rsidP="00D61842">
            <w:pPr>
              <w:spacing w:line="276" w:lineRule="auto"/>
              <w:jc w:val="center"/>
              <w:rPr>
                <w:rFonts w:ascii="Arial" w:hAnsi="Arial" w:cs="Arial"/>
                <w:color w:val="000000"/>
                <w:sz w:val="16"/>
                <w:szCs w:val="16"/>
              </w:rPr>
            </w:pPr>
            <w:r w:rsidRPr="00D61842">
              <w:rPr>
                <w:rFonts w:ascii="Arial" w:hAnsi="Arial" w:cs="Arial"/>
                <w:color w:val="000000"/>
                <w:sz w:val="16"/>
                <w:szCs w:val="16"/>
              </w:rPr>
              <w:t>Documentación faltante</w:t>
            </w:r>
          </w:p>
        </w:tc>
        <w:tc>
          <w:tcPr>
            <w:tcW w:w="1745" w:type="dxa"/>
            <w:vAlign w:val="center"/>
          </w:tcPr>
          <w:p w14:paraId="1FD7F521" w14:textId="77777777" w:rsidR="00A10048" w:rsidRPr="00D61842" w:rsidRDefault="00A10048" w:rsidP="00D61842">
            <w:pPr>
              <w:spacing w:line="276" w:lineRule="auto"/>
              <w:jc w:val="center"/>
              <w:rPr>
                <w:rFonts w:ascii="Arial" w:hAnsi="Arial" w:cs="Arial"/>
                <w:color w:val="000000"/>
                <w:sz w:val="16"/>
                <w:szCs w:val="16"/>
              </w:rPr>
            </w:pPr>
            <w:r w:rsidRPr="00D61842">
              <w:rPr>
                <w:rFonts w:ascii="Arial" w:hAnsi="Arial" w:cs="Arial"/>
                <w:color w:val="000000"/>
                <w:sz w:val="16"/>
                <w:szCs w:val="16"/>
              </w:rPr>
              <w:t>N.A.</w:t>
            </w:r>
          </w:p>
        </w:tc>
      </w:tr>
      <w:tr w:rsidR="00A10048" w:rsidRPr="00D61842" w14:paraId="7950D23C" w14:textId="77777777" w:rsidTr="00A10048">
        <w:trPr>
          <w:trHeight w:val="367"/>
        </w:trPr>
        <w:tc>
          <w:tcPr>
            <w:tcW w:w="1389" w:type="dxa"/>
            <w:vAlign w:val="center"/>
          </w:tcPr>
          <w:p w14:paraId="10C4C28C" w14:textId="3B81F984" w:rsidR="00A10048" w:rsidRPr="00D61842" w:rsidRDefault="00A10048" w:rsidP="00D61842">
            <w:pPr>
              <w:spacing w:line="276" w:lineRule="auto"/>
              <w:jc w:val="center"/>
              <w:rPr>
                <w:rFonts w:ascii="Arial" w:hAnsi="Arial" w:cs="Arial"/>
                <w:color w:val="000000"/>
                <w:sz w:val="16"/>
                <w:szCs w:val="16"/>
              </w:rPr>
            </w:pPr>
            <w:r w:rsidRPr="00D61842">
              <w:rPr>
                <w:rFonts w:ascii="Arial" w:hAnsi="Arial" w:cs="Arial"/>
                <w:color w:val="000000"/>
                <w:sz w:val="16"/>
                <w:szCs w:val="16"/>
              </w:rPr>
              <w:lastRenderedPageBreak/>
              <w:t>Resultado 2 Observación 2</w:t>
            </w:r>
          </w:p>
        </w:tc>
        <w:tc>
          <w:tcPr>
            <w:tcW w:w="3142" w:type="dxa"/>
            <w:vMerge/>
            <w:vAlign w:val="center"/>
          </w:tcPr>
          <w:p w14:paraId="67681F91" w14:textId="77777777" w:rsidR="00A10048" w:rsidRPr="00D61842" w:rsidRDefault="00A10048" w:rsidP="00D61842">
            <w:pPr>
              <w:spacing w:line="276" w:lineRule="auto"/>
              <w:jc w:val="center"/>
              <w:rPr>
                <w:rFonts w:ascii="Arial" w:hAnsi="Arial" w:cs="Arial"/>
                <w:color w:val="000000"/>
                <w:sz w:val="16"/>
                <w:szCs w:val="16"/>
              </w:rPr>
            </w:pPr>
          </w:p>
        </w:tc>
        <w:tc>
          <w:tcPr>
            <w:tcW w:w="1667" w:type="dxa"/>
            <w:vAlign w:val="center"/>
          </w:tcPr>
          <w:p w14:paraId="4C5F5130" w14:textId="77777777" w:rsidR="00A10048" w:rsidRPr="00D61842" w:rsidRDefault="00A10048" w:rsidP="00D61842">
            <w:pPr>
              <w:spacing w:line="276" w:lineRule="auto"/>
              <w:jc w:val="center"/>
              <w:rPr>
                <w:rFonts w:ascii="Arial" w:hAnsi="Arial" w:cs="Arial"/>
                <w:color w:val="000000"/>
                <w:sz w:val="16"/>
                <w:szCs w:val="16"/>
              </w:rPr>
            </w:pPr>
            <w:r w:rsidRPr="00D61842">
              <w:rPr>
                <w:rFonts w:ascii="Arial" w:hAnsi="Arial" w:cs="Arial"/>
                <w:color w:val="000000"/>
                <w:sz w:val="16"/>
                <w:szCs w:val="16"/>
              </w:rPr>
              <w:t>N.A.</w:t>
            </w:r>
          </w:p>
        </w:tc>
        <w:tc>
          <w:tcPr>
            <w:tcW w:w="1735" w:type="dxa"/>
            <w:vAlign w:val="center"/>
          </w:tcPr>
          <w:p w14:paraId="32D568BD" w14:textId="77777777" w:rsidR="00A10048" w:rsidRPr="00D61842" w:rsidRDefault="00A10048" w:rsidP="00D61842">
            <w:pPr>
              <w:spacing w:line="276" w:lineRule="auto"/>
              <w:jc w:val="center"/>
              <w:rPr>
                <w:rFonts w:ascii="Arial" w:hAnsi="Arial" w:cs="Arial"/>
                <w:color w:val="000000"/>
                <w:sz w:val="16"/>
                <w:szCs w:val="16"/>
              </w:rPr>
            </w:pPr>
            <w:r w:rsidRPr="00D61842">
              <w:rPr>
                <w:rFonts w:ascii="Arial" w:hAnsi="Arial" w:cs="Arial"/>
                <w:color w:val="000000"/>
                <w:sz w:val="16"/>
                <w:szCs w:val="16"/>
              </w:rPr>
              <w:t>Deficiencia administrativa</w:t>
            </w:r>
          </w:p>
        </w:tc>
        <w:tc>
          <w:tcPr>
            <w:tcW w:w="1745" w:type="dxa"/>
            <w:vAlign w:val="center"/>
          </w:tcPr>
          <w:p w14:paraId="21FCC651" w14:textId="77777777" w:rsidR="00A10048" w:rsidRPr="00D61842" w:rsidRDefault="00A10048" w:rsidP="00D61842">
            <w:pPr>
              <w:spacing w:line="276" w:lineRule="auto"/>
              <w:jc w:val="center"/>
              <w:rPr>
                <w:rFonts w:ascii="Arial" w:hAnsi="Arial" w:cs="Arial"/>
                <w:color w:val="000000"/>
                <w:sz w:val="16"/>
                <w:szCs w:val="16"/>
              </w:rPr>
            </w:pPr>
            <w:r w:rsidRPr="00D61842">
              <w:rPr>
                <w:rFonts w:ascii="Arial" w:hAnsi="Arial" w:cs="Arial"/>
                <w:color w:val="000000"/>
                <w:sz w:val="16"/>
                <w:szCs w:val="16"/>
              </w:rPr>
              <w:t>N.A.</w:t>
            </w:r>
          </w:p>
        </w:tc>
      </w:tr>
      <w:tr w:rsidR="00A10048" w:rsidRPr="00D61842" w14:paraId="4FEC51C8" w14:textId="77777777" w:rsidTr="00A10048">
        <w:trPr>
          <w:trHeight w:val="307"/>
        </w:trPr>
        <w:tc>
          <w:tcPr>
            <w:tcW w:w="9678" w:type="dxa"/>
            <w:gridSpan w:val="5"/>
            <w:vAlign w:val="center"/>
          </w:tcPr>
          <w:p w14:paraId="2C9E4C92" w14:textId="3ACE5C5B" w:rsidR="00A10048" w:rsidRPr="00D61842" w:rsidRDefault="0002579A" w:rsidP="00D61842">
            <w:pPr>
              <w:spacing w:line="276" w:lineRule="auto"/>
              <w:jc w:val="center"/>
              <w:rPr>
                <w:rFonts w:ascii="Arial" w:hAnsi="Arial" w:cs="Arial"/>
              </w:rPr>
            </w:pPr>
            <w:r w:rsidRPr="00D61842">
              <w:rPr>
                <w:rFonts w:ascii="Arial" w:hAnsi="Arial" w:cs="Arial"/>
                <w:sz w:val="16"/>
                <w:szCs w:val="16"/>
                <w:lang w:val="en-US"/>
              </w:rPr>
              <w:t>RECURSOS ESTATALES</w:t>
            </w:r>
          </w:p>
        </w:tc>
      </w:tr>
      <w:tr w:rsidR="00A10048" w:rsidRPr="00D61842" w14:paraId="7DFEDBB3" w14:textId="77777777" w:rsidTr="00A10048">
        <w:trPr>
          <w:trHeight w:val="367"/>
        </w:trPr>
        <w:tc>
          <w:tcPr>
            <w:tcW w:w="1389" w:type="dxa"/>
            <w:vAlign w:val="center"/>
          </w:tcPr>
          <w:p w14:paraId="7EB3BFF7" w14:textId="77777777" w:rsidR="00A10048" w:rsidRPr="00D61842" w:rsidRDefault="00A10048" w:rsidP="00D61842">
            <w:pPr>
              <w:spacing w:line="276" w:lineRule="auto"/>
              <w:jc w:val="center"/>
              <w:rPr>
                <w:rFonts w:ascii="Arial" w:hAnsi="Arial" w:cs="Arial"/>
              </w:rPr>
            </w:pPr>
            <w:r w:rsidRPr="00D61842">
              <w:rPr>
                <w:rFonts w:ascii="Arial" w:hAnsi="Arial" w:cs="Arial"/>
                <w:color w:val="000000"/>
                <w:sz w:val="16"/>
                <w:szCs w:val="16"/>
              </w:rPr>
              <w:t>Resultado 1 Observación 1</w:t>
            </w:r>
          </w:p>
        </w:tc>
        <w:tc>
          <w:tcPr>
            <w:tcW w:w="3142" w:type="dxa"/>
            <w:vAlign w:val="center"/>
          </w:tcPr>
          <w:p w14:paraId="50D86835" w14:textId="1FE8B674" w:rsidR="00A10048" w:rsidRPr="00D61842" w:rsidRDefault="00A10048" w:rsidP="00D61842">
            <w:pPr>
              <w:spacing w:line="276" w:lineRule="auto"/>
              <w:jc w:val="both"/>
              <w:rPr>
                <w:rFonts w:ascii="Arial" w:hAnsi="Arial" w:cs="Arial"/>
                <w:lang w:val="es-MX"/>
              </w:rPr>
            </w:pPr>
            <w:r w:rsidRPr="00D61842">
              <w:rPr>
                <w:rFonts w:ascii="Arial" w:hAnsi="Arial" w:cs="Arial"/>
                <w:color w:val="000000"/>
                <w:sz w:val="16"/>
                <w:szCs w:val="16"/>
              </w:rPr>
              <w:t>Contratación del servicio de estudio de cálculo estructural del proyecto ejecutivo para el nuevo Hospital General de Chetumal</w:t>
            </w:r>
            <w:r w:rsidR="00CC4606" w:rsidRPr="00D61842">
              <w:rPr>
                <w:rFonts w:ascii="Arial" w:hAnsi="Arial" w:cs="Arial"/>
                <w:color w:val="000000"/>
                <w:sz w:val="16"/>
                <w:szCs w:val="16"/>
              </w:rPr>
              <w:t>.</w:t>
            </w:r>
          </w:p>
        </w:tc>
        <w:tc>
          <w:tcPr>
            <w:tcW w:w="1667" w:type="dxa"/>
            <w:vAlign w:val="center"/>
          </w:tcPr>
          <w:p w14:paraId="5DB9D9AA" w14:textId="77777777" w:rsidR="00A10048" w:rsidRPr="00D61842" w:rsidRDefault="00A10048" w:rsidP="00D61842">
            <w:pPr>
              <w:spacing w:line="276" w:lineRule="auto"/>
              <w:jc w:val="center"/>
              <w:rPr>
                <w:rFonts w:ascii="Arial" w:hAnsi="Arial" w:cs="Arial"/>
              </w:rPr>
            </w:pPr>
            <w:r w:rsidRPr="00D61842">
              <w:rPr>
                <w:rFonts w:ascii="Arial" w:hAnsi="Arial" w:cs="Arial"/>
                <w:color w:val="000000"/>
                <w:sz w:val="16"/>
                <w:szCs w:val="16"/>
              </w:rPr>
              <w:t>N.A.</w:t>
            </w:r>
          </w:p>
        </w:tc>
        <w:tc>
          <w:tcPr>
            <w:tcW w:w="1735" w:type="dxa"/>
            <w:vAlign w:val="center"/>
          </w:tcPr>
          <w:p w14:paraId="6078CE17" w14:textId="77777777" w:rsidR="00A10048" w:rsidRPr="00D61842" w:rsidRDefault="00A10048" w:rsidP="00D61842">
            <w:pPr>
              <w:spacing w:line="276" w:lineRule="auto"/>
              <w:jc w:val="center"/>
              <w:rPr>
                <w:rFonts w:ascii="Arial" w:hAnsi="Arial" w:cs="Arial"/>
              </w:rPr>
            </w:pPr>
            <w:r w:rsidRPr="00D61842">
              <w:rPr>
                <w:rFonts w:ascii="Arial" w:hAnsi="Arial" w:cs="Arial"/>
                <w:color w:val="000000"/>
                <w:sz w:val="16"/>
                <w:szCs w:val="16"/>
              </w:rPr>
              <w:t>Documentación faltante</w:t>
            </w:r>
          </w:p>
        </w:tc>
        <w:tc>
          <w:tcPr>
            <w:tcW w:w="1745" w:type="dxa"/>
            <w:vAlign w:val="center"/>
          </w:tcPr>
          <w:p w14:paraId="7F230835" w14:textId="77777777" w:rsidR="00A10048" w:rsidRPr="00D61842" w:rsidRDefault="00A10048" w:rsidP="00D61842">
            <w:pPr>
              <w:spacing w:line="276" w:lineRule="auto"/>
              <w:jc w:val="center"/>
              <w:rPr>
                <w:rFonts w:ascii="Arial" w:hAnsi="Arial" w:cs="Arial"/>
              </w:rPr>
            </w:pPr>
            <w:r w:rsidRPr="00D61842">
              <w:rPr>
                <w:rFonts w:ascii="Arial" w:hAnsi="Arial" w:cs="Arial"/>
                <w:color w:val="000000"/>
                <w:sz w:val="16"/>
                <w:szCs w:val="16"/>
              </w:rPr>
              <w:t>N.A.</w:t>
            </w:r>
          </w:p>
        </w:tc>
      </w:tr>
      <w:tr w:rsidR="00A10048" w:rsidRPr="00D61842" w14:paraId="794BD4E1" w14:textId="77777777" w:rsidTr="00A10048">
        <w:trPr>
          <w:trHeight w:val="351"/>
        </w:trPr>
        <w:tc>
          <w:tcPr>
            <w:tcW w:w="1389" w:type="dxa"/>
            <w:vAlign w:val="center"/>
          </w:tcPr>
          <w:p w14:paraId="5D06F367" w14:textId="77777777" w:rsidR="00A10048" w:rsidRPr="00D61842" w:rsidRDefault="00A10048" w:rsidP="00D61842">
            <w:pPr>
              <w:spacing w:line="276" w:lineRule="auto"/>
              <w:jc w:val="center"/>
              <w:rPr>
                <w:rFonts w:ascii="Arial" w:hAnsi="Arial" w:cs="Arial"/>
              </w:rPr>
            </w:pPr>
            <w:r w:rsidRPr="00D61842">
              <w:rPr>
                <w:rFonts w:ascii="Arial" w:hAnsi="Arial" w:cs="Arial"/>
                <w:color w:val="000000"/>
                <w:sz w:val="16"/>
                <w:szCs w:val="16"/>
              </w:rPr>
              <w:t>Resultado 3 Observación 1</w:t>
            </w:r>
          </w:p>
        </w:tc>
        <w:tc>
          <w:tcPr>
            <w:tcW w:w="3142" w:type="dxa"/>
            <w:vMerge w:val="restart"/>
            <w:vAlign w:val="center"/>
          </w:tcPr>
          <w:p w14:paraId="326C3129" w14:textId="489BDC43" w:rsidR="00A10048" w:rsidRPr="00D61842" w:rsidRDefault="00A10048" w:rsidP="00D61842">
            <w:pPr>
              <w:spacing w:line="276" w:lineRule="auto"/>
              <w:jc w:val="both"/>
              <w:rPr>
                <w:rFonts w:ascii="Arial" w:hAnsi="Arial" w:cs="Arial"/>
              </w:rPr>
            </w:pPr>
            <w:r w:rsidRPr="00D61842">
              <w:rPr>
                <w:rFonts w:ascii="Arial" w:hAnsi="Arial" w:cs="Arial"/>
                <w:color w:val="000000"/>
                <w:sz w:val="16"/>
                <w:szCs w:val="16"/>
              </w:rPr>
              <w:t>Servicio de firma al Proyecto Ejecutivo por parte del Director de Obra (DRO) para el nuevo Hospital General de Chetumal</w:t>
            </w:r>
            <w:r w:rsidR="00CC4606" w:rsidRPr="00D61842">
              <w:rPr>
                <w:rFonts w:ascii="Arial" w:hAnsi="Arial" w:cs="Arial"/>
                <w:color w:val="000000"/>
                <w:sz w:val="16"/>
                <w:szCs w:val="16"/>
              </w:rPr>
              <w:t>.</w:t>
            </w:r>
          </w:p>
        </w:tc>
        <w:tc>
          <w:tcPr>
            <w:tcW w:w="1667" w:type="dxa"/>
            <w:vAlign w:val="center"/>
          </w:tcPr>
          <w:p w14:paraId="4A0ACFA6" w14:textId="77777777" w:rsidR="00A10048" w:rsidRPr="00D61842" w:rsidRDefault="00A10048" w:rsidP="00D61842">
            <w:pPr>
              <w:spacing w:line="276" w:lineRule="auto"/>
              <w:jc w:val="center"/>
              <w:rPr>
                <w:rFonts w:ascii="Arial" w:hAnsi="Arial" w:cs="Arial"/>
              </w:rPr>
            </w:pPr>
            <w:r w:rsidRPr="00D61842">
              <w:rPr>
                <w:rFonts w:ascii="Arial" w:hAnsi="Arial" w:cs="Arial"/>
                <w:color w:val="000000"/>
                <w:sz w:val="16"/>
                <w:szCs w:val="16"/>
              </w:rPr>
              <w:t>N.A.</w:t>
            </w:r>
          </w:p>
        </w:tc>
        <w:tc>
          <w:tcPr>
            <w:tcW w:w="1735" w:type="dxa"/>
            <w:vAlign w:val="center"/>
          </w:tcPr>
          <w:p w14:paraId="1F453B08" w14:textId="77777777" w:rsidR="00A10048" w:rsidRPr="00D61842" w:rsidRDefault="00A10048" w:rsidP="00D61842">
            <w:pPr>
              <w:spacing w:line="276" w:lineRule="auto"/>
              <w:jc w:val="center"/>
              <w:rPr>
                <w:rFonts w:ascii="Arial" w:hAnsi="Arial" w:cs="Arial"/>
              </w:rPr>
            </w:pPr>
            <w:r w:rsidRPr="00D61842">
              <w:rPr>
                <w:rFonts w:ascii="Arial" w:hAnsi="Arial" w:cs="Arial"/>
                <w:color w:val="000000"/>
                <w:sz w:val="16"/>
                <w:szCs w:val="16"/>
              </w:rPr>
              <w:t>Documentación faltante</w:t>
            </w:r>
          </w:p>
        </w:tc>
        <w:tc>
          <w:tcPr>
            <w:tcW w:w="1745" w:type="dxa"/>
            <w:vAlign w:val="center"/>
          </w:tcPr>
          <w:p w14:paraId="2E9DDD9E" w14:textId="77777777" w:rsidR="00A10048" w:rsidRPr="00D61842" w:rsidRDefault="00A10048" w:rsidP="00D61842">
            <w:pPr>
              <w:spacing w:line="276" w:lineRule="auto"/>
              <w:jc w:val="center"/>
              <w:rPr>
                <w:rFonts w:ascii="Arial" w:hAnsi="Arial" w:cs="Arial"/>
              </w:rPr>
            </w:pPr>
            <w:r w:rsidRPr="00D61842">
              <w:rPr>
                <w:rFonts w:ascii="Arial" w:hAnsi="Arial" w:cs="Arial"/>
                <w:color w:val="000000"/>
                <w:sz w:val="16"/>
                <w:szCs w:val="16"/>
              </w:rPr>
              <w:t>N.A.</w:t>
            </w:r>
          </w:p>
        </w:tc>
      </w:tr>
      <w:tr w:rsidR="00A10048" w:rsidRPr="00D61842" w14:paraId="1C1CD62A" w14:textId="77777777" w:rsidTr="00A10048">
        <w:trPr>
          <w:trHeight w:val="271"/>
        </w:trPr>
        <w:tc>
          <w:tcPr>
            <w:tcW w:w="1389" w:type="dxa"/>
            <w:vAlign w:val="center"/>
          </w:tcPr>
          <w:p w14:paraId="4EA8BAFD" w14:textId="77777777" w:rsidR="00A10048" w:rsidRPr="00D61842" w:rsidRDefault="00A10048" w:rsidP="00D61842">
            <w:pPr>
              <w:spacing w:line="276" w:lineRule="auto"/>
              <w:jc w:val="center"/>
              <w:rPr>
                <w:rFonts w:ascii="Arial" w:hAnsi="Arial" w:cs="Arial"/>
              </w:rPr>
            </w:pPr>
            <w:r w:rsidRPr="00D61842">
              <w:rPr>
                <w:rFonts w:ascii="Arial" w:hAnsi="Arial" w:cs="Arial"/>
                <w:color w:val="000000"/>
                <w:sz w:val="16"/>
                <w:szCs w:val="16"/>
              </w:rPr>
              <w:t>Resultado 3 Observación 2</w:t>
            </w:r>
          </w:p>
        </w:tc>
        <w:tc>
          <w:tcPr>
            <w:tcW w:w="3142" w:type="dxa"/>
            <w:vMerge/>
            <w:vAlign w:val="center"/>
          </w:tcPr>
          <w:p w14:paraId="3A1A6170" w14:textId="77777777" w:rsidR="00A10048" w:rsidRPr="00D61842" w:rsidRDefault="00A10048" w:rsidP="00D61842">
            <w:pPr>
              <w:spacing w:line="276" w:lineRule="auto"/>
              <w:rPr>
                <w:rFonts w:ascii="Arial" w:hAnsi="Arial" w:cs="Arial"/>
              </w:rPr>
            </w:pPr>
          </w:p>
        </w:tc>
        <w:tc>
          <w:tcPr>
            <w:tcW w:w="1667" w:type="dxa"/>
            <w:vAlign w:val="center"/>
          </w:tcPr>
          <w:p w14:paraId="52F92791" w14:textId="77777777" w:rsidR="00A10048" w:rsidRPr="00D61842" w:rsidRDefault="00A10048" w:rsidP="00D61842">
            <w:pPr>
              <w:spacing w:line="276" w:lineRule="auto"/>
              <w:jc w:val="center"/>
              <w:rPr>
                <w:rFonts w:ascii="Arial" w:hAnsi="Arial" w:cs="Arial"/>
              </w:rPr>
            </w:pPr>
            <w:r w:rsidRPr="00D61842">
              <w:rPr>
                <w:rFonts w:ascii="Arial" w:hAnsi="Arial" w:cs="Arial"/>
                <w:color w:val="000000"/>
                <w:sz w:val="16"/>
                <w:szCs w:val="16"/>
              </w:rPr>
              <w:t>N.A.</w:t>
            </w:r>
          </w:p>
        </w:tc>
        <w:tc>
          <w:tcPr>
            <w:tcW w:w="1735" w:type="dxa"/>
            <w:vAlign w:val="center"/>
          </w:tcPr>
          <w:p w14:paraId="4A57CE03" w14:textId="77777777" w:rsidR="00A10048" w:rsidRPr="00D61842" w:rsidRDefault="00A10048" w:rsidP="00D61842">
            <w:pPr>
              <w:spacing w:line="276" w:lineRule="auto"/>
              <w:jc w:val="center"/>
              <w:rPr>
                <w:rFonts w:ascii="Arial" w:hAnsi="Arial" w:cs="Arial"/>
                <w:color w:val="000000"/>
                <w:sz w:val="16"/>
                <w:szCs w:val="16"/>
              </w:rPr>
            </w:pPr>
            <w:r w:rsidRPr="00D61842">
              <w:rPr>
                <w:rFonts w:ascii="Arial" w:hAnsi="Arial" w:cs="Arial"/>
                <w:color w:val="000000"/>
                <w:sz w:val="16"/>
                <w:szCs w:val="16"/>
              </w:rPr>
              <w:t>Documentación irregular</w:t>
            </w:r>
          </w:p>
        </w:tc>
        <w:tc>
          <w:tcPr>
            <w:tcW w:w="1745" w:type="dxa"/>
            <w:vAlign w:val="center"/>
          </w:tcPr>
          <w:p w14:paraId="4B768017" w14:textId="77777777" w:rsidR="00A10048" w:rsidRPr="00D61842" w:rsidRDefault="00A10048" w:rsidP="00D61842">
            <w:pPr>
              <w:spacing w:line="276" w:lineRule="auto"/>
              <w:jc w:val="center"/>
              <w:rPr>
                <w:rFonts w:ascii="Arial" w:hAnsi="Arial" w:cs="Arial"/>
              </w:rPr>
            </w:pPr>
            <w:r w:rsidRPr="00D61842">
              <w:rPr>
                <w:rFonts w:ascii="Arial" w:hAnsi="Arial" w:cs="Arial"/>
                <w:color w:val="000000"/>
                <w:sz w:val="16"/>
                <w:szCs w:val="16"/>
              </w:rPr>
              <w:t>N.A.</w:t>
            </w:r>
          </w:p>
        </w:tc>
      </w:tr>
      <w:tr w:rsidR="00A10048" w:rsidRPr="00D61842" w14:paraId="1A449688" w14:textId="77777777" w:rsidTr="00A10048">
        <w:trPr>
          <w:trHeight w:val="403"/>
        </w:trPr>
        <w:tc>
          <w:tcPr>
            <w:tcW w:w="1389" w:type="dxa"/>
            <w:vAlign w:val="center"/>
          </w:tcPr>
          <w:p w14:paraId="4914CD97" w14:textId="77777777" w:rsidR="00A10048" w:rsidRPr="00D61842" w:rsidRDefault="00A10048" w:rsidP="00D61842">
            <w:pPr>
              <w:spacing w:line="276" w:lineRule="auto"/>
              <w:jc w:val="center"/>
              <w:rPr>
                <w:rFonts w:ascii="Arial" w:hAnsi="Arial" w:cs="Arial"/>
              </w:rPr>
            </w:pPr>
            <w:r w:rsidRPr="00D61842">
              <w:rPr>
                <w:rFonts w:ascii="Arial" w:hAnsi="Arial" w:cs="Arial"/>
                <w:color w:val="000000"/>
                <w:sz w:val="16"/>
                <w:szCs w:val="16"/>
              </w:rPr>
              <w:t>Resultado 3 Observación 3</w:t>
            </w:r>
          </w:p>
        </w:tc>
        <w:tc>
          <w:tcPr>
            <w:tcW w:w="3142" w:type="dxa"/>
            <w:vMerge/>
            <w:vAlign w:val="center"/>
          </w:tcPr>
          <w:p w14:paraId="3E1FF38C" w14:textId="77777777" w:rsidR="00A10048" w:rsidRPr="00D61842" w:rsidRDefault="00A10048" w:rsidP="00D61842">
            <w:pPr>
              <w:spacing w:line="276" w:lineRule="auto"/>
              <w:rPr>
                <w:rFonts w:ascii="Arial" w:hAnsi="Arial" w:cs="Arial"/>
              </w:rPr>
            </w:pPr>
          </w:p>
        </w:tc>
        <w:tc>
          <w:tcPr>
            <w:tcW w:w="1667" w:type="dxa"/>
            <w:vAlign w:val="center"/>
          </w:tcPr>
          <w:p w14:paraId="231679DA" w14:textId="77777777" w:rsidR="00A10048" w:rsidRPr="00D61842" w:rsidRDefault="00A10048" w:rsidP="00D61842">
            <w:pPr>
              <w:spacing w:line="276" w:lineRule="auto"/>
              <w:jc w:val="center"/>
              <w:rPr>
                <w:rFonts w:ascii="Arial" w:hAnsi="Arial" w:cs="Arial"/>
              </w:rPr>
            </w:pPr>
            <w:r w:rsidRPr="00D61842">
              <w:rPr>
                <w:rFonts w:ascii="Arial" w:hAnsi="Arial" w:cs="Arial"/>
                <w:color w:val="000000"/>
                <w:sz w:val="16"/>
                <w:szCs w:val="16"/>
              </w:rPr>
              <w:t>N.A.</w:t>
            </w:r>
          </w:p>
        </w:tc>
        <w:tc>
          <w:tcPr>
            <w:tcW w:w="1735" w:type="dxa"/>
            <w:vAlign w:val="center"/>
          </w:tcPr>
          <w:p w14:paraId="25781227" w14:textId="77777777" w:rsidR="00A10048" w:rsidRPr="00D61842" w:rsidRDefault="00A10048" w:rsidP="00D61842">
            <w:pPr>
              <w:spacing w:line="276" w:lineRule="auto"/>
              <w:jc w:val="center"/>
              <w:rPr>
                <w:rFonts w:ascii="Arial" w:hAnsi="Arial" w:cs="Arial"/>
              </w:rPr>
            </w:pPr>
            <w:r w:rsidRPr="00D61842">
              <w:rPr>
                <w:rFonts w:ascii="Arial" w:hAnsi="Arial" w:cs="Arial"/>
                <w:color w:val="000000"/>
                <w:sz w:val="16"/>
                <w:szCs w:val="16"/>
              </w:rPr>
              <w:t>Deficiencia administrativa</w:t>
            </w:r>
          </w:p>
        </w:tc>
        <w:tc>
          <w:tcPr>
            <w:tcW w:w="1745" w:type="dxa"/>
            <w:vAlign w:val="center"/>
          </w:tcPr>
          <w:p w14:paraId="338F4486" w14:textId="77777777" w:rsidR="00A10048" w:rsidRPr="00D61842" w:rsidRDefault="00A10048" w:rsidP="00D61842">
            <w:pPr>
              <w:spacing w:line="276" w:lineRule="auto"/>
              <w:jc w:val="center"/>
              <w:rPr>
                <w:rFonts w:ascii="Arial" w:hAnsi="Arial" w:cs="Arial"/>
              </w:rPr>
            </w:pPr>
            <w:r w:rsidRPr="00D61842">
              <w:rPr>
                <w:rFonts w:ascii="Arial" w:hAnsi="Arial" w:cs="Arial"/>
                <w:color w:val="000000"/>
                <w:sz w:val="16"/>
                <w:szCs w:val="16"/>
              </w:rPr>
              <w:t>N.A.</w:t>
            </w:r>
          </w:p>
        </w:tc>
      </w:tr>
      <w:tr w:rsidR="00A10048" w:rsidRPr="00D61842" w14:paraId="5537DB8D" w14:textId="77777777" w:rsidTr="00A10048">
        <w:trPr>
          <w:trHeight w:val="267"/>
        </w:trPr>
        <w:tc>
          <w:tcPr>
            <w:tcW w:w="1389" w:type="dxa"/>
            <w:vAlign w:val="center"/>
          </w:tcPr>
          <w:p w14:paraId="544FAEAE" w14:textId="77777777" w:rsidR="00A10048" w:rsidRPr="00D61842" w:rsidRDefault="00A10048" w:rsidP="00D61842">
            <w:pPr>
              <w:spacing w:line="276" w:lineRule="auto"/>
              <w:rPr>
                <w:rFonts w:ascii="Arial" w:hAnsi="Arial" w:cs="Arial"/>
                <w:color w:val="000000"/>
                <w:sz w:val="16"/>
                <w:szCs w:val="16"/>
              </w:rPr>
            </w:pPr>
          </w:p>
        </w:tc>
        <w:tc>
          <w:tcPr>
            <w:tcW w:w="3142" w:type="dxa"/>
            <w:vAlign w:val="center"/>
          </w:tcPr>
          <w:p w14:paraId="0FED29CC" w14:textId="0F779D41" w:rsidR="00A10048" w:rsidRPr="00D61842" w:rsidRDefault="00A10048" w:rsidP="00D61842">
            <w:pPr>
              <w:spacing w:line="276" w:lineRule="auto"/>
              <w:jc w:val="right"/>
              <w:rPr>
                <w:rFonts w:ascii="Arial" w:hAnsi="Arial" w:cs="Arial"/>
                <w:color w:val="000000"/>
                <w:sz w:val="16"/>
                <w:szCs w:val="16"/>
              </w:rPr>
            </w:pPr>
            <w:r w:rsidRPr="00D61842">
              <w:rPr>
                <w:rFonts w:ascii="Arial" w:hAnsi="Arial" w:cs="Arial"/>
                <w:color w:val="000000"/>
                <w:sz w:val="16"/>
                <w:szCs w:val="16"/>
              </w:rPr>
              <w:t>TOTAL</w:t>
            </w:r>
          </w:p>
        </w:tc>
        <w:tc>
          <w:tcPr>
            <w:tcW w:w="1667" w:type="dxa"/>
            <w:vAlign w:val="center"/>
          </w:tcPr>
          <w:p w14:paraId="1659E53E" w14:textId="77777777" w:rsidR="00A10048" w:rsidRPr="00D61842" w:rsidRDefault="00A10048" w:rsidP="00D61842">
            <w:pPr>
              <w:spacing w:line="276" w:lineRule="auto"/>
              <w:jc w:val="center"/>
              <w:rPr>
                <w:rFonts w:ascii="Arial" w:hAnsi="Arial" w:cs="Arial"/>
                <w:color w:val="000000"/>
                <w:sz w:val="16"/>
                <w:szCs w:val="16"/>
              </w:rPr>
            </w:pPr>
            <w:r w:rsidRPr="00D61842">
              <w:rPr>
                <w:rFonts w:ascii="Arial" w:hAnsi="Arial" w:cs="Arial"/>
                <w:color w:val="000000"/>
                <w:sz w:val="16"/>
                <w:szCs w:val="16"/>
              </w:rPr>
              <w:t>N.A.</w:t>
            </w:r>
          </w:p>
        </w:tc>
        <w:tc>
          <w:tcPr>
            <w:tcW w:w="1735" w:type="dxa"/>
            <w:vAlign w:val="center"/>
          </w:tcPr>
          <w:p w14:paraId="7EB3DE84" w14:textId="77777777" w:rsidR="00A10048" w:rsidRPr="00D61842" w:rsidRDefault="00A10048" w:rsidP="00D61842">
            <w:pPr>
              <w:spacing w:line="276" w:lineRule="auto"/>
              <w:jc w:val="center"/>
              <w:rPr>
                <w:rFonts w:ascii="Arial" w:hAnsi="Arial" w:cs="Arial"/>
                <w:color w:val="000000"/>
                <w:sz w:val="16"/>
                <w:szCs w:val="16"/>
              </w:rPr>
            </w:pPr>
            <w:r w:rsidRPr="00D61842">
              <w:rPr>
                <w:rFonts w:ascii="Arial" w:hAnsi="Arial" w:cs="Arial"/>
                <w:color w:val="000000"/>
                <w:sz w:val="16"/>
                <w:szCs w:val="16"/>
              </w:rPr>
              <w:t>6</w:t>
            </w:r>
          </w:p>
        </w:tc>
        <w:tc>
          <w:tcPr>
            <w:tcW w:w="1745" w:type="dxa"/>
            <w:vAlign w:val="center"/>
          </w:tcPr>
          <w:p w14:paraId="3D82926B" w14:textId="77777777" w:rsidR="00A10048" w:rsidRPr="00D61842" w:rsidRDefault="00A10048" w:rsidP="00D61842">
            <w:pPr>
              <w:spacing w:line="276" w:lineRule="auto"/>
              <w:jc w:val="center"/>
              <w:rPr>
                <w:rFonts w:ascii="Arial" w:hAnsi="Arial" w:cs="Arial"/>
                <w:color w:val="000000"/>
                <w:sz w:val="16"/>
                <w:szCs w:val="16"/>
              </w:rPr>
            </w:pPr>
            <w:r w:rsidRPr="00D61842">
              <w:rPr>
                <w:rFonts w:ascii="Arial" w:hAnsi="Arial" w:cs="Arial"/>
                <w:color w:val="000000"/>
                <w:sz w:val="16"/>
                <w:szCs w:val="16"/>
              </w:rPr>
              <w:t>N.A.</w:t>
            </w:r>
          </w:p>
        </w:tc>
      </w:tr>
    </w:tbl>
    <w:p w14:paraId="0406FCBE" w14:textId="79FF7E10" w:rsidR="00FC3950" w:rsidRPr="004A7A0A" w:rsidRDefault="00FC3950" w:rsidP="00D61842">
      <w:pPr>
        <w:spacing w:after="240"/>
        <w:rPr>
          <w:rFonts w:ascii="Arial" w:hAnsi="Arial" w:cs="Arial"/>
          <w:sz w:val="18"/>
          <w:szCs w:val="18"/>
        </w:rPr>
      </w:pPr>
      <w:r w:rsidRPr="004A7A0A">
        <w:rPr>
          <w:rFonts w:ascii="Arial" w:hAnsi="Arial" w:cs="Arial"/>
          <w:sz w:val="18"/>
          <w:szCs w:val="18"/>
        </w:rPr>
        <w:t>Fuente: Elaboración propia</w:t>
      </w:r>
      <w:r w:rsidR="00CC4606">
        <w:rPr>
          <w:rFonts w:ascii="Arial" w:hAnsi="Arial" w:cs="Arial"/>
          <w:sz w:val="18"/>
          <w:szCs w:val="18"/>
        </w:rPr>
        <w:t>.</w:t>
      </w:r>
    </w:p>
    <w:p w14:paraId="62C03A61" w14:textId="77777777" w:rsidR="00D61842" w:rsidRPr="00D61842" w:rsidRDefault="00D61842" w:rsidP="00D61842"/>
    <w:p w14:paraId="2D1B4442" w14:textId="77777777" w:rsidR="00FC3950" w:rsidRPr="00FC3950" w:rsidRDefault="00FC3950" w:rsidP="00D61842"/>
    <w:p w14:paraId="6F6634B0" w14:textId="040CD431" w:rsidR="001C156F" w:rsidRPr="00FD190C" w:rsidRDefault="001C156F" w:rsidP="00D1225F">
      <w:pPr>
        <w:pStyle w:val="Ttulo2"/>
        <w:numPr>
          <w:ilvl w:val="0"/>
          <w:numId w:val="7"/>
        </w:numPr>
        <w:spacing w:before="0" w:after="240" w:line="360" w:lineRule="auto"/>
        <w:jc w:val="both"/>
        <w:rPr>
          <w:rFonts w:ascii="Arial" w:hAnsi="Arial" w:cs="Arial"/>
          <w:b/>
          <w:color w:val="auto"/>
          <w:sz w:val="24"/>
          <w:szCs w:val="24"/>
        </w:rPr>
      </w:pPr>
      <w:bookmarkStart w:id="33" w:name="_Toc23182131"/>
      <w:bookmarkStart w:id="34" w:name="_Toc54523938"/>
      <w:r w:rsidRPr="00FD190C">
        <w:rPr>
          <w:rFonts w:ascii="Arial" w:hAnsi="Arial" w:cs="Arial"/>
          <w:b/>
          <w:color w:val="auto"/>
          <w:sz w:val="24"/>
          <w:szCs w:val="24"/>
        </w:rPr>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Justificaciones y Aclaraciones de la Entidad Fiscalizada</w:t>
      </w:r>
      <w:r w:rsidR="00707BE1">
        <w:rPr>
          <w:rFonts w:ascii="Arial" w:hAnsi="Arial" w:cs="Arial"/>
          <w:b/>
          <w:color w:val="auto"/>
          <w:sz w:val="24"/>
          <w:szCs w:val="24"/>
        </w:rPr>
        <w:t>,</w:t>
      </w:r>
      <w:r w:rsidRPr="00FD190C">
        <w:rPr>
          <w:rFonts w:ascii="Arial" w:hAnsi="Arial" w:cs="Arial"/>
          <w:b/>
          <w:color w:val="auto"/>
          <w:sz w:val="24"/>
          <w:szCs w:val="24"/>
        </w:rPr>
        <w:t xml:space="preserve"> Acciones </w:t>
      </w:r>
      <w:r w:rsidR="00707BE1">
        <w:rPr>
          <w:rFonts w:ascii="Arial" w:hAnsi="Arial" w:cs="Arial"/>
          <w:b/>
          <w:color w:val="auto"/>
          <w:sz w:val="24"/>
          <w:szCs w:val="24"/>
        </w:rPr>
        <w:t xml:space="preserve">y Recomendaciones </w:t>
      </w:r>
      <w:r w:rsidRPr="00FD190C">
        <w:rPr>
          <w:rFonts w:ascii="Arial" w:hAnsi="Arial" w:cs="Arial"/>
          <w:b/>
          <w:color w:val="auto"/>
          <w:sz w:val="24"/>
          <w:szCs w:val="24"/>
        </w:rPr>
        <w:t>Emitidas.</w:t>
      </w:r>
      <w:bookmarkEnd w:id="33"/>
      <w:bookmarkEnd w:id="34"/>
    </w:p>
    <w:p w14:paraId="3906412F" w14:textId="44F803E5" w:rsidR="00EC5039" w:rsidRDefault="00004C84" w:rsidP="00D1225F">
      <w:pPr>
        <w:tabs>
          <w:tab w:val="left" w:pos="2160"/>
        </w:tabs>
        <w:spacing w:after="240" w:line="360" w:lineRule="auto"/>
        <w:jc w:val="both"/>
        <w:rPr>
          <w:rFonts w:ascii="Arial" w:eastAsiaTheme="minorHAnsi" w:hAnsi="Arial" w:cs="Arial"/>
          <w:lang w:val="es-MX"/>
        </w:rPr>
      </w:pPr>
      <w:r w:rsidRPr="00A213EB">
        <w:rPr>
          <w:rFonts w:ascii="Arial" w:eastAsiaTheme="minorHAnsi" w:hAnsi="Arial" w:cs="Arial"/>
          <w:lang w:val="es-MX"/>
        </w:rPr>
        <w:t>En cumplimiento de los artículos 20, 22 y 23 de Ley de Fiscalización y Rendición de Cuentas del Estado de Quintana Roo;</w:t>
      </w:r>
      <w:r w:rsidRPr="00A213EB">
        <w:rPr>
          <w:rFonts w:ascii="Arial" w:hAnsi="Arial" w:cs="Arial"/>
        </w:rPr>
        <w:t xml:space="preserve"> en</w:t>
      </w:r>
      <w:r w:rsidRPr="00A213EB">
        <w:rPr>
          <w:rFonts w:ascii="Arial" w:eastAsiaTheme="minorHAnsi" w:hAnsi="Arial" w:cs="Arial"/>
          <w:lang w:val="es-MX"/>
        </w:rPr>
        <w:t xml:space="preserve"> este apartado se presenta una síntesis </w:t>
      </w:r>
      <w:r>
        <w:rPr>
          <w:rFonts w:ascii="Arial" w:eastAsiaTheme="minorHAnsi" w:hAnsi="Arial" w:cs="Arial"/>
          <w:lang w:val="es-MX"/>
        </w:rPr>
        <w:t>de los resultados de las reuniones de trabajo que se llevaron a cabo con la entidad fiscalizada</w:t>
      </w:r>
      <w:r w:rsidRPr="0087144E">
        <w:rPr>
          <w:rFonts w:ascii="Arial" w:hAnsi="Arial" w:cs="Arial"/>
        </w:rPr>
        <w:t xml:space="preserve"> </w:t>
      </w:r>
      <w:r w:rsidRPr="00126595">
        <w:rPr>
          <w:rFonts w:ascii="Arial" w:hAnsi="Arial" w:cs="Arial"/>
        </w:rPr>
        <w:t xml:space="preserve">y realizado el análisis pertinente </w:t>
      </w:r>
      <w:r w:rsidRPr="00126595">
        <w:rPr>
          <w:rFonts w:ascii="Arial" w:eastAsiaTheme="minorHAnsi" w:hAnsi="Arial" w:cs="Arial"/>
          <w:lang w:val="es-MX"/>
        </w:rPr>
        <w:t>de las justificaciones y aclaraciones presentadas durante las reuniones</w:t>
      </w:r>
      <w:r w:rsidRPr="00A213EB">
        <w:rPr>
          <w:rFonts w:ascii="Arial" w:eastAsiaTheme="minorHAnsi" w:hAnsi="Arial" w:cs="Arial"/>
          <w:lang w:val="es-MX"/>
        </w:rPr>
        <w:t xml:space="preserve">, mismas que se constataron en </w:t>
      </w:r>
      <w:r>
        <w:rPr>
          <w:rFonts w:ascii="Arial" w:eastAsiaTheme="minorHAnsi" w:hAnsi="Arial" w:cs="Arial"/>
          <w:lang w:val="es-MX"/>
        </w:rPr>
        <w:t>las</w:t>
      </w:r>
      <w:r w:rsidRPr="00A213EB">
        <w:rPr>
          <w:rFonts w:ascii="Arial" w:eastAsiaTheme="minorHAnsi" w:hAnsi="Arial" w:cs="Arial"/>
          <w:lang w:val="es-MX"/>
        </w:rPr>
        <w:t xml:space="preserve"> acta</w:t>
      </w:r>
      <w:r>
        <w:rPr>
          <w:rFonts w:ascii="Arial" w:eastAsiaTheme="minorHAnsi" w:hAnsi="Arial" w:cs="Arial"/>
          <w:lang w:val="es-MX"/>
        </w:rPr>
        <w:t>s</w:t>
      </w:r>
      <w:r w:rsidRPr="00A213EB">
        <w:rPr>
          <w:rFonts w:ascii="Arial" w:eastAsiaTheme="minorHAnsi" w:hAnsi="Arial" w:cs="Arial"/>
          <w:lang w:val="es-MX"/>
        </w:rPr>
        <w:t xml:space="preserve"> realizada</w:t>
      </w:r>
      <w:r>
        <w:rPr>
          <w:rFonts w:ascii="Arial" w:eastAsiaTheme="minorHAnsi" w:hAnsi="Arial" w:cs="Arial"/>
          <w:lang w:val="es-MX"/>
        </w:rPr>
        <w:t>s</w:t>
      </w:r>
      <w:r w:rsidRPr="00A213EB">
        <w:rPr>
          <w:rFonts w:ascii="Arial" w:eastAsiaTheme="minorHAnsi" w:hAnsi="Arial" w:cs="Arial"/>
          <w:lang w:val="es-MX"/>
        </w:rPr>
        <w:t xml:space="preserve"> en las citadas reuniones y las cuales se mencionarán en el presente documento</w:t>
      </w:r>
      <w:r>
        <w:rPr>
          <w:rFonts w:ascii="Arial" w:eastAsiaTheme="minorHAnsi" w:hAnsi="Arial" w:cs="Arial"/>
          <w:lang w:val="es-MX"/>
        </w:rPr>
        <w:t xml:space="preserve"> y que se describen a continuación:</w:t>
      </w:r>
    </w:p>
    <w:p w14:paraId="79BA45B3" w14:textId="51986E1C" w:rsidR="00CE33C4" w:rsidRDefault="00CE33C4" w:rsidP="00D1225F">
      <w:pPr>
        <w:tabs>
          <w:tab w:val="left" w:pos="2160"/>
        </w:tabs>
        <w:spacing w:after="240" w:line="360" w:lineRule="auto"/>
        <w:jc w:val="both"/>
        <w:rPr>
          <w:rFonts w:ascii="Arial" w:eastAsiaTheme="minorHAnsi" w:hAnsi="Arial" w:cs="Arial"/>
          <w:lang w:val="es-MX"/>
        </w:rPr>
      </w:pPr>
    </w:p>
    <w:p w14:paraId="5FC51737" w14:textId="5F45B61E" w:rsidR="00CE33C4" w:rsidRDefault="00CE33C4" w:rsidP="00D1225F">
      <w:pPr>
        <w:tabs>
          <w:tab w:val="left" w:pos="2160"/>
        </w:tabs>
        <w:spacing w:after="240" w:line="360" w:lineRule="auto"/>
        <w:jc w:val="both"/>
        <w:rPr>
          <w:rFonts w:ascii="Arial" w:eastAsiaTheme="minorHAnsi" w:hAnsi="Arial" w:cs="Arial"/>
          <w:lang w:val="es-MX"/>
        </w:rPr>
      </w:pPr>
    </w:p>
    <w:p w14:paraId="106885F3" w14:textId="77777777" w:rsidR="00CE33C4" w:rsidRDefault="00CE33C4" w:rsidP="00D1225F">
      <w:pPr>
        <w:tabs>
          <w:tab w:val="left" w:pos="2160"/>
        </w:tabs>
        <w:spacing w:after="240" w:line="360" w:lineRule="auto"/>
        <w:jc w:val="both"/>
        <w:rPr>
          <w:rFonts w:ascii="Arial" w:eastAsiaTheme="minorHAnsi" w:hAnsi="Arial" w:cs="Arial"/>
          <w:lang w:val="es-MX"/>
        </w:rPr>
      </w:pPr>
    </w:p>
    <w:p w14:paraId="606D0F61" w14:textId="682D56BE" w:rsidR="000C48B3" w:rsidRDefault="000C48B3" w:rsidP="00D61842">
      <w:pPr>
        <w:tabs>
          <w:tab w:val="left" w:pos="2160"/>
        </w:tabs>
        <w:spacing w:line="360" w:lineRule="auto"/>
        <w:jc w:val="center"/>
        <w:rPr>
          <w:rFonts w:ascii="Arial" w:hAnsi="Arial" w:cs="Arial"/>
          <w:bCs/>
          <w:i/>
          <w:iCs/>
          <w:sz w:val="20"/>
          <w:szCs w:val="20"/>
        </w:rPr>
      </w:pPr>
      <w:r w:rsidRPr="00060A61">
        <w:rPr>
          <w:rFonts w:ascii="Arial" w:hAnsi="Arial" w:cs="Arial"/>
          <w:bCs/>
          <w:sz w:val="20"/>
          <w:szCs w:val="20"/>
        </w:rPr>
        <w:lastRenderedPageBreak/>
        <w:t xml:space="preserve">Tabla No </w:t>
      </w:r>
      <w:r>
        <w:rPr>
          <w:rFonts w:ascii="Arial" w:hAnsi="Arial" w:cs="Arial"/>
          <w:bCs/>
          <w:sz w:val="20"/>
          <w:szCs w:val="20"/>
        </w:rPr>
        <w:t>6</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 con las justificaciones y aclaraciones.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1701"/>
        <w:gridCol w:w="993"/>
        <w:gridCol w:w="991"/>
        <w:gridCol w:w="852"/>
        <w:gridCol w:w="941"/>
        <w:gridCol w:w="900"/>
        <w:gridCol w:w="1461"/>
      </w:tblGrid>
      <w:tr w:rsidR="003F2DAE" w:rsidRPr="003F2DAE" w14:paraId="13EA5984" w14:textId="77777777" w:rsidTr="00A90CF6">
        <w:trPr>
          <w:trHeight w:val="397"/>
          <w:tblHeader/>
          <w:jc w:val="center"/>
        </w:trPr>
        <w:tc>
          <w:tcPr>
            <w:tcW w:w="5000" w:type="pct"/>
            <w:gridSpan w:val="8"/>
            <w:shd w:val="clear" w:color="auto" w:fill="D0CECE" w:themeFill="background2" w:themeFillShade="E6"/>
          </w:tcPr>
          <w:p w14:paraId="39EEA986" w14:textId="6022D7F2" w:rsidR="003F2DAE" w:rsidRPr="003F2DAE" w:rsidRDefault="003F2DAE" w:rsidP="00D61842">
            <w:pPr>
              <w:spacing w:line="276" w:lineRule="auto"/>
              <w:jc w:val="center"/>
              <w:rPr>
                <w:rFonts w:ascii="Arial" w:hAnsi="Arial" w:cs="Arial"/>
                <w:b/>
                <w:sz w:val="18"/>
                <w:szCs w:val="18"/>
              </w:rPr>
            </w:pPr>
            <w:r w:rsidRPr="003F2DAE">
              <w:rPr>
                <w:rFonts w:ascii="Arial" w:hAnsi="Arial" w:cs="Arial"/>
                <w:b/>
                <w:sz w:val="18"/>
                <w:szCs w:val="18"/>
              </w:rPr>
              <w:t>RESUMEN GENERAL DE OBSERVACIONES Y SOLVENTACIONES EN MATERIA DE OBRA PÚBLICA</w:t>
            </w:r>
          </w:p>
        </w:tc>
      </w:tr>
      <w:tr w:rsidR="003F2DAE" w:rsidRPr="003F2DAE" w14:paraId="50551C2A" w14:textId="77777777" w:rsidTr="00A90CF6">
        <w:trPr>
          <w:trHeight w:val="478"/>
          <w:tblHeader/>
          <w:jc w:val="center"/>
        </w:trPr>
        <w:tc>
          <w:tcPr>
            <w:tcW w:w="950" w:type="pct"/>
            <w:vMerge w:val="restart"/>
            <w:shd w:val="clear" w:color="auto" w:fill="D0CECE" w:themeFill="background2" w:themeFillShade="E6"/>
            <w:vAlign w:val="center"/>
          </w:tcPr>
          <w:p w14:paraId="2078DCA5" w14:textId="77777777" w:rsidR="003F2DAE" w:rsidRPr="003F2DAE" w:rsidRDefault="003F2DAE" w:rsidP="00D61842">
            <w:pPr>
              <w:spacing w:line="276" w:lineRule="auto"/>
              <w:jc w:val="center"/>
              <w:rPr>
                <w:rFonts w:ascii="Arial" w:hAnsi="Arial" w:cs="Arial"/>
                <w:b/>
                <w:bCs/>
                <w:color w:val="000000"/>
                <w:sz w:val="18"/>
                <w:szCs w:val="18"/>
                <w:lang w:eastAsia="es-MX"/>
              </w:rPr>
            </w:pPr>
            <w:r w:rsidRPr="003F2DAE">
              <w:rPr>
                <w:rFonts w:ascii="Arial" w:hAnsi="Arial" w:cs="Arial"/>
                <w:b/>
                <w:bCs/>
                <w:color w:val="000000"/>
                <w:sz w:val="18"/>
                <w:szCs w:val="18"/>
                <w:lang w:eastAsia="es-MX"/>
              </w:rPr>
              <w:t>REFERENCIA / IRREGULARIDAD</w:t>
            </w:r>
          </w:p>
        </w:tc>
        <w:tc>
          <w:tcPr>
            <w:tcW w:w="879" w:type="pct"/>
            <w:vMerge w:val="restart"/>
            <w:shd w:val="clear" w:color="auto" w:fill="D0CECE" w:themeFill="background2" w:themeFillShade="E6"/>
            <w:vAlign w:val="center"/>
          </w:tcPr>
          <w:p w14:paraId="57B5688D" w14:textId="77777777" w:rsidR="003F2DAE" w:rsidRPr="003F2DAE" w:rsidRDefault="003F2DAE" w:rsidP="00D61842">
            <w:pPr>
              <w:spacing w:line="276" w:lineRule="auto"/>
              <w:jc w:val="center"/>
              <w:rPr>
                <w:rFonts w:ascii="Arial" w:hAnsi="Arial" w:cs="Arial"/>
                <w:b/>
                <w:bCs/>
                <w:color w:val="000000"/>
                <w:sz w:val="18"/>
                <w:szCs w:val="18"/>
              </w:rPr>
            </w:pPr>
            <w:r w:rsidRPr="003F2DAE">
              <w:rPr>
                <w:rFonts w:ascii="Arial" w:hAnsi="Arial" w:cs="Arial"/>
                <w:b/>
                <w:bCs/>
                <w:color w:val="000000"/>
                <w:sz w:val="18"/>
                <w:szCs w:val="18"/>
              </w:rPr>
              <w:t>NOMBRE DE LA OBRA</w:t>
            </w:r>
          </w:p>
        </w:tc>
        <w:tc>
          <w:tcPr>
            <w:tcW w:w="513" w:type="pct"/>
            <w:vMerge w:val="restart"/>
            <w:shd w:val="clear" w:color="auto" w:fill="D0CECE" w:themeFill="background2" w:themeFillShade="E6"/>
            <w:vAlign w:val="center"/>
          </w:tcPr>
          <w:p w14:paraId="6578D56B" w14:textId="77777777" w:rsidR="003F2DAE" w:rsidRPr="003F2DAE" w:rsidRDefault="003F2DAE" w:rsidP="00D61842">
            <w:pPr>
              <w:spacing w:line="276" w:lineRule="auto"/>
              <w:jc w:val="center"/>
              <w:rPr>
                <w:rFonts w:ascii="Arial" w:hAnsi="Arial" w:cs="Arial"/>
                <w:b/>
                <w:bCs/>
                <w:color w:val="000000"/>
                <w:sz w:val="18"/>
                <w:szCs w:val="18"/>
              </w:rPr>
            </w:pPr>
            <w:r w:rsidRPr="003F2DAE">
              <w:rPr>
                <w:rFonts w:ascii="Arial" w:hAnsi="Arial" w:cs="Arial"/>
                <w:b/>
                <w:bCs/>
                <w:color w:val="000000"/>
                <w:sz w:val="18"/>
                <w:szCs w:val="18"/>
              </w:rPr>
              <w:t>ACCIÓN</w:t>
            </w:r>
          </w:p>
        </w:tc>
        <w:tc>
          <w:tcPr>
            <w:tcW w:w="1438" w:type="pct"/>
            <w:gridSpan w:val="3"/>
            <w:tcBorders>
              <w:bottom w:val="single" w:sz="4" w:space="0" w:color="auto"/>
            </w:tcBorders>
            <w:shd w:val="clear" w:color="auto" w:fill="D0CECE" w:themeFill="background2" w:themeFillShade="E6"/>
            <w:vAlign w:val="center"/>
          </w:tcPr>
          <w:p w14:paraId="67A04ECC" w14:textId="77777777" w:rsidR="003F2DAE" w:rsidRPr="003F2DAE" w:rsidRDefault="003F2DAE" w:rsidP="00D61842">
            <w:pPr>
              <w:spacing w:line="276" w:lineRule="auto"/>
              <w:jc w:val="center"/>
              <w:rPr>
                <w:rFonts w:ascii="Arial" w:hAnsi="Arial" w:cs="Arial"/>
                <w:b/>
                <w:sz w:val="18"/>
                <w:szCs w:val="18"/>
              </w:rPr>
            </w:pPr>
            <w:r w:rsidRPr="003F2DAE">
              <w:rPr>
                <w:rFonts w:ascii="Arial" w:hAnsi="Arial" w:cs="Arial"/>
                <w:b/>
                <w:sz w:val="18"/>
                <w:szCs w:val="18"/>
              </w:rPr>
              <w:t>MODALIDADES DE SOLVENTACIÓN</w:t>
            </w:r>
          </w:p>
        </w:tc>
        <w:tc>
          <w:tcPr>
            <w:tcW w:w="465" w:type="pct"/>
            <w:vMerge w:val="restart"/>
            <w:shd w:val="clear" w:color="auto" w:fill="D0CECE" w:themeFill="background2" w:themeFillShade="E6"/>
            <w:vAlign w:val="center"/>
          </w:tcPr>
          <w:p w14:paraId="0BFBDBA7" w14:textId="77777777" w:rsidR="003F2DAE" w:rsidRPr="003F2DAE" w:rsidRDefault="003F2DAE" w:rsidP="00D61842">
            <w:pPr>
              <w:spacing w:line="276" w:lineRule="auto"/>
              <w:jc w:val="center"/>
              <w:rPr>
                <w:rFonts w:ascii="Arial" w:hAnsi="Arial" w:cs="Arial"/>
                <w:b/>
                <w:sz w:val="18"/>
                <w:szCs w:val="18"/>
              </w:rPr>
            </w:pPr>
            <w:r w:rsidRPr="003F2DAE">
              <w:rPr>
                <w:rFonts w:ascii="Arial" w:hAnsi="Arial" w:cs="Arial"/>
                <w:b/>
                <w:sz w:val="18"/>
                <w:szCs w:val="18"/>
              </w:rPr>
              <w:t>PEND. DE SOLV.</w:t>
            </w:r>
          </w:p>
        </w:tc>
        <w:tc>
          <w:tcPr>
            <w:tcW w:w="755" w:type="pct"/>
            <w:vMerge w:val="restart"/>
            <w:shd w:val="clear" w:color="auto" w:fill="D0CECE" w:themeFill="background2" w:themeFillShade="E6"/>
          </w:tcPr>
          <w:p w14:paraId="58264C97" w14:textId="77777777" w:rsidR="003F2DAE" w:rsidRPr="003F2DAE" w:rsidRDefault="003F2DAE" w:rsidP="00D61842">
            <w:pPr>
              <w:spacing w:line="276" w:lineRule="auto"/>
              <w:jc w:val="center"/>
              <w:rPr>
                <w:rFonts w:ascii="Arial" w:hAnsi="Arial" w:cs="Arial"/>
                <w:b/>
                <w:sz w:val="18"/>
                <w:szCs w:val="18"/>
              </w:rPr>
            </w:pPr>
            <w:r w:rsidRPr="003F2DAE">
              <w:rPr>
                <w:rFonts w:ascii="Arial" w:hAnsi="Arial" w:cs="Arial"/>
                <w:b/>
                <w:sz w:val="18"/>
                <w:szCs w:val="18"/>
              </w:rPr>
              <w:t>ESTUS ACTUAL / ACCIÓN. PROMOVIDA.</w:t>
            </w:r>
          </w:p>
        </w:tc>
      </w:tr>
      <w:tr w:rsidR="003F2DAE" w:rsidRPr="003F2DAE" w14:paraId="33E0476D" w14:textId="77777777" w:rsidTr="00A90CF6">
        <w:trPr>
          <w:tblHeader/>
          <w:jc w:val="center"/>
        </w:trPr>
        <w:tc>
          <w:tcPr>
            <w:tcW w:w="950" w:type="pct"/>
            <w:vMerge/>
            <w:shd w:val="clear" w:color="auto" w:fill="D0CECE" w:themeFill="background2" w:themeFillShade="E6"/>
            <w:vAlign w:val="center"/>
          </w:tcPr>
          <w:p w14:paraId="6C2652E5" w14:textId="77777777" w:rsidR="003F2DAE" w:rsidRPr="003F2DAE" w:rsidRDefault="003F2DAE" w:rsidP="00D61842">
            <w:pPr>
              <w:spacing w:line="276" w:lineRule="auto"/>
              <w:jc w:val="center"/>
              <w:rPr>
                <w:rFonts w:ascii="Arial" w:hAnsi="Arial" w:cs="Arial"/>
                <w:b/>
                <w:bCs/>
                <w:color w:val="000000"/>
                <w:sz w:val="18"/>
                <w:szCs w:val="18"/>
                <w:lang w:eastAsia="es-MX"/>
              </w:rPr>
            </w:pPr>
          </w:p>
        </w:tc>
        <w:tc>
          <w:tcPr>
            <w:tcW w:w="879" w:type="pct"/>
            <w:vMerge/>
            <w:shd w:val="clear" w:color="auto" w:fill="D0CECE" w:themeFill="background2" w:themeFillShade="E6"/>
            <w:vAlign w:val="center"/>
          </w:tcPr>
          <w:p w14:paraId="1546FAA7" w14:textId="77777777" w:rsidR="003F2DAE" w:rsidRPr="003F2DAE" w:rsidRDefault="003F2DAE" w:rsidP="00D61842">
            <w:pPr>
              <w:spacing w:line="276" w:lineRule="auto"/>
              <w:jc w:val="center"/>
              <w:rPr>
                <w:rFonts w:ascii="Arial" w:hAnsi="Arial" w:cs="Arial"/>
                <w:b/>
                <w:bCs/>
                <w:color w:val="000000"/>
                <w:sz w:val="18"/>
                <w:szCs w:val="18"/>
              </w:rPr>
            </w:pPr>
          </w:p>
        </w:tc>
        <w:tc>
          <w:tcPr>
            <w:tcW w:w="513" w:type="pct"/>
            <w:vMerge/>
            <w:shd w:val="clear" w:color="auto" w:fill="D0CECE" w:themeFill="background2" w:themeFillShade="E6"/>
            <w:vAlign w:val="center"/>
          </w:tcPr>
          <w:p w14:paraId="5F0A9C07" w14:textId="77777777" w:rsidR="003F2DAE" w:rsidRPr="003F2DAE" w:rsidRDefault="003F2DAE" w:rsidP="00D61842">
            <w:pPr>
              <w:spacing w:line="276" w:lineRule="auto"/>
              <w:jc w:val="center"/>
              <w:rPr>
                <w:rFonts w:ascii="Arial" w:hAnsi="Arial" w:cs="Arial"/>
                <w:b/>
                <w:bCs/>
                <w:color w:val="000000"/>
                <w:sz w:val="18"/>
                <w:szCs w:val="18"/>
              </w:rPr>
            </w:pPr>
          </w:p>
        </w:tc>
        <w:tc>
          <w:tcPr>
            <w:tcW w:w="952" w:type="pct"/>
            <w:gridSpan w:val="2"/>
            <w:tcBorders>
              <w:bottom w:val="single" w:sz="4" w:space="0" w:color="auto"/>
            </w:tcBorders>
            <w:shd w:val="clear" w:color="auto" w:fill="D0CECE" w:themeFill="background2" w:themeFillShade="E6"/>
            <w:vAlign w:val="center"/>
          </w:tcPr>
          <w:p w14:paraId="35109DB2" w14:textId="77777777" w:rsidR="003F2DAE" w:rsidRPr="003F2DAE" w:rsidRDefault="003F2DAE" w:rsidP="00D61842">
            <w:pPr>
              <w:spacing w:line="276" w:lineRule="auto"/>
              <w:jc w:val="center"/>
              <w:rPr>
                <w:rFonts w:ascii="Arial" w:hAnsi="Arial" w:cs="Arial"/>
                <w:b/>
                <w:sz w:val="18"/>
                <w:szCs w:val="18"/>
              </w:rPr>
            </w:pPr>
            <w:r w:rsidRPr="003F2DAE">
              <w:rPr>
                <w:rFonts w:ascii="Arial" w:hAnsi="Arial" w:cs="Arial"/>
                <w:b/>
                <w:sz w:val="18"/>
                <w:szCs w:val="18"/>
              </w:rPr>
              <w:t>DOCUMENTAL</w:t>
            </w:r>
          </w:p>
        </w:tc>
        <w:tc>
          <w:tcPr>
            <w:tcW w:w="486" w:type="pct"/>
            <w:vMerge w:val="restart"/>
            <w:shd w:val="clear" w:color="auto" w:fill="D0CECE" w:themeFill="background2" w:themeFillShade="E6"/>
            <w:vAlign w:val="center"/>
          </w:tcPr>
          <w:p w14:paraId="597E97BE" w14:textId="77777777" w:rsidR="003F2DAE" w:rsidRPr="003F2DAE" w:rsidRDefault="003F2DAE" w:rsidP="00D61842">
            <w:pPr>
              <w:spacing w:line="276" w:lineRule="auto"/>
              <w:jc w:val="center"/>
              <w:rPr>
                <w:rFonts w:ascii="Arial" w:hAnsi="Arial" w:cs="Arial"/>
                <w:b/>
                <w:sz w:val="18"/>
                <w:szCs w:val="18"/>
              </w:rPr>
            </w:pPr>
            <w:r w:rsidRPr="003F2DAE">
              <w:rPr>
                <w:rFonts w:ascii="Arial" w:hAnsi="Arial" w:cs="Arial"/>
                <w:b/>
                <w:sz w:val="18"/>
                <w:szCs w:val="18"/>
              </w:rPr>
              <w:t>REINT.</w:t>
            </w:r>
          </w:p>
        </w:tc>
        <w:tc>
          <w:tcPr>
            <w:tcW w:w="465" w:type="pct"/>
            <w:vMerge/>
            <w:shd w:val="clear" w:color="auto" w:fill="D0CECE" w:themeFill="background2" w:themeFillShade="E6"/>
            <w:vAlign w:val="center"/>
          </w:tcPr>
          <w:p w14:paraId="68904B4F" w14:textId="77777777" w:rsidR="003F2DAE" w:rsidRPr="003F2DAE" w:rsidRDefault="003F2DAE" w:rsidP="00D61842">
            <w:pPr>
              <w:spacing w:line="276" w:lineRule="auto"/>
              <w:jc w:val="center"/>
              <w:rPr>
                <w:rFonts w:ascii="Arial" w:hAnsi="Arial" w:cs="Arial"/>
                <w:b/>
                <w:sz w:val="18"/>
                <w:szCs w:val="18"/>
              </w:rPr>
            </w:pPr>
          </w:p>
        </w:tc>
        <w:tc>
          <w:tcPr>
            <w:tcW w:w="755" w:type="pct"/>
            <w:vMerge/>
            <w:shd w:val="clear" w:color="auto" w:fill="D0CECE" w:themeFill="background2" w:themeFillShade="E6"/>
          </w:tcPr>
          <w:p w14:paraId="02A5F623" w14:textId="77777777" w:rsidR="003F2DAE" w:rsidRPr="003F2DAE" w:rsidRDefault="003F2DAE" w:rsidP="00D61842">
            <w:pPr>
              <w:spacing w:line="276" w:lineRule="auto"/>
              <w:jc w:val="center"/>
              <w:rPr>
                <w:rFonts w:ascii="Arial" w:hAnsi="Arial" w:cs="Arial"/>
                <w:b/>
                <w:sz w:val="18"/>
                <w:szCs w:val="18"/>
              </w:rPr>
            </w:pPr>
          </w:p>
        </w:tc>
      </w:tr>
      <w:tr w:rsidR="003F2DAE" w:rsidRPr="003F2DAE" w14:paraId="4930DB0E" w14:textId="77777777" w:rsidTr="00147A4C">
        <w:trPr>
          <w:tblHeader/>
          <w:jc w:val="center"/>
        </w:trPr>
        <w:tc>
          <w:tcPr>
            <w:tcW w:w="950" w:type="pct"/>
            <w:vMerge/>
            <w:tcBorders>
              <w:bottom w:val="single" w:sz="4" w:space="0" w:color="auto"/>
            </w:tcBorders>
            <w:shd w:val="clear" w:color="auto" w:fill="D0CECE" w:themeFill="background2" w:themeFillShade="E6"/>
            <w:vAlign w:val="center"/>
          </w:tcPr>
          <w:p w14:paraId="3E20E89B" w14:textId="77777777" w:rsidR="003F2DAE" w:rsidRPr="003F2DAE" w:rsidRDefault="003F2DAE" w:rsidP="00D61842">
            <w:pPr>
              <w:spacing w:line="276" w:lineRule="auto"/>
              <w:jc w:val="center"/>
              <w:rPr>
                <w:rFonts w:ascii="Arial" w:hAnsi="Arial" w:cs="Arial"/>
                <w:b/>
                <w:sz w:val="18"/>
                <w:szCs w:val="18"/>
              </w:rPr>
            </w:pPr>
          </w:p>
        </w:tc>
        <w:tc>
          <w:tcPr>
            <w:tcW w:w="879" w:type="pct"/>
            <w:vMerge/>
            <w:tcBorders>
              <w:bottom w:val="single" w:sz="4" w:space="0" w:color="auto"/>
            </w:tcBorders>
            <w:shd w:val="clear" w:color="auto" w:fill="D0CECE" w:themeFill="background2" w:themeFillShade="E6"/>
          </w:tcPr>
          <w:p w14:paraId="0F886225" w14:textId="77777777" w:rsidR="003F2DAE" w:rsidRPr="003F2DAE" w:rsidRDefault="003F2DAE" w:rsidP="00D61842">
            <w:pPr>
              <w:spacing w:line="276" w:lineRule="auto"/>
              <w:jc w:val="center"/>
              <w:rPr>
                <w:rFonts w:ascii="Arial" w:hAnsi="Arial" w:cs="Arial"/>
                <w:b/>
                <w:sz w:val="18"/>
                <w:szCs w:val="18"/>
              </w:rPr>
            </w:pPr>
          </w:p>
        </w:tc>
        <w:tc>
          <w:tcPr>
            <w:tcW w:w="513" w:type="pct"/>
            <w:vMerge/>
            <w:tcBorders>
              <w:bottom w:val="single" w:sz="4" w:space="0" w:color="auto"/>
            </w:tcBorders>
            <w:shd w:val="clear" w:color="auto" w:fill="D0CECE" w:themeFill="background2" w:themeFillShade="E6"/>
            <w:vAlign w:val="center"/>
          </w:tcPr>
          <w:p w14:paraId="7E29E521" w14:textId="77777777" w:rsidR="003F2DAE" w:rsidRPr="003F2DAE" w:rsidRDefault="003F2DAE" w:rsidP="00D61842">
            <w:pPr>
              <w:spacing w:line="276" w:lineRule="auto"/>
              <w:jc w:val="center"/>
              <w:rPr>
                <w:rFonts w:ascii="Arial" w:hAnsi="Arial" w:cs="Arial"/>
                <w:b/>
                <w:sz w:val="18"/>
                <w:szCs w:val="18"/>
              </w:rPr>
            </w:pPr>
          </w:p>
        </w:tc>
        <w:tc>
          <w:tcPr>
            <w:tcW w:w="512" w:type="pct"/>
            <w:tcBorders>
              <w:bottom w:val="single" w:sz="4" w:space="0" w:color="auto"/>
            </w:tcBorders>
            <w:shd w:val="clear" w:color="auto" w:fill="D0CECE" w:themeFill="background2" w:themeFillShade="E6"/>
            <w:vAlign w:val="center"/>
          </w:tcPr>
          <w:p w14:paraId="6EFFC8A3" w14:textId="51D85738" w:rsidR="003F2DAE" w:rsidRPr="003F2DAE" w:rsidRDefault="00147A4C" w:rsidP="00D61842">
            <w:pPr>
              <w:spacing w:line="276" w:lineRule="auto"/>
              <w:jc w:val="center"/>
              <w:rPr>
                <w:rFonts w:ascii="Arial" w:hAnsi="Arial" w:cs="Arial"/>
                <w:b/>
                <w:sz w:val="18"/>
                <w:szCs w:val="18"/>
              </w:rPr>
            </w:pPr>
            <w:r w:rsidRPr="003F2DAE">
              <w:rPr>
                <w:rFonts w:ascii="Arial" w:hAnsi="Arial" w:cs="Arial"/>
                <w:b/>
                <w:sz w:val="18"/>
                <w:szCs w:val="18"/>
              </w:rPr>
              <w:t>PRESU. DAÑO</w:t>
            </w:r>
          </w:p>
        </w:tc>
        <w:tc>
          <w:tcPr>
            <w:tcW w:w="440" w:type="pct"/>
            <w:tcBorders>
              <w:bottom w:val="single" w:sz="4" w:space="0" w:color="auto"/>
            </w:tcBorders>
            <w:shd w:val="clear" w:color="auto" w:fill="D0CECE" w:themeFill="background2" w:themeFillShade="E6"/>
            <w:vAlign w:val="center"/>
          </w:tcPr>
          <w:p w14:paraId="3FD9BD8E" w14:textId="77777777" w:rsidR="003F2DAE" w:rsidRDefault="00147A4C" w:rsidP="00D61842">
            <w:pPr>
              <w:spacing w:line="276" w:lineRule="auto"/>
              <w:jc w:val="center"/>
              <w:rPr>
                <w:rFonts w:ascii="Arial" w:hAnsi="Arial" w:cs="Arial"/>
                <w:b/>
                <w:sz w:val="18"/>
                <w:szCs w:val="18"/>
              </w:rPr>
            </w:pPr>
            <w:r>
              <w:rPr>
                <w:rFonts w:ascii="Arial" w:hAnsi="Arial" w:cs="Arial"/>
                <w:b/>
                <w:sz w:val="18"/>
                <w:szCs w:val="18"/>
              </w:rPr>
              <w:t>CUMP.</w:t>
            </w:r>
          </w:p>
          <w:p w14:paraId="65C1011C" w14:textId="2C0B068D" w:rsidR="00147A4C" w:rsidRPr="003F2DAE" w:rsidRDefault="00147A4C" w:rsidP="00D61842">
            <w:pPr>
              <w:spacing w:line="276" w:lineRule="auto"/>
              <w:jc w:val="center"/>
              <w:rPr>
                <w:rFonts w:ascii="Arial" w:hAnsi="Arial" w:cs="Arial"/>
                <w:b/>
                <w:sz w:val="18"/>
                <w:szCs w:val="18"/>
              </w:rPr>
            </w:pPr>
            <w:r>
              <w:rPr>
                <w:rFonts w:ascii="Arial" w:hAnsi="Arial" w:cs="Arial"/>
                <w:b/>
                <w:sz w:val="18"/>
                <w:szCs w:val="18"/>
              </w:rPr>
              <w:t>LEGAL</w:t>
            </w:r>
          </w:p>
        </w:tc>
        <w:tc>
          <w:tcPr>
            <w:tcW w:w="486" w:type="pct"/>
            <w:vMerge/>
            <w:tcBorders>
              <w:bottom w:val="single" w:sz="4" w:space="0" w:color="auto"/>
            </w:tcBorders>
            <w:shd w:val="clear" w:color="auto" w:fill="D0CECE" w:themeFill="background2" w:themeFillShade="E6"/>
            <w:vAlign w:val="center"/>
          </w:tcPr>
          <w:p w14:paraId="38547E97" w14:textId="77777777" w:rsidR="003F2DAE" w:rsidRPr="003F2DAE" w:rsidRDefault="003F2DAE" w:rsidP="00D61842">
            <w:pPr>
              <w:spacing w:line="276" w:lineRule="auto"/>
              <w:jc w:val="center"/>
              <w:rPr>
                <w:rFonts w:ascii="Arial" w:hAnsi="Arial" w:cs="Arial"/>
                <w:b/>
                <w:sz w:val="18"/>
                <w:szCs w:val="18"/>
              </w:rPr>
            </w:pPr>
          </w:p>
        </w:tc>
        <w:tc>
          <w:tcPr>
            <w:tcW w:w="465" w:type="pct"/>
            <w:vMerge/>
            <w:tcBorders>
              <w:bottom w:val="single" w:sz="4" w:space="0" w:color="auto"/>
            </w:tcBorders>
            <w:shd w:val="clear" w:color="auto" w:fill="D0CECE" w:themeFill="background2" w:themeFillShade="E6"/>
            <w:vAlign w:val="center"/>
          </w:tcPr>
          <w:p w14:paraId="1C894485" w14:textId="77777777" w:rsidR="003F2DAE" w:rsidRPr="003F2DAE" w:rsidRDefault="003F2DAE" w:rsidP="00D61842">
            <w:pPr>
              <w:spacing w:line="276" w:lineRule="auto"/>
              <w:jc w:val="center"/>
              <w:rPr>
                <w:rFonts w:ascii="Arial" w:hAnsi="Arial" w:cs="Arial"/>
                <w:b/>
                <w:sz w:val="16"/>
                <w:szCs w:val="16"/>
              </w:rPr>
            </w:pPr>
          </w:p>
        </w:tc>
        <w:tc>
          <w:tcPr>
            <w:tcW w:w="755" w:type="pct"/>
            <w:vMerge/>
            <w:tcBorders>
              <w:bottom w:val="single" w:sz="4" w:space="0" w:color="auto"/>
            </w:tcBorders>
            <w:shd w:val="clear" w:color="auto" w:fill="D0CECE" w:themeFill="background2" w:themeFillShade="E6"/>
          </w:tcPr>
          <w:p w14:paraId="591657BD" w14:textId="77777777" w:rsidR="003F2DAE" w:rsidRPr="003F2DAE" w:rsidRDefault="003F2DAE" w:rsidP="00D61842">
            <w:pPr>
              <w:spacing w:line="276" w:lineRule="auto"/>
              <w:jc w:val="center"/>
              <w:rPr>
                <w:rFonts w:ascii="Arial" w:hAnsi="Arial" w:cs="Arial"/>
                <w:b/>
                <w:sz w:val="16"/>
                <w:szCs w:val="16"/>
              </w:rPr>
            </w:pPr>
          </w:p>
        </w:tc>
      </w:tr>
      <w:tr w:rsidR="003F2DAE" w:rsidRPr="003F2DAE" w14:paraId="2B4AE62C" w14:textId="77777777" w:rsidTr="00FA59D9">
        <w:trPr>
          <w:trHeight w:val="382"/>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16B4A5D7" w14:textId="6DE1A3C9" w:rsidR="003F2DAE" w:rsidRPr="003F2DAE" w:rsidRDefault="00FA59D9" w:rsidP="00FA59D9">
            <w:pPr>
              <w:spacing w:line="276" w:lineRule="auto"/>
              <w:jc w:val="center"/>
              <w:rPr>
                <w:rFonts w:ascii="Arial" w:hAnsi="Arial" w:cs="Arial"/>
                <w:b/>
                <w:sz w:val="16"/>
                <w:szCs w:val="16"/>
              </w:rPr>
            </w:pPr>
            <w:r w:rsidRPr="003F2DAE">
              <w:rPr>
                <w:rFonts w:ascii="Arial" w:hAnsi="Arial" w:cs="Arial"/>
                <w:b/>
                <w:sz w:val="16"/>
                <w:szCs w:val="16"/>
              </w:rPr>
              <w:t>INGRESOS PROPIOS</w:t>
            </w:r>
          </w:p>
        </w:tc>
      </w:tr>
      <w:tr w:rsidR="003F2DAE" w:rsidRPr="003F2DAE" w14:paraId="41D6871A" w14:textId="77777777" w:rsidTr="00147A4C">
        <w:trPr>
          <w:trHeight w:val="382"/>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BEF0C8B" w14:textId="77777777" w:rsidR="003F2DAE" w:rsidRPr="003F2DAE" w:rsidRDefault="003F2DAE" w:rsidP="00D61842">
            <w:pPr>
              <w:spacing w:line="276" w:lineRule="auto"/>
              <w:jc w:val="center"/>
              <w:rPr>
                <w:rFonts w:ascii="Arial" w:hAnsi="Arial" w:cs="Arial"/>
                <w:color w:val="000000"/>
                <w:sz w:val="16"/>
                <w:szCs w:val="16"/>
              </w:rPr>
            </w:pPr>
            <w:r w:rsidRPr="003F2DAE">
              <w:rPr>
                <w:rFonts w:ascii="Arial" w:hAnsi="Arial" w:cs="Arial"/>
                <w:color w:val="000000"/>
                <w:sz w:val="16"/>
                <w:szCs w:val="16"/>
              </w:rPr>
              <w:t>Resultado 2 Observación 1</w:t>
            </w:r>
          </w:p>
          <w:p w14:paraId="4F5574DC" w14:textId="6393D6EB" w:rsidR="003F2DAE" w:rsidRPr="003F2DAE" w:rsidRDefault="003F2DAE" w:rsidP="00D61842">
            <w:pPr>
              <w:spacing w:line="276" w:lineRule="auto"/>
              <w:jc w:val="center"/>
              <w:rPr>
                <w:rFonts w:ascii="Arial" w:hAnsi="Arial" w:cs="Arial"/>
                <w:color w:val="000000"/>
                <w:sz w:val="16"/>
                <w:szCs w:val="16"/>
              </w:rPr>
            </w:pPr>
            <w:r w:rsidRPr="003F2DAE">
              <w:rPr>
                <w:rFonts w:ascii="Arial" w:hAnsi="Arial" w:cs="Arial"/>
                <w:color w:val="000000"/>
                <w:sz w:val="16"/>
                <w:szCs w:val="16"/>
              </w:rPr>
              <w:t>Documentación faltante</w:t>
            </w:r>
            <w:r w:rsidR="00C91218">
              <w:rPr>
                <w:rFonts w:ascii="Arial" w:hAnsi="Arial" w:cs="Arial"/>
                <w:color w:val="000000"/>
                <w:sz w:val="16"/>
                <w:szCs w:val="16"/>
              </w:rPr>
              <w:t>.</w:t>
            </w:r>
          </w:p>
        </w:tc>
        <w:tc>
          <w:tcPr>
            <w:tcW w:w="879" w:type="pct"/>
            <w:vMerge w:val="restart"/>
            <w:shd w:val="clear" w:color="auto" w:fill="auto"/>
          </w:tcPr>
          <w:p w14:paraId="03E35F2A" w14:textId="0187E50F" w:rsidR="003F2DAE" w:rsidRPr="003F2DAE" w:rsidRDefault="003F2DAE" w:rsidP="00D61842">
            <w:pPr>
              <w:spacing w:line="276" w:lineRule="auto"/>
              <w:jc w:val="both"/>
              <w:rPr>
                <w:rFonts w:ascii="Arial" w:hAnsi="Arial" w:cs="Arial"/>
                <w:color w:val="000000"/>
                <w:sz w:val="16"/>
                <w:szCs w:val="16"/>
              </w:rPr>
            </w:pPr>
            <w:r w:rsidRPr="003F2DAE">
              <w:rPr>
                <w:rFonts w:ascii="Arial" w:hAnsi="Arial" w:cs="Arial"/>
                <w:color w:val="000000"/>
                <w:sz w:val="16"/>
                <w:szCs w:val="16"/>
              </w:rPr>
              <w:t>Servicio de desarrollo de ingeniería de aire acondicionado y ventilación para el nuevo Hospital General de Chetumal</w:t>
            </w:r>
            <w:r w:rsidR="00CC4606">
              <w:rPr>
                <w:rFonts w:ascii="Arial" w:hAnsi="Arial" w:cs="Arial"/>
                <w:color w:val="000000"/>
                <w:sz w:val="16"/>
                <w:szCs w:val="16"/>
              </w:rPr>
              <w:t>.</w:t>
            </w:r>
          </w:p>
          <w:p w14:paraId="44C67E70" w14:textId="77777777" w:rsidR="003F2DAE" w:rsidRPr="003F2DAE" w:rsidRDefault="003F2DAE" w:rsidP="00D61842">
            <w:pPr>
              <w:spacing w:line="276" w:lineRule="auto"/>
              <w:jc w:val="both"/>
              <w:rPr>
                <w:rFonts w:ascii="Arial" w:hAnsi="Arial" w:cs="Arial"/>
                <w:color w:val="000000"/>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0DED60AA" w14:textId="18A74A85" w:rsidR="003F2DAE" w:rsidRPr="003F2DAE" w:rsidRDefault="002470DD" w:rsidP="00D61842">
            <w:pPr>
              <w:spacing w:line="276" w:lineRule="auto"/>
              <w:jc w:val="center"/>
              <w:rPr>
                <w:rFonts w:ascii="Arial" w:hAnsi="Arial" w:cs="Arial"/>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66A2024B" w14:textId="51F46E8A" w:rsidR="003F2DAE" w:rsidRPr="003F2DAE" w:rsidRDefault="00147A4C" w:rsidP="00D61842">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03EDB59" w14:textId="2D4191BE" w:rsidR="003F2DAE" w:rsidRPr="003F2DAE" w:rsidRDefault="00147A4C" w:rsidP="00D61842">
            <w:pPr>
              <w:spacing w:line="276" w:lineRule="auto"/>
              <w:jc w:val="center"/>
              <w:rPr>
                <w:rFonts w:ascii="Arial" w:hAnsi="Arial" w:cs="Arial"/>
                <w:sz w:val="16"/>
                <w:szCs w:val="16"/>
              </w:rPr>
            </w:pPr>
            <w:r>
              <w:rPr>
                <w:rFonts w:ascii="Arial" w:hAnsi="Arial" w:cs="Arial"/>
                <w:sz w:val="16"/>
                <w:szCs w:val="16"/>
              </w:rPr>
              <w:t>SI</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671D8F3" w14:textId="77777777" w:rsidR="003F2DAE" w:rsidRPr="003F2DAE" w:rsidRDefault="003F2DAE" w:rsidP="00D61842">
            <w:pPr>
              <w:spacing w:line="276" w:lineRule="auto"/>
              <w:jc w:val="center"/>
              <w:rPr>
                <w:rFonts w:ascii="Arial" w:hAnsi="Arial" w:cs="Arial"/>
                <w:sz w:val="16"/>
                <w:szCs w:val="16"/>
              </w:rPr>
            </w:pPr>
            <w:r w:rsidRPr="003F2DAE">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489CA03E" w14:textId="6A518599" w:rsidR="003F2DAE" w:rsidRPr="003F2DAE" w:rsidRDefault="00114716" w:rsidP="00D61842">
            <w:pPr>
              <w:spacing w:line="276" w:lineRule="auto"/>
              <w:jc w:val="center"/>
              <w:rPr>
                <w:rFonts w:ascii="Arial" w:hAnsi="Arial" w:cs="Arial"/>
                <w:sz w:val="16"/>
                <w:szCs w:val="16"/>
              </w:rPr>
            </w:pPr>
            <w:r>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vAlign w:val="center"/>
          </w:tcPr>
          <w:p w14:paraId="3BBC4CAE" w14:textId="3B2A6450" w:rsidR="003F2DAE" w:rsidRPr="003F2DAE" w:rsidRDefault="002470DD" w:rsidP="00D61842">
            <w:pPr>
              <w:spacing w:line="276" w:lineRule="auto"/>
              <w:jc w:val="center"/>
              <w:rPr>
                <w:rFonts w:ascii="Arial" w:hAnsi="Arial" w:cs="Arial"/>
                <w:sz w:val="16"/>
                <w:szCs w:val="16"/>
              </w:rPr>
            </w:pPr>
            <w:r w:rsidRPr="00D61842">
              <w:rPr>
                <w:rFonts w:ascii="Arial" w:hAnsi="Arial" w:cs="Arial"/>
                <w:sz w:val="16"/>
                <w:szCs w:val="16"/>
              </w:rPr>
              <w:t>Solventado</w:t>
            </w:r>
            <w:r w:rsidR="003F2DAE" w:rsidRPr="00D61842">
              <w:rPr>
                <w:rFonts w:ascii="Arial" w:hAnsi="Arial" w:cs="Arial"/>
                <w:sz w:val="16"/>
                <w:szCs w:val="16"/>
              </w:rPr>
              <w:t xml:space="preserve">/ </w:t>
            </w:r>
            <w:r w:rsidR="00D61842" w:rsidRPr="00D61842">
              <w:rPr>
                <w:rFonts w:ascii="Arial" w:hAnsi="Arial" w:cs="Arial"/>
                <w:sz w:val="16"/>
                <w:szCs w:val="16"/>
              </w:rPr>
              <w:t>Promoción de Responsabilidad Administrativa</w:t>
            </w:r>
            <w:r w:rsidR="00D61842">
              <w:rPr>
                <w:rFonts w:ascii="Arial" w:hAnsi="Arial" w:cs="Arial"/>
                <w:sz w:val="18"/>
                <w:szCs w:val="18"/>
              </w:rPr>
              <w:t>.</w:t>
            </w:r>
          </w:p>
        </w:tc>
      </w:tr>
      <w:tr w:rsidR="003F2DAE" w:rsidRPr="003F2DAE" w14:paraId="3B462AAA" w14:textId="77777777" w:rsidTr="00147A4C">
        <w:trPr>
          <w:trHeight w:val="377"/>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900FFED" w14:textId="77777777" w:rsidR="003F2DAE" w:rsidRPr="003F2DAE" w:rsidRDefault="003F2DAE" w:rsidP="00D61842">
            <w:pPr>
              <w:spacing w:line="276" w:lineRule="auto"/>
              <w:jc w:val="center"/>
              <w:rPr>
                <w:rFonts w:ascii="Arial" w:hAnsi="Arial" w:cs="Arial"/>
                <w:color w:val="000000"/>
                <w:sz w:val="16"/>
                <w:szCs w:val="16"/>
              </w:rPr>
            </w:pPr>
            <w:r w:rsidRPr="003F2DAE">
              <w:rPr>
                <w:rFonts w:ascii="Arial" w:hAnsi="Arial" w:cs="Arial"/>
                <w:color w:val="000000"/>
                <w:sz w:val="16"/>
                <w:szCs w:val="16"/>
              </w:rPr>
              <w:t>Resultado 2 Observación 2</w:t>
            </w:r>
          </w:p>
          <w:p w14:paraId="65688DB7" w14:textId="21F13116" w:rsidR="003F2DAE" w:rsidRPr="003F2DAE" w:rsidRDefault="003F2DAE" w:rsidP="00D61842">
            <w:pPr>
              <w:spacing w:line="276" w:lineRule="auto"/>
              <w:jc w:val="center"/>
              <w:rPr>
                <w:rFonts w:ascii="Arial" w:hAnsi="Arial" w:cs="Arial"/>
                <w:color w:val="000000"/>
                <w:sz w:val="16"/>
                <w:szCs w:val="16"/>
              </w:rPr>
            </w:pPr>
            <w:r w:rsidRPr="003F2DAE">
              <w:rPr>
                <w:rFonts w:ascii="Arial" w:hAnsi="Arial" w:cs="Arial"/>
                <w:color w:val="000000"/>
                <w:sz w:val="16"/>
                <w:szCs w:val="16"/>
              </w:rPr>
              <w:t>Deficiencias administrativas</w:t>
            </w:r>
            <w:r w:rsidR="00C91218">
              <w:rPr>
                <w:rFonts w:ascii="Arial" w:hAnsi="Arial" w:cs="Arial"/>
                <w:color w:val="000000"/>
                <w:sz w:val="16"/>
                <w:szCs w:val="16"/>
              </w:rPr>
              <w:t>.</w:t>
            </w:r>
          </w:p>
        </w:tc>
        <w:tc>
          <w:tcPr>
            <w:tcW w:w="879" w:type="pct"/>
            <w:vMerge/>
            <w:vAlign w:val="center"/>
          </w:tcPr>
          <w:p w14:paraId="7711968B" w14:textId="77777777" w:rsidR="003F2DAE" w:rsidRPr="003F2DAE" w:rsidRDefault="003F2DAE" w:rsidP="00D61842">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78C9565E" w14:textId="67CF10A1" w:rsidR="003F2DAE" w:rsidRPr="003F2DAE" w:rsidRDefault="002470DD" w:rsidP="00D61842">
            <w:pPr>
              <w:spacing w:line="276" w:lineRule="auto"/>
              <w:jc w:val="center"/>
              <w:rPr>
                <w:rFonts w:ascii="Arial" w:hAnsi="Arial" w:cs="Arial"/>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F03485C" w14:textId="3632AED9" w:rsidR="003F2DAE" w:rsidRPr="003F2DAE" w:rsidRDefault="00147A4C" w:rsidP="00D61842">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BFBE723" w14:textId="4A095279" w:rsidR="003F2DAE" w:rsidRPr="003F2DAE" w:rsidRDefault="00147A4C" w:rsidP="00D61842">
            <w:pPr>
              <w:spacing w:line="276" w:lineRule="auto"/>
              <w:jc w:val="center"/>
              <w:rPr>
                <w:rFonts w:ascii="Arial" w:hAnsi="Arial" w:cs="Arial"/>
                <w:sz w:val="16"/>
                <w:szCs w:val="16"/>
              </w:rPr>
            </w:pPr>
            <w:r>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9DEEAE7" w14:textId="77777777" w:rsidR="003F2DAE" w:rsidRPr="003F2DAE" w:rsidRDefault="003F2DAE" w:rsidP="00D61842">
            <w:pPr>
              <w:spacing w:line="276" w:lineRule="auto"/>
              <w:jc w:val="center"/>
              <w:rPr>
                <w:rFonts w:ascii="Arial" w:hAnsi="Arial" w:cs="Arial"/>
                <w:sz w:val="16"/>
                <w:szCs w:val="16"/>
              </w:rPr>
            </w:pPr>
            <w:r w:rsidRPr="003F2DAE">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7E67ACE" w14:textId="16C07BC6" w:rsidR="003F2DAE" w:rsidRPr="003F2DAE" w:rsidRDefault="00114716" w:rsidP="00D61842">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10021757" w14:textId="2FA2AF3F" w:rsidR="003F2DAE" w:rsidRPr="003F2DAE" w:rsidRDefault="002470DD" w:rsidP="00D61842">
            <w:pPr>
              <w:spacing w:line="276" w:lineRule="auto"/>
              <w:jc w:val="center"/>
              <w:rPr>
                <w:rFonts w:ascii="Arial" w:hAnsi="Arial" w:cs="Arial"/>
                <w:sz w:val="16"/>
                <w:szCs w:val="16"/>
              </w:rPr>
            </w:pPr>
            <w:r>
              <w:rPr>
                <w:rFonts w:ascii="Arial" w:hAnsi="Arial" w:cs="Arial"/>
                <w:sz w:val="16"/>
                <w:szCs w:val="16"/>
              </w:rPr>
              <w:t>No Solventado</w:t>
            </w:r>
            <w:r w:rsidR="003F2DAE" w:rsidRPr="003F2DAE">
              <w:rPr>
                <w:rFonts w:ascii="Arial" w:hAnsi="Arial" w:cs="Arial"/>
                <w:sz w:val="16"/>
                <w:szCs w:val="16"/>
              </w:rPr>
              <w:t xml:space="preserve">/ </w:t>
            </w:r>
            <w:r w:rsidR="00D61842" w:rsidRPr="00D61842">
              <w:rPr>
                <w:rFonts w:ascii="Arial" w:hAnsi="Arial" w:cs="Arial"/>
                <w:sz w:val="16"/>
                <w:szCs w:val="16"/>
              </w:rPr>
              <w:t>Promoción de Responsabilidad Administrativa</w:t>
            </w:r>
            <w:r w:rsidR="00D61842">
              <w:rPr>
                <w:rFonts w:ascii="Arial" w:hAnsi="Arial" w:cs="Arial"/>
                <w:sz w:val="18"/>
                <w:szCs w:val="18"/>
              </w:rPr>
              <w:t>.</w:t>
            </w:r>
          </w:p>
        </w:tc>
      </w:tr>
      <w:tr w:rsidR="003F2DAE" w:rsidRPr="003F2DAE" w14:paraId="4898CE4C" w14:textId="77777777" w:rsidTr="00FA59D9">
        <w:trPr>
          <w:trHeight w:val="395"/>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4868B3F" w14:textId="5721CE51" w:rsidR="003F2DAE" w:rsidRPr="003F2DAE" w:rsidRDefault="00FA59D9" w:rsidP="00FA59D9">
            <w:pPr>
              <w:spacing w:line="276" w:lineRule="auto"/>
              <w:jc w:val="center"/>
              <w:rPr>
                <w:rFonts w:ascii="Arial" w:hAnsi="Arial" w:cs="Arial"/>
                <w:b/>
                <w:sz w:val="16"/>
                <w:szCs w:val="16"/>
              </w:rPr>
            </w:pPr>
            <w:r w:rsidRPr="003F2DAE">
              <w:rPr>
                <w:rFonts w:ascii="Arial" w:hAnsi="Arial" w:cs="Arial"/>
                <w:b/>
                <w:sz w:val="16"/>
                <w:szCs w:val="16"/>
              </w:rPr>
              <w:t>RECURSOS ESTATALES</w:t>
            </w:r>
          </w:p>
        </w:tc>
      </w:tr>
      <w:tr w:rsidR="003F2DAE" w:rsidRPr="003F2DAE" w14:paraId="2BFF72C2" w14:textId="77777777" w:rsidTr="00147A4C">
        <w:trPr>
          <w:trHeight w:val="395"/>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D467D3F" w14:textId="77777777" w:rsidR="003F2DAE" w:rsidRPr="003F2DAE" w:rsidRDefault="003F2DAE" w:rsidP="00D61842">
            <w:pPr>
              <w:spacing w:line="276" w:lineRule="auto"/>
              <w:jc w:val="center"/>
              <w:rPr>
                <w:rFonts w:ascii="Arial" w:hAnsi="Arial" w:cs="Arial"/>
                <w:color w:val="000000"/>
                <w:sz w:val="16"/>
                <w:szCs w:val="16"/>
              </w:rPr>
            </w:pPr>
            <w:r w:rsidRPr="003F2DAE">
              <w:rPr>
                <w:rFonts w:ascii="Arial" w:hAnsi="Arial" w:cs="Arial"/>
                <w:color w:val="000000"/>
                <w:sz w:val="16"/>
                <w:szCs w:val="16"/>
              </w:rPr>
              <w:t>Resultado 1 Observación 1</w:t>
            </w:r>
          </w:p>
          <w:p w14:paraId="76CE270E" w14:textId="5052A312" w:rsidR="003F2DAE" w:rsidRPr="003F2DAE" w:rsidRDefault="003F2DAE" w:rsidP="00D61842">
            <w:pPr>
              <w:spacing w:line="276" w:lineRule="auto"/>
              <w:jc w:val="center"/>
            </w:pPr>
            <w:r w:rsidRPr="003F2DAE">
              <w:rPr>
                <w:rFonts w:ascii="Arial" w:hAnsi="Arial" w:cs="Arial"/>
                <w:color w:val="000000"/>
                <w:sz w:val="16"/>
                <w:szCs w:val="16"/>
              </w:rPr>
              <w:t>Documentación faltante</w:t>
            </w:r>
            <w:r w:rsidR="00C91218">
              <w:rPr>
                <w:rFonts w:ascii="Arial" w:hAnsi="Arial" w:cs="Arial"/>
                <w:color w:val="000000"/>
                <w:sz w:val="16"/>
                <w:szCs w:val="16"/>
              </w:rPr>
              <w:t>.</w:t>
            </w:r>
          </w:p>
        </w:tc>
        <w:tc>
          <w:tcPr>
            <w:tcW w:w="879" w:type="pct"/>
          </w:tcPr>
          <w:p w14:paraId="5DBD3F7E" w14:textId="77777777" w:rsidR="003F2DAE" w:rsidRPr="003F2DAE" w:rsidRDefault="003F2DAE" w:rsidP="00D61842">
            <w:pPr>
              <w:spacing w:line="276" w:lineRule="auto"/>
              <w:rPr>
                <w:rFonts w:ascii="Arial" w:hAnsi="Arial" w:cs="Arial"/>
                <w:color w:val="000000"/>
                <w:sz w:val="16"/>
                <w:szCs w:val="16"/>
              </w:rPr>
            </w:pPr>
            <w:r w:rsidRPr="003F2DAE">
              <w:rPr>
                <w:rFonts w:ascii="Arial" w:hAnsi="Arial" w:cs="Arial"/>
                <w:color w:val="000000"/>
                <w:sz w:val="16"/>
                <w:szCs w:val="16"/>
              </w:rPr>
              <w:t>Contratación del servicio de estudio de cálculo estructural del proyecto ejecutivo para el nuevo Hospital General de Chetumal.</w:t>
            </w:r>
          </w:p>
        </w:tc>
        <w:tc>
          <w:tcPr>
            <w:tcW w:w="513" w:type="pct"/>
            <w:tcBorders>
              <w:top w:val="single" w:sz="4" w:space="0" w:color="auto"/>
              <w:left w:val="single" w:sz="4" w:space="0" w:color="auto"/>
              <w:right w:val="single" w:sz="4" w:space="0" w:color="auto"/>
            </w:tcBorders>
            <w:shd w:val="clear" w:color="auto" w:fill="auto"/>
            <w:vAlign w:val="center"/>
          </w:tcPr>
          <w:p w14:paraId="4039A4E8" w14:textId="62887133" w:rsidR="003F2DAE" w:rsidRPr="003F2DAE" w:rsidRDefault="002470DD" w:rsidP="00D61842">
            <w:pPr>
              <w:spacing w:line="276" w:lineRule="auto"/>
              <w:jc w:val="center"/>
              <w:rPr>
                <w:rFonts w:ascii="Arial" w:hAnsi="Arial" w:cs="Arial"/>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7E7833D7" w14:textId="63F9BBED" w:rsidR="003F2DAE" w:rsidRPr="003F2DAE" w:rsidRDefault="00F16B59" w:rsidP="00147A4C">
            <w:pPr>
              <w:spacing w:line="276" w:lineRule="auto"/>
              <w:jc w:val="center"/>
              <w:rPr>
                <w:rFonts w:ascii="Arial" w:hAnsi="Arial" w:cs="Arial"/>
                <w:sz w:val="16"/>
                <w:szCs w:val="16"/>
              </w:rPr>
            </w:pPr>
            <w:r>
              <w:rPr>
                <w:rFonts w:ascii="Arial" w:hAnsi="Arial" w:cs="Arial"/>
                <w:sz w:val="16"/>
                <w:szCs w:val="16"/>
              </w:rPr>
              <w:t>N</w:t>
            </w:r>
            <w:r w:rsidR="00147A4C">
              <w:rPr>
                <w:rFonts w:ascii="Arial" w:hAnsi="Arial" w:cs="Arial"/>
                <w:sz w:val="16"/>
                <w:szCs w:val="16"/>
              </w:rPr>
              <w:t>.A.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469BDF5" w14:textId="4066E976" w:rsidR="003F2DAE" w:rsidRPr="003F2DAE" w:rsidRDefault="00147A4C" w:rsidP="00D61842">
            <w:pPr>
              <w:spacing w:line="276" w:lineRule="auto"/>
              <w:jc w:val="center"/>
              <w:rPr>
                <w:rFonts w:ascii="Arial" w:hAnsi="Arial" w:cs="Arial"/>
                <w:sz w:val="16"/>
                <w:szCs w:val="16"/>
              </w:rPr>
            </w:pPr>
            <w:r>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7A94DC6" w14:textId="77777777" w:rsidR="003F2DAE" w:rsidRPr="003F2DAE" w:rsidRDefault="003F2DAE" w:rsidP="00D61842">
            <w:pPr>
              <w:spacing w:line="276" w:lineRule="auto"/>
              <w:jc w:val="center"/>
              <w:rPr>
                <w:rFonts w:ascii="Arial" w:hAnsi="Arial" w:cs="Arial"/>
                <w:sz w:val="16"/>
                <w:szCs w:val="16"/>
              </w:rPr>
            </w:pPr>
            <w:r w:rsidRPr="003F2DAE">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451982BD" w14:textId="138F72F3" w:rsidR="003F2DAE" w:rsidRPr="003F2DAE" w:rsidRDefault="00114716" w:rsidP="00D61842">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7EB97661" w14:textId="092E14D3" w:rsidR="003F2DAE" w:rsidRPr="003F2DAE" w:rsidRDefault="002470DD" w:rsidP="00D61842">
            <w:pPr>
              <w:spacing w:line="276" w:lineRule="auto"/>
              <w:jc w:val="center"/>
              <w:rPr>
                <w:rFonts w:ascii="Arial" w:hAnsi="Arial" w:cs="Arial"/>
                <w:sz w:val="16"/>
                <w:szCs w:val="16"/>
              </w:rPr>
            </w:pPr>
            <w:r>
              <w:rPr>
                <w:rFonts w:ascii="Arial" w:hAnsi="Arial" w:cs="Arial"/>
                <w:sz w:val="16"/>
                <w:szCs w:val="16"/>
              </w:rPr>
              <w:t>No Solventado</w:t>
            </w:r>
            <w:r w:rsidR="003F2DAE" w:rsidRPr="003F2DAE">
              <w:rPr>
                <w:rFonts w:ascii="Arial" w:hAnsi="Arial" w:cs="Arial"/>
                <w:sz w:val="16"/>
                <w:szCs w:val="16"/>
              </w:rPr>
              <w:t xml:space="preserve">/ </w:t>
            </w:r>
            <w:r w:rsidR="00D61842" w:rsidRPr="00D61842">
              <w:rPr>
                <w:rFonts w:ascii="Arial" w:hAnsi="Arial" w:cs="Arial"/>
                <w:sz w:val="16"/>
                <w:szCs w:val="16"/>
              </w:rPr>
              <w:t>Promoción de Responsabilidad Administrativa</w:t>
            </w:r>
            <w:r w:rsidR="00D61842">
              <w:rPr>
                <w:rFonts w:ascii="Arial" w:hAnsi="Arial" w:cs="Arial"/>
                <w:sz w:val="18"/>
                <w:szCs w:val="18"/>
              </w:rPr>
              <w:t>.</w:t>
            </w:r>
          </w:p>
        </w:tc>
      </w:tr>
      <w:tr w:rsidR="00147A4C" w:rsidRPr="003F2DAE" w14:paraId="15BD0099" w14:textId="77777777" w:rsidTr="00147A4C">
        <w:trPr>
          <w:trHeight w:val="445"/>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E9866D4" w14:textId="77777777" w:rsidR="00147A4C" w:rsidRPr="003F2DAE" w:rsidRDefault="00147A4C" w:rsidP="00147A4C">
            <w:pPr>
              <w:spacing w:line="276" w:lineRule="auto"/>
              <w:jc w:val="center"/>
              <w:rPr>
                <w:rFonts w:ascii="Arial" w:hAnsi="Arial" w:cs="Arial"/>
                <w:color w:val="000000"/>
                <w:sz w:val="16"/>
                <w:szCs w:val="16"/>
              </w:rPr>
            </w:pPr>
            <w:r w:rsidRPr="003F2DAE">
              <w:rPr>
                <w:rFonts w:ascii="Arial" w:hAnsi="Arial" w:cs="Arial"/>
                <w:color w:val="000000"/>
                <w:sz w:val="16"/>
                <w:szCs w:val="16"/>
              </w:rPr>
              <w:t>Resultado 3 Observación 1</w:t>
            </w:r>
          </w:p>
          <w:p w14:paraId="7C8DF913" w14:textId="1482F6BB" w:rsidR="00147A4C" w:rsidRPr="003F2DAE" w:rsidRDefault="00147A4C" w:rsidP="00147A4C">
            <w:pPr>
              <w:spacing w:line="276" w:lineRule="auto"/>
              <w:jc w:val="center"/>
            </w:pPr>
            <w:r w:rsidRPr="003F2DAE">
              <w:rPr>
                <w:rFonts w:ascii="Arial" w:hAnsi="Arial" w:cs="Arial"/>
                <w:color w:val="000000"/>
                <w:sz w:val="16"/>
                <w:szCs w:val="16"/>
              </w:rPr>
              <w:t>Documentación faltante</w:t>
            </w:r>
            <w:r>
              <w:rPr>
                <w:rFonts w:ascii="Arial" w:hAnsi="Arial" w:cs="Arial"/>
                <w:color w:val="000000"/>
                <w:sz w:val="16"/>
                <w:szCs w:val="16"/>
              </w:rPr>
              <w:t>.</w:t>
            </w:r>
          </w:p>
        </w:tc>
        <w:tc>
          <w:tcPr>
            <w:tcW w:w="879" w:type="pct"/>
            <w:vMerge w:val="restart"/>
            <w:vAlign w:val="center"/>
          </w:tcPr>
          <w:p w14:paraId="6D995286" w14:textId="77777777" w:rsidR="00147A4C" w:rsidRPr="003F2DAE" w:rsidRDefault="00147A4C" w:rsidP="00147A4C">
            <w:pPr>
              <w:spacing w:line="276" w:lineRule="auto"/>
              <w:rPr>
                <w:rFonts w:ascii="Arial" w:hAnsi="Arial" w:cs="Arial"/>
                <w:sz w:val="16"/>
                <w:szCs w:val="16"/>
              </w:rPr>
            </w:pPr>
            <w:r w:rsidRPr="003F2DAE">
              <w:rPr>
                <w:rFonts w:ascii="Arial" w:hAnsi="Arial" w:cs="Arial"/>
                <w:color w:val="000000"/>
                <w:sz w:val="16"/>
                <w:szCs w:val="16"/>
              </w:rPr>
              <w:t>Servicio de firma al Proyecto Ejecutivo por parte del Director de Obra (DRO) para el nuevo Hospital General de Chetumal.</w:t>
            </w:r>
          </w:p>
        </w:tc>
        <w:tc>
          <w:tcPr>
            <w:tcW w:w="513" w:type="pct"/>
            <w:tcBorders>
              <w:left w:val="single" w:sz="4" w:space="0" w:color="auto"/>
              <w:right w:val="single" w:sz="4" w:space="0" w:color="auto"/>
            </w:tcBorders>
            <w:shd w:val="clear" w:color="auto" w:fill="auto"/>
            <w:vAlign w:val="center"/>
          </w:tcPr>
          <w:p w14:paraId="2DFFCC00" w14:textId="1EA7C6C6" w:rsidR="00147A4C" w:rsidRPr="003F2DAE" w:rsidRDefault="00147A4C" w:rsidP="00147A4C">
            <w:pPr>
              <w:spacing w:line="276" w:lineRule="auto"/>
              <w:jc w:val="center"/>
              <w:rPr>
                <w:rFonts w:ascii="Arial" w:hAnsi="Arial" w:cs="Arial"/>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4941F670" w14:textId="60890D3F" w:rsidR="00147A4C" w:rsidRPr="003F2DAE" w:rsidRDefault="00147A4C" w:rsidP="00147A4C">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29809BF" w14:textId="7109CA5D" w:rsidR="00147A4C" w:rsidRPr="003F2DAE" w:rsidRDefault="00147A4C" w:rsidP="00147A4C">
            <w:pPr>
              <w:spacing w:line="276" w:lineRule="auto"/>
              <w:jc w:val="center"/>
              <w:rPr>
                <w:rFonts w:ascii="Arial" w:hAnsi="Arial" w:cs="Arial"/>
                <w:sz w:val="16"/>
                <w:szCs w:val="16"/>
              </w:rPr>
            </w:pPr>
            <w:r>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DBA9CCF" w14:textId="77777777" w:rsidR="00147A4C" w:rsidRPr="003F2DAE" w:rsidRDefault="00147A4C" w:rsidP="00147A4C">
            <w:pPr>
              <w:spacing w:line="276" w:lineRule="auto"/>
              <w:jc w:val="center"/>
              <w:rPr>
                <w:rFonts w:ascii="Arial" w:hAnsi="Arial" w:cs="Arial"/>
                <w:sz w:val="16"/>
                <w:szCs w:val="16"/>
              </w:rPr>
            </w:pPr>
            <w:r w:rsidRPr="003F2DAE">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B1E826D" w14:textId="625C8907" w:rsidR="00147A4C" w:rsidRPr="003F2DAE" w:rsidRDefault="00147A4C" w:rsidP="00147A4C">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7C7E562D" w14:textId="45272966" w:rsidR="00147A4C" w:rsidRPr="003F2DAE" w:rsidRDefault="00147A4C" w:rsidP="00147A4C">
            <w:pPr>
              <w:spacing w:line="276" w:lineRule="auto"/>
              <w:jc w:val="center"/>
              <w:rPr>
                <w:rFonts w:ascii="Arial" w:hAnsi="Arial" w:cs="Arial"/>
                <w:sz w:val="16"/>
                <w:szCs w:val="16"/>
              </w:rPr>
            </w:pPr>
            <w:r w:rsidRPr="003F2DAE">
              <w:rPr>
                <w:rFonts w:ascii="Arial" w:hAnsi="Arial" w:cs="Arial"/>
                <w:sz w:val="16"/>
                <w:szCs w:val="16"/>
              </w:rPr>
              <w:t xml:space="preserve">No Solventada/ </w:t>
            </w:r>
            <w:r w:rsidRPr="00D61842">
              <w:rPr>
                <w:rFonts w:ascii="Arial" w:hAnsi="Arial" w:cs="Arial"/>
                <w:sz w:val="16"/>
                <w:szCs w:val="16"/>
              </w:rPr>
              <w:t>Promoción de Responsabilidad Administrativa</w:t>
            </w:r>
            <w:r>
              <w:rPr>
                <w:rFonts w:ascii="Arial" w:hAnsi="Arial" w:cs="Arial"/>
                <w:sz w:val="18"/>
                <w:szCs w:val="18"/>
              </w:rPr>
              <w:t>.</w:t>
            </w:r>
          </w:p>
        </w:tc>
      </w:tr>
      <w:tr w:rsidR="00147A4C" w:rsidRPr="003F2DAE" w14:paraId="60BAFADE" w14:textId="77777777" w:rsidTr="00147A4C">
        <w:trPr>
          <w:trHeight w:val="395"/>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EBB268C" w14:textId="77777777" w:rsidR="00147A4C" w:rsidRPr="003F2DAE" w:rsidRDefault="00147A4C" w:rsidP="00147A4C">
            <w:pPr>
              <w:spacing w:line="276" w:lineRule="auto"/>
              <w:jc w:val="center"/>
              <w:rPr>
                <w:rFonts w:ascii="Arial" w:hAnsi="Arial" w:cs="Arial"/>
                <w:color w:val="000000"/>
                <w:sz w:val="16"/>
                <w:szCs w:val="16"/>
              </w:rPr>
            </w:pPr>
            <w:r w:rsidRPr="003F2DAE">
              <w:rPr>
                <w:rFonts w:ascii="Arial" w:hAnsi="Arial" w:cs="Arial"/>
                <w:color w:val="000000"/>
                <w:sz w:val="16"/>
                <w:szCs w:val="16"/>
              </w:rPr>
              <w:t>Resultado 3 Observación 2</w:t>
            </w:r>
          </w:p>
          <w:p w14:paraId="4CC2A732" w14:textId="13897F74" w:rsidR="00147A4C" w:rsidRPr="003F2DAE" w:rsidRDefault="00147A4C" w:rsidP="00147A4C">
            <w:pPr>
              <w:spacing w:line="276" w:lineRule="auto"/>
              <w:jc w:val="center"/>
            </w:pPr>
            <w:r w:rsidRPr="003F2DAE">
              <w:rPr>
                <w:rFonts w:ascii="Arial" w:hAnsi="Arial" w:cs="Arial"/>
                <w:color w:val="000000"/>
                <w:sz w:val="16"/>
                <w:szCs w:val="16"/>
              </w:rPr>
              <w:t>Documentación irregular</w:t>
            </w:r>
            <w:r>
              <w:rPr>
                <w:rFonts w:ascii="Arial" w:hAnsi="Arial" w:cs="Arial"/>
                <w:color w:val="000000"/>
                <w:sz w:val="16"/>
                <w:szCs w:val="16"/>
              </w:rPr>
              <w:t>.</w:t>
            </w:r>
          </w:p>
        </w:tc>
        <w:tc>
          <w:tcPr>
            <w:tcW w:w="879" w:type="pct"/>
            <w:vMerge/>
            <w:vAlign w:val="center"/>
          </w:tcPr>
          <w:p w14:paraId="6294F6F0" w14:textId="77777777" w:rsidR="00147A4C" w:rsidRPr="003F2DAE" w:rsidRDefault="00147A4C" w:rsidP="00147A4C">
            <w:pPr>
              <w:spacing w:line="276" w:lineRule="auto"/>
              <w:jc w:val="both"/>
              <w:rPr>
                <w:rFonts w:ascii="Arial" w:hAnsi="Arial" w:cs="Arial"/>
                <w:b/>
                <w:color w:val="000000"/>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07D243DC" w14:textId="3DAE1DC8" w:rsidR="00147A4C" w:rsidRPr="003F2DAE" w:rsidRDefault="00147A4C" w:rsidP="00147A4C">
            <w:pPr>
              <w:spacing w:line="276" w:lineRule="auto"/>
              <w:jc w:val="center"/>
              <w:rPr>
                <w:rFonts w:ascii="Arial" w:hAnsi="Arial" w:cs="Arial"/>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28820D44" w14:textId="2546FD13" w:rsidR="00147A4C" w:rsidRPr="003F2DAE" w:rsidRDefault="00147A4C" w:rsidP="00147A4C">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043A1FA" w14:textId="31845F97" w:rsidR="00147A4C" w:rsidRPr="003F2DAE" w:rsidRDefault="00147A4C" w:rsidP="00147A4C">
            <w:pPr>
              <w:spacing w:line="276" w:lineRule="auto"/>
              <w:jc w:val="center"/>
              <w:rPr>
                <w:rFonts w:ascii="Arial" w:hAnsi="Arial" w:cs="Arial"/>
                <w:sz w:val="16"/>
                <w:szCs w:val="16"/>
              </w:rPr>
            </w:pPr>
            <w:r>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DA9B71B" w14:textId="77777777" w:rsidR="00147A4C" w:rsidRPr="003F2DAE" w:rsidRDefault="00147A4C" w:rsidP="00147A4C">
            <w:pPr>
              <w:spacing w:line="276" w:lineRule="auto"/>
              <w:jc w:val="center"/>
              <w:rPr>
                <w:rFonts w:ascii="Arial" w:hAnsi="Arial" w:cs="Arial"/>
                <w:sz w:val="16"/>
                <w:szCs w:val="16"/>
              </w:rPr>
            </w:pPr>
            <w:r w:rsidRPr="003F2DAE">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2E264FE" w14:textId="05049532" w:rsidR="00147A4C" w:rsidRPr="003F2DAE" w:rsidRDefault="00147A4C" w:rsidP="00147A4C">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52494A7A" w14:textId="76ED6845" w:rsidR="00147A4C" w:rsidRPr="003F2DAE" w:rsidRDefault="00147A4C" w:rsidP="00147A4C">
            <w:pPr>
              <w:spacing w:line="276" w:lineRule="auto"/>
              <w:jc w:val="center"/>
              <w:rPr>
                <w:rFonts w:ascii="Arial" w:hAnsi="Arial" w:cs="Arial"/>
                <w:sz w:val="16"/>
                <w:szCs w:val="16"/>
              </w:rPr>
            </w:pPr>
            <w:r w:rsidRPr="003F2DAE">
              <w:rPr>
                <w:rFonts w:ascii="Arial" w:hAnsi="Arial" w:cs="Arial"/>
                <w:sz w:val="16"/>
                <w:szCs w:val="16"/>
              </w:rPr>
              <w:t xml:space="preserve">No Solventada/ </w:t>
            </w:r>
            <w:r w:rsidRPr="00D61842">
              <w:rPr>
                <w:rFonts w:ascii="Arial" w:hAnsi="Arial" w:cs="Arial"/>
                <w:sz w:val="16"/>
                <w:szCs w:val="16"/>
              </w:rPr>
              <w:t>Promoción de Responsabilidad Administrativa</w:t>
            </w:r>
            <w:r>
              <w:rPr>
                <w:rFonts w:ascii="Arial" w:hAnsi="Arial" w:cs="Arial"/>
                <w:sz w:val="18"/>
                <w:szCs w:val="18"/>
              </w:rPr>
              <w:t>.</w:t>
            </w:r>
          </w:p>
        </w:tc>
      </w:tr>
      <w:tr w:rsidR="00147A4C" w:rsidRPr="003F2DAE" w14:paraId="406D5DBE" w14:textId="77777777" w:rsidTr="00147A4C">
        <w:trPr>
          <w:trHeight w:val="445"/>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838CB9F" w14:textId="77777777" w:rsidR="00147A4C" w:rsidRPr="003F2DAE" w:rsidRDefault="00147A4C" w:rsidP="00147A4C">
            <w:pPr>
              <w:spacing w:line="276" w:lineRule="auto"/>
              <w:jc w:val="center"/>
              <w:rPr>
                <w:rFonts w:ascii="Arial" w:hAnsi="Arial" w:cs="Arial"/>
                <w:color w:val="000000"/>
                <w:sz w:val="16"/>
                <w:szCs w:val="16"/>
              </w:rPr>
            </w:pPr>
            <w:r w:rsidRPr="003F2DAE">
              <w:rPr>
                <w:rFonts w:ascii="Arial" w:hAnsi="Arial" w:cs="Arial"/>
                <w:color w:val="000000"/>
                <w:sz w:val="16"/>
                <w:szCs w:val="16"/>
              </w:rPr>
              <w:t>Resultado 3 Observación 3</w:t>
            </w:r>
          </w:p>
          <w:p w14:paraId="15E87F43" w14:textId="626A41FC" w:rsidR="00147A4C" w:rsidRPr="003F2DAE" w:rsidRDefault="00147A4C" w:rsidP="00147A4C">
            <w:pPr>
              <w:spacing w:line="276" w:lineRule="auto"/>
              <w:jc w:val="center"/>
            </w:pPr>
            <w:r w:rsidRPr="003F2DAE">
              <w:rPr>
                <w:rFonts w:ascii="Arial" w:hAnsi="Arial" w:cs="Arial"/>
                <w:color w:val="000000"/>
                <w:sz w:val="16"/>
                <w:szCs w:val="16"/>
              </w:rPr>
              <w:t>Deficiencias administrativas</w:t>
            </w:r>
            <w:r>
              <w:rPr>
                <w:rFonts w:ascii="Arial" w:hAnsi="Arial" w:cs="Arial"/>
                <w:color w:val="000000"/>
                <w:sz w:val="16"/>
                <w:szCs w:val="16"/>
              </w:rPr>
              <w:t>.</w:t>
            </w:r>
          </w:p>
        </w:tc>
        <w:tc>
          <w:tcPr>
            <w:tcW w:w="879" w:type="pct"/>
            <w:vMerge/>
            <w:vAlign w:val="center"/>
          </w:tcPr>
          <w:p w14:paraId="1366EFCE" w14:textId="77777777" w:rsidR="00147A4C" w:rsidRPr="003F2DAE" w:rsidRDefault="00147A4C" w:rsidP="00147A4C">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6F0A69BB" w14:textId="64D8A9B9" w:rsidR="00147A4C" w:rsidRPr="003F2DAE" w:rsidRDefault="00147A4C" w:rsidP="00147A4C">
            <w:pPr>
              <w:spacing w:line="276" w:lineRule="auto"/>
              <w:jc w:val="center"/>
              <w:rPr>
                <w:rFonts w:ascii="Arial" w:hAnsi="Arial" w:cs="Arial"/>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7D87181A" w14:textId="3421EAE7" w:rsidR="00147A4C" w:rsidRPr="003F2DAE" w:rsidRDefault="00147A4C" w:rsidP="00147A4C">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2B49050" w14:textId="12C01852" w:rsidR="00147A4C" w:rsidRPr="003F2DAE" w:rsidRDefault="00147A4C" w:rsidP="00147A4C">
            <w:pPr>
              <w:spacing w:line="276" w:lineRule="auto"/>
              <w:jc w:val="center"/>
              <w:rPr>
                <w:rFonts w:ascii="Arial" w:hAnsi="Arial" w:cs="Arial"/>
                <w:sz w:val="16"/>
                <w:szCs w:val="16"/>
              </w:rPr>
            </w:pPr>
            <w:r>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4111213" w14:textId="77777777" w:rsidR="00147A4C" w:rsidRPr="003F2DAE" w:rsidRDefault="00147A4C" w:rsidP="00147A4C">
            <w:pPr>
              <w:spacing w:line="276" w:lineRule="auto"/>
              <w:jc w:val="center"/>
              <w:rPr>
                <w:rFonts w:ascii="Arial" w:hAnsi="Arial" w:cs="Arial"/>
                <w:sz w:val="16"/>
                <w:szCs w:val="16"/>
              </w:rPr>
            </w:pPr>
            <w:r w:rsidRPr="003F2DAE">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3DEF218B" w14:textId="10A86EB3" w:rsidR="00147A4C" w:rsidRPr="003F2DAE" w:rsidRDefault="00147A4C" w:rsidP="00147A4C">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19E6A5A5" w14:textId="42D526C9" w:rsidR="00147A4C" w:rsidRPr="003F2DAE" w:rsidRDefault="00147A4C" w:rsidP="00147A4C">
            <w:pPr>
              <w:spacing w:line="276" w:lineRule="auto"/>
              <w:jc w:val="center"/>
              <w:rPr>
                <w:rFonts w:ascii="Arial" w:hAnsi="Arial" w:cs="Arial"/>
                <w:sz w:val="16"/>
                <w:szCs w:val="16"/>
              </w:rPr>
            </w:pPr>
            <w:r w:rsidRPr="003F2DAE">
              <w:rPr>
                <w:rFonts w:ascii="Arial" w:hAnsi="Arial" w:cs="Arial"/>
                <w:sz w:val="16"/>
                <w:szCs w:val="16"/>
              </w:rPr>
              <w:t xml:space="preserve">No Solventada/ </w:t>
            </w:r>
            <w:r w:rsidRPr="00D61842">
              <w:rPr>
                <w:rFonts w:ascii="Arial" w:hAnsi="Arial" w:cs="Arial"/>
                <w:sz w:val="16"/>
                <w:szCs w:val="16"/>
              </w:rPr>
              <w:t>Promoción de Responsabilidad Administrativa</w:t>
            </w:r>
            <w:r>
              <w:rPr>
                <w:rFonts w:ascii="Arial" w:hAnsi="Arial" w:cs="Arial"/>
                <w:sz w:val="18"/>
                <w:szCs w:val="18"/>
              </w:rPr>
              <w:t>.</w:t>
            </w:r>
          </w:p>
        </w:tc>
      </w:tr>
      <w:tr w:rsidR="003F2DAE" w:rsidRPr="003F2DAE" w14:paraId="72EBA951" w14:textId="77777777" w:rsidTr="00147A4C">
        <w:trPr>
          <w:trHeight w:val="419"/>
          <w:jc w:val="center"/>
        </w:trPr>
        <w:tc>
          <w:tcPr>
            <w:tcW w:w="234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C3F4DE" w14:textId="77777777" w:rsidR="003F2DAE" w:rsidRPr="003F2DAE" w:rsidRDefault="003F2DAE" w:rsidP="00D61842">
            <w:pPr>
              <w:spacing w:line="276" w:lineRule="auto"/>
              <w:jc w:val="right"/>
              <w:rPr>
                <w:rFonts w:ascii="Arial" w:hAnsi="Arial" w:cs="Arial"/>
                <w:b/>
                <w:sz w:val="16"/>
                <w:szCs w:val="16"/>
              </w:rPr>
            </w:pPr>
            <w:r w:rsidRPr="003F2DAE">
              <w:rPr>
                <w:rFonts w:ascii="Arial" w:hAnsi="Arial" w:cs="Arial"/>
                <w:b/>
                <w:sz w:val="16"/>
                <w:szCs w:val="16"/>
              </w:rPr>
              <w:t>Total</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9D3DEBC" w14:textId="5628609F" w:rsidR="003F2DAE" w:rsidRPr="003F2DAE" w:rsidRDefault="00147A4C" w:rsidP="00D61842">
            <w:pPr>
              <w:spacing w:line="276" w:lineRule="auto"/>
              <w:jc w:val="center"/>
              <w:rPr>
                <w:rFonts w:ascii="Arial" w:hAnsi="Arial" w:cs="Arial"/>
                <w:b/>
                <w:sz w:val="16"/>
                <w:szCs w:val="16"/>
              </w:rPr>
            </w:pPr>
            <w:r>
              <w:rPr>
                <w:rFonts w:ascii="Arial" w:hAnsi="Arial" w:cs="Arial"/>
                <w:b/>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1146F4E" w14:textId="066F476F" w:rsidR="003F2DAE" w:rsidRPr="003F2DAE" w:rsidRDefault="00147A4C" w:rsidP="00D61842">
            <w:pPr>
              <w:spacing w:line="276" w:lineRule="auto"/>
              <w:jc w:val="center"/>
              <w:rPr>
                <w:rFonts w:ascii="Arial" w:hAnsi="Arial" w:cs="Arial"/>
                <w:b/>
                <w:sz w:val="16"/>
                <w:szCs w:val="16"/>
              </w:rPr>
            </w:pPr>
            <w:r>
              <w:rPr>
                <w:rFonts w:ascii="Arial" w:hAnsi="Arial" w:cs="Arial"/>
                <w:b/>
                <w:sz w:val="16"/>
                <w:szCs w:val="16"/>
              </w:rPr>
              <w:t>1</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76C598A" w14:textId="541DB6FC" w:rsidR="003F2DAE" w:rsidRPr="003F2DAE" w:rsidRDefault="000257F8" w:rsidP="00D61842">
            <w:pPr>
              <w:spacing w:line="276" w:lineRule="auto"/>
              <w:jc w:val="center"/>
              <w:rPr>
                <w:rFonts w:ascii="Arial" w:hAnsi="Arial" w:cs="Arial"/>
                <w:b/>
                <w:sz w:val="16"/>
                <w:szCs w:val="16"/>
              </w:rPr>
            </w:pPr>
            <w:r>
              <w:rPr>
                <w:rFonts w:ascii="Arial" w:hAnsi="Arial" w:cs="Arial"/>
                <w:b/>
                <w:sz w:val="16"/>
                <w:szCs w:val="16"/>
              </w:rPr>
              <w:t>N</w:t>
            </w:r>
            <w:r w:rsidR="00147A4C">
              <w:rPr>
                <w:rFonts w:ascii="Arial" w:hAnsi="Arial" w:cs="Arial"/>
                <w:b/>
                <w:sz w:val="16"/>
                <w:szCs w:val="16"/>
              </w:rPr>
              <w:t>.</w:t>
            </w:r>
            <w:r>
              <w:rPr>
                <w:rFonts w:ascii="Arial" w:hAnsi="Arial" w:cs="Arial"/>
                <w:b/>
                <w:sz w:val="16"/>
                <w:szCs w:val="16"/>
              </w:rPr>
              <w:t>A</w:t>
            </w:r>
            <w:r w:rsidR="00147A4C">
              <w:rPr>
                <w:rFonts w:ascii="Arial" w:hAnsi="Arial" w:cs="Arial"/>
                <w:b/>
                <w:sz w:val="16"/>
                <w:szCs w:val="16"/>
              </w:rPr>
              <w:t>.</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45D874AB" w14:textId="0D496D7F" w:rsidR="003F2DAE" w:rsidRPr="003F2DAE" w:rsidRDefault="00114716" w:rsidP="00D61842">
            <w:pPr>
              <w:spacing w:line="276" w:lineRule="auto"/>
              <w:jc w:val="center"/>
              <w:rPr>
                <w:rFonts w:ascii="Arial" w:hAnsi="Arial" w:cs="Arial"/>
                <w:b/>
                <w:sz w:val="16"/>
                <w:szCs w:val="16"/>
              </w:rPr>
            </w:pPr>
            <w:r>
              <w:rPr>
                <w:rFonts w:ascii="Arial" w:hAnsi="Arial" w:cs="Arial"/>
                <w:b/>
                <w:sz w:val="16"/>
                <w:szCs w:val="16"/>
              </w:rPr>
              <w:t>5</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1C009DF7" w14:textId="77777777" w:rsidR="003F2DAE" w:rsidRPr="003F2DAE" w:rsidRDefault="003F2DAE" w:rsidP="00D61842">
            <w:pPr>
              <w:spacing w:line="276" w:lineRule="auto"/>
              <w:jc w:val="center"/>
              <w:rPr>
                <w:rFonts w:ascii="Arial" w:hAnsi="Arial" w:cs="Arial"/>
                <w:b/>
                <w:sz w:val="16"/>
                <w:szCs w:val="16"/>
              </w:rPr>
            </w:pPr>
          </w:p>
          <w:p w14:paraId="5EB8CF0A" w14:textId="16333D4B" w:rsidR="003F2DAE" w:rsidRPr="003F2DAE" w:rsidRDefault="003F2DAE" w:rsidP="00D61842">
            <w:pPr>
              <w:spacing w:line="276" w:lineRule="auto"/>
              <w:jc w:val="center"/>
              <w:rPr>
                <w:rFonts w:ascii="Arial" w:hAnsi="Arial" w:cs="Arial"/>
                <w:b/>
                <w:sz w:val="16"/>
                <w:szCs w:val="16"/>
              </w:rPr>
            </w:pPr>
          </w:p>
        </w:tc>
      </w:tr>
    </w:tbl>
    <w:p w14:paraId="15026583" w14:textId="77777777" w:rsidR="000C48B3" w:rsidRPr="003854EB" w:rsidRDefault="000C48B3" w:rsidP="00D1225F">
      <w:pPr>
        <w:spacing w:after="240" w:line="360" w:lineRule="auto"/>
        <w:jc w:val="both"/>
        <w:rPr>
          <w:rFonts w:ascii="Arial" w:hAnsi="Arial" w:cs="Arial"/>
          <w:sz w:val="18"/>
          <w:szCs w:val="18"/>
        </w:rPr>
      </w:pPr>
      <w:bookmarkStart w:id="35" w:name="_Hlk53565773"/>
      <w:r w:rsidRPr="003854EB">
        <w:rPr>
          <w:rFonts w:ascii="Arial" w:hAnsi="Arial" w:cs="Arial"/>
          <w:sz w:val="18"/>
          <w:szCs w:val="18"/>
        </w:rPr>
        <w:t>Fuente: Elaboración propia.</w:t>
      </w:r>
    </w:p>
    <w:bookmarkEnd w:id="35"/>
    <w:p w14:paraId="64B5634B" w14:textId="3D4E3578" w:rsidR="00213ECB" w:rsidRDefault="000349C7" w:rsidP="00D1225F">
      <w:pPr>
        <w:spacing w:after="240" w:line="360" w:lineRule="auto"/>
        <w:jc w:val="both"/>
        <w:rPr>
          <w:rFonts w:ascii="Arial" w:hAnsi="Arial" w:cs="Arial"/>
        </w:rPr>
      </w:pPr>
      <w:r>
        <w:rPr>
          <w:rFonts w:ascii="Arial" w:hAnsi="Arial" w:cs="Arial"/>
        </w:rPr>
        <w:t>A continuación, se detalla el estatus de las mismas:</w:t>
      </w:r>
    </w:p>
    <w:tbl>
      <w:tblPr>
        <w:tblStyle w:val="TableGridPHPDOCX2"/>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B741B5" w:rsidRPr="00DF770D" w14:paraId="0B4AE7F1" w14:textId="77777777" w:rsidTr="00A90CF6">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tcPr>
          <w:p w14:paraId="13D7E08C" w14:textId="3A0417C3" w:rsidR="00B741B5" w:rsidRPr="00DF770D" w:rsidRDefault="00B741B5" w:rsidP="00D61842">
            <w:pPr>
              <w:spacing w:line="276" w:lineRule="auto"/>
              <w:rPr>
                <w:rFonts w:ascii="Arial" w:hAnsi="Arial" w:cs="Arial"/>
                <w:b/>
              </w:rPr>
            </w:pPr>
            <w:r>
              <w:rPr>
                <w:rFonts w:ascii="Arial" w:hAnsi="Arial" w:cs="Arial"/>
                <w:b/>
              </w:rPr>
              <w:lastRenderedPageBreak/>
              <w:t xml:space="preserve">Fondo: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tcPr>
          <w:p w14:paraId="5BCE100F" w14:textId="147261D4" w:rsidR="00B741B5" w:rsidRPr="00DF770D" w:rsidRDefault="00B741B5" w:rsidP="00D61842">
            <w:pPr>
              <w:spacing w:line="276" w:lineRule="auto"/>
              <w:rPr>
                <w:rFonts w:ascii="Arial" w:hAnsi="Arial" w:cs="Arial"/>
              </w:rPr>
            </w:pPr>
            <w:r>
              <w:rPr>
                <w:rFonts w:ascii="Arial" w:hAnsi="Arial" w:cs="Arial"/>
              </w:rPr>
              <w:t>Recursos Estatales</w:t>
            </w:r>
          </w:p>
        </w:tc>
      </w:tr>
      <w:tr w:rsidR="00DF770D" w:rsidRPr="00DF770D" w14:paraId="1E409519" w14:textId="77777777" w:rsidTr="00A90CF6">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B289B2D" w14:textId="77777777" w:rsidR="00DF770D" w:rsidRPr="00DF770D" w:rsidRDefault="00DF770D" w:rsidP="00D61842">
            <w:pPr>
              <w:spacing w:line="276" w:lineRule="auto"/>
              <w:rPr>
                <w:rFonts w:ascii="Arial" w:hAnsi="Arial" w:cs="Arial"/>
              </w:rPr>
            </w:pPr>
            <w:r w:rsidRPr="00DF770D">
              <w:rPr>
                <w:rFonts w:ascii="Arial" w:hAnsi="Arial" w:cs="Arial"/>
                <w:b/>
              </w:rPr>
              <w:t xml:space="preserve">Núm. de Cédula: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0FD5F5BA" w14:textId="77777777" w:rsidR="00DF770D" w:rsidRPr="00DF770D" w:rsidRDefault="00DF770D" w:rsidP="00D61842">
            <w:pPr>
              <w:spacing w:line="276" w:lineRule="auto"/>
              <w:rPr>
                <w:rFonts w:ascii="Arial" w:hAnsi="Arial" w:cs="Arial"/>
              </w:rPr>
            </w:pPr>
            <w:r w:rsidRPr="00DF770D">
              <w:rPr>
                <w:rFonts w:ascii="Arial" w:hAnsi="Arial" w:cs="Arial"/>
              </w:rPr>
              <w:t>S/N</w:t>
            </w:r>
          </w:p>
        </w:tc>
      </w:tr>
      <w:tr w:rsidR="00DF770D" w:rsidRPr="00DF770D" w14:paraId="2529E2AD" w14:textId="77777777" w:rsidTr="00A90CF6">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EA4A039" w14:textId="77777777" w:rsidR="00DF770D" w:rsidRPr="00DF770D" w:rsidRDefault="00DF770D" w:rsidP="00D61842">
            <w:pPr>
              <w:spacing w:line="276" w:lineRule="auto"/>
              <w:rPr>
                <w:rFonts w:ascii="Arial" w:hAnsi="Arial" w:cs="Arial"/>
              </w:rPr>
            </w:pPr>
            <w:r w:rsidRPr="00DF770D">
              <w:rPr>
                <w:rFonts w:ascii="Arial" w:hAnsi="Arial" w:cs="Arial"/>
                <w:b/>
              </w:rPr>
              <w:t xml:space="preserve">Núm. de Contrato: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hideMark/>
          </w:tcPr>
          <w:p w14:paraId="7CA370C3" w14:textId="77777777" w:rsidR="00DF770D" w:rsidRPr="00DF770D" w:rsidRDefault="00DF770D" w:rsidP="00D61842">
            <w:pPr>
              <w:spacing w:line="276" w:lineRule="auto"/>
              <w:rPr>
                <w:rFonts w:ascii="Arial" w:hAnsi="Arial" w:cs="Arial"/>
              </w:rPr>
            </w:pPr>
            <w:r w:rsidRPr="00DF770D">
              <w:rPr>
                <w:rFonts w:ascii="Arial" w:hAnsi="Arial" w:cs="Arial"/>
              </w:rPr>
              <w:t>SESA-DDIS-IR3P-ESTATAL-018-2019</w:t>
            </w:r>
          </w:p>
        </w:tc>
      </w:tr>
      <w:tr w:rsidR="00DF770D" w:rsidRPr="00DF770D" w14:paraId="2A56935D" w14:textId="77777777" w:rsidTr="00A90CF6">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52E9C7CF" w14:textId="77777777" w:rsidR="00DF770D" w:rsidRPr="00DF770D" w:rsidRDefault="00DF770D" w:rsidP="00D61842">
            <w:pPr>
              <w:spacing w:line="276" w:lineRule="auto"/>
              <w:rPr>
                <w:rFonts w:ascii="Arial" w:hAnsi="Arial" w:cs="Arial"/>
              </w:rPr>
            </w:pPr>
            <w:r w:rsidRPr="00DF770D">
              <w:rPr>
                <w:rFonts w:ascii="Arial" w:hAnsi="Arial" w:cs="Arial"/>
                <w:b/>
              </w:rPr>
              <w:t xml:space="preserve">Nombre de la Obra: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hideMark/>
          </w:tcPr>
          <w:p w14:paraId="6DA33C8B" w14:textId="77777777" w:rsidR="00DF770D" w:rsidRPr="00DF770D" w:rsidRDefault="00DF770D" w:rsidP="00D61842">
            <w:pPr>
              <w:spacing w:line="276" w:lineRule="auto"/>
              <w:rPr>
                <w:rFonts w:ascii="Arial" w:hAnsi="Arial" w:cs="Arial"/>
              </w:rPr>
            </w:pPr>
            <w:r w:rsidRPr="00DF770D">
              <w:rPr>
                <w:rFonts w:ascii="Arial" w:hAnsi="Arial" w:cs="Arial"/>
              </w:rPr>
              <w:t>Contratación del servicio de estudio de cálculo estructural del proyecto ejecutivo para el nuevo Hospital General de Chetumal.</w:t>
            </w:r>
          </w:p>
        </w:tc>
      </w:tr>
      <w:tr w:rsidR="00DF770D" w:rsidRPr="00DF770D" w14:paraId="5229DCE5" w14:textId="77777777" w:rsidTr="00A90CF6">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56601BCB" w14:textId="77777777" w:rsidR="00DF770D" w:rsidRPr="00DF770D" w:rsidRDefault="00DF770D" w:rsidP="00D61842">
            <w:pPr>
              <w:spacing w:line="276" w:lineRule="auto"/>
              <w:rPr>
                <w:rFonts w:ascii="Arial" w:hAnsi="Arial" w:cs="Arial"/>
              </w:rPr>
            </w:pPr>
            <w:r w:rsidRPr="00DF770D">
              <w:rPr>
                <w:rFonts w:ascii="Arial" w:hAnsi="Arial" w:cs="Arial"/>
                <w:b/>
              </w:rPr>
              <w:t xml:space="preserve">Monto Contratado: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40171FC0" w14:textId="77777777" w:rsidR="00DF770D" w:rsidRPr="00DF770D" w:rsidRDefault="00DF770D" w:rsidP="00D61842">
            <w:pPr>
              <w:spacing w:line="276" w:lineRule="auto"/>
              <w:jc w:val="both"/>
              <w:rPr>
                <w:rFonts w:ascii="Arial" w:hAnsi="Arial" w:cs="Arial"/>
              </w:rPr>
            </w:pPr>
            <w:r w:rsidRPr="00DF770D">
              <w:rPr>
                <w:rFonts w:ascii="Arial" w:hAnsi="Arial" w:cs="Arial"/>
              </w:rPr>
              <w:t>$ 783,433.98</w:t>
            </w:r>
          </w:p>
        </w:tc>
      </w:tr>
    </w:tbl>
    <w:p w14:paraId="4394D64F" w14:textId="77777777" w:rsidR="00D61842" w:rsidRDefault="00D61842" w:rsidP="00D1225F">
      <w:pPr>
        <w:spacing w:after="240" w:line="276" w:lineRule="auto"/>
        <w:jc w:val="both"/>
        <w:rPr>
          <w:rFonts w:ascii="Arial" w:hAnsi="Arial" w:cs="Arial"/>
          <w:b/>
        </w:rPr>
      </w:pPr>
    </w:p>
    <w:p w14:paraId="0BCFC1E9" w14:textId="4B7ADD9E" w:rsidR="00DF770D" w:rsidRPr="00DF770D" w:rsidRDefault="00607CF2" w:rsidP="00D1225F">
      <w:pPr>
        <w:spacing w:after="240" w:line="276" w:lineRule="auto"/>
        <w:jc w:val="both"/>
        <w:rPr>
          <w:rFonts w:ascii="Arial" w:hAnsi="Arial" w:cs="Arial"/>
          <w:b/>
        </w:rPr>
      </w:pPr>
      <w:r>
        <w:rPr>
          <w:rFonts w:ascii="Arial" w:hAnsi="Arial" w:cs="Arial"/>
          <w:b/>
        </w:rPr>
        <w:t>Resultado</w:t>
      </w:r>
      <w:r w:rsidR="00DF770D" w:rsidRPr="00DF770D">
        <w:rPr>
          <w:rFonts w:ascii="Arial" w:hAnsi="Arial" w:cs="Arial"/>
          <w:b/>
        </w:rPr>
        <w:t xml:space="preserve"> 1</w:t>
      </w:r>
      <w:r>
        <w:rPr>
          <w:rFonts w:ascii="Arial" w:hAnsi="Arial" w:cs="Arial"/>
          <w:b/>
        </w:rPr>
        <w:t xml:space="preserve">, Observación </w:t>
      </w:r>
      <w:r w:rsidR="00DF770D" w:rsidRPr="00DF770D">
        <w:rPr>
          <w:rFonts w:ascii="Arial" w:hAnsi="Arial" w:cs="Arial"/>
          <w:b/>
        </w:rPr>
        <w:t>1</w:t>
      </w:r>
    </w:p>
    <w:tbl>
      <w:tblPr>
        <w:tblStyle w:val="TableGridPHPDOCX2"/>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DF770D" w:rsidRPr="00DF770D" w14:paraId="457C74C1" w14:textId="77777777" w:rsidTr="00A90CF6">
        <w:trPr>
          <w:trHeight w:val="250"/>
          <w:jc w:val="center"/>
        </w:trPr>
        <w:tc>
          <w:tcPr>
            <w:tcW w:w="3692" w:type="dxa"/>
            <w:vAlign w:val="center"/>
            <w:hideMark/>
          </w:tcPr>
          <w:p w14:paraId="3C4ECD41" w14:textId="77777777" w:rsidR="00DF770D" w:rsidRPr="00DF770D" w:rsidRDefault="00DF770D" w:rsidP="00D1225F">
            <w:pPr>
              <w:spacing w:after="240" w:line="276" w:lineRule="auto"/>
              <w:rPr>
                <w:rFonts w:ascii="Arial" w:hAnsi="Arial" w:cs="Arial"/>
                <w:b/>
                <w:u w:val="single"/>
              </w:rPr>
            </w:pPr>
            <w:r w:rsidRPr="00DF770D">
              <w:rPr>
                <w:rFonts w:ascii="Arial" w:hAnsi="Arial" w:cs="Arial"/>
                <w:b/>
              </w:rPr>
              <w:t>Documentación faltante</w:t>
            </w:r>
          </w:p>
        </w:tc>
        <w:tc>
          <w:tcPr>
            <w:tcW w:w="3603" w:type="dxa"/>
            <w:vAlign w:val="center"/>
            <w:hideMark/>
          </w:tcPr>
          <w:p w14:paraId="362506A3" w14:textId="40539F56" w:rsidR="00DF770D" w:rsidRPr="00DF770D" w:rsidRDefault="00DF770D" w:rsidP="00D1225F">
            <w:pPr>
              <w:spacing w:after="240" w:line="276" w:lineRule="auto"/>
              <w:jc w:val="right"/>
              <w:rPr>
                <w:rFonts w:ascii="Arial" w:hAnsi="Arial" w:cs="Arial"/>
                <w:b/>
              </w:rPr>
            </w:pPr>
          </w:p>
        </w:tc>
      </w:tr>
    </w:tbl>
    <w:p w14:paraId="5297EC46" w14:textId="77777777" w:rsidR="00DF770D" w:rsidRPr="00DF770D" w:rsidRDefault="00DF770D" w:rsidP="00D1225F">
      <w:pPr>
        <w:spacing w:after="240" w:line="360" w:lineRule="auto"/>
        <w:jc w:val="both"/>
        <w:rPr>
          <w:rFonts w:ascii="Arial" w:hAnsi="Arial" w:cs="Arial"/>
          <w:b/>
          <w:bCs/>
        </w:rPr>
      </w:pPr>
      <w:r w:rsidRPr="00DF770D">
        <w:rPr>
          <w:rFonts w:ascii="Arial" w:hAnsi="Arial" w:cs="Arial"/>
          <w:b/>
          <w:bCs/>
        </w:rPr>
        <w:t>Descripción de la observación:</w:t>
      </w:r>
    </w:p>
    <w:p w14:paraId="169745E4" w14:textId="1FA75802" w:rsidR="00DF770D" w:rsidRDefault="00DF770D" w:rsidP="00D1225F">
      <w:pPr>
        <w:spacing w:after="240" w:line="360" w:lineRule="auto"/>
        <w:jc w:val="both"/>
        <w:rPr>
          <w:rFonts w:ascii="Arial" w:hAnsi="Arial" w:cs="Arial"/>
          <w:lang w:val="es-MX"/>
        </w:rPr>
      </w:pPr>
      <w:r w:rsidRPr="00DF770D">
        <w:rPr>
          <w:rFonts w:ascii="Arial" w:hAnsi="Arial" w:cs="Arial"/>
          <w:lang w:val="es-MX"/>
        </w:rPr>
        <w:t>Durante la revisión y análisis del expediente unitario de la obra: Contratación del servicio de estudio de cálculo estructural del proyecto ejecutivo para el nuevo Hospital General de Chetumal, en la localidad de Chetumal, municipio de Othón P. Blanco, Quintana Roo, se determinó documentación faltante al detectarse que omitieron integrar los documentos señalados en diversas leyes, decretos, reglamentos y demás disposiciones aplicables en materia de contratación de obra pública que a continuación se relacionan:</w:t>
      </w:r>
    </w:p>
    <w:p w14:paraId="2B7E92AA" w14:textId="4B272775" w:rsidR="00A060E6" w:rsidRDefault="00A060E6" w:rsidP="00A060E6">
      <w:pPr>
        <w:tabs>
          <w:tab w:val="left" w:pos="2160"/>
        </w:tabs>
        <w:spacing w:line="360" w:lineRule="auto"/>
        <w:jc w:val="center"/>
        <w:rPr>
          <w:rFonts w:ascii="Arial" w:hAnsi="Arial" w:cs="Arial"/>
          <w:bCs/>
          <w:i/>
          <w:iCs/>
          <w:sz w:val="20"/>
          <w:szCs w:val="20"/>
        </w:rPr>
      </w:pPr>
      <w:r w:rsidRPr="00060A61">
        <w:rPr>
          <w:rFonts w:ascii="Arial" w:hAnsi="Arial" w:cs="Arial"/>
          <w:bCs/>
          <w:sz w:val="20"/>
          <w:szCs w:val="20"/>
        </w:rPr>
        <w:t xml:space="preserve">Tabla No </w:t>
      </w:r>
      <w:r>
        <w:rPr>
          <w:rFonts w:ascii="Arial" w:hAnsi="Arial" w:cs="Arial"/>
          <w:bCs/>
          <w:sz w:val="20"/>
          <w:szCs w:val="20"/>
        </w:rPr>
        <w:t>7</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4"/>
        <w:tblW w:w="0" w:type="auto"/>
        <w:jc w:val="center"/>
        <w:tblLook w:val="04A0" w:firstRow="1" w:lastRow="0" w:firstColumn="1" w:lastColumn="0" w:noHBand="0" w:noVBand="1"/>
      </w:tblPr>
      <w:tblGrid>
        <w:gridCol w:w="3618"/>
        <w:gridCol w:w="6060"/>
      </w:tblGrid>
      <w:tr w:rsidR="00DF770D" w:rsidRPr="00DF770D" w14:paraId="1E24754A" w14:textId="77777777" w:rsidTr="00A90CF6">
        <w:trPr>
          <w:trHeight w:val="301"/>
          <w:tblHeader/>
          <w:jc w:val="center"/>
        </w:trPr>
        <w:tc>
          <w:tcPr>
            <w:tcW w:w="3618" w:type="dxa"/>
            <w:shd w:val="clear" w:color="auto" w:fill="D0CECE" w:themeFill="background2" w:themeFillShade="E6"/>
            <w:vAlign w:val="center"/>
          </w:tcPr>
          <w:p w14:paraId="55A116D1" w14:textId="77777777" w:rsidR="00DF770D" w:rsidRPr="00DF770D" w:rsidRDefault="00DF770D" w:rsidP="00A060E6">
            <w:pPr>
              <w:spacing w:line="276" w:lineRule="auto"/>
              <w:jc w:val="center"/>
              <w:rPr>
                <w:rFonts w:ascii="Arial" w:eastAsia="Arial Narrow" w:hAnsi="Arial" w:cs="Arial"/>
                <w:b/>
                <w:sz w:val="18"/>
                <w:szCs w:val="18"/>
              </w:rPr>
            </w:pPr>
            <w:r w:rsidRPr="00DF770D">
              <w:rPr>
                <w:rFonts w:ascii="Arial" w:eastAsia="Arial Narrow" w:hAnsi="Arial" w:cs="Arial"/>
                <w:b/>
                <w:sz w:val="18"/>
                <w:szCs w:val="18"/>
              </w:rPr>
              <w:t>DOCUMENTO</w:t>
            </w:r>
          </w:p>
        </w:tc>
        <w:tc>
          <w:tcPr>
            <w:tcW w:w="6060" w:type="dxa"/>
            <w:shd w:val="clear" w:color="auto" w:fill="D0CECE" w:themeFill="background2" w:themeFillShade="E6"/>
            <w:vAlign w:val="center"/>
          </w:tcPr>
          <w:p w14:paraId="1FF53CA6" w14:textId="77777777" w:rsidR="00DF770D" w:rsidRPr="00DF770D" w:rsidRDefault="00DF770D" w:rsidP="00A060E6">
            <w:pPr>
              <w:spacing w:line="276" w:lineRule="auto"/>
              <w:jc w:val="center"/>
              <w:rPr>
                <w:rFonts w:ascii="Arial" w:eastAsia="Arial Narrow" w:hAnsi="Arial" w:cs="Arial"/>
                <w:b/>
                <w:sz w:val="18"/>
                <w:szCs w:val="18"/>
              </w:rPr>
            </w:pPr>
            <w:r w:rsidRPr="00DF770D">
              <w:rPr>
                <w:rFonts w:ascii="Arial" w:eastAsia="Arial Narrow" w:hAnsi="Arial" w:cs="Arial"/>
                <w:b/>
                <w:sz w:val="18"/>
                <w:szCs w:val="18"/>
              </w:rPr>
              <w:t>DISPOSICIÓN INFRINGIDA/REQUERIMIENTOS</w:t>
            </w:r>
          </w:p>
        </w:tc>
      </w:tr>
      <w:tr w:rsidR="00DF770D" w:rsidRPr="00DF770D" w14:paraId="4A5E4F1B" w14:textId="77777777" w:rsidTr="00A90CF6">
        <w:trPr>
          <w:jc w:val="center"/>
        </w:trPr>
        <w:tc>
          <w:tcPr>
            <w:tcW w:w="3618" w:type="dxa"/>
          </w:tcPr>
          <w:p w14:paraId="77B44835" w14:textId="77777777" w:rsidR="00DF770D" w:rsidRPr="00DF770D" w:rsidRDefault="00DF770D" w:rsidP="00A060E6">
            <w:pPr>
              <w:jc w:val="both"/>
              <w:rPr>
                <w:rFonts w:ascii="Arial" w:hAnsi="Arial" w:cs="Arial"/>
                <w:sz w:val="16"/>
                <w:szCs w:val="16"/>
                <w:lang w:val="es-MX" w:eastAsia="es-MX"/>
              </w:rPr>
            </w:pPr>
            <w:r w:rsidRPr="00DF770D">
              <w:rPr>
                <w:rFonts w:ascii="Arial" w:hAnsi="Arial" w:cs="Arial"/>
                <w:sz w:val="16"/>
                <w:szCs w:val="16"/>
                <w:lang w:val="es-MX"/>
              </w:rPr>
              <w:t>Acta de extinción de derechos y obligaciones.</w:t>
            </w:r>
          </w:p>
          <w:p w14:paraId="5A431F86" w14:textId="77777777" w:rsidR="00DF770D" w:rsidRPr="00DF770D" w:rsidRDefault="00DF770D" w:rsidP="00A060E6">
            <w:pPr>
              <w:jc w:val="both"/>
              <w:rPr>
                <w:rFonts w:ascii="Arial" w:hAnsi="Arial" w:cs="Arial"/>
                <w:sz w:val="16"/>
                <w:szCs w:val="16"/>
                <w:lang w:val="es-MX"/>
              </w:rPr>
            </w:pPr>
          </w:p>
        </w:tc>
        <w:tc>
          <w:tcPr>
            <w:tcW w:w="6060" w:type="dxa"/>
          </w:tcPr>
          <w:p w14:paraId="5C1D44B3" w14:textId="1459B67B" w:rsidR="00DF770D" w:rsidRPr="00DF770D" w:rsidRDefault="006B0E23" w:rsidP="00A060E6">
            <w:pPr>
              <w:jc w:val="both"/>
              <w:rPr>
                <w:rFonts w:ascii="Arial" w:hAnsi="Arial" w:cs="Arial"/>
                <w:sz w:val="16"/>
                <w:szCs w:val="16"/>
                <w:lang w:val="es-MX"/>
              </w:rPr>
            </w:pPr>
            <w:r>
              <w:rPr>
                <w:rFonts w:ascii="Arial" w:hAnsi="Arial" w:cs="Arial"/>
                <w:sz w:val="16"/>
                <w:szCs w:val="16"/>
                <w:lang w:val="es-MX"/>
              </w:rPr>
              <w:t>Artículos 67 de la Ley General de contabilidad Gubernamental;</w:t>
            </w:r>
            <w:r w:rsidR="00DF770D" w:rsidRPr="00DF770D">
              <w:rPr>
                <w:rFonts w:ascii="Arial" w:hAnsi="Arial" w:cs="Arial"/>
                <w:sz w:val="16"/>
                <w:szCs w:val="16"/>
                <w:lang w:val="es-MX"/>
              </w:rPr>
              <w:t xml:space="preserve"> 60 último </w:t>
            </w:r>
            <w:r w:rsidR="00FC7679">
              <w:rPr>
                <w:rFonts w:ascii="Arial" w:hAnsi="Arial" w:cs="Arial"/>
                <w:sz w:val="16"/>
                <w:szCs w:val="16"/>
                <w:lang w:val="es-MX"/>
              </w:rPr>
              <w:t xml:space="preserve">párrafo de la LOPSRMEQROO; </w:t>
            </w:r>
            <w:r w:rsidR="00DF770D" w:rsidRPr="00DF770D">
              <w:rPr>
                <w:rFonts w:ascii="Arial" w:hAnsi="Arial" w:cs="Arial"/>
                <w:sz w:val="16"/>
                <w:szCs w:val="16"/>
                <w:lang w:val="es-MX"/>
              </w:rPr>
              <w:t>139 último párrafo y 141 del RLOPSRMEQROO.</w:t>
            </w:r>
          </w:p>
          <w:p w14:paraId="69E16BE1" w14:textId="1ED3E1D0" w:rsidR="00DF770D" w:rsidRPr="00DF770D" w:rsidRDefault="00DF770D" w:rsidP="00A060E6">
            <w:pPr>
              <w:jc w:val="both"/>
              <w:rPr>
                <w:rFonts w:ascii="Arial" w:hAnsi="Arial" w:cs="Arial"/>
                <w:sz w:val="16"/>
                <w:szCs w:val="16"/>
                <w:lang w:val="es-MX" w:eastAsia="es-MX"/>
              </w:rPr>
            </w:pPr>
            <w:r w:rsidRPr="00DF770D">
              <w:rPr>
                <w:rFonts w:ascii="Arial" w:hAnsi="Arial" w:cs="Arial"/>
                <w:sz w:val="16"/>
                <w:szCs w:val="16"/>
                <w:lang w:val="es-MX"/>
              </w:rPr>
              <w:t>- Se omitió integrar el documento en el expediente técnico</w:t>
            </w:r>
            <w:r w:rsidR="00D3092F">
              <w:rPr>
                <w:rFonts w:ascii="Arial" w:hAnsi="Arial" w:cs="Arial"/>
                <w:sz w:val="16"/>
                <w:szCs w:val="16"/>
                <w:lang w:val="es-MX"/>
              </w:rPr>
              <w:t>.</w:t>
            </w:r>
          </w:p>
          <w:p w14:paraId="07F48350" w14:textId="77777777" w:rsidR="00DF770D" w:rsidRPr="00DF770D" w:rsidRDefault="00DF770D" w:rsidP="00A060E6">
            <w:pPr>
              <w:jc w:val="both"/>
              <w:rPr>
                <w:rFonts w:ascii="Arial" w:hAnsi="Arial" w:cs="Arial"/>
                <w:sz w:val="16"/>
                <w:szCs w:val="16"/>
                <w:lang w:val="es-MX"/>
              </w:rPr>
            </w:pPr>
          </w:p>
        </w:tc>
      </w:tr>
      <w:tr w:rsidR="00DF770D" w:rsidRPr="00DF770D" w14:paraId="2D51ED50" w14:textId="77777777" w:rsidTr="00A90CF6">
        <w:trPr>
          <w:jc w:val="center"/>
        </w:trPr>
        <w:tc>
          <w:tcPr>
            <w:tcW w:w="3618" w:type="dxa"/>
          </w:tcPr>
          <w:p w14:paraId="1F0D9DBF" w14:textId="05C988D9" w:rsidR="00DF770D" w:rsidRPr="00DF770D" w:rsidRDefault="00DF770D" w:rsidP="00A060E6">
            <w:pPr>
              <w:jc w:val="both"/>
              <w:rPr>
                <w:rFonts w:ascii="Arial" w:hAnsi="Arial" w:cs="Arial"/>
                <w:sz w:val="16"/>
                <w:szCs w:val="16"/>
                <w:lang w:val="es-MX" w:eastAsia="es-MX"/>
              </w:rPr>
            </w:pPr>
            <w:r w:rsidRPr="00DF770D">
              <w:rPr>
                <w:rFonts w:ascii="Arial" w:hAnsi="Arial" w:cs="Arial"/>
                <w:sz w:val="16"/>
                <w:szCs w:val="16"/>
                <w:lang w:val="es-MX"/>
              </w:rPr>
              <w:t>Estimaciones de Obra</w:t>
            </w:r>
            <w:r w:rsidR="00CC4606">
              <w:rPr>
                <w:rFonts w:ascii="Arial" w:hAnsi="Arial" w:cs="Arial"/>
                <w:sz w:val="16"/>
                <w:szCs w:val="16"/>
                <w:lang w:val="es-MX"/>
              </w:rPr>
              <w:t>.</w:t>
            </w:r>
          </w:p>
          <w:p w14:paraId="6869612E" w14:textId="77777777" w:rsidR="00DF770D" w:rsidRPr="00DF770D" w:rsidRDefault="00DF770D" w:rsidP="00A060E6">
            <w:pPr>
              <w:jc w:val="both"/>
              <w:rPr>
                <w:rFonts w:ascii="Arial" w:hAnsi="Arial" w:cs="Arial"/>
                <w:sz w:val="16"/>
                <w:szCs w:val="16"/>
                <w:lang w:val="es-MX"/>
              </w:rPr>
            </w:pPr>
          </w:p>
        </w:tc>
        <w:tc>
          <w:tcPr>
            <w:tcW w:w="6060" w:type="dxa"/>
          </w:tcPr>
          <w:p w14:paraId="2DC215C7" w14:textId="3C2A205B" w:rsidR="00DF770D" w:rsidRPr="00DF770D" w:rsidRDefault="00FC7679" w:rsidP="00A060E6">
            <w:pPr>
              <w:jc w:val="both"/>
              <w:rPr>
                <w:rFonts w:ascii="Arial" w:hAnsi="Arial" w:cs="Arial"/>
                <w:sz w:val="16"/>
                <w:szCs w:val="16"/>
                <w:lang w:val="es-MX"/>
              </w:rPr>
            </w:pPr>
            <w:r>
              <w:rPr>
                <w:rFonts w:ascii="Arial" w:hAnsi="Arial" w:cs="Arial"/>
                <w:sz w:val="16"/>
                <w:szCs w:val="16"/>
                <w:lang w:val="es-MX"/>
              </w:rPr>
              <w:t xml:space="preserve">Artículos 67 de la Ley General de contabilidad Gubernamental; 50 la LOPSRMEQROO; </w:t>
            </w:r>
            <w:r w:rsidR="00DF770D" w:rsidRPr="00DF770D">
              <w:rPr>
                <w:rFonts w:ascii="Arial" w:hAnsi="Arial" w:cs="Arial"/>
                <w:sz w:val="16"/>
                <w:szCs w:val="16"/>
                <w:lang w:val="es-MX"/>
              </w:rPr>
              <w:t>98 al 100,102 y 103 del RLOPSRMEQROO.</w:t>
            </w:r>
          </w:p>
          <w:p w14:paraId="09CA34A2" w14:textId="77777777" w:rsidR="00DF770D" w:rsidRPr="00DF770D" w:rsidRDefault="00DF770D" w:rsidP="00A060E6">
            <w:pPr>
              <w:jc w:val="both"/>
              <w:rPr>
                <w:rFonts w:ascii="Arial" w:hAnsi="Arial" w:cs="Arial"/>
                <w:sz w:val="16"/>
                <w:szCs w:val="16"/>
                <w:lang w:val="es-MX"/>
              </w:rPr>
            </w:pPr>
            <w:r w:rsidRPr="00DF770D">
              <w:rPr>
                <w:rFonts w:ascii="Arial" w:hAnsi="Arial" w:cs="Arial"/>
                <w:sz w:val="16"/>
                <w:szCs w:val="16"/>
                <w:lang w:val="es-MX"/>
              </w:rPr>
              <w:t>- En el expediente técnico se detectó el pago de 2 estimaciones, sin embargo no se encontró anexo el cuerpo de cada una de las estimaciones, es decir, no se tiene evidencia de que conceptos y que cantidades se pagaron en cada estimación.</w:t>
            </w:r>
          </w:p>
        </w:tc>
      </w:tr>
    </w:tbl>
    <w:p w14:paraId="5D4ED509" w14:textId="417FAAE8" w:rsidR="00DF384F" w:rsidRPr="00A060E6" w:rsidRDefault="00A060E6" w:rsidP="00A060E6">
      <w:pPr>
        <w:spacing w:after="240" w:line="360" w:lineRule="auto"/>
        <w:jc w:val="both"/>
        <w:rPr>
          <w:rFonts w:ascii="Arial" w:hAnsi="Arial" w:cs="Arial"/>
          <w:sz w:val="18"/>
          <w:szCs w:val="18"/>
        </w:rPr>
      </w:pPr>
      <w:r w:rsidRPr="00A060E6">
        <w:rPr>
          <w:rFonts w:ascii="Arial" w:hAnsi="Arial" w:cs="Arial"/>
          <w:sz w:val="18"/>
          <w:szCs w:val="18"/>
        </w:rPr>
        <w:t>Fuente: Elaboración propia.</w:t>
      </w:r>
    </w:p>
    <w:p w14:paraId="6B9B06CA" w14:textId="77777777" w:rsidR="00CE33C4" w:rsidRDefault="00CE33C4" w:rsidP="00D1225F">
      <w:pPr>
        <w:spacing w:after="240" w:line="360" w:lineRule="auto"/>
        <w:jc w:val="both"/>
        <w:rPr>
          <w:rFonts w:ascii="Arial" w:hAnsi="Arial" w:cs="Arial"/>
          <w:b/>
          <w:bCs/>
        </w:rPr>
      </w:pPr>
    </w:p>
    <w:p w14:paraId="6C262F71" w14:textId="49054E56" w:rsidR="00DF770D" w:rsidRDefault="00607CF2" w:rsidP="00D1225F">
      <w:pPr>
        <w:spacing w:after="240" w:line="360" w:lineRule="auto"/>
        <w:jc w:val="both"/>
        <w:rPr>
          <w:rFonts w:ascii="Arial" w:hAnsi="Arial" w:cs="Arial"/>
          <w:b/>
          <w:bCs/>
        </w:rPr>
      </w:pPr>
      <w:r>
        <w:rPr>
          <w:rFonts w:ascii="Arial" w:hAnsi="Arial" w:cs="Arial"/>
          <w:b/>
          <w:bCs/>
        </w:rPr>
        <w:lastRenderedPageBreak/>
        <w:t>Reunión de Trabajo No.</w:t>
      </w:r>
      <w:r w:rsidR="00DF770D">
        <w:rPr>
          <w:rFonts w:ascii="Arial" w:hAnsi="Arial" w:cs="Arial"/>
          <w:b/>
          <w:bCs/>
        </w:rPr>
        <w:t xml:space="preserve"> 1</w:t>
      </w:r>
    </w:p>
    <w:p w14:paraId="0CEED479" w14:textId="0EC98A86" w:rsidR="00DF384F" w:rsidRDefault="00DF770D" w:rsidP="00D1225F">
      <w:pPr>
        <w:spacing w:after="240" w:line="360" w:lineRule="auto"/>
        <w:jc w:val="both"/>
        <w:rPr>
          <w:rFonts w:ascii="Arial" w:hAnsi="Arial" w:cs="Arial"/>
        </w:rPr>
      </w:pPr>
      <w:r w:rsidRPr="00BB53E7">
        <w:rPr>
          <w:rFonts w:ascii="Arial" w:hAnsi="Arial" w:cs="Arial"/>
          <w:bCs/>
        </w:rPr>
        <w:t xml:space="preserve">El día </w:t>
      </w:r>
      <w:r>
        <w:rPr>
          <w:rFonts w:ascii="Arial" w:hAnsi="Arial" w:cs="Arial"/>
          <w:bCs/>
        </w:rPr>
        <w:t>viernes 09</w:t>
      </w:r>
      <w:r w:rsidRPr="00BB53E7">
        <w:rPr>
          <w:rFonts w:ascii="Arial" w:hAnsi="Arial" w:cs="Arial"/>
          <w:bCs/>
        </w:rPr>
        <w:t xml:space="preserve"> de </w:t>
      </w:r>
      <w:r>
        <w:rPr>
          <w:rFonts w:ascii="Arial" w:hAnsi="Arial" w:cs="Arial"/>
          <w:bCs/>
        </w:rPr>
        <w:t>octubre</w:t>
      </w:r>
      <w:r w:rsidRPr="00BB53E7">
        <w:rPr>
          <w:rFonts w:ascii="Arial" w:hAnsi="Arial" w:cs="Arial"/>
          <w:bCs/>
        </w:rPr>
        <w:t xml:space="preserve"> de 20</w:t>
      </w:r>
      <w:r>
        <w:rPr>
          <w:rFonts w:ascii="Arial" w:hAnsi="Arial" w:cs="Arial"/>
          <w:bCs/>
        </w:rPr>
        <w:t>20</w:t>
      </w:r>
      <w:r w:rsidRPr="00BB53E7">
        <w:rPr>
          <w:rFonts w:ascii="Arial" w:hAnsi="Arial" w:cs="Arial"/>
          <w:bCs/>
        </w:rPr>
        <w:t>, se llevó</w:t>
      </w:r>
      <w:r w:rsidR="00607CF2">
        <w:rPr>
          <w:rFonts w:ascii="Arial" w:hAnsi="Arial" w:cs="Arial"/>
          <w:bCs/>
        </w:rPr>
        <w:t xml:space="preserve"> a cabo la reunión de trabajo No.</w:t>
      </w:r>
      <w:r w:rsidRPr="00BB53E7">
        <w:rPr>
          <w:rFonts w:ascii="Arial" w:hAnsi="Arial" w:cs="Arial"/>
          <w:bCs/>
        </w:rPr>
        <w:t xml:space="preserve"> 1, con personal designado por parte de</w:t>
      </w:r>
      <w:r>
        <w:rPr>
          <w:rFonts w:ascii="Arial" w:hAnsi="Arial" w:cs="Arial"/>
          <w:bCs/>
        </w:rPr>
        <w:t xml:space="preserve"> </w:t>
      </w:r>
      <w:r w:rsidRPr="00BB53E7">
        <w:rPr>
          <w:rFonts w:ascii="Arial" w:hAnsi="Arial" w:cs="Arial"/>
          <w:bCs/>
        </w:rPr>
        <w:t>l</w:t>
      </w:r>
      <w:r>
        <w:rPr>
          <w:rFonts w:ascii="Arial" w:hAnsi="Arial" w:cs="Arial"/>
          <w:bCs/>
        </w:rPr>
        <w:t>os</w:t>
      </w:r>
      <w:r w:rsidRPr="00BB53E7">
        <w:rPr>
          <w:rFonts w:ascii="Arial" w:hAnsi="Arial" w:cs="Arial"/>
          <w:bCs/>
        </w:rPr>
        <w:t xml:space="preserve"> </w:t>
      </w:r>
      <w:r>
        <w:rPr>
          <w:rFonts w:ascii="Arial" w:hAnsi="Arial" w:cs="Arial"/>
          <w:b/>
        </w:rPr>
        <w:t>Servicios Estatales de Salud</w:t>
      </w:r>
      <w:r w:rsidRPr="00BB53E7">
        <w:rPr>
          <w:rFonts w:ascii="Arial" w:hAnsi="Arial" w:cs="Arial"/>
          <w:bCs/>
        </w:rPr>
        <w:t xml:space="preserve"> y el equipo auditor, con la finalidad de dar a conocer a la entidad fiscalizada la parte que le correspond</w:t>
      </w:r>
      <w:r w:rsidR="00A20C27">
        <w:rPr>
          <w:rFonts w:ascii="Arial" w:hAnsi="Arial" w:cs="Arial"/>
          <w:bCs/>
        </w:rPr>
        <w:t>e</w:t>
      </w:r>
      <w:r w:rsidRPr="00BB53E7">
        <w:rPr>
          <w:rFonts w:ascii="Arial" w:hAnsi="Arial" w:cs="Arial"/>
          <w:bCs/>
        </w:rPr>
        <w:t xml:space="preserve"> de los resultados y observaciones preliminares que se derivaron de la revisión de la </w:t>
      </w:r>
      <w:r w:rsidR="005E0DE7">
        <w:rPr>
          <w:rFonts w:ascii="Arial" w:hAnsi="Arial" w:cs="Arial"/>
          <w:bCs/>
        </w:rPr>
        <w:t>Cuenta Pública</w:t>
      </w:r>
      <w:r w:rsidRPr="00BB53E7">
        <w:rPr>
          <w:rFonts w:ascii="Arial" w:hAnsi="Arial" w:cs="Arial"/>
          <w:bCs/>
        </w:rPr>
        <w:t xml:space="preserve"> del ejercicio fiscal </w:t>
      </w:r>
      <w:r>
        <w:rPr>
          <w:rFonts w:ascii="Arial" w:hAnsi="Arial" w:cs="Arial"/>
          <w:bCs/>
        </w:rPr>
        <w:t>2019</w:t>
      </w:r>
      <w:r w:rsidRPr="00BB53E7">
        <w:rPr>
          <w:rFonts w:ascii="Arial" w:hAnsi="Arial" w:cs="Arial"/>
          <w:bCs/>
        </w:rPr>
        <w:t>, mismos que fueron plasmados en el Reporte de Resultados Finales de Auditoría y Observaciones Preliminares, que le fue entregado a</w:t>
      </w:r>
      <w:r>
        <w:rPr>
          <w:rFonts w:ascii="Arial" w:hAnsi="Arial" w:cs="Arial"/>
          <w:bCs/>
        </w:rPr>
        <w:t xml:space="preserve"> </w:t>
      </w:r>
      <w:r w:rsidRPr="00BB53E7">
        <w:rPr>
          <w:rFonts w:ascii="Arial" w:hAnsi="Arial" w:cs="Arial"/>
          <w:bCs/>
        </w:rPr>
        <w:t>l</w:t>
      </w:r>
      <w:r>
        <w:rPr>
          <w:rFonts w:ascii="Arial" w:hAnsi="Arial" w:cs="Arial"/>
          <w:bCs/>
        </w:rPr>
        <w:t>os</w:t>
      </w:r>
      <w:r w:rsidRPr="00BB53E7">
        <w:rPr>
          <w:rFonts w:ascii="Arial" w:hAnsi="Arial" w:cs="Arial"/>
          <w:bCs/>
        </w:rPr>
        <w:t xml:space="preserve"> </w:t>
      </w:r>
      <w:r>
        <w:rPr>
          <w:rFonts w:ascii="Arial" w:hAnsi="Arial" w:cs="Arial"/>
          <w:b/>
        </w:rPr>
        <w:t>Servicios Estatales de Salud</w:t>
      </w:r>
      <w:r w:rsidRPr="00BB53E7">
        <w:rPr>
          <w:rFonts w:ascii="Arial" w:hAnsi="Arial" w:cs="Arial"/>
          <w:bCs/>
        </w:rPr>
        <w:t xml:space="preserve"> el </w:t>
      </w:r>
      <w:r w:rsidRPr="00DF770D">
        <w:rPr>
          <w:rFonts w:ascii="Arial" w:hAnsi="Arial" w:cs="Arial"/>
          <w:bCs/>
        </w:rPr>
        <w:t>01 de octubre de 2020</w:t>
      </w:r>
      <w:r w:rsidRPr="00BB53E7">
        <w:rPr>
          <w:rFonts w:ascii="Arial" w:hAnsi="Arial" w:cs="Arial"/>
          <w:bCs/>
        </w:rPr>
        <w:t xml:space="preserve"> mediante oficio </w:t>
      </w:r>
      <w:r w:rsidRPr="001A581A">
        <w:rPr>
          <w:rFonts w:ascii="Arial" w:hAnsi="Arial" w:cs="Arial"/>
        </w:rPr>
        <w:t>ASEQROO/ASE/AEMOP/0</w:t>
      </w:r>
      <w:r>
        <w:rPr>
          <w:rFonts w:ascii="Arial" w:hAnsi="Arial" w:cs="Arial"/>
        </w:rPr>
        <w:t>806</w:t>
      </w:r>
      <w:r w:rsidRPr="001A581A">
        <w:rPr>
          <w:rFonts w:ascii="Arial" w:hAnsi="Arial" w:cs="Arial"/>
        </w:rPr>
        <w:t>/09/2020</w:t>
      </w:r>
      <w:r w:rsidRPr="00BB53E7">
        <w:rPr>
          <w:rFonts w:ascii="Arial" w:hAnsi="Arial" w:cs="Arial"/>
          <w:bCs/>
        </w:rPr>
        <w:t>. Durante esta reunión se le concedió el uso de la voz a</w:t>
      </w:r>
      <w:r>
        <w:rPr>
          <w:rFonts w:ascii="Arial" w:hAnsi="Arial" w:cs="Arial"/>
          <w:bCs/>
        </w:rPr>
        <w:t xml:space="preserve">l </w:t>
      </w:r>
      <w:r w:rsidR="00A060E6">
        <w:rPr>
          <w:rFonts w:ascii="Arial" w:hAnsi="Arial" w:cs="Arial"/>
          <w:bCs/>
        </w:rPr>
        <w:t>Arquitecto</w:t>
      </w:r>
      <w:r w:rsidR="00607CF2">
        <w:rPr>
          <w:rFonts w:ascii="Arial" w:hAnsi="Arial" w:cs="Arial"/>
          <w:bCs/>
        </w:rPr>
        <w:t xml:space="preserve"> </w:t>
      </w:r>
      <w:r w:rsidR="00CC4606">
        <w:rPr>
          <w:rFonts w:ascii="Arial" w:hAnsi="Arial" w:cs="Arial"/>
          <w:bCs/>
        </w:rPr>
        <w:t>e</w:t>
      </w:r>
      <w:r w:rsidRPr="00C9121D">
        <w:rPr>
          <w:rFonts w:ascii="Arial" w:hAnsi="Arial" w:cs="Arial"/>
          <w:bCs/>
        </w:rPr>
        <w:t>ncargado de la Coordinación de Supervisión de Obra y Seguimiento de Auditoría de los Servicios Estatales de Salud</w:t>
      </w:r>
      <w:r w:rsidRPr="00BB53E7">
        <w:rPr>
          <w:rFonts w:ascii="Arial" w:hAnsi="Arial" w:cs="Arial"/>
          <w:bCs/>
        </w:rPr>
        <w:t xml:space="preserve"> para manifestar lo que a su derecho convenga y presente las justificaciones y aclaraciones de la observación.</w:t>
      </w:r>
    </w:p>
    <w:p w14:paraId="49BB2259" w14:textId="50D0FA2D" w:rsidR="00DF770D" w:rsidRDefault="00DF770D" w:rsidP="00D1225F">
      <w:pPr>
        <w:spacing w:after="240" w:line="360" w:lineRule="auto"/>
        <w:jc w:val="both"/>
        <w:rPr>
          <w:rFonts w:ascii="Arial" w:hAnsi="Arial" w:cs="Arial"/>
          <w:b/>
        </w:rPr>
      </w:pPr>
      <w:r w:rsidRPr="00DF770D">
        <w:rPr>
          <w:rFonts w:ascii="Arial" w:hAnsi="Arial" w:cs="Arial"/>
          <w:b/>
        </w:rPr>
        <w:t>Justificaciones y aclaraciones de la observación realizada presentada por la entidad fiscalizada en la reunión de trabajo.</w:t>
      </w:r>
    </w:p>
    <w:p w14:paraId="7C1A781F" w14:textId="602B0D7D" w:rsidR="00DF770D" w:rsidRPr="00DF770D" w:rsidRDefault="00DF770D" w:rsidP="00D1225F">
      <w:pPr>
        <w:pStyle w:val="Prrafodelista"/>
        <w:numPr>
          <w:ilvl w:val="0"/>
          <w:numId w:val="15"/>
        </w:numPr>
        <w:spacing w:after="240" w:line="360" w:lineRule="auto"/>
        <w:jc w:val="both"/>
        <w:rPr>
          <w:rFonts w:ascii="Arial" w:hAnsi="Arial" w:cs="Arial"/>
        </w:rPr>
      </w:pPr>
      <w:r w:rsidRPr="00DF770D">
        <w:rPr>
          <w:rFonts w:ascii="Arial" w:hAnsi="Arial" w:cs="Arial"/>
        </w:rPr>
        <w:t>No presentan documentación</w:t>
      </w:r>
    </w:p>
    <w:p w14:paraId="4281D75A" w14:textId="77777777" w:rsidR="00DF770D" w:rsidRPr="00DF770D" w:rsidRDefault="00DF770D" w:rsidP="00D1225F">
      <w:pPr>
        <w:spacing w:after="240" w:line="360" w:lineRule="auto"/>
        <w:jc w:val="both"/>
        <w:rPr>
          <w:rFonts w:ascii="Arial" w:hAnsi="Arial" w:cs="Arial"/>
          <w:b/>
        </w:rPr>
      </w:pPr>
      <w:r w:rsidRPr="00DF770D">
        <w:rPr>
          <w:rFonts w:ascii="Arial" w:hAnsi="Arial" w:cs="Arial"/>
          <w:b/>
        </w:rPr>
        <w:t>Valoración de las justificaciones, aclaraciones, argumentaciones y documentación soporte.</w:t>
      </w:r>
    </w:p>
    <w:p w14:paraId="00B5CE7F" w14:textId="037EE040" w:rsidR="00DD6A4A" w:rsidRDefault="00DF770D" w:rsidP="00D1225F">
      <w:pPr>
        <w:spacing w:after="240" w:line="360" w:lineRule="auto"/>
        <w:jc w:val="both"/>
        <w:rPr>
          <w:rFonts w:ascii="Arial" w:hAnsi="Arial" w:cs="Arial"/>
        </w:rPr>
      </w:pPr>
      <w:r w:rsidRPr="00DF770D">
        <w:rPr>
          <w:rFonts w:ascii="Arial" w:hAnsi="Arial" w:cs="Arial"/>
        </w:rPr>
        <w:t xml:space="preserve">El </w:t>
      </w:r>
      <w:r w:rsidR="00A060E6">
        <w:rPr>
          <w:rFonts w:ascii="Arial" w:hAnsi="Arial" w:cs="Arial"/>
        </w:rPr>
        <w:t>Arquitecto</w:t>
      </w:r>
      <w:r w:rsidR="002675C4">
        <w:rPr>
          <w:rFonts w:ascii="Arial" w:hAnsi="Arial" w:cs="Arial"/>
        </w:rPr>
        <w:t>,</w:t>
      </w:r>
      <w:r w:rsidR="00CC4606">
        <w:rPr>
          <w:rFonts w:ascii="Arial" w:hAnsi="Arial" w:cs="Arial"/>
        </w:rPr>
        <w:t xml:space="preserve"> e</w:t>
      </w:r>
      <w:r w:rsidR="00CC4606" w:rsidRPr="00CC4606">
        <w:rPr>
          <w:rFonts w:ascii="Arial" w:hAnsi="Arial" w:cs="Arial"/>
        </w:rPr>
        <w:t>ncargado de la Coordinación de Supervisión de Obra y Seguimiento de Auditoría de los Servicios Estatales de Salud</w:t>
      </w:r>
      <w:r w:rsidR="00CC4606">
        <w:rPr>
          <w:rFonts w:ascii="Arial" w:hAnsi="Arial" w:cs="Arial"/>
        </w:rPr>
        <w:t xml:space="preserve">, </w:t>
      </w:r>
      <w:r w:rsidRPr="00DF770D">
        <w:rPr>
          <w:rFonts w:ascii="Arial" w:hAnsi="Arial" w:cs="Arial"/>
        </w:rPr>
        <w:t>manifiesta que no se ha elaborado el Acta de extinción de derechos y obligaciones, toda vez que aún no se ha realizado ningún pago a la empresa, por otro lado, manifiesta que se omitió integrar la información referente a las estimaciones de obra en el expediente técnico unitario, pero que serán entregados el día martes 13 de octubre de 2020</w:t>
      </w:r>
      <w:r w:rsidR="00D3092F">
        <w:rPr>
          <w:rFonts w:ascii="Arial" w:hAnsi="Arial" w:cs="Arial"/>
        </w:rPr>
        <w:t xml:space="preserve"> para su análisis y valoración</w:t>
      </w:r>
      <w:r w:rsidRPr="00DF770D">
        <w:rPr>
          <w:rFonts w:ascii="Arial" w:hAnsi="Arial" w:cs="Arial"/>
        </w:rPr>
        <w:t>.</w:t>
      </w:r>
      <w:r w:rsidR="00B741B5">
        <w:rPr>
          <w:rFonts w:ascii="Arial" w:hAnsi="Arial" w:cs="Arial"/>
        </w:rPr>
        <w:t xml:space="preserve"> </w:t>
      </w:r>
    </w:p>
    <w:p w14:paraId="27CE332B" w14:textId="4BC0A9DA" w:rsidR="00DF384F" w:rsidRDefault="00B741B5" w:rsidP="00D1225F">
      <w:pPr>
        <w:spacing w:after="240" w:line="360" w:lineRule="auto"/>
        <w:jc w:val="both"/>
        <w:rPr>
          <w:rFonts w:ascii="Arial" w:hAnsi="Arial" w:cs="Arial"/>
          <w:bCs/>
        </w:rPr>
      </w:pPr>
      <w:r>
        <w:rPr>
          <w:rFonts w:ascii="Arial" w:hAnsi="Arial" w:cs="Arial"/>
        </w:rPr>
        <w:lastRenderedPageBreak/>
        <w:t xml:space="preserve">Los argumentos y declaraciones presentadas para el descargo de las observaciones señaladas en el </w:t>
      </w:r>
      <w:r w:rsidRPr="00BB53E7">
        <w:rPr>
          <w:rFonts w:ascii="Arial" w:hAnsi="Arial" w:cs="Arial"/>
          <w:bCs/>
        </w:rPr>
        <w:t>Reporte de Resultados Finales de Auditoría y Observaciones Preliminares</w:t>
      </w:r>
      <w:r w:rsidR="003F3F14">
        <w:rPr>
          <w:rFonts w:ascii="Arial" w:hAnsi="Arial" w:cs="Arial"/>
          <w:bCs/>
        </w:rPr>
        <w:t xml:space="preserve">, </w:t>
      </w:r>
      <w:r>
        <w:rPr>
          <w:rFonts w:ascii="Arial" w:hAnsi="Arial" w:cs="Arial"/>
          <w:bCs/>
        </w:rPr>
        <w:t>no solventan la observación de origen.</w:t>
      </w:r>
    </w:p>
    <w:p w14:paraId="65820220" w14:textId="0ABC30C0" w:rsidR="002470DD" w:rsidRDefault="00607CF2" w:rsidP="00D1225F">
      <w:pPr>
        <w:spacing w:after="240" w:line="360" w:lineRule="auto"/>
        <w:jc w:val="both"/>
        <w:rPr>
          <w:rFonts w:ascii="Arial" w:hAnsi="Arial" w:cs="Arial"/>
          <w:b/>
          <w:bCs/>
        </w:rPr>
      </w:pPr>
      <w:r>
        <w:rPr>
          <w:rFonts w:ascii="Arial" w:hAnsi="Arial" w:cs="Arial"/>
          <w:b/>
          <w:bCs/>
        </w:rPr>
        <w:t>Reunión de Trabajo No.</w:t>
      </w:r>
      <w:r w:rsidR="002470DD" w:rsidRPr="002470DD">
        <w:rPr>
          <w:rFonts w:ascii="Arial" w:hAnsi="Arial" w:cs="Arial"/>
          <w:b/>
          <w:bCs/>
        </w:rPr>
        <w:t xml:space="preserve"> 2</w:t>
      </w:r>
    </w:p>
    <w:p w14:paraId="0EA4082E" w14:textId="7C121BA0" w:rsidR="002470DD" w:rsidRDefault="0016787C" w:rsidP="00D1225F">
      <w:pPr>
        <w:spacing w:after="240" w:line="360" w:lineRule="auto"/>
        <w:jc w:val="both"/>
        <w:rPr>
          <w:rFonts w:ascii="Arial" w:hAnsi="Arial" w:cs="Arial"/>
          <w:bCs/>
        </w:rPr>
      </w:pPr>
      <w:r w:rsidRPr="00BB53E7">
        <w:rPr>
          <w:rFonts w:ascii="Arial" w:hAnsi="Arial" w:cs="Arial"/>
          <w:bCs/>
        </w:rPr>
        <w:t xml:space="preserve">El día </w:t>
      </w:r>
      <w:r>
        <w:rPr>
          <w:rFonts w:ascii="Arial" w:hAnsi="Arial" w:cs="Arial"/>
          <w:bCs/>
        </w:rPr>
        <w:t>miércoles 21</w:t>
      </w:r>
      <w:r w:rsidRPr="00BB53E7">
        <w:rPr>
          <w:rFonts w:ascii="Arial" w:hAnsi="Arial" w:cs="Arial"/>
          <w:bCs/>
        </w:rPr>
        <w:t xml:space="preserve"> de </w:t>
      </w:r>
      <w:r>
        <w:rPr>
          <w:rFonts w:ascii="Arial" w:hAnsi="Arial" w:cs="Arial"/>
          <w:bCs/>
        </w:rPr>
        <w:t>octubre</w:t>
      </w:r>
      <w:r w:rsidRPr="00BB53E7">
        <w:rPr>
          <w:rFonts w:ascii="Arial" w:hAnsi="Arial" w:cs="Arial"/>
          <w:bCs/>
        </w:rPr>
        <w:t xml:space="preserve"> de 20</w:t>
      </w:r>
      <w:r>
        <w:rPr>
          <w:rFonts w:ascii="Arial" w:hAnsi="Arial" w:cs="Arial"/>
          <w:bCs/>
        </w:rPr>
        <w:t>20</w:t>
      </w:r>
      <w:r w:rsidRPr="00BB53E7">
        <w:rPr>
          <w:rFonts w:ascii="Arial" w:hAnsi="Arial" w:cs="Arial"/>
          <w:bCs/>
        </w:rPr>
        <w:t>, se llevó a cabo l</w:t>
      </w:r>
      <w:r w:rsidR="00607CF2">
        <w:rPr>
          <w:rFonts w:ascii="Arial" w:hAnsi="Arial" w:cs="Arial"/>
          <w:bCs/>
        </w:rPr>
        <w:t>a reunión de trabajo No.</w:t>
      </w:r>
      <w:r w:rsidRPr="00BB53E7">
        <w:rPr>
          <w:rFonts w:ascii="Arial" w:hAnsi="Arial" w:cs="Arial"/>
          <w:bCs/>
        </w:rPr>
        <w:t xml:space="preserve"> </w:t>
      </w:r>
      <w:r>
        <w:rPr>
          <w:rFonts w:ascii="Arial" w:hAnsi="Arial" w:cs="Arial"/>
          <w:bCs/>
        </w:rPr>
        <w:t>2</w:t>
      </w:r>
      <w:r w:rsidRPr="00BB53E7">
        <w:rPr>
          <w:rFonts w:ascii="Arial" w:hAnsi="Arial" w:cs="Arial"/>
          <w:bCs/>
        </w:rPr>
        <w:t xml:space="preserve">, con personal designado por parte </w:t>
      </w:r>
      <w:r>
        <w:rPr>
          <w:rFonts w:ascii="Arial" w:hAnsi="Arial" w:cs="Arial"/>
          <w:bCs/>
        </w:rPr>
        <w:t xml:space="preserve">de los </w:t>
      </w:r>
      <w:r w:rsidRPr="0016787C">
        <w:rPr>
          <w:rFonts w:ascii="Arial" w:hAnsi="Arial" w:cs="Arial"/>
          <w:b/>
          <w:bCs/>
        </w:rPr>
        <w:t>Servicios Estatales de Salud</w:t>
      </w:r>
      <w:r>
        <w:rPr>
          <w:rFonts w:ascii="Arial" w:hAnsi="Arial" w:cs="Arial"/>
          <w:bCs/>
        </w:rPr>
        <w:t xml:space="preserve"> </w:t>
      </w:r>
      <w:r w:rsidRPr="00BB53E7">
        <w:rPr>
          <w:rFonts w:ascii="Arial" w:hAnsi="Arial" w:cs="Arial"/>
          <w:bCs/>
        </w:rPr>
        <w:t xml:space="preserve">y el equipo auditor, con la finalidad de dar </w:t>
      </w:r>
      <w:r>
        <w:rPr>
          <w:rFonts w:ascii="Arial" w:hAnsi="Arial" w:cs="Arial"/>
          <w:bCs/>
        </w:rPr>
        <w:t xml:space="preserve">seguimiento </w:t>
      </w:r>
      <w:r w:rsidRPr="00BB53E7">
        <w:rPr>
          <w:rFonts w:ascii="Arial" w:hAnsi="Arial" w:cs="Arial"/>
          <w:bCs/>
        </w:rPr>
        <w:t xml:space="preserve">a </w:t>
      </w:r>
      <w:r>
        <w:rPr>
          <w:rFonts w:ascii="Arial" w:hAnsi="Arial" w:cs="Arial"/>
          <w:bCs/>
        </w:rPr>
        <w:t>los acuerdos tomados en la reunión de trabajo N</w:t>
      </w:r>
      <w:r w:rsidR="00C06733">
        <w:rPr>
          <w:rFonts w:ascii="Arial" w:hAnsi="Arial" w:cs="Arial"/>
          <w:bCs/>
        </w:rPr>
        <w:t>o.</w:t>
      </w:r>
      <w:r>
        <w:rPr>
          <w:rFonts w:ascii="Arial" w:hAnsi="Arial" w:cs="Arial"/>
          <w:bCs/>
        </w:rPr>
        <w:t xml:space="preserve"> 1, realizada el 09 de octubre de 2020. </w:t>
      </w:r>
      <w:r w:rsidR="002470DD" w:rsidRPr="002470DD">
        <w:rPr>
          <w:rFonts w:ascii="Arial" w:hAnsi="Arial" w:cs="Arial"/>
          <w:bCs/>
        </w:rPr>
        <w:t>La Directora de Fiscalización en Materia de Obra Pública “B”, en uso de la voz como representante de la entidad fiscalizadora</w:t>
      </w:r>
      <w:r>
        <w:rPr>
          <w:rFonts w:ascii="Arial" w:hAnsi="Arial" w:cs="Arial"/>
          <w:bCs/>
        </w:rPr>
        <w:t>, manifestó</w:t>
      </w:r>
      <w:r w:rsidR="002470DD" w:rsidRPr="002470DD">
        <w:rPr>
          <w:rFonts w:ascii="Arial" w:hAnsi="Arial" w:cs="Arial"/>
          <w:bCs/>
        </w:rPr>
        <w:t xml:space="preserve"> lo siguiente:</w:t>
      </w:r>
      <w:r>
        <w:rPr>
          <w:rFonts w:ascii="Arial" w:hAnsi="Arial" w:cs="Arial"/>
          <w:bCs/>
        </w:rPr>
        <w:t xml:space="preserve"> </w:t>
      </w:r>
      <w:r w:rsidR="002470DD">
        <w:rPr>
          <w:rFonts w:ascii="Arial" w:hAnsi="Arial" w:cs="Arial"/>
          <w:bCs/>
        </w:rPr>
        <w:t xml:space="preserve">El 13 de octubre de 2020, los Servicios Estatales de Salud remitieron </w:t>
      </w:r>
      <w:r>
        <w:rPr>
          <w:rFonts w:ascii="Arial" w:hAnsi="Arial" w:cs="Arial"/>
          <w:bCs/>
        </w:rPr>
        <w:t xml:space="preserve">mediante el oficio </w:t>
      </w:r>
      <w:r w:rsidRPr="00E215FC">
        <w:rPr>
          <w:rFonts w:ascii="Arial" w:hAnsi="Arial" w:cs="Arial"/>
          <w:bCs/>
        </w:rPr>
        <w:t>SES/DDG/DDIS/CSO/01741/X/2020</w:t>
      </w:r>
      <w:r>
        <w:rPr>
          <w:rFonts w:ascii="Arial" w:hAnsi="Arial" w:cs="Arial"/>
          <w:bCs/>
        </w:rPr>
        <w:t xml:space="preserve"> </w:t>
      </w:r>
      <w:r w:rsidR="001A3534">
        <w:rPr>
          <w:rFonts w:ascii="Arial" w:hAnsi="Arial" w:cs="Arial"/>
          <w:bCs/>
        </w:rPr>
        <w:t>del</w:t>
      </w:r>
      <w:r>
        <w:rPr>
          <w:rFonts w:ascii="Arial" w:hAnsi="Arial" w:cs="Arial"/>
          <w:bCs/>
        </w:rPr>
        <w:t xml:space="preserve"> 13 de octubre, </w:t>
      </w:r>
      <w:r w:rsidR="002470DD">
        <w:rPr>
          <w:rFonts w:ascii="Arial" w:hAnsi="Arial" w:cs="Arial"/>
          <w:bCs/>
        </w:rPr>
        <w:t xml:space="preserve">documentación para su análisis, valoración y dictamen, correspondiente a los puntos que quedaron pendientes, </w:t>
      </w:r>
      <w:r>
        <w:rPr>
          <w:rFonts w:ascii="Arial" w:hAnsi="Arial" w:cs="Arial"/>
          <w:bCs/>
        </w:rPr>
        <w:t xml:space="preserve">por lo consiguiente </w:t>
      </w:r>
      <w:r w:rsidR="002470DD" w:rsidRPr="002470DD">
        <w:rPr>
          <w:rFonts w:ascii="Arial" w:hAnsi="Arial" w:cs="Arial"/>
          <w:bCs/>
        </w:rPr>
        <w:t>se les comunica en esta reunión los resultados que a continuación se darán a conocer:</w:t>
      </w:r>
    </w:p>
    <w:p w14:paraId="14B6F01C" w14:textId="77777777" w:rsidR="0016787C" w:rsidRDefault="0016787C" w:rsidP="00D1225F">
      <w:pPr>
        <w:spacing w:after="240" w:line="360" w:lineRule="auto"/>
        <w:jc w:val="both"/>
        <w:rPr>
          <w:rFonts w:ascii="Arial" w:hAnsi="Arial" w:cs="Arial"/>
          <w:b/>
        </w:rPr>
      </w:pPr>
      <w:r w:rsidRPr="00571664">
        <w:rPr>
          <w:rFonts w:ascii="Arial" w:hAnsi="Arial" w:cs="Arial"/>
          <w:b/>
        </w:rPr>
        <w:t>Justificaciones y aclaraciones de la observación realizada presentada por la entidad fiscalizada en la reunión de trabajo:</w:t>
      </w:r>
    </w:p>
    <w:p w14:paraId="1DA3212A" w14:textId="77777777" w:rsidR="0016787C" w:rsidRPr="0016787C" w:rsidRDefault="0016787C" w:rsidP="00D1225F">
      <w:pPr>
        <w:pStyle w:val="Prrafodelista"/>
        <w:numPr>
          <w:ilvl w:val="0"/>
          <w:numId w:val="15"/>
        </w:numPr>
        <w:overflowPunct w:val="0"/>
        <w:autoSpaceDE w:val="0"/>
        <w:autoSpaceDN w:val="0"/>
        <w:adjustRightInd w:val="0"/>
        <w:spacing w:after="240" w:line="276" w:lineRule="auto"/>
        <w:jc w:val="both"/>
        <w:textAlignment w:val="baseline"/>
        <w:rPr>
          <w:rFonts w:ascii="Arial" w:hAnsi="Arial" w:cs="Arial"/>
        </w:rPr>
      </w:pPr>
      <w:r w:rsidRPr="0016787C">
        <w:rPr>
          <w:rFonts w:ascii="Arial" w:hAnsi="Arial" w:cs="Arial"/>
        </w:rPr>
        <w:t>Entregan en CD la documentación correspondiente al cuerpo de las estimaciones 1 y 2 respectivamente.</w:t>
      </w:r>
    </w:p>
    <w:p w14:paraId="78C6C65B" w14:textId="668C4EF7" w:rsidR="00D3092F" w:rsidRDefault="00D3092F" w:rsidP="00D1225F">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31739F52" w14:textId="77777777" w:rsidR="00C94E39" w:rsidRDefault="00A93A5F" w:rsidP="00D1225F">
      <w:pPr>
        <w:spacing w:after="240" w:line="360" w:lineRule="auto"/>
        <w:jc w:val="both"/>
        <w:rPr>
          <w:rFonts w:ascii="Arial" w:hAnsi="Arial" w:cs="Arial"/>
        </w:rPr>
      </w:pPr>
      <w:r w:rsidRPr="00A93A5F">
        <w:rPr>
          <w:rFonts w:ascii="Arial" w:hAnsi="Arial" w:cs="Arial"/>
        </w:rPr>
        <w:t xml:space="preserve">Entregan en CD la documentación correspondiente al cuerpo de las estimaciones 1 y 2 respectivamente, </w:t>
      </w:r>
      <w:r>
        <w:rPr>
          <w:rFonts w:ascii="Arial" w:hAnsi="Arial" w:cs="Arial"/>
        </w:rPr>
        <w:t xml:space="preserve">con el cual se solventa el punto de las </w:t>
      </w:r>
      <w:r w:rsidRPr="00A93A5F">
        <w:rPr>
          <w:rFonts w:ascii="Arial" w:hAnsi="Arial" w:cs="Arial"/>
        </w:rPr>
        <w:t>estimaciones de obra</w:t>
      </w:r>
      <w:r>
        <w:rPr>
          <w:rFonts w:ascii="Arial" w:hAnsi="Arial" w:cs="Arial"/>
        </w:rPr>
        <w:t xml:space="preserve">, </w:t>
      </w:r>
      <w:r w:rsidR="00C94E39">
        <w:rPr>
          <w:rFonts w:ascii="Arial" w:hAnsi="Arial" w:cs="Arial"/>
        </w:rPr>
        <w:t>s</w:t>
      </w:r>
      <w:r>
        <w:rPr>
          <w:rFonts w:ascii="Arial" w:hAnsi="Arial" w:cs="Arial"/>
        </w:rPr>
        <w:t xml:space="preserve">in embargo, </w:t>
      </w:r>
      <w:r>
        <w:rPr>
          <w:rFonts w:ascii="Arial" w:hAnsi="Arial" w:cs="Arial"/>
        </w:rPr>
        <w:lastRenderedPageBreak/>
        <w:t>queda pendiente por solventar un punto</w:t>
      </w:r>
      <w:r w:rsidR="00C94E39">
        <w:rPr>
          <w:rFonts w:ascii="Arial" w:hAnsi="Arial" w:cs="Arial"/>
        </w:rPr>
        <w:t xml:space="preserve"> al</w:t>
      </w:r>
      <w:r>
        <w:rPr>
          <w:rFonts w:ascii="Arial" w:hAnsi="Arial" w:cs="Arial"/>
        </w:rPr>
        <w:t xml:space="preserve"> omitir entregar </w:t>
      </w:r>
      <w:r w:rsidRPr="00A93A5F">
        <w:rPr>
          <w:rFonts w:ascii="Arial" w:hAnsi="Arial" w:cs="Arial"/>
        </w:rPr>
        <w:t xml:space="preserve">el acta de extinción de derechos, por lo que se determina </w:t>
      </w:r>
      <w:r>
        <w:rPr>
          <w:rFonts w:ascii="Arial" w:hAnsi="Arial" w:cs="Arial"/>
        </w:rPr>
        <w:t>como no solventado</w:t>
      </w:r>
      <w:r w:rsidRPr="00A93A5F">
        <w:rPr>
          <w:rFonts w:ascii="Arial" w:hAnsi="Arial" w:cs="Arial"/>
        </w:rPr>
        <w:t>.</w:t>
      </w:r>
      <w:r w:rsidR="00C94E39">
        <w:rPr>
          <w:rFonts w:ascii="Arial" w:hAnsi="Arial" w:cs="Arial"/>
        </w:rPr>
        <w:t xml:space="preserve"> </w:t>
      </w:r>
    </w:p>
    <w:p w14:paraId="2E0D3B37" w14:textId="455F39FB" w:rsidR="00C94E39" w:rsidRDefault="006F1CAB" w:rsidP="00D1225F">
      <w:pPr>
        <w:spacing w:after="240" w:line="360" w:lineRule="auto"/>
        <w:jc w:val="both"/>
        <w:rPr>
          <w:rFonts w:ascii="Arial" w:hAnsi="Arial" w:cs="Arial"/>
        </w:rPr>
      </w:pPr>
      <w:r>
        <w:rPr>
          <w:rFonts w:ascii="Arial" w:hAnsi="Arial" w:cs="Arial"/>
        </w:rPr>
        <w:t>Es importante señalar que este servicio ya fue registrado en su sistema de contabilidad, por lo tanto, el gasto ya fue devengado.</w:t>
      </w:r>
    </w:p>
    <w:p w14:paraId="33A346C7" w14:textId="7E7270C9" w:rsidR="00D3092F" w:rsidRDefault="00D3092F" w:rsidP="00D1225F">
      <w:pPr>
        <w:spacing w:after="240" w:line="360" w:lineRule="auto"/>
        <w:jc w:val="both"/>
        <w:rPr>
          <w:rFonts w:ascii="Arial" w:hAnsi="Arial" w:cs="Arial"/>
        </w:rPr>
      </w:pPr>
      <w:r>
        <w:rPr>
          <w:rFonts w:ascii="Arial" w:hAnsi="Arial" w:cs="Arial"/>
          <w:b/>
        </w:rPr>
        <w:t xml:space="preserve">Estatus actual: </w:t>
      </w:r>
      <w:r w:rsidR="00A90CF6">
        <w:rPr>
          <w:rFonts w:ascii="Arial" w:hAnsi="Arial" w:cs="Arial"/>
        </w:rPr>
        <w:t>Atendido. No S</w:t>
      </w:r>
      <w:r>
        <w:rPr>
          <w:rFonts w:ascii="Arial" w:hAnsi="Arial" w:cs="Arial"/>
        </w:rPr>
        <w:t>olventado</w:t>
      </w:r>
      <w:r w:rsidR="00607CF2">
        <w:rPr>
          <w:rFonts w:ascii="Arial" w:hAnsi="Arial" w:cs="Arial"/>
        </w:rPr>
        <w:t>.</w:t>
      </w:r>
      <w:r>
        <w:rPr>
          <w:rFonts w:ascii="Arial" w:hAnsi="Arial" w:cs="Arial"/>
        </w:rPr>
        <w:t xml:space="preserve"> </w:t>
      </w:r>
    </w:p>
    <w:p w14:paraId="19DF1856" w14:textId="531AEFED" w:rsidR="00D3092F" w:rsidRDefault="00D3092F" w:rsidP="00D1225F">
      <w:pPr>
        <w:spacing w:after="240" w:line="360" w:lineRule="auto"/>
        <w:jc w:val="both"/>
        <w:rPr>
          <w:rFonts w:ascii="Arial" w:hAnsi="Arial" w:cs="Arial"/>
        </w:rPr>
      </w:pPr>
      <w:r>
        <w:rPr>
          <w:rFonts w:ascii="Arial" w:hAnsi="Arial" w:cs="Arial"/>
          <w:b/>
        </w:rPr>
        <w:t xml:space="preserve">Acción Promovida: </w:t>
      </w:r>
      <w:r>
        <w:rPr>
          <w:rFonts w:ascii="Arial" w:hAnsi="Arial" w:cs="Arial"/>
        </w:rPr>
        <w:t>Promoción de responsabilidad administrativa sancionatoria</w:t>
      </w:r>
      <w:r w:rsidR="00607CF2">
        <w:rPr>
          <w:rFonts w:ascii="Arial" w:hAnsi="Arial" w:cs="Arial"/>
        </w:rPr>
        <w:t>.</w:t>
      </w:r>
    </w:p>
    <w:p w14:paraId="1EB55F21" w14:textId="77777777" w:rsidR="00D3092F" w:rsidRDefault="00D3092F" w:rsidP="00D1225F">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4E90D85F" w14:textId="77777777" w:rsidR="00D3092F" w:rsidRDefault="00D3092F" w:rsidP="00D1225F">
      <w:pPr>
        <w:spacing w:after="240" w:line="360" w:lineRule="auto"/>
        <w:jc w:val="center"/>
        <w:rPr>
          <w:rFonts w:ascii="Arial" w:hAnsi="Arial" w:cs="Arial"/>
          <w:b/>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B741B5" w14:paraId="4110D511" w14:textId="77777777" w:rsidTr="00A90CF6">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tcPr>
          <w:p w14:paraId="10BDBBE7" w14:textId="50DECCFA" w:rsidR="00B741B5" w:rsidRDefault="00B741B5" w:rsidP="00C06733">
            <w:pPr>
              <w:spacing w:line="276" w:lineRule="auto"/>
              <w:rPr>
                <w:rFonts w:ascii="Arial" w:hAnsi="Arial" w:cs="Arial"/>
                <w:b/>
              </w:rPr>
            </w:pPr>
            <w:r>
              <w:rPr>
                <w:rFonts w:ascii="Arial" w:hAnsi="Arial" w:cs="Arial"/>
                <w:b/>
              </w:rPr>
              <w:t>Fondo:</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tcPr>
          <w:p w14:paraId="59DE5286" w14:textId="2AB246ED" w:rsidR="00B741B5" w:rsidRDefault="00B741B5" w:rsidP="00C06733">
            <w:pPr>
              <w:rPr>
                <w:rFonts w:ascii="Arial" w:hAnsi="Arial" w:cs="Arial"/>
              </w:rPr>
            </w:pPr>
            <w:r>
              <w:rPr>
                <w:rFonts w:ascii="Arial" w:hAnsi="Arial" w:cs="Arial"/>
              </w:rPr>
              <w:t>Ingresos Propios</w:t>
            </w:r>
          </w:p>
        </w:tc>
      </w:tr>
      <w:tr w:rsidR="00D3092F" w14:paraId="0B8F0E7C" w14:textId="77777777" w:rsidTr="00A90CF6">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1BFBCB81" w14:textId="77777777" w:rsidR="00D3092F" w:rsidRDefault="00D3092F" w:rsidP="00C06733">
            <w:pPr>
              <w:spacing w:line="276" w:lineRule="auto"/>
              <w:rPr>
                <w:rFonts w:ascii="Arial" w:hAnsi="Arial" w:cs="Arial"/>
              </w:rPr>
            </w:pPr>
            <w:r>
              <w:rPr>
                <w:rFonts w:ascii="Arial" w:hAnsi="Arial" w:cs="Arial"/>
                <w:b/>
              </w:rPr>
              <w:t xml:space="preserve">Núm. de Cédula: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5BAD521" w14:textId="77777777" w:rsidR="00D3092F" w:rsidRDefault="00D3092F" w:rsidP="00C06733">
            <w:pPr>
              <w:rPr>
                <w:rFonts w:ascii="Arial" w:hAnsi="Arial" w:cs="Arial"/>
              </w:rPr>
            </w:pPr>
            <w:r>
              <w:rPr>
                <w:rFonts w:ascii="Arial" w:hAnsi="Arial" w:cs="Arial"/>
              </w:rPr>
              <w:t>S/N</w:t>
            </w:r>
          </w:p>
        </w:tc>
      </w:tr>
      <w:tr w:rsidR="00D3092F" w14:paraId="15FFD9A0" w14:textId="77777777" w:rsidTr="00A90CF6">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0A2B6711" w14:textId="77777777" w:rsidR="00D3092F" w:rsidRDefault="00D3092F" w:rsidP="00C06733">
            <w:pPr>
              <w:spacing w:line="276" w:lineRule="auto"/>
              <w:rPr>
                <w:rFonts w:ascii="Arial" w:hAnsi="Arial" w:cs="Arial"/>
              </w:rPr>
            </w:pPr>
            <w:r>
              <w:rPr>
                <w:rFonts w:ascii="Arial" w:hAnsi="Arial" w:cs="Arial"/>
                <w:b/>
              </w:rPr>
              <w:t xml:space="preserve">Núm. de Contrato: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hideMark/>
          </w:tcPr>
          <w:p w14:paraId="3E1DBD9C" w14:textId="77777777" w:rsidR="00D3092F" w:rsidRDefault="00D3092F" w:rsidP="00C06733">
            <w:pPr>
              <w:rPr>
                <w:rFonts w:ascii="Arial" w:hAnsi="Arial" w:cs="Arial"/>
              </w:rPr>
            </w:pPr>
            <w:r w:rsidRPr="00A73325">
              <w:rPr>
                <w:rFonts w:ascii="Arial" w:hAnsi="Arial" w:cs="Arial"/>
              </w:rPr>
              <w:t>SESA-DDIS-AD-ESTATAL-019-2019</w:t>
            </w:r>
          </w:p>
        </w:tc>
      </w:tr>
      <w:tr w:rsidR="00D3092F" w14:paraId="238AAA65" w14:textId="77777777" w:rsidTr="00A90CF6">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134C7B56" w14:textId="77777777" w:rsidR="00D3092F" w:rsidRDefault="00D3092F" w:rsidP="00C06733">
            <w:pPr>
              <w:spacing w:line="276" w:lineRule="auto"/>
              <w:rPr>
                <w:rFonts w:ascii="Arial" w:hAnsi="Arial" w:cs="Arial"/>
              </w:rPr>
            </w:pPr>
            <w:r>
              <w:rPr>
                <w:rFonts w:ascii="Arial" w:hAnsi="Arial" w:cs="Arial"/>
                <w:b/>
              </w:rPr>
              <w:t xml:space="preserve">Nombre de la Obra: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hideMark/>
          </w:tcPr>
          <w:p w14:paraId="78244C29" w14:textId="77777777" w:rsidR="00D3092F" w:rsidRDefault="00D3092F" w:rsidP="00C06733">
            <w:pPr>
              <w:rPr>
                <w:rFonts w:ascii="Arial" w:hAnsi="Arial" w:cs="Arial"/>
              </w:rPr>
            </w:pPr>
            <w:r w:rsidRPr="00A73325">
              <w:rPr>
                <w:rFonts w:ascii="Arial" w:hAnsi="Arial" w:cs="Arial"/>
              </w:rPr>
              <w:t xml:space="preserve">Servicio de </w:t>
            </w:r>
            <w:r>
              <w:rPr>
                <w:rFonts w:ascii="Arial" w:hAnsi="Arial" w:cs="Arial"/>
              </w:rPr>
              <w:t>d</w:t>
            </w:r>
            <w:r w:rsidRPr="00A73325">
              <w:rPr>
                <w:rFonts w:ascii="Arial" w:hAnsi="Arial" w:cs="Arial"/>
              </w:rPr>
              <w:t xml:space="preserve">esarrollo de </w:t>
            </w:r>
            <w:r>
              <w:rPr>
                <w:rFonts w:ascii="Arial" w:hAnsi="Arial" w:cs="Arial"/>
              </w:rPr>
              <w:t>i</w:t>
            </w:r>
            <w:r w:rsidRPr="00A73325">
              <w:rPr>
                <w:rFonts w:ascii="Arial" w:hAnsi="Arial" w:cs="Arial"/>
              </w:rPr>
              <w:t xml:space="preserve">ngeniería de </w:t>
            </w:r>
            <w:r>
              <w:rPr>
                <w:rFonts w:ascii="Arial" w:hAnsi="Arial" w:cs="Arial"/>
              </w:rPr>
              <w:t>a</w:t>
            </w:r>
            <w:r w:rsidRPr="00A73325">
              <w:rPr>
                <w:rFonts w:ascii="Arial" w:hAnsi="Arial" w:cs="Arial"/>
              </w:rPr>
              <w:t xml:space="preserve">ire </w:t>
            </w:r>
            <w:r>
              <w:rPr>
                <w:rFonts w:ascii="Arial" w:hAnsi="Arial" w:cs="Arial"/>
              </w:rPr>
              <w:t>a</w:t>
            </w:r>
            <w:r w:rsidRPr="00A73325">
              <w:rPr>
                <w:rFonts w:ascii="Arial" w:hAnsi="Arial" w:cs="Arial"/>
              </w:rPr>
              <w:t xml:space="preserve">condicionado y </w:t>
            </w:r>
            <w:r>
              <w:rPr>
                <w:rFonts w:ascii="Arial" w:hAnsi="Arial" w:cs="Arial"/>
              </w:rPr>
              <w:t>ve</w:t>
            </w:r>
            <w:r w:rsidRPr="00A73325">
              <w:rPr>
                <w:rFonts w:ascii="Arial" w:hAnsi="Arial" w:cs="Arial"/>
              </w:rPr>
              <w:t xml:space="preserve">ntilación para el </w:t>
            </w:r>
            <w:r>
              <w:rPr>
                <w:rFonts w:ascii="Arial" w:hAnsi="Arial" w:cs="Arial"/>
              </w:rPr>
              <w:t>n</w:t>
            </w:r>
            <w:r w:rsidRPr="00A73325">
              <w:rPr>
                <w:rFonts w:ascii="Arial" w:hAnsi="Arial" w:cs="Arial"/>
              </w:rPr>
              <w:t>uevo Hospital General de Chetumal.</w:t>
            </w:r>
          </w:p>
        </w:tc>
      </w:tr>
      <w:tr w:rsidR="00D3092F" w14:paraId="5B069BA6" w14:textId="77777777" w:rsidTr="00A90CF6">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19B7B4F1" w14:textId="77777777" w:rsidR="00D3092F" w:rsidRDefault="00D3092F" w:rsidP="00C06733">
            <w:pPr>
              <w:spacing w:line="276" w:lineRule="auto"/>
              <w:rPr>
                <w:rFonts w:ascii="Arial" w:hAnsi="Arial" w:cs="Arial"/>
              </w:rPr>
            </w:pPr>
            <w:r>
              <w:rPr>
                <w:rFonts w:ascii="Arial" w:hAnsi="Arial" w:cs="Arial"/>
                <w:b/>
              </w:rPr>
              <w:t xml:space="preserve">Monto Contratado: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37A549A2" w14:textId="77777777" w:rsidR="00D3092F" w:rsidRDefault="00D3092F" w:rsidP="00C06733">
            <w:pPr>
              <w:spacing w:line="276" w:lineRule="auto"/>
              <w:jc w:val="both"/>
              <w:rPr>
                <w:rFonts w:ascii="Arial" w:hAnsi="Arial" w:cs="Arial"/>
              </w:rPr>
            </w:pPr>
            <w:r w:rsidRPr="00C72EC6">
              <w:rPr>
                <w:rFonts w:ascii="Arial" w:hAnsi="Arial" w:cs="Arial"/>
              </w:rPr>
              <w:t>$</w:t>
            </w:r>
            <w:r>
              <w:rPr>
                <w:rFonts w:ascii="Arial" w:hAnsi="Arial" w:cs="Arial"/>
              </w:rPr>
              <w:t xml:space="preserve"> </w:t>
            </w:r>
            <w:r w:rsidRPr="00795E25">
              <w:rPr>
                <w:rFonts w:ascii="Arial" w:hAnsi="Arial" w:cs="Arial"/>
              </w:rPr>
              <w:t>367,952.00</w:t>
            </w:r>
          </w:p>
        </w:tc>
      </w:tr>
    </w:tbl>
    <w:p w14:paraId="5FDCD445" w14:textId="77777777" w:rsidR="00C06733" w:rsidRDefault="00C06733" w:rsidP="00D1225F">
      <w:pPr>
        <w:spacing w:after="240" w:line="276" w:lineRule="auto"/>
        <w:jc w:val="both"/>
        <w:rPr>
          <w:rFonts w:ascii="Arial" w:hAnsi="Arial" w:cs="Arial"/>
          <w:b/>
        </w:rPr>
      </w:pPr>
    </w:p>
    <w:p w14:paraId="2DF8507B" w14:textId="603EAF6D" w:rsidR="00D3092F" w:rsidRDefault="00607CF2" w:rsidP="00D1225F">
      <w:pPr>
        <w:spacing w:after="240" w:line="276" w:lineRule="auto"/>
        <w:jc w:val="both"/>
        <w:rPr>
          <w:rFonts w:ascii="Arial" w:hAnsi="Arial" w:cs="Arial"/>
          <w:b/>
        </w:rPr>
      </w:pPr>
      <w:r>
        <w:rPr>
          <w:rFonts w:ascii="Arial" w:hAnsi="Arial" w:cs="Arial"/>
          <w:b/>
        </w:rPr>
        <w:t xml:space="preserve">Resultado 2, Observación </w:t>
      </w:r>
      <w:r w:rsidR="00D3092F">
        <w:rPr>
          <w:rFonts w:ascii="Arial" w:hAnsi="Arial" w:cs="Arial"/>
          <w:b/>
        </w:rPr>
        <w:t>1</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D3092F" w14:paraId="153B580A" w14:textId="77777777" w:rsidTr="00D3092F">
        <w:trPr>
          <w:trHeight w:val="250"/>
          <w:jc w:val="center"/>
        </w:trPr>
        <w:tc>
          <w:tcPr>
            <w:tcW w:w="3692" w:type="dxa"/>
            <w:vAlign w:val="center"/>
            <w:hideMark/>
          </w:tcPr>
          <w:p w14:paraId="2A3451B5" w14:textId="77777777" w:rsidR="00D3092F" w:rsidRDefault="00D3092F" w:rsidP="00D1225F">
            <w:pPr>
              <w:spacing w:after="240" w:line="276" w:lineRule="auto"/>
              <w:rPr>
                <w:rFonts w:ascii="Arial" w:hAnsi="Arial" w:cs="Arial"/>
                <w:b/>
                <w:u w:val="single"/>
              </w:rPr>
            </w:pPr>
            <w:r>
              <w:rPr>
                <w:rFonts w:ascii="Arial" w:hAnsi="Arial" w:cs="Arial"/>
                <w:b/>
              </w:rPr>
              <w:t>Documentación faltante</w:t>
            </w:r>
          </w:p>
        </w:tc>
        <w:tc>
          <w:tcPr>
            <w:tcW w:w="3603" w:type="dxa"/>
            <w:vAlign w:val="center"/>
          </w:tcPr>
          <w:p w14:paraId="342F4A1F" w14:textId="3BD10150" w:rsidR="00D3092F" w:rsidRDefault="00D3092F" w:rsidP="00D1225F">
            <w:pPr>
              <w:spacing w:after="240" w:line="276" w:lineRule="auto"/>
              <w:jc w:val="right"/>
              <w:rPr>
                <w:rFonts w:ascii="Arial" w:hAnsi="Arial" w:cs="Arial"/>
                <w:b/>
              </w:rPr>
            </w:pPr>
          </w:p>
        </w:tc>
      </w:tr>
    </w:tbl>
    <w:p w14:paraId="2D41EF85" w14:textId="77777777" w:rsidR="00D3092F" w:rsidRDefault="00D3092F" w:rsidP="00D1225F">
      <w:pPr>
        <w:spacing w:after="240" w:line="360" w:lineRule="auto"/>
        <w:jc w:val="both"/>
        <w:rPr>
          <w:rFonts w:ascii="Arial" w:hAnsi="Arial" w:cs="Arial"/>
          <w:b/>
          <w:bCs/>
        </w:rPr>
      </w:pPr>
      <w:r>
        <w:rPr>
          <w:rFonts w:ascii="Arial" w:hAnsi="Arial" w:cs="Arial"/>
          <w:b/>
          <w:bCs/>
        </w:rPr>
        <w:lastRenderedPageBreak/>
        <w:t>Descripción de la observación:</w:t>
      </w:r>
    </w:p>
    <w:p w14:paraId="1C2CD8C4" w14:textId="35C83595" w:rsidR="00D3092F" w:rsidRDefault="00D3092F" w:rsidP="00D1225F">
      <w:pPr>
        <w:spacing w:after="240" w:line="360" w:lineRule="auto"/>
        <w:jc w:val="both"/>
        <w:rPr>
          <w:rFonts w:ascii="Arial" w:hAnsi="Arial" w:cs="Arial"/>
          <w:lang w:val="es-MX"/>
        </w:rPr>
      </w:pPr>
      <w:r w:rsidRPr="00D3092F">
        <w:rPr>
          <w:rFonts w:ascii="Arial" w:hAnsi="Arial" w:cs="Arial"/>
          <w:lang w:val="es-MX"/>
        </w:rPr>
        <w:t>Durante la revisión y análisis del expediente unitario de la obra: Servicio de desarrollo de ingeniería de aire acondicionado y ventilación para el nuevo Hospital General de Chetumal, en la localidad de Chetumal, municipio de Othón P. Blanco, Quintana Roo, se determinó documentación faltante al detectarse que omitieron integrar los documentos señalados en diversas leyes, decretos, reglamentos y demás disposiciones aplicables en materia de contratación de obra pública que a continuación se relacionan:</w:t>
      </w:r>
    </w:p>
    <w:p w14:paraId="40A7180C" w14:textId="02596321" w:rsidR="00C06733" w:rsidRDefault="00C06733" w:rsidP="00C06733">
      <w:pPr>
        <w:tabs>
          <w:tab w:val="left" w:pos="2160"/>
        </w:tabs>
        <w:spacing w:line="360" w:lineRule="auto"/>
        <w:jc w:val="center"/>
        <w:rPr>
          <w:rFonts w:ascii="Arial" w:hAnsi="Arial" w:cs="Arial"/>
          <w:bCs/>
          <w:i/>
          <w:iCs/>
          <w:sz w:val="20"/>
          <w:szCs w:val="20"/>
        </w:rPr>
      </w:pPr>
      <w:r w:rsidRPr="00060A61">
        <w:rPr>
          <w:rFonts w:ascii="Arial" w:hAnsi="Arial" w:cs="Arial"/>
          <w:bCs/>
          <w:sz w:val="20"/>
          <w:szCs w:val="20"/>
        </w:rPr>
        <w:t xml:space="preserve">Tabla No </w:t>
      </w:r>
      <w:r w:rsidR="001A3534">
        <w:rPr>
          <w:rFonts w:ascii="Arial" w:hAnsi="Arial" w:cs="Arial"/>
          <w:bCs/>
          <w:sz w:val="20"/>
          <w:szCs w:val="20"/>
        </w:rPr>
        <w:t>8</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w:t>
      </w:r>
      <w:r w:rsidR="001A3534">
        <w:rPr>
          <w:rFonts w:ascii="Arial" w:hAnsi="Arial" w:cs="Arial"/>
          <w:bCs/>
          <w:i/>
          <w:iCs/>
          <w:sz w:val="20"/>
          <w:szCs w:val="20"/>
        </w:rPr>
        <w:t>a</w:t>
      </w:r>
      <w:r>
        <w:rPr>
          <w:rFonts w:ascii="Arial" w:hAnsi="Arial" w:cs="Arial"/>
          <w:bCs/>
          <w:i/>
          <w:iCs/>
          <w:sz w:val="20"/>
          <w:szCs w:val="20"/>
        </w:rPr>
        <w:t>.</w:t>
      </w:r>
    </w:p>
    <w:tbl>
      <w:tblPr>
        <w:tblStyle w:val="Tablaconcuadrcula5"/>
        <w:tblW w:w="0" w:type="auto"/>
        <w:jc w:val="center"/>
        <w:tblLook w:val="04A0" w:firstRow="1" w:lastRow="0" w:firstColumn="1" w:lastColumn="0" w:noHBand="0" w:noVBand="1"/>
      </w:tblPr>
      <w:tblGrid>
        <w:gridCol w:w="3618"/>
        <w:gridCol w:w="6060"/>
      </w:tblGrid>
      <w:tr w:rsidR="00D3092F" w:rsidRPr="00D3092F" w14:paraId="5866DC54" w14:textId="77777777" w:rsidTr="00A90CF6">
        <w:trPr>
          <w:trHeight w:val="301"/>
          <w:tblHeader/>
          <w:jc w:val="center"/>
        </w:trPr>
        <w:tc>
          <w:tcPr>
            <w:tcW w:w="3618" w:type="dxa"/>
            <w:shd w:val="clear" w:color="auto" w:fill="D0CECE" w:themeFill="background2" w:themeFillShade="E6"/>
            <w:vAlign w:val="center"/>
          </w:tcPr>
          <w:p w14:paraId="7F848B93" w14:textId="77777777" w:rsidR="00D3092F" w:rsidRPr="00D3092F" w:rsidRDefault="00D3092F" w:rsidP="008234F4">
            <w:pPr>
              <w:spacing w:line="276" w:lineRule="auto"/>
              <w:jc w:val="center"/>
              <w:rPr>
                <w:rFonts w:ascii="Arial" w:eastAsia="Arial Narrow" w:hAnsi="Arial" w:cs="Arial"/>
                <w:b/>
                <w:sz w:val="18"/>
                <w:szCs w:val="18"/>
              </w:rPr>
            </w:pPr>
            <w:r w:rsidRPr="00D3092F">
              <w:rPr>
                <w:rFonts w:ascii="Arial" w:eastAsia="Arial Narrow" w:hAnsi="Arial" w:cs="Arial"/>
                <w:b/>
                <w:sz w:val="18"/>
                <w:szCs w:val="18"/>
              </w:rPr>
              <w:t>DOCUMENTO</w:t>
            </w:r>
          </w:p>
        </w:tc>
        <w:tc>
          <w:tcPr>
            <w:tcW w:w="6060" w:type="dxa"/>
            <w:shd w:val="clear" w:color="auto" w:fill="D0CECE" w:themeFill="background2" w:themeFillShade="E6"/>
            <w:vAlign w:val="center"/>
          </w:tcPr>
          <w:p w14:paraId="1AEB8555" w14:textId="77777777" w:rsidR="00D3092F" w:rsidRPr="00D3092F" w:rsidRDefault="00D3092F" w:rsidP="008234F4">
            <w:pPr>
              <w:spacing w:line="276" w:lineRule="auto"/>
              <w:jc w:val="center"/>
              <w:rPr>
                <w:rFonts w:ascii="Arial" w:eastAsia="Arial Narrow" w:hAnsi="Arial" w:cs="Arial"/>
                <w:b/>
                <w:sz w:val="18"/>
                <w:szCs w:val="18"/>
              </w:rPr>
            </w:pPr>
            <w:r w:rsidRPr="00D3092F">
              <w:rPr>
                <w:rFonts w:ascii="Arial" w:eastAsia="Arial Narrow" w:hAnsi="Arial" w:cs="Arial"/>
                <w:b/>
                <w:sz w:val="18"/>
                <w:szCs w:val="18"/>
              </w:rPr>
              <w:t>DISPOSICIÓN INFRINGIDA/REQUERIMIENTOS</w:t>
            </w:r>
          </w:p>
        </w:tc>
      </w:tr>
      <w:tr w:rsidR="00D3092F" w:rsidRPr="00D3092F" w14:paraId="5BB761F0" w14:textId="77777777" w:rsidTr="002B5911">
        <w:trPr>
          <w:jc w:val="center"/>
        </w:trPr>
        <w:tc>
          <w:tcPr>
            <w:tcW w:w="3618" w:type="dxa"/>
            <w:shd w:val="clear" w:color="auto" w:fill="auto"/>
          </w:tcPr>
          <w:p w14:paraId="7D1F632B" w14:textId="77777777" w:rsidR="00D3092F" w:rsidRPr="00F16B59" w:rsidRDefault="00D3092F" w:rsidP="008234F4">
            <w:pPr>
              <w:spacing w:line="276" w:lineRule="auto"/>
              <w:jc w:val="both"/>
              <w:rPr>
                <w:rFonts w:ascii="Arial" w:hAnsi="Arial" w:cs="Arial"/>
                <w:sz w:val="16"/>
                <w:szCs w:val="16"/>
                <w:lang w:val="es-MX"/>
              </w:rPr>
            </w:pPr>
            <w:r w:rsidRPr="002B5911">
              <w:rPr>
                <w:rFonts w:ascii="Arial" w:hAnsi="Arial" w:cs="Arial"/>
                <w:sz w:val="16"/>
                <w:szCs w:val="16"/>
                <w:lang w:val="es-MX"/>
              </w:rPr>
              <w:t>Comprobación del Gasto.</w:t>
            </w:r>
          </w:p>
          <w:p w14:paraId="382C74F6" w14:textId="77777777" w:rsidR="00D3092F" w:rsidRPr="00D3092F" w:rsidRDefault="00D3092F" w:rsidP="008234F4">
            <w:pPr>
              <w:spacing w:line="276" w:lineRule="auto"/>
              <w:jc w:val="both"/>
              <w:rPr>
                <w:rFonts w:ascii="Arial" w:hAnsi="Arial" w:cs="Arial"/>
                <w:sz w:val="16"/>
                <w:szCs w:val="16"/>
                <w:lang w:val="es-MX"/>
              </w:rPr>
            </w:pPr>
          </w:p>
        </w:tc>
        <w:tc>
          <w:tcPr>
            <w:tcW w:w="6060" w:type="dxa"/>
          </w:tcPr>
          <w:p w14:paraId="1C8FE373" w14:textId="79CA5AB5" w:rsidR="00D3092F" w:rsidRPr="00D3092F" w:rsidRDefault="00FC7679" w:rsidP="008234F4">
            <w:pPr>
              <w:spacing w:line="276" w:lineRule="auto"/>
              <w:jc w:val="both"/>
              <w:rPr>
                <w:rFonts w:ascii="Arial" w:hAnsi="Arial" w:cs="Arial"/>
                <w:sz w:val="16"/>
                <w:szCs w:val="16"/>
                <w:lang w:val="es-MX"/>
              </w:rPr>
            </w:pPr>
            <w:r>
              <w:rPr>
                <w:rFonts w:ascii="Arial" w:hAnsi="Arial" w:cs="Arial"/>
                <w:sz w:val="16"/>
                <w:szCs w:val="16"/>
                <w:lang w:val="es-MX"/>
              </w:rPr>
              <w:t>Artículos</w:t>
            </w:r>
            <w:r w:rsidR="00D3092F" w:rsidRPr="00D3092F">
              <w:rPr>
                <w:rFonts w:ascii="Arial" w:hAnsi="Arial" w:cs="Arial"/>
                <w:sz w:val="16"/>
                <w:szCs w:val="16"/>
                <w:lang w:val="es-MX"/>
              </w:rPr>
              <w:t xml:space="preserve"> 67 de la Ley General de </w:t>
            </w:r>
            <w:r>
              <w:rPr>
                <w:rFonts w:ascii="Arial" w:hAnsi="Arial" w:cs="Arial"/>
                <w:sz w:val="16"/>
                <w:szCs w:val="16"/>
                <w:lang w:val="es-MX"/>
              </w:rPr>
              <w:t>Contabilidad Gubernamental;</w:t>
            </w:r>
            <w:r w:rsidR="00D3092F" w:rsidRPr="00D3092F">
              <w:rPr>
                <w:rFonts w:ascii="Arial" w:hAnsi="Arial" w:cs="Arial"/>
                <w:sz w:val="16"/>
                <w:szCs w:val="16"/>
                <w:lang w:val="es-MX"/>
              </w:rPr>
              <w:t xml:space="preserve"> 50 de la LOPSRMEQROO. </w:t>
            </w:r>
          </w:p>
          <w:p w14:paraId="6F6A4A75" w14:textId="1E254112" w:rsidR="00D3092F" w:rsidRPr="00D3092F" w:rsidRDefault="00D3092F" w:rsidP="008234F4">
            <w:pPr>
              <w:spacing w:line="276" w:lineRule="auto"/>
              <w:jc w:val="both"/>
              <w:rPr>
                <w:rFonts w:ascii="Arial" w:hAnsi="Arial" w:cs="Arial"/>
                <w:sz w:val="16"/>
                <w:szCs w:val="16"/>
                <w:lang w:val="es-MX"/>
              </w:rPr>
            </w:pPr>
            <w:r w:rsidRPr="00D3092F">
              <w:rPr>
                <w:rFonts w:ascii="Arial" w:hAnsi="Arial" w:cs="Arial"/>
                <w:sz w:val="16"/>
                <w:szCs w:val="16"/>
                <w:lang w:val="es-MX"/>
              </w:rPr>
              <w:t>- Se omitió integrar en el expediente técnico el comprobante de pago “Transferencias interbancarias”.</w:t>
            </w:r>
          </w:p>
        </w:tc>
      </w:tr>
    </w:tbl>
    <w:p w14:paraId="253522B5" w14:textId="7C4D48E1" w:rsidR="00D3092F" w:rsidRPr="001A3534" w:rsidRDefault="001A3534" w:rsidP="00D1225F">
      <w:pPr>
        <w:spacing w:after="240" w:line="276" w:lineRule="auto"/>
        <w:jc w:val="both"/>
        <w:rPr>
          <w:rFonts w:ascii="Arial" w:hAnsi="Arial" w:cs="Arial"/>
          <w:bCs/>
          <w:sz w:val="18"/>
          <w:szCs w:val="18"/>
          <w:lang w:val="es-MX"/>
        </w:rPr>
      </w:pPr>
      <w:r w:rsidRPr="001A3534">
        <w:rPr>
          <w:rFonts w:ascii="Arial" w:hAnsi="Arial" w:cs="Arial"/>
          <w:bCs/>
          <w:sz w:val="18"/>
          <w:szCs w:val="18"/>
          <w:lang w:val="es-MX"/>
        </w:rPr>
        <w:t>Fuente: Elaboración propia.</w:t>
      </w:r>
    </w:p>
    <w:p w14:paraId="4FABD424" w14:textId="2F9862E3" w:rsidR="00D3092F" w:rsidRDefault="00607CF2" w:rsidP="00D1225F">
      <w:pPr>
        <w:spacing w:after="240" w:line="360" w:lineRule="auto"/>
        <w:jc w:val="both"/>
        <w:rPr>
          <w:rFonts w:ascii="Arial" w:hAnsi="Arial" w:cs="Arial"/>
          <w:b/>
          <w:bCs/>
        </w:rPr>
      </w:pPr>
      <w:r>
        <w:rPr>
          <w:rFonts w:ascii="Arial" w:hAnsi="Arial" w:cs="Arial"/>
          <w:b/>
          <w:bCs/>
        </w:rPr>
        <w:t>Reunión de Trabajo No.</w:t>
      </w:r>
      <w:r w:rsidR="00D3092F">
        <w:rPr>
          <w:rFonts w:ascii="Arial" w:hAnsi="Arial" w:cs="Arial"/>
          <w:b/>
          <w:bCs/>
        </w:rPr>
        <w:t xml:space="preserve"> 1</w:t>
      </w:r>
    </w:p>
    <w:p w14:paraId="0DF651FB" w14:textId="6917ACAC" w:rsidR="00D3092F" w:rsidRDefault="00D3092F" w:rsidP="00D1225F">
      <w:pPr>
        <w:spacing w:after="240" w:line="360" w:lineRule="auto"/>
        <w:jc w:val="both"/>
        <w:rPr>
          <w:rFonts w:ascii="Arial" w:hAnsi="Arial" w:cs="Arial"/>
          <w:bCs/>
        </w:rPr>
      </w:pPr>
      <w:r w:rsidRPr="00BB53E7">
        <w:rPr>
          <w:rFonts w:ascii="Arial" w:hAnsi="Arial" w:cs="Arial"/>
          <w:bCs/>
        </w:rPr>
        <w:t xml:space="preserve">El día </w:t>
      </w:r>
      <w:r>
        <w:rPr>
          <w:rFonts w:ascii="Arial" w:hAnsi="Arial" w:cs="Arial"/>
          <w:bCs/>
        </w:rPr>
        <w:t>viernes 09</w:t>
      </w:r>
      <w:r w:rsidRPr="00BB53E7">
        <w:rPr>
          <w:rFonts w:ascii="Arial" w:hAnsi="Arial" w:cs="Arial"/>
          <w:bCs/>
        </w:rPr>
        <w:t xml:space="preserve"> de </w:t>
      </w:r>
      <w:r>
        <w:rPr>
          <w:rFonts w:ascii="Arial" w:hAnsi="Arial" w:cs="Arial"/>
          <w:bCs/>
        </w:rPr>
        <w:t>octubre</w:t>
      </w:r>
      <w:r w:rsidRPr="00BB53E7">
        <w:rPr>
          <w:rFonts w:ascii="Arial" w:hAnsi="Arial" w:cs="Arial"/>
          <w:bCs/>
        </w:rPr>
        <w:t xml:space="preserve"> de 20</w:t>
      </w:r>
      <w:r>
        <w:rPr>
          <w:rFonts w:ascii="Arial" w:hAnsi="Arial" w:cs="Arial"/>
          <w:bCs/>
        </w:rPr>
        <w:t>20</w:t>
      </w:r>
      <w:r w:rsidRPr="00BB53E7">
        <w:rPr>
          <w:rFonts w:ascii="Arial" w:hAnsi="Arial" w:cs="Arial"/>
          <w:bCs/>
        </w:rPr>
        <w:t>, se llevó a cabo la reunión de trabaj</w:t>
      </w:r>
      <w:r w:rsidR="00607CF2">
        <w:rPr>
          <w:rFonts w:ascii="Arial" w:hAnsi="Arial" w:cs="Arial"/>
          <w:bCs/>
        </w:rPr>
        <w:t>o No.</w:t>
      </w:r>
      <w:r w:rsidRPr="00BB53E7">
        <w:rPr>
          <w:rFonts w:ascii="Arial" w:hAnsi="Arial" w:cs="Arial"/>
          <w:bCs/>
        </w:rPr>
        <w:t xml:space="preserve"> 1, con personal designado por parte de</w:t>
      </w:r>
      <w:r>
        <w:rPr>
          <w:rFonts w:ascii="Arial" w:hAnsi="Arial" w:cs="Arial"/>
          <w:bCs/>
        </w:rPr>
        <w:t xml:space="preserve"> </w:t>
      </w:r>
      <w:r w:rsidRPr="00BB53E7">
        <w:rPr>
          <w:rFonts w:ascii="Arial" w:hAnsi="Arial" w:cs="Arial"/>
          <w:bCs/>
        </w:rPr>
        <w:t>l</w:t>
      </w:r>
      <w:r>
        <w:rPr>
          <w:rFonts w:ascii="Arial" w:hAnsi="Arial" w:cs="Arial"/>
          <w:bCs/>
        </w:rPr>
        <w:t>os</w:t>
      </w:r>
      <w:r w:rsidRPr="00BB53E7">
        <w:rPr>
          <w:rFonts w:ascii="Arial" w:hAnsi="Arial" w:cs="Arial"/>
          <w:bCs/>
        </w:rPr>
        <w:t xml:space="preserve"> </w:t>
      </w:r>
      <w:r>
        <w:rPr>
          <w:rFonts w:ascii="Arial" w:hAnsi="Arial" w:cs="Arial"/>
          <w:b/>
        </w:rPr>
        <w:t>Servicios Estatales de Salud</w:t>
      </w:r>
      <w:r w:rsidRPr="00BB53E7">
        <w:rPr>
          <w:rFonts w:ascii="Arial" w:hAnsi="Arial" w:cs="Arial"/>
          <w:bCs/>
        </w:rPr>
        <w:t xml:space="preserve"> y el equipo auditor, con la finalidad de dar a conocer a la enti</w:t>
      </w:r>
      <w:r w:rsidR="00A20C27">
        <w:rPr>
          <w:rFonts w:ascii="Arial" w:hAnsi="Arial" w:cs="Arial"/>
          <w:bCs/>
        </w:rPr>
        <w:t>dad fiscalizada la parte que le corresponde</w:t>
      </w:r>
      <w:r w:rsidRPr="00BB53E7">
        <w:rPr>
          <w:rFonts w:ascii="Arial" w:hAnsi="Arial" w:cs="Arial"/>
          <w:bCs/>
        </w:rPr>
        <w:t xml:space="preserve"> de los resultados y observaciones preliminares que se derivaron de la revisión de la </w:t>
      </w:r>
      <w:r w:rsidR="005E0DE7">
        <w:rPr>
          <w:rFonts w:ascii="Arial" w:hAnsi="Arial" w:cs="Arial"/>
          <w:bCs/>
        </w:rPr>
        <w:t>Cuenta Pública</w:t>
      </w:r>
      <w:r w:rsidRPr="00BB53E7">
        <w:rPr>
          <w:rFonts w:ascii="Arial" w:hAnsi="Arial" w:cs="Arial"/>
          <w:bCs/>
        </w:rPr>
        <w:t xml:space="preserve"> del ejercicio fiscal </w:t>
      </w:r>
      <w:r>
        <w:rPr>
          <w:rFonts w:ascii="Arial" w:hAnsi="Arial" w:cs="Arial"/>
          <w:bCs/>
        </w:rPr>
        <w:t>2019</w:t>
      </w:r>
      <w:r w:rsidRPr="00BB53E7">
        <w:rPr>
          <w:rFonts w:ascii="Arial" w:hAnsi="Arial" w:cs="Arial"/>
          <w:bCs/>
        </w:rPr>
        <w:t>, mismos que fueron plasmados en el Reporte de Resultados Finales de Auditoría y Observaciones Preliminares, que le fue entregado a</w:t>
      </w:r>
      <w:r>
        <w:rPr>
          <w:rFonts w:ascii="Arial" w:hAnsi="Arial" w:cs="Arial"/>
          <w:bCs/>
        </w:rPr>
        <w:t xml:space="preserve"> </w:t>
      </w:r>
      <w:r w:rsidRPr="00BB53E7">
        <w:rPr>
          <w:rFonts w:ascii="Arial" w:hAnsi="Arial" w:cs="Arial"/>
          <w:bCs/>
        </w:rPr>
        <w:t>l</w:t>
      </w:r>
      <w:r>
        <w:rPr>
          <w:rFonts w:ascii="Arial" w:hAnsi="Arial" w:cs="Arial"/>
          <w:bCs/>
        </w:rPr>
        <w:t>os</w:t>
      </w:r>
      <w:r w:rsidRPr="00BB53E7">
        <w:rPr>
          <w:rFonts w:ascii="Arial" w:hAnsi="Arial" w:cs="Arial"/>
          <w:bCs/>
        </w:rPr>
        <w:t xml:space="preserve"> </w:t>
      </w:r>
      <w:r>
        <w:rPr>
          <w:rFonts w:ascii="Arial" w:hAnsi="Arial" w:cs="Arial"/>
          <w:b/>
        </w:rPr>
        <w:t>Servicios Estatales de Salud</w:t>
      </w:r>
      <w:r w:rsidRPr="00BB53E7">
        <w:rPr>
          <w:rFonts w:ascii="Arial" w:hAnsi="Arial" w:cs="Arial"/>
          <w:bCs/>
        </w:rPr>
        <w:t xml:space="preserve"> el </w:t>
      </w:r>
      <w:r w:rsidRPr="00D3092F">
        <w:rPr>
          <w:rFonts w:ascii="Arial" w:hAnsi="Arial" w:cs="Arial"/>
          <w:bCs/>
        </w:rPr>
        <w:t>01 de octubre de 2020</w:t>
      </w:r>
      <w:r w:rsidRPr="00BB53E7">
        <w:rPr>
          <w:rFonts w:ascii="Arial" w:hAnsi="Arial" w:cs="Arial"/>
          <w:bCs/>
        </w:rPr>
        <w:t xml:space="preserve"> mediante oficio </w:t>
      </w:r>
      <w:r w:rsidRPr="001A581A">
        <w:rPr>
          <w:rFonts w:ascii="Arial" w:hAnsi="Arial" w:cs="Arial"/>
        </w:rPr>
        <w:t>ASEQROO/ASE/AEMOP/0</w:t>
      </w:r>
      <w:r>
        <w:rPr>
          <w:rFonts w:ascii="Arial" w:hAnsi="Arial" w:cs="Arial"/>
        </w:rPr>
        <w:t>806</w:t>
      </w:r>
      <w:r w:rsidRPr="001A581A">
        <w:rPr>
          <w:rFonts w:ascii="Arial" w:hAnsi="Arial" w:cs="Arial"/>
        </w:rPr>
        <w:t>/09/2020</w:t>
      </w:r>
      <w:r w:rsidRPr="00BB53E7">
        <w:rPr>
          <w:rFonts w:ascii="Arial" w:hAnsi="Arial" w:cs="Arial"/>
          <w:bCs/>
        </w:rPr>
        <w:t>. Durante esta reunión se le concedió el uso de la voz a</w:t>
      </w:r>
      <w:r>
        <w:rPr>
          <w:rFonts w:ascii="Arial" w:hAnsi="Arial" w:cs="Arial"/>
          <w:bCs/>
        </w:rPr>
        <w:t xml:space="preserve">l </w:t>
      </w:r>
      <w:r w:rsidR="00A060E6">
        <w:rPr>
          <w:rFonts w:ascii="Arial" w:hAnsi="Arial" w:cs="Arial"/>
          <w:bCs/>
        </w:rPr>
        <w:t>Arquitecto</w:t>
      </w:r>
      <w:r w:rsidRPr="00C9121D">
        <w:rPr>
          <w:rFonts w:ascii="Arial" w:hAnsi="Arial" w:cs="Arial"/>
          <w:bCs/>
        </w:rPr>
        <w:t xml:space="preserve"> encargado de la Coordinación de Supervisión de Obra y Seguimiento de Auditoría de los Servicios Estatales de Salud</w:t>
      </w:r>
      <w:r w:rsidRPr="00BB53E7">
        <w:rPr>
          <w:rFonts w:ascii="Arial" w:hAnsi="Arial" w:cs="Arial"/>
          <w:bCs/>
        </w:rPr>
        <w:t xml:space="preserve"> para manifestar lo que a su derecho convenga y presente las justificaciones y aclaraciones de la observación.</w:t>
      </w:r>
    </w:p>
    <w:p w14:paraId="42E01AF2" w14:textId="533F9616" w:rsidR="00D3092F" w:rsidRDefault="00D3092F" w:rsidP="00D1225F">
      <w:pPr>
        <w:spacing w:after="240" w:line="360" w:lineRule="auto"/>
        <w:jc w:val="both"/>
        <w:rPr>
          <w:rFonts w:ascii="Arial" w:hAnsi="Arial" w:cs="Arial"/>
          <w:b/>
        </w:rPr>
      </w:pPr>
      <w:r>
        <w:rPr>
          <w:rFonts w:ascii="Arial" w:hAnsi="Arial" w:cs="Arial"/>
          <w:b/>
        </w:rPr>
        <w:lastRenderedPageBreak/>
        <w:t>Justificaciones y aclaraciones de la observación realizada presentada por la entidad fiscalizada en la reunión de trabajo.</w:t>
      </w:r>
    </w:p>
    <w:p w14:paraId="496DAAE0" w14:textId="0D3EBB4A" w:rsidR="001A2B43" w:rsidRPr="00B741B5" w:rsidRDefault="001A2B43" w:rsidP="00D1225F">
      <w:pPr>
        <w:pStyle w:val="Prrafodelista"/>
        <w:numPr>
          <w:ilvl w:val="0"/>
          <w:numId w:val="15"/>
        </w:numPr>
        <w:spacing w:after="240" w:line="360" w:lineRule="auto"/>
        <w:jc w:val="both"/>
        <w:rPr>
          <w:rFonts w:ascii="Arial" w:hAnsi="Arial" w:cs="Arial"/>
        </w:rPr>
      </w:pPr>
      <w:r w:rsidRPr="00B741B5">
        <w:rPr>
          <w:rFonts w:ascii="Arial" w:hAnsi="Arial" w:cs="Arial"/>
        </w:rPr>
        <w:t>No presentan documentación.</w:t>
      </w:r>
    </w:p>
    <w:p w14:paraId="228104C3" w14:textId="77777777" w:rsidR="00D3092F" w:rsidRDefault="00D3092F" w:rsidP="00D1225F">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3D70A2A6" w14:textId="12932779" w:rsidR="00DD6A4A" w:rsidRDefault="00B741B5" w:rsidP="00D1225F">
      <w:pPr>
        <w:spacing w:after="240" w:line="360" w:lineRule="auto"/>
        <w:jc w:val="both"/>
        <w:rPr>
          <w:rFonts w:ascii="Arial" w:hAnsi="Arial" w:cs="Arial"/>
        </w:rPr>
      </w:pPr>
      <w:r w:rsidRPr="00B741B5">
        <w:rPr>
          <w:rFonts w:ascii="Arial" w:hAnsi="Arial" w:cs="Arial"/>
        </w:rPr>
        <w:t xml:space="preserve">El </w:t>
      </w:r>
      <w:r w:rsidR="00A060E6">
        <w:rPr>
          <w:rFonts w:ascii="Arial" w:hAnsi="Arial" w:cs="Arial"/>
        </w:rPr>
        <w:t>Arquitecto</w:t>
      </w:r>
      <w:r w:rsidR="00CC4606">
        <w:rPr>
          <w:rFonts w:ascii="Arial" w:hAnsi="Arial" w:cs="Arial"/>
        </w:rPr>
        <w:t xml:space="preserve"> </w:t>
      </w:r>
      <w:r w:rsidR="00CC4606">
        <w:rPr>
          <w:rFonts w:ascii="Arial" w:hAnsi="Arial" w:cs="Arial"/>
          <w:bCs/>
        </w:rPr>
        <w:t>e</w:t>
      </w:r>
      <w:r w:rsidR="00CC4606" w:rsidRPr="00C9121D">
        <w:rPr>
          <w:rFonts w:ascii="Arial" w:hAnsi="Arial" w:cs="Arial"/>
          <w:bCs/>
        </w:rPr>
        <w:t>ncargado de la Coordinación de Supervisión de Obra y Seguimiento de Auditoría de los Servicios Estatales de Salud</w:t>
      </w:r>
      <w:r w:rsidR="00CC4606">
        <w:rPr>
          <w:rFonts w:ascii="Arial" w:hAnsi="Arial" w:cs="Arial"/>
          <w:bCs/>
        </w:rPr>
        <w:t>,</w:t>
      </w:r>
      <w:r w:rsidR="00CC4606">
        <w:rPr>
          <w:rFonts w:ascii="Arial" w:hAnsi="Arial" w:cs="Arial"/>
        </w:rPr>
        <w:t xml:space="preserve"> </w:t>
      </w:r>
      <w:r>
        <w:rPr>
          <w:rFonts w:ascii="Arial" w:hAnsi="Arial" w:cs="Arial"/>
        </w:rPr>
        <w:t>m</w:t>
      </w:r>
      <w:r w:rsidRPr="00B741B5">
        <w:rPr>
          <w:rFonts w:ascii="Arial" w:hAnsi="Arial" w:cs="Arial"/>
        </w:rPr>
        <w:t>anifiesta que se omitió integrar la información en el expediente técnico unitario, pero que serán entregados el día martes 13 de octubre de 2020 para su análisis y valoración.</w:t>
      </w:r>
      <w:r>
        <w:rPr>
          <w:rFonts w:ascii="Arial" w:hAnsi="Arial" w:cs="Arial"/>
        </w:rPr>
        <w:t xml:space="preserve"> </w:t>
      </w:r>
    </w:p>
    <w:p w14:paraId="4AA0603E" w14:textId="39C52A6A" w:rsidR="00D3092F" w:rsidRDefault="00D3092F" w:rsidP="00D1225F">
      <w:pPr>
        <w:spacing w:after="240" w:line="360" w:lineRule="auto"/>
        <w:jc w:val="both"/>
        <w:rPr>
          <w:rFonts w:ascii="Arial" w:hAnsi="Arial" w:cs="Arial"/>
          <w:bCs/>
        </w:rPr>
      </w:pPr>
      <w:r>
        <w:rPr>
          <w:rFonts w:ascii="Arial" w:hAnsi="Arial" w:cs="Arial"/>
        </w:rPr>
        <w:t xml:space="preserve">Los argumentos y declaraciones presentadas para el descargo de las observaciones señaladas en el </w:t>
      </w:r>
      <w:r w:rsidRPr="00BB53E7">
        <w:rPr>
          <w:rFonts w:ascii="Arial" w:hAnsi="Arial" w:cs="Arial"/>
          <w:bCs/>
        </w:rPr>
        <w:t>Reporte de Resultados Finales de Auditoría y Observaciones Preliminares</w:t>
      </w:r>
      <w:r>
        <w:rPr>
          <w:rFonts w:ascii="Arial" w:hAnsi="Arial" w:cs="Arial"/>
          <w:bCs/>
        </w:rPr>
        <w:t>, no solventan la observación de origen.</w:t>
      </w:r>
    </w:p>
    <w:p w14:paraId="09949D8D" w14:textId="05647ED9" w:rsidR="002B5911" w:rsidRPr="00527149" w:rsidRDefault="00607CF2" w:rsidP="00D1225F">
      <w:pPr>
        <w:spacing w:after="240" w:line="360" w:lineRule="auto"/>
        <w:jc w:val="both"/>
        <w:rPr>
          <w:rFonts w:ascii="Arial" w:hAnsi="Arial" w:cs="Arial"/>
          <w:b/>
          <w:bCs/>
        </w:rPr>
      </w:pPr>
      <w:r>
        <w:rPr>
          <w:rFonts w:ascii="Arial" w:hAnsi="Arial" w:cs="Arial"/>
          <w:b/>
          <w:bCs/>
        </w:rPr>
        <w:t xml:space="preserve">Reunión de Trabajo No. </w:t>
      </w:r>
      <w:r w:rsidR="002B5911" w:rsidRPr="00527149">
        <w:rPr>
          <w:rFonts w:ascii="Arial" w:hAnsi="Arial" w:cs="Arial"/>
          <w:b/>
          <w:bCs/>
        </w:rPr>
        <w:t>2</w:t>
      </w:r>
    </w:p>
    <w:p w14:paraId="0F874209" w14:textId="5E29F6F5" w:rsidR="008561EC" w:rsidRPr="008561EC" w:rsidRDefault="008561EC" w:rsidP="00D1225F">
      <w:pPr>
        <w:spacing w:after="240" w:line="360" w:lineRule="auto"/>
        <w:jc w:val="both"/>
        <w:rPr>
          <w:rFonts w:ascii="Arial" w:hAnsi="Arial" w:cs="Arial"/>
          <w:bCs/>
        </w:rPr>
      </w:pPr>
      <w:r w:rsidRPr="008561EC">
        <w:rPr>
          <w:rFonts w:ascii="Arial" w:hAnsi="Arial" w:cs="Arial"/>
          <w:bCs/>
        </w:rPr>
        <w:t>El día miércoles 21 de octubre de 2020, se llevó</w:t>
      </w:r>
      <w:r w:rsidR="00607CF2">
        <w:rPr>
          <w:rFonts w:ascii="Arial" w:hAnsi="Arial" w:cs="Arial"/>
          <w:bCs/>
        </w:rPr>
        <w:t xml:space="preserve"> a cabo la reunión de trabajo No.</w:t>
      </w:r>
      <w:r w:rsidRPr="008561EC">
        <w:rPr>
          <w:rFonts w:ascii="Arial" w:hAnsi="Arial" w:cs="Arial"/>
          <w:bCs/>
        </w:rPr>
        <w:t xml:space="preserve"> 2, con personal designado por parte de los </w:t>
      </w:r>
      <w:r w:rsidRPr="008561EC">
        <w:rPr>
          <w:rFonts w:ascii="Arial" w:hAnsi="Arial" w:cs="Arial"/>
          <w:b/>
          <w:bCs/>
        </w:rPr>
        <w:t>Servicios Estatales de Salud</w:t>
      </w:r>
      <w:r w:rsidRPr="008561EC">
        <w:rPr>
          <w:rFonts w:ascii="Arial" w:hAnsi="Arial" w:cs="Arial"/>
          <w:bCs/>
        </w:rPr>
        <w:t xml:space="preserve"> y el equipo auditor, con la finalidad de dar seguimiento a los acuerdos tomados en la reunión de trabajo N</w:t>
      </w:r>
      <w:r w:rsidR="001A3534">
        <w:rPr>
          <w:rFonts w:ascii="Arial" w:hAnsi="Arial" w:cs="Arial"/>
          <w:bCs/>
        </w:rPr>
        <w:t>o.</w:t>
      </w:r>
      <w:r w:rsidRPr="008561EC">
        <w:rPr>
          <w:rFonts w:ascii="Arial" w:hAnsi="Arial" w:cs="Arial"/>
          <w:bCs/>
        </w:rPr>
        <w:t xml:space="preserve"> 1, realizada el 09 de octubre de 2020. La Directora de Fiscalización en Materia de Obra Pública “B”, en uso de la voz como representante de la entidad fiscalizadora, manifestó lo siguiente: El 13 de octubre de 2020, los Servicios Estatales de Salud remitieron mediante oficio SES/DDG/DDIS/CSO/01741/X/2020 </w:t>
      </w:r>
      <w:r w:rsidR="001A3534">
        <w:rPr>
          <w:rFonts w:ascii="Arial" w:hAnsi="Arial" w:cs="Arial"/>
          <w:bCs/>
        </w:rPr>
        <w:t>del</w:t>
      </w:r>
      <w:r w:rsidRPr="008561EC">
        <w:rPr>
          <w:rFonts w:ascii="Arial" w:hAnsi="Arial" w:cs="Arial"/>
          <w:bCs/>
        </w:rPr>
        <w:t xml:space="preserve"> 13 de octubre, documentación para su análisis, valoración y dictamen, correspondiente a los puntos que quedaron pendientes, por lo consiguiente se les comunica en esta reunión los resultados que a continuación se darán a conocer.</w:t>
      </w:r>
    </w:p>
    <w:p w14:paraId="6C04496D" w14:textId="52B36052" w:rsidR="002B5911" w:rsidRDefault="002B5911" w:rsidP="00D1225F">
      <w:pPr>
        <w:spacing w:after="240" w:line="360" w:lineRule="auto"/>
        <w:jc w:val="both"/>
        <w:rPr>
          <w:rFonts w:ascii="Arial" w:hAnsi="Arial" w:cs="Arial"/>
          <w:bCs/>
        </w:rPr>
      </w:pPr>
      <w:r>
        <w:rPr>
          <w:rFonts w:ascii="Arial" w:hAnsi="Arial" w:cs="Arial"/>
          <w:b/>
        </w:rPr>
        <w:lastRenderedPageBreak/>
        <w:t>Justificaciones y aclaraciones de la observación realizada presentada por la entidad fiscalizada en la reunión de trabajo.</w:t>
      </w:r>
    </w:p>
    <w:p w14:paraId="58048F94" w14:textId="069217D4" w:rsidR="00D3092F" w:rsidRDefault="002B5911" w:rsidP="00D1225F">
      <w:pPr>
        <w:spacing w:after="240" w:line="360" w:lineRule="auto"/>
        <w:jc w:val="both"/>
        <w:rPr>
          <w:rFonts w:ascii="Arial" w:hAnsi="Arial" w:cs="Arial"/>
          <w:bCs/>
        </w:rPr>
      </w:pPr>
      <w:r>
        <w:rPr>
          <w:rFonts w:ascii="Arial" w:hAnsi="Arial" w:cs="Arial"/>
          <w:bCs/>
        </w:rPr>
        <w:t>O</w:t>
      </w:r>
      <w:r w:rsidR="00D3092F">
        <w:rPr>
          <w:rFonts w:ascii="Arial" w:hAnsi="Arial" w:cs="Arial"/>
          <w:bCs/>
        </w:rPr>
        <w:t xml:space="preserve">ficio número </w:t>
      </w:r>
      <w:r w:rsidR="00D3092F" w:rsidRPr="00E215FC">
        <w:rPr>
          <w:rFonts w:ascii="Arial" w:hAnsi="Arial" w:cs="Arial"/>
          <w:bCs/>
        </w:rPr>
        <w:t xml:space="preserve">SES/DDG/DDIS/CSO/01741/X/2020, anexando en CD la documentación correspondiente </w:t>
      </w:r>
      <w:r w:rsidR="00D3092F">
        <w:rPr>
          <w:rFonts w:ascii="Arial" w:hAnsi="Arial" w:cs="Arial"/>
          <w:bCs/>
        </w:rPr>
        <w:t>a</w:t>
      </w:r>
      <w:r>
        <w:rPr>
          <w:rFonts w:ascii="Arial" w:hAnsi="Arial" w:cs="Arial"/>
          <w:bCs/>
        </w:rPr>
        <w:t xml:space="preserve"> la transferencia bancaria.</w:t>
      </w:r>
    </w:p>
    <w:p w14:paraId="420514FB" w14:textId="77777777" w:rsidR="00D3092F" w:rsidRDefault="00D3092F" w:rsidP="00D1225F">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3F7C64CA" w14:textId="38668EDE" w:rsidR="002B5911" w:rsidRDefault="002B5911" w:rsidP="00D1225F">
      <w:pPr>
        <w:overflowPunct w:val="0"/>
        <w:autoSpaceDE w:val="0"/>
        <w:autoSpaceDN w:val="0"/>
        <w:adjustRightInd w:val="0"/>
        <w:spacing w:after="240" w:line="360" w:lineRule="auto"/>
        <w:jc w:val="both"/>
        <w:textAlignment w:val="baseline"/>
        <w:rPr>
          <w:rFonts w:ascii="Arial" w:hAnsi="Arial" w:cs="Arial"/>
          <w:lang w:val="es-ES_tradnl"/>
        </w:rPr>
      </w:pPr>
      <w:r w:rsidRPr="002B5911">
        <w:rPr>
          <w:rFonts w:ascii="Arial" w:hAnsi="Arial" w:cs="Arial"/>
          <w:lang w:val="es-ES_tradnl"/>
        </w:rPr>
        <w:t>El 13 de octubre de 2020, los Servicios Estatales de Salud remiten oficio número SES/DDG/DDIS/CSO/01741/X/2020, anexando en CD la documentación correspondiente a la transferencia bancaria con fecha 20/08/2020 con un monto de $367,952.00 de la obra Servicio de desarrollo de ingeniería de aire acondicionado para el nuevo Hospital General de Chetumal, documentos que fueron observados en el Reporte de Resultados Finales de Auditoría y Observaciones Preliminares. Analizada y valorada la información se determina como procedente.</w:t>
      </w:r>
    </w:p>
    <w:p w14:paraId="162117E9" w14:textId="031CAD96" w:rsidR="00C33C63" w:rsidRDefault="002818BF" w:rsidP="00D1225F">
      <w:pPr>
        <w:spacing w:after="240" w:line="360" w:lineRule="auto"/>
        <w:jc w:val="both"/>
        <w:rPr>
          <w:rFonts w:ascii="Arial" w:hAnsi="Arial" w:cs="Arial"/>
        </w:rPr>
      </w:pPr>
      <w:r>
        <w:rPr>
          <w:rFonts w:ascii="Arial" w:hAnsi="Arial" w:cs="Arial"/>
        </w:rPr>
        <w:t>Así mismo</w:t>
      </w:r>
      <w:r w:rsidR="00C33C63">
        <w:rPr>
          <w:rFonts w:ascii="Arial" w:hAnsi="Arial" w:cs="Arial"/>
        </w:rPr>
        <w:t xml:space="preserve">, </w:t>
      </w:r>
      <w:r w:rsidR="006F1CAB">
        <w:rPr>
          <w:rFonts w:ascii="Arial" w:hAnsi="Arial" w:cs="Arial"/>
        </w:rPr>
        <w:t>es importante señalar que este servicio ya fue registrado en su sistema de contabilidad, por lo tanto, el gasto ya fue devengado.</w:t>
      </w:r>
    </w:p>
    <w:p w14:paraId="7A385915" w14:textId="2E2A39C1" w:rsidR="00D3092F" w:rsidRDefault="00D3092F" w:rsidP="00D1225F">
      <w:pPr>
        <w:spacing w:after="240" w:line="360" w:lineRule="auto"/>
        <w:jc w:val="both"/>
        <w:rPr>
          <w:rFonts w:ascii="Arial" w:hAnsi="Arial" w:cs="Arial"/>
        </w:rPr>
      </w:pPr>
      <w:r>
        <w:rPr>
          <w:rFonts w:ascii="Arial" w:hAnsi="Arial" w:cs="Arial"/>
          <w:b/>
        </w:rPr>
        <w:t xml:space="preserve">Estatus actual: </w:t>
      </w:r>
      <w:r w:rsidR="00B741B5">
        <w:rPr>
          <w:rFonts w:ascii="Arial" w:hAnsi="Arial" w:cs="Arial"/>
        </w:rPr>
        <w:t>Atendido. S</w:t>
      </w:r>
      <w:r>
        <w:rPr>
          <w:rFonts w:ascii="Arial" w:hAnsi="Arial" w:cs="Arial"/>
        </w:rPr>
        <w:t>olventado</w:t>
      </w:r>
      <w:r w:rsidR="00607CF2">
        <w:rPr>
          <w:rFonts w:ascii="Arial" w:hAnsi="Arial" w:cs="Arial"/>
        </w:rPr>
        <w:t>.</w:t>
      </w:r>
      <w:r>
        <w:rPr>
          <w:rFonts w:ascii="Arial" w:hAnsi="Arial" w:cs="Arial"/>
        </w:rPr>
        <w:t xml:space="preserve"> </w:t>
      </w:r>
    </w:p>
    <w:p w14:paraId="5EBE8000" w14:textId="7F582104" w:rsidR="00D3092F" w:rsidRDefault="00D3092F" w:rsidP="00D1225F">
      <w:pPr>
        <w:spacing w:after="240" w:line="360" w:lineRule="auto"/>
        <w:jc w:val="both"/>
        <w:rPr>
          <w:rFonts w:ascii="Arial" w:hAnsi="Arial" w:cs="Arial"/>
        </w:rPr>
      </w:pPr>
      <w:r>
        <w:rPr>
          <w:rFonts w:ascii="Arial" w:hAnsi="Arial" w:cs="Arial"/>
          <w:b/>
        </w:rPr>
        <w:t xml:space="preserve">Acción Promovida: </w:t>
      </w:r>
      <w:r>
        <w:rPr>
          <w:rFonts w:ascii="Arial" w:hAnsi="Arial" w:cs="Arial"/>
        </w:rPr>
        <w:t>Promoción de responsabilidad administrativa sancionatoria</w:t>
      </w:r>
      <w:r w:rsidR="00607CF2">
        <w:rPr>
          <w:rFonts w:ascii="Arial" w:hAnsi="Arial" w:cs="Arial"/>
        </w:rPr>
        <w:t>.</w:t>
      </w:r>
    </w:p>
    <w:p w14:paraId="4D416620" w14:textId="4CAFA2E7" w:rsidR="00D3092F" w:rsidRDefault="00D3092F" w:rsidP="00D1225F">
      <w:pPr>
        <w:spacing w:after="240" w:line="360" w:lineRule="auto"/>
        <w:jc w:val="both"/>
        <w:rPr>
          <w:rFonts w:ascii="Arial" w:hAnsi="Arial" w:cs="Arial"/>
        </w:rPr>
      </w:pPr>
      <w:r w:rsidRPr="00597B9E">
        <w:rPr>
          <w:rFonts w:ascii="Arial" w:hAnsi="Arial" w:cs="Arial"/>
        </w:rPr>
        <w:t xml:space="preserve">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w:t>
      </w:r>
      <w:r w:rsidRPr="00597B9E">
        <w:rPr>
          <w:rFonts w:ascii="Arial" w:hAnsi="Arial" w:cs="Arial"/>
        </w:rPr>
        <w:lastRenderedPageBreak/>
        <w:t>del Órgano Interno de Control competente, y en su caso, inicie el procedimiento sancionador correspondiente en los términos de la Ley General de Responsabilidades Administrativas.</w:t>
      </w:r>
    </w:p>
    <w:p w14:paraId="09095FEC" w14:textId="77777777" w:rsidR="006F1CAB" w:rsidRDefault="006F1CAB" w:rsidP="00D1225F">
      <w:pPr>
        <w:spacing w:after="240" w:line="360" w:lineRule="auto"/>
        <w:jc w:val="both"/>
        <w:rPr>
          <w:rFonts w:ascii="Arial" w:hAnsi="Arial" w:cs="Arial"/>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B741B5" w:rsidRPr="007B2E22" w14:paraId="17C177D0" w14:textId="77777777" w:rsidTr="00A90CF6">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tcPr>
          <w:p w14:paraId="707EFC76" w14:textId="645CE400" w:rsidR="00B741B5" w:rsidRPr="00B741B5" w:rsidRDefault="00B741B5" w:rsidP="001A3534">
            <w:pPr>
              <w:spacing w:line="276" w:lineRule="auto"/>
              <w:rPr>
                <w:rFonts w:ascii="Arial" w:hAnsi="Arial" w:cs="Arial"/>
                <w:b/>
              </w:rPr>
            </w:pPr>
            <w:r w:rsidRPr="00B741B5">
              <w:rPr>
                <w:rFonts w:ascii="Arial" w:hAnsi="Arial" w:cs="Arial"/>
                <w:b/>
              </w:rPr>
              <w:t>Fondo:</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tcPr>
          <w:p w14:paraId="52A825DD" w14:textId="383BD8F5" w:rsidR="00B741B5" w:rsidRPr="007B2E22" w:rsidRDefault="004F1602" w:rsidP="001A3534">
            <w:pPr>
              <w:rPr>
                <w:rFonts w:ascii="Arial" w:hAnsi="Arial" w:cs="Arial"/>
              </w:rPr>
            </w:pPr>
            <w:r>
              <w:rPr>
                <w:rFonts w:ascii="Arial" w:hAnsi="Arial" w:cs="Arial"/>
              </w:rPr>
              <w:t>Ingresos Propios</w:t>
            </w:r>
          </w:p>
        </w:tc>
      </w:tr>
      <w:tr w:rsidR="00B741B5" w:rsidRPr="007B2E22" w14:paraId="4D27D953" w14:textId="77777777" w:rsidTr="00A90CF6">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hideMark/>
          </w:tcPr>
          <w:p w14:paraId="2A6A166C" w14:textId="77777777" w:rsidR="00B741B5" w:rsidRPr="00B741B5" w:rsidRDefault="00B741B5" w:rsidP="001A3534">
            <w:pPr>
              <w:spacing w:line="276" w:lineRule="auto"/>
              <w:rPr>
                <w:rFonts w:ascii="Arial" w:hAnsi="Arial" w:cs="Arial"/>
                <w:b/>
              </w:rPr>
            </w:pPr>
            <w:r w:rsidRPr="00B741B5">
              <w:rPr>
                <w:rFonts w:ascii="Arial" w:hAnsi="Arial" w:cs="Arial"/>
                <w:b/>
              </w:rPr>
              <w:t xml:space="preserve">Núm. de Cédula: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hideMark/>
          </w:tcPr>
          <w:p w14:paraId="42EB04E7" w14:textId="77777777" w:rsidR="00B741B5" w:rsidRPr="007B2E22" w:rsidRDefault="00B741B5" w:rsidP="001A3534">
            <w:pPr>
              <w:rPr>
                <w:rFonts w:ascii="Arial" w:hAnsi="Arial" w:cs="Arial"/>
              </w:rPr>
            </w:pPr>
            <w:r w:rsidRPr="007B2E22">
              <w:rPr>
                <w:rFonts w:ascii="Arial" w:hAnsi="Arial" w:cs="Arial"/>
              </w:rPr>
              <w:t>S/N</w:t>
            </w:r>
          </w:p>
        </w:tc>
      </w:tr>
      <w:tr w:rsidR="00B741B5" w:rsidRPr="007B2E22" w14:paraId="45B55482" w14:textId="77777777" w:rsidTr="00A90CF6">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hideMark/>
          </w:tcPr>
          <w:p w14:paraId="0CC922F7" w14:textId="77777777" w:rsidR="00B741B5" w:rsidRPr="00B741B5" w:rsidRDefault="00B741B5" w:rsidP="001A3534">
            <w:pPr>
              <w:spacing w:line="276" w:lineRule="auto"/>
              <w:rPr>
                <w:rFonts w:ascii="Arial" w:hAnsi="Arial" w:cs="Arial"/>
                <w:b/>
              </w:rPr>
            </w:pPr>
            <w:r w:rsidRPr="00B741B5">
              <w:rPr>
                <w:rFonts w:ascii="Arial" w:hAnsi="Arial" w:cs="Arial"/>
                <w:b/>
              </w:rPr>
              <w:t xml:space="preserve">Núm. de Contrato: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hideMark/>
          </w:tcPr>
          <w:p w14:paraId="1B4F2118" w14:textId="77777777" w:rsidR="00B741B5" w:rsidRPr="007B2E22" w:rsidRDefault="00B741B5" w:rsidP="001A3534">
            <w:pPr>
              <w:rPr>
                <w:rFonts w:ascii="Arial" w:hAnsi="Arial" w:cs="Arial"/>
              </w:rPr>
            </w:pPr>
            <w:r w:rsidRPr="007B2E22">
              <w:rPr>
                <w:rFonts w:ascii="Arial" w:hAnsi="Arial" w:cs="Arial"/>
              </w:rPr>
              <w:t>SESA-DDIS-AD-ESTATAL-019-2019</w:t>
            </w:r>
          </w:p>
        </w:tc>
      </w:tr>
      <w:tr w:rsidR="00B741B5" w:rsidRPr="007B2E22" w14:paraId="72200831" w14:textId="77777777" w:rsidTr="00A90CF6">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hideMark/>
          </w:tcPr>
          <w:p w14:paraId="5877E14E" w14:textId="77777777" w:rsidR="00B741B5" w:rsidRPr="00B741B5" w:rsidRDefault="00B741B5" w:rsidP="001A3534">
            <w:pPr>
              <w:spacing w:line="276" w:lineRule="auto"/>
              <w:rPr>
                <w:rFonts w:ascii="Arial" w:hAnsi="Arial" w:cs="Arial"/>
                <w:b/>
              </w:rPr>
            </w:pPr>
            <w:r w:rsidRPr="00B741B5">
              <w:rPr>
                <w:rFonts w:ascii="Arial" w:hAnsi="Arial" w:cs="Arial"/>
                <w:b/>
              </w:rPr>
              <w:t xml:space="preserve">Nombre de la Obra: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hideMark/>
          </w:tcPr>
          <w:p w14:paraId="0A0B64A0" w14:textId="77777777" w:rsidR="00B741B5" w:rsidRPr="007B2E22" w:rsidRDefault="00B741B5" w:rsidP="001A3534">
            <w:pPr>
              <w:rPr>
                <w:rFonts w:ascii="Arial" w:hAnsi="Arial" w:cs="Arial"/>
              </w:rPr>
            </w:pPr>
            <w:r w:rsidRPr="007B2E22">
              <w:rPr>
                <w:rFonts w:ascii="Arial" w:hAnsi="Arial" w:cs="Arial"/>
              </w:rPr>
              <w:t>Servicio de desarrollo de ingeniería de aire acondicionado y ventilación para el nuevo Hospital General de Chetumal.</w:t>
            </w:r>
          </w:p>
        </w:tc>
      </w:tr>
      <w:tr w:rsidR="00B741B5" w:rsidRPr="007B2E22" w14:paraId="3E3CE531" w14:textId="77777777" w:rsidTr="00A90CF6">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hideMark/>
          </w:tcPr>
          <w:p w14:paraId="51E7373C" w14:textId="77777777" w:rsidR="00B741B5" w:rsidRPr="00B741B5" w:rsidRDefault="00B741B5" w:rsidP="001A3534">
            <w:pPr>
              <w:spacing w:line="276" w:lineRule="auto"/>
              <w:rPr>
                <w:rFonts w:ascii="Arial" w:hAnsi="Arial" w:cs="Arial"/>
                <w:b/>
              </w:rPr>
            </w:pPr>
            <w:r w:rsidRPr="00B741B5">
              <w:rPr>
                <w:rFonts w:ascii="Arial" w:hAnsi="Arial" w:cs="Arial"/>
                <w:b/>
              </w:rPr>
              <w:t xml:space="preserve">Monto Contratado: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hideMark/>
          </w:tcPr>
          <w:p w14:paraId="2E3EE751" w14:textId="77777777" w:rsidR="00B741B5" w:rsidRPr="007B2E22" w:rsidRDefault="00B741B5" w:rsidP="001A3534">
            <w:pPr>
              <w:spacing w:line="276" w:lineRule="auto"/>
              <w:jc w:val="both"/>
              <w:rPr>
                <w:rFonts w:ascii="Arial" w:hAnsi="Arial" w:cs="Arial"/>
              </w:rPr>
            </w:pPr>
            <w:r w:rsidRPr="007B2E22">
              <w:rPr>
                <w:rFonts w:ascii="Arial" w:hAnsi="Arial" w:cs="Arial"/>
              </w:rPr>
              <w:t>$ 367,952.00</w:t>
            </w:r>
          </w:p>
        </w:tc>
      </w:tr>
    </w:tbl>
    <w:p w14:paraId="75258522" w14:textId="77777777" w:rsidR="001A3534" w:rsidRDefault="001A3534" w:rsidP="00D1225F">
      <w:pPr>
        <w:spacing w:after="240" w:line="276" w:lineRule="auto"/>
        <w:jc w:val="both"/>
        <w:rPr>
          <w:rFonts w:ascii="Arial" w:hAnsi="Arial" w:cs="Arial"/>
          <w:b/>
        </w:rPr>
      </w:pPr>
    </w:p>
    <w:p w14:paraId="617E30A0" w14:textId="6760518D" w:rsidR="00B741B5" w:rsidRDefault="00607CF2" w:rsidP="00D1225F">
      <w:pPr>
        <w:spacing w:after="240" w:line="276" w:lineRule="auto"/>
        <w:jc w:val="both"/>
        <w:rPr>
          <w:rFonts w:ascii="Arial" w:hAnsi="Arial" w:cs="Arial"/>
          <w:b/>
        </w:rPr>
      </w:pPr>
      <w:r>
        <w:rPr>
          <w:rFonts w:ascii="Arial" w:hAnsi="Arial" w:cs="Arial"/>
          <w:b/>
        </w:rPr>
        <w:t xml:space="preserve">Resultado 2 Observación </w:t>
      </w:r>
      <w:r w:rsidR="00B741B5">
        <w:rPr>
          <w:rFonts w:ascii="Arial" w:hAnsi="Arial" w:cs="Arial"/>
          <w:b/>
        </w:rPr>
        <w:t>2</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B741B5" w14:paraId="52C8AE97" w14:textId="77777777" w:rsidTr="004F1602">
        <w:trPr>
          <w:trHeight w:val="250"/>
          <w:jc w:val="center"/>
        </w:trPr>
        <w:tc>
          <w:tcPr>
            <w:tcW w:w="3692" w:type="dxa"/>
            <w:vAlign w:val="center"/>
            <w:hideMark/>
          </w:tcPr>
          <w:p w14:paraId="411C6502" w14:textId="77777777" w:rsidR="00B741B5" w:rsidRDefault="00B741B5" w:rsidP="00D1225F">
            <w:pPr>
              <w:spacing w:after="240" w:line="276" w:lineRule="auto"/>
              <w:rPr>
                <w:rFonts w:ascii="Arial" w:hAnsi="Arial" w:cs="Arial"/>
                <w:b/>
                <w:u w:val="single"/>
              </w:rPr>
            </w:pPr>
            <w:r>
              <w:rPr>
                <w:rFonts w:ascii="Arial" w:hAnsi="Arial" w:cs="Arial"/>
                <w:b/>
              </w:rPr>
              <w:t>Deficiencias administrativas</w:t>
            </w:r>
          </w:p>
        </w:tc>
        <w:tc>
          <w:tcPr>
            <w:tcW w:w="3603" w:type="dxa"/>
            <w:vAlign w:val="center"/>
          </w:tcPr>
          <w:p w14:paraId="795BD35E" w14:textId="5BAC083B" w:rsidR="00B741B5" w:rsidRDefault="00B741B5" w:rsidP="00D1225F">
            <w:pPr>
              <w:spacing w:after="240" w:line="276" w:lineRule="auto"/>
              <w:jc w:val="right"/>
              <w:rPr>
                <w:rFonts w:ascii="Arial" w:hAnsi="Arial" w:cs="Arial"/>
                <w:b/>
              </w:rPr>
            </w:pPr>
          </w:p>
        </w:tc>
      </w:tr>
    </w:tbl>
    <w:p w14:paraId="77DEB0FE" w14:textId="6F73C315" w:rsidR="00B741B5" w:rsidRDefault="00B741B5" w:rsidP="00D1225F">
      <w:pPr>
        <w:spacing w:after="240" w:line="360" w:lineRule="auto"/>
        <w:jc w:val="both"/>
        <w:rPr>
          <w:rFonts w:ascii="Arial" w:hAnsi="Arial" w:cs="Arial"/>
          <w:b/>
          <w:bCs/>
        </w:rPr>
      </w:pPr>
      <w:r>
        <w:rPr>
          <w:rFonts w:ascii="Arial" w:hAnsi="Arial" w:cs="Arial"/>
          <w:b/>
          <w:bCs/>
        </w:rPr>
        <w:t>Descripción de la observación:</w:t>
      </w:r>
    </w:p>
    <w:p w14:paraId="4D75FB1F" w14:textId="3D51D6C6" w:rsidR="004F1602" w:rsidRPr="004F1602" w:rsidRDefault="004F1602" w:rsidP="00D1225F">
      <w:pPr>
        <w:spacing w:after="240" w:line="360" w:lineRule="auto"/>
        <w:jc w:val="both"/>
        <w:rPr>
          <w:rFonts w:ascii="Arial" w:hAnsi="Arial" w:cs="Arial"/>
          <w:lang w:val="es-MX"/>
        </w:rPr>
      </w:pPr>
      <w:r w:rsidRPr="004F1602">
        <w:rPr>
          <w:rFonts w:ascii="Arial" w:hAnsi="Arial" w:cs="Arial"/>
          <w:lang w:val="es-MX"/>
        </w:rPr>
        <w:t>Derivado de la revisión efectuada al expediente técnico de la obra: Servicio de desarrollo de ingeniería de aire acondicionado y ventilación para el nuevo Hospital General de Chetumal, se puede observar que ésta, fue contratada al amparo de la Ley de Adquisiciones, Arrendamientos y Prestación de Servicios Relacionados con Bienes Muebles del Estado de Quintana Roo, sin embargo, al realizar el análisis detallado del contrato y de la documentación relativa al proyecto y a los trabajos que se describen en el presupuesto de contrato, se comprobó que corresponden a un servicio relacionado con la obra pública, mismo que debió ser contratado y administrado al amparo de la Ley de Obras Públicas y Servicios Relacionados con las Mismas del Estado de Quintana Roo y su reglamento.</w:t>
      </w:r>
    </w:p>
    <w:p w14:paraId="422FBC56" w14:textId="027A0B73" w:rsidR="004F1602" w:rsidRPr="004F1602" w:rsidRDefault="004F1602" w:rsidP="00D1225F">
      <w:pPr>
        <w:spacing w:after="240" w:line="360" w:lineRule="auto"/>
        <w:jc w:val="both"/>
        <w:rPr>
          <w:rFonts w:ascii="Arial" w:hAnsi="Arial" w:cs="Arial"/>
          <w:lang w:val="es-MX"/>
        </w:rPr>
      </w:pPr>
      <w:r w:rsidRPr="004F1602">
        <w:rPr>
          <w:rFonts w:ascii="Arial" w:hAnsi="Arial" w:cs="Arial"/>
          <w:lang w:val="es-MX"/>
        </w:rPr>
        <w:lastRenderedPageBreak/>
        <w:t xml:space="preserve">Derivado de la presunta irregularidad, se determina </w:t>
      </w:r>
      <w:r w:rsidRPr="00A20C27">
        <w:rPr>
          <w:rFonts w:ascii="Arial" w:hAnsi="Arial" w:cs="Arial"/>
          <w:lang w:val="es-MX"/>
        </w:rPr>
        <w:t>deficiencia</w:t>
      </w:r>
      <w:r w:rsidR="00A20C27">
        <w:rPr>
          <w:rFonts w:ascii="Arial" w:hAnsi="Arial" w:cs="Arial"/>
          <w:lang w:val="es-MX"/>
        </w:rPr>
        <w:t>s</w:t>
      </w:r>
      <w:r w:rsidRPr="00A20C27">
        <w:rPr>
          <w:rFonts w:ascii="Arial" w:hAnsi="Arial" w:cs="Arial"/>
          <w:lang w:val="es-MX"/>
        </w:rPr>
        <w:t xml:space="preserve"> administrativa</w:t>
      </w:r>
      <w:r w:rsidR="00A20C27">
        <w:rPr>
          <w:rFonts w:ascii="Arial" w:hAnsi="Arial" w:cs="Arial"/>
          <w:lang w:val="es-MX"/>
        </w:rPr>
        <w:t>s</w:t>
      </w:r>
      <w:r w:rsidRPr="004F1602">
        <w:rPr>
          <w:rFonts w:ascii="Arial" w:hAnsi="Arial" w:cs="Arial"/>
          <w:b/>
          <w:lang w:val="es-MX"/>
        </w:rPr>
        <w:t>,</w:t>
      </w:r>
      <w:r w:rsidRPr="004F1602">
        <w:rPr>
          <w:rFonts w:ascii="Arial" w:hAnsi="Arial" w:cs="Arial"/>
          <w:lang w:val="es-MX"/>
        </w:rPr>
        <w:t xml:space="preserve"> como resultado de la incorrecta interpretación de la legislación y normatividad aplicable, para la adjudicación de contratos relativos a obra pública y servicios relacionados con las mismas.</w:t>
      </w:r>
    </w:p>
    <w:p w14:paraId="40760884" w14:textId="77777777" w:rsidR="004F1602" w:rsidRPr="004F1602" w:rsidRDefault="004F1602" w:rsidP="00D1225F">
      <w:pPr>
        <w:spacing w:after="240" w:line="360" w:lineRule="auto"/>
        <w:jc w:val="both"/>
        <w:rPr>
          <w:rFonts w:ascii="Arial" w:hAnsi="Arial"/>
          <w:b/>
          <w:lang w:val="es-MX"/>
        </w:rPr>
      </w:pPr>
      <w:r w:rsidRPr="004F1602">
        <w:rPr>
          <w:rFonts w:ascii="Arial" w:hAnsi="Arial"/>
          <w:b/>
          <w:lang w:val="es-MX"/>
        </w:rPr>
        <w:t xml:space="preserve">Disposiciones infringidas: </w:t>
      </w:r>
    </w:p>
    <w:p w14:paraId="4B6E985E" w14:textId="3ED1BB40" w:rsidR="004F1602" w:rsidRDefault="00DD6A4A" w:rsidP="00D1225F">
      <w:pPr>
        <w:spacing w:after="240" w:line="360" w:lineRule="auto"/>
        <w:jc w:val="both"/>
        <w:rPr>
          <w:rFonts w:ascii="Arial" w:hAnsi="Arial" w:cs="Arial"/>
          <w:lang w:val="es-MX"/>
        </w:rPr>
      </w:pPr>
      <w:r>
        <w:rPr>
          <w:rFonts w:ascii="Arial" w:hAnsi="Arial" w:cs="Arial"/>
          <w:lang w:val="es-MX"/>
        </w:rPr>
        <w:t>Artículos 166, p</w:t>
      </w:r>
      <w:r w:rsidR="004F1602" w:rsidRPr="004F1602">
        <w:rPr>
          <w:rFonts w:ascii="Arial" w:hAnsi="Arial" w:cs="Arial"/>
          <w:lang w:val="es-MX"/>
        </w:rPr>
        <w:t xml:space="preserve">árrafo segundo de la Constitución Política del Estado Libre y Soberano de Quintana Roo; 7, fracción I y VI de la Ley General de Responsabilidades Administrativas; </w:t>
      </w:r>
      <w:r w:rsidR="001A3534">
        <w:rPr>
          <w:rFonts w:ascii="Arial" w:hAnsi="Arial" w:cs="Arial"/>
          <w:lang w:val="es-MX"/>
        </w:rPr>
        <w:t xml:space="preserve">artículos </w:t>
      </w:r>
      <w:r w:rsidR="004F1602" w:rsidRPr="004F1602">
        <w:rPr>
          <w:rFonts w:ascii="Arial" w:hAnsi="Arial" w:cs="Arial"/>
          <w:lang w:val="es-MX"/>
        </w:rPr>
        <w:t>3 y 4, 75 de la Ley de Obras Públicas y Servicios Relacionados con las Mismas del Estado de Quintana Roo.</w:t>
      </w:r>
    </w:p>
    <w:p w14:paraId="2C8A5F47" w14:textId="39FE4ED2" w:rsidR="00B741B5" w:rsidRDefault="004F1602" w:rsidP="00D1225F">
      <w:pPr>
        <w:spacing w:after="240" w:line="360" w:lineRule="auto"/>
        <w:jc w:val="both"/>
        <w:rPr>
          <w:rFonts w:ascii="Arial" w:hAnsi="Arial" w:cs="Arial"/>
          <w:b/>
          <w:bCs/>
        </w:rPr>
      </w:pPr>
      <w:r w:rsidRPr="004F1602">
        <w:rPr>
          <w:rFonts w:ascii="Arial" w:hAnsi="Arial" w:cs="Arial"/>
          <w:lang w:val="es-MX"/>
        </w:rPr>
        <w:t xml:space="preserve"> </w:t>
      </w:r>
      <w:r w:rsidR="00B741B5">
        <w:rPr>
          <w:rFonts w:ascii="Arial" w:hAnsi="Arial" w:cs="Arial"/>
          <w:b/>
          <w:bCs/>
        </w:rPr>
        <w:t>Reunión de Trabajo N</w:t>
      </w:r>
      <w:r w:rsidR="00607CF2">
        <w:rPr>
          <w:rFonts w:ascii="Arial" w:hAnsi="Arial" w:cs="Arial"/>
          <w:b/>
          <w:bCs/>
        </w:rPr>
        <w:t>o.</w:t>
      </w:r>
      <w:r w:rsidR="00B741B5">
        <w:rPr>
          <w:rFonts w:ascii="Arial" w:hAnsi="Arial" w:cs="Arial"/>
          <w:b/>
          <w:bCs/>
        </w:rPr>
        <w:t xml:space="preserve"> 1</w:t>
      </w:r>
    </w:p>
    <w:p w14:paraId="5375EDD3" w14:textId="377B7B2A" w:rsidR="00B741B5" w:rsidRPr="00D360C1" w:rsidRDefault="00B741B5" w:rsidP="00D1225F">
      <w:pPr>
        <w:spacing w:after="240" w:line="360" w:lineRule="auto"/>
        <w:jc w:val="both"/>
        <w:rPr>
          <w:rFonts w:ascii="Arial" w:hAnsi="Arial" w:cs="Arial"/>
        </w:rPr>
      </w:pPr>
      <w:r w:rsidRPr="00BB53E7">
        <w:rPr>
          <w:rFonts w:ascii="Arial" w:hAnsi="Arial" w:cs="Arial"/>
          <w:bCs/>
        </w:rPr>
        <w:t xml:space="preserve">El día </w:t>
      </w:r>
      <w:r>
        <w:rPr>
          <w:rFonts w:ascii="Arial" w:hAnsi="Arial" w:cs="Arial"/>
          <w:bCs/>
        </w:rPr>
        <w:t>viernes 09</w:t>
      </w:r>
      <w:r w:rsidRPr="00BB53E7">
        <w:rPr>
          <w:rFonts w:ascii="Arial" w:hAnsi="Arial" w:cs="Arial"/>
          <w:bCs/>
        </w:rPr>
        <w:t xml:space="preserve"> de </w:t>
      </w:r>
      <w:r>
        <w:rPr>
          <w:rFonts w:ascii="Arial" w:hAnsi="Arial" w:cs="Arial"/>
          <w:bCs/>
        </w:rPr>
        <w:t>octubre</w:t>
      </w:r>
      <w:r w:rsidRPr="00BB53E7">
        <w:rPr>
          <w:rFonts w:ascii="Arial" w:hAnsi="Arial" w:cs="Arial"/>
          <w:bCs/>
        </w:rPr>
        <w:t xml:space="preserve"> de 20</w:t>
      </w:r>
      <w:r>
        <w:rPr>
          <w:rFonts w:ascii="Arial" w:hAnsi="Arial" w:cs="Arial"/>
          <w:bCs/>
        </w:rPr>
        <w:t>20</w:t>
      </w:r>
      <w:r w:rsidRPr="00BB53E7">
        <w:rPr>
          <w:rFonts w:ascii="Arial" w:hAnsi="Arial" w:cs="Arial"/>
          <w:bCs/>
        </w:rPr>
        <w:t>, se llevó a cabo la reunión de trabajo N</w:t>
      </w:r>
      <w:r w:rsidR="00607CF2">
        <w:rPr>
          <w:rFonts w:ascii="Arial" w:hAnsi="Arial" w:cs="Arial"/>
          <w:bCs/>
        </w:rPr>
        <w:t>o.</w:t>
      </w:r>
      <w:r w:rsidRPr="00BB53E7">
        <w:rPr>
          <w:rFonts w:ascii="Arial" w:hAnsi="Arial" w:cs="Arial"/>
          <w:bCs/>
        </w:rPr>
        <w:t xml:space="preserve"> 1, con personal designado por parte de</w:t>
      </w:r>
      <w:r>
        <w:rPr>
          <w:rFonts w:ascii="Arial" w:hAnsi="Arial" w:cs="Arial"/>
          <w:bCs/>
        </w:rPr>
        <w:t xml:space="preserve"> </w:t>
      </w:r>
      <w:r w:rsidRPr="00BB53E7">
        <w:rPr>
          <w:rFonts w:ascii="Arial" w:hAnsi="Arial" w:cs="Arial"/>
          <w:bCs/>
        </w:rPr>
        <w:t>l</w:t>
      </w:r>
      <w:r>
        <w:rPr>
          <w:rFonts w:ascii="Arial" w:hAnsi="Arial" w:cs="Arial"/>
          <w:bCs/>
        </w:rPr>
        <w:t>os</w:t>
      </w:r>
      <w:r w:rsidRPr="00BB53E7">
        <w:rPr>
          <w:rFonts w:ascii="Arial" w:hAnsi="Arial" w:cs="Arial"/>
          <w:bCs/>
        </w:rPr>
        <w:t xml:space="preserve"> </w:t>
      </w:r>
      <w:r>
        <w:rPr>
          <w:rFonts w:ascii="Arial" w:hAnsi="Arial" w:cs="Arial"/>
          <w:b/>
        </w:rPr>
        <w:t>Servicios Estatales de Salud</w:t>
      </w:r>
      <w:r w:rsidRPr="00BB53E7">
        <w:rPr>
          <w:rFonts w:ascii="Arial" w:hAnsi="Arial" w:cs="Arial"/>
          <w:bCs/>
        </w:rPr>
        <w:t xml:space="preserve"> y el equipo auditor, con la finalidad de dar a conocer a la enti</w:t>
      </w:r>
      <w:r w:rsidR="00A20C27">
        <w:rPr>
          <w:rFonts w:ascii="Arial" w:hAnsi="Arial" w:cs="Arial"/>
          <w:bCs/>
        </w:rPr>
        <w:t>dad fiscalizada la parte que le corresponde</w:t>
      </w:r>
      <w:r w:rsidRPr="00BB53E7">
        <w:rPr>
          <w:rFonts w:ascii="Arial" w:hAnsi="Arial" w:cs="Arial"/>
          <w:bCs/>
        </w:rPr>
        <w:t xml:space="preserve"> de los resultados y observaciones preliminares que se derivaron de la revisión de la </w:t>
      </w:r>
      <w:r w:rsidR="005E0DE7">
        <w:rPr>
          <w:rFonts w:ascii="Arial" w:hAnsi="Arial" w:cs="Arial"/>
          <w:bCs/>
        </w:rPr>
        <w:t>Cuenta Pública</w:t>
      </w:r>
      <w:r w:rsidRPr="00BB53E7">
        <w:rPr>
          <w:rFonts w:ascii="Arial" w:hAnsi="Arial" w:cs="Arial"/>
          <w:bCs/>
        </w:rPr>
        <w:t xml:space="preserve"> del ejercicio fiscal </w:t>
      </w:r>
      <w:r>
        <w:rPr>
          <w:rFonts w:ascii="Arial" w:hAnsi="Arial" w:cs="Arial"/>
          <w:bCs/>
        </w:rPr>
        <w:t>2019</w:t>
      </w:r>
      <w:r w:rsidRPr="00BB53E7">
        <w:rPr>
          <w:rFonts w:ascii="Arial" w:hAnsi="Arial" w:cs="Arial"/>
          <w:bCs/>
        </w:rPr>
        <w:t>, mismos que fueron plasmados en el Reporte de Resultados Finales de Auditoría y Observaciones Preliminares, que le fue entregado a</w:t>
      </w:r>
      <w:r>
        <w:rPr>
          <w:rFonts w:ascii="Arial" w:hAnsi="Arial" w:cs="Arial"/>
          <w:bCs/>
        </w:rPr>
        <w:t xml:space="preserve"> </w:t>
      </w:r>
      <w:r w:rsidRPr="00BB53E7">
        <w:rPr>
          <w:rFonts w:ascii="Arial" w:hAnsi="Arial" w:cs="Arial"/>
          <w:bCs/>
        </w:rPr>
        <w:t>l</w:t>
      </w:r>
      <w:r>
        <w:rPr>
          <w:rFonts w:ascii="Arial" w:hAnsi="Arial" w:cs="Arial"/>
          <w:bCs/>
        </w:rPr>
        <w:t>os</w:t>
      </w:r>
      <w:r w:rsidRPr="00BB53E7">
        <w:rPr>
          <w:rFonts w:ascii="Arial" w:hAnsi="Arial" w:cs="Arial"/>
          <w:bCs/>
        </w:rPr>
        <w:t xml:space="preserve"> </w:t>
      </w:r>
      <w:r>
        <w:rPr>
          <w:rFonts w:ascii="Arial" w:hAnsi="Arial" w:cs="Arial"/>
          <w:b/>
        </w:rPr>
        <w:t>Servicios Estatales de Salud</w:t>
      </w:r>
      <w:r w:rsidRPr="00BB53E7">
        <w:rPr>
          <w:rFonts w:ascii="Arial" w:hAnsi="Arial" w:cs="Arial"/>
          <w:bCs/>
        </w:rPr>
        <w:t xml:space="preserve"> el </w:t>
      </w:r>
      <w:r w:rsidRPr="004F1602">
        <w:rPr>
          <w:rFonts w:ascii="Arial" w:hAnsi="Arial" w:cs="Arial"/>
          <w:bCs/>
        </w:rPr>
        <w:t>01 de octubre de 2020</w:t>
      </w:r>
      <w:r w:rsidRPr="00BB53E7">
        <w:rPr>
          <w:rFonts w:ascii="Arial" w:hAnsi="Arial" w:cs="Arial"/>
          <w:bCs/>
        </w:rPr>
        <w:t xml:space="preserve"> mediante oficio </w:t>
      </w:r>
      <w:r w:rsidRPr="001A581A">
        <w:rPr>
          <w:rFonts w:ascii="Arial" w:hAnsi="Arial" w:cs="Arial"/>
        </w:rPr>
        <w:t>ASEQROO/ASE/AEMOP/0</w:t>
      </w:r>
      <w:r>
        <w:rPr>
          <w:rFonts w:ascii="Arial" w:hAnsi="Arial" w:cs="Arial"/>
        </w:rPr>
        <w:t>806</w:t>
      </w:r>
      <w:r w:rsidRPr="001A581A">
        <w:rPr>
          <w:rFonts w:ascii="Arial" w:hAnsi="Arial" w:cs="Arial"/>
        </w:rPr>
        <w:t>/09/2020</w:t>
      </w:r>
      <w:r w:rsidRPr="00BB53E7">
        <w:rPr>
          <w:rFonts w:ascii="Arial" w:hAnsi="Arial" w:cs="Arial"/>
          <w:bCs/>
        </w:rPr>
        <w:t>. Durante esta reunión se le concedió el uso de la voz a</w:t>
      </w:r>
      <w:r>
        <w:rPr>
          <w:rFonts w:ascii="Arial" w:hAnsi="Arial" w:cs="Arial"/>
          <w:bCs/>
        </w:rPr>
        <w:t xml:space="preserve">l </w:t>
      </w:r>
      <w:r w:rsidR="00A060E6">
        <w:rPr>
          <w:rFonts w:ascii="Arial" w:hAnsi="Arial" w:cs="Arial"/>
          <w:bCs/>
        </w:rPr>
        <w:t>Arquitecto</w:t>
      </w:r>
      <w:r w:rsidRPr="00C9121D">
        <w:rPr>
          <w:rFonts w:ascii="Arial" w:hAnsi="Arial" w:cs="Arial"/>
          <w:bCs/>
        </w:rPr>
        <w:t xml:space="preserve"> encargado de la Coordinación de Supervisión de Obra y Seguimiento de Auditoría de los Servicios Estatales de Salud</w:t>
      </w:r>
      <w:r w:rsidRPr="00BB53E7">
        <w:rPr>
          <w:rFonts w:ascii="Arial" w:hAnsi="Arial" w:cs="Arial"/>
          <w:bCs/>
        </w:rPr>
        <w:t xml:space="preserve"> para manifestar lo que a su derecho convenga y presente las justificaciones y aclaraciones de la observación.</w:t>
      </w:r>
    </w:p>
    <w:p w14:paraId="6E3198FB" w14:textId="6E62BA0A" w:rsidR="00B741B5" w:rsidRDefault="00B741B5" w:rsidP="00D1225F">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5C880FA9" w14:textId="416C4D7B" w:rsidR="00AD2F38" w:rsidRPr="00AD2F38" w:rsidRDefault="00AD2F38" w:rsidP="00D1225F">
      <w:pPr>
        <w:pStyle w:val="Prrafodelista"/>
        <w:numPr>
          <w:ilvl w:val="0"/>
          <w:numId w:val="15"/>
        </w:numPr>
        <w:spacing w:after="240" w:line="360" w:lineRule="auto"/>
        <w:jc w:val="both"/>
        <w:rPr>
          <w:rFonts w:ascii="Arial" w:hAnsi="Arial" w:cs="Arial"/>
        </w:rPr>
      </w:pPr>
      <w:r w:rsidRPr="00AD2F38">
        <w:rPr>
          <w:rFonts w:ascii="Arial" w:hAnsi="Arial" w:cs="Arial"/>
        </w:rPr>
        <w:t>No presentan documentación.</w:t>
      </w:r>
    </w:p>
    <w:p w14:paraId="09AD2C06" w14:textId="010263D2" w:rsidR="00B741B5" w:rsidRDefault="00B741B5" w:rsidP="00D1225F">
      <w:pPr>
        <w:spacing w:after="240" w:line="360" w:lineRule="auto"/>
        <w:jc w:val="both"/>
        <w:rPr>
          <w:rFonts w:ascii="Arial" w:hAnsi="Arial" w:cs="Arial"/>
          <w:b/>
        </w:rPr>
      </w:pPr>
      <w:r>
        <w:rPr>
          <w:rFonts w:ascii="Arial" w:hAnsi="Arial" w:cs="Arial"/>
          <w:b/>
        </w:rPr>
        <w:lastRenderedPageBreak/>
        <w:t>Valoración de las justificaciones, aclaraciones, argumentaciones y documentación soporte.</w:t>
      </w:r>
    </w:p>
    <w:p w14:paraId="30C37355" w14:textId="7DF77837" w:rsidR="00DE0621" w:rsidRDefault="00DE0621" w:rsidP="00D1225F">
      <w:pPr>
        <w:spacing w:after="240" w:line="360" w:lineRule="auto"/>
        <w:jc w:val="both"/>
        <w:rPr>
          <w:rFonts w:ascii="Arial" w:hAnsi="Arial" w:cs="Arial"/>
        </w:rPr>
      </w:pPr>
      <w:r w:rsidRPr="00DE0621">
        <w:rPr>
          <w:rFonts w:ascii="Arial" w:hAnsi="Arial" w:cs="Arial"/>
        </w:rPr>
        <w:t xml:space="preserve">La observación se ratifica </w:t>
      </w:r>
      <w:r w:rsidR="00607CF2">
        <w:rPr>
          <w:rFonts w:ascii="Arial" w:hAnsi="Arial" w:cs="Arial"/>
        </w:rPr>
        <w:t>pues en la reunión de trabajo No.</w:t>
      </w:r>
      <w:r w:rsidRPr="00DE0621">
        <w:rPr>
          <w:rFonts w:ascii="Arial" w:hAnsi="Arial" w:cs="Arial"/>
        </w:rPr>
        <w:t xml:space="preserve"> 1 realizada el 09 de oct</w:t>
      </w:r>
      <w:r w:rsidR="00CC4606">
        <w:rPr>
          <w:rFonts w:ascii="Arial" w:hAnsi="Arial" w:cs="Arial"/>
        </w:rPr>
        <w:t xml:space="preserve">ubre de 2020 el </w:t>
      </w:r>
      <w:r w:rsidR="00A060E6">
        <w:rPr>
          <w:rFonts w:ascii="Arial" w:hAnsi="Arial" w:cs="Arial"/>
        </w:rPr>
        <w:t>Arquitecto</w:t>
      </w:r>
      <w:r w:rsidR="002675C4">
        <w:rPr>
          <w:rFonts w:ascii="Arial" w:hAnsi="Arial" w:cs="Arial"/>
        </w:rPr>
        <w:t>,</w:t>
      </w:r>
      <w:r w:rsidR="00CC4606">
        <w:rPr>
          <w:rFonts w:ascii="Arial" w:hAnsi="Arial" w:cs="Arial"/>
        </w:rPr>
        <w:t xml:space="preserve"> </w:t>
      </w:r>
      <w:r w:rsidR="00CC4606">
        <w:rPr>
          <w:rFonts w:ascii="Arial" w:hAnsi="Arial" w:cs="Arial"/>
          <w:bCs/>
        </w:rPr>
        <w:t>e</w:t>
      </w:r>
      <w:r w:rsidR="00CC4606" w:rsidRPr="00C9121D">
        <w:rPr>
          <w:rFonts w:ascii="Arial" w:hAnsi="Arial" w:cs="Arial"/>
          <w:bCs/>
        </w:rPr>
        <w:t>ncargado de la Coordinación de Supervisión de Obra y Seguimiento de Auditoría de los Servicios Estatales de Salud</w:t>
      </w:r>
      <w:r w:rsidR="00CC4606">
        <w:rPr>
          <w:rFonts w:ascii="Arial" w:hAnsi="Arial" w:cs="Arial"/>
          <w:bCs/>
        </w:rPr>
        <w:t>,</w:t>
      </w:r>
      <w:r w:rsidRPr="00DE0621">
        <w:rPr>
          <w:rFonts w:ascii="Arial" w:hAnsi="Arial" w:cs="Arial"/>
        </w:rPr>
        <w:t xml:space="preserve"> manifestó, no tener documentación para presentar ni justificar, por lo que aceptan haber incurrido en una irregularidad.</w:t>
      </w:r>
    </w:p>
    <w:p w14:paraId="537E9727" w14:textId="55033B00" w:rsidR="00B741B5" w:rsidRDefault="00B741B5" w:rsidP="00D1225F">
      <w:pPr>
        <w:spacing w:after="240" w:line="360" w:lineRule="auto"/>
        <w:jc w:val="both"/>
        <w:rPr>
          <w:rFonts w:ascii="Arial" w:hAnsi="Arial" w:cs="Arial"/>
          <w:bCs/>
        </w:rPr>
      </w:pPr>
      <w:r>
        <w:rPr>
          <w:rFonts w:ascii="Arial" w:hAnsi="Arial" w:cs="Arial"/>
        </w:rPr>
        <w:t xml:space="preserve">Los argumentos y declaraciones presentadas para el descargo de las observaciones señaladas en el </w:t>
      </w:r>
      <w:r w:rsidRPr="00BB53E7">
        <w:rPr>
          <w:rFonts w:ascii="Arial" w:hAnsi="Arial" w:cs="Arial"/>
          <w:bCs/>
        </w:rPr>
        <w:t>Reporte de Resultados Finales de Auditoría y Observaciones Preliminares</w:t>
      </w:r>
      <w:r>
        <w:rPr>
          <w:rFonts w:ascii="Arial" w:hAnsi="Arial" w:cs="Arial"/>
          <w:bCs/>
        </w:rPr>
        <w:t>, no solventan la observación de origen.</w:t>
      </w:r>
    </w:p>
    <w:p w14:paraId="0F778C44" w14:textId="7738B445" w:rsidR="008561EC" w:rsidRPr="00527149" w:rsidRDefault="00607CF2" w:rsidP="00D1225F">
      <w:pPr>
        <w:spacing w:after="240" w:line="360" w:lineRule="auto"/>
        <w:jc w:val="both"/>
        <w:rPr>
          <w:rFonts w:ascii="Arial" w:hAnsi="Arial" w:cs="Arial"/>
          <w:b/>
          <w:bCs/>
        </w:rPr>
      </w:pPr>
      <w:r>
        <w:rPr>
          <w:rFonts w:ascii="Arial" w:hAnsi="Arial" w:cs="Arial"/>
          <w:b/>
          <w:bCs/>
        </w:rPr>
        <w:t>Reunión de Trabajo No.</w:t>
      </w:r>
      <w:r w:rsidR="008561EC" w:rsidRPr="00527149">
        <w:rPr>
          <w:rFonts w:ascii="Arial" w:hAnsi="Arial" w:cs="Arial"/>
          <w:b/>
          <w:bCs/>
        </w:rPr>
        <w:t xml:space="preserve"> 2</w:t>
      </w:r>
    </w:p>
    <w:p w14:paraId="784CC293" w14:textId="48E8A9E7" w:rsidR="008561EC" w:rsidRDefault="008561EC" w:rsidP="00D1225F">
      <w:pPr>
        <w:spacing w:after="240" w:line="360" w:lineRule="auto"/>
        <w:jc w:val="both"/>
        <w:rPr>
          <w:rFonts w:ascii="Arial" w:hAnsi="Arial" w:cs="Arial"/>
          <w:bCs/>
        </w:rPr>
      </w:pPr>
      <w:r w:rsidRPr="00BB53E7">
        <w:rPr>
          <w:rFonts w:ascii="Arial" w:hAnsi="Arial" w:cs="Arial"/>
          <w:bCs/>
        </w:rPr>
        <w:t xml:space="preserve">El día </w:t>
      </w:r>
      <w:r>
        <w:rPr>
          <w:rFonts w:ascii="Arial" w:hAnsi="Arial" w:cs="Arial"/>
          <w:bCs/>
        </w:rPr>
        <w:t>miércoles 21</w:t>
      </w:r>
      <w:r w:rsidRPr="00BB53E7">
        <w:rPr>
          <w:rFonts w:ascii="Arial" w:hAnsi="Arial" w:cs="Arial"/>
          <w:bCs/>
        </w:rPr>
        <w:t xml:space="preserve"> de </w:t>
      </w:r>
      <w:r>
        <w:rPr>
          <w:rFonts w:ascii="Arial" w:hAnsi="Arial" w:cs="Arial"/>
          <w:bCs/>
        </w:rPr>
        <w:t>octubre</w:t>
      </w:r>
      <w:r w:rsidRPr="00BB53E7">
        <w:rPr>
          <w:rFonts w:ascii="Arial" w:hAnsi="Arial" w:cs="Arial"/>
          <w:bCs/>
        </w:rPr>
        <w:t xml:space="preserve"> de 20</w:t>
      </w:r>
      <w:r>
        <w:rPr>
          <w:rFonts w:ascii="Arial" w:hAnsi="Arial" w:cs="Arial"/>
          <w:bCs/>
        </w:rPr>
        <w:t>20</w:t>
      </w:r>
      <w:r w:rsidRPr="00BB53E7">
        <w:rPr>
          <w:rFonts w:ascii="Arial" w:hAnsi="Arial" w:cs="Arial"/>
          <w:bCs/>
        </w:rPr>
        <w:t>, se llevó</w:t>
      </w:r>
      <w:r w:rsidR="00607CF2">
        <w:rPr>
          <w:rFonts w:ascii="Arial" w:hAnsi="Arial" w:cs="Arial"/>
          <w:bCs/>
        </w:rPr>
        <w:t xml:space="preserve"> a cabo la reunión de trabajo No.</w:t>
      </w:r>
      <w:r w:rsidRPr="00BB53E7">
        <w:rPr>
          <w:rFonts w:ascii="Arial" w:hAnsi="Arial" w:cs="Arial"/>
          <w:bCs/>
        </w:rPr>
        <w:t xml:space="preserve"> </w:t>
      </w:r>
      <w:r>
        <w:rPr>
          <w:rFonts w:ascii="Arial" w:hAnsi="Arial" w:cs="Arial"/>
          <w:bCs/>
        </w:rPr>
        <w:t>2</w:t>
      </w:r>
      <w:r w:rsidRPr="00BB53E7">
        <w:rPr>
          <w:rFonts w:ascii="Arial" w:hAnsi="Arial" w:cs="Arial"/>
          <w:bCs/>
        </w:rPr>
        <w:t xml:space="preserve">, con personal designado por parte </w:t>
      </w:r>
      <w:r>
        <w:rPr>
          <w:rFonts w:ascii="Arial" w:hAnsi="Arial" w:cs="Arial"/>
          <w:bCs/>
        </w:rPr>
        <w:t xml:space="preserve">de los </w:t>
      </w:r>
      <w:r w:rsidRPr="0016787C">
        <w:rPr>
          <w:rFonts w:ascii="Arial" w:hAnsi="Arial" w:cs="Arial"/>
          <w:b/>
          <w:bCs/>
        </w:rPr>
        <w:t>Servicios Estatales de Salud</w:t>
      </w:r>
      <w:r>
        <w:rPr>
          <w:rFonts w:ascii="Arial" w:hAnsi="Arial" w:cs="Arial"/>
          <w:bCs/>
        </w:rPr>
        <w:t xml:space="preserve"> </w:t>
      </w:r>
      <w:r w:rsidRPr="00BB53E7">
        <w:rPr>
          <w:rFonts w:ascii="Arial" w:hAnsi="Arial" w:cs="Arial"/>
          <w:bCs/>
        </w:rPr>
        <w:t xml:space="preserve">y el equipo auditor, con la finalidad de dar </w:t>
      </w:r>
      <w:r>
        <w:rPr>
          <w:rFonts w:ascii="Arial" w:hAnsi="Arial" w:cs="Arial"/>
          <w:bCs/>
        </w:rPr>
        <w:t xml:space="preserve">seguimiento </w:t>
      </w:r>
      <w:r w:rsidRPr="00BB53E7">
        <w:rPr>
          <w:rFonts w:ascii="Arial" w:hAnsi="Arial" w:cs="Arial"/>
          <w:bCs/>
        </w:rPr>
        <w:t xml:space="preserve">a </w:t>
      </w:r>
      <w:r>
        <w:rPr>
          <w:rFonts w:ascii="Arial" w:hAnsi="Arial" w:cs="Arial"/>
          <w:bCs/>
        </w:rPr>
        <w:t>los acuerdos tom</w:t>
      </w:r>
      <w:r w:rsidR="00607CF2">
        <w:rPr>
          <w:rFonts w:ascii="Arial" w:hAnsi="Arial" w:cs="Arial"/>
          <w:bCs/>
        </w:rPr>
        <w:t>ados en la reunión de trabajo No.</w:t>
      </w:r>
      <w:r>
        <w:rPr>
          <w:rFonts w:ascii="Arial" w:hAnsi="Arial" w:cs="Arial"/>
          <w:bCs/>
        </w:rPr>
        <w:t xml:space="preserve"> 1, realizada el 09 de octubre de 2020. </w:t>
      </w:r>
      <w:r w:rsidRPr="002470DD">
        <w:rPr>
          <w:rFonts w:ascii="Arial" w:hAnsi="Arial" w:cs="Arial"/>
          <w:bCs/>
        </w:rPr>
        <w:t>La Directora de Fiscalización en Materia de Obra Pública “B”, en uso de la voz como representante de la entidad fiscalizadora</w:t>
      </w:r>
      <w:r>
        <w:rPr>
          <w:rFonts w:ascii="Arial" w:hAnsi="Arial" w:cs="Arial"/>
          <w:bCs/>
        </w:rPr>
        <w:t>, manifestó</w:t>
      </w:r>
      <w:r w:rsidRPr="002470DD">
        <w:rPr>
          <w:rFonts w:ascii="Arial" w:hAnsi="Arial" w:cs="Arial"/>
          <w:bCs/>
        </w:rPr>
        <w:t xml:space="preserve"> lo siguiente:</w:t>
      </w:r>
      <w:r>
        <w:rPr>
          <w:rFonts w:ascii="Arial" w:hAnsi="Arial" w:cs="Arial"/>
          <w:bCs/>
        </w:rPr>
        <w:t xml:space="preserve"> El 13 de octubre de 2020, los Servicios Estatales de Salud remitieron mediante oficio </w:t>
      </w:r>
      <w:r w:rsidRPr="00E215FC">
        <w:rPr>
          <w:rFonts w:ascii="Arial" w:hAnsi="Arial" w:cs="Arial"/>
          <w:bCs/>
        </w:rPr>
        <w:t>SES/DDG/DDIS/CSO/01741/X/2020</w:t>
      </w:r>
      <w:r>
        <w:rPr>
          <w:rFonts w:ascii="Arial" w:hAnsi="Arial" w:cs="Arial"/>
          <w:bCs/>
        </w:rPr>
        <w:t xml:space="preserve"> </w:t>
      </w:r>
      <w:r w:rsidR="001A3534">
        <w:rPr>
          <w:rFonts w:ascii="Arial" w:hAnsi="Arial" w:cs="Arial"/>
          <w:bCs/>
        </w:rPr>
        <w:t>del</w:t>
      </w:r>
      <w:r>
        <w:rPr>
          <w:rFonts w:ascii="Arial" w:hAnsi="Arial" w:cs="Arial"/>
          <w:bCs/>
        </w:rPr>
        <w:t xml:space="preserve"> 13 de octubre, documentación para su análisis, valoración y dictamen, correspondiente a los puntos que quedaron pendientes, por lo consiguiente </w:t>
      </w:r>
      <w:r w:rsidRPr="002470DD">
        <w:rPr>
          <w:rFonts w:ascii="Arial" w:hAnsi="Arial" w:cs="Arial"/>
          <w:bCs/>
        </w:rPr>
        <w:t xml:space="preserve">se les comunica en esta reunión los resultados que a </w:t>
      </w:r>
      <w:r>
        <w:rPr>
          <w:rFonts w:ascii="Arial" w:hAnsi="Arial" w:cs="Arial"/>
          <w:bCs/>
        </w:rPr>
        <w:t>continuación se darán a conocer.</w:t>
      </w:r>
    </w:p>
    <w:p w14:paraId="33D1723F" w14:textId="77777777" w:rsidR="008561EC" w:rsidRDefault="008561EC" w:rsidP="00D1225F">
      <w:pPr>
        <w:spacing w:after="240" w:line="360" w:lineRule="auto"/>
        <w:jc w:val="both"/>
        <w:rPr>
          <w:rFonts w:ascii="Arial" w:hAnsi="Arial" w:cs="Arial"/>
          <w:bCs/>
        </w:rPr>
      </w:pPr>
      <w:r>
        <w:rPr>
          <w:rFonts w:ascii="Arial" w:hAnsi="Arial" w:cs="Arial"/>
          <w:b/>
        </w:rPr>
        <w:t>Justificaciones y aclaraciones de la observación realizada presentada por la entidad fiscalizada en la reunión de trabajo.</w:t>
      </w:r>
    </w:p>
    <w:p w14:paraId="308F8FB6" w14:textId="2DB5A764" w:rsidR="008561EC" w:rsidRDefault="008561EC" w:rsidP="00D1225F">
      <w:pPr>
        <w:pStyle w:val="Prrafodelista"/>
        <w:numPr>
          <w:ilvl w:val="0"/>
          <w:numId w:val="15"/>
        </w:numPr>
        <w:spacing w:after="240" w:line="360" w:lineRule="auto"/>
        <w:jc w:val="both"/>
        <w:rPr>
          <w:rFonts w:ascii="Arial" w:hAnsi="Arial" w:cs="Arial"/>
        </w:rPr>
      </w:pPr>
      <w:r w:rsidRPr="008561EC">
        <w:rPr>
          <w:rFonts w:ascii="Arial" w:hAnsi="Arial" w:cs="Arial"/>
        </w:rPr>
        <w:t>No presentan documentación</w:t>
      </w:r>
      <w:r w:rsidR="00FC7679">
        <w:rPr>
          <w:rFonts w:ascii="Arial" w:hAnsi="Arial" w:cs="Arial"/>
        </w:rPr>
        <w:t>.</w:t>
      </w:r>
    </w:p>
    <w:p w14:paraId="66323448" w14:textId="77777777" w:rsidR="008561EC" w:rsidRPr="008561EC" w:rsidRDefault="008561EC" w:rsidP="00D1225F">
      <w:pPr>
        <w:spacing w:after="240" w:line="360" w:lineRule="auto"/>
        <w:jc w:val="both"/>
        <w:rPr>
          <w:rFonts w:ascii="Arial" w:hAnsi="Arial" w:cs="Arial"/>
          <w:b/>
        </w:rPr>
      </w:pPr>
      <w:r w:rsidRPr="008561EC">
        <w:rPr>
          <w:rFonts w:ascii="Arial" w:hAnsi="Arial" w:cs="Arial"/>
          <w:b/>
        </w:rPr>
        <w:lastRenderedPageBreak/>
        <w:t>Valoración de las justificaciones, aclaraciones, argumentaciones y documentación soporte.</w:t>
      </w:r>
    </w:p>
    <w:p w14:paraId="3C74703A" w14:textId="3D828833" w:rsidR="008561EC" w:rsidRDefault="008561EC" w:rsidP="00D1225F">
      <w:pPr>
        <w:overflowPunct w:val="0"/>
        <w:autoSpaceDE w:val="0"/>
        <w:autoSpaceDN w:val="0"/>
        <w:adjustRightInd w:val="0"/>
        <w:spacing w:after="240" w:line="360" w:lineRule="auto"/>
        <w:ind w:right="49"/>
        <w:jc w:val="both"/>
        <w:textAlignment w:val="baseline"/>
        <w:rPr>
          <w:rFonts w:ascii="Arial" w:hAnsi="Arial" w:cs="Arial"/>
        </w:rPr>
      </w:pPr>
      <w:r w:rsidRPr="008561EC">
        <w:rPr>
          <w:rFonts w:ascii="Arial" w:hAnsi="Arial" w:cs="Arial"/>
        </w:rPr>
        <w:t>La observación se ratifica, toda vez que en la reunión de trabajo N</w:t>
      </w:r>
      <w:r w:rsidR="00607CF2">
        <w:rPr>
          <w:rFonts w:ascii="Arial" w:hAnsi="Arial" w:cs="Arial"/>
        </w:rPr>
        <w:t>o.</w:t>
      </w:r>
      <w:r w:rsidRPr="008561EC">
        <w:rPr>
          <w:rFonts w:ascii="Arial" w:hAnsi="Arial" w:cs="Arial"/>
        </w:rPr>
        <w:t xml:space="preserve"> 1 celebrado el día 09 de octubre del año en curso el </w:t>
      </w:r>
      <w:r w:rsidR="00A060E6">
        <w:rPr>
          <w:rFonts w:ascii="Arial" w:hAnsi="Arial" w:cs="Arial"/>
        </w:rPr>
        <w:t>Arquitecto</w:t>
      </w:r>
      <w:r w:rsidR="00CC4606">
        <w:rPr>
          <w:rFonts w:ascii="Arial" w:hAnsi="Arial" w:cs="Arial"/>
        </w:rPr>
        <w:t xml:space="preserve"> </w:t>
      </w:r>
      <w:r w:rsidR="00CC4606">
        <w:rPr>
          <w:rFonts w:ascii="Arial" w:hAnsi="Arial" w:cs="Arial"/>
          <w:bCs/>
        </w:rPr>
        <w:t>e</w:t>
      </w:r>
      <w:r w:rsidR="00CC4606" w:rsidRPr="00C9121D">
        <w:rPr>
          <w:rFonts w:ascii="Arial" w:hAnsi="Arial" w:cs="Arial"/>
          <w:bCs/>
        </w:rPr>
        <w:t>ncargado de la Coordinación de Supervisión de Obra y Seguimiento de Auditoría de los Servicios Estatales de Salud</w:t>
      </w:r>
      <w:r w:rsidR="00CC4606">
        <w:rPr>
          <w:rFonts w:ascii="Arial" w:hAnsi="Arial" w:cs="Arial"/>
          <w:bCs/>
        </w:rPr>
        <w:t>,</w:t>
      </w:r>
      <w:r w:rsidRPr="008561EC">
        <w:rPr>
          <w:rFonts w:ascii="Arial" w:hAnsi="Arial" w:cs="Arial"/>
        </w:rPr>
        <w:t xml:space="preserve"> manifestó con respecto a esta observación “que no tienen ningún documento que vayan a entregar ya que no tienen ninguna justificación”.</w:t>
      </w:r>
    </w:p>
    <w:p w14:paraId="785031AC" w14:textId="1A757737" w:rsidR="00240E44" w:rsidRDefault="006F1CAB" w:rsidP="00D1225F">
      <w:pPr>
        <w:spacing w:after="240" w:line="360" w:lineRule="auto"/>
        <w:jc w:val="both"/>
        <w:rPr>
          <w:rFonts w:ascii="Arial" w:hAnsi="Arial" w:cs="Arial"/>
        </w:rPr>
      </w:pPr>
      <w:r>
        <w:rPr>
          <w:rFonts w:ascii="Arial" w:hAnsi="Arial" w:cs="Arial"/>
        </w:rPr>
        <w:t>Es importante señalar que este servicio ya fue registrado en su sistema de contabilidad, por lo tanto, el gasto ya fue devengado.</w:t>
      </w:r>
    </w:p>
    <w:p w14:paraId="3A799D1E" w14:textId="779038D6" w:rsidR="00B741B5" w:rsidRDefault="00B741B5" w:rsidP="00D1225F">
      <w:pPr>
        <w:spacing w:after="240" w:line="360" w:lineRule="auto"/>
        <w:jc w:val="both"/>
        <w:rPr>
          <w:rFonts w:ascii="Arial" w:hAnsi="Arial" w:cs="Arial"/>
        </w:rPr>
      </w:pPr>
      <w:r>
        <w:rPr>
          <w:rFonts w:ascii="Arial" w:hAnsi="Arial" w:cs="Arial"/>
          <w:b/>
        </w:rPr>
        <w:t xml:space="preserve">Estatus actual: </w:t>
      </w:r>
      <w:r>
        <w:rPr>
          <w:rFonts w:ascii="Arial" w:hAnsi="Arial" w:cs="Arial"/>
        </w:rPr>
        <w:t>Atendido. No solventado</w:t>
      </w:r>
      <w:r w:rsidR="00607CF2">
        <w:rPr>
          <w:rFonts w:ascii="Arial" w:hAnsi="Arial" w:cs="Arial"/>
        </w:rPr>
        <w:t>.</w:t>
      </w:r>
      <w:r>
        <w:rPr>
          <w:rFonts w:ascii="Arial" w:hAnsi="Arial" w:cs="Arial"/>
        </w:rPr>
        <w:t xml:space="preserve"> </w:t>
      </w:r>
    </w:p>
    <w:p w14:paraId="668D5B97" w14:textId="77777777" w:rsidR="00B741B5" w:rsidRDefault="00B741B5" w:rsidP="00D1225F">
      <w:pPr>
        <w:spacing w:after="240" w:line="360" w:lineRule="auto"/>
        <w:jc w:val="both"/>
        <w:rPr>
          <w:rFonts w:ascii="Arial" w:hAnsi="Arial" w:cs="Arial"/>
        </w:rPr>
      </w:pPr>
      <w:r>
        <w:rPr>
          <w:rFonts w:ascii="Arial" w:hAnsi="Arial" w:cs="Arial"/>
          <w:b/>
        </w:rPr>
        <w:t xml:space="preserve">Acción Promovida: </w:t>
      </w:r>
      <w:r>
        <w:rPr>
          <w:rFonts w:ascii="Arial" w:hAnsi="Arial" w:cs="Arial"/>
        </w:rPr>
        <w:t>Promoción de responsabilidad administrativa sancionatoria.</w:t>
      </w:r>
    </w:p>
    <w:p w14:paraId="57FFABF0" w14:textId="63A486C0" w:rsidR="00B741B5" w:rsidRDefault="00B741B5" w:rsidP="00D1225F">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39D25396" w14:textId="1F883C39" w:rsidR="00AD2F38" w:rsidRDefault="00AD2F38" w:rsidP="00D1225F">
      <w:pPr>
        <w:spacing w:after="240" w:line="360" w:lineRule="auto"/>
        <w:jc w:val="both"/>
        <w:rPr>
          <w:rFonts w:ascii="Arial" w:hAnsi="Arial" w:cs="Arial"/>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AD2F38" w14:paraId="1A303851" w14:textId="77777777" w:rsidTr="00A90CF6">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tcPr>
          <w:p w14:paraId="71EA3A48" w14:textId="6292DF2A" w:rsidR="00AD2F38" w:rsidRDefault="00AD2F38" w:rsidP="001A3534">
            <w:pPr>
              <w:spacing w:line="276" w:lineRule="auto"/>
              <w:rPr>
                <w:rFonts w:ascii="Arial" w:hAnsi="Arial" w:cs="Arial"/>
                <w:b/>
              </w:rPr>
            </w:pPr>
            <w:r>
              <w:rPr>
                <w:rFonts w:ascii="Arial" w:hAnsi="Arial" w:cs="Arial"/>
                <w:b/>
              </w:rPr>
              <w:t>Fondo:</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tcPr>
          <w:p w14:paraId="41CABFE3" w14:textId="1A750EDE" w:rsidR="00AD2F38" w:rsidRDefault="00AD2F38" w:rsidP="001A3534">
            <w:pPr>
              <w:rPr>
                <w:rFonts w:ascii="Arial" w:hAnsi="Arial" w:cs="Arial"/>
              </w:rPr>
            </w:pPr>
            <w:r>
              <w:rPr>
                <w:rFonts w:ascii="Arial" w:hAnsi="Arial" w:cs="Arial"/>
              </w:rPr>
              <w:t>Recursos Estatales</w:t>
            </w:r>
          </w:p>
        </w:tc>
      </w:tr>
      <w:tr w:rsidR="00AD2F38" w14:paraId="7E292E04" w14:textId="77777777" w:rsidTr="00A90CF6">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CD14937" w14:textId="77777777" w:rsidR="00AD2F38" w:rsidRDefault="00AD2F38" w:rsidP="001A3534">
            <w:pPr>
              <w:spacing w:line="276" w:lineRule="auto"/>
              <w:rPr>
                <w:rFonts w:ascii="Arial" w:hAnsi="Arial" w:cs="Arial"/>
              </w:rPr>
            </w:pPr>
            <w:r>
              <w:rPr>
                <w:rFonts w:ascii="Arial" w:hAnsi="Arial" w:cs="Arial"/>
                <w:b/>
              </w:rPr>
              <w:t xml:space="preserve">Núm. de Cédula: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tcPr>
          <w:p w14:paraId="33F2A177" w14:textId="77777777" w:rsidR="00AD2F38" w:rsidRDefault="00AD2F38" w:rsidP="001A3534">
            <w:pPr>
              <w:rPr>
                <w:rFonts w:ascii="Arial" w:hAnsi="Arial" w:cs="Arial"/>
              </w:rPr>
            </w:pPr>
            <w:r>
              <w:rPr>
                <w:rFonts w:ascii="Arial" w:hAnsi="Arial" w:cs="Arial"/>
              </w:rPr>
              <w:t>S/N</w:t>
            </w:r>
          </w:p>
        </w:tc>
      </w:tr>
      <w:tr w:rsidR="00AD2F38" w14:paraId="77FF4D38" w14:textId="77777777" w:rsidTr="00A90CF6">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0CD73CDA" w14:textId="77777777" w:rsidR="00AD2F38" w:rsidRDefault="00AD2F38" w:rsidP="001A3534">
            <w:pPr>
              <w:spacing w:line="276" w:lineRule="auto"/>
              <w:rPr>
                <w:rFonts w:ascii="Arial" w:hAnsi="Arial" w:cs="Arial"/>
              </w:rPr>
            </w:pPr>
            <w:r>
              <w:rPr>
                <w:rFonts w:ascii="Arial" w:hAnsi="Arial" w:cs="Arial"/>
                <w:b/>
              </w:rPr>
              <w:t xml:space="preserve">Núm. de Contrato: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tcPr>
          <w:p w14:paraId="3846322A" w14:textId="77777777" w:rsidR="00AD2F38" w:rsidRDefault="00AD2F38" w:rsidP="001A3534">
            <w:pPr>
              <w:rPr>
                <w:rFonts w:ascii="Arial" w:hAnsi="Arial" w:cs="Arial"/>
              </w:rPr>
            </w:pPr>
            <w:r w:rsidRPr="00A73325">
              <w:rPr>
                <w:rFonts w:ascii="Arial" w:hAnsi="Arial" w:cs="Arial"/>
              </w:rPr>
              <w:t>SESA-DDIS-AD-ESTATAL-020-2019</w:t>
            </w:r>
          </w:p>
        </w:tc>
      </w:tr>
      <w:tr w:rsidR="00AD2F38" w14:paraId="2F1F59E4" w14:textId="77777777" w:rsidTr="00A90CF6">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184266FD" w14:textId="77777777" w:rsidR="00AD2F38" w:rsidRDefault="00AD2F38" w:rsidP="001A3534">
            <w:pPr>
              <w:spacing w:line="276" w:lineRule="auto"/>
              <w:rPr>
                <w:rFonts w:ascii="Arial" w:hAnsi="Arial" w:cs="Arial"/>
              </w:rPr>
            </w:pPr>
            <w:r>
              <w:rPr>
                <w:rFonts w:ascii="Arial" w:hAnsi="Arial" w:cs="Arial"/>
                <w:b/>
              </w:rPr>
              <w:t xml:space="preserve">Nombre de la Obra: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tcPr>
          <w:p w14:paraId="4675C550" w14:textId="77777777" w:rsidR="00AD2F38" w:rsidRDefault="00AD2F38" w:rsidP="001A3534">
            <w:pPr>
              <w:rPr>
                <w:rFonts w:ascii="Arial" w:hAnsi="Arial" w:cs="Arial"/>
              </w:rPr>
            </w:pPr>
            <w:r w:rsidRPr="00A73325">
              <w:rPr>
                <w:rFonts w:ascii="Arial" w:hAnsi="Arial" w:cs="Arial"/>
              </w:rPr>
              <w:t xml:space="preserve">Servicio de </w:t>
            </w:r>
            <w:r>
              <w:rPr>
                <w:rFonts w:ascii="Arial" w:hAnsi="Arial" w:cs="Arial"/>
              </w:rPr>
              <w:t>f</w:t>
            </w:r>
            <w:r w:rsidRPr="00A73325">
              <w:rPr>
                <w:rFonts w:ascii="Arial" w:hAnsi="Arial" w:cs="Arial"/>
              </w:rPr>
              <w:t xml:space="preserve">irma al Proyecto Ejecutivo por </w:t>
            </w:r>
            <w:r>
              <w:rPr>
                <w:rFonts w:ascii="Arial" w:hAnsi="Arial" w:cs="Arial"/>
              </w:rPr>
              <w:t>p</w:t>
            </w:r>
            <w:r w:rsidRPr="00A73325">
              <w:rPr>
                <w:rFonts w:ascii="Arial" w:hAnsi="Arial" w:cs="Arial"/>
              </w:rPr>
              <w:t xml:space="preserve">arte del Director de Obra (DRO) </w:t>
            </w:r>
            <w:r>
              <w:rPr>
                <w:rFonts w:ascii="Arial" w:hAnsi="Arial" w:cs="Arial"/>
              </w:rPr>
              <w:t>p</w:t>
            </w:r>
            <w:r w:rsidRPr="00A73325">
              <w:rPr>
                <w:rFonts w:ascii="Arial" w:hAnsi="Arial" w:cs="Arial"/>
              </w:rPr>
              <w:t xml:space="preserve">ara el </w:t>
            </w:r>
            <w:r>
              <w:rPr>
                <w:rFonts w:ascii="Arial" w:hAnsi="Arial" w:cs="Arial"/>
              </w:rPr>
              <w:t>n</w:t>
            </w:r>
            <w:r w:rsidRPr="00A73325">
              <w:rPr>
                <w:rFonts w:ascii="Arial" w:hAnsi="Arial" w:cs="Arial"/>
              </w:rPr>
              <w:t>uevo Hospital General de Chetumal</w:t>
            </w:r>
            <w:r>
              <w:rPr>
                <w:rFonts w:ascii="Arial" w:hAnsi="Arial" w:cs="Arial"/>
              </w:rPr>
              <w:t>.</w:t>
            </w:r>
          </w:p>
        </w:tc>
      </w:tr>
      <w:tr w:rsidR="00AD2F38" w14:paraId="599D2531" w14:textId="77777777" w:rsidTr="00A90CF6">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0C852C6" w14:textId="77777777" w:rsidR="00AD2F38" w:rsidRDefault="00AD2F38" w:rsidP="001A3534">
            <w:pPr>
              <w:spacing w:line="276" w:lineRule="auto"/>
              <w:rPr>
                <w:rFonts w:ascii="Arial" w:hAnsi="Arial" w:cs="Arial"/>
              </w:rPr>
            </w:pPr>
            <w:r>
              <w:rPr>
                <w:rFonts w:ascii="Arial" w:hAnsi="Arial" w:cs="Arial"/>
                <w:b/>
              </w:rPr>
              <w:lastRenderedPageBreak/>
              <w:t xml:space="preserve">Monto Contratado: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tcPr>
          <w:p w14:paraId="001C52B2" w14:textId="77777777" w:rsidR="00AD2F38" w:rsidRDefault="00AD2F38" w:rsidP="001A3534">
            <w:pPr>
              <w:spacing w:line="276" w:lineRule="auto"/>
              <w:jc w:val="both"/>
              <w:rPr>
                <w:rFonts w:ascii="Arial" w:hAnsi="Arial" w:cs="Arial"/>
              </w:rPr>
            </w:pPr>
            <w:r w:rsidRPr="002013E3">
              <w:rPr>
                <w:rFonts w:ascii="Arial" w:hAnsi="Arial" w:cs="Arial"/>
              </w:rPr>
              <w:t>$1,240,334.55</w:t>
            </w:r>
          </w:p>
        </w:tc>
      </w:tr>
    </w:tbl>
    <w:p w14:paraId="5A943260" w14:textId="77777777" w:rsidR="001A3534" w:rsidRDefault="001A3534" w:rsidP="00D1225F">
      <w:pPr>
        <w:spacing w:after="240" w:line="276" w:lineRule="auto"/>
        <w:jc w:val="both"/>
        <w:rPr>
          <w:rFonts w:ascii="Arial" w:hAnsi="Arial" w:cs="Arial"/>
          <w:b/>
        </w:rPr>
      </w:pPr>
    </w:p>
    <w:p w14:paraId="446E9946" w14:textId="5C3439A4" w:rsidR="00AD2F38" w:rsidRDefault="00607CF2" w:rsidP="00D1225F">
      <w:pPr>
        <w:spacing w:after="240" w:line="276" w:lineRule="auto"/>
        <w:jc w:val="both"/>
        <w:rPr>
          <w:rFonts w:ascii="Arial" w:hAnsi="Arial" w:cs="Arial"/>
          <w:b/>
        </w:rPr>
      </w:pPr>
      <w:r>
        <w:rPr>
          <w:rFonts w:ascii="Arial" w:hAnsi="Arial" w:cs="Arial"/>
          <w:b/>
        </w:rPr>
        <w:t xml:space="preserve">Resultado 3, Observación </w:t>
      </w:r>
      <w:r w:rsidR="00AD2F38">
        <w:rPr>
          <w:rFonts w:ascii="Arial" w:hAnsi="Arial" w:cs="Arial"/>
          <w:b/>
        </w:rPr>
        <w:t>1</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AD2F38" w14:paraId="41E4EE8B" w14:textId="77777777" w:rsidTr="00AD2F38">
        <w:trPr>
          <w:trHeight w:val="250"/>
          <w:jc w:val="center"/>
        </w:trPr>
        <w:tc>
          <w:tcPr>
            <w:tcW w:w="3692" w:type="dxa"/>
            <w:vAlign w:val="center"/>
            <w:hideMark/>
          </w:tcPr>
          <w:p w14:paraId="61FAFC60" w14:textId="77777777" w:rsidR="00AD2F38" w:rsidRDefault="00AD2F38" w:rsidP="00D1225F">
            <w:pPr>
              <w:spacing w:after="240" w:line="276" w:lineRule="auto"/>
              <w:rPr>
                <w:rFonts w:ascii="Arial" w:hAnsi="Arial" w:cs="Arial"/>
                <w:b/>
                <w:u w:val="single"/>
              </w:rPr>
            </w:pPr>
            <w:r>
              <w:rPr>
                <w:rFonts w:ascii="Arial" w:hAnsi="Arial" w:cs="Arial"/>
                <w:b/>
              </w:rPr>
              <w:t>Documentación faltante</w:t>
            </w:r>
          </w:p>
        </w:tc>
        <w:tc>
          <w:tcPr>
            <w:tcW w:w="3603" w:type="dxa"/>
            <w:vAlign w:val="center"/>
          </w:tcPr>
          <w:p w14:paraId="74B0E8EE" w14:textId="0DA6BAC9" w:rsidR="00AD2F38" w:rsidRDefault="00AD2F38" w:rsidP="00D1225F">
            <w:pPr>
              <w:spacing w:after="240" w:line="276" w:lineRule="auto"/>
              <w:jc w:val="right"/>
              <w:rPr>
                <w:rFonts w:ascii="Arial" w:hAnsi="Arial" w:cs="Arial"/>
                <w:b/>
              </w:rPr>
            </w:pPr>
          </w:p>
        </w:tc>
      </w:tr>
    </w:tbl>
    <w:p w14:paraId="06A01C8C" w14:textId="77777777" w:rsidR="00AD2F38" w:rsidRDefault="00AD2F38" w:rsidP="00D1225F">
      <w:pPr>
        <w:spacing w:after="240" w:line="360" w:lineRule="auto"/>
        <w:jc w:val="both"/>
        <w:rPr>
          <w:rFonts w:ascii="Arial" w:hAnsi="Arial" w:cs="Arial"/>
          <w:b/>
          <w:bCs/>
        </w:rPr>
      </w:pPr>
      <w:r>
        <w:rPr>
          <w:rFonts w:ascii="Arial" w:hAnsi="Arial" w:cs="Arial"/>
          <w:b/>
          <w:bCs/>
        </w:rPr>
        <w:t>Descripción de la observación:</w:t>
      </w:r>
    </w:p>
    <w:p w14:paraId="2A68BBF1" w14:textId="025D7900" w:rsidR="00AD2F38" w:rsidRDefault="00AD2F38" w:rsidP="00D1225F">
      <w:pPr>
        <w:spacing w:after="240" w:line="360" w:lineRule="auto"/>
        <w:jc w:val="both"/>
        <w:rPr>
          <w:rFonts w:ascii="Arial" w:hAnsi="Arial" w:cs="Arial"/>
        </w:rPr>
      </w:pPr>
      <w:r w:rsidRPr="00ED385F">
        <w:rPr>
          <w:rFonts w:ascii="Arial" w:hAnsi="Arial" w:cs="Arial"/>
        </w:rPr>
        <w:t xml:space="preserve">Durante la revisión y análisis del expediente unitario de la obra: </w:t>
      </w:r>
      <w:r w:rsidRPr="00A73325">
        <w:rPr>
          <w:rFonts w:ascii="Arial" w:hAnsi="Arial" w:cs="Arial"/>
        </w:rPr>
        <w:t xml:space="preserve">Servicio de </w:t>
      </w:r>
      <w:r>
        <w:rPr>
          <w:rFonts w:ascii="Arial" w:hAnsi="Arial" w:cs="Arial"/>
        </w:rPr>
        <w:t>f</w:t>
      </w:r>
      <w:r w:rsidRPr="00A73325">
        <w:rPr>
          <w:rFonts w:ascii="Arial" w:hAnsi="Arial" w:cs="Arial"/>
        </w:rPr>
        <w:t xml:space="preserve">irma al Proyecto Ejecutivo por </w:t>
      </w:r>
      <w:r>
        <w:rPr>
          <w:rFonts w:ascii="Arial" w:hAnsi="Arial" w:cs="Arial"/>
        </w:rPr>
        <w:t>p</w:t>
      </w:r>
      <w:r w:rsidRPr="00A73325">
        <w:rPr>
          <w:rFonts w:ascii="Arial" w:hAnsi="Arial" w:cs="Arial"/>
        </w:rPr>
        <w:t xml:space="preserve">arte del Director de Obra (DRO) </w:t>
      </w:r>
      <w:r>
        <w:rPr>
          <w:rFonts w:ascii="Arial" w:hAnsi="Arial" w:cs="Arial"/>
        </w:rPr>
        <w:t>p</w:t>
      </w:r>
      <w:r w:rsidRPr="00A73325">
        <w:rPr>
          <w:rFonts w:ascii="Arial" w:hAnsi="Arial" w:cs="Arial"/>
        </w:rPr>
        <w:t xml:space="preserve">ara el </w:t>
      </w:r>
      <w:r>
        <w:rPr>
          <w:rFonts w:ascii="Arial" w:hAnsi="Arial" w:cs="Arial"/>
        </w:rPr>
        <w:t>n</w:t>
      </w:r>
      <w:r w:rsidRPr="00A73325">
        <w:rPr>
          <w:rFonts w:ascii="Arial" w:hAnsi="Arial" w:cs="Arial"/>
        </w:rPr>
        <w:t>uevo Hospital General de Chetumal</w:t>
      </w:r>
      <w:r>
        <w:rPr>
          <w:rFonts w:ascii="Arial" w:hAnsi="Arial" w:cs="Arial"/>
        </w:rPr>
        <w:t>, en la ciudad de Chetumal, municipio de Othón P. Blanco, Quintana Roo</w:t>
      </w:r>
      <w:r w:rsidRPr="00ED385F">
        <w:rPr>
          <w:rFonts w:ascii="Arial" w:hAnsi="Arial" w:cs="Arial"/>
        </w:rPr>
        <w:t xml:space="preserve">, </w:t>
      </w:r>
      <w:r>
        <w:rPr>
          <w:rFonts w:ascii="Arial" w:hAnsi="Arial" w:cs="Arial"/>
        </w:rPr>
        <w:t xml:space="preserve">se determinó documentación faltante al detectarse </w:t>
      </w:r>
      <w:r w:rsidRPr="00ED385F">
        <w:rPr>
          <w:rFonts w:ascii="Arial" w:hAnsi="Arial" w:cs="Arial"/>
        </w:rPr>
        <w:t>que omitieron integrar los documentos señalados en diversas leyes, decretos, reglamentos y demás disposiciones aplicables en materia de contratación de obra pública que a continuación se relacionan:</w:t>
      </w:r>
    </w:p>
    <w:p w14:paraId="76A53AE1" w14:textId="5CB73923" w:rsidR="001A3534" w:rsidRDefault="001A3534" w:rsidP="001A3534">
      <w:pPr>
        <w:tabs>
          <w:tab w:val="left" w:pos="2160"/>
        </w:tabs>
        <w:spacing w:line="360" w:lineRule="auto"/>
        <w:jc w:val="center"/>
        <w:rPr>
          <w:rFonts w:ascii="Arial" w:hAnsi="Arial" w:cs="Arial"/>
          <w:bCs/>
          <w:i/>
          <w:iCs/>
          <w:sz w:val="20"/>
          <w:szCs w:val="20"/>
        </w:rPr>
      </w:pPr>
      <w:r w:rsidRPr="00060A61">
        <w:rPr>
          <w:rFonts w:ascii="Arial" w:hAnsi="Arial" w:cs="Arial"/>
          <w:bCs/>
          <w:sz w:val="20"/>
          <w:szCs w:val="20"/>
        </w:rPr>
        <w:t xml:space="preserve">Tabla No </w:t>
      </w:r>
      <w:r>
        <w:rPr>
          <w:rFonts w:ascii="Arial" w:hAnsi="Arial" w:cs="Arial"/>
          <w:bCs/>
          <w:sz w:val="20"/>
          <w:szCs w:val="20"/>
        </w:rPr>
        <w:t>9</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
        <w:tblW w:w="0" w:type="auto"/>
        <w:jc w:val="center"/>
        <w:tblLook w:val="04A0" w:firstRow="1" w:lastRow="0" w:firstColumn="1" w:lastColumn="0" w:noHBand="0" w:noVBand="1"/>
      </w:tblPr>
      <w:tblGrid>
        <w:gridCol w:w="3618"/>
        <w:gridCol w:w="6060"/>
      </w:tblGrid>
      <w:tr w:rsidR="00AD2F38" w:rsidRPr="000841B2" w14:paraId="2A9E2BCC" w14:textId="77777777" w:rsidTr="00A90CF6">
        <w:trPr>
          <w:trHeight w:val="301"/>
          <w:tblHeader/>
          <w:jc w:val="center"/>
        </w:trPr>
        <w:tc>
          <w:tcPr>
            <w:tcW w:w="3618" w:type="dxa"/>
            <w:shd w:val="clear" w:color="auto" w:fill="D0CECE" w:themeFill="background2" w:themeFillShade="E6"/>
            <w:vAlign w:val="center"/>
          </w:tcPr>
          <w:p w14:paraId="0EFEE4BF" w14:textId="77777777" w:rsidR="00AD2F38" w:rsidRPr="00CC4EB8" w:rsidRDefault="00AD2F38" w:rsidP="008234F4">
            <w:pPr>
              <w:spacing w:line="276" w:lineRule="auto"/>
              <w:jc w:val="center"/>
              <w:rPr>
                <w:rFonts w:ascii="Arial" w:eastAsia="Arial Narrow" w:hAnsi="Arial" w:cs="Arial"/>
                <w:b/>
                <w:sz w:val="18"/>
                <w:szCs w:val="18"/>
              </w:rPr>
            </w:pPr>
            <w:r w:rsidRPr="00CC4EB8">
              <w:rPr>
                <w:rFonts w:ascii="Arial" w:eastAsia="Arial Narrow" w:hAnsi="Arial" w:cs="Arial"/>
                <w:b/>
                <w:sz w:val="18"/>
                <w:szCs w:val="18"/>
              </w:rPr>
              <w:t>DOCUMENTO</w:t>
            </w:r>
          </w:p>
        </w:tc>
        <w:tc>
          <w:tcPr>
            <w:tcW w:w="6060" w:type="dxa"/>
            <w:shd w:val="clear" w:color="auto" w:fill="D0CECE" w:themeFill="background2" w:themeFillShade="E6"/>
            <w:vAlign w:val="center"/>
          </w:tcPr>
          <w:p w14:paraId="639A1ED8" w14:textId="77777777" w:rsidR="00AD2F38" w:rsidRPr="00CC4EB8" w:rsidRDefault="00AD2F38" w:rsidP="008234F4">
            <w:pPr>
              <w:spacing w:line="276" w:lineRule="auto"/>
              <w:jc w:val="center"/>
              <w:rPr>
                <w:rFonts w:ascii="Arial" w:eastAsia="Arial Narrow" w:hAnsi="Arial" w:cs="Arial"/>
                <w:b/>
                <w:sz w:val="18"/>
                <w:szCs w:val="18"/>
              </w:rPr>
            </w:pPr>
            <w:r w:rsidRPr="00CC4EB8">
              <w:rPr>
                <w:rFonts w:ascii="Arial" w:eastAsia="Arial Narrow" w:hAnsi="Arial" w:cs="Arial"/>
                <w:b/>
                <w:sz w:val="18"/>
                <w:szCs w:val="18"/>
              </w:rPr>
              <w:t>DISPOSICIÓN INFRINGIDA/REQUERIMIENTOS</w:t>
            </w:r>
          </w:p>
        </w:tc>
      </w:tr>
      <w:tr w:rsidR="00AD2F38" w:rsidRPr="000841B2" w14:paraId="39C8A10C" w14:textId="77777777" w:rsidTr="00A90CF6">
        <w:trPr>
          <w:jc w:val="center"/>
        </w:trPr>
        <w:tc>
          <w:tcPr>
            <w:tcW w:w="3618" w:type="dxa"/>
          </w:tcPr>
          <w:p w14:paraId="1102F718" w14:textId="58F26CAB" w:rsidR="00AD2F38" w:rsidRPr="00A556E6" w:rsidRDefault="00AD2F38" w:rsidP="008234F4">
            <w:pPr>
              <w:spacing w:line="276" w:lineRule="auto"/>
              <w:jc w:val="both"/>
              <w:rPr>
                <w:rFonts w:ascii="Arial" w:hAnsi="Arial" w:cs="Arial"/>
                <w:sz w:val="16"/>
                <w:szCs w:val="16"/>
              </w:rPr>
            </w:pPr>
            <w:r w:rsidRPr="00A556E6">
              <w:rPr>
                <w:rFonts w:ascii="Arial" w:hAnsi="Arial" w:cs="Arial"/>
                <w:sz w:val="16"/>
                <w:szCs w:val="16"/>
              </w:rPr>
              <w:t>Comprobación del Gasto</w:t>
            </w:r>
            <w:r w:rsidR="00E32B2C">
              <w:rPr>
                <w:rFonts w:ascii="Arial" w:hAnsi="Arial" w:cs="Arial"/>
                <w:sz w:val="16"/>
                <w:szCs w:val="16"/>
              </w:rPr>
              <w:t>.</w:t>
            </w:r>
          </w:p>
          <w:p w14:paraId="39CE2039" w14:textId="77777777" w:rsidR="00AD2F38" w:rsidRPr="00F16B59" w:rsidRDefault="00AD2F38" w:rsidP="008234F4">
            <w:pPr>
              <w:pStyle w:val="Prrafodelista"/>
              <w:spacing w:line="276" w:lineRule="auto"/>
              <w:jc w:val="both"/>
              <w:rPr>
                <w:rFonts w:ascii="Arial" w:hAnsi="Arial" w:cs="Arial"/>
                <w:sz w:val="16"/>
                <w:szCs w:val="16"/>
                <w:highlight w:val="yellow"/>
              </w:rPr>
            </w:pPr>
          </w:p>
        </w:tc>
        <w:tc>
          <w:tcPr>
            <w:tcW w:w="6060" w:type="dxa"/>
          </w:tcPr>
          <w:p w14:paraId="33B6EFA4" w14:textId="3F413454" w:rsidR="00AD2F38" w:rsidRDefault="00FC7679" w:rsidP="008234F4">
            <w:pPr>
              <w:spacing w:line="276" w:lineRule="auto"/>
              <w:jc w:val="both"/>
              <w:rPr>
                <w:rFonts w:ascii="Arial" w:hAnsi="Arial" w:cs="Arial"/>
                <w:sz w:val="16"/>
                <w:szCs w:val="16"/>
              </w:rPr>
            </w:pPr>
            <w:r>
              <w:rPr>
                <w:rFonts w:ascii="Arial" w:hAnsi="Arial" w:cs="Arial"/>
                <w:sz w:val="16"/>
                <w:szCs w:val="16"/>
              </w:rPr>
              <w:t>Artículos</w:t>
            </w:r>
            <w:r w:rsidR="00AD2F38" w:rsidRPr="00706670">
              <w:rPr>
                <w:rFonts w:ascii="Arial" w:hAnsi="Arial" w:cs="Arial"/>
                <w:sz w:val="16"/>
                <w:szCs w:val="16"/>
              </w:rPr>
              <w:t xml:space="preserve"> 67 de la Ley General</w:t>
            </w:r>
            <w:r>
              <w:rPr>
                <w:rFonts w:ascii="Arial" w:hAnsi="Arial" w:cs="Arial"/>
                <w:sz w:val="16"/>
                <w:szCs w:val="16"/>
              </w:rPr>
              <w:t xml:space="preserve"> de Contabilidad Gubernamental; </w:t>
            </w:r>
            <w:r w:rsidR="00AD2F38" w:rsidRPr="00571796">
              <w:rPr>
                <w:rFonts w:ascii="Arial" w:hAnsi="Arial" w:cs="Arial"/>
                <w:sz w:val="16"/>
                <w:szCs w:val="16"/>
              </w:rPr>
              <w:t>46</w:t>
            </w:r>
            <w:r w:rsidR="00AD2F38" w:rsidRPr="00706670">
              <w:rPr>
                <w:rFonts w:ascii="Arial" w:hAnsi="Arial" w:cs="Arial"/>
                <w:color w:val="FF0000"/>
                <w:sz w:val="16"/>
                <w:szCs w:val="16"/>
              </w:rPr>
              <w:t xml:space="preserve"> </w:t>
            </w:r>
            <w:r w:rsidR="00AD2F38">
              <w:rPr>
                <w:rFonts w:ascii="Arial" w:hAnsi="Arial" w:cs="Arial"/>
                <w:sz w:val="16"/>
                <w:szCs w:val="16"/>
              </w:rPr>
              <w:t>párrafo segundo de la LAAPSRBM</w:t>
            </w:r>
            <w:r w:rsidR="00AD2F38" w:rsidRPr="00706670">
              <w:rPr>
                <w:rFonts w:ascii="Arial" w:hAnsi="Arial" w:cs="Arial"/>
                <w:sz w:val="16"/>
                <w:szCs w:val="16"/>
              </w:rPr>
              <w:t>E</w:t>
            </w:r>
            <w:r w:rsidR="00AD2F38">
              <w:rPr>
                <w:rFonts w:ascii="Arial" w:hAnsi="Arial" w:cs="Arial"/>
                <w:sz w:val="16"/>
                <w:szCs w:val="16"/>
              </w:rPr>
              <w:t>.</w:t>
            </w:r>
          </w:p>
          <w:p w14:paraId="0C14449E" w14:textId="77777777" w:rsidR="00AD2F38" w:rsidRPr="00706670" w:rsidRDefault="00AD2F38" w:rsidP="008234F4">
            <w:pPr>
              <w:spacing w:line="276" w:lineRule="auto"/>
              <w:jc w:val="both"/>
              <w:rPr>
                <w:rFonts w:ascii="Arial Narrow" w:hAnsi="Arial Narrow" w:cs="Calibri"/>
                <w:sz w:val="16"/>
                <w:szCs w:val="16"/>
                <w:lang w:eastAsia="es-MX"/>
              </w:rPr>
            </w:pPr>
            <w:r>
              <w:rPr>
                <w:rFonts w:ascii="Arial" w:hAnsi="Arial" w:cs="Arial"/>
                <w:sz w:val="16"/>
                <w:szCs w:val="16"/>
              </w:rPr>
              <w:t xml:space="preserve">- </w:t>
            </w:r>
            <w:r w:rsidRPr="004A6CAF">
              <w:rPr>
                <w:rFonts w:ascii="Arial" w:hAnsi="Arial" w:cs="Arial"/>
                <w:sz w:val="16"/>
                <w:szCs w:val="16"/>
              </w:rPr>
              <w:t xml:space="preserve">No se encontró en el expediente técnico el comprobante de pago </w:t>
            </w:r>
            <w:r>
              <w:rPr>
                <w:rFonts w:ascii="Arial" w:hAnsi="Arial" w:cs="Arial"/>
                <w:sz w:val="16"/>
                <w:szCs w:val="16"/>
              </w:rPr>
              <w:t>“Transferencias interbancarias”.</w:t>
            </w:r>
          </w:p>
          <w:p w14:paraId="0B8649C4" w14:textId="365CEC67" w:rsidR="00AD2F38" w:rsidRPr="000841B2" w:rsidRDefault="00AD2F38" w:rsidP="008234F4">
            <w:pPr>
              <w:spacing w:line="276" w:lineRule="auto"/>
              <w:jc w:val="both"/>
              <w:rPr>
                <w:rFonts w:ascii="Arial" w:hAnsi="Arial" w:cs="Arial"/>
                <w:sz w:val="16"/>
                <w:szCs w:val="16"/>
              </w:rPr>
            </w:pPr>
            <w:r>
              <w:rPr>
                <w:rFonts w:ascii="Arial" w:hAnsi="Arial" w:cs="Arial"/>
                <w:sz w:val="16"/>
                <w:szCs w:val="16"/>
              </w:rPr>
              <w:t>-</w:t>
            </w:r>
            <w:r w:rsidRPr="004A6CAF">
              <w:rPr>
                <w:rFonts w:ascii="Arial" w:hAnsi="Arial" w:cs="Arial"/>
                <w:sz w:val="16"/>
                <w:szCs w:val="16"/>
              </w:rPr>
              <w:t xml:space="preserve">No se </w:t>
            </w:r>
            <w:r w:rsidRPr="00706670">
              <w:rPr>
                <w:rFonts w:ascii="Arial" w:hAnsi="Arial" w:cs="Arial"/>
                <w:sz w:val="16"/>
                <w:szCs w:val="16"/>
              </w:rPr>
              <w:t>encontró evidencia de que conceptos y que cantid</w:t>
            </w:r>
            <w:r>
              <w:rPr>
                <w:rFonts w:ascii="Arial" w:hAnsi="Arial" w:cs="Arial"/>
                <w:sz w:val="16"/>
                <w:szCs w:val="16"/>
              </w:rPr>
              <w:t>ades se pagaron en cada factura.</w:t>
            </w:r>
          </w:p>
        </w:tc>
      </w:tr>
    </w:tbl>
    <w:p w14:paraId="3CA7DF0C" w14:textId="6235F1D1" w:rsidR="001A3534" w:rsidRPr="001A3534" w:rsidRDefault="001A3534" w:rsidP="00D1225F">
      <w:pPr>
        <w:spacing w:after="240" w:line="360" w:lineRule="auto"/>
        <w:jc w:val="both"/>
        <w:rPr>
          <w:rFonts w:ascii="Arial" w:hAnsi="Arial" w:cs="Arial"/>
          <w:sz w:val="16"/>
          <w:szCs w:val="16"/>
        </w:rPr>
      </w:pPr>
      <w:r w:rsidRPr="001A3534">
        <w:rPr>
          <w:rFonts w:ascii="Arial" w:hAnsi="Arial" w:cs="Arial"/>
          <w:sz w:val="16"/>
          <w:szCs w:val="16"/>
        </w:rPr>
        <w:t>Fuente: Elaboración propia.</w:t>
      </w:r>
    </w:p>
    <w:p w14:paraId="4EF998A4" w14:textId="0696F952" w:rsidR="00AD2F38" w:rsidRDefault="00AD2F38" w:rsidP="00D1225F">
      <w:pPr>
        <w:spacing w:after="240" w:line="360" w:lineRule="auto"/>
        <w:jc w:val="both"/>
        <w:rPr>
          <w:rFonts w:ascii="Arial" w:hAnsi="Arial" w:cs="Arial"/>
          <w:b/>
          <w:bCs/>
        </w:rPr>
      </w:pPr>
      <w:r>
        <w:rPr>
          <w:rFonts w:ascii="Arial" w:hAnsi="Arial" w:cs="Arial"/>
          <w:b/>
          <w:bCs/>
        </w:rPr>
        <w:t>Reunión de Trabajo N</w:t>
      </w:r>
      <w:r w:rsidR="003B0CC8">
        <w:rPr>
          <w:rFonts w:ascii="Arial" w:hAnsi="Arial" w:cs="Arial"/>
          <w:b/>
          <w:bCs/>
        </w:rPr>
        <w:t>o.</w:t>
      </w:r>
      <w:r>
        <w:rPr>
          <w:rFonts w:ascii="Arial" w:hAnsi="Arial" w:cs="Arial"/>
          <w:b/>
          <w:bCs/>
        </w:rPr>
        <w:t xml:space="preserve"> 1</w:t>
      </w:r>
    </w:p>
    <w:p w14:paraId="5861B959" w14:textId="1C6DA99C" w:rsidR="00AD2F38" w:rsidRDefault="00AD2F38" w:rsidP="00D1225F">
      <w:pPr>
        <w:spacing w:after="240" w:line="360" w:lineRule="auto"/>
        <w:jc w:val="both"/>
        <w:rPr>
          <w:rFonts w:ascii="Arial" w:hAnsi="Arial" w:cs="Arial"/>
          <w:bCs/>
        </w:rPr>
      </w:pPr>
      <w:r w:rsidRPr="00BB53E7">
        <w:rPr>
          <w:rFonts w:ascii="Arial" w:hAnsi="Arial" w:cs="Arial"/>
          <w:bCs/>
        </w:rPr>
        <w:t xml:space="preserve">El día </w:t>
      </w:r>
      <w:r>
        <w:rPr>
          <w:rFonts w:ascii="Arial" w:hAnsi="Arial" w:cs="Arial"/>
          <w:bCs/>
        </w:rPr>
        <w:t>viernes 09</w:t>
      </w:r>
      <w:r w:rsidRPr="00BB53E7">
        <w:rPr>
          <w:rFonts w:ascii="Arial" w:hAnsi="Arial" w:cs="Arial"/>
          <w:bCs/>
        </w:rPr>
        <w:t xml:space="preserve"> de </w:t>
      </w:r>
      <w:r>
        <w:rPr>
          <w:rFonts w:ascii="Arial" w:hAnsi="Arial" w:cs="Arial"/>
          <w:bCs/>
        </w:rPr>
        <w:t>octubre</w:t>
      </w:r>
      <w:r w:rsidRPr="00BB53E7">
        <w:rPr>
          <w:rFonts w:ascii="Arial" w:hAnsi="Arial" w:cs="Arial"/>
          <w:bCs/>
        </w:rPr>
        <w:t xml:space="preserve"> de 20</w:t>
      </w:r>
      <w:r>
        <w:rPr>
          <w:rFonts w:ascii="Arial" w:hAnsi="Arial" w:cs="Arial"/>
          <w:bCs/>
        </w:rPr>
        <w:t>20</w:t>
      </w:r>
      <w:r w:rsidRPr="00BB53E7">
        <w:rPr>
          <w:rFonts w:ascii="Arial" w:hAnsi="Arial" w:cs="Arial"/>
          <w:bCs/>
        </w:rPr>
        <w:t>, se llevó a cabo la reunión de trabajo N° 1, con personal designado por parte de</w:t>
      </w:r>
      <w:r>
        <w:rPr>
          <w:rFonts w:ascii="Arial" w:hAnsi="Arial" w:cs="Arial"/>
          <w:bCs/>
        </w:rPr>
        <w:t xml:space="preserve"> </w:t>
      </w:r>
      <w:r w:rsidRPr="00BB53E7">
        <w:rPr>
          <w:rFonts w:ascii="Arial" w:hAnsi="Arial" w:cs="Arial"/>
          <w:bCs/>
        </w:rPr>
        <w:t>l</w:t>
      </w:r>
      <w:r>
        <w:rPr>
          <w:rFonts w:ascii="Arial" w:hAnsi="Arial" w:cs="Arial"/>
          <w:bCs/>
        </w:rPr>
        <w:t>os</w:t>
      </w:r>
      <w:r w:rsidRPr="00BB53E7">
        <w:rPr>
          <w:rFonts w:ascii="Arial" w:hAnsi="Arial" w:cs="Arial"/>
          <w:bCs/>
        </w:rPr>
        <w:t xml:space="preserve"> </w:t>
      </w:r>
      <w:r>
        <w:rPr>
          <w:rFonts w:ascii="Arial" w:hAnsi="Arial" w:cs="Arial"/>
          <w:b/>
        </w:rPr>
        <w:t>Servicios Estatales de Salud</w:t>
      </w:r>
      <w:r w:rsidRPr="00BB53E7">
        <w:rPr>
          <w:rFonts w:ascii="Arial" w:hAnsi="Arial" w:cs="Arial"/>
          <w:bCs/>
        </w:rPr>
        <w:t xml:space="preserve"> y el equipo auditor, con la finalidad de dar a conocer a la entidad fiscalizada la parte que les corresponda de los resultados y observaciones preliminares que se derivaron de la revisión de la </w:t>
      </w:r>
      <w:r w:rsidR="005E0DE7">
        <w:rPr>
          <w:rFonts w:ascii="Arial" w:hAnsi="Arial" w:cs="Arial"/>
          <w:bCs/>
        </w:rPr>
        <w:t>Cuenta Pública</w:t>
      </w:r>
      <w:r w:rsidRPr="00BB53E7">
        <w:rPr>
          <w:rFonts w:ascii="Arial" w:hAnsi="Arial" w:cs="Arial"/>
          <w:bCs/>
        </w:rPr>
        <w:t xml:space="preserve"> del ejercicio fiscal </w:t>
      </w:r>
      <w:r>
        <w:rPr>
          <w:rFonts w:ascii="Arial" w:hAnsi="Arial" w:cs="Arial"/>
          <w:bCs/>
        </w:rPr>
        <w:t>2019</w:t>
      </w:r>
      <w:r w:rsidRPr="00BB53E7">
        <w:rPr>
          <w:rFonts w:ascii="Arial" w:hAnsi="Arial" w:cs="Arial"/>
          <w:bCs/>
        </w:rPr>
        <w:t xml:space="preserve">, mismos que fueron plasmados en el Reporte de Resultados Finales de Auditoría </w:t>
      </w:r>
      <w:r w:rsidRPr="00BB53E7">
        <w:rPr>
          <w:rFonts w:ascii="Arial" w:hAnsi="Arial" w:cs="Arial"/>
          <w:bCs/>
        </w:rPr>
        <w:lastRenderedPageBreak/>
        <w:t>y Observaciones Preliminares, que le fue entregado a</w:t>
      </w:r>
      <w:r>
        <w:rPr>
          <w:rFonts w:ascii="Arial" w:hAnsi="Arial" w:cs="Arial"/>
          <w:bCs/>
        </w:rPr>
        <w:t xml:space="preserve"> </w:t>
      </w:r>
      <w:r w:rsidRPr="00BB53E7">
        <w:rPr>
          <w:rFonts w:ascii="Arial" w:hAnsi="Arial" w:cs="Arial"/>
          <w:bCs/>
        </w:rPr>
        <w:t>l</w:t>
      </w:r>
      <w:r>
        <w:rPr>
          <w:rFonts w:ascii="Arial" w:hAnsi="Arial" w:cs="Arial"/>
          <w:bCs/>
        </w:rPr>
        <w:t>os</w:t>
      </w:r>
      <w:r w:rsidRPr="00BB53E7">
        <w:rPr>
          <w:rFonts w:ascii="Arial" w:hAnsi="Arial" w:cs="Arial"/>
          <w:bCs/>
        </w:rPr>
        <w:t xml:space="preserve"> </w:t>
      </w:r>
      <w:r>
        <w:rPr>
          <w:rFonts w:ascii="Arial" w:hAnsi="Arial" w:cs="Arial"/>
          <w:b/>
        </w:rPr>
        <w:t>Servicios Estatales de Salud</w:t>
      </w:r>
      <w:r w:rsidRPr="00BB53E7">
        <w:rPr>
          <w:rFonts w:ascii="Arial" w:hAnsi="Arial" w:cs="Arial"/>
          <w:bCs/>
        </w:rPr>
        <w:t xml:space="preserve"> el </w:t>
      </w:r>
      <w:r w:rsidRPr="00AD2F38">
        <w:rPr>
          <w:rFonts w:ascii="Arial" w:hAnsi="Arial" w:cs="Arial"/>
          <w:bCs/>
        </w:rPr>
        <w:t>01 de octubre de 2020 mediante</w:t>
      </w:r>
      <w:r w:rsidRPr="00BB53E7">
        <w:rPr>
          <w:rFonts w:ascii="Arial" w:hAnsi="Arial" w:cs="Arial"/>
          <w:bCs/>
        </w:rPr>
        <w:t xml:space="preserve"> oficio </w:t>
      </w:r>
      <w:r w:rsidRPr="001A581A">
        <w:rPr>
          <w:rFonts w:ascii="Arial" w:hAnsi="Arial" w:cs="Arial"/>
        </w:rPr>
        <w:t>ASEQROO/ASE/AEMOP/0</w:t>
      </w:r>
      <w:r>
        <w:rPr>
          <w:rFonts w:ascii="Arial" w:hAnsi="Arial" w:cs="Arial"/>
        </w:rPr>
        <w:t>806</w:t>
      </w:r>
      <w:r w:rsidRPr="001A581A">
        <w:rPr>
          <w:rFonts w:ascii="Arial" w:hAnsi="Arial" w:cs="Arial"/>
        </w:rPr>
        <w:t>/09/2020</w:t>
      </w:r>
      <w:r w:rsidRPr="00BB53E7">
        <w:rPr>
          <w:rFonts w:ascii="Arial" w:hAnsi="Arial" w:cs="Arial"/>
          <w:bCs/>
        </w:rPr>
        <w:t>. Durante esta reunión se le concedió el uso de la voz a</w:t>
      </w:r>
      <w:r>
        <w:rPr>
          <w:rFonts w:ascii="Arial" w:hAnsi="Arial" w:cs="Arial"/>
          <w:bCs/>
        </w:rPr>
        <w:t xml:space="preserve">l </w:t>
      </w:r>
      <w:r w:rsidR="00A060E6">
        <w:rPr>
          <w:rFonts w:ascii="Arial" w:hAnsi="Arial" w:cs="Arial"/>
          <w:bCs/>
        </w:rPr>
        <w:t>Arquitecto</w:t>
      </w:r>
      <w:r w:rsidR="002675C4">
        <w:rPr>
          <w:rFonts w:ascii="Arial" w:hAnsi="Arial" w:cs="Arial"/>
          <w:bCs/>
        </w:rPr>
        <w:t>,</w:t>
      </w:r>
      <w:r w:rsidRPr="00C9121D">
        <w:rPr>
          <w:rFonts w:ascii="Arial" w:hAnsi="Arial" w:cs="Arial"/>
          <w:bCs/>
        </w:rPr>
        <w:t xml:space="preserve"> encargado de la Coordinación de Supervisión de Obra y Seguimiento de Auditoría de los Servicios Estatales de Salud</w:t>
      </w:r>
      <w:r w:rsidRPr="00BB53E7">
        <w:rPr>
          <w:rFonts w:ascii="Arial" w:hAnsi="Arial" w:cs="Arial"/>
          <w:bCs/>
        </w:rPr>
        <w:t xml:space="preserve"> para manifestar lo que a su derecho convenga y presente las justificaciones y aclaraciones de la observación.</w:t>
      </w:r>
    </w:p>
    <w:p w14:paraId="38106925" w14:textId="6A1C867D" w:rsidR="00AD2F38" w:rsidRDefault="00AD2F38" w:rsidP="00D1225F">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636048B8" w14:textId="249589CD" w:rsidR="00AD2F38" w:rsidRPr="00AD2F38" w:rsidRDefault="00AD2F38" w:rsidP="00D1225F">
      <w:pPr>
        <w:pStyle w:val="Prrafodelista"/>
        <w:numPr>
          <w:ilvl w:val="0"/>
          <w:numId w:val="15"/>
        </w:numPr>
        <w:spacing w:after="240" w:line="360" w:lineRule="auto"/>
        <w:jc w:val="both"/>
        <w:rPr>
          <w:rFonts w:ascii="Arial" w:hAnsi="Arial" w:cs="Arial"/>
        </w:rPr>
      </w:pPr>
      <w:r w:rsidRPr="00AD2F38">
        <w:rPr>
          <w:rFonts w:ascii="Arial" w:hAnsi="Arial" w:cs="Arial"/>
        </w:rPr>
        <w:t>No presentan documentación</w:t>
      </w:r>
      <w:r>
        <w:rPr>
          <w:rFonts w:ascii="Arial" w:hAnsi="Arial" w:cs="Arial"/>
        </w:rPr>
        <w:t>.</w:t>
      </w:r>
    </w:p>
    <w:p w14:paraId="21CD64A1" w14:textId="77777777" w:rsidR="00AD2F38" w:rsidRDefault="00AD2F38" w:rsidP="00D1225F">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7B6FF63A" w14:textId="33743C6A" w:rsidR="00200AB9" w:rsidRDefault="00CC4606" w:rsidP="00D1225F">
      <w:pPr>
        <w:spacing w:after="240" w:line="360" w:lineRule="auto"/>
        <w:jc w:val="both"/>
        <w:rPr>
          <w:rFonts w:ascii="Arial" w:hAnsi="Arial" w:cs="Arial"/>
        </w:rPr>
      </w:pPr>
      <w:r>
        <w:rPr>
          <w:rFonts w:ascii="Arial" w:hAnsi="Arial" w:cs="Arial"/>
        </w:rPr>
        <w:t xml:space="preserve">El </w:t>
      </w:r>
      <w:r w:rsidR="00A060E6">
        <w:rPr>
          <w:rFonts w:ascii="Arial" w:hAnsi="Arial" w:cs="Arial"/>
        </w:rPr>
        <w:t>Arquitecto</w:t>
      </w:r>
      <w:r w:rsidR="002675C4">
        <w:rPr>
          <w:rFonts w:ascii="Arial" w:hAnsi="Arial" w:cs="Arial"/>
        </w:rPr>
        <w:t>,</w:t>
      </w:r>
      <w:r>
        <w:rPr>
          <w:rFonts w:ascii="Arial" w:hAnsi="Arial" w:cs="Arial"/>
        </w:rPr>
        <w:t xml:space="preserve"> </w:t>
      </w:r>
      <w:r>
        <w:rPr>
          <w:rFonts w:ascii="Arial" w:hAnsi="Arial" w:cs="Arial"/>
          <w:bCs/>
        </w:rPr>
        <w:t>e</w:t>
      </w:r>
      <w:r w:rsidRPr="00C9121D">
        <w:rPr>
          <w:rFonts w:ascii="Arial" w:hAnsi="Arial" w:cs="Arial"/>
          <w:bCs/>
        </w:rPr>
        <w:t>ncargado de la Coordinación de Supervisión de Obra y Seguimiento de Auditoría de los Servicios Estatales de Salud</w:t>
      </w:r>
      <w:r>
        <w:rPr>
          <w:rFonts w:ascii="Arial" w:hAnsi="Arial" w:cs="Arial"/>
          <w:bCs/>
        </w:rPr>
        <w:t>,</w:t>
      </w:r>
      <w:r w:rsidR="00AD2F38" w:rsidRPr="00E03C4E">
        <w:rPr>
          <w:rFonts w:ascii="Arial" w:hAnsi="Arial" w:cs="Arial"/>
        </w:rPr>
        <w:t xml:space="preserve"> manifiesta que </w:t>
      </w:r>
      <w:r w:rsidR="00AD2F38">
        <w:rPr>
          <w:rFonts w:ascii="Arial" w:hAnsi="Arial" w:cs="Arial"/>
        </w:rPr>
        <w:t>a la presente fecha</w:t>
      </w:r>
      <w:r w:rsidR="00AD2F38" w:rsidRPr="00E03C4E">
        <w:rPr>
          <w:rFonts w:ascii="Arial" w:hAnsi="Arial" w:cs="Arial"/>
        </w:rPr>
        <w:t xml:space="preserve"> no se </w:t>
      </w:r>
      <w:r w:rsidR="00AD2F38">
        <w:rPr>
          <w:rFonts w:ascii="Arial" w:hAnsi="Arial" w:cs="Arial"/>
        </w:rPr>
        <w:t xml:space="preserve">ha efectuado la erogación correspondiente al </w:t>
      </w:r>
      <w:r w:rsidR="00AD2F38" w:rsidRPr="00E03C4E">
        <w:rPr>
          <w:rFonts w:ascii="Arial" w:hAnsi="Arial" w:cs="Arial"/>
        </w:rPr>
        <w:t xml:space="preserve">pago </w:t>
      </w:r>
      <w:r w:rsidR="00AD2F38">
        <w:rPr>
          <w:rFonts w:ascii="Arial" w:hAnsi="Arial" w:cs="Arial"/>
        </w:rPr>
        <w:t>de</w:t>
      </w:r>
      <w:r w:rsidR="00AD2F38" w:rsidRPr="00E03C4E">
        <w:rPr>
          <w:rFonts w:ascii="Arial" w:hAnsi="Arial" w:cs="Arial"/>
        </w:rPr>
        <w:t xml:space="preserve"> la empresa</w:t>
      </w:r>
      <w:r w:rsidR="00AD2F38">
        <w:rPr>
          <w:rFonts w:ascii="Arial" w:hAnsi="Arial" w:cs="Arial"/>
        </w:rPr>
        <w:t xml:space="preserve">; </w:t>
      </w:r>
      <w:r w:rsidR="00AD2F38" w:rsidRPr="00E03C4E">
        <w:rPr>
          <w:rFonts w:ascii="Arial" w:hAnsi="Arial" w:cs="Arial"/>
        </w:rPr>
        <w:t xml:space="preserve">con respecto a la evidencia de </w:t>
      </w:r>
      <w:r w:rsidR="00AD2F38">
        <w:rPr>
          <w:rFonts w:ascii="Arial" w:hAnsi="Arial" w:cs="Arial"/>
        </w:rPr>
        <w:t>los</w:t>
      </w:r>
      <w:r w:rsidR="00AD2F38" w:rsidRPr="00E03C4E">
        <w:rPr>
          <w:rFonts w:ascii="Arial" w:hAnsi="Arial" w:cs="Arial"/>
        </w:rPr>
        <w:t xml:space="preserve"> conceptos y cantidades </w:t>
      </w:r>
      <w:r w:rsidR="00AD2F38">
        <w:rPr>
          <w:rFonts w:ascii="Arial" w:hAnsi="Arial" w:cs="Arial"/>
        </w:rPr>
        <w:t>pagadas</w:t>
      </w:r>
      <w:r w:rsidR="00AD2F38" w:rsidRPr="00E03C4E">
        <w:rPr>
          <w:rFonts w:ascii="Arial" w:hAnsi="Arial" w:cs="Arial"/>
        </w:rPr>
        <w:t xml:space="preserve"> en cada factura, será </w:t>
      </w:r>
      <w:r w:rsidR="00AD2F38">
        <w:rPr>
          <w:rFonts w:ascii="Arial" w:hAnsi="Arial" w:cs="Arial"/>
        </w:rPr>
        <w:t>remitida a esta Auditoría Superior</w:t>
      </w:r>
      <w:r w:rsidR="00AD2F38" w:rsidRPr="00E03C4E">
        <w:rPr>
          <w:rFonts w:ascii="Arial" w:hAnsi="Arial" w:cs="Arial"/>
        </w:rPr>
        <w:t xml:space="preserve"> el día martes 13 de octubre de 2020</w:t>
      </w:r>
      <w:r w:rsidR="00AD2F38">
        <w:rPr>
          <w:rFonts w:ascii="Arial" w:hAnsi="Arial" w:cs="Arial"/>
        </w:rPr>
        <w:t xml:space="preserve">. </w:t>
      </w:r>
    </w:p>
    <w:p w14:paraId="5F9A3034" w14:textId="6C18FF3F" w:rsidR="00AD2F38" w:rsidRDefault="00AD2F38" w:rsidP="00D1225F">
      <w:pPr>
        <w:spacing w:after="240" w:line="360" w:lineRule="auto"/>
        <w:jc w:val="both"/>
        <w:rPr>
          <w:rFonts w:ascii="Arial" w:hAnsi="Arial" w:cs="Arial"/>
          <w:bCs/>
        </w:rPr>
      </w:pPr>
      <w:r>
        <w:rPr>
          <w:rFonts w:ascii="Arial" w:hAnsi="Arial" w:cs="Arial"/>
        </w:rPr>
        <w:t xml:space="preserve">Los argumentos y declaraciones presentadas para el descargo de las observaciones señaladas en el </w:t>
      </w:r>
      <w:r w:rsidRPr="00BB53E7">
        <w:rPr>
          <w:rFonts w:ascii="Arial" w:hAnsi="Arial" w:cs="Arial"/>
          <w:bCs/>
        </w:rPr>
        <w:t>Reporte de Resultados Finales de Auditoría y Observaciones Preliminares</w:t>
      </w:r>
      <w:r>
        <w:rPr>
          <w:rFonts w:ascii="Arial" w:hAnsi="Arial" w:cs="Arial"/>
          <w:bCs/>
        </w:rPr>
        <w:t>, no solventan la observación de origen.</w:t>
      </w:r>
      <w:r w:rsidR="00F16B59">
        <w:rPr>
          <w:rFonts w:ascii="Arial" w:hAnsi="Arial" w:cs="Arial"/>
          <w:bCs/>
        </w:rPr>
        <w:t xml:space="preserve"> Atendido. No solventado</w:t>
      </w:r>
      <w:r w:rsidR="006F1CAB">
        <w:rPr>
          <w:rFonts w:ascii="Arial" w:hAnsi="Arial" w:cs="Arial"/>
          <w:bCs/>
        </w:rPr>
        <w:t>.</w:t>
      </w:r>
    </w:p>
    <w:p w14:paraId="7C5C9A05" w14:textId="1FCCA1E9" w:rsidR="00A556E6" w:rsidRPr="00A556E6" w:rsidRDefault="00A556E6" w:rsidP="00D1225F">
      <w:pPr>
        <w:spacing w:after="240" w:line="360" w:lineRule="auto"/>
        <w:jc w:val="both"/>
        <w:rPr>
          <w:rFonts w:ascii="Arial" w:hAnsi="Arial" w:cs="Arial"/>
          <w:b/>
          <w:bCs/>
        </w:rPr>
      </w:pPr>
      <w:r w:rsidRPr="00A556E6">
        <w:rPr>
          <w:rFonts w:ascii="Arial" w:hAnsi="Arial" w:cs="Arial"/>
          <w:b/>
          <w:bCs/>
        </w:rPr>
        <w:t>Reunión de Trabajo N</w:t>
      </w:r>
      <w:r w:rsidR="003B0CC8">
        <w:rPr>
          <w:rFonts w:ascii="Arial" w:hAnsi="Arial" w:cs="Arial"/>
          <w:b/>
          <w:bCs/>
        </w:rPr>
        <w:t>o.</w:t>
      </w:r>
      <w:r w:rsidRPr="00A556E6">
        <w:rPr>
          <w:rFonts w:ascii="Arial" w:hAnsi="Arial" w:cs="Arial"/>
          <w:b/>
          <w:bCs/>
        </w:rPr>
        <w:t xml:space="preserve"> 2</w:t>
      </w:r>
    </w:p>
    <w:p w14:paraId="078D9985" w14:textId="210835B6" w:rsidR="00A556E6" w:rsidRPr="00A556E6" w:rsidRDefault="00A556E6" w:rsidP="00D1225F">
      <w:pPr>
        <w:spacing w:after="240" w:line="360" w:lineRule="auto"/>
        <w:jc w:val="both"/>
        <w:rPr>
          <w:rFonts w:ascii="Arial" w:hAnsi="Arial" w:cs="Arial"/>
          <w:bCs/>
        </w:rPr>
      </w:pPr>
      <w:r w:rsidRPr="00A556E6">
        <w:rPr>
          <w:rFonts w:ascii="Arial" w:hAnsi="Arial" w:cs="Arial"/>
          <w:bCs/>
        </w:rPr>
        <w:t>El día miércoles 21 de octubre de 2020, se llevó a cabo la reun</w:t>
      </w:r>
      <w:r w:rsidR="00607CF2">
        <w:rPr>
          <w:rFonts w:ascii="Arial" w:hAnsi="Arial" w:cs="Arial"/>
          <w:bCs/>
        </w:rPr>
        <w:t>ión de trabajo No.</w:t>
      </w:r>
      <w:r w:rsidRPr="00A556E6">
        <w:rPr>
          <w:rFonts w:ascii="Arial" w:hAnsi="Arial" w:cs="Arial"/>
          <w:bCs/>
        </w:rPr>
        <w:t xml:space="preserve"> 2, con personal designado por parte de los </w:t>
      </w:r>
      <w:r w:rsidRPr="00A556E6">
        <w:rPr>
          <w:rFonts w:ascii="Arial" w:hAnsi="Arial" w:cs="Arial"/>
          <w:b/>
          <w:bCs/>
        </w:rPr>
        <w:t>Servicios Estatales de Salud</w:t>
      </w:r>
      <w:r w:rsidRPr="00A556E6">
        <w:rPr>
          <w:rFonts w:ascii="Arial" w:hAnsi="Arial" w:cs="Arial"/>
          <w:bCs/>
        </w:rPr>
        <w:t xml:space="preserve"> y el equipo auditor, con </w:t>
      </w:r>
      <w:r w:rsidRPr="00A556E6">
        <w:rPr>
          <w:rFonts w:ascii="Arial" w:hAnsi="Arial" w:cs="Arial"/>
          <w:bCs/>
        </w:rPr>
        <w:lastRenderedPageBreak/>
        <w:t>la finalidad de dar seguimiento a los acuerdos tom</w:t>
      </w:r>
      <w:r w:rsidR="00607CF2">
        <w:rPr>
          <w:rFonts w:ascii="Arial" w:hAnsi="Arial" w:cs="Arial"/>
          <w:bCs/>
        </w:rPr>
        <w:t>ados en la reunión de trabajo No.</w:t>
      </w:r>
      <w:r w:rsidRPr="00A556E6">
        <w:rPr>
          <w:rFonts w:ascii="Arial" w:hAnsi="Arial" w:cs="Arial"/>
          <w:bCs/>
        </w:rPr>
        <w:t xml:space="preserve"> 1, realizada el 09 de octubre de 2020. La Directora de Fiscalización en Materia de Obra Pública “B”, en uso de la voz como representante de la entidad fiscalizadora, manifestó lo siguiente: El 13 de octubre de 2020, los Servicios Estatales de Salud remitieron mediante oficio SES/DDG/DDIS/CSO/01741/X/2020 </w:t>
      </w:r>
      <w:r w:rsidR="001A3534">
        <w:rPr>
          <w:rFonts w:ascii="Arial" w:hAnsi="Arial" w:cs="Arial"/>
          <w:bCs/>
        </w:rPr>
        <w:t>del</w:t>
      </w:r>
      <w:r w:rsidRPr="00A556E6">
        <w:rPr>
          <w:rFonts w:ascii="Arial" w:hAnsi="Arial" w:cs="Arial"/>
          <w:bCs/>
        </w:rPr>
        <w:t xml:space="preserve"> 13 de octubre, documentación para su análisis, valoración y dictamen, correspondiente a los puntos que quedaron pendientes, por lo consiguiente se les comunica en esta reunión los resultados que a continuación se darán a conocer.</w:t>
      </w:r>
    </w:p>
    <w:p w14:paraId="5E4745C7" w14:textId="77777777" w:rsidR="00A556E6" w:rsidRPr="00A556E6" w:rsidRDefault="00A556E6" w:rsidP="00D1225F">
      <w:pPr>
        <w:spacing w:after="240" w:line="360" w:lineRule="auto"/>
        <w:jc w:val="both"/>
        <w:rPr>
          <w:rFonts w:ascii="Arial" w:hAnsi="Arial" w:cs="Arial"/>
          <w:bCs/>
        </w:rPr>
      </w:pPr>
      <w:r w:rsidRPr="00A556E6">
        <w:rPr>
          <w:rFonts w:ascii="Arial" w:hAnsi="Arial" w:cs="Arial"/>
          <w:b/>
        </w:rPr>
        <w:t>Justificaciones y aclaraciones de la observación realizada presentada por la entidad fiscalizada en la reunión de trabajo.</w:t>
      </w:r>
    </w:p>
    <w:p w14:paraId="3BE9C8C8" w14:textId="6D4C73B7" w:rsidR="00AD2F38" w:rsidRDefault="00A556E6" w:rsidP="00D1225F">
      <w:pPr>
        <w:spacing w:after="240" w:line="360" w:lineRule="auto"/>
        <w:jc w:val="both"/>
        <w:rPr>
          <w:rFonts w:ascii="Arial" w:hAnsi="Arial" w:cs="Arial"/>
          <w:bCs/>
        </w:rPr>
      </w:pPr>
      <w:r>
        <w:rPr>
          <w:rFonts w:ascii="Arial" w:hAnsi="Arial" w:cs="Arial"/>
          <w:bCs/>
        </w:rPr>
        <w:t>O</w:t>
      </w:r>
      <w:r w:rsidR="00AD2F38">
        <w:rPr>
          <w:rFonts w:ascii="Arial" w:hAnsi="Arial" w:cs="Arial"/>
          <w:bCs/>
        </w:rPr>
        <w:t xml:space="preserve">ficio </w:t>
      </w:r>
      <w:r w:rsidR="00AD2F38" w:rsidRPr="00E215FC">
        <w:rPr>
          <w:rFonts w:ascii="Arial" w:hAnsi="Arial" w:cs="Arial"/>
          <w:bCs/>
        </w:rPr>
        <w:t>SES/DDG/DDIS/CSO/01741/X/2020, anexando en CD la documentación correspondiente</w:t>
      </w:r>
      <w:r w:rsidR="00AD2F38">
        <w:rPr>
          <w:rFonts w:ascii="Arial" w:hAnsi="Arial" w:cs="Arial"/>
          <w:bCs/>
        </w:rPr>
        <w:t xml:space="preserve"> a </w:t>
      </w:r>
      <w:r w:rsidR="00AD2F38" w:rsidRPr="00E03C4E">
        <w:rPr>
          <w:rFonts w:ascii="Arial" w:hAnsi="Arial" w:cs="Arial"/>
          <w:bCs/>
        </w:rPr>
        <w:t>la descripción de cada concepto pagado en las facturas</w:t>
      </w:r>
      <w:r w:rsidR="00A90CF6">
        <w:rPr>
          <w:rFonts w:ascii="Arial" w:hAnsi="Arial" w:cs="Arial"/>
          <w:bCs/>
        </w:rPr>
        <w:t>.</w:t>
      </w:r>
    </w:p>
    <w:p w14:paraId="12C871BB" w14:textId="77777777" w:rsidR="00AD2F38" w:rsidRDefault="00AD2F38" w:rsidP="00D1225F">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58BBCD8F" w14:textId="2BE3C45F" w:rsidR="00A556E6" w:rsidRDefault="00A556E6" w:rsidP="00D1225F">
      <w:pPr>
        <w:spacing w:after="240" w:line="360" w:lineRule="auto"/>
        <w:jc w:val="both"/>
        <w:rPr>
          <w:rFonts w:ascii="Arial" w:hAnsi="Arial" w:cs="Arial"/>
          <w:bCs/>
        </w:rPr>
      </w:pPr>
      <w:r w:rsidRPr="00A556E6">
        <w:rPr>
          <w:rFonts w:ascii="Arial" w:hAnsi="Arial" w:cs="Arial"/>
          <w:bCs/>
        </w:rPr>
        <w:t xml:space="preserve">La información presentada </w:t>
      </w:r>
      <w:r>
        <w:rPr>
          <w:rFonts w:ascii="Arial" w:hAnsi="Arial" w:cs="Arial"/>
          <w:bCs/>
        </w:rPr>
        <w:t>con</w:t>
      </w:r>
      <w:r w:rsidRPr="00A556E6">
        <w:rPr>
          <w:rFonts w:ascii="Arial" w:hAnsi="Arial" w:cs="Arial"/>
          <w:bCs/>
        </w:rPr>
        <w:t xml:space="preserve"> el oficio SES/DDG/DDIS/CSO/01741/X/2020, aclara la información requerida en referencia a los conceptos de las facturas, una vez analizada y valorada la información se solventa, sin embargo, </w:t>
      </w:r>
      <w:r>
        <w:rPr>
          <w:rFonts w:ascii="Arial" w:hAnsi="Arial" w:cs="Arial"/>
          <w:bCs/>
        </w:rPr>
        <w:t xml:space="preserve">queda pendiente por solventar un punto ya que </w:t>
      </w:r>
      <w:r w:rsidRPr="00A556E6">
        <w:rPr>
          <w:rFonts w:ascii="Arial" w:hAnsi="Arial" w:cs="Arial"/>
          <w:bCs/>
        </w:rPr>
        <w:t xml:space="preserve">no remiten la transferencia bancaria de la obra, por lo que se determina que no solventa. </w:t>
      </w:r>
    </w:p>
    <w:p w14:paraId="01A7F6D5" w14:textId="5838D7C8" w:rsidR="00240E44" w:rsidRDefault="006F1CAB" w:rsidP="00D1225F">
      <w:pPr>
        <w:spacing w:after="240" w:line="360" w:lineRule="auto"/>
        <w:jc w:val="both"/>
        <w:rPr>
          <w:rFonts w:ascii="Arial" w:hAnsi="Arial" w:cs="Arial"/>
        </w:rPr>
      </w:pPr>
      <w:r>
        <w:rPr>
          <w:rFonts w:ascii="Arial" w:hAnsi="Arial" w:cs="Arial"/>
        </w:rPr>
        <w:t>Es importante señalar que este servicio ya fue registrado en su sistema de contabilidad, por lo tanto, el gasto ya fue devengado.</w:t>
      </w:r>
    </w:p>
    <w:p w14:paraId="113F1862" w14:textId="4D27761D" w:rsidR="00AD2F38" w:rsidRDefault="00AD2F38" w:rsidP="00D1225F">
      <w:pPr>
        <w:spacing w:after="240" w:line="360" w:lineRule="auto"/>
        <w:jc w:val="both"/>
        <w:rPr>
          <w:rFonts w:ascii="Arial" w:hAnsi="Arial" w:cs="Arial"/>
        </w:rPr>
      </w:pPr>
      <w:r>
        <w:rPr>
          <w:rFonts w:ascii="Arial" w:hAnsi="Arial" w:cs="Arial"/>
          <w:b/>
        </w:rPr>
        <w:t xml:space="preserve">Estatus actual: </w:t>
      </w:r>
      <w:r w:rsidR="00607CF2">
        <w:rPr>
          <w:rFonts w:ascii="Arial" w:hAnsi="Arial" w:cs="Arial"/>
        </w:rPr>
        <w:t>Atendido. No solventado.</w:t>
      </w:r>
    </w:p>
    <w:p w14:paraId="3C97305C" w14:textId="03E12A81" w:rsidR="00AD2F38" w:rsidRDefault="00AD2F38" w:rsidP="00D1225F">
      <w:pPr>
        <w:spacing w:after="240" w:line="360" w:lineRule="auto"/>
        <w:jc w:val="both"/>
        <w:rPr>
          <w:rFonts w:ascii="Arial" w:hAnsi="Arial" w:cs="Arial"/>
        </w:rPr>
      </w:pPr>
      <w:r>
        <w:rPr>
          <w:rFonts w:ascii="Arial" w:hAnsi="Arial" w:cs="Arial"/>
          <w:b/>
        </w:rPr>
        <w:lastRenderedPageBreak/>
        <w:t xml:space="preserve">Acción Promovida: </w:t>
      </w:r>
      <w:r>
        <w:rPr>
          <w:rFonts w:ascii="Arial" w:hAnsi="Arial" w:cs="Arial"/>
        </w:rPr>
        <w:t>Promoción de responsabilidad administrativa sancionatoria</w:t>
      </w:r>
      <w:r w:rsidR="00607CF2">
        <w:rPr>
          <w:rFonts w:ascii="Arial" w:hAnsi="Arial" w:cs="Arial"/>
        </w:rPr>
        <w:t>.</w:t>
      </w:r>
    </w:p>
    <w:p w14:paraId="0F26FB36" w14:textId="77777777" w:rsidR="00AD2F38" w:rsidRDefault="00AD2F38" w:rsidP="00D1225F">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1342C25A" w14:textId="339853E7" w:rsidR="00D3092F" w:rsidRDefault="00D3092F" w:rsidP="00D1225F">
      <w:pPr>
        <w:spacing w:after="240" w:line="360" w:lineRule="auto"/>
        <w:jc w:val="both"/>
        <w:rPr>
          <w:rFonts w:ascii="Arial" w:hAnsi="Arial" w:cs="Arial"/>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F16B59" w14:paraId="67B7E516" w14:textId="77777777" w:rsidTr="0016787C">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tcPr>
          <w:p w14:paraId="20C160F4" w14:textId="1E3EED60" w:rsidR="00F16B59" w:rsidRDefault="00F16B59" w:rsidP="003B0CC8">
            <w:pPr>
              <w:spacing w:line="276" w:lineRule="auto"/>
              <w:rPr>
                <w:rFonts w:ascii="Arial" w:hAnsi="Arial" w:cs="Arial"/>
                <w:b/>
              </w:rPr>
            </w:pPr>
            <w:r>
              <w:rPr>
                <w:rFonts w:ascii="Arial" w:hAnsi="Arial" w:cs="Arial"/>
                <w:b/>
              </w:rPr>
              <w:t>Fondo:</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tcPr>
          <w:p w14:paraId="35B123D1" w14:textId="07F88168" w:rsidR="00F16B59" w:rsidRDefault="00F16B59" w:rsidP="003B0CC8">
            <w:pPr>
              <w:rPr>
                <w:rFonts w:ascii="Arial" w:hAnsi="Arial" w:cs="Arial"/>
              </w:rPr>
            </w:pPr>
            <w:r>
              <w:rPr>
                <w:rFonts w:ascii="Arial" w:hAnsi="Arial" w:cs="Arial"/>
              </w:rPr>
              <w:t>Recursos Estatales</w:t>
            </w:r>
          </w:p>
        </w:tc>
      </w:tr>
      <w:tr w:rsidR="00F16B59" w14:paraId="2DD932A3" w14:textId="77777777" w:rsidTr="0016787C">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47421061" w14:textId="77777777" w:rsidR="00F16B59" w:rsidRDefault="00F16B59" w:rsidP="003B0CC8">
            <w:pPr>
              <w:spacing w:line="276" w:lineRule="auto"/>
              <w:rPr>
                <w:rFonts w:ascii="Arial" w:hAnsi="Arial" w:cs="Arial"/>
              </w:rPr>
            </w:pPr>
            <w:r>
              <w:rPr>
                <w:rFonts w:ascii="Arial" w:hAnsi="Arial" w:cs="Arial"/>
                <w:b/>
              </w:rPr>
              <w:t xml:space="preserve">Núm. de Cédula: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tcPr>
          <w:p w14:paraId="4C7B3626" w14:textId="77777777" w:rsidR="00F16B59" w:rsidRDefault="00F16B59" w:rsidP="003B0CC8">
            <w:pPr>
              <w:rPr>
                <w:rFonts w:ascii="Arial" w:hAnsi="Arial" w:cs="Arial"/>
              </w:rPr>
            </w:pPr>
            <w:r>
              <w:rPr>
                <w:rFonts w:ascii="Arial" w:hAnsi="Arial" w:cs="Arial"/>
              </w:rPr>
              <w:t>S/N</w:t>
            </w:r>
          </w:p>
        </w:tc>
      </w:tr>
      <w:tr w:rsidR="00F16B59" w14:paraId="7EB88C27" w14:textId="77777777" w:rsidTr="0016787C">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00786119" w14:textId="77777777" w:rsidR="00F16B59" w:rsidRDefault="00F16B59" w:rsidP="003B0CC8">
            <w:pPr>
              <w:spacing w:line="276" w:lineRule="auto"/>
              <w:rPr>
                <w:rFonts w:ascii="Arial" w:hAnsi="Arial" w:cs="Arial"/>
              </w:rPr>
            </w:pPr>
            <w:r>
              <w:rPr>
                <w:rFonts w:ascii="Arial" w:hAnsi="Arial" w:cs="Arial"/>
                <w:b/>
              </w:rPr>
              <w:t xml:space="preserve">Núm. de Contrato: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tcPr>
          <w:p w14:paraId="2531B34E" w14:textId="77777777" w:rsidR="00F16B59" w:rsidRDefault="00F16B59" w:rsidP="003B0CC8">
            <w:pPr>
              <w:rPr>
                <w:rFonts w:ascii="Arial" w:hAnsi="Arial" w:cs="Arial"/>
              </w:rPr>
            </w:pPr>
            <w:r w:rsidRPr="00A73325">
              <w:rPr>
                <w:rFonts w:ascii="Arial" w:hAnsi="Arial" w:cs="Arial"/>
              </w:rPr>
              <w:t>SESA-DDIS-AD-ESTATAL-020-2019</w:t>
            </w:r>
          </w:p>
        </w:tc>
      </w:tr>
      <w:tr w:rsidR="00F16B59" w14:paraId="078E09EC" w14:textId="77777777" w:rsidTr="0016787C">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08E5B131" w14:textId="77777777" w:rsidR="00F16B59" w:rsidRDefault="00F16B59" w:rsidP="003B0CC8">
            <w:pPr>
              <w:spacing w:line="276" w:lineRule="auto"/>
              <w:rPr>
                <w:rFonts w:ascii="Arial" w:hAnsi="Arial" w:cs="Arial"/>
              </w:rPr>
            </w:pPr>
            <w:r>
              <w:rPr>
                <w:rFonts w:ascii="Arial" w:hAnsi="Arial" w:cs="Arial"/>
                <w:b/>
              </w:rPr>
              <w:t xml:space="preserve">Nombre de la Obra: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tcPr>
          <w:p w14:paraId="6ECB47CA" w14:textId="77777777" w:rsidR="00F16B59" w:rsidRDefault="00F16B59" w:rsidP="003B0CC8">
            <w:pPr>
              <w:rPr>
                <w:rFonts w:ascii="Arial" w:hAnsi="Arial" w:cs="Arial"/>
              </w:rPr>
            </w:pPr>
            <w:r w:rsidRPr="00A73325">
              <w:rPr>
                <w:rFonts w:ascii="Arial" w:hAnsi="Arial" w:cs="Arial"/>
              </w:rPr>
              <w:t xml:space="preserve">Servicio de </w:t>
            </w:r>
            <w:r>
              <w:rPr>
                <w:rFonts w:ascii="Arial" w:hAnsi="Arial" w:cs="Arial"/>
              </w:rPr>
              <w:t>f</w:t>
            </w:r>
            <w:r w:rsidRPr="00A73325">
              <w:rPr>
                <w:rFonts w:ascii="Arial" w:hAnsi="Arial" w:cs="Arial"/>
              </w:rPr>
              <w:t xml:space="preserve">irma al Proyecto Ejecutivo por </w:t>
            </w:r>
            <w:r>
              <w:rPr>
                <w:rFonts w:ascii="Arial" w:hAnsi="Arial" w:cs="Arial"/>
              </w:rPr>
              <w:t>p</w:t>
            </w:r>
            <w:r w:rsidRPr="00A73325">
              <w:rPr>
                <w:rFonts w:ascii="Arial" w:hAnsi="Arial" w:cs="Arial"/>
              </w:rPr>
              <w:t xml:space="preserve">arte del Director de Obra (DRO) </w:t>
            </w:r>
            <w:r>
              <w:rPr>
                <w:rFonts w:ascii="Arial" w:hAnsi="Arial" w:cs="Arial"/>
              </w:rPr>
              <w:t>p</w:t>
            </w:r>
            <w:r w:rsidRPr="00A73325">
              <w:rPr>
                <w:rFonts w:ascii="Arial" w:hAnsi="Arial" w:cs="Arial"/>
              </w:rPr>
              <w:t xml:space="preserve">ara el </w:t>
            </w:r>
            <w:r>
              <w:rPr>
                <w:rFonts w:ascii="Arial" w:hAnsi="Arial" w:cs="Arial"/>
              </w:rPr>
              <w:t>n</w:t>
            </w:r>
            <w:r w:rsidRPr="00A73325">
              <w:rPr>
                <w:rFonts w:ascii="Arial" w:hAnsi="Arial" w:cs="Arial"/>
              </w:rPr>
              <w:t>uevo Hospital General de Chetumal</w:t>
            </w:r>
            <w:r>
              <w:rPr>
                <w:rFonts w:ascii="Arial" w:hAnsi="Arial" w:cs="Arial"/>
              </w:rPr>
              <w:t>.</w:t>
            </w:r>
          </w:p>
        </w:tc>
      </w:tr>
      <w:tr w:rsidR="00F16B59" w14:paraId="638FB06A" w14:textId="77777777" w:rsidTr="0016787C">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F1F47D2" w14:textId="77777777" w:rsidR="00F16B59" w:rsidRDefault="00F16B59" w:rsidP="003B0CC8">
            <w:pPr>
              <w:spacing w:line="276" w:lineRule="auto"/>
              <w:rPr>
                <w:rFonts w:ascii="Arial" w:hAnsi="Arial" w:cs="Arial"/>
              </w:rPr>
            </w:pPr>
            <w:r>
              <w:rPr>
                <w:rFonts w:ascii="Arial" w:hAnsi="Arial" w:cs="Arial"/>
                <w:b/>
              </w:rPr>
              <w:t xml:space="preserve">Monto Contratado: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tcPr>
          <w:p w14:paraId="1E13401F" w14:textId="77777777" w:rsidR="00F16B59" w:rsidRDefault="00F16B59" w:rsidP="003B0CC8">
            <w:pPr>
              <w:spacing w:line="276" w:lineRule="auto"/>
              <w:jc w:val="both"/>
              <w:rPr>
                <w:rFonts w:ascii="Arial" w:hAnsi="Arial" w:cs="Arial"/>
              </w:rPr>
            </w:pPr>
            <w:r w:rsidRPr="002013E3">
              <w:rPr>
                <w:rFonts w:ascii="Arial" w:hAnsi="Arial" w:cs="Arial"/>
              </w:rPr>
              <w:t>$1,240,334.55</w:t>
            </w:r>
          </w:p>
        </w:tc>
      </w:tr>
    </w:tbl>
    <w:p w14:paraId="5F6BA114" w14:textId="77777777" w:rsidR="003B0CC8" w:rsidRDefault="003B0CC8" w:rsidP="00D1225F">
      <w:pPr>
        <w:spacing w:after="240" w:line="276" w:lineRule="auto"/>
        <w:jc w:val="both"/>
        <w:rPr>
          <w:rFonts w:ascii="Arial" w:hAnsi="Arial" w:cs="Arial"/>
          <w:b/>
          <w:lang w:val="es-MX"/>
        </w:rPr>
      </w:pPr>
    </w:p>
    <w:p w14:paraId="5C8B5FA7" w14:textId="64C4728E" w:rsidR="00F16B59" w:rsidRPr="00F16B59" w:rsidRDefault="00607CF2" w:rsidP="00D1225F">
      <w:pPr>
        <w:spacing w:after="240" w:line="276" w:lineRule="auto"/>
        <w:jc w:val="both"/>
        <w:rPr>
          <w:rFonts w:ascii="Arial" w:hAnsi="Arial" w:cs="Arial"/>
          <w:b/>
          <w:lang w:val="es-MX"/>
        </w:rPr>
      </w:pPr>
      <w:r>
        <w:rPr>
          <w:rFonts w:ascii="Arial" w:hAnsi="Arial" w:cs="Arial"/>
          <w:b/>
          <w:lang w:val="es-MX"/>
        </w:rPr>
        <w:t xml:space="preserve">Resultado 3, Observación </w:t>
      </w:r>
      <w:r w:rsidR="00F16B59" w:rsidRPr="00F16B59">
        <w:rPr>
          <w:rFonts w:ascii="Arial" w:hAnsi="Arial" w:cs="Arial"/>
          <w:b/>
          <w:lang w:val="es-MX"/>
        </w:rPr>
        <w:t>2</w:t>
      </w:r>
    </w:p>
    <w:p w14:paraId="69E1600F" w14:textId="61B55965" w:rsidR="00F16B59" w:rsidRDefault="00200AB9" w:rsidP="00D1225F">
      <w:pPr>
        <w:spacing w:after="240" w:line="276" w:lineRule="auto"/>
        <w:ind w:left="709"/>
        <w:jc w:val="both"/>
        <w:rPr>
          <w:rFonts w:ascii="Arial" w:hAnsi="Arial" w:cs="Arial"/>
          <w:b/>
          <w:lang w:val="es-MX"/>
        </w:rPr>
      </w:pPr>
      <w:r>
        <w:rPr>
          <w:rFonts w:ascii="Arial" w:hAnsi="Arial" w:cs="Arial"/>
          <w:b/>
          <w:lang w:val="es-MX"/>
        </w:rPr>
        <w:t>Documentación Irregular</w:t>
      </w:r>
    </w:p>
    <w:p w14:paraId="0AF8E245" w14:textId="26070FFE" w:rsidR="00200AB9" w:rsidRPr="00F16B59" w:rsidRDefault="00200AB9" w:rsidP="00D1225F">
      <w:pPr>
        <w:spacing w:after="240" w:line="276" w:lineRule="auto"/>
        <w:jc w:val="both"/>
        <w:rPr>
          <w:rFonts w:ascii="Arial" w:hAnsi="Arial" w:cs="Arial"/>
          <w:b/>
          <w:lang w:val="es-MX"/>
        </w:rPr>
      </w:pPr>
      <w:r>
        <w:rPr>
          <w:rFonts w:ascii="Arial" w:hAnsi="Arial" w:cs="Arial"/>
          <w:b/>
          <w:lang w:val="es-MX"/>
        </w:rPr>
        <w:t xml:space="preserve">Descripción de la observación: </w:t>
      </w:r>
    </w:p>
    <w:p w14:paraId="062F09DA" w14:textId="191CF1E5" w:rsidR="00F16B59" w:rsidRDefault="00F16B59" w:rsidP="00D1225F">
      <w:pPr>
        <w:spacing w:after="240" w:line="360" w:lineRule="auto"/>
        <w:jc w:val="both"/>
        <w:rPr>
          <w:rFonts w:ascii="Arial" w:hAnsi="Arial" w:cs="Arial"/>
          <w:lang w:val="es-MX"/>
        </w:rPr>
      </w:pPr>
      <w:r w:rsidRPr="00F16B59">
        <w:rPr>
          <w:rFonts w:ascii="Arial" w:hAnsi="Arial" w:cs="Arial"/>
          <w:lang w:val="es-MX"/>
        </w:rPr>
        <w:t>Durante la revisión y análisis del expediente unitario de la obra: Servicio de firma al Proyecto Ejecutivo por parte del Director de Obra (DRO) para el nuevo Hospital General de Chetumal, en la ciudad de Chetumal, municipio de Othón P. Blanco, Quintana Roo, se determinó la existencia de documentación irregular al detectarse que los documentos integrados infringen lo señalado en diversas leyes, decretos, reglamentos y demás disposiciones aplicables en materia de contratación de obra pública que a continuación se relacionan:</w:t>
      </w:r>
    </w:p>
    <w:p w14:paraId="7831A753" w14:textId="75FD8FC9" w:rsidR="003B0CC8" w:rsidRDefault="003B0CC8" w:rsidP="003B0CC8">
      <w:pPr>
        <w:tabs>
          <w:tab w:val="left" w:pos="2160"/>
        </w:tabs>
        <w:spacing w:line="360" w:lineRule="auto"/>
        <w:jc w:val="center"/>
        <w:rPr>
          <w:rFonts w:ascii="Arial" w:hAnsi="Arial" w:cs="Arial"/>
          <w:bCs/>
          <w:i/>
          <w:iCs/>
          <w:sz w:val="20"/>
          <w:szCs w:val="20"/>
        </w:rPr>
      </w:pPr>
      <w:r w:rsidRPr="00060A61">
        <w:rPr>
          <w:rFonts w:ascii="Arial" w:hAnsi="Arial" w:cs="Arial"/>
          <w:bCs/>
          <w:sz w:val="20"/>
          <w:szCs w:val="20"/>
        </w:rPr>
        <w:lastRenderedPageBreak/>
        <w:t xml:space="preserve">Tabla No </w:t>
      </w:r>
      <w:r>
        <w:rPr>
          <w:rFonts w:ascii="Arial" w:hAnsi="Arial" w:cs="Arial"/>
          <w:bCs/>
          <w:sz w:val="20"/>
          <w:szCs w:val="20"/>
        </w:rPr>
        <w:t>10</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6"/>
        <w:tblW w:w="0" w:type="auto"/>
        <w:jc w:val="center"/>
        <w:tblLook w:val="04A0" w:firstRow="1" w:lastRow="0" w:firstColumn="1" w:lastColumn="0" w:noHBand="0" w:noVBand="1"/>
      </w:tblPr>
      <w:tblGrid>
        <w:gridCol w:w="3609"/>
        <w:gridCol w:w="9"/>
        <w:gridCol w:w="6060"/>
      </w:tblGrid>
      <w:tr w:rsidR="00F16B59" w:rsidRPr="00F16B59" w14:paraId="70B926DB" w14:textId="77777777" w:rsidTr="0016787C">
        <w:trPr>
          <w:trHeight w:val="301"/>
          <w:tblHeader/>
          <w:jc w:val="center"/>
        </w:trPr>
        <w:tc>
          <w:tcPr>
            <w:tcW w:w="3609" w:type="dxa"/>
            <w:shd w:val="clear" w:color="auto" w:fill="D0CECE" w:themeFill="background2" w:themeFillShade="E6"/>
            <w:vAlign w:val="center"/>
          </w:tcPr>
          <w:p w14:paraId="5599A0F9" w14:textId="77777777" w:rsidR="00F16B59" w:rsidRPr="00F16B59" w:rsidRDefault="00F16B59" w:rsidP="008234F4">
            <w:pPr>
              <w:spacing w:line="276" w:lineRule="auto"/>
              <w:jc w:val="center"/>
              <w:rPr>
                <w:rFonts w:ascii="Arial" w:eastAsia="Arial Narrow" w:hAnsi="Arial" w:cs="Arial"/>
                <w:b/>
                <w:sz w:val="18"/>
                <w:szCs w:val="18"/>
              </w:rPr>
            </w:pPr>
            <w:r w:rsidRPr="00F16B59">
              <w:rPr>
                <w:rFonts w:ascii="Arial" w:eastAsia="Arial Narrow" w:hAnsi="Arial" w:cs="Arial"/>
                <w:b/>
                <w:sz w:val="18"/>
                <w:szCs w:val="18"/>
              </w:rPr>
              <w:t>DOCUMENTO IRREGULAR</w:t>
            </w:r>
          </w:p>
        </w:tc>
        <w:tc>
          <w:tcPr>
            <w:tcW w:w="6069" w:type="dxa"/>
            <w:gridSpan w:val="2"/>
            <w:shd w:val="clear" w:color="auto" w:fill="D0CECE" w:themeFill="background2" w:themeFillShade="E6"/>
            <w:vAlign w:val="center"/>
          </w:tcPr>
          <w:p w14:paraId="01C153D1" w14:textId="77777777" w:rsidR="00F16B59" w:rsidRPr="00F16B59" w:rsidRDefault="00F16B59" w:rsidP="008234F4">
            <w:pPr>
              <w:spacing w:line="276" w:lineRule="auto"/>
              <w:jc w:val="center"/>
              <w:rPr>
                <w:rFonts w:ascii="Arial" w:eastAsia="Arial Narrow" w:hAnsi="Arial" w:cs="Arial"/>
                <w:b/>
                <w:sz w:val="18"/>
                <w:szCs w:val="18"/>
              </w:rPr>
            </w:pPr>
            <w:r w:rsidRPr="00F16B59">
              <w:rPr>
                <w:rFonts w:ascii="Arial" w:eastAsia="Arial Narrow" w:hAnsi="Arial" w:cs="Arial"/>
                <w:b/>
                <w:sz w:val="18"/>
                <w:szCs w:val="18"/>
              </w:rPr>
              <w:t>DISPOSICIÓN INFRINGIDA/RECOMENDACIONES</w:t>
            </w:r>
          </w:p>
        </w:tc>
      </w:tr>
      <w:tr w:rsidR="00F16B59" w:rsidRPr="00F16B59" w14:paraId="14A8DBBD" w14:textId="77777777" w:rsidTr="0016787C">
        <w:trPr>
          <w:jc w:val="center"/>
        </w:trPr>
        <w:tc>
          <w:tcPr>
            <w:tcW w:w="3618" w:type="dxa"/>
            <w:gridSpan w:val="2"/>
          </w:tcPr>
          <w:p w14:paraId="0A1486AA" w14:textId="697964E6" w:rsidR="00F16B59" w:rsidRPr="00F16B59" w:rsidRDefault="00F16B59" w:rsidP="008234F4">
            <w:pPr>
              <w:spacing w:line="276" w:lineRule="auto"/>
              <w:jc w:val="both"/>
              <w:rPr>
                <w:rFonts w:ascii="Arial" w:hAnsi="Arial" w:cs="Arial"/>
                <w:sz w:val="16"/>
                <w:szCs w:val="16"/>
                <w:lang w:val="es-MX"/>
              </w:rPr>
            </w:pPr>
            <w:r w:rsidRPr="00A556E6">
              <w:rPr>
                <w:rFonts w:ascii="Arial" w:hAnsi="Arial" w:cs="Arial"/>
                <w:sz w:val="16"/>
                <w:szCs w:val="16"/>
                <w:lang w:val="es-MX"/>
              </w:rPr>
              <w:t>Comprobación del Gasto</w:t>
            </w:r>
            <w:r w:rsidR="00E32B2C">
              <w:rPr>
                <w:rFonts w:ascii="Arial" w:hAnsi="Arial" w:cs="Arial"/>
                <w:sz w:val="16"/>
                <w:szCs w:val="16"/>
                <w:lang w:val="es-MX"/>
              </w:rPr>
              <w:t>.</w:t>
            </w:r>
          </w:p>
          <w:p w14:paraId="507EEFEA" w14:textId="77777777" w:rsidR="00F16B59" w:rsidRPr="00F16B59" w:rsidRDefault="00F16B59" w:rsidP="008234F4">
            <w:pPr>
              <w:spacing w:line="276" w:lineRule="auto"/>
              <w:jc w:val="both"/>
              <w:rPr>
                <w:rFonts w:ascii="Arial" w:hAnsi="Arial" w:cs="Arial"/>
                <w:sz w:val="16"/>
                <w:szCs w:val="16"/>
                <w:lang w:val="es-MX"/>
              </w:rPr>
            </w:pPr>
          </w:p>
        </w:tc>
        <w:tc>
          <w:tcPr>
            <w:tcW w:w="6060" w:type="dxa"/>
          </w:tcPr>
          <w:p w14:paraId="30C6BAC7" w14:textId="5399DDFF" w:rsidR="00F16B59" w:rsidRPr="00F16B59" w:rsidRDefault="00FC7679" w:rsidP="008234F4">
            <w:pPr>
              <w:spacing w:line="276" w:lineRule="auto"/>
              <w:jc w:val="both"/>
              <w:rPr>
                <w:rFonts w:ascii="Arial" w:hAnsi="Arial" w:cs="Arial"/>
                <w:sz w:val="16"/>
                <w:szCs w:val="16"/>
                <w:lang w:val="es-MX"/>
              </w:rPr>
            </w:pPr>
            <w:r>
              <w:rPr>
                <w:rFonts w:ascii="Arial" w:hAnsi="Arial" w:cs="Arial"/>
                <w:sz w:val="16"/>
                <w:szCs w:val="16"/>
                <w:lang w:val="es-MX"/>
              </w:rPr>
              <w:t>Artículos</w:t>
            </w:r>
            <w:r w:rsidR="00F16B59" w:rsidRPr="00F16B59">
              <w:rPr>
                <w:rFonts w:ascii="Arial" w:hAnsi="Arial" w:cs="Arial"/>
                <w:sz w:val="16"/>
                <w:szCs w:val="16"/>
                <w:lang w:val="es-MX"/>
              </w:rPr>
              <w:t xml:space="preserve"> 67 de la Ley General de</w:t>
            </w:r>
            <w:r>
              <w:rPr>
                <w:rFonts w:ascii="Arial" w:hAnsi="Arial" w:cs="Arial"/>
                <w:sz w:val="16"/>
                <w:szCs w:val="16"/>
                <w:lang w:val="es-MX"/>
              </w:rPr>
              <w:t xml:space="preserve"> Contabilidad Gubernamental, </w:t>
            </w:r>
            <w:r w:rsidR="00F16B59" w:rsidRPr="00F16B59">
              <w:rPr>
                <w:rFonts w:ascii="Arial Narrow" w:hAnsi="Arial Narrow" w:cs="Calibri"/>
                <w:sz w:val="16"/>
                <w:szCs w:val="16"/>
                <w:lang w:val="es-MX"/>
              </w:rPr>
              <w:t>46 párrafo</w:t>
            </w:r>
            <w:r w:rsidR="00F16B59" w:rsidRPr="00F16B59">
              <w:rPr>
                <w:rFonts w:ascii="Arial" w:hAnsi="Arial" w:cs="Arial"/>
                <w:sz w:val="16"/>
                <w:szCs w:val="16"/>
                <w:lang w:val="es-MX"/>
              </w:rPr>
              <w:t xml:space="preserve"> segundo de la LAAPSRBME, Contrato.</w:t>
            </w:r>
          </w:p>
          <w:p w14:paraId="52F824CE" w14:textId="77777777" w:rsidR="00F16B59" w:rsidRPr="00F16B59" w:rsidRDefault="00F16B59" w:rsidP="008234F4">
            <w:pPr>
              <w:spacing w:line="276" w:lineRule="auto"/>
              <w:jc w:val="both"/>
              <w:rPr>
                <w:rFonts w:ascii="Arial" w:hAnsi="Arial" w:cs="Arial"/>
                <w:sz w:val="16"/>
                <w:szCs w:val="16"/>
                <w:lang w:val="es-MX"/>
              </w:rPr>
            </w:pPr>
            <w:r w:rsidRPr="00F16B59">
              <w:rPr>
                <w:rFonts w:ascii="Arial" w:hAnsi="Arial" w:cs="Arial"/>
                <w:sz w:val="16"/>
                <w:szCs w:val="16"/>
                <w:lang w:val="es-MX"/>
              </w:rPr>
              <w:t xml:space="preserve">- </w:t>
            </w:r>
            <w:r w:rsidRPr="00A556E6">
              <w:rPr>
                <w:rFonts w:ascii="Arial" w:hAnsi="Arial" w:cs="Arial"/>
                <w:sz w:val="16"/>
                <w:szCs w:val="16"/>
                <w:lang w:val="es-MX"/>
              </w:rPr>
              <w:t>El contrato en su cláusula quinta relativa a la forma de pago, señala que el pago del servicio contratado se realizara mediante pago único dentro de los 20 días hábiles siguientes a la fecha en que el prestador del servicio haga entrega de la factura debidamente requisitada, sin embargo, en el expediente técnico se observan dos pagos realizados por el servicio, no existe evidencia en el expediente técnico que justifique porque no se respetó dicha cláusula.</w:t>
            </w:r>
            <w:r w:rsidRPr="00F16B59">
              <w:rPr>
                <w:rFonts w:ascii="Arial Narrow" w:hAnsi="Arial Narrow" w:cs="Calibri"/>
                <w:sz w:val="16"/>
                <w:szCs w:val="16"/>
                <w:lang w:val="es-MX"/>
              </w:rPr>
              <w:t xml:space="preserve"> </w:t>
            </w:r>
          </w:p>
        </w:tc>
      </w:tr>
    </w:tbl>
    <w:p w14:paraId="4941AEAD" w14:textId="36F70A39" w:rsidR="00B741B5" w:rsidRPr="003B0CC8" w:rsidRDefault="003B0CC8" w:rsidP="00D1225F">
      <w:pPr>
        <w:spacing w:after="240" w:line="360" w:lineRule="auto"/>
        <w:jc w:val="both"/>
        <w:rPr>
          <w:rFonts w:ascii="Arial" w:hAnsi="Arial" w:cs="Arial"/>
          <w:sz w:val="18"/>
          <w:szCs w:val="18"/>
        </w:rPr>
      </w:pPr>
      <w:r w:rsidRPr="003B0CC8">
        <w:rPr>
          <w:rFonts w:ascii="Arial" w:hAnsi="Arial" w:cs="Arial"/>
          <w:sz w:val="18"/>
          <w:szCs w:val="18"/>
        </w:rPr>
        <w:t>Fuente: Elaboración propia.</w:t>
      </w:r>
    </w:p>
    <w:p w14:paraId="4B526AFE" w14:textId="350B2791" w:rsidR="007A5E80" w:rsidRDefault="007A5E80" w:rsidP="00D1225F">
      <w:pPr>
        <w:spacing w:after="240" w:line="360" w:lineRule="auto"/>
        <w:jc w:val="both"/>
        <w:rPr>
          <w:rFonts w:ascii="Arial" w:hAnsi="Arial" w:cs="Arial"/>
          <w:b/>
          <w:bCs/>
        </w:rPr>
      </w:pPr>
      <w:r>
        <w:rPr>
          <w:rFonts w:ascii="Arial" w:hAnsi="Arial" w:cs="Arial"/>
          <w:b/>
          <w:bCs/>
        </w:rPr>
        <w:t>Reunión de Trabajo N</w:t>
      </w:r>
      <w:r w:rsidR="00607CF2">
        <w:rPr>
          <w:rFonts w:ascii="Arial" w:hAnsi="Arial" w:cs="Arial"/>
          <w:b/>
          <w:bCs/>
        </w:rPr>
        <w:t>o.</w:t>
      </w:r>
      <w:r>
        <w:rPr>
          <w:rFonts w:ascii="Arial" w:hAnsi="Arial" w:cs="Arial"/>
          <w:b/>
          <w:bCs/>
        </w:rPr>
        <w:t xml:space="preserve"> 1</w:t>
      </w:r>
    </w:p>
    <w:p w14:paraId="33DF7661" w14:textId="788DD6B6" w:rsidR="007A5E80" w:rsidRDefault="007A5E80" w:rsidP="00D1225F">
      <w:pPr>
        <w:spacing w:after="240" w:line="360" w:lineRule="auto"/>
        <w:jc w:val="both"/>
        <w:rPr>
          <w:rFonts w:ascii="Arial" w:hAnsi="Arial" w:cs="Arial"/>
          <w:bCs/>
        </w:rPr>
      </w:pPr>
      <w:r w:rsidRPr="00BB53E7">
        <w:rPr>
          <w:rFonts w:ascii="Arial" w:hAnsi="Arial" w:cs="Arial"/>
          <w:bCs/>
        </w:rPr>
        <w:t xml:space="preserve">El día </w:t>
      </w:r>
      <w:r>
        <w:rPr>
          <w:rFonts w:ascii="Arial" w:hAnsi="Arial" w:cs="Arial"/>
          <w:bCs/>
        </w:rPr>
        <w:t>viernes 09</w:t>
      </w:r>
      <w:r w:rsidRPr="00BB53E7">
        <w:rPr>
          <w:rFonts w:ascii="Arial" w:hAnsi="Arial" w:cs="Arial"/>
          <w:bCs/>
        </w:rPr>
        <w:t xml:space="preserve"> de </w:t>
      </w:r>
      <w:r>
        <w:rPr>
          <w:rFonts w:ascii="Arial" w:hAnsi="Arial" w:cs="Arial"/>
          <w:bCs/>
        </w:rPr>
        <w:t>octubre</w:t>
      </w:r>
      <w:r w:rsidRPr="00BB53E7">
        <w:rPr>
          <w:rFonts w:ascii="Arial" w:hAnsi="Arial" w:cs="Arial"/>
          <w:bCs/>
        </w:rPr>
        <w:t xml:space="preserve"> de 20</w:t>
      </w:r>
      <w:r>
        <w:rPr>
          <w:rFonts w:ascii="Arial" w:hAnsi="Arial" w:cs="Arial"/>
          <w:bCs/>
        </w:rPr>
        <w:t>20</w:t>
      </w:r>
      <w:r w:rsidRPr="00BB53E7">
        <w:rPr>
          <w:rFonts w:ascii="Arial" w:hAnsi="Arial" w:cs="Arial"/>
          <w:bCs/>
        </w:rPr>
        <w:t xml:space="preserve">, se llevó </w:t>
      </w:r>
      <w:r w:rsidR="00607CF2">
        <w:rPr>
          <w:rFonts w:ascii="Arial" w:hAnsi="Arial" w:cs="Arial"/>
          <w:bCs/>
        </w:rPr>
        <w:t xml:space="preserve">a cabo la reunión de trabajo No. </w:t>
      </w:r>
      <w:r w:rsidRPr="00BB53E7">
        <w:rPr>
          <w:rFonts w:ascii="Arial" w:hAnsi="Arial" w:cs="Arial"/>
          <w:bCs/>
        </w:rPr>
        <w:t>1, con personal designado por parte de</w:t>
      </w:r>
      <w:r>
        <w:rPr>
          <w:rFonts w:ascii="Arial" w:hAnsi="Arial" w:cs="Arial"/>
          <w:bCs/>
        </w:rPr>
        <w:t xml:space="preserve"> </w:t>
      </w:r>
      <w:r w:rsidRPr="00BB53E7">
        <w:rPr>
          <w:rFonts w:ascii="Arial" w:hAnsi="Arial" w:cs="Arial"/>
          <w:bCs/>
        </w:rPr>
        <w:t>l</w:t>
      </w:r>
      <w:r>
        <w:rPr>
          <w:rFonts w:ascii="Arial" w:hAnsi="Arial" w:cs="Arial"/>
          <w:bCs/>
        </w:rPr>
        <w:t>os</w:t>
      </w:r>
      <w:r w:rsidRPr="00BB53E7">
        <w:rPr>
          <w:rFonts w:ascii="Arial" w:hAnsi="Arial" w:cs="Arial"/>
          <w:bCs/>
        </w:rPr>
        <w:t xml:space="preserve"> </w:t>
      </w:r>
      <w:r>
        <w:rPr>
          <w:rFonts w:ascii="Arial" w:hAnsi="Arial" w:cs="Arial"/>
          <w:b/>
        </w:rPr>
        <w:t>Servicios Estatales de Salud</w:t>
      </w:r>
      <w:r w:rsidRPr="00BB53E7">
        <w:rPr>
          <w:rFonts w:ascii="Arial" w:hAnsi="Arial" w:cs="Arial"/>
          <w:bCs/>
        </w:rPr>
        <w:t xml:space="preserve"> y el equipo auditor, con la finalidad de dar a conocer a la enti</w:t>
      </w:r>
      <w:r w:rsidR="00A20C27">
        <w:rPr>
          <w:rFonts w:ascii="Arial" w:hAnsi="Arial" w:cs="Arial"/>
          <w:bCs/>
        </w:rPr>
        <w:t>dad fiscalizada la parte que le corresponde</w:t>
      </w:r>
      <w:r w:rsidRPr="00BB53E7">
        <w:rPr>
          <w:rFonts w:ascii="Arial" w:hAnsi="Arial" w:cs="Arial"/>
          <w:bCs/>
        </w:rPr>
        <w:t xml:space="preserve"> de los resultados y observaciones preliminares que se derivaron de la revisión de la </w:t>
      </w:r>
      <w:r w:rsidR="005E0DE7">
        <w:rPr>
          <w:rFonts w:ascii="Arial" w:hAnsi="Arial" w:cs="Arial"/>
          <w:bCs/>
        </w:rPr>
        <w:t>Cuenta Pública</w:t>
      </w:r>
      <w:r w:rsidRPr="00BB53E7">
        <w:rPr>
          <w:rFonts w:ascii="Arial" w:hAnsi="Arial" w:cs="Arial"/>
          <w:bCs/>
        </w:rPr>
        <w:t xml:space="preserve"> del ejercicio fiscal </w:t>
      </w:r>
      <w:r>
        <w:rPr>
          <w:rFonts w:ascii="Arial" w:hAnsi="Arial" w:cs="Arial"/>
          <w:bCs/>
        </w:rPr>
        <w:t>2019</w:t>
      </w:r>
      <w:r w:rsidRPr="00BB53E7">
        <w:rPr>
          <w:rFonts w:ascii="Arial" w:hAnsi="Arial" w:cs="Arial"/>
          <w:bCs/>
        </w:rPr>
        <w:t>, mismos que fueron plasmados en el Reporte de Resultados Finales de Auditoría y Observaciones Preliminares, que le fue entregado a</w:t>
      </w:r>
      <w:r>
        <w:rPr>
          <w:rFonts w:ascii="Arial" w:hAnsi="Arial" w:cs="Arial"/>
          <w:bCs/>
        </w:rPr>
        <w:t xml:space="preserve"> </w:t>
      </w:r>
      <w:r w:rsidRPr="00BB53E7">
        <w:rPr>
          <w:rFonts w:ascii="Arial" w:hAnsi="Arial" w:cs="Arial"/>
          <w:bCs/>
        </w:rPr>
        <w:t>l</w:t>
      </w:r>
      <w:r>
        <w:rPr>
          <w:rFonts w:ascii="Arial" w:hAnsi="Arial" w:cs="Arial"/>
          <w:bCs/>
        </w:rPr>
        <w:t>os</w:t>
      </w:r>
      <w:r w:rsidRPr="00BB53E7">
        <w:rPr>
          <w:rFonts w:ascii="Arial" w:hAnsi="Arial" w:cs="Arial"/>
          <w:bCs/>
        </w:rPr>
        <w:t xml:space="preserve"> </w:t>
      </w:r>
      <w:r>
        <w:rPr>
          <w:rFonts w:ascii="Arial" w:hAnsi="Arial" w:cs="Arial"/>
          <w:b/>
        </w:rPr>
        <w:t>Servicios Estatales de Salud</w:t>
      </w:r>
      <w:r w:rsidRPr="00BB53E7">
        <w:rPr>
          <w:rFonts w:ascii="Arial" w:hAnsi="Arial" w:cs="Arial"/>
          <w:bCs/>
        </w:rPr>
        <w:t xml:space="preserve"> el </w:t>
      </w:r>
      <w:r w:rsidRPr="007A5E80">
        <w:rPr>
          <w:rFonts w:ascii="Arial" w:hAnsi="Arial" w:cs="Arial"/>
          <w:bCs/>
        </w:rPr>
        <w:t>01 de octubre de 2020</w:t>
      </w:r>
      <w:r w:rsidRPr="00BB53E7">
        <w:rPr>
          <w:rFonts w:ascii="Arial" w:hAnsi="Arial" w:cs="Arial"/>
          <w:bCs/>
        </w:rPr>
        <w:t xml:space="preserve"> mediante oficio </w:t>
      </w:r>
      <w:r w:rsidRPr="001A581A">
        <w:rPr>
          <w:rFonts w:ascii="Arial" w:hAnsi="Arial" w:cs="Arial"/>
        </w:rPr>
        <w:t>ASEQROO/ASE/AEMOP/0</w:t>
      </w:r>
      <w:r>
        <w:rPr>
          <w:rFonts w:ascii="Arial" w:hAnsi="Arial" w:cs="Arial"/>
        </w:rPr>
        <w:t>806</w:t>
      </w:r>
      <w:r w:rsidRPr="001A581A">
        <w:rPr>
          <w:rFonts w:ascii="Arial" w:hAnsi="Arial" w:cs="Arial"/>
        </w:rPr>
        <w:t>/09/2020</w:t>
      </w:r>
      <w:r w:rsidRPr="00BB53E7">
        <w:rPr>
          <w:rFonts w:ascii="Arial" w:hAnsi="Arial" w:cs="Arial"/>
          <w:bCs/>
        </w:rPr>
        <w:t>. Durante esta reunión se le concedió el uso de la voz a</w:t>
      </w:r>
      <w:r>
        <w:rPr>
          <w:rFonts w:ascii="Arial" w:hAnsi="Arial" w:cs="Arial"/>
          <w:bCs/>
        </w:rPr>
        <w:t xml:space="preserve">l </w:t>
      </w:r>
      <w:r w:rsidR="00A060E6">
        <w:rPr>
          <w:rFonts w:ascii="Arial" w:hAnsi="Arial" w:cs="Arial"/>
          <w:bCs/>
        </w:rPr>
        <w:t>Arquitecto</w:t>
      </w:r>
      <w:r w:rsidR="00607CF2">
        <w:rPr>
          <w:rFonts w:ascii="Arial" w:hAnsi="Arial" w:cs="Arial"/>
          <w:bCs/>
        </w:rPr>
        <w:t xml:space="preserve"> </w:t>
      </w:r>
      <w:r w:rsidRPr="00C9121D">
        <w:rPr>
          <w:rFonts w:ascii="Arial" w:hAnsi="Arial" w:cs="Arial"/>
          <w:bCs/>
        </w:rPr>
        <w:t>encargado de la Coordinación de Supervisión de Obra y Seguimiento de Auditoría de los Servicios Estatales de Salud</w:t>
      </w:r>
      <w:r w:rsidRPr="00BB53E7">
        <w:rPr>
          <w:rFonts w:ascii="Arial" w:hAnsi="Arial" w:cs="Arial"/>
          <w:bCs/>
        </w:rPr>
        <w:t xml:space="preserve"> para manifestar lo que a su derecho convenga y presente las justificaciones y aclaraciones de la observación.</w:t>
      </w:r>
    </w:p>
    <w:p w14:paraId="1ECD347E" w14:textId="10A7356F" w:rsidR="007A5E80" w:rsidRDefault="007A5E80" w:rsidP="00D1225F">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79B9A542" w14:textId="2E09B0FD" w:rsidR="007A5E80" w:rsidRPr="007A5E80" w:rsidRDefault="007A5E80" w:rsidP="00D1225F">
      <w:pPr>
        <w:pStyle w:val="Prrafodelista"/>
        <w:numPr>
          <w:ilvl w:val="0"/>
          <w:numId w:val="15"/>
        </w:numPr>
        <w:spacing w:after="240" w:line="360" w:lineRule="auto"/>
        <w:jc w:val="both"/>
        <w:rPr>
          <w:rFonts w:ascii="Arial" w:hAnsi="Arial" w:cs="Arial"/>
        </w:rPr>
      </w:pPr>
      <w:r w:rsidRPr="007A5E80">
        <w:rPr>
          <w:rFonts w:ascii="Arial" w:hAnsi="Arial" w:cs="Arial"/>
        </w:rPr>
        <w:t>No presentan documentación</w:t>
      </w:r>
    </w:p>
    <w:p w14:paraId="6C3DBBBF" w14:textId="77777777" w:rsidR="003F3F14" w:rsidRDefault="003F3F14" w:rsidP="00D1225F">
      <w:pPr>
        <w:spacing w:after="240" w:line="360" w:lineRule="auto"/>
        <w:jc w:val="both"/>
        <w:rPr>
          <w:rFonts w:ascii="Arial" w:hAnsi="Arial" w:cs="Arial"/>
          <w:b/>
        </w:rPr>
      </w:pPr>
    </w:p>
    <w:p w14:paraId="21BEEBF3" w14:textId="03EE68F9" w:rsidR="007A5E80" w:rsidRDefault="007A5E80" w:rsidP="00D1225F">
      <w:pPr>
        <w:spacing w:after="240" w:line="360" w:lineRule="auto"/>
        <w:jc w:val="both"/>
        <w:rPr>
          <w:rFonts w:ascii="Arial" w:hAnsi="Arial" w:cs="Arial"/>
          <w:b/>
        </w:rPr>
      </w:pPr>
      <w:r>
        <w:rPr>
          <w:rFonts w:ascii="Arial" w:hAnsi="Arial" w:cs="Arial"/>
          <w:b/>
        </w:rPr>
        <w:lastRenderedPageBreak/>
        <w:t>Valoración de las justificaciones, aclaraciones, argumentaciones y documentación soporte.</w:t>
      </w:r>
    </w:p>
    <w:p w14:paraId="220A8E75" w14:textId="6016BBE1" w:rsidR="007A5E80" w:rsidRDefault="007A5E80" w:rsidP="00D1225F">
      <w:pPr>
        <w:spacing w:after="240" w:line="360" w:lineRule="auto"/>
        <w:jc w:val="both"/>
        <w:rPr>
          <w:rFonts w:ascii="Arial" w:hAnsi="Arial" w:cs="Arial"/>
        </w:rPr>
      </w:pPr>
      <w:r>
        <w:rPr>
          <w:rFonts w:ascii="Arial" w:hAnsi="Arial" w:cs="Arial"/>
        </w:rPr>
        <w:t xml:space="preserve">Se le hace la observación al </w:t>
      </w:r>
      <w:r w:rsidR="00A060E6">
        <w:rPr>
          <w:rFonts w:ascii="Arial" w:hAnsi="Arial" w:cs="Arial"/>
        </w:rPr>
        <w:t>Arquitecto</w:t>
      </w:r>
      <w:r w:rsidR="002675C4">
        <w:rPr>
          <w:rFonts w:ascii="Arial" w:hAnsi="Arial" w:cs="Arial"/>
        </w:rPr>
        <w:t>,</w:t>
      </w:r>
      <w:r w:rsidR="00CC4606">
        <w:rPr>
          <w:rFonts w:ascii="Arial" w:hAnsi="Arial" w:cs="Arial"/>
        </w:rPr>
        <w:t xml:space="preserve"> </w:t>
      </w:r>
      <w:r w:rsidR="00CC4606">
        <w:rPr>
          <w:rFonts w:ascii="Arial" w:hAnsi="Arial" w:cs="Arial"/>
          <w:bCs/>
        </w:rPr>
        <w:t>e</w:t>
      </w:r>
      <w:r w:rsidR="00CC4606" w:rsidRPr="00C9121D">
        <w:rPr>
          <w:rFonts w:ascii="Arial" w:hAnsi="Arial" w:cs="Arial"/>
          <w:bCs/>
        </w:rPr>
        <w:t>ncargado de la Coordinación de Supervisión de Obra y Seguimiento de Auditoría de los Servicios Estatales de Salud</w:t>
      </w:r>
      <w:r w:rsidR="00CC4606">
        <w:rPr>
          <w:rFonts w:ascii="Arial" w:hAnsi="Arial" w:cs="Arial"/>
          <w:bCs/>
        </w:rPr>
        <w:t>,</w:t>
      </w:r>
      <w:r w:rsidRPr="00F07288">
        <w:rPr>
          <w:rFonts w:ascii="Arial" w:hAnsi="Arial" w:cs="Arial"/>
        </w:rPr>
        <w:t xml:space="preserve"> </w:t>
      </w:r>
      <w:r>
        <w:rPr>
          <w:rFonts w:ascii="Arial" w:hAnsi="Arial" w:cs="Arial"/>
        </w:rPr>
        <w:t>que e</w:t>
      </w:r>
      <w:r w:rsidRPr="00F07288">
        <w:rPr>
          <w:rFonts w:ascii="Arial" w:hAnsi="Arial" w:cs="Arial"/>
        </w:rPr>
        <w:t>l contrato en su cláusula quinta</w:t>
      </w:r>
      <w:r>
        <w:rPr>
          <w:rFonts w:ascii="Arial" w:hAnsi="Arial" w:cs="Arial"/>
        </w:rPr>
        <w:t>,</w:t>
      </w:r>
      <w:r w:rsidRPr="00F07288">
        <w:rPr>
          <w:rFonts w:ascii="Arial" w:hAnsi="Arial" w:cs="Arial"/>
        </w:rPr>
        <w:t xml:space="preserve"> relativa a la forma de pago, señala que el pago del servicio contratado se realizará mediante pago único dentro de los 20 días hábiles siguientes a la fecha en que el prestador del servicio haga entrega de la factura debidamente requisitada, sin embargo, en el expediente técnico se observan dos pagos realizados por el servicio, no existe evidencia en el expediente que justifique porque no se respetó dicha cláusula</w:t>
      </w:r>
      <w:r>
        <w:rPr>
          <w:rFonts w:ascii="Arial" w:hAnsi="Arial" w:cs="Arial"/>
        </w:rPr>
        <w:t xml:space="preserve">. </w:t>
      </w:r>
    </w:p>
    <w:p w14:paraId="24E5C161" w14:textId="27F66BD7" w:rsidR="007A5E80" w:rsidRDefault="00CC4606" w:rsidP="00D1225F">
      <w:pPr>
        <w:spacing w:after="240" w:line="360" w:lineRule="auto"/>
        <w:jc w:val="both"/>
        <w:rPr>
          <w:rFonts w:ascii="Arial" w:hAnsi="Arial" w:cs="Arial"/>
        </w:rPr>
      </w:pPr>
      <w:r>
        <w:rPr>
          <w:rFonts w:ascii="Arial" w:hAnsi="Arial" w:cs="Arial"/>
        </w:rPr>
        <w:t xml:space="preserve">El </w:t>
      </w:r>
      <w:r w:rsidR="00A060E6">
        <w:rPr>
          <w:rFonts w:ascii="Arial" w:hAnsi="Arial" w:cs="Arial"/>
        </w:rPr>
        <w:t>Arquitecto</w:t>
      </w:r>
      <w:r w:rsidR="002675C4">
        <w:rPr>
          <w:rFonts w:ascii="Arial" w:hAnsi="Arial" w:cs="Arial"/>
        </w:rPr>
        <w:t>,</w:t>
      </w:r>
      <w:r>
        <w:rPr>
          <w:rFonts w:ascii="Arial" w:hAnsi="Arial" w:cs="Arial"/>
        </w:rPr>
        <w:t xml:space="preserve"> </w:t>
      </w:r>
      <w:r>
        <w:rPr>
          <w:rFonts w:ascii="Arial" w:hAnsi="Arial" w:cs="Arial"/>
          <w:bCs/>
        </w:rPr>
        <w:t>e</w:t>
      </w:r>
      <w:r w:rsidRPr="00C9121D">
        <w:rPr>
          <w:rFonts w:ascii="Arial" w:hAnsi="Arial" w:cs="Arial"/>
          <w:bCs/>
        </w:rPr>
        <w:t>ncargado de la Coordinación de Supervisión de Obra y Seguimiento de Auditoría de los Servicios Estatales de Salud</w:t>
      </w:r>
      <w:r>
        <w:rPr>
          <w:rFonts w:ascii="Arial" w:hAnsi="Arial" w:cs="Arial"/>
          <w:bCs/>
        </w:rPr>
        <w:t>,</w:t>
      </w:r>
      <w:r w:rsidR="007A5E80" w:rsidRPr="004018AB">
        <w:rPr>
          <w:rFonts w:ascii="Arial" w:hAnsi="Arial" w:cs="Arial"/>
        </w:rPr>
        <w:t xml:space="preserve"> manifiesta con respecto a esta observación, no tener documentación para presentar ni justificar, por lo que aceptan haber incurrido en una irregularidad.</w:t>
      </w:r>
      <w:r w:rsidR="007A5E80">
        <w:rPr>
          <w:rFonts w:ascii="Arial" w:hAnsi="Arial" w:cs="Arial"/>
        </w:rPr>
        <w:t xml:space="preserve"> </w:t>
      </w:r>
    </w:p>
    <w:p w14:paraId="346E7EED" w14:textId="528C36BF" w:rsidR="007A5E80" w:rsidRDefault="007A5E80" w:rsidP="00D1225F">
      <w:pPr>
        <w:spacing w:after="240" w:line="360" w:lineRule="auto"/>
        <w:jc w:val="both"/>
        <w:rPr>
          <w:rFonts w:ascii="Arial" w:hAnsi="Arial" w:cs="Arial"/>
          <w:bCs/>
        </w:rPr>
      </w:pPr>
      <w:r>
        <w:rPr>
          <w:rFonts w:ascii="Arial" w:hAnsi="Arial" w:cs="Arial"/>
        </w:rPr>
        <w:t xml:space="preserve">Los argumentos y declaraciones presentadas para el descargo de las observaciones señaladas en el </w:t>
      </w:r>
      <w:r w:rsidRPr="00BB53E7">
        <w:rPr>
          <w:rFonts w:ascii="Arial" w:hAnsi="Arial" w:cs="Arial"/>
          <w:bCs/>
        </w:rPr>
        <w:t>Reporte de Resultados Finales de Auditoría y Observaciones Preliminares</w:t>
      </w:r>
      <w:r>
        <w:rPr>
          <w:rFonts w:ascii="Arial" w:hAnsi="Arial" w:cs="Arial"/>
          <w:bCs/>
        </w:rPr>
        <w:t>, no solventan la observación de origen.</w:t>
      </w:r>
    </w:p>
    <w:p w14:paraId="4EFB3637" w14:textId="3F0003FE" w:rsidR="00A556E6" w:rsidRPr="00527149" w:rsidRDefault="00607CF2" w:rsidP="00D1225F">
      <w:pPr>
        <w:spacing w:after="240" w:line="360" w:lineRule="auto"/>
        <w:jc w:val="both"/>
        <w:rPr>
          <w:rFonts w:ascii="Arial" w:hAnsi="Arial" w:cs="Arial"/>
          <w:b/>
          <w:bCs/>
        </w:rPr>
      </w:pPr>
      <w:r>
        <w:rPr>
          <w:rFonts w:ascii="Arial" w:hAnsi="Arial" w:cs="Arial"/>
          <w:b/>
          <w:bCs/>
        </w:rPr>
        <w:t>Reunión de Trabajo No.</w:t>
      </w:r>
      <w:r w:rsidR="00A556E6" w:rsidRPr="00527149">
        <w:rPr>
          <w:rFonts w:ascii="Arial" w:hAnsi="Arial" w:cs="Arial"/>
          <w:b/>
          <w:bCs/>
        </w:rPr>
        <w:t xml:space="preserve"> 2</w:t>
      </w:r>
    </w:p>
    <w:p w14:paraId="165BBD64" w14:textId="74AFA2AB" w:rsidR="00A556E6" w:rsidRDefault="00A556E6" w:rsidP="00D1225F">
      <w:pPr>
        <w:spacing w:after="240" w:line="360" w:lineRule="auto"/>
        <w:jc w:val="both"/>
        <w:rPr>
          <w:rFonts w:ascii="Arial" w:hAnsi="Arial" w:cs="Arial"/>
          <w:bCs/>
        </w:rPr>
      </w:pPr>
      <w:r w:rsidRPr="00BB53E7">
        <w:rPr>
          <w:rFonts w:ascii="Arial" w:hAnsi="Arial" w:cs="Arial"/>
          <w:bCs/>
        </w:rPr>
        <w:t xml:space="preserve">El día </w:t>
      </w:r>
      <w:r>
        <w:rPr>
          <w:rFonts w:ascii="Arial" w:hAnsi="Arial" w:cs="Arial"/>
          <w:bCs/>
        </w:rPr>
        <w:t>miércoles 21</w:t>
      </w:r>
      <w:r w:rsidRPr="00BB53E7">
        <w:rPr>
          <w:rFonts w:ascii="Arial" w:hAnsi="Arial" w:cs="Arial"/>
          <w:bCs/>
        </w:rPr>
        <w:t xml:space="preserve"> de </w:t>
      </w:r>
      <w:r>
        <w:rPr>
          <w:rFonts w:ascii="Arial" w:hAnsi="Arial" w:cs="Arial"/>
          <w:bCs/>
        </w:rPr>
        <w:t>octubre</w:t>
      </w:r>
      <w:r w:rsidRPr="00BB53E7">
        <w:rPr>
          <w:rFonts w:ascii="Arial" w:hAnsi="Arial" w:cs="Arial"/>
          <w:bCs/>
        </w:rPr>
        <w:t xml:space="preserve"> de 20</w:t>
      </w:r>
      <w:r>
        <w:rPr>
          <w:rFonts w:ascii="Arial" w:hAnsi="Arial" w:cs="Arial"/>
          <w:bCs/>
        </w:rPr>
        <w:t>20</w:t>
      </w:r>
      <w:r w:rsidRPr="00BB53E7">
        <w:rPr>
          <w:rFonts w:ascii="Arial" w:hAnsi="Arial" w:cs="Arial"/>
          <w:bCs/>
        </w:rPr>
        <w:t>, se llevó</w:t>
      </w:r>
      <w:r w:rsidR="00607CF2">
        <w:rPr>
          <w:rFonts w:ascii="Arial" w:hAnsi="Arial" w:cs="Arial"/>
          <w:bCs/>
        </w:rPr>
        <w:t xml:space="preserve"> a cabo la reunión de trabajo No.</w:t>
      </w:r>
      <w:r w:rsidRPr="00BB53E7">
        <w:rPr>
          <w:rFonts w:ascii="Arial" w:hAnsi="Arial" w:cs="Arial"/>
          <w:bCs/>
        </w:rPr>
        <w:t xml:space="preserve"> </w:t>
      </w:r>
      <w:r>
        <w:rPr>
          <w:rFonts w:ascii="Arial" w:hAnsi="Arial" w:cs="Arial"/>
          <w:bCs/>
        </w:rPr>
        <w:t>2</w:t>
      </w:r>
      <w:r w:rsidRPr="00BB53E7">
        <w:rPr>
          <w:rFonts w:ascii="Arial" w:hAnsi="Arial" w:cs="Arial"/>
          <w:bCs/>
        </w:rPr>
        <w:t xml:space="preserve">, con personal designado por parte </w:t>
      </w:r>
      <w:r>
        <w:rPr>
          <w:rFonts w:ascii="Arial" w:hAnsi="Arial" w:cs="Arial"/>
          <w:bCs/>
        </w:rPr>
        <w:t xml:space="preserve">de los </w:t>
      </w:r>
      <w:r w:rsidRPr="0016787C">
        <w:rPr>
          <w:rFonts w:ascii="Arial" w:hAnsi="Arial" w:cs="Arial"/>
          <w:b/>
          <w:bCs/>
        </w:rPr>
        <w:t>Servicios Estatales de Salud</w:t>
      </w:r>
      <w:r>
        <w:rPr>
          <w:rFonts w:ascii="Arial" w:hAnsi="Arial" w:cs="Arial"/>
          <w:bCs/>
        </w:rPr>
        <w:t xml:space="preserve"> </w:t>
      </w:r>
      <w:r w:rsidRPr="00BB53E7">
        <w:rPr>
          <w:rFonts w:ascii="Arial" w:hAnsi="Arial" w:cs="Arial"/>
          <w:bCs/>
        </w:rPr>
        <w:t xml:space="preserve">y el equipo auditor, con la finalidad de dar </w:t>
      </w:r>
      <w:r>
        <w:rPr>
          <w:rFonts w:ascii="Arial" w:hAnsi="Arial" w:cs="Arial"/>
          <w:bCs/>
        </w:rPr>
        <w:t xml:space="preserve">seguimiento </w:t>
      </w:r>
      <w:r w:rsidRPr="00BB53E7">
        <w:rPr>
          <w:rFonts w:ascii="Arial" w:hAnsi="Arial" w:cs="Arial"/>
          <w:bCs/>
        </w:rPr>
        <w:t xml:space="preserve">a </w:t>
      </w:r>
      <w:r>
        <w:rPr>
          <w:rFonts w:ascii="Arial" w:hAnsi="Arial" w:cs="Arial"/>
          <w:bCs/>
        </w:rPr>
        <w:t>los acuerdos tom</w:t>
      </w:r>
      <w:r w:rsidR="00607CF2">
        <w:rPr>
          <w:rFonts w:ascii="Arial" w:hAnsi="Arial" w:cs="Arial"/>
          <w:bCs/>
        </w:rPr>
        <w:t>ados en la reunión de trabajo No.</w:t>
      </w:r>
      <w:r>
        <w:rPr>
          <w:rFonts w:ascii="Arial" w:hAnsi="Arial" w:cs="Arial"/>
          <w:bCs/>
        </w:rPr>
        <w:t xml:space="preserve"> 1, realizada el 09 de octubre de 2020. </w:t>
      </w:r>
      <w:r w:rsidRPr="002470DD">
        <w:rPr>
          <w:rFonts w:ascii="Arial" w:hAnsi="Arial" w:cs="Arial"/>
          <w:bCs/>
        </w:rPr>
        <w:t>La Directora de Fiscalización en Materia de Obra Pública “B”, en uso de la voz como representante de la entidad fiscalizadora</w:t>
      </w:r>
      <w:r>
        <w:rPr>
          <w:rFonts w:ascii="Arial" w:hAnsi="Arial" w:cs="Arial"/>
          <w:bCs/>
        </w:rPr>
        <w:t>, manifestó</w:t>
      </w:r>
      <w:r w:rsidRPr="002470DD">
        <w:rPr>
          <w:rFonts w:ascii="Arial" w:hAnsi="Arial" w:cs="Arial"/>
          <w:bCs/>
        </w:rPr>
        <w:t xml:space="preserve"> lo siguiente:</w:t>
      </w:r>
      <w:r>
        <w:rPr>
          <w:rFonts w:ascii="Arial" w:hAnsi="Arial" w:cs="Arial"/>
          <w:bCs/>
        </w:rPr>
        <w:t xml:space="preserve"> El 13 de octubre de 2020, los Servicios Estatales de Salud remitieron mediante oficio </w:t>
      </w:r>
      <w:r w:rsidRPr="00E215FC">
        <w:rPr>
          <w:rFonts w:ascii="Arial" w:hAnsi="Arial" w:cs="Arial"/>
          <w:bCs/>
        </w:rPr>
        <w:lastRenderedPageBreak/>
        <w:t>SES/DDG/DDIS/CSO/01741/X/2020</w:t>
      </w:r>
      <w:r>
        <w:rPr>
          <w:rFonts w:ascii="Arial" w:hAnsi="Arial" w:cs="Arial"/>
          <w:bCs/>
        </w:rPr>
        <w:t xml:space="preserve"> </w:t>
      </w:r>
      <w:r w:rsidR="001A3534">
        <w:rPr>
          <w:rFonts w:ascii="Arial" w:hAnsi="Arial" w:cs="Arial"/>
          <w:bCs/>
        </w:rPr>
        <w:t>del</w:t>
      </w:r>
      <w:r>
        <w:rPr>
          <w:rFonts w:ascii="Arial" w:hAnsi="Arial" w:cs="Arial"/>
          <w:bCs/>
        </w:rPr>
        <w:t xml:space="preserve"> 13 de octubre, documentación para su análisis, valoración y dictamen, correspondiente a los puntos que quedaron pendientes, por lo consiguiente </w:t>
      </w:r>
      <w:r w:rsidRPr="002470DD">
        <w:rPr>
          <w:rFonts w:ascii="Arial" w:hAnsi="Arial" w:cs="Arial"/>
          <w:bCs/>
        </w:rPr>
        <w:t xml:space="preserve">se les comunica en esta reunión los resultados que a </w:t>
      </w:r>
      <w:r>
        <w:rPr>
          <w:rFonts w:ascii="Arial" w:hAnsi="Arial" w:cs="Arial"/>
          <w:bCs/>
        </w:rPr>
        <w:t>continuación se darán a conocer.</w:t>
      </w:r>
    </w:p>
    <w:p w14:paraId="587D5DE6" w14:textId="77777777" w:rsidR="00A556E6" w:rsidRDefault="00A556E6" w:rsidP="00D1225F">
      <w:pPr>
        <w:spacing w:after="240" w:line="360" w:lineRule="auto"/>
        <w:jc w:val="both"/>
        <w:rPr>
          <w:rFonts w:ascii="Arial" w:hAnsi="Arial" w:cs="Arial"/>
          <w:bCs/>
        </w:rPr>
      </w:pPr>
      <w:r>
        <w:rPr>
          <w:rFonts w:ascii="Arial" w:hAnsi="Arial" w:cs="Arial"/>
          <w:b/>
        </w:rPr>
        <w:t>Justificaciones y aclaraciones de la observación realizada presentada por la entidad fiscalizada en la reunión de trabajo.</w:t>
      </w:r>
    </w:p>
    <w:p w14:paraId="681D2370" w14:textId="3AFD8B1A" w:rsidR="00A556E6" w:rsidRDefault="00A556E6" w:rsidP="00D1225F">
      <w:pPr>
        <w:pStyle w:val="Prrafodelista"/>
        <w:numPr>
          <w:ilvl w:val="0"/>
          <w:numId w:val="15"/>
        </w:numPr>
        <w:spacing w:after="240" w:line="360" w:lineRule="auto"/>
        <w:jc w:val="both"/>
        <w:rPr>
          <w:rFonts w:ascii="Arial" w:hAnsi="Arial" w:cs="Arial"/>
          <w:bCs/>
        </w:rPr>
      </w:pPr>
      <w:r w:rsidRPr="00A556E6">
        <w:rPr>
          <w:rFonts w:ascii="Arial" w:hAnsi="Arial" w:cs="Arial"/>
          <w:bCs/>
        </w:rPr>
        <w:t>No presentan documentación</w:t>
      </w:r>
      <w:r>
        <w:rPr>
          <w:rFonts w:ascii="Arial" w:hAnsi="Arial" w:cs="Arial"/>
          <w:bCs/>
        </w:rPr>
        <w:t>.</w:t>
      </w:r>
    </w:p>
    <w:p w14:paraId="293D33EB" w14:textId="77777777" w:rsidR="00A556E6" w:rsidRPr="00A556E6" w:rsidRDefault="00A556E6" w:rsidP="00D1225F">
      <w:pPr>
        <w:spacing w:after="240" w:line="360" w:lineRule="auto"/>
        <w:jc w:val="both"/>
        <w:rPr>
          <w:rFonts w:ascii="Arial" w:hAnsi="Arial" w:cs="Arial"/>
          <w:b/>
        </w:rPr>
      </w:pPr>
      <w:r w:rsidRPr="00A556E6">
        <w:rPr>
          <w:rFonts w:ascii="Arial" w:hAnsi="Arial" w:cs="Arial"/>
          <w:b/>
        </w:rPr>
        <w:t>Valoración de las justificaciones, aclaraciones, argumentaciones y documentación soporte.</w:t>
      </w:r>
    </w:p>
    <w:p w14:paraId="2BCE3778" w14:textId="488A5F65" w:rsidR="00A556E6" w:rsidRDefault="00A556E6" w:rsidP="00D1225F">
      <w:pPr>
        <w:pStyle w:val="Prrafodelista"/>
        <w:spacing w:after="240" w:line="360" w:lineRule="auto"/>
        <w:ind w:left="0"/>
        <w:jc w:val="both"/>
        <w:rPr>
          <w:rFonts w:ascii="Arial" w:hAnsi="Arial" w:cs="Arial"/>
        </w:rPr>
      </w:pPr>
      <w:r w:rsidRPr="00A556E6">
        <w:rPr>
          <w:rFonts w:ascii="Arial" w:hAnsi="Arial" w:cs="Arial"/>
        </w:rPr>
        <w:t>La observación se ratifica, toda vez</w:t>
      </w:r>
      <w:r w:rsidR="00607CF2">
        <w:rPr>
          <w:rFonts w:ascii="Arial" w:hAnsi="Arial" w:cs="Arial"/>
        </w:rPr>
        <w:t xml:space="preserve"> que en la reunión de trabajo No.</w:t>
      </w:r>
      <w:r w:rsidRPr="00A556E6">
        <w:rPr>
          <w:rFonts w:ascii="Arial" w:hAnsi="Arial" w:cs="Arial"/>
        </w:rPr>
        <w:t xml:space="preserve"> 1 celebrado el día 09 de octubre del año en curso el </w:t>
      </w:r>
      <w:r w:rsidR="00A060E6">
        <w:rPr>
          <w:rFonts w:ascii="Arial" w:hAnsi="Arial" w:cs="Arial"/>
        </w:rPr>
        <w:t>Arquitecto</w:t>
      </w:r>
      <w:r w:rsidR="002675C4">
        <w:rPr>
          <w:rFonts w:ascii="Arial" w:hAnsi="Arial" w:cs="Arial"/>
        </w:rPr>
        <w:t>,</w:t>
      </w:r>
      <w:r w:rsidR="00CC4606">
        <w:rPr>
          <w:rFonts w:ascii="Arial" w:hAnsi="Arial" w:cs="Arial"/>
        </w:rPr>
        <w:t xml:space="preserve"> </w:t>
      </w:r>
      <w:r w:rsidR="00CC4606">
        <w:rPr>
          <w:rFonts w:ascii="Arial" w:hAnsi="Arial" w:cs="Arial"/>
          <w:bCs/>
        </w:rPr>
        <w:t>e</w:t>
      </w:r>
      <w:r w:rsidR="00CC4606" w:rsidRPr="00C9121D">
        <w:rPr>
          <w:rFonts w:ascii="Arial" w:hAnsi="Arial" w:cs="Arial"/>
          <w:bCs/>
        </w:rPr>
        <w:t>ncargado de la Coordinación de Supervisión de Obra y Seguimiento de Auditoría de los Servicios Estatales de Salud</w:t>
      </w:r>
      <w:r w:rsidR="00CC4606">
        <w:rPr>
          <w:rFonts w:ascii="Arial" w:hAnsi="Arial" w:cs="Arial"/>
          <w:bCs/>
        </w:rPr>
        <w:t>,</w:t>
      </w:r>
      <w:r w:rsidRPr="00A556E6">
        <w:rPr>
          <w:rFonts w:ascii="Arial" w:hAnsi="Arial" w:cs="Arial"/>
        </w:rPr>
        <w:t xml:space="preserve"> manifestó con respecto a esta observación “que no tienen ningún documento que vayan a entregar ya que no tienen ninguna justificación”</w:t>
      </w:r>
      <w:r>
        <w:rPr>
          <w:rFonts w:ascii="Arial" w:hAnsi="Arial" w:cs="Arial"/>
        </w:rPr>
        <w:t>.</w:t>
      </w:r>
    </w:p>
    <w:p w14:paraId="73D42324" w14:textId="321476F8" w:rsidR="00810630" w:rsidRDefault="00810630" w:rsidP="00D1225F">
      <w:pPr>
        <w:pStyle w:val="Prrafodelista"/>
        <w:spacing w:after="240" w:line="360" w:lineRule="auto"/>
        <w:ind w:left="0"/>
        <w:jc w:val="both"/>
        <w:rPr>
          <w:rFonts w:ascii="Arial" w:hAnsi="Arial" w:cs="Arial"/>
        </w:rPr>
      </w:pPr>
      <w:r>
        <w:rPr>
          <w:rFonts w:ascii="Arial" w:hAnsi="Arial" w:cs="Arial"/>
        </w:rPr>
        <w:t>Es importante señalar que este servicio ya fue registrado en su sistema de contabilidad, por lo tanto, el gasto ya fue devengado.</w:t>
      </w:r>
    </w:p>
    <w:p w14:paraId="1F1B2AB3" w14:textId="77777777" w:rsidR="00A556E6" w:rsidRDefault="00A556E6" w:rsidP="00D1225F">
      <w:pPr>
        <w:spacing w:after="240" w:line="360" w:lineRule="auto"/>
        <w:jc w:val="both"/>
        <w:rPr>
          <w:rFonts w:ascii="Arial" w:hAnsi="Arial" w:cs="Arial"/>
          <w:bCs/>
        </w:rPr>
      </w:pPr>
      <w:r>
        <w:rPr>
          <w:rFonts w:ascii="Arial" w:hAnsi="Arial" w:cs="Arial"/>
        </w:rPr>
        <w:t xml:space="preserve">Los argumentos y declaraciones presentadas para el descargo de las observaciones señaladas en el </w:t>
      </w:r>
      <w:r w:rsidRPr="00BB53E7">
        <w:rPr>
          <w:rFonts w:ascii="Arial" w:hAnsi="Arial" w:cs="Arial"/>
          <w:bCs/>
        </w:rPr>
        <w:t>Reporte de Resultados Finales de Auditoría y Observaciones Preliminares</w:t>
      </w:r>
      <w:r>
        <w:rPr>
          <w:rFonts w:ascii="Arial" w:hAnsi="Arial" w:cs="Arial"/>
          <w:bCs/>
        </w:rPr>
        <w:t>, no solventan la observación de origen.</w:t>
      </w:r>
    </w:p>
    <w:p w14:paraId="0E08260A" w14:textId="43837A6E" w:rsidR="007A5E80" w:rsidRDefault="007A5E80" w:rsidP="00D1225F">
      <w:pPr>
        <w:spacing w:after="240" w:line="360" w:lineRule="auto"/>
        <w:jc w:val="both"/>
        <w:rPr>
          <w:rFonts w:ascii="Arial" w:hAnsi="Arial" w:cs="Arial"/>
        </w:rPr>
      </w:pPr>
      <w:r>
        <w:rPr>
          <w:rFonts w:ascii="Arial" w:hAnsi="Arial" w:cs="Arial"/>
          <w:b/>
        </w:rPr>
        <w:t xml:space="preserve">Estatus actual: </w:t>
      </w:r>
      <w:r>
        <w:rPr>
          <w:rFonts w:ascii="Arial" w:hAnsi="Arial" w:cs="Arial"/>
        </w:rPr>
        <w:t>Atendido. No solventado</w:t>
      </w:r>
      <w:r w:rsidR="00607CF2">
        <w:rPr>
          <w:rFonts w:ascii="Arial" w:hAnsi="Arial" w:cs="Arial"/>
        </w:rPr>
        <w:t>.</w:t>
      </w:r>
      <w:r>
        <w:rPr>
          <w:rFonts w:ascii="Arial" w:hAnsi="Arial" w:cs="Arial"/>
        </w:rPr>
        <w:t xml:space="preserve"> </w:t>
      </w:r>
    </w:p>
    <w:p w14:paraId="69A7FC3C" w14:textId="039B6078" w:rsidR="007A5E80" w:rsidRDefault="007A5E80" w:rsidP="00D1225F">
      <w:pPr>
        <w:spacing w:after="240" w:line="360" w:lineRule="auto"/>
        <w:jc w:val="both"/>
        <w:rPr>
          <w:rFonts w:ascii="Arial" w:hAnsi="Arial" w:cs="Arial"/>
        </w:rPr>
      </w:pPr>
      <w:r>
        <w:rPr>
          <w:rFonts w:ascii="Arial" w:hAnsi="Arial" w:cs="Arial"/>
          <w:b/>
        </w:rPr>
        <w:t xml:space="preserve">Acción Promovida: </w:t>
      </w:r>
      <w:r>
        <w:rPr>
          <w:rFonts w:ascii="Arial" w:hAnsi="Arial" w:cs="Arial"/>
        </w:rPr>
        <w:t>Promoción de responsabilidad administrativa sancionatoria</w:t>
      </w:r>
      <w:r w:rsidR="00607CF2">
        <w:rPr>
          <w:rFonts w:ascii="Arial" w:hAnsi="Arial" w:cs="Arial"/>
        </w:rPr>
        <w:t>.</w:t>
      </w:r>
    </w:p>
    <w:p w14:paraId="6C84893F" w14:textId="7A2B8AA8" w:rsidR="007A5E80" w:rsidRDefault="007A5E80" w:rsidP="00D1225F">
      <w:pPr>
        <w:spacing w:after="240" w:line="360" w:lineRule="auto"/>
        <w:jc w:val="both"/>
        <w:rPr>
          <w:rFonts w:ascii="Arial" w:hAnsi="Arial" w:cs="Arial"/>
        </w:rPr>
      </w:pPr>
      <w:r w:rsidRPr="00597B9E">
        <w:rPr>
          <w:rFonts w:ascii="Arial" w:hAnsi="Arial" w:cs="Arial"/>
        </w:rPr>
        <w:lastRenderedPageBreak/>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737351EE" w14:textId="4F551AD4" w:rsidR="007A5E80" w:rsidRDefault="007A5E80" w:rsidP="00D1225F">
      <w:pPr>
        <w:spacing w:after="240" w:line="360" w:lineRule="auto"/>
        <w:jc w:val="both"/>
        <w:rPr>
          <w:rFonts w:ascii="Arial" w:hAnsi="Arial" w:cs="Arial"/>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7A5E80" w14:paraId="21293E0F" w14:textId="77777777" w:rsidTr="0016787C">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tcPr>
          <w:p w14:paraId="17B34910" w14:textId="77777777" w:rsidR="007A5E80" w:rsidRDefault="007A5E80" w:rsidP="003B0CC8">
            <w:pPr>
              <w:spacing w:line="276" w:lineRule="auto"/>
              <w:rPr>
                <w:rFonts w:ascii="Arial" w:hAnsi="Arial" w:cs="Arial"/>
                <w:b/>
              </w:rPr>
            </w:pPr>
            <w:r>
              <w:rPr>
                <w:rFonts w:ascii="Arial" w:hAnsi="Arial" w:cs="Arial"/>
                <w:b/>
              </w:rPr>
              <w:t>Fondo:</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tcPr>
          <w:p w14:paraId="5406BA63" w14:textId="77777777" w:rsidR="007A5E80" w:rsidRDefault="007A5E80" w:rsidP="003B0CC8">
            <w:pPr>
              <w:rPr>
                <w:rFonts w:ascii="Arial" w:hAnsi="Arial" w:cs="Arial"/>
              </w:rPr>
            </w:pPr>
            <w:r>
              <w:rPr>
                <w:rFonts w:ascii="Arial" w:hAnsi="Arial" w:cs="Arial"/>
              </w:rPr>
              <w:t>Recursos Estatales</w:t>
            </w:r>
          </w:p>
        </w:tc>
      </w:tr>
      <w:tr w:rsidR="007A5E80" w14:paraId="7746CA7B" w14:textId="77777777" w:rsidTr="0016787C">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463E93F9" w14:textId="77777777" w:rsidR="007A5E80" w:rsidRDefault="007A5E80" w:rsidP="003B0CC8">
            <w:pPr>
              <w:spacing w:line="276" w:lineRule="auto"/>
              <w:rPr>
                <w:rFonts w:ascii="Arial" w:hAnsi="Arial" w:cs="Arial"/>
              </w:rPr>
            </w:pPr>
            <w:r>
              <w:rPr>
                <w:rFonts w:ascii="Arial" w:hAnsi="Arial" w:cs="Arial"/>
                <w:b/>
              </w:rPr>
              <w:t xml:space="preserve">Núm. de Cédula: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tcPr>
          <w:p w14:paraId="69BF9F15" w14:textId="77777777" w:rsidR="007A5E80" w:rsidRDefault="007A5E80" w:rsidP="003B0CC8">
            <w:pPr>
              <w:rPr>
                <w:rFonts w:ascii="Arial" w:hAnsi="Arial" w:cs="Arial"/>
              </w:rPr>
            </w:pPr>
            <w:r>
              <w:rPr>
                <w:rFonts w:ascii="Arial" w:hAnsi="Arial" w:cs="Arial"/>
              </w:rPr>
              <w:t>S/N</w:t>
            </w:r>
          </w:p>
        </w:tc>
      </w:tr>
      <w:tr w:rsidR="007A5E80" w14:paraId="3C4D2D96" w14:textId="77777777" w:rsidTr="0016787C">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71D2D96D" w14:textId="77777777" w:rsidR="007A5E80" w:rsidRDefault="007A5E80" w:rsidP="003B0CC8">
            <w:pPr>
              <w:spacing w:line="276" w:lineRule="auto"/>
              <w:rPr>
                <w:rFonts w:ascii="Arial" w:hAnsi="Arial" w:cs="Arial"/>
              </w:rPr>
            </w:pPr>
            <w:r>
              <w:rPr>
                <w:rFonts w:ascii="Arial" w:hAnsi="Arial" w:cs="Arial"/>
                <w:b/>
              </w:rPr>
              <w:t xml:space="preserve">Núm. de Contrato: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tcPr>
          <w:p w14:paraId="40EC1778" w14:textId="77777777" w:rsidR="007A5E80" w:rsidRDefault="007A5E80" w:rsidP="003B0CC8">
            <w:pPr>
              <w:rPr>
                <w:rFonts w:ascii="Arial" w:hAnsi="Arial" w:cs="Arial"/>
              </w:rPr>
            </w:pPr>
            <w:r w:rsidRPr="00A73325">
              <w:rPr>
                <w:rFonts w:ascii="Arial" w:hAnsi="Arial" w:cs="Arial"/>
              </w:rPr>
              <w:t>SESA-DDIS-AD-ESTATAL-020-2019</w:t>
            </w:r>
          </w:p>
        </w:tc>
      </w:tr>
      <w:tr w:rsidR="007A5E80" w14:paraId="73AEFE23" w14:textId="77777777" w:rsidTr="0016787C">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77DAA8E8" w14:textId="77777777" w:rsidR="007A5E80" w:rsidRDefault="007A5E80" w:rsidP="003B0CC8">
            <w:pPr>
              <w:spacing w:line="276" w:lineRule="auto"/>
              <w:rPr>
                <w:rFonts w:ascii="Arial" w:hAnsi="Arial" w:cs="Arial"/>
              </w:rPr>
            </w:pPr>
            <w:r>
              <w:rPr>
                <w:rFonts w:ascii="Arial" w:hAnsi="Arial" w:cs="Arial"/>
                <w:b/>
              </w:rPr>
              <w:t xml:space="preserve">Nombre de la Obra: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tcPr>
          <w:p w14:paraId="1A8ECF2F" w14:textId="77777777" w:rsidR="007A5E80" w:rsidRDefault="007A5E80" w:rsidP="003B0CC8">
            <w:pPr>
              <w:rPr>
                <w:rFonts w:ascii="Arial" w:hAnsi="Arial" w:cs="Arial"/>
              </w:rPr>
            </w:pPr>
            <w:r w:rsidRPr="00A73325">
              <w:rPr>
                <w:rFonts w:ascii="Arial" w:hAnsi="Arial" w:cs="Arial"/>
              </w:rPr>
              <w:t xml:space="preserve">Servicio de </w:t>
            </w:r>
            <w:r>
              <w:rPr>
                <w:rFonts w:ascii="Arial" w:hAnsi="Arial" w:cs="Arial"/>
              </w:rPr>
              <w:t>f</w:t>
            </w:r>
            <w:r w:rsidRPr="00A73325">
              <w:rPr>
                <w:rFonts w:ascii="Arial" w:hAnsi="Arial" w:cs="Arial"/>
              </w:rPr>
              <w:t xml:space="preserve">irma al Proyecto Ejecutivo por </w:t>
            </w:r>
            <w:r>
              <w:rPr>
                <w:rFonts w:ascii="Arial" w:hAnsi="Arial" w:cs="Arial"/>
              </w:rPr>
              <w:t>p</w:t>
            </w:r>
            <w:r w:rsidRPr="00A73325">
              <w:rPr>
                <w:rFonts w:ascii="Arial" w:hAnsi="Arial" w:cs="Arial"/>
              </w:rPr>
              <w:t xml:space="preserve">arte del Director de Obra (DRO) </w:t>
            </w:r>
            <w:r>
              <w:rPr>
                <w:rFonts w:ascii="Arial" w:hAnsi="Arial" w:cs="Arial"/>
              </w:rPr>
              <w:t>p</w:t>
            </w:r>
            <w:r w:rsidRPr="00A73325">
              <w:rPr>
                <w:rFonts w:ascii="Arial" w:hAnsi="Arial" w:cs="Arial"/>
              </w:rPr>
              <w:t xml:space="preserve">ara el </w:t>
            </w:r>
            <w:r>
              <w:rPr>
                <w:rFonts w:ascii="Arial" w:hAnsi="Arial" w:cs="Arial"/>
              </w:rPr>
              <w:t>n</w:t>
            </w:r>
            <w:r w:rsidRPr="00A73325">
              <w:rPr>
                <w:rFonts w:ascii="Arial" w:hAnsi="Arial" w:cs="Arial"/>
              </w:rPr>
              <w:t>uevo Hospital General de Chetumal</w:t>
            </w:r>
            <w:r>
              <w:rPr>
                <w:rFonts w:ascii="Arial" w:hAnsi="Arial" w:cs="Arial"/>
              </w:rPr>
              <w:t>.</w:t>
            </w:r>
          </w:p>
        </w:tc>
      </w:tr>
      <w:tr w:rsidR="007A5E80" w14:paraId="229F7D2A" w14:textId="77777777" w:rsidTr="0016787C">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1B586A2C" w14:textId="77777777" w:rsidR="007A5E80" w:rsidRDefault="007A5E80" w:rsidP="003B0CC8">
            <w:pPr>
              <w:spacing w:line="276" w:lineRule="auto"/>
              <w:rPr>
                <w:rFonts w:ascii="Arial" w:hAnsi="Arial" w:cs="Arial"/>
              </w:rPr>
            </w:pPr>
            <w:r>
              <w:rPr>
                <w:rFonts w:ascii="Arial" w:hAnsi="Arial" w:cs="Arial"/>
                <w:b/>
              </w:rPr>
              <w:t xml:space="preserve">Monto Contratado: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tcPr>
          <w:p w14:paraId="29EDCB5D" w14:textId="77777777" w:rsidR="007A5E80" w:rsidRDefault="007A5E80" w:rsidP="003B0CC8">
            <w:pPr>
              <w:spacing w:line="276" w:lineRule="auto"/>
              <w:jc w:val="both"/>
              <w:rPr>
                <w:rFonts w:ascii="Arial" w:hAnsi="Arial" w:cs="Arial"/>
              </w:rPr>
            </w:pPr>
            <w:r w:rsidRPr="002013E3">
              <w:rPr>
                <w:rFonts w:ascii="Arial" w:hAnsi="Arial" w:cs="Arial"/>
              </w:rPr>
              <w:t>$1,240,334.55</w:t>
            </w:r>
          </w:p>
        </w:tc>
      </w:tr>
    </w:tbl>
    <w:p w14:paraId="0DF1EDFC" w14:textId="77777777" w:rsidR="003B0CC8" w:rsidRDefault="003B0CC8" w:rsidP="00D1225F">
      <w:pPr>
        <w:spacing w:after="240" w:line="276" w:lineRule="auto"/>
        <w:jc w:val="both"/>
        <w:rPr>
          <w:rFonts w:ascii="Arial" w:hAnsi="Arial" w:cs="Arial"/>
          <w:b/>
          <w:lang w:val="es-MX"/>
        </w:rPr>
      </w:pPr>
    </w:p>
    <w:p w14:paraId="0B13F968" w14:textId="116294C4" w:rsidR="007A5E80" w:rsidRPr="007A5E80" w:rsidRDefault="00607CF2" w:rsidP="00D1225F">
      <w:pPr>
        <w:spacing w:after="240" w:line="276" w:lineRule="auto"/>
        <w:jc w:val="both"/>
        <w:rPr>
          <w:rFonts w:ascii="Arial" w:hAnsi="Arial" w:cs="Arial"/>
          <w:b/>
          <w:lang w:val="es-MX"/>
        </w:rPr>
      </w:pPr>
      <w:r>
        <w:rPr>
          <w:rFonts w:ascii="Arial" w:hAnsi="Arial" w:cs="Arial"/>
          <w:b/>
          <w:lang w:val="es-MX"/>
        </w:rPr>
        <w:t xml:space="preserve">Resultado </w:t>
      </w:r>
      <w:r w:rsidR="007A5E80" w:rsidRPr="007A5E80">
        <w:rPr>
          <w:rFonts w:ascii="Arial" w:hAnsi="Arial" w:cs="Arial"/>
          <w:b/>
          <w:lang w:val="es-MX"/>
        </w:rPr>
        <w:t>3</w:t>
      </w:r>
      <w:r>
        <w:rPr>
          <w:rFonts w:ascii="Arial" w:hAnsi="Arial" w:cs="Arial"/>
          <w:b/>
          <w:lang w:val="es-MX"/>
        </w:rPr>
        <w:t xml:space="preserve">, Observación </w:t>
      </w:r>
      <w:r w:rsidR="007A5E80" w:rsidRPr="007A5E80">
        <w:rPr>
          <w:rFonts w:ascii="Arial" w:hAnsi="Arial" w:cs="Arial"/>
          <w:b/>
          <w:lang w:val="es-MX"/>
        </w:rPr>
        <w:t>3</w:t>
      </w:r>
    </w:p>
    <w:p w14:paraId="1853BB6A" w14:textId="4890A916" w:rsidR="007A5E80" w:rsidRDefault="007A5E80" w:rsidP="00D1225F">
      <w:pPr>
        <w:spacing w:after="240" w:line="360" w:lineRule="auto"/>
        <w:ind w:left="709"/>
        <w:jc w:val="both"/>
        <w:rPr>
          <w:rFonts w:ascii="Arial" w:hAnsi="Arial" w:cs="Arial"/>
          <w:b/>
          <w:lang w:val="es-MX"/>
        </w:rPr>
      </w:pPr>
      <w:r w:rsidRPr="007A5E80">
        <w:rPr>
          <w:rFonts w:ascii="Arial" w:hAnsi="Arial" w:cs="Arial"/>
          <w:b/>
          <w:lang w:val="es-MX"/>
        </w:rPr>
        <w:t>Deficiencias Administrativas.</w:t>
      </w:r>
    </w:p>
    <w:p w14:paraId="70B39851" w14:textId="5B939C28" w:rsidR="007A5E80" w:rsidRPr="007A5E80" w:rsidRDefault="007A5E80" w:rsidP="00D1225F">
      <w:pPr>
        <w:spacing w:after="240" w:line="360" w:lineRule="auto"/>
        <w:jc w:val="both"/>
        <w:rPr>
          <w:rFonts w:ascii="Arial" w:hAnsi="Arial" w:cs="Arial"/>
          <w:b/>
          <w:lang w:val="es-MX"/>
        </w:rPr>
      </w:pPr>
      <w:r>
        <w:rPr>
          <w:rFonts w:ascii="Arial" w:hAnsi="Arial" w:cs="Arial"/>
          <w:b/>
          <w:lang w:val="es-MX"/>
        </w:rPr>
        <w:t xml:space="preserve">Descripción de la observación: </w:t>
      </w:r>
    </w:p>
    <w:p w14:paraId="5F498090" w14:textId="77777777" w:rsidR="007A5E80" w:rsidRPr="007A5E80" w:rsidRDefault="007A5E80" w:rsidP="00D1225F">
      <w:pPr>
        <w:spacing w:after="240" w:line="360" w:lineRule="auto"/>
        <w:jc w:val="both"/>
        <w:rPr>
          <w:rFonts w:ascii="Arial" w:hAnsi="Arial" w:cs="Arial"/>
          <w:lang w:val="es-MX"/>
        </w:rPr>
      </w:pPr>
      <w:r w:rsidRPr="007A5E80">
        <w:rPr>
          <w:rFonts w:ascii="Arial" w:hAnsi="Arial" w:cs="Arial"/>
          <w:lang w:val="es-MX"/>
        </w:rPr>
        <w:t xml:space="preserve">Derivado de la revisión efectuada al expediente técnico de la obra: Servicio de firma al Proyecto Ejecutivo por parte del Director de Obra (DRO) para el nuevo Hospital General de Chetumal, se puede observar que está, fue contratada al amparo de la Ley de Adquisiciones, Arrendamientos y Prestación de Servicios Relacionados con Bienes Muebles del Estado de Quintana Roo, sin embargo, al realizar el análisis detallado del contrato y de la documentación relativa al proyecto y a los trabajos que se describen en el presupuesto de contrato, se comprobó que corresponden a un servicio relacionado con la obra pública, </w:t>
      </w:r>
      <w:r w:rsidRPr="007A5E80">
        <w:rPr>
          <w:rFonts w:ascii="Arial" w:hAnsi="Arial" w:cs="Arial"/>
          <w:lang w:val="es-MX"/>
        </w:rPr>
        <w:lastRenderedPageBreak/>
        <w:t>mismo que debió ser contratado y administrado al amparo de la Ley de Obras Públicas y Servicios Relacionados con las Mismas del Estado de Quintana Roo y su reglamento.</w:t>
      </w:r>
    </w:p>
    <w:p w14:paraId="21D5F0DA" w14:textId="06BA8454" w:rsidR="007A5E80" w:rsidRDefault="007A5E80" w:rsidP="00D1225F">
      <w:pPr>
        <w:spacing w:after="240" w:line="360" w:lineRule="auto"/>
        <w:jc w:val="both"/>
        <w:rPr>
          <w:rFonts w:ascii="Arial" w:hAnsi="Arial" w:cs="Arial"/>
          <w:lang w:val="es-MX"/>
        </w:rPr>
      </w:pPr>
      <w:r w:rsidRPr="007A5E80">
        <w:rPr>
          <w:rFonts w:ascii="Arial" w:hAnsi="Arial" w:cs="Arial"/>
          <w:lang w:val="es-MX"/>
        </w:rPr>
        <w:t xml:space="preserve">Derivado de la presunta irregularidad, se determina </w:t>
      </w:r>
      <w:r w:rsidRPr="007A5E80">
        <w:rPr>
          <w:rFonts w:ascii="Arial" w:hAnsi="Arial" w:cs="Arial"/>
          <w:b/>
          <w:lang w:val="es-MX"/>
        </w:rPr>
        <w:t>deficiencia administrativa,</w:t>
      </w:r>
      <w:r w:rsidRPr="007A5E80">
        <w:rPr>
          <w:rFonts w:ascii="Arial" w:hAnsi="Arial" w:cs="Arial"/>
          <w:lang w:val="es-MX"/>
        </w:rPr>
        <w:t xml:space="preserve"> derivada de la incorrecta interpretación de la legislación y normatividad aplicable, para la adjudicación de contratos relativos a obra pública y servicios relacionados con las mismas.</w:t>
      </w:r>
    </w:p>
    <w:p w14:paraId="4B9F388F" w14:textId="77777777" w:rsidR="007A5E80" w:rsidRPr="007A5E80" w:rsidRDefault="007A5E80" w:rsidP="00D1225F">
      <w:pPr>
        <w:spacing w:after="240" w:line="360" w:lineRule="auto"/>
        <w:jc w:val="both"/>
        <w:rPr>
          <w:rFonts w:ascii="Arial" w:hAnsi="Arial"/>
          <w:b/>
          <w:lang w:val="es-MX"/>
        </w:rPr>
      </w:pPr>
      <w:r w:rsidRPr="007A5E80">
        <w:rPr>
          <w:rFonts w:ascii="Arial" w:hAnsi="Arial"/>
          <w:b/>
          <w:lang w:val="es-MX"/>
        </w:rPr>
        <w:t xml:space="preserve">Disposiciones infringidas: </w:t>
      </w:r>
    </w:p>
    <w:p w14:paraId="41CBB6D2" w14:textId="4153C6EB" w:rsidR="007A5E80" w:rsidRDefault="007A5E80" w:rsidP="00D1225F">
      <w:pPr>
        <w:spacing w:after="240" w:line="360" w:lineRule="auto"/>
        <w:jc w:val="both"/>
        <w:rPr>
          <w:rFonts w:ascii="Arial" w:hAnsi="Arial" w:cs="Arial"/>
          <w:lang w:val="es-MX"/>
        </w:rPr>
      </w:pPr>
      <w:r w:rsidRPr="007A5E80">
        <w:rPr>
          <w:rFonts w:ascii="Arial" w:hAnsi="Arial" w:cs="Arial"/>
          <w:lang w:val="es-MX"/>
        </w:rPr>
        <w:t xml:space="preserve">Artículos 166, Párrafo Segundo de la Constitución Política del Estado Libre y Soberano de Quintana Roo; </w:t>
      </w:r>
      <w:r w:rsidR="003B0CC8">
        <w:rPr>
          <w:rFonts w:ascii="Arial" w:hAnsi="Arial" w:cs="Arial"/>
          <w:lang w:val="es-MX"/>
        </w:rPr>
        <w:t xml:space="preserve">artículo </w:t>
      </w:r>
      <w:r w:rsidRPr="007A5E80">
        <w:rPr>
          <w:rFonts w:ascii="Arial" w:hAnsi="Arial" w:cs="Arial"/>
          <w:lang w:val="es-MX"/>
        </w:rPr>
        <w:t xml:space="preserve">7, fracción I y VI de la Ley General de Responsabilidades Administrativas; </w:t>
      </w:r>
      <w:r w:rsidR="003B0CC8">
        <w:rPr>
          <w:rFonts w:ascii="Arial" w:hAnsi="Arial" w:cs="Arial"/>
          <w:lang w:val="es-MX"/>
        </w:rPr>
        <w:t xml:space="preserve">artículos </w:t>
      </w:r>
      <w:r w:rsidRPr="007A5E80">
        <w:rPr>
          <w:rFonts w:ascii="Arial" w:hAnsi="Arial" w:cs="Arial"/>
          <w:lang w:val="es-MX"/>
        </w:rPr>
        <w:t>3 y 4 de la Ley de Obras Públicas y Servicios Relacionados con las Mismas del Estado de Quintana Roo.</w:t>
      </w:r>
    </w:p>
    <w:p w14:paraId="34C53E5F" w14:textId="29D5AA50" w:rsidR="007A5E80" w:rsidRDefault="00607CF2" w:rsidP="00D1225F">
      <w:pPr>
        <w:spacing w:after="240" w:line="360" w:lineRule="auto"/>
        <w:jc w:val="both"/>
        <w:rPr>
          <w:rFonts w:ascii="Arial" w:hAnsi="Arial" w:cs="Arial"/>
          <w:b/>
          <w:bCs/>
        </w:rPr>
      </w:pPr>
      <w:r>
        <w:rPr>
          <w:rFonts w:ascii="Arial" w:hAnsi="Arial" w:cs="Arial"/>
          <w:b/>
          <w:bCs/>
        </w:rPr>
        <w:t>Reunión de Trabajo No.</w:t>
      </w:r>
      <w:r w:rsidR="007A5E80">
        <w:rPr>
          <w:rFonts w:ascii="Arial" w:hAnsi="Arial" w:cs="Arial"/>
          <w:b/>
          <w:bCs/>
        </w:rPr>
        <w:t xml:space="preserve"> 1</w:t>
      </w:r>
    </w:p>
    <w:p w14:paraId="0DF69B9B" w14:textId="233A6593" w:rsidR="007A5E80" w:rsidRPr="00D360C1" w:rsidRDefault="007A5E80" w:rsidP="00D1225F">
      <w:pPr>
        <w:spacing w:after="240" w:line="360" w:lineRule="auto"/>
        <w:jc w:val="both"/>
        <w:rPr>
          <w:rFonts w:ascii="Arial" w:hAnsi="Arial" w:cs="Arial"/>
        </w:rPr>
      </w:pPr>
      <w:r w:rsidRPr="00BB53E7">
        <w:rPr>
          <w:rFonts w:ascii="Arial" w:hAnsi="Arial" w:cs="Arial"/>
          <w:bCs/>
        </w:rPr>
        <w:t xml:space="preserve">El día </w:t>
      </w:r>
      <w:r>
        <w:rPr>
          <w:rFonts w:ascii="Arial" w:hAnsi="Arial" w:cs="Arial"/>
          <w:bCs/>
        </w:rPr>
        <w:t>viernes 09</w:t>
      </w:r>
      <w:r w:rsidRPr="00BB53E7">
        <w:rPr>
          <w:rFonts w:ascii="Arial" w:hAnsi="Arial" w:cs="Arial"/>
          <w:bCs/>
        </w:rPr>
        <w:t xml:space="preserve"> de </w:t>
      </w:r>
      <w:r>
        <w:rPr>
          <w:rFonts w:ascii="Arial" w:hAnsi="Arial" w:cs="Arial"/>
          <w:bCs/>
        </w:rPr>
        <w:t>octubre</w:t>
      </w:r>
      <w:r w:rsidRPr="00BB53E7">
        <w:rPr>
          <w:rFonts w:ascii="Arial" w:hAnsi="Arial" w:cs="Arial"/>
          <w:bCs/>
        </w:rPr>
        <w:t xml:space="preserve"> de 20</w:t>
      </w:r>
      <w:r>
        <w:rPr>
          <w:rFonts w:ascii="Arial" w:hAnsi="Arial" w:cs="Arial"/>
          <w:bCs/>
        </w:rPr>
        <w:t>20</w:t>
      </w:r>
      <w:r w:rsidRPr="00BB53E7">
        <w:rPr>
          <w:rFonts w:ascii="Arial" w:hAnsi="Arial" w:cs="Arial"/>
          <w:bCs/>
        </w:rPr>
        <w:t>, se llevó</w:t>
      </w:r>
      <w:r w:rsidR="00607CF2">
        <w:rPr>
          <w:rFonts w:ascii="Arial" w:hAnsi="Arial" w:cs="Arial"/>
          <w:bCs/>
        </w:rPr>
        <w:t xml:space="preserve"> a cabo la reunión de trabajo No.</w:t>
      </w:r>
      <w:r w:rsidRPr="00BB53E7">
        <w:rPr>
          <w:rFonts w:ascii="Arial" w:hAnsi="Arial" w:cs="Arial"/>
          <w:bCs/>
        </w:rPr>
        <w:t xml:space="preserve"> 1, con personal designado por parte de</w:t>
      </w:r>
      <w:r>
        <w:rPr>
          <w:rFonts w:ascii="Arial" w:hAnsi="Arial" w:cs="Arial"/>
          <w:bCs/>
        </w:rPr>
        <w:t xml:space="preserve"> </w:t>
      </w:r>
      <w:r w:rsidRPr="00BB53E7">
        <w:rPr>
          <w:rFonts w:ascii="Arial" w:hAnsi="Arial" w:cs="Arial"/>
          <w:bCs/>
        </w:rPr>
        <w:t>l</w:t>
      </w:r>
      <w:r>
        <w:rPr>
          <w:rFonts w:ascii="Arial" w:hAnsi="Arial" w:cs="Arial"/>
          <w:bCs/>
        </w:rPr>
        <w:t>os</w:t>
      </w:r>
      <w:r w:rsidRPr="00BB53E7">
        <w:rPr>
          <w:rFonts w:ascii="Arial" w:hAnsi="Arial" w:cs="Arial"/>
          <w:bCs/>
        </w:rPr>
        <w:t xml:space="preserve"> </w:t>
      </w:r>
      <w:r>
        <w:rPr>
          <w:rFonts w:ascii="Arial" w:hAnsi="Arial" w:cs="Arial"/>
          <w:b/>
        </w:rPr>
        <w:t>Servicios Estatales de Salud</w:t>
      </w:r>
      <w:r w:rsidRPr="00BB53E7">
        <w:rPr>
          <w:rFonts w:ascii="Arial" w:hAnsi="Arial" w:cs="Arial"/>
          <w:bCs/>
        </w:rPr>
        <w:t xml:space="preserve"> y el equipo auditor, con la finalidad de dar a conocer a la enti</w:t>
      </w:r>
      <w:r w:rsidR="00A20C27">
        <w:rPr>
          <w:rFonts w:ascii="Arial" w:hAnsi="Arial" w:cs="Arial"/>
          <w:bCs/>
        </w:rPr>
        <w:t>dad fiscalizada la parte que le corresponde</w:t>
      </w:r>
      <w:r w:rsidRPr="00BB53E7">
        <w:rPr>
          <w:rFonts w:ascii="Arial" w:hAnsi="Arial" w:cs="Arial"/>
          <w:bCs/>
        </w:rPr>
        <w:t xml:space="preserve"> de los resultados y observaciones preliminares que se derivaron de la revisión de la </w:t>
      </w:r>
      <w:r w:rsidR="005E0DE7">
        <w:rPr>
          <w:rFonts w:ascii="Arial" w:hAnsi="Arial" w:cs="Arial"/>
          <w:bCs/>
        </w:rPr>
        <w:t>Cuenta Pública</w:t>
      </w:r>
      <w:r w:rsidRPr="00BB53E7">
        <w:rPr>
          <w:rFonts w:ascii="Arial" w:hAnsi="Arial" w:cs="Arial"/>
          <w:bCs/>
        </w:rPr>
        <w:t xml:space="preserve"> del ejercicio fiscal </w:t>
      </w:r>
      <w:r>
        <w:rPr>
          <w:rFonts w:ascii="Arial" w:hAnsi="Arial" w:cs="Arial"/>
          <w:bCs/>
        </w:rPr>
        <w:t>2019</w:t>
      </w:r>
      <w:r w:rsidRPr="00BB53E7">
        <w:rPr>
          <w:rFonts w:ascii="Arial" w:hAnsi="Arial" w:cs="Arial"/>
          <w:bCs/>
        </w:rPr>
        <w:t>, mismos que fueron plasmados en el Reporte de Resultados Finales de Auditoría y Observaciones Preliminares, que le fue entregado a</w:t>
      </w:r>
      <w:r>
        <w:rPr>
          <w:rFonts w:ascii="Arial" w:hAnsi="Arial" w:cs="Arial"/>
          <w:bCs/>
        </w:rPr>
        <w:t xml:space="preserve"> </w:t>
      </w:r>
      <w:r w:rsidRPr="00BB53E7">
        <w:rPr>
          <w:rFonts w:ascii="Arial" w:hAnsi="Arial" w:cs="Arial"/>
          <w:bCs/>
        </w:rPr>
        <w:t>l</w:t>
      </w:r>
      <w:r>
        <w:rPr>
          <w:rFonts w:ascii="Arial" w:hAnsi="Arial" w:cs="Arial"/>
          <w:bCs/>
        </w:rPr>
        <w:t>os</w:t>
      </w:r>
      <w:r w:rsidRPr="00BB53E7">
        <w:rPr>
          <w:rFonts w:ascii="Arial" w:hAnsi="Arial" w:cs="Arial"/>
          <w:bCs/>
        </w:rPr>
        <w:t xml:space="preserve"> </w:t>
      </w:r>
      <w:r>
        <w:rPr>
          <w:rFonts w:ascii="Arial" w:hAnsi="Arial" w:cs="Arial"/>
          <w:b/>
        </w:rPr>
        <w:t>Servicios Estatales de Salud</w:t>
      </w:r>
      <w:r w:rsidRPr="00BB53E7">
        <w:rPr>
          <w:rFonts w:ascii="Arial" w:hAnsi="Arial" w:cs="Arial"/>
          <w:bCs/>
        </w:rPr>
        <w:t xml:space="preserve"> el </w:t>
      </w:r>
      <w:r w:rsidRPr="007A5E80">
        <w:rPr>
          <w:rFonts w:ascii="Arial" w:hAnsi="Arial" w:cs="Arial"/>
          <w:bCs/>
        </w:rPr>
        <w:t>01 de octubre de 2020</w:t>
      </w:r>
      <w:r w:rsidRPr="00BB53E7">
        <w:rPr>
          <w:rFonts w:ascii="Arial" w:hAnsi="Arial" w:cs="Arial"/>
          <w:bCs/>
        </w:rPr>
        <w:t xml:space="preserve"> mediante oficio </w:t>
      </w:r>
      <w:r w:rsidRPr="001A581A">
        <w:rPr>
          <w:rFonts w:ascii="Arial" w:hAnsi="Arial" w:cs="Arial"/>
        </w:rPr>
        <w:t>ASEQROO/ASE/AEMOP/0</w:t>
      </w:r>
      <w:r>
        <w:rPr>
          <w:rFonts w:ascii="Arial" w:hAnsi="Arial" w:cs="Arial"/>
        </w:rPr>
        <w:t>806</w:t>
      </w:r>
      <w:r w:rsidRPr="001A581A">
        <w:rPr>
          <w:rFonts w:ascii="Arial" w:hAnsi="Arial" w:cs="Arial"/>
        </w:rPr>
        <w:t>/09/2020</w:t>
      </w:r>
      <w:r w:rsidRPr="00BB53E7">
        <w:rPr>
          <w:rFonts w:ascii="Arial" w:hAnsi="Arial" w:cs="Arial"/>
          <w:bCs/>
        </w:rPr>
        <w:t>. Durante esta reunión se le concedió el uso de la voz a</w:t>
      </w:r>
      <w:r>
        <w:rPr>
          <w:rFonts w:ascii="Arial" w:hAnsi="Arial" w:cs="Arial"/>
          <w:bCs/>
        </w:rPr>
        <w:t xml:space="preserve">l </w:t>
      </w:r>
      <w:r w:rsidR="00A060E6">
        <w:rPr>
          <w:rFonts w:ascii="Arial" w:hAnsi="Arial" w:cs="Arial"/>
          <w:bCs/>
        </w:rPr>
        <w:t>Arquitecto</w:t>
      </w:r>
      <w:r w:rsidRPr="00C9121D">
        <w:rPr>
          <w:rFonts w:ascii="Arial" w:hAnsi="Arial" w:cs="Arial"/>
          <w:bCs/>
        </w:rPr>
        <w:t xml:space="preserve"> encargado de la Coordinación de Supervisión de Obra y Seguimiento de Auditoría de los Servicios Estatales de Salud</w:t>
      </w:r>
      <w:r w:rsidRPr="00BB53E7">
        <w:rPr>
          <w:rFonts w:ascii="Arial" w:hAnsi="Arial" w:cs="Arial"/>
          <w:bCs/>
        </w:rPr>
        <w:t xml:space="preserve"> para manifestar lo que a su derecho convenga y presente las justificaciones y aclaraciones de la observación.</w:t>
      </w:r>
    </w:p>
    <w:p w14:paraId="48BC3BA9" w14:textId="77777777" w:rsidR="007A5E80" w:rsidRDefault="007A5E80" w:rsidP="00D1225F">
      <w:pPr>
        <w:spacing w:after="240" w:line="360" w:lineRule="auto"/>
        <w:jc w:val="both"/>
        <w:rPr>
          <w:rFonts w:ascii="Arial" w:hAnsi="Arial" w:cs="Arial"/>
          <w:b/>
        </w:rPr>
      </w:pPr>
      <w:r>
        <w:rPr>
          <w:rFonts w:ascii="Arial" w:hAnsi="Arial" w:cs="Arial"/>
          <w:b/>
        </w:rPr>
        <w:lastRenderedPageBreak/>
        <w:t>Justificaciones y aclaraciones de la observación realizada presentada por la entidad fiscalizada en la reunión de trabajo.</w:t>
      </w:r>
    </w:p>
    <w:p w14:paraId="78499EA1" w14:textId="4B613738" w:rsidR="007A5E80" w:rsidRPr="007A5E80" w:rsidRDefault="007A5E80" w:rsidP="00D1225F">
      <w:pPr>
        <w:pStyle w:val="Prrafodelista"/>
        <w:numPr>
          <w:ilvl w:val="0"/>
          <w:numId w:val="15"/>
        </w:numPr>
        <w:spacing w:after="240" w:line="360" w:lineRule="auto"/>
        <w:jc w:val="both"/>
        <w:rPr>
          <w:rFonts w:ascii="Arial" w:hAnsi="Arial" w:cs="Arial"/>
        </w:rPr>
      </w:pPr>
      <w:r w:rsidRPr="007A5E80">
        <w:rPr>
          <w:rFonts w:ascii="Arial" w:hAnsi="Arial" w:cs="Arial"/>
        </w:rPr>
        <w:t>No presentan documentación</w:t>
      </w:r>
      <w:r>
        <w:rPr>
          <w:rFonts w:ascii="Arial" w:hAnsi="Arial" w:cs="Arial"/>
        </w:rPr>
        <w:t>.</w:t>
      </w:r>
    </w:p>
    <w:p w14:paraId="3B577755" w14:textId="5BA76946" w:rsidR="007A5E80" w:rsidRDefault="007A5E80" w:rsidP="00D1225F">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70CC5BF5" w14:textId="0E33C9BD" w:rsidR="00D3307D" w:rsidRDefault="007A5E80" w:rsidP="00D1225F">
      <w:pPr>
        <w:spacing w:after="240" w:line="360" w:lineRule="auto"/>
        <w:jc w:val="both"/>
        <w:rPr>
          <w:rFonts w:ascii="Arial" w:hAnsi="Arial" w:cs="Arial"/>
        </w:rPr>
      </w:pPr>
      <w:r>
        <w:rPr>
          <w:rFonts w:ascii="Arial" w:hAnsi="Arial" w:cs="Arial"/>
        </w:rPr>
        <w:t xml:space="preserve">Se le hace la observación al </w:t>
      </w:r>
      <w:r w:rsidR="00A060E6">
        <w:rPr>
          <w:rFonts w:ascii="Arial" w:hAnsi="Arial" w:cs="Arial"/>
        </w:rPr>
        <w:t>Arquitecto</w:t>
      </w:r>
      <w:r w:rsidR="00CC4606">
        <w:rPr>
          <w:rFonts w:ascii="Arial" w:hAnsi="Arial" w:cs="Arial"/>
        </w:rPr>
        <w:t xml:space="preserve"> </w:t>
      </w:r>
      <w:r w:rsidR="00CC4606">
        <w:rPr>
          <w:rFonts w:ascii="Arial" w:hAnsi="Arial" w:cs="Arial"/>
          <w:bCs/>
        </w:rPr>
        <w:t>e</w:t>
      </w:r>
      <w:r w:rsidR="00CC4606" w:rsidRPr="00C9121D">
        <w:rPr>
          <w:rFonts w:ascii="Arial" w:hAnsi="Arial" w:cs="Arial"/>
          <w:bCs/>
        </w:rPr>
        <w:t>ncargado de la Coordinación de Supervisión de Obra y Seguimiento de Auditoría de los Servicios Estatales de Salud</w:t>
      </w:r>
      <w:r w:rsidR="00CC4606">
        <w:rPr>
          <w:rFonts w:ascii="Arial" w:hAnsi="Arial" w:cs="Arial"/>
          <w:bCs/>
        </w:rPr>
        <w:t>,</w:t>
      </w:r>
      <w:r>
        <w:rPr>
          <w:rFonts w:ascii="Arial" w:hAnsi="Arial" w:cs="Arial"/>
        </w:rPr>
        <w:t xml:space="preserve"> que el contrato fue efectuado</w:t>
      </w:r>
      <w:r w:rsidRPr="00F07288">
        <w:rPr>
          <w:rFonts w:ascii="Arial" w:hAnsi="Arial" w:cs="Arial"/>
        </w:rPr>
        <w:t xml:space="preserve"> al amparo de la Ley de Adquisiciones, Arrendamientos y Prestación de Servicios Relacionados con Bienes Muebles del Estado de Quintana Roo, sin embargo, al realizar el análisis detallado del </w:t>
      </w:r>
      <w:r>
        <w:rPr>
          <w:rFonts w:ascii="Arial" w:hAnsi="Arial" w:cs="Arial"/>
        </w:rPr>
        <w:t>mismo,</w:t>
      </w:r>
      <w:r w:rsidRPr="00F07288">
        <w:rPr>
          <w:rFonts w:ascii="Arial" w:hAnsi="Arial" w:cs="Arial"/>
        </w:rPr>
        <w:t xml:space="preserve"> de la documentación relativa al proyecto</w:t>
      </w:r>
      <w:r>
        <w:rPr>
          <w:rFonts w:ascii="Arial" w:hAnsi="Arial" w:cs="Arial"/>
        </w:rPr>
        <w:t xml:space="preserve"> y</w:t>
      </w:r>
      <w:r w:rsidRPr="00F07288">
        <w:rPr>
          <w:rFonts w:ascii="Arial" w:hAnsi="Arial" w:cs="Arial"/>
        </w:rPr>
        <w:t xml:space="preserve"> los trabajos que se describen en el presupuesto de contrato, se comprobó que corresponden a un servicio relacionado con la obra pública, mismo que debió ser contratado y administrado al amparo de la Ley de Obras Públicas y Servicios Relacionados con las Mismas del Estado de Quintana Roo y su reglamento.</w:t>
      </w:r>
      <w:r>
        <w:rPr>
          <w:rFonts w:ascii="Arial" w:hAnsi="Arial" w:cs="Arial"/>
        </w:rPr>
        <w:t xml:space="preserve"> </w:t>
      </w:r>
    </w:p>
    <w:p w14:paraId="4F15DE39" w14:textId="6A5AFED5" w:rsidR="007A5E80" w:rsidRPr="00F07288" w:rsidRDefault="00CC4606" w:rsidP="00D1225F">
      <w:pPr>
        <w:spacing w:after="240" w:line="360" w:lineRule="auto"/>
        <w:jc w:val="both"/>
        <w:rPr>
          <w:rFonts w:ascii="Arial" w:hAnsi="Arial" w:cs="Arial"/>
        </w:rPr>
      </w:pPr>
      <w:r>
        <w:rPr>
          <w:rFonts w:ascii="Arial" w:hAnsi="Arial" w:cs="Arial"/>
        </w:rPr>
        <w:t xml:space="preserve">El </w:t>
      </w:r>
      <w:r w:rsidR="00A060E6">
        <w:rPr>
          <w:rFonts w:ascii="Arial" w:hAnsi="Arial" w:cs="Arial"/>
        </w:rPr>
        <w:t>Arquitecto</w:t>
      </w:r>
      <w:r>
        <w:rPr>
          <w:rFonts w:ascii="Arial" w:hAnsi="Arial" w:cs="Arial"/>
        </w:rPr>
        <w:t xml:space="preserve"> </w:t>
      </w:r>
      <w:r>
        <w:rPr>
          <w:rFonts w:ascii="Arial" w:hAnsi="Arial" w:cs="Arial"/>
          <w:bCs/>
        </w:rPr>
        <w:t>e</w:t>
      </w:r>
      <w:r w:rsidRPr="00C9121D">
        <w:rPr>
          <w:rFonts w:ascii="Arial" w:hAnsi="Arial" w:cs="Arial"/>
          <w:bCs/>
        </w:rPr>
        <w:t>ncargado de la Coordinación de Supervisión de Obra y Seguimiento de Auditoría de los Servicios Estatales de Salud</w:t>
      </w:r>
      <w:r>
        <w:rPr>
          <w:rFonts w:ascii="Arial" w:hAnsi="Arial" w:cs="Arial"/>
          <w:bCs/>
        </w:rPr>
        <w:t>,</w:t>
      </w:r>
      <w:r w:rsidR="007A5E80" w:rsidRPr="009A3D6F">
        <w:rPr>
          <w:rFonts w:ascii="Arial" w:hAnsi="Arial" w:cs="Arial"/>
        </w:rPr>
        <w:t xml:space="preserve"> manifiesta con respecto a esta observación </w:t>
      </w:r>
      <w:r w:rsidR="007A5E80" w:rsidRPr="004018AB">
        <w:rPr>
          <w:rFonts w:ascii="Arial" w:hAnsi="Arial" w:cs="Arial"/>
        </w:rPr>
        <w:t>no tener documentación para presentar ni justificar, por lo que aceptan haber incurrido en una irregularidad</w:t>
      </w:r>
      <w:r w:rsidR="007A5E80">
        <w:rPr>
          <w:rFonts w:ascii="Arial" w:hAnsi="Arial" w:cs="Arial"/>
        </w:rPr>
        <w:t>.</w:t>
      </w:r>
    </w:p>
    <w:p w14:paraId="2589C0A3" w14:textId="35394DE8" w:rsidR="007A5E80" w:rsidRDefault="007A5E80" w:rsidP="00D1225F">
      <w:pPr>
        <w:spacing w:after="240" w:line="360" w:lineRule="auto"/>
        <w:jc w:val="both"/>
        <w:rPr>
          <w:rFonts w:ascii="Arial" w:hAnsi="Arial" w:cs="Arial"/>
          <w:bCs/>
        </w:rPr>
      </w:pPr>
      <w:r>
        <w:rPr>
          <w:rFonts w:ascii="Arial" w:hAnsi="Arial" w:cs="Arial"/>
        </w:rPr>
        <w:t xml:space="preserve">Los argumentos y declaraciones presentadas para el descargo de las observaciones señaladas en el </w:t>
      </w:r>
      <w:r w:rsidRPr="00BB53E7">
        <w:rPr>
          <w:rFonts w:ascii="Arial" w:hAnsi="Arial" w:cs="Arial"/>
          <w:bCs/>
        </w:rPr>
        <w:t>Reporte de Resultados Finales de Auditoría y Observaciones Preliminares</w:t>
      </w:r>
      <w:r>
        <w:rPr>
          <w:rFonts w:ascii="Arial" w:hAnsi="Arial" w:cs="Arial"/>
          <w:bCs/>
        </w:rPr>
        <w:t>, no solventan la observación de origen.</w:t>
      </w:r>
    </w:p>
    <w:p w14:paraId="258DF29E" w14:textId="77777777" w:rsidR="003F3F14" w:rsidRDefault="003F3F14" w:rsidP="00D1225F">
      <w:pPr>
        <w:spacing w:after="240" w:line="360" w:lineRule="auto"/>
        <w:jc w:val="both"/>
        <w:rPr>
          <w:rFonts w:ascii="Arial" w:hAnsi="Arial" w:cs="Arial"/>
          <w:b/>
          <w:bCs/>
        </w:rPr>
      </w:pPr>
    </w:p>
    <w:p w14:paraId="5CBFB400" w14:textId="6C62CE37" w:rsidR="00A556E6" w:rsidRPr="00527149" w:rsidRDefault="00607CF2" w:rsidP="00D1225F">
      <w:pPr>
        <w:spacing w:after="240" w:line="360" w:lineRule="auto"/>
        <w:jc w:val="both"/>
        <w:rPr>
          <w:rFonts w:ascii="Arial" w:hAnsi="Arial" w:cs="Arial"/>
          <w:b/>
          <w:bCs/>
        </w:rPr>
      </w:pPr>
      <w:r>
        <w:rPr>
          <w:rFonts w:ascii="Arial" w:hAnsi="Arial" w:cs="Arial"/>
          <w:b/>
          <w:bCs/>
        </w:rPr>
        <w:lastRenderedPageBreak/>
        <w:t>Reunión de Trabajo No.</w:t>
      </w:r>
      <w:r w:rsidR="00A556E6" w:rsidRPr="00527149">
        <w:rPr>
          <w:rFonts w:ascii="Arial" w:hAnsi="Arial" w:cs="Arial"/>
          <w:b/>
          <w:bCs/>
        </w:rPr>
        <w:t xml:space="preserve"> 2</w:t>
      </w:r>
    </w:p>
    <w:p w14:paraId="41694FE6" w14:textId="57F78FA1" w:rsidR="00A556E6" w:rsidRDefault="00A556E6" w:rsidP="00D1225F">
      <w:pPr>
        <w:spacing w:after="240" w:line="360" w:lineRule="auto"/>
        <w:jc w:val="both"/>
        <w:rPr>
          <w:rFonts w:ascii="Arial" w:hAnsi="Arial" w:cs="Arial"/>
          <w:bCs/>
        </w:rPr>
      </w:pPr>
      <w:r w:rsidRPr="00BB53E7">
        <w:rPr>
          <w:rFonts w:ascii="Arial" w:hAnsi="Arial" w:cs="Arial"/>
          <w:bCs/>
        </w:rPr>
        <w:t xml:space="preserve">El día </w:t>
      </w:r>
      <w:r>
        <w:rPr>
          <w:rFonts w:ascii="Arial" w:hAnsi="Arial" w:cs="Arial"/>
          <w:bCs/>
        </w:rPr>
        <w:t>miércoles 21</w:t>
      </w:r>
      <w:r w:rsidRPr="00BB53E7">
        <w:rPr>
          <w:rFonts w:ascii="Arial" w:hAnsi="Arial" w:cs="Arial"/>
          <w:bCs/>
        </w:rPr>
        <w:t xml:space="preserve"> de </w:t>
      </w:r>
      <w:r>
        <w:rPr>
          <w:rFonts w:ascii="Arial" w:hAnsi="Arial" w:cs="Arial"/>
          <w:bCs/>
        </w:rPr>
        <w:t>octubre</w:t>
      </w:r>
      <w:r w:rsidRPr="00BB53E7">
        <w:rPr>
          <w:rFonts w:ascii="Arial" w:hAnsi="Arial" w:cs="Arial"/>
          <w:bCs/>
        </w:rPr>
        <w:t xml:space="preserve"> de 20</w:t>
      </w:r>
      <w:r>
        <w:rPr>
          <w:rFonts w:ascii="Arial" w:hAnsi="Arial" w:cs="Arial"/>
          <w:bCs/>
        </w:rPr>
        <w:t>20</w:t>
      </w:r>
      <w:r w:rsidRPr="00BB53E7">
        <w:rPr>
          <w:rFonts w:ascii="Arial" w:hAnsi="Arial" w:cs="Arial"/>
          <w:bCs/>
        </w:rPr>
        <w:t>, se llevó</w:t>
      </w:r>
      <w:r w:rsidR="00607CF2">
        <w:rPr>
          <w:rFonts w:ascii="Arial" w:hAnsi="Arial" w:cs="Arial"/>
          <w:bCs/>
        </w:rPr>
        <w:t xml:space="preserve"> a cabo la reunión de trabajo No.</w:t>
      </w:r>
      <w:r w:rsidRPr="00BB53E7">
        <w:rPr>
          <w:rFonts w:ascii="Arial" w:hAnsi="Arial" w:cs="Arial"/>
          <w:bCs/>
        </w:rPr>
        <w:t xml:space="preserve"> </w:t>
      </w:r>
      <w:r>
        <w:rPr>
          <w:rFonts w:ascii="Arial" w:hAnsi="Arial" w:cs="Arial"/>
          <w:bCs/>
        </w:rPr>
        <w:t>2</w:t>
      </w:r>
      <w:r w:rsidRPr="00BB53E7">
        <w:rPr>
          <w:rFonts w:ascii="Arial" w:hAnsi="Arial" w:cs="Arial"/>
          <w:bCs/>
        </w:rPr>
        <w:t xml:space="preserve">, con personal designado por parte </w:t>
      </w:r>
      <w:r>
        <w:rPr>
          <w:rFonts w:ascii="Arial" w:hAnsi="Arial" w:cs="Arial"/>
          <w:bCs/>
        </w:rPr>
        <w:t xml:space="preserve">de los </w:t>
      </w:r>
      <w:r w:rsidRPr="0016787C">
        <w:rPr>
          <w:rFonts w:ascii="Arial" w:hAnsi="Arial" w:cs="Arial"/>
          <w:b/>
          <w:bCs/>
        </w:rPr>
        <w:t>Servicios Estatales de Salud</w:t>
      </w:r>
      <w:r>
        <w:rPr>
          <w:rFonts w:ascii="Arial" w:hAnsi="Arial" w:cs="Arial"/>
          <w:bCs/>
        </w:rPr>
        <w:t xml:space="preserve"> </w:t>
      </w:r>
      <w:r w:rsidRPr="00BB53E7">
        <w:rPr>
          <w:rFonts w:ascii="Arial" w:hAnsi="Arial" w:cs="Arial"/>
          <w:bCs/>
        </w:rPr>
        <w:t xml:space="preserve">y el equipo auditor, con la finalidad de dar </w:t>
      </w:r>
      <w:r>
        <w:rPr>
          <w:rFonts w:ascii="Arial" w:hAnsi="Arial" w:cs="Arial"/>
          <w:bCs/>
        </w:rPr>
        <w:t xml:space="preserve">seguimiento </w:t>
      </w:r>
      <w:r w:rsidRPr="00BB53E7">
        <w:rPr>
          <w:rFonts w:ascii="Arial" w:hAnsi="Arial" w:cs="Arial"/>
          <w:bCs/>
        </w:rPr>
        <w:t xml:space="preserve">a </w:t>
      </w:r>
      <w:r>
        <w:rPr>
          <w:rFonts w:ascii="Arial" w:hAnsi="Arial" w:cs="Arial"/>
          <w:bCs/>
        </w:rPr>
        <w:t>los acuerdos tom</w:t>
      </w:r>
      <w:r w:rsidR="00607CF2">
        <w:rPr>
          <w:rFonts w:ascii="Arial" w:hAnsi="Arial" w:cs="Arial"/>
          <w:bCs/>
        </w:rPr>
        <w:t>ados en la reunión de trabajo No.</w:t>
      </w:r>
      <w:r>
        <w:rPr>
          <w:rFonts w:ascii="Arial" w:hAnsi="Arial" w:cs="Arial"/>
          <w:bCs/>
        </w:rPr>
        <w:t xml:space="preserve"> 1, realizada el 09 de octubre de 2020. </w:t>
      </w:r>
      <w:r w:rsidRPr="002470DD">
        <w:rPr>
          <w:rFonts w:ascii="Arial" w:hAnsi="Arial" w:cs="Arial"/>
          <w:bCs/>
        </w:rPr>
        <w:t>La Directora de Fiscalización en Materia de Obra Pública “B”, en uso de la voz como representante de la entidad fiscalizadora</w:t>
      </w:r>
      <w:r>
        <w:rPr>
          <w:rFonts w:ascii="Arial" w:hAnsi="Arial" w:cs="Arial"/>
          <w:bCs/>
        </w:rPr>
        <w:t>, manifestó</w:t>
      </w:r>
      <w:r w:rsidRPr="002470DD">
        <w:rPr>
          <w:rFonts w:ascii="Arial" w:hAnsi="Arial" w:cs="Arial"/>
          <w:bCs/>
        </w:rPr>
        <w:t xml:space="preserve"> lo siguiente:</w:t>
      </w:r>
      <w:r>
        <w:rPr>
          <w:rFonts w:ascii="Arial" w:hAnsi="Arial" w:cs="Arial"/>
          <w:bCs/>
        </w:rPr>
        <w:t xml:space="preserve"> El 13 de octubre de 2020, los Servicios Estatales de Salud remitieron mediante oficio </w:t>
      </w:r>
      <w:r w:rsidRPr="00E215FC">
        <w:rPr>
          <w:rFonts w:ascii="Arial" w:hAnsi="Arial" w:cs="Arial"/>
          <w:bCs/>
        </w:rPr>
        <w:t>SES/DDG/DDIS/CSO/01741/X/2020</w:t>
      </w:r>
      <w:r>
        <w:rPr>
          <w:rFonts w:ascii="Arial" w:hAnsi="Arial" w:cs="Arial"/>
          <w:bCs/>
        </w:rPr>
        <w:t xml:space="preserve"> </w:t>
      </w:r>
      <w:r w:rsidR="001A3534">
        <w:rPr>
          <w:rFonts w:ascii="Arial" w:hAnsi="Arial" w:cs="Arial"/>
          <w:bCs/>
        </w:rPr>
        <w:t>del</w:t>
      </w:r>
      <w:r>
        <w:rPr>
          <w:rFonts w:ascii="Arial" w:hAnsi="Arial" w:cs="Arial"/>
          <w:bCs/>
        </w:rPr>
        <w:t xml:space="preserve"> 13 de octubre, documentación para su análisis, valoración y dictamen, correspondiente a los puntos que quedaron pendientes, por lo consiguiente </w:t>
      </w:r>
      <w:r w:rsidRPr="002470DD">
        <w:rPr>
          <w:rFonts w:ascii="Arial" w:hAnsi="Arial" w:cs="Arial"/>
          <w:bCs/>
        </w:rPr>
        <w:t xml:space="preserve">se les comunica en esta reunión los resultados que a </w:t>
      </w:r>
      <w:r>
        <w:rPr>
          <w:rFonts w:ascii="Arial" w:hAnsi="Arial" w:cs="Arial"/>
          <w:bCs/>
        </w:rPr>
        <w:t>continuación se darán a conocer.</w:t>
      </w:r>
    </w:p>
    <w:p w14:paraId="002AF39D" w14:textId="77777777" w:rsidR="00A556E6" w:rsidRDefault="00A556E6" w:rsidP="00D1225F">
      <w:pPr>
        <w:spacing w:after="240" w:line="360" w:lineRule="auto"/>
        <w:jc w:val="both"/>
        <w:rPr>
          <w:rFonts w:ascii="Arial" w:hAnsi="Arial" w:cs="Arial"/>
          <w:bCs/>
        </w:rPr>
      </w:pPr>
      <w:r>
        <w:rPr>
          <w:rFonts w:ascii="Arial" w:hAnsi="Arial" w:cs="Arial"/>
          <w:b/>
        </w:rPr>
        <w:t>Justificaciones y aclaraciones de la observación realizada presentada por la entidad fiscalizada en la reunión de trabajo.</w:t>
      </w:r>
    </w:p>
    <w:p w14:paraId="726E9FCF" w14:textId="7EC32120" w:rsidR="00A556E6" w:rsidRDefault="00A556E6" w:rsidP="00D1225F">
      <w:pPr>
        <w:spacing w:after="240" w:line="360" w:lineRule="auto"/>
        <w:jc w:val="both"/>
        <w:rPr>
          <w:rFonts w:ascii="Arial" w:hAnsi="Arial" w:cs="Arial"/>
        </w:rPr>
      </w:pPr>
      <w:r>
        <w:rPr>
          <w:rFonts w:ascii="Arial" w:hAnsi="Arial" w:cs="Arial"/>
        </w:rPr>
        <w:t>No presentan documentación.</w:t>
      </w:r>
    </w:p>
    <w:p w14:paraId="2E021DD2" w14:textId="77777777" w:rsidR="00A556E6" w:rsidRDefault="00A556E6" w:rsidP="00D1225F">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24735879" w14:textId="51F2A4FA" w:rsidR="00A556E6" w:rsidRDefault="00A556E6" w:rsidP="00D1225F">
      <w:pPr>
        <w:spacing w:after="240" w:line="360" w:lineRule="auto"/>
        <w:ind w:right="49"/>
        <w:jc w:val="both"/>
        <w:rPr>
          <w:rFonts w:ascii="Arial" w:hAnsi="Arial" w:cs="Arial"/>
        </w:rPr>
      </w:pPr>
      <w:r w:rsidRPr="00A556E6">
        <w:rPr>
          <w:rFonts w:ascii="Arial" w:hAnsi="Arial" w:cs="Arial"/>
        </w:rPr>
        <w:t>La observación se ratifica, toda vez que en la reunión de trabajo N° 1 celebrado el día 09 de</w:t>
      </w:r>
      <w:r w:rsidR="00CC4606">
        <w:rPr>
          <w:rFonts w:ascii="Arial" w:hAnsi="Arial" w:cs="Arial"/>
        </w:rPr>
        <w:t xml:space="preserve"> octubre del año en curso el </w:t>
      </w:r>
      <w:r w:rsidR="00A060E6">
        <w:rPr>
          <w:rFonts w:ascii="Arial" w:hAnsi="Arial" w:cs="Arial"/>
        </w:rPr>
        <w:t>Arquitecto</w:t>
      </w:r>
      <w:r w:rsidR="002675C4">
        <w:rPr>
          <w:rFonts w:ascii="Arial" w:hAnsi="Arial" w:cs="Arial"/>
        </w:rPr>
        <w:t>,</w:t>
      </w:r>
      <w:r w:rsidR="00CC4606">
        <w:rPr>
          <w:rFonts w:ascii="Arial" w:hAnsi="Arial" w:cs="Arial"/>
        </w:rPr>
        <w:t xml:space="preserve"> </w:t>
      </w:r>
      <w:r w:rsidR="00CC4606">
        <w:rPr>
          <w:rFonts w:ascii="Arial" w:hAnsi="Arial" w:cs="Arial"/>
          <w:bCs/>
        </w:rPr>
        <w:t>e</w:t>
      </w:r>
      <w:r w:rsidR="00CC4606" w:rsidRPr="00C9121D">
        <w:rPr>
          <w:rFonts w:ascii="Arial" w:hAnsi="Arial" w:cs="Arial"/>
          <w:bCs/>
        </w:rPr>
        <w:t>ncargado de la Coordinación de Supervisión de Obra y Seguimiento de Auditoría de los Servicios Estatales de Salud</w:t>
      </w:r>
      <w:r w:rsidR="00CC4606">
        <w:rPr>
          <w:rFonts w:ascii="Arial" w:hAnsi="Arial" w:cs="Arial"/>
          <w:bCs/>
        </w:rPr>
        <w:t>,</w:t>
      </w:r>
      <w:r w:rsidRPr="00A556E6">
        <w:rPr>
          <w:rFonts w:ascii="Arial" w:hAnsi="Arial" w:cs="Arial"/>
        </w:rPr>
        <w:t xml:space="preserve"> manifestó con respecto a esta observación “que no tienen ningún documento que vayan a entregar ya que no</w:t>
      </w:r>
      <w:r w:rsidR="00114716">
        <w:rPr>
          <w:rFonts w:ascii="Arial" w:hAnsi="Arial" w:cs="Arial"/>
        </w:rPr>
        <w:t xml:space="preserve"> tienen ninguna justificación, y</w:t>
      </w:r>
      <w:r w:rsidRPr="00A556E6">
        <w:rPr>
          <w:rFonts w:ascii="Arial" w:hAnsi="Arial" w:cs="Arial"/>
        </w:rPr>
        <w:t xml:space="preserve">a que </w:t>
      </w:r>
      <w:r w:rsidR="00114716">
        <w:rPr>
          <w:rFonts w:ascii="Arial" w:hAnsi="Arial" w:cs="Arial"/>
        </w:rPr>
        <w:t xml:space="preserve">efectivamente </w:t>
      </w:r>
      <w:r w:rsidRPr="00A556E6">
        <w:rPr>
          <w:rFonts w:ascii="Arial" w:hAnsi="Arial" w:cs="Arial"/>
        </w:rPr>
        <w:t>se contrató con la ley de adquisiciones y no con la ley de obras públicas.”</w:t>
      </w:r>
    </w:p>
    <w:p w14:paraId="3F131C5D" w14:textId="67BE6A83" w:rsidR="00810630" w:rsidRPr="00A556E6" w:rsidRDefault="00810630" w:rsidP="00D1225F">
      <w:pPr>
        <w:spacing w:after="240" w:line="360" w:lineRule="auto"/>
        <w:ind w:right="49"/>
        <w:jc w:val="both"/>
        <w:rPr>
          <w:rFonts w:ascii="Arial" w:hAnsi="Arial" w:cs="Arial"/>
        </w:rPr>
      </w:pPr>
      <w:r>
        <w:rPr>
          <w:rFonts w:ascii="Arial" w:hAnsi="Arial" w:cs="Arial"/>
        </w:rPr>
        <w:lastRenderedPageBreak/>
        <w:t>Es importante señalar que este servicio ya fue registrado en su sistema de contabilidad, por lo tanto, el gasto ya fue devengado.</w:t>
      </w:r>
    </w:p>
    <w:p w14:paraId="30AFEF01" w14:textId="19BD5583" w:rsidR="007A5E80" w:rsidRDefault="007A5E80" w:rsidP="00D1225F">
      <w:pPr>
        <w:spacing w:after="240" w:line="360" w:lineRule="auto"/>
        <w:jc w:val="both"/>
        <w:rPr>
          <w:rFonts w:ascii="Arial" w:hAnsi="Arial" w:cs="Arial"/>
        </w:rPr>
      </w:pPr>
      <w:r>
        <w:rPr>
          <w:rFonts w:ascii="Arial" w:hAnsi="Arial" w:cs="Arial"/>
          <w:b/>
        </w:rPr>
        <w:t xml:space="preserve">Estatus actual: </w:t>
      </w:r>
      <w:r>
        <w:rPr>
          <w:rFonts w:ascii="Arial" w:hAnsi="Arial" w:cs="Arial"/>
        </w:rPr>
        <w:t>A</w:t>
      </w:r>
      <w:r w:rsidR="00607CF2">
        <w:rPr>
          <w:rFonts w:ascii="Arial" w:hAnsi="Arial" w:cs="Arial"/>
        </w:rPr>
        <w:t>tendido. No solventado.</w:t>
      </w:r>
    </w:p>
    <w:p w14:paraId="6870BF45" w14:textId="77777777" w:rsidR="007A5E80" w:rsidRDefault="007A5E80" w:rsidP="00D1225F">
      <w:pPr>
        <w:spacing w:after="240" w:line="360" w:lineRule="auto"/>
        <w:jc w:val="both"/>
        <w:rPr>
          <w:rFonts w:ascii="Arial" w:hAnsi="Arial" w:cs="Arial"/>
        </w:rPr>
      </w:pPr>
      <w:r>
        <w:rPr>
          <w:rFonts w:ascii="Arial" w:hAnsi="Arial" w:cs="Arial"/>
          <w:b/>
        </w:rPr>
        <w:t xml:space="preserve">Acción Promovida: </w:t>
      </w:r>
      <w:r>
        <w:rPr>
          <w:rFonts w:ascii="Arial" w:hAnsi="Arial" w:cs="Arial"/>
        </w:rPr>
        <w:t>Promoción de responsabilidad administrativa sancionatoria.</w:t>
      </w:r>
    </w:p>
    <w:p w14:paraId="4866A5F7" w14:textId="77777777" w:rsidR="007A5E80" w:rsidRDefault="007A5E80" w:rsidP="00D1225F">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6E880719" w14:textId="2856AE3D" w:rsidR="00DF770D" w:rsidRDefault="00DF770D" w:rsidP="00D1225F">
      <w:pPr>
        <w:spacing w:after="240" w:line="360" w:lineRule="auto"/>
        <w:jc w:val="both"/>
        <w:rPr>
          <w:rFonts w:ascii="Arial" w:hAnsi="Arial" w:cs="Arial"/>
        </w:rPr>
      </w:pPr>
    </w:p>
    <w:p w14:paraId="1DAF3054" w14:textId="77777777" w:rsidR="00817A38" w:rsidRPr="001C156F" w:rsidRDefault="00817A38" w:rsidP="00D1225F">
      <w:pPr>
        <w:pStyle w:val="Ttulo2"/>
        <w:numPr>
          <w:ilvl w:val="0"/>
          <w:numId w:val="7"/>
        </w:numPr>
        <w:spacing w:before="0" w:after="240" w:line="360" w:lineRule="auto"/>
        <w:jc w:val="both"/>
        <w:rPr>
          <w:rFonts w:ascii="Arial" w:hAnsi="Arial" w:cs="Arial"/>
          <w:b/>
          <w:color w:val="auto"/>
          <w:sz w:val="24"/>
          <w:szCs w:val="24"/>
        </w:rPr>
      </w:pPr>
      <w:bookmarkStart w:id="36" w:name="_Toc54523939"/>
      <w:r w:rsidRPr="001C156F">
        <w:rPr>
          <w:rFonts w:ascii="Arial" w:hAnsi="Arial" w:cs="Arial"/>
          <w:b/>
          <w:color w:val="auto"/>
          <w:sz w:val="24"/>
          <w:szCs w:val="24"/>
        </w:rPr>
        <w:t>Recomendaciones.</w:t>
      </w:r>
      <w:bookmarkEnd w:id="36"/>
    </w:p>
    <w:p w14:paraId="2DC9E22F" w14:textId="711AB4C2" w:rsidR="00817A38" w:rsidRDefault="00213ECB" w:rsidP="00D1225F">
      <w:pPr>
        <w:spacing w:after="240" w:line="360" w:lineRule="auto"/>
        <w:jc w:val="both"/>
        <w:rPr>
          <w:rFonts w:ascii="Arial" w:hAnsi="Arial" w:cs="Arial"/>
        </w:rPr>
      </w:pPr>
      <w:r w:rsidRPr="00735A23">
        <w:rPr>
          <w:rFonts w:ascii="Arial" w:hAnsi="Arial" w:cs="Arial"/>
        </w:rPr>
        <w:t xml:space="preserve">Se describen las recomendaciones realizadas al ente fiscalizable, de acuerdo </w:t>
      </w:r>
      <w:r w:rsidR="00DF043E" w:rsidRPr="00735A23">
        <w:rPr>
          <w:rFonts w:ascii="Arial" w:hAnsi="Arial" w:cs="Arial"/>
        </w:rPr>
        <w:t>a</w:t>
      </w:r>
      <w:r w:rsidRPr="00735A23">
        <w:rPr>
          <w:rFonts w:ascii="Arial" w:hAnsi="Arial" w:cs="Arial"/>
        </w:rPr>
        <w:t xml:space="preserve"> los hallazgos de observaciones con </w:t>
      </w:r>
      <w:r w:rsidR="00DF043E" w:rsidRPr="00735A23">
        <w:rPr>
          <w:rFonts w:ascii="Arial" w:hAnsi="Arial" w:cs="Arial"/>
        </w:rPr>
        <w:t xml:space="preserve">presunto </w:t>
      </w:r>
      <w:r w:rsidRPr="00735A23">
        <w:rPr>
          <w:rFonts w:ascii="Arial" w:hAnsi="Arial" w:cs="Arial"/>
        </w:rPr>
        <w:t>daño y de cumplimiento legal</w:t>
      </w:r>
      <w:r w:rsidR="00DF043E" w:rsidRPr="00735A23">
        <w:rPr>
          <w:rFonts w:ascii="Arial" w:hAnsi="Arial" w:cs="Arial"/>
        </w:rPr>
        <w:t>,</w:t>
      </w:r>
      <w:r w:rsidRPr="00735A23">
        <w:rPr>
          <w:rFonts w:ascii="Arial" w:hAnsi="Arial" w:cs="Arial"/>
        </w:rPr>
        <w:t xml:space="preserve"> detectad</w:t>
      </w:r>
      <w:r w:rsidR="00DF043E" w:rsidRPr="00735A23">
        <w:rPr>
          <w:rFonts w:ascii="Arial" w:hAnsi="Arial" w:cs="Arial"/>
        </w:rPr>
        <w:t>o</w:t>
      </w:r>
      <w:r w:rsidRPr="00735A23">
        <w:rPr>
          <w:rFonts w:ascii="Arial" w:hAnsi="Arial" w:cs="Arial"/>
        </w:rPr>
        <w:t>s en la auditoría</w:t>
      </w:r>
      <w:r w:rsidR="00DF043E" w:rsidRPr="00735A23">
        <w:rPr>
          <w:rFonts w:ascii="Arial" w:hAnsi="Arial" w:cs="Arial"/>
        </w:rPr>
        <w:t>.</w:t>
      </w:r>
    </w:p>
    <w:p w14:paraId="5B8E27CB" w14:textId="7A431293" w:rsidR="00E442F1" w:rsidRDefault="00E442F1" w:rsidP="00D1225F">
      <w:pPr>
        <w:spacing w:after="240" w:line="360" w:lineRule="auto"/>
        <w:jc w:val="both"/>
        <w:rPr>
          <w:rFonts w:ascii="Arial" w:hAnsi="Arial" w:cs="Arial"/>
        </w:rPr>
      </w:pPr>
      <w:r>
        <w:rPr>
          <w:rFonts w:ascii="Arial" w:hAnsi="Arial" w:cs="Arial"/>
        </w:rPr>
        <w:t>La Auditoría Superior del Estado, con fundamento en lo establecido en el artículo 19, fracción XV, de la Ley de Fiscalización y Rendición de Cuentas del Estado de Quintana Roo, recomienda y reitera a</w:t>
      </w:r>
      <w:r w:rsidR="00E32B2C">
        <w:rPr>
          <w:rFonts w:ascii="Arial" w:hAnsi="Arial" w:cs="Arial"/>
        </w:rPr>
        <w:t xml:space="preserve"> los </w:t>
      </w:r>
      <w:r w:rsidR="00082EB5">
        <w:rPr>
          <w:rFonts w:ascii="Arial" w:hAnsi="Arial" w:cs="Arial"/>
          <w:b/>
        </w:rPr>
        <w:t>Servicios Estatales de Salud</w:t>
      </w:r>
      <w:r>
        <w:rPr>
          <w:rFonts w:ascii="Arial" w:hAnsi="Arial" w:cs="Arial"/>
        </w:rPr>
        <w:t xml:space="preserve"> en el ámbito de su competencia, lo siguiente:</w:t>
      </w:r>
    </w:p>
    <w:p w14:paraId="1631F270" w14:textId="6596C478" w:rsidR="0012477D" w:rsidRPr="0012477D" w:rsidRDefault="0012477D" w:rsidP="003B0CC8">
      <w:pPr>
        <w:pStyle w:val="Prrafodelista"/>
        <w:numPr>
          <w:ilvl w:val="0"/>
          <w:numId w:val="12"/>
        </w:numPr>
        <w:spacing w:line="360" w:lineRule="auto"/>
        <w:jc w:val="both"/>
        <w:rPr>
          <w:rFonts w:ascii="Arial" w:hAnsi="Arial" w:cs="Arial"/>
        </w:rPr>
      </w:pPr>
      <w:r w:rsidRPr="0012477D">
        <w:rPr>
          <w:rFonts w:ascii="Arial" w:hAnsi="Arial" w:cs="Arial"/>
        </w:rPr>
        <w:t xml:space="preserve">Los servicios relacionados con las obras públicas </w:t>
      </w:r>
      <w:r>
        <w:rPr>
          <w:rFonts w:ascii="Arial" w:hAnsi="Arial" w:cs="Arial"/>
        </w:rPr>
        <w:t xml:space="preserve">se deberán </w:t>
      </w:r>
      <w:r w:rsidR="00114716">
        <w:rPr>
          <w:rFonts w:ascii="Arial" w:hAnsi="Arial" w:cs="Arial"/>
        </w:rPr>
        <w:t>contratar y licitar</w:t>
      </w:r>
      <w:r w:rsidR="00200AB9">
        <w:rPr>
          <w:rFonts w:ascii="Arial" w:hAnsi="Arial" w:cs="Arial"/>
        </w:rPr>
        <w:t xml:space="preserve"> al amparo de la Ley de Obras Públicas y Servicios Relacionados con las Mismas.</w:t>
      </w:r>
    </w:p>
    <w:p w14:paraId="11090851" w14:textId="7D328554" w:rsidR="00D3307D" w:rsidRPr="007E1F30" w:rsidRDefault="00D3307D" w:rsidP="003B0CC8">
      <w:pPr>
        <w:pStyle w:val="Prrafodelista"/>
        <w:numPr>
          <w:ilvl w:val="0"/>
          <w:numId w:val="12"/>
        </w:numPr>
        <w:spacing w:line="360" w:lineRule="auto"/>
        <w:jc w:val="both"/>
        <w:rPr>
          <w:rFonts w:ascii="Arial" w:hAnsi="Arial" w:cs="Arial"/>
        </w:rPr>
      </w:pPr>
      <w:r>
        <w:rPr>
          <w:rFonts w:ascii="Arial" w:hAnsi="Arial" w:cs="Arial"/>
        </w:rPr>
        <w:lastRenderedPageBreak/>
        <w:t>S</w:t>
      </w:r>
      <w:r w:rsidRPr="007E1F30">
        <w:rPr>
          <w:rFonts w:ascii="Arial" w:hAnsi="Arial" w:cs="Arial"/>
        </w:rPr>
        <w:t>e cumpla con lo dispuesto en las diversas leyes, decretos reglamentos y demás disposiciones aplicables en materia de contratación de obra pública y servicios relacionados con las mismas.</w:t>
      </w:r>
    </w:p>
    <w:p w14:paraId="2290C606" w14:textId="77777777" w:rsidR="00D3307D" w:rsidRPr="007E1F30" w:rsidRDefault="00D3307D" w:rsidP="003B0CC8">
      <w:pPr>
        <w:pStyle w:val="Prrafodelista"/>
        <w:numPr>
          <w:ilvl w:val="0"/>
          <w:numId w:val="12"/>
        </w:numPr>
        <w:spacing w:line="360" w:lineRule="auto"/>
        <w:jc w:val="both"/>
        <w:rPr>
          <w:rFonts w:ascii="Arial" w:hAnsi="Arial" w:cs="Arial"/>
        </w:rPr>
      </w:pPr>
      <w:r>
        <w:rPr>
          <w:rFonts w:ascii="Arial" w:hAnsi="Arial" w:cs="Arial"/>
        </w:rPr>
        <w:t xml:space="preserve">Se verifique y revise </w:t>
      </w:r>
      <w:r w:rsidRPr="007E1F30">
        <w:rPr>
          <w:rFonts w:ascii="Arial" w:hAnsi="Arial" w:cs="Arial"/>
        </w:rPr>
        <w:t>la documentación correspondiente a la integración de los expedientes técnicos unitarios, para evitar observaciones por documentos irregulares   conforme a lo establecido en la Ley de Obras Públicas y Servicios Relacionados con las Mismas del Estado de Quintana Roo y su Reglamento.</w:t>
      </w:r>
    </w:p>
    <w:p w14:paraId="2709894E" w14:textId="77777777" w:rsidR="00D3307D" w:rsidRPr="007E1F30" w:rsidRDefault="00D3307D" w:rsidP="00D1225F">
      <w:pPr>
        <w:pStyle w:val="Prrafodelista"/>
        <w:numPr>
          <w:ilvl w:val="0"/>
          <w:numId w:val="12"/>
        </w:numPr>
        <w:spacing w:after="240" w:line="360" w:lineRule="auto"/>
        <w:jc w:val="both"/>
        <w:rPr>
          <w:rFonts w:ascii="Arial" w:hAnsi="Arial" w:cs="Arial"/>
        </w:rPr>
      </w:pPr>
      <w:r w:rsidRPr="007E1F30">
        <w:rPr>
          <w:rFonts w:ascii="Arial" w:hAnsi="Arial" w:cs="Arial"/>
        </w:rPr>
        <w:t>Elaboren e incluyan toda la información en el expediente de obra pública que cumplan con lo dispuesto en las diversas leyes, decretos reglamentos y demás disposiciones aplicables en materia de contratación obra pública y servicios relacionados con las mismas.</w:t>
      </w:r>
    </w:p>
    <w:p w14:paraId="5ED64F0E" w14:textId="77314488" w:rsidR="00213ECB" w:rsidRDefault="00B337AF" w:rsidP="00D1225F">
      <w:pPr>
        <w:spacing w:after="240" w:line="360" w:lineRule="auto"/>
        <w:jc w:val="both"/>
        <w:rPr>
          <w:rFonts w:ascii="Arial" w:hAnsi="Arial" w:cs="Arial"/>
        </w:rPr>
      </w:pPr>
      <w:r w:rsidRPr="00213ECB">
        <w:rPr>
          <w:rFonts w:ascii="Arial" w:hAnsi="Arial" w:cs="Arial"/>
        </w:rPr>
        <w:t>Las acciones y recomendaciones presentadas en este informe, que no han sido atendidas y/o solventadas</w:t>
      </w:r>
      <w:r>
        <w:rPr>
          <w:rFonts w:ascii="Arial" w:hAnsi="Arial" w:cs="Arial"/>
        </w:rPr>
        <w:t xml:space="preserve">, quedan formalmente promovidas por esta Auditoría Superior a partir de la notificación del Informe Individual de Auditoría </w:t>
      </w:r>
      <w:r w:rsidR="00D3307D">
        <w:rPr>
          <w:rFonts w:ascii="Arial" w:hAnsi="Arial" w:cs="Arial"/>
        </w:rPr>
        <w:t>a la entidad fiscalizada</w:t>
      </w:r>
      <w:r>
        <w:rPr>
          <w:rFonts w:ascii="Arial" w:hAnsi="Arial" w:cs="Arial"/>
        </w:rPr>
        <w:t>, y de las que se solicita que se presente la información y realicen las consideraciones pertinentes.</w:t>
      </w:r>
    </w:p>
    <w:p w14:paraId="10CC097E" w14:textId="77777777" w:rsidR="00E55906" w:rsidRPr="00817A38" w:rsidRDefault="00E55906" w:rsidP="00D1225F">
      <w:pPr>
        <w:spacing w:after="240" w:line="360" w:lineRule="auto"/>
        <w:jc w:val="both"/>
        <w:rPr>
          <w:rFonts w:ascii="Arial" w:hAnsi="Arial" w:cs="Arial"/>
          <w:b/>
        </w:rPr>
      </w:pPr>
    </w:p>
    <w:p w14:paraId="48C7D3C2" w14:textId="77777777" w:rsidR="009D09F1" w:rsidRPr="00274083" w:rsidRDefault="009D09F1" w:rsidP="00D1225F">
      <w:pPr>
        <w:pStyle w:val="Ttulo1"/>
        <w:numPr>
          <w:ilvl w:val="0"/>
          <w:numId w:val="8"/>
        </w:numPr>
        <w:spacing w:after="240" w:line="360" w:lineRule="auto"/>
        <w:rPr>
          <w:rFonts w:ascii="Arial" w:hAnsi="Arial" w:cs="Arial"/>
        </w:rPr>
      </w:pPr>
      <w:bookmarkStart w:id="37" w:name="_Toc54523940"/>
      <w:r w:rsidRPr="00274083">
        <w:rPr>
          <w:rFonts w:ascii="Arial" w:hAnsi="Arial" w:cs="Arial"/>
        </w:rPr>
        <w:t>DICTAMEN</w:t>
      </w:r>
      <w:bookmarkEnd w:id="37"/>
    </w:p>
    <w:p w14:paraId="2DD46532" w14:textId="2C9ACC1B" w:rsidR="00BE1DC5" w:rsidRDefault="00BE1DC5" w:rsidP="00D1225F">
      <w:pPr>
        <w:spacing w:after="240" w:line="360" w:lineRule="auto"/>
        <w:jc w:val="both"/>
        <w:rPr>
          <w:rFonts w:ascii="Arial" w:hAnsi="Arial" w:cs="Arial"/>
          <w:b/>
          <w:bCs/>
        </w:rPr>
      </w:pPr>
      <w:r w:rsidRPr="00294738">
        <w:rPr>
          <w:rFonts w:ascii="Arial" w:hAnsi="Arial" w:cs="Arial"/>
        </w:rPr>
        <w:t xml:space="preserve">El presente </w:t>
      </w:r>
      <w:r w:rsidR="00557B6A">
        <w:rPr>
          <w:rFonts w:ascii="Arial" w:hAnsi="Arial" w:cs="Arial"/>
        </w:rPr>
        <w:t xml:space="preserve">dictamen </w:t>
      </w:r>
      <w:r w:rsidRPr="00294738">
        <w:rPr>
          <w:rFonts w:ascii="Arial" w:hAnsi="Arial" w:cs="Arial"/>
        </w:rPr>
        <w:t xml:space="preserve">se emite el </w:t>
      </w:r>
      <w:r w:rsidR="003B0CC8">
        <w:rPr>
          <w:rFonts w:ascii="Arial" w:hAnsi="Arial" w:cs="Arial"/>
        </w:rPr>
        <w:t>26</w:t>
      </w:r>
      <w:r w:rsidRPr="00294738">
        <w:rPr>
          <w:rFonts w:ascii="Arial" w:hAnsi="Arial" w:cs="Arial"/>
        </w:rPr>
        <w:t xml:space="preserve"> de octubre de 20</w:t>
      </w:r>
      <w:r>
        <w:rPr>
          <w:rFonts w:ascii="Arial" w:hAnsi="Arial" w:cs="Arial"/>
        </w:rPr>
        <w:t>20</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 xml:space="preserve">veracidad es responsable, consistentes en los expedientes técnicos unitarios de obra integrados en la </w:t>
      </w:r>
      <w:r w:rsidR="005E0DE7">
        <w:rPr>
          <w:rFonts w:ascii="Arial" w:hAnsi="Arial" w:cs="Arial"/>
        </w:rPr>
        <w:t>Cuenta Pública</w:t>
      </w:r>
      <w:r w:rsidRPr="00B6388A">
        <w:rPr>
          <w:rFonts w:ascii="Arial" w:hAnsi="Arial" w:cs="Arial"/>
        </w:rPr>
        <w:t xml:space="preserve"> del ejercicio fiscal </w:t>
      </w:r>
      <w:r w:rsidR="00082EB5">
        <w:rPr>
          <w:rFonts w:ascii="Arial" w:hAnsi="Arial" w:cs="Arial"/>
        </w:rPr>
        <w:t>2019</w:t>
      </w:r>
      <w:r w:rsidRPr="00B6388A">
        <w:rPr>
          <w:rFonts w:ascii="Arial" w:hAnsi="Arial" w:cs="Arial"/>
        </w:rPr>
        <w:t xml:space="preserve">, formulados, integrados y presentados por </w:t>
      </w:r>
      <w:r w:rsidR="00E32B2C">
        <w:rPr>
          <w:rFonts w:ascii="Arial" w:hAnsi="Arial" w:cs="Arial"/>
        </w:rPr>
        <w:t>los</w:t>
      </w:r>
      <w:r w:rsidRPr="00B6388A">
        <w:rPr>
          <w:rFonts w:ascii="Arial" w:hAnsi="Arial" w:cs="Arial"/>
        </w:rPr>
        <w:t xml:space="preserve"> </w:t>
      </w:r>
      <w:r w:rsidR="00D3307D">
        <w:rPr>
          <w:rFonts w:ascii="Arial" w:hAnsi="Arial" w:cs="Arial"/>
          <w:b/>
        </w:rPr>
        <w:t>Servicios Estatales de Salud</w:t>
      </w:r>
      <w:r w:rsidRPr="00B6388A">
        <w:rPr>
          <w:rFonts w:ascii="Arial" w:hAnsi="Arial" w:cs="Arial"/>
          <w:b/>
          <w:bCs/>
        </w:rPr>
        <w:t>.</w:t>
      </w:r>
    </w:p>
    <w:p w14:paraId="483B00C3" w14:textId="77777777" w:rsidR="00BE1DC5" w:rsidRPr="00B6388A" w:rsidRDefault="00BE1DC5" w:rsidP="00D1225F">
      <w:pPr>
        <w:spacing w:after="240" w:line="360" w:lineRule="auto"/>
        <w:jc w:val="both"/>
        <w:rPr>
          <w:rFonts w:ascii="Arial" w:hAnsi="Arial" w:cs="Arial"/>
        </w:rPr>
      </w:pPr>
      <w:r w:rsidRPr="00B6388A">
        <w:rPr>
          <w:rFonts w:ascii="Arial" w:hAnsi="Arial" w:cs="Arial"/>
        </w:rPr>
        <w:lastRenderedPageBreak/>
        <w:t>La fiscalización fue realizada en consideración a lo dispuesto en la Ley de Fiscalización y Rendición de Cuentas del Estado de Quintana Roo, y demás ordenamientos legales y disposiciones normativas aplicables en la materia.</w:t>
      </w:r>
    </w:p>
    <w:p w14:paraId="1A990B43" w14:textId="2B2C10D9" w:rsidR="00BE1DC5" w:rsidRDefault="00BE1DC5" w:rsidP="00D1225F">
      <w:pPr>
        <w:spacing w:after="240" w:line="360" w:lineRule="auto"/>
        <w:ind w:right="190"/>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w:t>
      </w:r>
      <w:r w:rsidR="005E0DE7">
        <w:rPr>
          <w:rFonts w:ascii="Arial" w:hAnsi="Arial" w:cs="Arial"/>
        </w:rPr>
        <w:t>Cuenta Pública</w:t>
      </w:r>
      <w:r w:rsidRPr="00B6388A">
        <w:rPr>
          <w:rFonts w:ascii="Arial" w:hAnsi="Arial" w:cs="Arial"/>
        </w:rPr>
        <w:t xml:space="preserve"> presentada por la entidad fiscalizada y de cuya veracidad es responsable, no presenta errores u omisiones importantes y que están preparados con base en la normatividad en materia de obra pública y los Postulados Básicos de Contabilidad Gubernamental. </w:t>
      </w:r>
      <w:r w:rsidR="00FB4010">
        <w:rPr>
          <w:rFonts w:ascii="Arial" w:hAnsi="Arial" w:cs="Arial"/>
        </w:rPr>
        <w:t xml:space="preserve">Al realizar sus auditorías el personal fiscalizador debe elegir y aplicar las acciones y procedimientos de fiscalización que, conforme a su competencia técnica y profesional sean apropiados para el encargo de auditoría, </w:t>
      </w:r>
      <w:r w:rsidRPr="00B6388A">
        <w:rPr>
          <w:rFonts w:ascii="Arial" w:hAnsi="Arial" w:cs="Arial"/>
        </w:rPr>
        <w:t>incluida la evaluación de los riesgos de irregularidad</w:t>
      </w:r>
      <w:r w:rsidR="00FB4010">
        <w:rPr>
          <w:rFonts w:ascii="Arial" w:hAnsi="Arial" w:cs="Arial"/>
        </w:rPr>
        <w:t>es en materia de</w:t>
      </w:r>
      <w:r w:rsidRPr="00B6388A">
        <w:rPr>
          <w:rFonts w:ascii="Arial" w:hAnsi="Arial" w:cs="Arial"/>
        </w:rPr>
        <w:t xml:space="preserve">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dictamen de los informes individuales de auditoría que se refiere a la muestra de los rubros revisados:</w:t>
      </w:r>
    </w:p>
    <w:p w14:paraId="7C51DBAF" w14:textId="151B2E44" w:rsidR="00BE1DC5" w:rsidRDefault="00BE1DC5" w:rsidP="00D1225F">
      <w:pPr>
        <w:spacing w:after="240" w:line="360" w:lineRule="auto"/>
        <w:jc w:val="both"/>
        <w:rPr>
          <w:rFonts w:ascii="Arial" w:hAnsi="Arial" w:cs="Arial"/>
        </w:rPr>
      </w:pPr>
      <w:r w:rsidRPr="00B6388A">
        <w:rPr>
          <w:rFonts w:ascii="Arial" w:hAnsi="Arial" w:cs="Arial"/>
        </w:rPr>
        <w:t>Con base en los resultados obtenidos en la auditoría practicada a</w:t>
      </w:r>
      <w:r w:rsidR="00E32B2C">
        <w:rPr>
          <w:rFonts w:ascii="Arial" w:hAnsi="Arial" w:cs="Arial"/>
        </w:rPr>
        <w:t xml:space="preserve"> </w:t>
      </w:r>
      <w:r w:rsidRPr="00B6388A">
        <w:rPr>
          <w:rFonts w:ascii="Arial" w:hAnsi="Arial" w:cs="Arial"/>
        </w:rPr>
        <w:t>l</w:t>
      </w:r>
      <w:r w:rsidR="00E32B2C">
        <w:rPr>
          <w:rFonts w:ascii="Arial" w:hAnsi="Arial" w:cs="Arial"/>
        </w:rPr>
        <w:t>os</w:t>
      </w:r>
      <w:r w:rsidRPr="00B6388A">
        <w:rPr>
          <w:rFonts w:ascii="Arial" w:hAnsi="Arial" w:cs="Arial"/>
        </w:rPr>
        <w:t xml:space="preserve"> </w:t>
      </w:r>
      <w:r w:rsidR="00082EB5">
        <w:rPr>
          <w:rFonts w:ascii="Arial" w:hAnsi="Arial" w:cs="Arial"/>
          <w:b/>
        </w:rPr>
        <w:t>Servicios Estatales de Salud</w:t>
      </w:r>
      <w:r w:rsidRPr="00B6388A">
        <w:rPr>
          <w:rFonts w:ascii="Arial" w:hAnsi="Arial" w:cs="Arial"/>
        </w:rPr>
        <w:t>, número</w:t>
      </w:r>
      <w:r w:rsidR="00CD0556">
        <w:rPr>
          <w:rFonts w:ascii="Arial" w:hAnsi="Arial" w:cs="Arial"/>
        </w:rPr>
        <w:t>s</w:t>
      </w:r>
      <w:r w:rsidRPr="00B6388A">
        <w:rPr>
          <w:rFonts w:ascii="Arial" w:hAnsi="Arial" w:cs="Arial"/>
        </w:rPr>
        <w:t xml:space="preserve"> </w:t>
      </w:r>
      <w:r w:rsidR="00D3307D" w:rsidRPr="00CD0556">
        <w:rPr>
          <w:rFonts w:ascii="Arial" w:hAnsi="Arial" w:cs="Arial"/>
          <w:b/>
        </w:rPr>
        <w:t>19-AEMOP-B-GOB-045-250</w:t>
      </w:r>
      <w:r w:rsidR="00D3307D" w:rsidRPr="00D3307D">
        <w:rPr>
          <w:rFonts w:ascii="Arial" w:hAnsi="Arial" w:cs="Arial"/>
        </w:rPr>
        <w:t xml:space="preserve"> y </w:t>
      </w:r>
      <w:r w:rsidR="00D3307D" w:rsidRPr="00CD0556">
        <w:rPr>
          <w:rFonts w:ascii="Arial" w:hAnsi="Arial" w:cs="Arial"/>
          <w:b/>
        </w:rPr>
        <w:t>19-AEMOP-B-GOB-045-251</w:t>
      </w:r>
      <w:r w:rsidRPr="00B6388A">
        <w:rPr>
          <w:rFonts w:ascii="Arial" w:hAnsi="Arial" w:cs="Arial"/>
          <w:bCs/>
        </w:rPr>
        <w:t xml:space="preserve"> denominada</w:t>
      </w:r>
      <w:r w:rsidR="00D3307D">
        <w:rPr>
          <w:rFonts w:ascii="Arial" w:hAnsi="Arial" w:cs="Arial"/>
          <w:bCs/>
        </w:rPr>
        <w:t>s</w:t>
      </w:r>
      <w:r w:rsidRPr="00B6388A">
        <w:rPr>
          <w:rFonts w:ascii="Arial" w:hAnsi="Arial" w:cs="Arial"/>
          <w:bCs/>
        </w:rPr>
        <w:t xml:space="preserve"> </w:t>
      </w:r>
      <w:r w:rsidR="00D3307D">
        <w:rPr>
          <w:rFonts w:ascii="Arial" w:hAnsi="Arial" w:cs="Arial"/>
          <w:bCs/>
        </w:rPr>
        <w:t>“</w:t>
      </w:r>
      <w:r w:rsidR="00D3307D" w:rsidRPr="00D3307D">
        <w:rPr>
          <w:rFonts w:ascii="Arial" w:hAnsi="Arial" w:cs="Arial"/>
          <w:b/>
        </w:rPr>
        <w:t xml:space="preserve">Auditoría de Cumplimiento de Inversiones Físicas realizadas con </w:t>
      </w:r>
      <w:r w:rsidR="00D3307D" w:rsidRPr="00D3307D">
        <w:rPr>
          <w:rFonts w:ascii="Arial" w:hAnsi="Arial" w:cs="Arial"/>
          <w:b/>
        </w:rPr>
        <w:lastRenderedPageBreak/>
        <w:t>Recursos Estatales</w:t>
      </w:r>
      <w:r w:rsidR="00D3307D">
        <w:rPr>
          <w:rFonts w:ascii="Arial" w:hAnsi="Arial" w:cs="Arial"/>
          <w:b/>
        </w:rPr>
        <w:t xml:space="preserve">” </w:t>
      </w:r>
      <w:r w:rsidR="00D3307D" w:rsidRPr="003F3F14">
        <w:rPr>
          <w:rFonts w:ascii="Arial" w:hAnsi="Arial" w:cs="Arial"/>
        </w:rPr>
        <w:t>y</w:t>
      </w:r>
      <w:r w:rsidR="00D3307D">
        <w:rPr>
          <w:rFonts w:ascii="Arial" w:hAnsi="Arial" w:cs="Arial"/>
          <w:b/>
        </w:rPr>
        <w:t xml:space="preserve"> “</w:t>
      </w:r>
      <w:r w:rsidR="00D3307D" w:rsidRPr="00D3307D">
        <w:rPr>
          <w:rFonts w:ascii="Arial" w:hAnsi="Arial" w:cs="Arial"/>
          <w:b/>
        </w:rPr>
        <w:t>Auditoría de Cumplimiento de Inversiones Físicas realizadas con Ingresos Propios</w:t>
      </w:r>
      <w:r w:rsidR="00D3307D">
        <w:rPr>
          <w:rFonts w:ascii="Arial" w:hAnsi="Arial" w:cs="Arial"/>
          <w:b/>
        </w:rPr>
        <w:t>”</w:t>
      </w:r>
      <w:r w:rsidRPr="00B6388A">
        <w:rPr>
          <w:rFonts w:ascii="Arial" w:hAnsi="Arial" w:cs="Arial"/>
          <w:b/>
          <w:bCs/>
        </w:rPr>
        <w:t xml:space="preserve">, </w:t>
      </w:r>
      <w:r w:rsidR="006C5595" w:rsidRPr="006C5595">
        <w:rPr>
          <w:rFonts w:ascii="Arial" w:hAnsi="Arial" w:cs="Arial"/>
        </w:rPr>
        <w:t>respectivamente,</w:t>
      </w:r>
      <w:r w:rsidR="006C5595">
        <w:rPr>
          <w:rFonts w:ascii="Arial" w:hAnsi="Arial" w:cs="Arial"/>
          <w:b/>
          <w:bCs/>
        </w:rPr>
        <w:t xml:space="preserve"> </w:t>
      </w:r>
      <w:r w:rsidRPr="00B6388A">
        <w:rPr>
          <w:rFonts w:ascii="Arial" w:hAnsi="Arial" w:cs="Arial"/>
        </w:rPr>
        <w:t xml:space="preserve">cuyo objetivo fue fiscalizar y verificar la gestión financiera de los </w:t>
      </w:r>
      <w:r w:rsidRPr="00213E9A">
        <w:rPr>
          <w:rFonts w:ascii="Arial" w:hAnsi="Arial" w:cs="Arial"/>
        </w:rPr>
        <w:t>recursos</w:t>
      </w:r>
      <w:r w:rsidR="00D3307D" w:rsidRPr="00213E9A">
        <w:rPr>
          <w:rFonts w:ascii="Arial" w:hAnsi="Arial" w:cs="Arial"/>
        </w:rPr>
        <w:t xml:space="preserve"> </w:t>
      </w:r>
      <w:r w:rsidR="00213E9A" w:rsidRPr="00213E9A">
        <w:rPr>
          <w:rFonts w:ascii="Arial" w:hAnsi="Arial" w:cs="Arial"/>
        </w:rPr>
        <w:t>ejercidos</w:t>
      </w:r>
      <w:r w:rsidRPr="00B6388A">
        <w:rPr>
          <w:rFonts w:ascii="Arial" w:hAnsi="Arial" w:cs="Arial"/>
          <w:b/>
        </w:rPr>
        <w:t>,</w:t>
      </w:r>
      <w:r w:rsidRPr="00B6388A">
        <w:rPr>
          <w:rFonts w:ascii="Arial" w:hAnsi="Arial" w:cs="Arial"/>
        </w:rPr>
        <w:t xml:space="preserve"> comprobar el cumplimiento de lo dispuesto en las 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se concluye que</w:t>
      </w:r>
      <w:r>
        <w:rPr>
          <w:rFonts w:ascii="Arial" w:hAnsi="Arial" w:cs="Arial"/>
        </w:rPr>
        <w:t>:</w:t>
      </w:r>
      <w:r w:rsidRPr="00294738">
        <w:rPr>
          <w:rFonts w:ascii="Arial" w:hAnsi="Arial" w:cs="Arial"/>
        </w:rPr>
        <w:t xml:space="preserve"> </w:t>
      </w:r>
      <w:r>
        <w:rPr>
          <w:rFonts w:ascii="Arial" w:hAnsi="Arial" w:cs="Arial"/>
        </w:rPr>
        <w:t>E</w:t>
      </w:r>
      <w:r w:rsidRPr="00294738">
        <w:rPr>
          <w:rFonts w:ascii="Arial" w:hAnsi="Arial" w:cs="Arial"/>
        </w:rPr>
        <w:t xml:space="preserve">n términos generales, </w:t>
      </w:r>
      <w:r w:rsidR="00CD0556">
        <w:rPr>
          <w:rFonts w:ascii="Arial" w:hAnsi="Arial" w:cs="Arial"/>
        </w:rPr>
        <w:t>los</w:t>
      </w:r>
      <w:r w:rsidRPr="00294738">
        <w:rPr>
          <w:rFonts w:ascii="Arial" w:hAnsi="Arial" w:cs="Arial"/>
        </w:rPr>
        <w:t xml:space="preserve"> </w:t>
      </w:r>
      <w:r w:rsidR="00082EB5">
        <w:rPr>
          <w:rFonts w:ascii="Arial" w:hAnsi="Arial" w:cs="Arial"/>
          <w:b/>
        </w:rPr>
        <w:t>Servicios Estatales de Salud</w:t>
      </w:r>
      <w:r w:rsidRPr="00294738">
        <w:rPr>
          <w:rFonts w:ascii="Arial" w:hAnsi="Arial" w:cs="Arial"/>
        </w:rPr>
        <w:t xml:space="preserve"> cumplió con las disposiciones legales y normativas que son aplicables en la materia</w:t>
      </w:r>
      <w:r>
        <w:rPr>
          <w:rFonts w:ascii="Arial" w:hAnsi="Arial" w:cs="Arial"/>
        </w:rPr>
        <w:t xml:space="preserve">, </w:t>
      </w:r>
      <w:r w:rsidRPr="00B36269">
        <w:rPr>
          <w:rFonts w:ascii="Arial" w:hAnsi="Arial" w:cs="Arial"/>
        </w:rPr>
        <w:t xml:space="preserve">excepto por los aspectos observados contenidos en el apartado </w:t>
      </w:r>
      <w:r w:rsidRPr="00035803">
        <w:rPr>
          <w:rFonts w:ascii="Arial" w:hAnsi="Arial" w:cs="Arial"/>
          <w:b/>
          <w:bCs/>
        </w:rPr>
        <w:t>V</w:t>
      </w:r>
      <w:r w:rsidRPr="00B36269">
        <w:rPr>
          <w:rFonts w:ascii="Arial" w:hAnsi="Arial" w:cs="Arial"/>
        </w:rPr>
        <w:t xml:space="preserve"> inciso </w:t>
      </w:r>
      <w:r w:rsidRPr="00035803">
        <w:rPr>
          <w:rFonts w:ascii="Arial" w:hAnsi="Arial" w:cs="Arial"/>
          <w:b/>
          <w:bCs/>
        </w:rPr>
        <w:t>B</w:t>
      </w:r>
      <w:r w:rsidRPr="00B36269">
        <w:rPr>
          <w:rFonts w:ascii="Arial" w:hAnsi="Arial" w:cs="Arial"/>
        </w:rPr>
        <w:t xml:space="preserve"> de este informe.</w:t>
      </w:r>
    </w:p>
    <w:p w14:paraId="63C41208" w14:textId="48837F46" w:rsidR="00D3307D" w:rsidRDefault="00D3307D" w:rsidP="00D1225F">
      <w:pPr>
        <w:tabs>
          <w:tab w:val="left" w:pos="2160"/>
        </w:tabs>
        <w:spacing w:after="240" w:line="360" w:lineRule="auto"/>
        <w:jc w:val="both"/>
        <w:rPr>
          <w:rFonts w:ascii="Arial" w:hAnsi="Arial" w:cs="Arial"/>
        </w:rPr>
      </w:pPr>
    </w:p>
    <w:p w14:paraId="77B68B80" w14:textId="77777777" w:rsidR="00D3307D" w:rsidRPr="00735A23" w:rsidRDefault="00D3307D" w:rsidP="00D1225F">
      <w:pPr>
        <w:tabs>
          <w:tab w:val="left" w:pos="2160"/>
        </w:tabs>
        <w:spacing w:after="240" w:line="360" w:lineRule="auto"/>
        <w:jc w:val="both"/>
        <w:rPr>
          <w:rFonts w:ascii="Arial" w:hAnsi="Arial" w:cs="Arial"/>
        </w:rPr>
      </w:pPr>
    </w:p>
    <w:p w14:paraId="07EF8360" w14:textId="77777777" w:rsidR="00F32CBB" w:rsidRPr="00255C7F" w:rsidRDefault="00F32CBB" w:rsidP="003B0CC8">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0A8FBF1D" w14:textId="77777777" w:rsidR="00F32CBB" w:rsidRPr="00255C7F" w:rsidRDefault="00F32CBB" w:rsidP="003B0CC8">
            <w:pPr>
              <w:spacing w:line="360" w:lineRule="auto"/>
              <w:jc w:val="both"/>
              <w:rPr>
                <w:rFonts w:ascii="Arial" w:hAnsi="Arial" w:cs="Arial"/>
                <w:b/>
              </w:rPr>
            </w:pPr>
          </w:p>
          <w:p w14:paraId="64AE5EC6" w14:textId="3B8471DA" w:rsidR="00F32CBB" w:rsidRDefault="00F32CBB" w:rsidP="003B0CC8">
            <w:pPr>
              <w:pStyle w:val="Ttulo5"/>
              <w:spacing w:line="360" w:lineRule="auto"/>
              <w:jc w:val="left"/>
              <w:rPr>
                <w:rFonts w:ascii="Arial" w:hAnsi="Arial" w:cs="Arial"/>
                <w:sz w:val="24"/>
                <w:szCs w:val="24"/>
              </w:rPr>
            </w:pPr>
          </w:p>
          <w:p w14:paraId="631094E1" w14:textId="33AC1576" w:rsidR="003B0CC8" w:rsidRDefault="003B0CC8" w:rsidP="003B0CC8">
            <w:pPr>
              <w:rPr>
                <w:lang w:val="es-MX"/>
              </w:rPr>
            </w:pPr>
          </w:p>
          <w:p w14:paraId="59D292C9" w14:textId="77777777" w:rsidR="003B0CC8" w:rsidRPr="003B0CC8" w:rsidRDefault="003B0CC8" w:rsidP="003B0CC8">
            <w:pPr>
              <w:rPr>
                <w:lang w:val="es-MX"/>
              </w:rPr>
            </w:pPr>
          </w:p>
          <w:p w14:paraId="1076AC99" w14:textId="2AEA96DB" w:rsidR="00F32CBB" w:rsidRPr="00735A23" w:rsidRDefault="00735A23" w:rsidP="003B0CC8">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6A2F753D" w:rsidR="00F32CBB" w:rsidRPr="00255C7F" w:rsidRDefault="00D3307D" w:rsidP="003B0CC8">
            <w:pPr>
              <w:pStyle w:val="Ttulo5"/>
              <w:spacing w:line="360" w:lineRule="auto"/>
              <w:rPr>
                <w:rFonts w:ascii="Arial" w:hAnsi="Arial" w:cs="Arial"/>
                <w:sz w:val="24"/>
                <w:szCs w:val="24"/>
              </w:rPr>
            </w:pPr>
            <w:r>
              <w:rPr>
                <w:rFonts w:ascii="Arial" w:hAnsi="Arial" w:cs="Arial"/>
                <w:sz w:val="24"/>
                <w:szCs w:val="24"/>
              </w:rPr>
              <w:t>L</w:t>
            </w:r>
            <w:r w:rsidR="003B0CC8">
              <w:rPr>
                <w:rFonts w:ascii="Arial" w:hAnsi="Arial" w:cs="Arial"/>
                <w:sz w:val="24"/>
                <w:szCs w:val="24"/>
              </w:rPr>
              <w:t>.</w:t>
            </w:r>
            <w:r>
              <w:rPr>
                <w:rFonts w:ascii="Arial" w:hAnsi="Arial" w:cs="Arial"/>
                <w:sz w:val="24"/>
                <w:szCs w:val="24"/>
              </w:rPr>
              <w:t>C.C. MANUEL PALACIOS HERRERA</w:t>
            </w:r>
          </w:p>
        </w:tc>
      </w:tr>
    </w:tbl>
    <w:p w14:paraId="13619997" w14:textId="71900602" w:rsidR="00112947" w:rsidRDefault="00112947" w:rsidP="00D1225F">
      <w:pPr>
        <w:spacing w:after="240" w:line="276" w:lineRule="auto"/>
      </w:pPr>
    </w:p>
    <w:sectPr w:rsidR="00112947" w:rsidSect="00DF7D22">
      <w:headerReference w:type="default" r:id="rId8"/>
      <w:footerReference w:type="default" r:id="rId9"/>
      <w:pgSz w:w="12240" w:h="15840"/>
      <w:pgMar w:top="851" w:right="1134"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B838E" w14:textId="77777777" w:rsidR="005B77AC" w:rsidRDefault="005B77AC" w:rsidP="00D406EB">
      <w:r>
        <w:separator/>
      </w:r>
    </w:p>
  </w:endnote>
  <w:endnote w:type="continuationSeparator" w:id="0">
    <w:p w14:paraId="7DABB077" w14:textId="77777777" w:rsidR="005B77AC" w:rsidRDefault="005B77AC"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Overlap w:val="never"/>
      <w:tblW w:w="0" w:type="auto"/>
      <w:jc w:val="center"/>
      <w:tblBorders>
        <w:top w:val="thickThinSmallGap" w:sz="24" w:space="0" w:color="000000"/>
      </w:tblBorders>
      <w:tblLook w:val="04A0" w:firstRow="1" w:lastRow="0" w:firstColumn="1" w:lastColumn="0" w:noHBand="0" w:noVBand="1"/>
    </w:tblPr>
    <w:tblGrid>
      <w:gridCol w:w="6764"/>
      <w:gridCol w:w="2924"/>
    </w:tblGrid>
    <w:tr w:rsidR="00911CD9" w:rsidRPr="000C14DF" w14:paraId="038D5D27" w14:textId="77777777" w:rsidTr="00816F97">
      <w:trPr>
        <w:trHeight w:val="500"/>
        <w:jc w:val="center"/>
      </w:trPr>
      <w:tc>
        <w:tcPr>
          <w:tcW w:w="8500" w:type="dxa"/>
          <w:shd w:val="clear" w:color="auto" w:fill="auto"/>
          <w:tcMar>
            <w:top w:w="10" w:type="dxa"/>
            <w:left w:w="10" w:type="dxa"/>
            <w:bottom w:w="10" w:type="dxa"/>
            <w:right w:w="10" w:type="dxa"/>
          </w:tcMar>
        </w:tcPr>
        <w:p w14:paraId="0AAF5726" w14:textId="121AE13A" w:rsidR="00911CD9" w:rsidRPr="008718C5" w:rsidRDefault="00911CD9"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19026172" w:rsidR="00911CD9" w:rsidRDefault="00911CD9"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B36099">
            <w:rPr>
              <w:rFonts w:ascii="Arial" w:hAnsi="Arial" w:cs="Arial"/>
              <w:b/>
              <w:noProof/>
              <w:sz w:val="18"/>
              <w:szCs w:val="18"/>
            </w:rPr>
            <w:t>10</w:t>
          </w:r>
          <w:r w:rsidRPr="00B201E7">
            <w:rPr>
              <w:rFonts w:ascii="Arial" w:hAnsi="Arial" w:cs="Arial"/>
              <w:b/>
              <w:sz w:val="18"/>
              <w:szCs w:val="18"/>
            </w:rPr>
            <w:fldChar w:fldCharType="end"/>
          </w:r>
          <w:r w:rsidRPr="00B201E7">
            <w:rPr>
              <w:rFonts w:ascii="Arial" w:hAnsi="Arial" w:cs="Arial"/>
              <w:b/>
              <w:sz w:val="18"/>
              <w:szCs w:val="18"/>
            </w:rPr>
            <w:t xml:space="preserve"> de </w:t>
          </w:r>
          <w:r>
            <w:rPr>
              <w:rFonts w:ascii="Arial" w:hAnsi="Arial" w:cs="Arial"/>
              <w:b/>
              <w:sz w:val="18"/>
              <w:szCs w:val="18"/>
            </w:rPr>
            <w:t>40</w:t>
          </w:r>
        </w:p>
        <w:p w14:paraId="6A0CAE73" w14:textId="77777777" w:rsidR="00911CD9" w:rsidRPr="00B201E7" w:rsidRDefault="00911CD9" w:rsidP="00816F97">
          <w:pPr>
            <w:jc w:val="right"/>
            <w:rPr>
              <w:rFonts w:ascii="Arial" w:eastAsia="Arial Narrow" w:hAnsi="Arial" w:cs="Arial"/>
              <w:b/>
              <w:sz w:val="18"/>
              <w:szCs w:val="18"/>
            </w:rPr>
          </w:pPr>
        </w:p>
      </w:tc>
    </w:tr>
  </w:tbl>
  <w:p w14:paraId="613B5FCE" w14:textId="77777777" w:rsidR="00911CD9" w:rsidRPr="008718C5" w:rsidRDefault="00911CD9"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79E47" w14:textId="77777777" w:rsidR="005B77AC" w:rsidRDefault="005B77AC" w:rsidP="00D406EB">
      <w:r>
        <w:separator/>
      </w:r>
    </w:p>
  </w:footnote>
  <w:footnote w:type="continuationSeparator" w:id="0">
    <w:p w14:paraId="76733777" w14:textId="77777777" w:rsidR="005B77AC" w:rsidRDefault="005B77AC"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4" w:type="dxa"/>
      <w:jc w:val="center"/>
      <w:tblCellMar>
        <w:left w:w="70" w:type="dxa"/>
        <w:right w:w="70" w:type="dxa"/>
      </w:tblCellMar>
      <w:tblLook w:val="0000" w:firstRow="0" w:lastRow="0" w:firstColumn="0" w:lastColumn="0" w:noHBand="0" w:noVBand="0"/>
    </w:tblPr>
    <w:tblGrid>
      <w:gridCol w:w="2234"/>
      <w:gridCol w:w="5005"/>
      <w:gridCol w:w="2336"/>
      <w:gridCol w:w="359"/>
    </w:tblGrid>
    <w:tr w:rsidR="00911CD9" w14:paraId="5665BBBD" w14:textId="77777777" w:rsidTr="00946FE8">
      <w:trPr>
        <w:cantSplit/>
        <w:jc w:val="center"/>
      </w:trPr>
      <w:tc>
        <w:tcPr>
          <w:tcW w:w="2234" w:type="dxa"/>
        </w:tcPr>
        <w:p w14:paraId="59C1708D" w14:textId="77777777" w:rsidR="00911CD9" w:rsidRDefault="00911CD9" w:rsidP="00112947">
          <w:pPr>
            <w:pStyle w:val="Encabezado"/>
            <w:jc w:val="center"/>
          </w:pPr>
          <w:r>
            <w:rPr>
              <w:noProof/>
              <w:sz w:val="22"/>
              <w:szCs w:val="22"/>
              <w:lang w:val="en-US" w:eastAsia="en-US"/>
            </w:rPr>
            <w:drawing>
              <wp:anchor distT="0" distB="0" distL="114300" distR="114300" simplePos="0" relativeHeight="251665408" behindDoc="0" locked="0" layoutInCell="1" allowOverlap="1" wp14:anchorId="51ABBB2F" wp14:editId="4438E4D9">
                <wp:simplePos x="0" y="0"/>
                <wp:positionH relativeFrom="column">
                  <wp:posOffset>66675</wp:posOffset>
                </wp:positionH>
                <wp:positionV relativeFrom="paragraph">
                  <wp:posOffset>13970</wp:posOffset>
                </wp:positionV>
                <wp:extent cx="885825" cy="12287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228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5" w:type="dxa"/>
          <w:vAlign w:val="center"/>
        </w:tcPr>
        <w:p w14:paraId="6D07A584" w14:textId="77777777" w:rsidR="00911CD9" w:rsidRDefault="00911CD9" w:rsidP="00112947">
          <w:pPr>
            <w:pStyle w:val="Encabezado"/>
            <w:jc w:val="center"/>
            <w:rPr>
              <w:rFonts w:ascii="Algerian" w:hAnsi="Algerian"/>
              <w:bCs/>
              <w:sz w:val="40"/>
            </w:rPr>
          </w:pPr>
          <w:r w:rsidRPr="00AC5DB0">
            <w:rPr>
              <w:rFonts w:ascii="Algerian" w:hAnsi="Algerian"/>
              <w:bCs/>
              <w:sz w:val="40"/>
            </w:rPr>
            <w:t>AUDITORÍA SUPERIOR</w:t>
          </w:r>
          <w:r>
            <w:rPr>
              <w:rFonts w:ascii="Algerian" w:hAnsi="Algerian"/>
              <w:bCs/>
              <w:sz w:val="40"/>
            </w:rPr>
            <w:t xml:space="preserve"> </w:t>
          </w:r>
          <w:r w:rsidRPr="00AC5DB0">
            <w:rPr>
              <w:rFonts w:ascii="Algerian" w:hAnsi="Algerian"/>
              <w:bCs/>
              <w:sz w:val="40"/>
            </w:rPr>
            <w:t>DEL ESTADO</w:t>
          </w:r>
          <w:r>
            <w:rPr>
              <w:rFonts w:ascii="Algerian" w:hAnsi="Algerian"/>
              <w:bCs/>
              <w:sz w:val="40"/>
            </w:rPr>
            <w:t xml:space="preserve"> de </w:t>
          </w:r>
        </w:p>
        <w:p w14:paraId="5965A00E" w14:textId="77777777" w:rsidR="00911CD9" w:rsidRDefault="00911CD9" w:rsidP="00112947">
          <w:pPr>
            <w:pStyle w:val="Encabezado"/>
            <w:jc w:val="center"/>
            <w:rPr>
              <w:rFonts w:ascii="Algerian" w:hAnsi="Algerian"/>
              <w:bCs/>
              <w:sz w:val="40"/>
            </w:rPr>
          </w:pPr>
          <w:r>
            <w:rPr>
              <w:rFonts w:ascii="Algerian" w:hAnsi="Algerian"/>
              <w:bCs/>
              <w:sz w:val="40"/>
            </w:rPr>
            <w:t>Quintana Roo</w:t>
          </w:r>
        </w:p>
        <w:p w14:paraId="2ABA1087" w14:textId="77777777" w:rsidR="00911CD9" w:rsidRDefault="00911CD9" w:rsidP="00112947">
          <w:pPr>
            <w:pStyle w:val="Encabezado"/>
            <w:jc w:val="center"/>
            <w:rPr>
              <w:rFonts w:ascii="AlgerianD" w:hAnsi="AlgerianD"/>
              <w:sz w:val="40"/>
            </w:rPr>
          </w:pPr>
        </w:p>
      </w:tc>
      <w:tc>
        <w:tcPr>
          <w:tcW w:w="2336" w:type="dxa"/>
        </w:tcPr>
        <w:p w14:paraId="3F18E3E9" w14:textId="77777777" w:rsidR="00911CD9" w:rsidRDefault="00911CD9" w:rsidP="00112947">
          <w:pPr>
            <w:pStyle w:val="Encabezado"/>
            <w:jc w:val="center"/>
          </w:pPr>
          <w:r>
            <w:rPr>
              <w:noProof/>
              <w:lang w:val="en-US" w:eastAsia="en-US"/>
            </w:rPr>
            <w:drawing>
              <wp:anchor distT="0" distB="0" distL="114300" distR="114300" simplePos="0" relativeHeight="251664384" behindDoc="0" locked="0" layoutInCell="1" allowOverlap="1" wp14:anchorId="55B02C73" wp14:editId="62A62CE3">
                <wp:simplePos x="0" y="0"/>
                <wp:positionH relativeFrom="column">
                  <wp:posOffset>146685</wp:posOffset>
                </wp:positionH>
                <wp:positionV relativeFrom="paragraph">
                  <wp:posOffset>244475</wp:posOffset>
                </wp:positionV>
                <wp:extent cx="1161993" cy="1045845"/>
                <wp:effectExtent l="0" t="0" r="635"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-R01</w:t>
          </w:r>
        </w:p>
      </w:tc>
      <w:tc>
        <w:tcPr>
          <w:tcW w:w="359" w:type="dxa"/>
        </w:tcPr>
        <w:p w14:paraId="38EC2575" w14:textId="77777777" w:rsidR="00911CD9" w:rsidRDefault="00911CD9" w:rsidP="00112947">
          <w:pPr>
            <w:pStyle w:val="Encabezado"/>
            <w:jc w:val="center"/>
          </w:pPr>
        </w:p>
      </w:tc>
    </w:tr>
    <w:tr w:rsidR="00911CD9" w14:paraId="08D0E9F3" w14:textId="77777777" w:rsidTr="00946FE8">
      <w:trPr>
        <w:cantSplit/>
        <w:jc w:val="center"/>
      </w:trPr>
      <w:tc>
        <w:tcPr>
          <w:tcW w:w="2234" w:type="dxa"/>
          <w:tcBorders>
            <w:bottom w:val="thinThickSmallGap" w:sz="24" w:space="0" w:color="auto"/>
          </w:tcBorders>
        </w:tcPr>
        <w:p w14:paraId="17E03162" w14:textId="77777777" w:rsidR="00911CD9" w:rsidRDefault="00911CD9" w:rsidP="00112947">
          <w:pPr>
            <w:pStyle w:val="Encabezado"/>
            <w:jc w:val="center"/>
            <w:rPr>
              <w:sz w:val="10"/>
            </w:rPr>
          </w:pPr>
        </w:p>
      </w:tc>
      <w:tc>
        <w:tcPr>
          <w:tcW w:w="5005" w:type="dxa"/>
          <w:tcBorders>
            <w:bottom w:val="thinThickSmallGap" w:sz="24" w:space="0" w:color="auto"/>
          </w:tcBorders>
        </w:tcPr>
        <w:p w14:paraId="0ED32969" w14:textId="77777777" w:rsidR="00911CD9" w:rsidRDefault="00911CD9" w:rsidP="00112947">
          <w:pPr>
            <w:pStyle w:val="Encabezado"/>
            <w:jc w:val="center"/>
            <w:rPr>
              <w:sz w:val="10"/>
            </w:rPr>
          </w:pPr>
        </w:p>
      </w:tc>
      <w:tc>
        <w:tcPr>
          <w:tcW w:w="2336" w:type="dxa"/>
          <w:tcBorders>
            <w:bottom w:val="thinThickSmallGap" w:sz="24" w:space="0" w:color="auto"/>
          </w:tcBorders>
        </w:tcPr>
        <w:p w14:paraId="55E86C72" w14:textId="77777777" w:rsidR="00911CD9" w:rsidRDefault="00911CD9" w:rsidP="00112947">
          <w:pPr>
            <w:pStyle w:val="Encabezado"/>
            <w:jc w:val="center"/>
            <w:rPr>
              <w:sz w:val="10"/>
            </w:rPr>
          </w:pPr>
        </w:p>
      </w:tc>
      <w:tc>
        <w:tcPr>
          <w:tcW w:w="359" w:type="dxa"/>
          <w:tcBorders>
            <w:bottom w:val="thinThickSmallGap" w:sz="24" w:space="0" w:color="auto"/>
          </w:tcBorders>
        </w:tcPr>
        <w:p w14:paraId="5095404F" w14:textId="77777777" w:rsidR="00911CD9" w:rsidRDefault="00911CD9" w:rsidP="00112947">
          <w:pPr>
            <w:pStyle w:val="Encabezado"/>
            <w:jc w:val="center"/>
            <w:rPr>
              <w:sz w:val="10"/>
            </w:rPr>
          </w:pPr>
        </w:p>
      </w:tc>
    </w:tr>
  </w:tbl>
  <w:p w14:paraId="682A4AB1" w14:textId="77777777" w:rsidR="00911CD9" w:rsidRDefault="00911CD9"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0DC0D19"/>
    <w:multiLevelType w:val="hybridMultilevel"/>
    <w:tmpl w:val="5028643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C85D8F"/>
    <w:multiLevelType w:val="hybridMultilevel"/>
    <w:tmpl w:val="27B6D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4"/>
  </w:num>
  <w:num w:numId="4">
    <w:abstractNumId w:val="4"/>
  </w:num>
  <w:num w:numId="5">
    <w:abstractNumId w:val="6"/>
  </w:num>
  <w:num w:numId="6">
    <w:abstractNumId w:val="8"/>
  </w:num>
  <w:num w:numId="7">
    <w:abstractNumId w:val="3"/>
  </w:num>
  <w:num w:numId="8">
    <w:abstractNumId w:val="1"/>
  </w:num>
  <w:num w:numId="9">
    <w:abstractNumId w:val="10"/>
  </w:num>
  <w:num w:numId="10">
    <w:abstractNumId w:val="12"/>
  </w:num>
  <w:num w:numId="11">
    <w:abstractNumId w:val="11"/>
  </w:num>
  <w:num w:numId="12">
    <w:abstractNumId w:val="0"/>
  </w:num>
  <w:num w:numId="13">
    <w:abstractNumId w:val="9"/>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6" w:nlCheck="1" w:checkStyle="0"/>
  <w:activeWritingStyle w:appName="MSWord" w:lang="es-ES_tradnl" w:vendorID="64" w:dllVersion="4096" w:nlCheck="1" w:checkStyle="0"/>
  <w:proofState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11AA3"/>
    <w:rsid w:val="00015B9F"/>
    <w:rsid w:val="0002579A"/>
    <w:rsid w:val="000257F8"/>
    <w:rsid w:val="00031800"/>
    <w:rsid w:val="000349C7"/>
    <w:rsid w:val="00034F3B"/>
    <w:rsid w:val="00035060"/>
    <w:rsid w:val="000529D1"/>
    <w:rsid w:val="000533E7"/>
    <w:rsid w:val="00055289"/>
    <w:rsid w:val="000600DA"/>
    <w:rsid w:val="00060A61"/>
    <w:rsid w:val="000668E7"/>
    <w:rsid w:val="00077EC9"/>
    <w:rsid w:val="00082EB5"/>
    <w:rsid w:val="00083674"/>
    <w:rsid w:val="0009510A"/>
    <w:rsid w:val="00095590"/>
    <w:rsid w:val="000A15A7"/>
    <w:rsid w:val="000A42E1"/>
    <w:rsid w:val="000B0A30"/>
    <w:rsid w:val="000B0A91"/>
    <w:rsid w:val="000B0F5E"/>
    <w:rsid w:val="000B21FB"/>
    <w:rsid w:val="000B44BF"/>
    <w:rsid w:val="000C2EC3"/>
    <w:rsid w:val="000C2FFB"/>
    <w:rsid w:val="000C48B3"/>
    <w:rsid w:val="000D1F2D"/>
    <w:rsid w:val="000D2031"/>
    <w:rsid w:val="000D6F9C"/>
    <w:rsid w:val="000F1C4E"/>
    <w:rsid w:val="000F46C9"/>
    <w:rsid w:val="000F527A"/>
    <w:rsid w:val="000F54E5"/>
    <w:rsid w:val="000F7DCC"/>
    <w:rsid w:val="00112947"/>
    <w:rsid w:val="00114716"/>
    <w:rsid w:val="00116044"/>
    <w:rsid w:val="0012477D"/>
    <w:rsid w:val="00127823"/>
    <w:rsid w:val="00133A95"/>
    <w:rsid w:val="00137FAF"/>
    <w:rsid w:val="00147A4C"/>
    <w:rsid w:val="0016787C"/>
    <w:rsid w:val="00167D65"/>
    <w:rsid w:val="0017256E"/>
    <w:rsid w:val="001740C7"/>
    <w:rsid w:val="00175435"/>
    <w:rsid w:val="001770E2"/>
    <w:rsid w:val="001856E7"/>
    <w:rsid w:val="0018668D"/>
    <w:rsid w:val="0019020D"/>
    <w:rsid w:val="001904A2"/>
    <w:rsid w:val="00195B51"/>
    <w:rsid w:val="00196731"/>
    <w:rsid w:val="00197D4A"/>
    <w:rsid w:val="001A14E4"/>
    <w:rsid w:val="001A1E2D"/>
    <w:rsid w:val="001A2B43"/>
    <w:rsid w:val="001A3534"/>
    <w:rsid w:val="001A603B"/>
    <w:rsid w:val="001A6C72"/>
    <w:rsid w:val="001C156F"/>
    <w:rsid w:val="001E04BA"/>
    <w:rsid w:val="001F54DB"/>
    <w:rsid w:val="0020016C"/>
    <w:rsid w:val="00200AB9"/>
    <w:rsid w:val="00213E9A"/>
    <w:rsid w:val="00213ECB"/>
    <w:rsid w:val="00216D6D"/>
    <w:rsid w:val="0022163A"/>
    <w:rsid w:val="00236C1B"/>
    <w:rsid w:val="00240E44"/>
    <w:rsid w:val="002470DD"/>
    <w:rsid w:val="00260C24"/>
    <w:rsid w:val="00261DBC"/>
    <w:rsid w:val="00264860"/>
    <w:rsid w:val="002675C4"/>
    <w:rsid w:val="00271D41"/>
    <w:rsid w:val="002730E8"/>
    <w:rsid w:val="00274083"/>
    <w:rsid w:val="0027532E"/>
    <w:rsid w:val="002818BF"/>
    <w:rsid w:val="00293EA1"/>
    <w:rsid w:val="002A0856"/>
    <w:rsid w:val="002B5911"/>
    <w:rsid w:val="002C2B7B"/>
    <w:rsid w:val="002C3501"/>
    <w:rsid w:val="002D26B2"/>
    <w:rsid w:val="002E1605"/>
    <w:rsid w:val="002E708F"/>
    <w:rsid w:val="002F76CE"/>
    <w:rsid w:val="00302B2E"/>
    <w:rsid w:val="0030661E"/>
    <w:rsid w:val="003146C8"/>
    <w:rsid w:val="003150D6"/>
    <w:rsid w:val="003172E9"/>
    <w:rsid w:val="00320399"/>
    <w:rsid w:val="00323A81"/>
    <w:rsid w:val="00324A94"/>
    <w:rsid w:val="00326CDE"/>
    <w:rsid w:val="00326DF1"/>
    <w:rsid w:val="0033382C"/>
    <w:rsid w:val="0034055B"/>
    <w:rsid w:val="00346F24"/>
    <w:rsid w:val="003807C2"/>
    <w:rsid w:val="00382DDA"/>
    <w:rsid w:val="00385EF9"/>
    <w:rsid w:val="00393122"/>
    <w:rsid w:val="003950C8"/>
    <w:rsid w:val="00395738"/>
    <w:rsid w:val="003A1D24"/>
    <w:rsid w:val="003B0CC8"/>
    <w:rsid w:val="003C5418"/>
    <w:rsid w:val="003C6E57"/>
    <w:rsid w:val="003D5F0F"/>
    <w:rsid w:val="003D7E18"/>
    <w:rsid w:val="003E3E20"/>
    <w:rsid w:val="003F18A4"/>
    <w:rsid w:val="003F2DAE"/>
    <w:rsid w:val="003F3F14"/>
    <w:rsid w:val="00404984"/>
    <w:rsid w:val="00405F18"/>
    <w:rsid w:val="00430B84"/>
    <w:rsid w:val="004343B7"/>
    <w:rsid w:val="00451B09"/>
    <w:rsid w:val="0045543D"/>
    <w:rsid w:val="00467F0E"/>
    <w:rsid w:val="004705E0"/>
    <w:rsid w:val="00471A00"/>
    <w:rsid w:val="00472392"/>
    <w:rsid w:val="00477E39"/>
    <w:rsid w:val="00492BA3"/>
    <w:rsid w:val="00497E30"/>
    <w:rsid w:val="004A7A0A"/>
    <w:rsid w:val="004B67BA"/>
    <w:rsid w:val="004B6B85"/>
    <w:rsid w:val="004C0D4C"/>
    <w:rsid w:val="004C6541"/>
    <w:rsid w:val="004D22DB"/>
    <w:rsid w:val="004D3E98"/>
    <w:rsid w:val="004D5FCB"/>
    <w:rsid w:val="004E25DB"/>
    <w:rsid w:val="004E4F83"/>
    <w:rsid w:val="004E76D5"/>
    <w:rsid w:val="004F1602"/>
    <w:rsid w:val="004F4BDC"/>
    <w:rsid w:val="004F7783"/>
    <w:rsid w:val="00500386"/>
    <w:rsid w:val="00523BFB"/>
    <w:rsid w:val="00535814"/>
    <w:rsid w:val="00536F1E"/>
    <w:rsid w:val="005428F2"/>
    <w:rsid w:val="00546A5E"/>
    <w:rsid w:val="00555F58"/>
    <w:rsid w:val="00557B6A"/>
    <w:rsid w:val="005601DA"/>
    <w:rsid w:val="005623A5"/>
    <w:rsid w:val="005630DD"/>
    <w:rsid w:val="00567555"/>
    <w:rsid w:val="00580B08"/>
    <w:rsid w:val="00592AFF"/>
    <w:rsid w:val="00597A35"/>
    <w:rsid w:val="005A3A47"/>
    <w:rsid w:val="005A60C0"/>
    <w:rsid w:val="005B77AC"/>
    <w:rsid w:val="005C4E7A"/>
    <w:rsid w:val="005E0DE7"/>
    <w:rsid w:val="005E768E"/>
    <w:rsid w:val="0060438F"/>
    <w:rsid w:val="00607CF2"/>
    <w:rsid w:val="0061556A"/>
    <w:rsid w:val="00621611"/>
    <w:rsid w:val="00637382"/>
    <w:rsid w:val="00651917"/>
    <w:rsid w:val="00654942"/>
    <w:rsid w:val="00660157"/>
    <w:rsid w:val="00661DB6"/>
    <w:rsid w:val="006732AF"/>
    <w:rsid w:val="006864F5"/>
    <w:rsid w:val="00693579"/>
    <w:rsid w:val="006B0E23"/>
    <w:rsid w:val="006C4C82"/>
    <w:rsid w:val="006C5595"/>
    <w:rsid w:val="006C6508"/>
    <w:rsid w:val="006E0456"/>
    <w:rsid w:val="006F1CAB"/>
    <w:rsid w:val="006F2784"/>
    <w:rsid w:val="007012F2"/>
    <w:rsid w:val="007025FF"/>
    <w:rsid w:val="00707BE1"/>
    <w:rsid w:val="00734856"/>
    <w:rsid w:val="00734E03"/>
    <w:rsid w:val="00735A23"/>
    <w:rsid w:val="007441EB"/>
    <w:rsid w:val="00746B32"/>
    <w:rsid w:val="007470B6"/>
    <w:rsid w:val="0075225C"/>
    <w:rsid w:val="00782D45"/>
    <w:rsid w:val="00792AF0"/>
    <w:rsid w:val="007A2175"/>
    <w:rsid w:val="007A5369"/>
    <w:rsid w:val="007A5E80"/>
    <w:rsid w:val="007C00DA"/>
    <w:rsid w:val="007C7671"/>
    <w:rsid w:val="007D2171"/>
    <w:rsid w:val="007F139F"/>
    <w:rsid w:val="00800765"/>
    <w:rsid w:val="008009BF"/>
    <w:rsid w:val="008028F4"/>
    <w:rsid w:val="00810036"/>
    <w:rsid w:val="00810630"/>
    <w:rsid w:val="00816F97"/>
    <w:rsid w:val="00817A38"/>
    <w:rsid w:val="008234F4"/>
    <w:rsid w:val="00826BBC"/>
    <w:rsid w:val="0083076A"/>
    <w:rsid w:val="008446A5"/>
    <w:rsid w:val="008521E3"/>
    <w:rsid w:val="008561EC"/>
    <w:rsid w:val="008625CB"/>
    <w:rsid w:val="00891102"/>
    <w:rsid w:val="008A1B4D"/>
    <w:rsid w:val="008B0E56"/>
    <w:rsid w:val="008C0CFE"/>
    <w:rsid w:val="008D2B69"/>
    <w:rsid w:val="00910190"/>
    <w:rsid w:val="00911CD9"/>
    <w:rsid w:val="00914051"/>
    <w:rsid w:val="009150BF"/>
    <w:rsid w:val="0092033F"/>
    <w:rsid w:val="00922FEA"/>
    <w:rsid w:val="00931D0F"/>
    <w:rsid w:val="00932206"/>
    <w:rsid w:val="00934F93"/>
    <w:rsid w:val="00937862"/>
    <w:rsid w:val="00937EAB"/>
    <w:rsid w:val="0094584D"/>
    <w:rsid w:val="00946FE8"/>
    <w:rsid w:val="009476B6"/>
    <w:rsid w:val="0095099B"/>
    <w:rsid w:val="0095495D"/>
    <w:rsid w:val="009553F9"/>
    <w:rsid w:val="00956B0B"/>
    <w:rsid w:val="00965AA1"/>
    <w:rsid w:val="00966199"/>
    <w:rsid w:val="0097216F"/>
    <w:rsid w:val="0099596C"/>
    <w:rsid w:val="009A52A7"/>
    <w:rsid w:val="009A6731"/>
    <w:rsid w:val="009B41E8"/>
    <w:rsid w:val="009B596C"/>
    <w:rsid w:val="009B68E4"/>
    <w:rsid w:val="009D09F1"/>
    <w:rsid w:val="009E4102"/>
    <w:rsid w:val="009E50DB"/>
    <w:rsid w:val="009F28BF"/>
    <w:rsid w:val="009F2DD7"/>
    <w:rsid w:val="009F5F70"/>
    <w:rsid w:val="00A02C22"/>
    <w:rsid w:val="00A060E6"/>
    <w:rsid w:val="00A10048"/>
    <w:rsid w:val="00A20C27"/>
    <w:rsid w:val="00A22CF8"/>
    <w:rsid w:val="00A25537"/>
    <w:rsid w:val="00A32992"/>
    <w:rsid w:val="00A3380F"/>
    <w:rsid w:val="00A34E23"/>
    <w:rsid w:val="00A47860"/>
    <w:rsid w:val="00A52390"/>
    <w:rsid w:val="00A556E6"/>
    <w:rsid w:val="00A65C4D"/>
    <w:rsid w:val="00A90C44"/>
    <w:rsid w:val="00A90CF6"/>
    <w:rsid w:val="00A93A5F"/>
    <w:rsid w:val="00A96B27"/>
    <w:rsid w:val="00AA130E"/>
    <w:rsid w:val="00AA402B"/>
    <w:rsid w:val="00AA426C"/>
    <w:rsid w:val="00AA6EA5"/>
    <w:rsid w:val="00AB370D"/>
    <w:rsid w:val="00AC4DD5"/>
    <w:rsid w:val="00AC62A1"/>
    <w:rsid w:val="00AD06AB"/>
    <w:rsid w:val="00AD0AA9"/>
    <w:rsid w:val="00AD2593"/>
    <w:rsid w:val="00AD2F38"/>
    <w:rsid w:val="00B03B2D"/>
    <w:rsid w:val="00B14619"/>
    <w:rsid w:val="00B201E7"/>
    <w:rsid w:val="00B248A1"/>
    <w:rsid w:val="00B26E87"/>
    <w:rsid w:val="00B337AF"/>
    <w:rsid w:val="00B33DEA"/>
    <w:rsid w:val="00B36099"/>
    <w:rsid w:val="00B36CB1"/>
    <w:rsid w:val="00B46911"/>
    <w:rsid w:val="00B47AC1"/>
    <w:rsid w:val="00B500C5"/>
    <w:rsid w:val="00B538B7"/>
    <w:rsid w:val="00B6515D"/>
    <w:rsid w:val="00B73395"/>
    <w:rsid w:val="00B741B5"/>
    <w:rsid w:val="00B81FBB"/>
    <w:rsid w:val="00B9031D"/>
    <w:rsid w:val="00BA14A5"/>
    <w:rsid w:val="00BB1DCF"/>
    <w:rsid w:val="00BB7CCE"/>
    <w:rsid w:val="00BC3CFA"/>
    <w:rsid w:val="00BD1427"/>
    <w:rsid w:val="00BD1D35"/>
    <w:rsid w:val="00BD4358"/>
    <w:rsid w:val="00BD69E6"/>
    <w:rsid w:val="00BE1DC5"/>
    <w:rsid w:val="00BF43EC"/>
    <w:rsid w:val="00C059AC"/>
    <w:rsid w:val="00C06733"/>
    <w:rsid w:val="00C13389"/>
    <w:rsid w:val="00C33C63"/>
    <w:rsid w:val="00C37B98"/>
    <w:rsid w:val="00C4083E"/>
    <w:rsid w:val="00C54781"/>
    <w:rsid w:val="00C7127B"/>
    <w:rsid w:val="00C73548"/>
    <w:rsid w:val="00C8286F"/>
    <w:rsid w:val="00C82ABE"/>
    <w:rsid w:val="00C873A6"/>
    <w:rsid w:val="00C91218"/>
    <w:rsid w:val="00C94E39"/>
    <w:rsid w:val="00CB5C61"/>
    <w:rsid w:val="00CC034C"/>
    <w:rsid w:val="00CC10BB"/>
    <w:rsid w:val="00CC4606"/>
    <w:rsid w:val="00CD0556"/>
    <w:rsid w:val="00CE33C4"/>
    <w:rsid w:val="00CE33C8"/>
    <w:rsid w:val="00CF143F"/>
    <w:rsid w:val="00CF50F6"/>
    <w:rsid w:val="00D02E5C"/>
    <w:rsid w:val="00D0515F"/>
    <w:rsid w:val="00D1225F"/>
    <w:rsid w:val="00D15E11"/>
    <w:rsid w:val="00D3092F"/>
    <w:rsid w:val="00D3307D"/>
    <w:rsid w:val="00D35CB0"/>
    <w:rsid w:val="00D360C1"/>
    <w:rsid w:val="00D400B9"/>
    <w:rsid w:val="00D406EB"/>
    <w:rsid w:val="00D61842"/>
    <w:rsid w:val="00D83311"/>
    <w:rsid w:val="00D859E5"/>
    <w:rsid w:val="00D922FB"/>
    <w:rsid w:val="00DC746E"/>
    <w:rsid w:val="00DD6A4A"/>
    <w:rsid w:val="00DE0621"/>
    <w:rsid w:val="00DE45FC"/>
    <w:rsid w:val="00DE73A4"/>
    <w:rsid w:val="00DE76DD"/>
    <w:rsid w:val="00DF043E"/>
    <w:rsid w:val="00DF384F"/>
    <w:rsid w:val="00DF770D"/>
    <w:rsid w:val="00DF7D22"/>
    <w:rsid w:val="00E23BDD"/>
    <w:rsid w:val="00E2638F"/>
    <w:rsid w:val="00E30532"/>
    <w:rsid w:val="00E32B2C"/>
    <w:rsid w:val="00E35B18"/>
    <w:rsid w:val="00E40F3F"/>
    <w:rsid w:val="00E442F1"/>
    <w:rsid w:val="00E50B4F"/>
    <w:rsid w:val="00E513C5"/>
    <w:rsid w:val="00E556AF"/>
    <w:rsid w:val="00E55906"/>
    <w:rsid w:val="00E6068E"/>
    <w:rsid w:val="00E61FED"/>
    <w:rsid w:val="00E63B98"/>
    <w:rsid w:val="00EA38A6"/>
    <w:rsid w:val="00EB05B5"/>
    <w:rsid w:val="00EB2BF7"/>
    <w:rsid w:val="00EC10C3"/>
    <w:rsid w:val="00EC5039"/>
    <w:rsid w:val="00ED0445"/>
    <w:rsid w:val="00ED6F22"/>
    <w:rsid w:val="00EE0448"/>
    <w:rsid w:val="00EE100F"/>
    <w:rsid w:val="00EE3227"/>
    <w:rsid w:val="00EF20F9"/>
    <w:rsid w:val="00EF60DA"/>
    <w:rsid w:val="00F16B59"/>
    <w:rsid w:val="00F31A2A"/>
    <w:rsid w:val="00F32CBB"/>
    <w:rsid w:val="00F3703F"/>
    <w:rsid w:val="00F37404"/>
    <w:rsid w:val="00F37D13"/>
    <w:rsid w:val="00F44579"/>
    <w:rsid w:val="00F45C3F"/>
    <w:rsid w:val="00F72055"/>
    <w:rsid w:val="00F722F9"/>
    <w:rsid w:val="00F766C3"/>
    <w:rsid w:val="00F82A8A"/>
    <w:rsid w:val="00F82C1E"/>
    <w:rsid w:val="00F913E8"/>
    <w:rsid w:val="00F94A40"/>
    <w:rsid w:val="00F963F4"/>
    <w:rsid w:val="00F97778"/>
    <w:rsid w:val="00FA59D9"/>
    <w:rsid w:val="00FA6C95"/>
    <w:rsid w:val="00FB00F4"/>
    <w:rsid w:val="00FB4010"/>
    <w:rsid w:val="00FC2AD5"/>
    <w:rsid w:val="00FC3950"/>
    <w:rsid w:val="00FC7679"/>
    <w:rsid w:val="00FD73F3"/>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638E7E"/>
  <w15:chartTrackingRefBased/>
  <w15:docId w15:val="{EF6C255F-1138-4AA4-A01C-F2147697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CC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9E4102"/>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661DB6"/>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semiHidden/>
    <w:unhideWhenUsed/>
    <w:rsid w:val="00E40F3F"/>
    <w:rPr>
      <w:sz w:val="20"/>
      <w:szCs w:val="20"/>
    </w:rPr>
  </w:style>
  <w:style w:type="character" w:customStyle="1" w:styleId="TextocomentarioCar">
    <w:name w:val="Texto comentario Car"/>
    <w:basedOn w:val="Fuentedeprrafopredeter"/>
    <w:link w:val="Textocomentario"/>
    <w:uiPriority w:val="99"/>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597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A10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1">
    <w:name w:val="Table Grid PHPDOCX1"/>
    <w:uiPriority w:val="59"/>
    <w:rsid w:val="00DF384F"/>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DF384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DF770D"/>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DF770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D3092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F16B5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0600DA"/>
    <w:rPr>
      <w:b/>
      <w:bCs/>
    </w:rPr>
  </w:style>
  <w:style w:type="character" w:customStyle="1" w:styleId="AsuntodelcomentarioCar">
    <w:name w:val="Asunto del comentario Car"/>
    <w:basedOn w:val="TextocomentarioCar"/>
    <w:link w:val="Asuntodelcomentario"/>
    <w:uiPriority w:val="99"/>
    <w:semiHidden/>
    <w:rsid w:val="000600D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CDE97-E651-440F-B6B4-36CEE24DD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40</Pages>
  <Words>9623</Words>
  <Characters>52928</Characters>
  <Application>Microsoft Office Word</Application>
  <DocSecurity>0</DocSecurity>
  <Lines>441</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Arlin Edmundo Muñoz Ancona</cp:lastModifiedBy>
  <cp:revision>41</cp:revision>
  <cp:lastPrinted>2020-10-26T17:52:00Z</cp:lastPrinted>
  <dcterms:created xsi:type="dcterms:W3CDTF">2020-10-22T19:47:00Z</dcterms:created>
  <dcterms:modified xsi:type="dcterms:W3CDTF">2020-11-04T05:56:00Z</dcterms:modified>
</cp:coreProperties>
</file>