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rPr>
          <w:bCs/>
        </w:rPr>
      </w:sdtEndPr>
      <w:sdtContent>
        <w:p w14:paraId="67798B08" w14:textId="77777777" w:rsidR="00FA6C95" w:rsidRPr="00274083" w:rsidRDefault="009553F9" w:rsidP="001856E7">
          <w:pPr>
            <w:pStyle w:val="TtuloTDC"/>
            <w:spacing w:line="276" w:lineRule="auto"/>
            <w:ind w:right="-376"/>
            <w:rPr>
              <w:rFonts w:ascii="Arial" w:hAnsi="Arial" w:cs="Arial"/>
              <w:b/>
              <w:color w:val="auto"/>
              <w:sz w:val="24"/>
              <w:szCs w:val="24"/>
            </w:rPr>
          </w:pPr>
          <w:r w:rsidRPr="00274083">
            <w:rPr>
              <w:rFonts w:ascii="Arial" w:eastAsia="Times New Roman" w:hAnsi="Arial" w:cs="Arial"/>
              <w:b/>
              <w:color w:val="auto"/>
              <w:sz w:val="24"/>
              <w:szCs w:val="24"/>
              <w:lang w:val="es-ES" w:eastAsia="es-ES"/>
            </w:rPr>
            <w:t xml:space="preserve">                                                 </w:t>
          </w:r>
          <w:r w:rsidR="00555F58" w:rsidRPr="00274083">
            <w:rPr>
              <w:rFonts w:ascii="Arial" w:hAnsi="Arial" w:cs="Arial"/>
              <w:b/>
              <w:color w:val="auto"/>
              <w:sz w:val="24"/>
              <w:szCs w:val="24"/>
              <w:lang w:val="es-ES"/>
            </w:rPr>
            <w:t>Í   N   D   I   C   E</w:t>
          </w:r>
          <w:r w:rsidRPr="00274083">
            <w:rPr>
              <w:rFonts w:ascii="Arial" w:hAnsi="Arial" w:cs="Arial"/>
              <w:b/>
              <w:color w:val="auto"/>
              <w:sz w:val="24"/>
              <w:szCs w:val="24"/>
              <w:lang w:val="es-ES"/>
            </w:rPr>
            <w:t xml:space="preserve">                                                     </w:t>
          </w:r>
          <w:r w:rsidR="00EC10C3" w:rsidRPr="00274083">
            <w:rPr>
              <w:rFonts w:ascii="Arial" w:hAnsi="Arial" w:cs="Arial"/>
              <w:b/>
              <w:color w:val="auto"/>
              <w:sz w:val="24"/>
              <w:szCs w:val="24"/>
              <w:lang w:val="es-ES"/>
            </w:rPr>
            <w:t xml:space="preserve">    </w:t>
          </w:r>
          <w:r w:rsidRPr="00274083">
            <w:rPr>
              <w:rFonts w:ascii="Arial" w:hAnsi="Arial" w:cs="Arial"/>
              <w:b/>
              <w:color w:val="auto"/>
              <w:sz w:val="24"/>
              <w:szCs w:val="24"/>
              <w:lang w:val="es-ES"/>
            </w:rPr>
            <w:t>PÁGINA</w:t>
          </w:r>
        </w:p>
        <w:p w14:paraId="077D73FA" w14:textId="0820B2CD" w:rsidR="00485B0A" w:rsidRPr="00485B0A" w:rsidRDefault="00BB1DCF">
          <w:pPr>
            <w:pStyle w:val="TDC1"/>
            <w:rPr>
              <w:rFonts w:eastAsiaTheme="minorEastAsia"/>
              <w:b/>
              <w:bCs/>
              <w:sz w:val="22"/>
              <w:szCs w:val="22"/>
              <w:lang w:val="es-MX" w:eastAsia="es-MX"/>
            </w:rPr>
          </w:pPr>
          <w:r w:rsidRPr="0079661D">
            <w:rPr>
              <w:b/>
              <w:bCs/>
            </w:rPr>
            <w:fldChar w:fldCharType="begin"/>
          </w:r>
          <w:r w:rsidRPr="0079661D">
            <w:rPr>
              <w:b/>
              <w:bCs/>
            </w:rPr>
            <w:instrText xml:space="preserve"> TOC \o "1-3" \h \z \u </w:instrText>
          </w:r>
          <w:r w:rsidRPr="0079661D">
            <w:rPr>
              <w:b/>
              <w:bCs/>
            </w:rPr>
            <w:fldChar w:fldCharType="separate"/>
          </w:r>
          <w:hyperlink w:anchor="_Toc55352802" w:history="1">
            <w:r w:rsidR="00485B0A" w:rsidRPr="00485B0A">
              <w:rPr>
                <w:rStyle w:val="Hipervnculo"/>
                <w:b/>
                <w:bCs/>
              </w:rPr>
              <w:t>INTRODUCCIÓN</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_Toc55352802 \h </w:instrText>
            </w:r>
            <w:r w:rsidR="00485B0A" w:rsidRPr="00485B0A">
              <w:rPr>
                <w:b/>
                <w:bCs/>
                <w:webHidden/>
              </w:rPr>
            </w:r>
            <w:r w:rsidR="00485B0A" w:rsidRPr="00485B0A">
              <w:rPr>
                <w:b/>
                <w:bCs/>
                <w:webHidden/>
              </w:rPr>
              <w:fldChar w:fldCharType="separate"/>
            </w:r>
            <w:r w:rsidR="006F4F81">
              <w:rPr>
                <w:b/>
                <w:bCs/>
                <w:webHidden/>
              </w:rPr>
              <w:t>2</w:t>
            </w:r>
            <w:r w:rsidR="00485B0A" w:rsidRPr="00485B0A">
              <w:rPr>
                <w:b/>
                <w:bCs/>
                <w:webHidden/>
              </w:rPr>
              <w:fldChar w:fldCharType="end"/>
            </w:r>
          </w:hyperlink>
        </w:p>
        <w:p w14:paraId="72D6F2C8" w14:textId="415BC104" w:rsidR="00485B0A" w:rsidRPr="00485B0A" w:rsidRDefault="00422F4C">
          <w:pPr>
            <w:pStyle w:val="TDC1"/>
            <w:rPr>
              <w:rFonts w:eastAsiaTheme="minorEastAsia"/>
              <w:b/>
              <w:bCs/>
              <w:sz w:val="22"/>
              <w:szCs w:val="22"/>
              <w:lang w:val="es-MX" w:eastAsia="es-MX"/>
            </w:rPr>
          </w:pPr>
          <w:hyperlink w:anchor="_Toc55352803" w:history="1">
            <w:r w:rsidR="00485B0A" w:rsidRPr="00485B0A">
              <w:rPr>
                <w:rStyle w:val="Hipervnculo"/>
                <w:b/>
                <w:bCs/>
              </w:rPr>
              <w:t>I.</w:t>
            </w:r>
            <w:r w:rsidR="00485B0A" w:rsidRPr="00485B0A">
              <w:rPr>
                <w:rFonts w:eastAsiaTheme="minorEastAsia"/>
                <w:b/>
                <w:bCs/>
                <w:sz w:val="22"/>
                <w:szCs w:val="22"/>
                <w:lang w:val="es-MX" w:eastAsia="es-MX"/>
              </w:rPr>
              <w:tab/>
            </w:r>
            <w:r w:rsidR="00485B0A" w:rsidRPr="00485B0A">
              <w:rPr>
                <w:rStyle w:val="Hipervnculo"/>
                <w:b/>
                <w:bCs/>
              </w:rPr>
              <w:t>ANTECEDENTES DE LA ENTIDAD FISCALIZADA</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_Toc55352803 \h </w:instrText>
            </w:r>
            <w:r w:rsidR="00485B0A" w:rsidRPr="00485B0A">
              <w:rPr>
                <w:b/>
                <w:bCs/>
                <w:webHidden/>
              </w:rPr>
            </w:r>
            <w:r w:rsidR="00485B0A" w:rsidRPr="00485B0A">
              <w:rPr>
                <w:b/>
                <w:bCs/>
                <w:webHidden/>
              </w:rPr>
              <w:fldChar w:fldCharType="separate"/>
            </w:r>
            <w:r w:rsidR="006F4F81">
              <w:rPr>
                <w:b/>
                <w:bCs/>
                <w:webHidden/>
              </w:rPr>
              <w:t>4</w:t>
            </w:r>
            <w:r w:rsidR="00485B0A" w:rsidRPr="00485B0A">
              <w:rPr>
                <w:b/>
                <w:bCs/>
                <w:webHidden/>
              </w:rPr>
              <w:fldChar w:fldCharType="end"/>
            </w:r>
          </w:hyperlink>
        </w:p>
        <w:p w14:paraId="3B2CE3B6" w14:textId="7A582D24" w:rsidR="00485B0A" w:rsidRPr="00485B0A" w:rsidRDefault="00422F4C">
          <w:pPr>
            <w:pStyle w:val="TDC1"/>
            <w:rPr>
              <w:rFonts w:eastAsiaTheme="minorEastAsia"/>
              <w:b/>
              <w:bCs/>
              <w:sz w:val="22"/>
              <w:szCs w:val="22"/>
              <w:lang w:val="es-MX" w:eastAsia="es-MX"/>
            </w:rPr>
          </w:pPr>
          <w:hyperlink w:anchor="_Toc55352804" w:history="1">
            <w:r w:rsidR="00485B0A" w:rsidRPr="00485B0A">
              <w:rPr>
                <w:rStyle w:val="Hipervnculo"/>
                <w:b/>
                <w:bCs/>
              </w:rPr>
              <w:t>II.</w:t>
            </w:r>
            <w:r w:rsidR="00485B0A" w:rsidRPr="00485B0A">
              <w:rPr>
                <w:rFonts w:eastAsiaTheme="minorEastAsia"/>
                <w:b/>
                <w:bCs/>
                <w:sz w:val="22"/>
                <w:szCs w:val="22"/>
                <w:lang w:val="es-MX" w:eastAsia="es-MX"/>
              </w:rPr>
              <w:tab/>
            </w:r>
            <w:r w:rsidR="00485B0A" w:rsidRPr="00485B0A">
              <w:rPr>
                <w:rStyle w:val="Hipervnculo"/>
                <w:b/>
                <w:bCs/>
              </w:rPr>
              <w:t>ASPECTOS GENERALES DE AUDITORÍA</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_Toc55352804 \h </w:instrText>
            </w:r>
            <w:r w:rsidR="00485B0A" w:rsidRPr="00485B0A">
              <w:rPr>
                <w:b/>
                <w:bCs/>
                <w:webHidden/>
              </w:rPr>
            </w:r>
            <w:r w:rsidR="00485B0A" w:rsidRPr="00485B0A">
              <w:rPr>
                <w:b/>
                <w:bCs/>
                <w:webHidden/>
              </w:rPr>
              <w:fldChar w:fldCharType="separate"/>
            </w:r>
            <w:r w:rsidR="006F4F81">
              <w:rPr>
                <w:b/>
                <w:bCs/>
                <w:webHidden/>
              </w:rPr>
              <w:t>5</w:t>
            </w:r>
            <w:r w:rsidR="00485B0A" w:rsidRPr="00485B0A">
              <w:rPr>
                <w:b/>
                <w:bCs/>
                <w:webHidden/>
              </w:rPr>
              <w:fldChar w:fldCharType="end"/>
            </w:r>
          </w:hyperlink>
        </w:p>
        <w:p w14:paraId="44289635" w14:textId="66192ED5" w:rsidR="00485B0A" w:rsidRPr="00485B0A" w:rsidRDefault="00422F4C">
          <w:pPr>
            <w:pStyle w:val="TDC2"/>
            <w:rPr>
              <w:rFonts w:ascii="Arial" w:eastAsiaTheme="minorEastAsia" w:hAnsi="Arial" w:cs="Arial"/>
              <w:b/>
              <w:bCs/>
              <w:noProof/>
              <w:sz w:val="22"/>
              <w:szCs w:val="22"/>
              <w:lang w:val="es-MX" w:eastAsia="es-MX"/>
            </w:rPr>
          </w:pPr>
          <w:hyperlink w:anchor="_Toc55352805" w:history="1">
            <w:r w:rsidR="00485B0A" w:rsidRPr="00485B0A">
              <w:rPr>
                <w:rStyle w:val="Hipervnculo"/>
                <w:rFonts w:ascii="Arial" w:hAnsi="Arial" w:cs="Arial"/>
                <w:b/>
                <w:bCs/>
                <w:noProof/>
              </w:rPr>
              <w:t>A. Título de la auditoría</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_Toc55352805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6F4F81">
              <w:rPr>
                <w:rFonts w:ascii="Arial" w:hAnsi="Arial" w:cs="Arial"/>
                <w:b/>
                <w:bCs/>
                <w:noProof/>
                <w:webHidden/>
              </w:rPr>
              <w:t>5</w:t>
            </w:r>
            <w:r w:rsidR="00485B0A" w:rsidRPr="00485B0A">
              <w:rPr>
                <w:rFonts w:ascii="Arial" w:hAnsi="Arial" w:cs="Arial"/>
                <w:b/>
                <w:bCs/>
                <w:noProof/>
                <w:webHidden/>
              </w:rPr>
              <w:fldChar w:fldCharType="end"/>
            </w:r>
          </w:hyperlink>
        </w:p>
        <w:p w14:paraId="641747F8" w14:textId="3790489F" w:rsidR="00485B0A" w:rsidRPr="00485B0A" w:rsidRDefault="00422F4C">
          <w:pPr>
            <w:pStyle w:val="TDC2"/>
            <w:rPr>
              <w:rFonts w:ascii="Arial" w:eastAsiaTheme="minorEastAsia" w:hAnsi="Arial" w:cs="Arial"/>
              <w:b/>
              <w:bCs/>
              <w:noProof/>
              <w:sz w:val="22"/>
              <w:szCs w:val="22"/>
              <w:lang w:val="es-MX" w:eastAsia="es-MX"/>
            </w:rPr>
          </w:pPr>
          <w:hyperlink w:anchor="_Toc55352806" w:history="1">
            <w:r w:rsidR="00485B0A" w:rsidRPr="00485B0A">
              <w:rPr>
                <w:rStyle w:val="Hipervnculo"/>
                <w:rFonts w:ascii="Arial" w:hAnsi="Arial" w:cs="Arial"/>
                <w:b/>
                <w:bCs/>
                <w:noProof/>
              </w:rPr>
              <w:t>B. Objetivo</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_Toc55352806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6F4F81">
              <w:rPr>
                <w:rFonts w:ascii="Arial" w:hAnsi="Arial" w:cs="Arial"/>
                <w:b/>
                <w:bCs/>
                <w:noProof/>
                <w:webHidden/>
              </w:rPr>
              <w:t>5</w:t>
            </w:r>
            <w:r w:rsidR="00485B0A" w:rsidRPr="00485B0A">
              <w:rPr>
                <w:rFonts w:ascii="Arial" w:hAnsi="Arial" w:cs="Arial"/>
                <w:b/>
                <w:bCs/>
                <w:noProof/>
                <w:webHidden/>
              </w:rPr>
              <w:fldChar w:fldCharType="end"/>
            </w:r>
          </w:hyperlink>
        </w:p>
        <w:p w14:paraId="6C30D154" w14:textId="45929242" w:rsidR="00485B0A" w:rsidRPr="00485B0A" w:rsidRDefault="00422F4C">
          <w:pPr>
            <w:pStyle w:val="TDC2"/>
            <w:rPr>
              <w:rFonts w:ascii="Arial" w:eastAsiaTheme="minorEastAsia" w:hAnsi="Arial" w:cs="Arial"/>
              <w:b/>
              <w:bCs/>
              <w:noProof/>
              <w:sz w:val="22"/>
              <w:szCs w:val="22"/>
              <w:lang w:val="es-MX" w:eastAsia="es-MX"/>
            </w:rPr>
          </w:pPr>
          <w:hyperlink w:anchor="_Toc55352807" w:history="1">
            <w:r w:rsidR="00485B0A" w:rsidRPr="00485B0A">
              <w:rPr>
                <w:rStyle w:val="Hipervnculo"/>
                <w:rFonts w:ascii="Arial" w:hAnsi="Arial" w:cs="Arial"/>
                <w:b/>
                <w:bCs/>
                <w:noProof/>
              </w:rPr>
              <w:t>C. Alcance</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_Toc55352807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6F4F81">
              <w:rPr>
                <w:rFonts w:ascii="Arial" w:hAnsi="Arial" w:cs="Arial"/>
                <w:b/>
                <w:bCs/>
                <w:noProof/>
                <w:webHidden/>
              </w:rPr>
              <w:t>6</w:t>
            </w:r>
            <w:r w:rsidR="00485B0A" w:rsidRPr="00485B0A">
              <w:rPr>
                <w:rFonts w:ascii="Arial" w:hAnsi="Arial" w:cs="Arial"/>
                <w:b/>
                <w:bCs/>
                <w:noProof/>
                <w:webHidden/>
              </w:rPr>
              <w:fldChar w:fldCharType="end"/>
            </w:r>
          </w:hyperlink>
        </w:p>
        <w:p w14:paraId="27DB745C" w14:textId="1461855D" w:rsidR="00485B0A" w:rsidRPr="00485B0A" w:rsidRDefault="00422F4C">
          <w:pPr>
            <w:pStyle w:val="TDC2"/>
            <w:rPr>
              <w:rFonts w:ascii="Arial" w:eastAsiaTheme="minorEastAsia" w:hAnsi="Arial" w:cs="Arial"/>
              <w:b/>
              <w:bCs/>
              <w:noProof/>
              <w:sz w:val="22"/>
              <w:szCs w:val="22"/>
              <w:lang w:val="es-MX" w:eastAsia="es-MX"/>
            </w:rPr>
          </w:pPr>
          <w:hyperlink w:anchor="_Toc55352808" w:history="1">
            <w:r w:rsidR="00485B0A" w:rsidRPr="00485B0A">
              <w:rPr>
                <w:rStyle w:val="Hipervnculo"/>
                <w:rFonts w:ascii="Arial" w:hAnsi="Arial" w:cs="Arial"/>
                <w:b/>
                <w:bCs/>
                <w:noProof/>
              </w:rPr>
              <w:t>D. Criterios de selección</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_Toc55352808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6F4F81">
              <w:rPr>
                <w:rFonts w:ascii="Arial" w:hAnsi="Arial" w:cs="Arial"/>
                <w:b/>
                <w:bCs/>
                <w:noProof/>
                <w:webHidden/>
              </w:rPr>
              <w:t>9</w:t>
            </w:r>
            <w:r w:rsidR="00485B0A" w:rsidRPr="00485B0A">
              <w:rPr>
                <w:rFonts w:ascii="Arial" w:hAnsi="Arial" w:cs="Arial"/>
                <w:b/>
                <w:bCs/>
                <w:noProof/>
                <w:webHidden/>
              </w:rPr>
              <w:fldChar w:fldCharType="end"/>
            </w:r>
          </w:hyperlink>
        </w:p>
        <w:p w14:paraId="290BB62E" w14:textId="221D46FF" w:rsidR="00485B0A" w:rsidRPr="00485B0A" w:rsidRDefault="00422F4C">
          <w:pPr>
            <w:pStyle w:val="TDC2"/>
            <w:rPr>
              <w:rFonts w:ascii="Arial" w:eastAsiaTheme="minorEastAsia" w:hAnsi="Arial" w:cs="Arial"/>
              <w:b/>
              <w:bCs/>
              <w:noProof/>
              <w:sz w:val="22"/>
              <w:szCs w:val="22"/>
              <w:lang w:val="es-MX" w:eastAsia="es-MX"/>
            </w:rPr>
          </w:pPr>
          <w:hyperlink w:anchor="_Toc55352809" w:history="1">
            <w:r w:rsidR="00485B0A" w:rsidRPr="00485B0A">
              <w:rPr>
                <w:rStyle w:val="Hipervnculo"/>
                <w:rFonts w:ascii="Arial" w:hAnsi="Arial" w:cs="Arial"/>
                <w:b/>
                <w:bCs/>
                <w:noProof/>
              </w:rPr>
              <w:t>E. Áreas revisadas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_Toc55352809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6F4F81">
              <w:rPr>
                <w:rFonts w:ascii="Arial" w:hAnsi="Arial" w:cs="Arial"/>
                <w:b/>
                <w:bCs/>
                <w:noProof/>
                <w:webHidden/>
              </w:rPr>
              <w:t>10</w:t>
            </w:r>
            <w:r w:rsidR="00485B0A" w:rsidRPr="00485B0A">
              <w:rPr>
                <w:rFonts w:ascii="Arial" w:hAnsi="Arial" w:cs="Arial"/>
                <w:b/>
                <w:bCs/>
                <w:noProof/>
                <w:webHidden/>
              </w:rPr>
              <w:fldChar w:fldCharType="end"/>
            </w:r>
          </w:hyperlink>
        </w:p>
        <w:p w14:paraId="4158C480" w14:textId="2F7F6DF6" w:rsidR="00485B0A" w:rsidRPr="00485B0A" w:rsidRDefault="00422F4C">
          <w:pPr>
            <w:pStyle w:val="TDC2"/>
            <w:rPr>
              <w:rFonts w:ascii="Arial" w:eastAsiaTheme="minorEastAsia" w:hAnsi="Arial" w:cs="Arial"/>
              <w:b/>
              <w:bCs/>
              <w:noProof/>
              <w:sz w:val="22"/>
              <w:szCs w:val="22"/>
              <w:lang w:val="es-MX" w:eastAsia="es-MX"/>
            </w:rPr>
          </w:pPr>
          <w:hyperlink w:anchor="_Toc55352810" w:history="1">
            <w:r w:rsidR="00485B0A" w:rsidRPr="00485B0A">
              <w:rPr>
                <w:rStyle w:val="Hipervnculo"/>
                <w:rFonts w:ascii="Arial" w:hAnsi="Arial" w:cs="Arial"/>
                <w:b/>
                <w:bCs/>
                <w:noProof/>
              </w:rPr>
              <w:t>F. Procedimientos de auditoría aplicados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_Toc55352810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6F4F81">
              <w:rPr>
                <w:rFonts w:ascii="Arial" w:hAnsi="Arial" w:cs="Arial"/>
                <w:b/>
                <w:bCs/>
                <w:noProof/>
                <w:webHidden/>
              </w:rPr>
              <w:t>10</w:t>
            </w:r>
            <w:r w:rsidR="00485B0A" w:rsidRPr="00485B0A">
              <w:rPr>
                <w:rFonts w:ascii="Arial" w:hAnsi="Arial" w:cs="Arial"/>
                <w:b/>
                <w:bCs/>
                <w:noProof/>
                <w:webHidden/>
              </w:rPr>
              <w:fldChar w:fldCharType="end"/>
            </w:r>
          </w:hyperlink>
        </w:p>
        <w:p w14:paraId="05772869" w14:textId="0C782E16" w:rsidR="00485B0A" w:rsidRPr="00485B0A" w:rsidRDefault="00422F4C">
          <w:pPr>
            <w:pStyle w:val="TDC2"/>
            <w:rPr>
              <w:rFonts w:ascii="Arial" w:eastAsiaTheme="minorEastAsia" w:hAnsi="Arial" w:cs="Arial"/>
              <w:b/>
              <w:bCs/>
              <w:noProof/>
              <w:sz w:val="22"/>
              <w:szCs w:val="22"/>
              <w:lang w:val="es-MX" w:eastAsia="es-MX"/>
            </w:rPr>
          </w:pPr>
          <w:hyperlink w:anchor="_Toc55352811" w:history="1">
            <w:r w:rsidR="00485B0A" w:rsidRPr="00485B0A">
              <w:rPr>
                <w:rStyle w:val="Hipervnculo"/>
                <w:rFonts w:ascii="Arial" w:hAnsi="Arial" w:cs="Arial"/>
                <w:b/>
                <w:bCs/>
                <w:noProof/>
              </w:rPr>
              <w:t>G. Servidores públicos que intervinieron en la auditoría</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_Toc55352811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6F4F81">
              <w:rPr>
                <w:rFonts w:ascii="Arial" w:hAnsi="Arial" w:cs="Arial"/>
                <w:b/>
                <w:bCs/>
                <w:noProof/>
                <w:webHidden/>
              </w:rPr>
              <w:t>12</w:t>
            </w:r>
            <w:r w:rsidR="00485B0A" w:rsidRPr="00485B0A">
              <w:rPr>
                <w:rFonts w:ascii="Arial" w:hAnsi="Arial" w:cs="Arial"/>
                <w:b/>
                <w:bCs/>
                <w:noProof/>
                <w:webHidden/>
              </w:rPr>
              <w:fldChar w:fldCharType="end"/>
            </w:r>
          </w:hyperlink>
        </w:p>
        <w:p w14:paraId="475609AE" w14:textId="293F6A0E" w:rsidR="00485B0A" w:rsidRPr="00485B0A" w:rsidRDefault="00422F4C">
          <w:pPr>
            <w:pStyle w:val="TDC1"/>
            <w:rPr>
              <w:rFonts w:eastAsiaTheme="minorEastAsia"/>
              <w:b/>
              <w:bCs/>
              <w:sz w:val="22"/>
              <w:szCs w:val="22"/>
              <w:lang w:val="es-MX" w:eastAsia="es-MX"/>
            </w:rPr>
          </w:pPr>
          <w:hyperlink w:anchor="_Toc55352812" w:history="1">
            <w:r w:rsidR="00485B0A" w:rsidRPr="00485B0A">
              <w:rPr>
                <w:rStyle w:val="Hipervnculo"/>
                <w:b/>
                <w:bCs/>
              </w:rPr>
              <w:t>III.</w:t>
            </w:r>
            <w:r w:rsidR="00485B0A" w:rsidRPr="00485B0A">
              <w:rPr>
                <w:rFonts w:eastAsiaTheme="minorEastAsia"/>
                <w:b/>
                <w:bCs/>
                <w:sz w:val="22"/>
                <w:szCs w:val="22"/>
                <w:lang w:val="es-MX" w:eastAsia="es-MX"/>
              </w:rPr>
              <w:tab/>
            </w:r>
            <w:r w:rsidR="00485B0A" w:rsidRPr="00485B0A">
              <w:rPr>
                <w:rStyle w:val="Hipervnculo"/>
                <w:b/>
                <w:bCs/>
              </w:rPr>
              <w:t>CUMPLIMIENTO DE LA NORMATIVIDAD</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_Toc55352812 \h </w:instrText>
            </w:r>
            <w:r w:rsidR="00485B0A" w:rsidRPr="00485B0A">
              <w:rPr>
                <w:b/>
                <w:bCs/>
                <w:webHidden/>
              </w:rPr>
            </w:r>
            <w:r w:rsidR="00485B0A" w:rsidRPr="00485B0A">
              <w:rPr>
                <w:b/>
                <w:bCs/>
                <w:webHidden/>
              </w:rPr>
              <w:fldChar w:fldCharType="separate"/>
            </w:r>
            <w:r w:rsidR="006F4F81">
              <w:rPr>
                <w:b/>
                <w:bCs/>
                <w:webHidden/>
              </w:rPr>
              <w:t>12</w:t>
            </w:r>
            <w:r w:rsidR="00485B0A" w:rsidRPr="00485B0A">
              <w:rPr>
                <w:b/>
                <w:bCs/>
                <w:webHidden/>
              </w:rPr>
              <w:fldChar w:fldCharType="end"/>
            </w:r>
          </w:hyperlink>
        </w:p>
        <w:p w14:paraId="4ABE2144" w14:textId="7117FF75" w:rsidR="00485B0A" w:rsidRPr="00485B0A" w:rsidRDefault="00422F4C">
          <w:pPr>
            <w:pStyle w:val="TDC1"/>
            <w:rPr>
              <w:rFonts w:eastAsiaTheme="minorEastAsia"/>
              <w:b/>
              <w:bCs/>
              <w:sz w:val="22"/>
              <w:szCs w:val="22"/>
              <w:lang w:val="es-MX" w:eastAsia="es-MX"/>
            </w:rPr>
          </w:pPr>
          <w:hyperlink w:anchor="_Toc55352813" w:history="1">
            <w:r w:rsidR="00485B0A" w:rsidRPr="00485B0A">
              <w:rPr>
                <w:rStyle w:val="Hipervnculo"/>
                <w:b/>
                <w:bCs/>
              </w:rPr>
              <w:t>IV.</w:t>
            </w:r>
            <w:r w:rsidR="00485B0A" w:rsidRPr="00485B0A">
              <w:rPr>
                <w:rFonts w:eastAsiaTheme="minorEastAsia"/>
                <w:b/>
                <w:bCs/>
                <w:sz w:val="22"/>
                <w:szCs w:val="22"/>
                <w:lang w:val="es-MX" w:eastAsia="es-MX"/>
              </w:rPr>
              <w:tab/>
            </w:r>
            <w:r w:rsidR="00485B0A" w:rsidRPr="00485B0A">
              <w:rPr>
                <w:rStyle w:val="Hipervnculo"/>
                <w:b/>
                <w:bCs/>
              </w:rPr>
              <w:t>CONCLUSIONES</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_Toc55352813 \h </w:instrText>
            </w:r>
            <w:r w:rsidR="00485B0A" w:rsidRPr="00485B0A">
              <w:rPr>
                <w:b/>
                <w:bCs/>
                <w:webHidden/>
              </w:rPr>
            </w:r>
            <w:r w:rsidR="00485B0A" w:rsidRPr="00485B0A">
              <w:rPr>
                <w:b/>
                <w:bCs/>
                <w:webHidden/>
              </w:rPr>
              <w:fldChar w:fldCharType="separate"/>
            </w:r>
            <w:r w:rsidR="006F4F81">
              <w:rPr>
                <w:b/>
                <w:bCs/>
                <w:webHidden/>
              </w:rPr>
              <w:t>13</w:t>
            </w:r>
            <w:r w:rsidR="00485B0A" w:rsidRPr="00485B0A">
              <w:rPr>
                <w:b/>
                <w:bCs/>
                <w:webHidden/>
              </w:rPr>
              <w:fldChar w:fldCharType="end"/>
            </w:r>
          </w:hyperlink>
        </w:p>
        <w:p w14:paraId="7B0F0B5C" w14:textId="3FE5EEEC" w:rsidR="00485B0A" w:rsidRPr="00485B0A" w:rsidRDefault="00422F4C">
          <w:pPr>
            <w:pStyle w:val="TDC1"/>
            <w:rPr>
              <w:rFonts w:eastAsiaTheme="minorEastAsia"/>
              <w:b/>
              <w:bCs/>
              <w:sz w:val="22"/>
              <w:szCs w:val="22"/>
              <w:lang w:val="es-MX" w:eastAsia="es-MX"/>
            </w:rPr>
          </w:pPr>
          <w:hyperlink w:anchor="_Toc55352814" w:history="1">
            <w:r w:rsidR="00485B0A" w:rsidRPr="00485B0A">
              <w:rPr>
                <w:rStyle w:val="Hipervnculo"/>
                <w:b/>
                <w:bCs/>
              </w:rPr>
              <w:t>V.</w:t>
            </w:r>
            <w:r w:rsidR="00485B0A" w:rsidRPr="00485B0A">
              <w:rPr>
                <w:rFonts w:eastAsiaTheme="minorEastAsia"/>
                <w:b/>
                <w:bCs/>
                <w:sz w:val="22"/>
                <w:szCs w:val="22"/>
                <w:lang w:val="es-MX" w:eastAsia="es-MX"/>
              </w:rPr>
              <w:tab/>
            </w:r>
            <w:r w:rsidR="00485B0A" w:rsidRPr="00485B0A">
              <w:rPr>
                <w:rStyle w:val="Hipervnculo"/>
                <w:b/>
                <w:bCs/>
              </w:rPr>
              <w:t>RESULTADOS DE LA FISCALIZACIÓN EFECTUADA</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_Toc55352814 \h </w:instrText>
            </w:r>
            <w:r w:rsidR="00485B0A" w:rsidRPr="00485B0A">
              <w:rPr>
                <w:b/>
                <w:bCs/>
                <w:webHidden/>
              </w:rPr>
            </w:r>
            <w:r w:rsidR="00485B0A" w:rsidRPr="00485B0A">
              <w:rPr>
                <w:b/>
                <w:bCs/>
                <w:webHidden/>
              </w:rPr>
              <w:fldChar w:fldCharType="separate"/>
            </w:r>
            <w:r w:rsidR="006F4F81">
              <w:rPr>
                <w:b/>
                <w:bCs/>
                <w:webHidden/>
              </w:rPr>
              <w:t>13</w:t>
            </w:r>
            <w:r w:rsidR="00485B0A" w:rsidRPr="00485B0A">
              <w:rPr>
                <w:b/>
                <w:bCs/>
                <w:webHidden/>
              </w:rPr>
              <w:fldChar w:fldCharType="end"/>
            </w:r>
          </w:hyperlink>
        </w:p>
        <w:p w14:paraId="0B33CA93" w14:textId="210EDD96" w:rsidR="00485B0A" w:rsidRPr="00485B0A" w:rsidRDefault="00422F4C">
          <w:pPr>
            <w:pStyle w:val="TDC2"/>
            <w:rPr>
              <w:rFonts w:ascii="Arial" w:eastAsiaTheme="minorEastAsia" w:hAnsi="Arial" w:cs="Arial"/>
              <w:b/>
              <w:bCs/>
              <w:noProof/>
              <w:sz w:val="22"/>
              <w:szCs w:val="22"/>
              <w:lang w:val="es-MX" w:eastAsia="es-MX"/>
            </w:rPr>
          </w:pPr>
          <w:hyperlink w:anchor="_Toc55352815" w:history="1">
            <w:r w:rsidR="00485B0A" w:rsidRPr="00485B0A">
              <w:rPr>
                <w:rStyle w:val="Hipervnculo"/>
                <w:rFonts w:ascii="Arial" w:hAnsi="Arial" w:cs="Arial"/>
                <w:b/>
                <w:bCs/>
                <w:noProof/>
              </w:rPr>
              <w:t>A.</w:t>
            </w:r>
            <w:r w:rsidR="00485B0A" w:rsidRPr="00485B0A">
              <w:rPr>
                <w:rFonts w:ascii="Arial" w:eastAsiaTheme="minorEastAsia" w:hAnsi="Arial" w:cs="Arial"/>
                <w:b/>
                <w:bCs/>
                <w:noProof/>
                <w:sz w:val="22"/>
                <w:szCs w:val="22"/>
                <w:lang w:val="es-MX" w:eastAsia="es-MX"/>
              </w:rPr>
              <w:tab/>
            </w:r>
            <w:r w:rsidR="00485B0A" w:rsidRPr="00485B0A">
              <w:rPr>
                <w:rStyle w:val="Hipervnculo"/>
                <w:rFonts w:ascii="Arial" w:hAnsi="Arial" w:cs="Arial"/>
                <w:b/>
                <w:bCs/>
                <w:noProof/>
              </w:rPr>
              <w:t>Resumen de Resultados Finales de Auditoría y Observaciones Preliminares Determinadas en Materia de Obra Pública.</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_Toc55352815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6F4F81">
              <w:rPr>
                <w:rFonts w:ascii="Arial" w:hAnsi="Arial" w:cs="Arial"/>
                <w:b/>
                <w:bCs/>
                <w:noProof/>
                <w:webHidden/>
              </w:rPr>
              <w:t>13</w:t>
            </w:r>
            <w:r w:rsidR="00485B0A" w:rsidRPr="00485B0A">
              <w:rPr>
                <w:rFonts w:ascii="Arial" w:hAnsi="Arial" w:cs="Arial"/>
                <w:b/>
                <w:bCs/>
                <w:noProof/>
                <w:webHidden/>
              </w:rPr>
              <w:fldChar w:fldCharType="end"/>
            </w:r>
          </w:hyperlink>
        </w:p>
        <w:p w14:paraId="5CEF3082" w14:textId="03A6754D" w:rsidR="00485B0A" w:rsidRPr="00485B0A" w:rsidRDefault="00422F4C">
          <w:pPr>
            <w:pStyle w:val="TDC2"/>
            <w:rPr>
              <w:rFonts w:ascii="Arial" w:eastAsiaTheme="minorEastAsia" w:hAnsi="Arial" w:cs="Arial"/>
              <w:b/>
              <w:bCs/>
              <w:noProof/>
              <w:sz w:val="22"/>
              <w:szCs w:val="22"/>
              <w:lang w:val="es-MX" w:eastAsia="es-MX"/>
            </w:rPr>
          </w:pPr>
          <w:hyperlink w:anchor="_Toc55352816" w:history="1">
            <w:r w:rsidR="00485B0A" w:rsidRPr="00485B0A">
              <w:rPr>
                <w:rStyle w:val="Hipervnculo"/>
                <w:rFonts w:ascii="Arial" w:hAnsi="Arial" w:cs="Arial"/>
                <w:b/>
                <w:bCs/>
                <w:noProof/>
              </w:rPr>
              <w:t>B.</w:t>
            </w:r>
            <w:r w:rsidR="00485B0A" w:rsidRPr="00485B0A">
              <w:rPr>
                <w:rFonts w:ascii="Arial" w:eastAsiaTheme="minorEastAsia" w:hAnsi="Arial" w:cs="Arial"/>
                <w:b/>
                <w:bCs/>
                <w:noProof/>
                <w:sz w:val="22"/>
                <w:szCs w:val="22"/>
                <w:lang w:val="es-MX" w:eastAsia="es-MX"/>
              </w:rPr>
              <w:tab/>
            </w:r>
            <w:r w:rsidR="00485B0A" w:rsidRPr="00485B0A">
              <w:rPr>
                <w:rStyle w:val="Hipervnculo"/>
                <w:rFonts w:ascii="Arial" w:hAnsi="Arial" w:cs="Arial"/>
                <w:b/>
                <w:bCs/>
                <w:noProof/>
              </w:rPr>
              <w:t>Observaciones Determinadas por la Auditoría realizada en Materia de Obra Pública, Justificaciones y Aclaraciones de la Entidad Fiscalizada, Acciones y Recomendaciones Emitidas.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_Toc55352816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6F4F81">
              <w:rPr>
                <w:rFonts w:ascii="Arial" w:hAnsi="Arial" w:cs="Arial"/>
                <w:b/>
                <w:bCs/>
                <w:noProof/>
                <w:webHidden/>
              </w:rPr>
              <w:t>17</w:t>
            </w:r>
            <w:r w:rsidR="00485B0A" w:rsidRPr="00485B0A">
              <w:rPr>
                <w:rFonts w:ascii="Arial" w:hAnsi="Arial" w:cs="Arial"/>
                <w:b/>
                <w:bCs/>
                <w:noProof/>
                <w:webHidden/>
              </w:rPr>
              <w:fldChar w:fldCharType="end"/>
            </w:r>
          </w:hyperlink>
        </w:p>
        <w:p w14:paraId="5F24D386" w14:textId="174CA7A0" w:rsidR="00485B0A" w:rsidRPr="00485B0A" w:rsidRDefault="00422F4C">
          <w:pPr>
            <w:pStyle w:val="TDC2"/>
            <w:rPr>
              <w:rFonts w:ascii="Arial" w:eastAsiaTheme="minorEastAsia" w:hAnsi="Arial" w:cs="Arial"/>
              <w:b/>
              <w:bCs/>
              <w:noProof/>
              <w:sz w:val="22"/>
              <w:szCs w:val="22"/>
              <w:lang w:val="es-MX" w:eastAsia="es-MX"/>
            </w:rPr>
          </w:pPr>
          <w:hyperlink w:anchor="_Toc55352817" w:history="1">
            <w:r w:rsidR="00485B0A" w:rsidRPr="00485B0A">
              <w:rPr>
                <w:rStyle w:val="Hipervnculo"/>
                <w:rFonts w:ascii="Arial" w:hAnsi="Arial" w:cs="Arial"/>
                <w:b/>
                <w:bCs/>
                <w:noProof/>
              </w:rPr>
              <w:t>C.</w:t>
            </w:r>
            <w:r w:rsidR="00485B0A" w:rsidRPr="00485B0A">
              <w:rPr>
                <w:rFonts w:ascii="Arial" w:eastAsiaTheme="minorEastAsia" w:hAnsi="Arial" w:cs="Arial"/>
                <w:b/>
                <w:bCs/>
                <w:noProof/>
                <w:sz w:val="22"/>
                <w:szCs w:val="22"/>
                <w:lang w:val="es-MX" w:eastAsia="es-MX"/>
              </w:rPr>
              <w:tab/>
            </w:r>
            <w:r w:rsidR="00485B0A" w:rsidRPr="00485B0A">
              <w:rPr>
                <w:rStyle w:val="Hipervnculo"/>
                <w:rFonts w:ascii="Arial" w:hAnsi="Arial" w:cs="Arial"/>
                <w:b/>
                <w:bCs/>
                <w:noProof/>
              </w:rPr>
              <w:t>Recomendaciones.</w:t>
            </w:r>
            <w:r w:rsidR="00485B0A" w:rsidRPr="00485B0A">
              <w:rPr>
                <w:rFonts w:ascii="Arial" w:hAnsi="Arial" w:cs="Arial"/>
                <w:b/>
                <w:bCs/>
                <w:noProof/>
                <w:webHidden/>
              </w:rPr>
              <w:tab/>
            </w:r>
            <w:r w:rsidR="00485B0A" w:rsidRPr="00485B0A">
              <w:rPr>
                <w:rFonts w:ascii="Arial" w:hAnsi="Arial" w:cs="Arial"/>
                <w:b/>
                <w:bCs/>
                <w:noProof/>
                <w:webHidden/>
              </w:rPr>
              <w:fldChar w:fldCharType="begin"/>
            </w:r>
            <w:r w:rsidR="00485B0A" w:rsidRPr="00485B0A">
              <w:rPr>
                <w:rFonts w:ascii="Arial" w:hAnsi="Arial" w:cs="Arial"/>
                <w:b/>
                <w:bCs/>
                <w:noProof/>
                <w:webHidden/>
              </w:rPr>
              <w:instrText xml:space="preserve"> PAGEREF _Toc55352817 \h </w:instrText>
            </w:r>
            <w:r w:rsidR="00485B0A" w:rsidRPr="00485B0A">
              <w:rPr>
                <w:rFonts w:ascii="Arial" w:hAnsi="Arial" w:cs="Arial"/>
                <w:b/>
                <w:bCs/>
                <w:noProof/>
                <w:webHidden/>
              </w:rPr>
            </w:r>
            <w:r w:rsidR="00485B0A" w:rsidRPr="00485B0A">
              <w:rPr>
                <w:rFonts w:ascii="Arial" w:hAnsi="Arial" w:cs="Arial"/>
                <w:b/>
                <w:bCs/>
                <w:noProof/>
                <w:webHidden/>
              </w:rPr>
              <w:fldChar w:fldCharType="separate"/>
            </w:r>
            <w:r w:rsidR="006F4F81">
              <w:rPr>
                <w:rFonts w:ascii="Arial" w:hAnsi="Arial" w:cs="Arial"/>
                <w:b/>
                <w:bCs/>
                <w:noProof/>
                <w:webHidden/>
              </w:rPr>
              <w:t>118</w:t>
            </w:r>
            <w:r w:rsidR="00485B0A" w:rsidRPr="00485B0A">
              <w:rPr>
                <w:rFonts w:ascii="Arial" w:hAnsi="Arial" w:cs="Arial"/>
                <w:b/>
                <w:bCs/>
                <w:noProof/>
                <w:webHidden/>
              </w:rPr>
              <w:fldChar w:fldCharType="end"/>
            </w:r>
          </w:hyperlink>
        </w:p>
        <w:p w14:paraId="22D3B5E4" w14:textId="68E8EC36" w:rsidR="00485B0A" w:rsidRPr="00485B0A" w:rsidRDefault="00422F4C">
          <w:pPr>
            <w:pStyle w:val="TDC1"/>
            <w:rPr>
              <w:rFonts w:eastAsiaTheme="minorEastAsia"/>
              <w:b/>
              <w:bCs/>
              <w:sz w:val="22"/>
              <w:szCs w:val="22"/>
              <w:lang w:val="es-MX" w:eastAsia="es-MX"/>
            </w:rPr>
          </w:pPr>
          <w:hyperlink w:anchor="_Toc55352818" w:history="1">
            <w:r w:rsidR="00485B0A" w:rsidRPr="00485B0A">
              <w:rPr>
                <w:rStyle w:val="Hipervnculo"/>
                <w:b/>
                <w:bCs/>
              </w:rPr>
              <w:t>VI.</w:t>
            </w:r>
            <w:r w:rsidR="00485B0A" w:rsidRPr="00485B0A">
              <w:rPr>
                <w:rFonts w:eastAsiaTheme="minorEastAsia"/>
                <w:b/>
                <w:bCs/>
                <w:sz w:val="22"/>
                <w:szCs w:val="22"/>
                <w:lang w:val="es-MX" w:eastAsia="es-MX"/>
              </w:rPr>
              <w:tab/>
            </w:r>
            <w:r w:rsidR="00485B0A" w:rsidRPr="00485B0A">
              <w:rPr>
                <w:rStyle w:val="Hipervnculo"/>
                <w:b/>
                <w:bCs/>
              </w:rPr>
              <w:t>DICTAMEN</w:t>
            </w:r>
            <w:r w:rsidR="00485B0A" w:rsidRPr="00485B0A">
              <w:rPr>
                <w:b/>
                <w:bCs/>
                <w:webHidden/>
              </w:rPr>
              <w:tab/>
            </w:r>
            <w:r w:rsidR="00485B0A" w:rsidRPr="00485B0A">
              <w:rPr>
                <w:b/>
                <w:bCs/>
                <w:webHidden/>
              </w:rPr>
              <w:fldChar w:fldCharType="begin"/>
            </w:r>
            <w:r w:rsidR="00485B0A" w:rsidRPr="00485B0A">
              <w:rPr>
                <w:b/>
                <w:bCs/>
                <w:webHidden/>
              </w:rPr>
              <w:instrText xml:space="preserve"> PAGEREF _Toc55352818 \h </w:instrText>
            </w:r>
            <w:r w:rsidR="00485B0A" w:rsidRPr="00485B0A">
              <w:rPr>
                <w:b/>
                <w:bCs/>
                <w:webHidden/>
              </w:rPr>
            </w:r>
            <w:r w:rsidR="00485B0A" w:rsidRPr="00485B0A">
              <w:rPr>
                <w:b/>
                <w:bCs/>
                <w:webHidden/>
              </w:rPr>
              <w:fldChar w:fldCharType="separate"/>
            </w:r>
            <w:r w:rsidR="006F4F81">
              <w:rPr>
                <w:b/>
                <w:bCs/>
                <w:webHidden/>
              </w:rPr>
              <w:t>119</w:t>
            </w:r>
            <w:r w:rsidR="00485B0A" w:rsidRPr="00485B0A">
              <w:rPr>
                <w:b/>
                <w:bCs/>
                <w:webHidden/>
              </w:rPr>
              <w:fldChar w:fldCharType="end"/>
            </w:r>
          </w:hyperlink>
        </w:p>
        <w:p w14:paraId="4B6D9EE5" w14:textId="2EF5A91F" w:rsidR="00FA6C95" w:rsidRPr="0079661D" w:rsidRDefault="00BB1DCF" w:rsidP="00324A94">
          <w:pPr>
            <w:spacing w:line="360" w:lineRule="auto"/>
            <w:rPr>
              <w:rFonts w:ascii="Arial" w:hAnsi="Arial" w:cs="Arial"/>
              <w:b/>
              <w:bCs/>
            </w:rPr>
          </w:pPr>
          <w:r w:rsidRPr="0079661D">
            <w:rPr>
              <w:rFonts w:ascii="Arial" w:hAnsi="Arial" w:cs="Arial"/>
              <w:b/>
              <w:bCs/>
            </w:rPr>
            <w:fldChar w:fldCharType="end"/>
          </w:r>
        </w:p>
      </w:sdtContent>
    </w:sdt>
    <w:p w14:paraId="47758A5D" w14:textId="77777777" w:rsidR="00404984" w:rsidRPr="009F2DD7" w:rsidRDefault="00404984" w:rsidP="001856E7">
      <w:pPr>
        <w:spacing w:after="160" w:line="276" w:lineRule="auto"/>
        <w:rPr>
          <w:rFonts w:ascii="Arial" w:hAnsi="Arial" w:cs="Arial"/>
          <w:b/>
          <w:szCs w:val="20"/>
          <w:lang w:val="es-MX"/>
        </w:rPr>
      </w:pPr>
      <w:bookmarkStart w:id="0" w:name="_Toc520196701"/>
      <w:r w:rsidRPr="009F2DD7">
        <w:rPr>
          <w:rFonts w:ascii="Arial" w:hAnsi="Arial" w:cs="Arial"/>
          <w:b/>
        </w:rPr>
        <w:br w:type="page"/>
      </w:r>
    </w:p>
    <w:p w14:paraId="0349DD18" w14:textId="77777777" w:rsidR="00E513C5" w:rsidRPr="00FA6C95" w:rsidRDefault="00D406EB" w:rsidP="006C6913">
      <w:pPr>
        <w:pStyle w:val="Ttulo1"/>
        <w:spacing w:after="240" w:line="360" w:lineRule="auto"/>
        <w:rPr>
          <w:rFonts w:ascii="Arial" w:hAnsi="Arial" w:cs="Arial"/>
        </w:rPr>
      </w:pPr>
      <w:bookmarkStart w:id="1" w:name="_Toc55352802"/>
      <w:r w:rsidRPr="00FA6C95">
        <w:rPr>
          <w:rFonts w:ascii="Arial" w:hAnsi="Arial" w:cs="Arial"/>
        </w:rPr>
        <w:lastRenderedPageBreak/>
        <w:t>INTRODUCCIÓ</w:t>
      </w:r>
      <w:r w:rsidR="00E513C5" w:rsidRPr="00FA6C95">
        <w:rPr>
          <w:rFonts w:ascii="Arial" w:hAnsi="Arial" w:cs="Arial"/>
        </w:rPr>
        <w:t>N</w:t>
      </w:r>
      <w:bookmarkEnd w:id="0"/>
      <w:bookmarkEnd w:id="1"/>
    </w:p>
    <w:p w14:paraId="58D76EB6" w14:textId="5BD5CE4C" w:rsidR="00E513C5" w:rsidRPr="00373AD8" w:rsidRDefault="00E513C5" w:rsidP="006C6913">
      <w:pPr>
        <w:spacing w:after="240" w:line="360" w:lineRule="auto"/>
        <w:jc w:val="both"/>
        <w:rPr>
          <w:rFonts w:ascii="Arial" w:hAnsi="Arial"/>
          <w:b/>
          <w:sz w:val="40"/>
        </w:rPr>
      </w:pPr>
      <w:r w:rsidRPr="00373AD8">
        <w:rPr>
          <w:rFonts w:ascii="Arial" w:hAnsi="Arial" w:cs="Arial"/>
        </w:rPr>
        <w:t>Por disposición contenida en los artículos 75</w:t>
      </w:r>
      <w:r w:rsidR="00077EC9">
        <w:rPr>
          <w:rFonts w:ascii="Arial" w:hAnsi="Arial" w:cs="Arial"/>
        </w:rPr>
        <w:t>,</w:t>
      </w:r>
      <w:r w:rsidRPr="00373AD8">
        <w:rPr>
          <w:rFonts w:ascii="Arial" w:hAnsi="Arial" w:cs="Arial"/>
        </w:rPr>
        <w:t xml:space="preserve"> </w:t>
      </w:r>
      <w:r w:rsidR="002C3501">
        <w:rPr>
          <w:rFonts w:ascii="Arial" w:hAnsi="Arial" w:cs="Arial"/>
        </w:rPr>
        <w:t>fracció</w:t>
      </w:r>
      <w:r w:rsidR="00F37404" w:rsidRPr="00373AD8">
        <w:rPr>
          <w:rFonts w:ascii="Arial" w:hAnsi="Arial" w:cs="Arial"/>
        </w:rPr>
        <w:t>n</w:t>
      </w:r>
      <w:r w:rsidRPr="00373AD8">
        <w:rPr>
          <w:rFonts w:ascii="Arial" w:hAnsi="Arial" w:cs="Arial"/>
        </w:rPr>
        <w:t xml:space="preserve"> XXIX y 77 de la Constitución Política del Estado Libre y Soberano de Quintana Roo, corresponde al Poder Legislativo a través de la Auditoría Superior del Estado, </w:t>
      </w:r>
      <w:r w:rsidRPr="00373AD8">
        <w:rPr>
          <w:rFonts w:ascii="Arial" w:hAnsi="Arial"/>
        </w:rPr>
        <w:t xml:space="preserve">revisar de manera posterior la Cuenta Pública que el </w:t>
      </w:r>
      <w:r w:rsidR="00CA3FDB">
        <w:rPr>
          <w:rFonts w:ascii="Arial" w:hAnsi="Arial"/>
        </w:rPr>
        <w:t>Gobierno Municipal de José María Morelos</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CA3FDB">
        <w:rPr>
          <w:rFonts w:ascii="Arial" w:hAnsi="Arial"/>
        </w:rPr>
        <w:t>2019</w:t>
      </w:r>
      <w:r w:rsidR="009E4102">
        <w:rPr>
          <w:rFonts w:ascii="Arial" w:hAnsi="Arial"/>
        </w:rPr>
        <w:t xml:space="preserve"> </w:t>
      </w:r>
      <w:r w:rsidRPr="00D406EB">
        <w:rPr>
          <w:rFonts w:ascii="Arial" w:hAnsi="Arial"/>
        </w:rPr>
        <w:t>para efectos de que sea revisada y fiscalizada.</w:t>
      </w:r>
    </w:p>
    <w:p w14:paraId="4F0A4F09" w14:textId="4D4C9F2C" w:rsidR="00D406EB" w:rsidRPr="00EF2E63" w:rsidRDefault="00D406EB" w:rsidP="006C6913">
      <w:pPr>
        <w:spacing w:after="240"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las Cuentas Públicas a efecto de poder rendir el presente informe a esta H. </w:t>
      </w:r>
      <w:r w:rsidR="00CA3FDB">
        <w:rPr>
          <w:rFonts w:ascii="Arial" w:hAnsi="Arial" w:cs="Arial"/>
        </w:rPr>
        <w:t>XVI</w:t>
      </w:r>
      <w:r w:rsidRPr="00D406EB">
        <w:rPr>
          <w:rFonts w:ascii="Arial" w:hAnsi="Arial" w:cs="Arial"/>
        </w:rPr>
        <w:t xml:space="preserve"> Legislatura del Estado de Quintana Roo, con </w:t>
      </w:r>
      <w:r w:rsidRPr="00EF2E63">
        <w:rPr>
          <w:rFonts w:ascii="Arial" w:hAnsi="Arial" w:cs="Arial"/>
        </w:rPr>
        <w:t xml:space="preserve">relación al manejo de las mismas por parte de las autoridades </w:t>
      </w:r>
      <w:r w:rsidR="003E3E20" w:rsidRPr="00EF2E63">
        <w:rPr>
          <w:rFonts w:ascii="Arial" w:hAnsi="Arial" w:cs="Arial"/>
        </w:rPr>
        <w:t>correspondientes</w:t>
      </w:r>
      <w:r w:rsidR="00EA38A6" w:rsidRPr="00EF2E63">
        <w:rPr>
          <w:rFonts w:ascii="Arial" w:hAnsi="Arial" w:cs="Arial"/>
        </w:rPr>
        <w:t>.</w:t>
      </w:r>
    </w:p>
    <w:p w14:paraId="26679B28" w14:textId="35B812D8" w:rsidR="00EA38A6" w:rsidRPr="00EF2E63" w:rsidRDefault="00EA38A6" w:rsidP="006C6913">
      <w:pPr>
        <w:spacing w:after="240" w:line="360" w:lineRule="auto"/>
        <w:jc w:val="both"/>
        <w:rPr>
          <w:rFonts w:ascii="Arial" w:hAnsi="Arial" w:cs="Arial"/>
          <w:b/>
        </w:rPr>
      </w:pPr>
      <w:r w:rsidRPr="00EF2E63">
        <w:rPr>
          <w:rFonts w:ascii="Arial" w:hAnsi="Arial" w:cs="Arial"/>
          <w:bCs/>
        </w:rPr>
        <w:t xml:space="preserve">La formulación, revisión y aprobación de la Cuenta Pública del </w:t>
      </w:r>
      <w:r w:rsidR="00CA3FDB" w:rsidRPr="00EF2E63">
        <w:rPr>
          <w:rFonts w:ascii="Arial" w:hAnsi="Arial" w:cs="Arial"/>
          <w:b/>
        </w:rPr>
        <w:t>H. Ayuntamiento del Municipio de José María Morelos</w:t>
      </w:r>
      <w:r w:rsidRPr="00EF2E63">
        <w:rPr>
          <w:rFonts w:ascii="Arial" w:hAnsi="Arial" w:cs="Arial"/>
          <w:b/>
        </w:rPr>
        <w:t>,</w:t>
      </w:r>
      <w:r w:rsidRPr="00EF2E63">
        <w:rPr>
          <w:rFonts w:ascii="Arial" w:hAnsi="Arial" w:cs="Arial"/>
          <w:bCs/>
        </w:rPr>
        <w:t xml:space="preserve"> </w:t>
      </w:r>
      <w:r w:rsidR="00810036" w:rsidRPr="00EF2E63">
        <w:rPr>
          <w:rFonts w:ascii="Arial" w:hAnsi="Arial" w:cs="Arial"/>
          <w:bCs/>
        </w:rPr>
        <w:t>contiene</w:t>
      </w:r>
      <w:r w:rsidRPr="00EF2E63">
        <w:rPr>
          <w:rFonts w:ascii="Arial" w:hAnsi="Arial" w:cs="Arial"/>
          <w:bCs/>
        </w:rPr>
        <w:t xml:space="preserve"> la realización de actividades en las que participa la Legislatura del Estado, estas acciones comprenden:</w:t>
      </w:r>
    </w:p>
    <w:p w14:paraId="05330B8D" w14:textId="221C653B" w:rsidR="00EA38A6" w:rsidRPr="003247E8" w:rsidRDefault="00EA38A6" w:rsidP="006C6913">
      <w:pPr>
        <w:spacing w:after="240"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el </w:t>
      </w:r>
      <w:r w:rsidR="00CA3FDB">
        <w:rPr>
          <w:rFonts w:ascii="Arial" w:hAnsi="Arial" w:cs="Arial"/>
          <w:b/>
        </w:rPr>
        <w:t>H. Ayuntamiento del Municipio de José María Morelos</w:t>
      </w:r>
      <w:r w:rsidR="001740C7" w:rsidRPr="00C10899">
        <w:rPr>
          <w:rFonts w:ascii="Arial" w:hAnsi="Arial" w:cs="Arial"/>
          <w:b/>
        </w:rPr>
        <w:t>,</w:t>
      </w:r>
      <w:r w:rsidRPr="00C10899">
        <w:rPr>
          <w:rFonts w:ascii="Arial" w:hAnsi="Arial" w:cs="Arial"/>
          <w:bCs/>
        </w:rPr>
        <w:t xml:space="preserve"> en la integración de la Cuenta Pública, la cual</w:t>
      </w:r>
      <w:r w:rsidRPr="003247E8">
        <w:rPr>
          <w:rFonts w:ascii="Arial" w:hAnsi="Arial" w:cs="Arial"/>
          <w:bCs/>
        </w:rPr>
        <w:t xml:space="preserve">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CA3FDB">
        <w:rPr>
          <w:rFonts w:ascii="Arial" w:hAnsi="Arial" w:cs="Arial"/>
          <w:bCs/>
        </w:rPr>
        <w:t>2019</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7680BBA9" w14:textId="041AD4CA" w:rsidR="00EA38A6" w:rsidRPr="00C10899" w:rsidRDefault="00EA38A6" w:rsidP="006C6913">
      <w:pPr>
        <w:spacing w:after="240"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w:t>
      </w:r>
      <w:r w:rsidR="003E3E20" w:rsidRPr="00C10899">
        <w:rPr>
          <w:rFonts w:ascii="Arial" w:hAnsi="Arial" w:cs="Arial"/>
          <w:bCs/>
        </w:rPr>
        <w:t xml:space="preserve">gestión financiera para comprobar el cumplimiento de las </w:t>
      </w:r>
      <w:bookmarkStart w:id="2" w:name="_Hlk11355006"/>
      <w:r w:rsidR="003E3E20" w:rsidRPr="00C10899">
        <w:rPr>
          <w:rFonts w:ascii="Arial" w:hAnsi="Arial" w:cs="Arial"/>
          <w:bCs/>
        </w:rPr>
        <w:t xml:space="preserve">disposiciones legales y normativas </w:t>
      </w:r>
      <w:r w:rsidR="003E3E20" w:rsidRPr="00C10899">
        <w:rPr>
          <w:rFonts w:ascii="Arial" w:hAnsi="Arial" w:cs="Arial"/>
          <w:bCs/>
        </w:rPr>
        <w:lastRenderedPageBreak/>
        <w:t>aplicables</w:t>
      </w:r>
      <w:bookmarkEnd w:id="2"/>
      <w:r w:rsidR="009E50DB" w:rsidRPr="00C10899">
        <w:rPr>
          <w:rFonts w:ascii="Arial" w:hAnsi="Arial" w:cs="Arial"/>
          <w:bCs/>
        </w:rPr>
        <w:t>, en cuanto a los ingresos y gastos públicos,</w:t>
      </w:r>
      <w:r w:rsidRPr="00C10899">
        <w:rPr>
          <w:rFonts w:ascii="Arial" w:hAnsi="Arial" w:cs="Arial"/>
          <w:bCs/>
        </w:rPr>
        <w:t xml:space="preserve"> y todo lo relacionado con la actividad financiera-administrativa del </w:t>
      </w:r>
      <w:r w:rsidR="00CA3FDB">
        <w:rPr>
          <w:rFonts w:ascii="Arial" w:hAnsi="Arial" w:cs="Arial"/>
          <w:b/>
        </w:rPr>
        <w:t>H. Ayuntamiento del Municipio de José María Morelos</w:t>
      </w:r>
      <w:r w:rsidR="001740C7" w:rsidRPr="00C10899">
        <w:rPr>
          <w:rFonts w:ascii="Arial" w:hAnsi="Arial" w:cs="Arial"/>
          <w:b/>
        </w:rPr>
        <w:t>.</w:t>
      </w:r>
    </w:p>
    <w:p w14:paraId="409B0F51" w14:textId="7EE7AC9F" w:rsidR="00EA38A6" w:rsidRDefault="00EA38A6" w:rsidP="006C6913">
      <w:pPr>
        <w:spacing w:after="240" w:line="360" w:lineRule="auto"/>
        <w:jc w:val="both"/>
        <w:rPr>
          <w:rFonts w:ascii="Arial" w:hAnsi="Arial" w:cs="Arial"/>
          <w:bCs/>
        </w:rPr>
      </w:pPr>
      <w:r w:rsidRPr="00C10899">
        <w:rPr>
          <w:rFonts w:ascii="Arial" w:hAnsi="Arial" w:cs="Arial"/>
          <w:bCs/>
        </w:rPr>
        <w:t xml:space="preserve">En la Cuenta Pública del </w:t>
      </w:r>
      <w:r w:rsidR="00CA3FDB">
        <w:rPr>
          <w:rFonts w:ascii="Arial" w:hAnsi="Arial" w:cs="Arial"/>
          <w:b/>
        </w:rPr>
        <w:t>H. Ayuntamiento del Municipio de José María Morelos</w:t>
      </w:r>
      <w:r w:rsidR="001740C7" w:rsidRPr="00C10899">
        <w:rPr>
          <w:rFonts w:ascii="Arial" w:hAnsi="Arial" w:cs="Arial"/>
          <w:b/>
        </w:rPr>
        <w:t>,</w:t>
      </w:r>
      <w:r w:rsidR="00CA3FDB">
        <w:rPr>
          <w:rFonts w:ascii="Arial" w:hAnsi="Arial" w:cs="Arial"/>
          <w:b/>
        </w:rPr>
        <w:t xml:space="preserve"> </w:t>
      </w:r>
      <w:r w:rsidRPr="00C10899">
        <w:rPr>
          <w:rFonts w:ascii="Arial" w:hAnsi="Arial" w:cs="Arial"/>
          <w:bCs/>
        </w:rPr>
        <w:t xml:space="preserve">correspondiente al </w:t>
      </w:r>
      <w:r w:rsidR="00910190" w:rsidRPr="00C10899">
        <w:rPr>
          <w:rFonts w:ascii="Arial" w:hAnsi="Arial" w:cs="Arial"/>
          <w:bCs/>
        </w:rPr>
        <w:t>e</w:t>
      </w:r>
      <w:r w:rsidRPr="00C10899">
        <w:rPr>
          <w:rFonts w:ascii="Arial" w:hAnsi="Arial" w:cs="Arial"/>
          <w:bCs/>
        </w:rPr>
        <w:t xml:space="preserve">jercicio </w:t>
      </w:r>
      <w:r w:rsidR="00910190" w:rsidRPr="00C10899">
        <w:rPr>
          <w:rFonts w:ascii="Arial" w:hAnsi="Arial" w:cs="Arial"/>
          <w:bCs/>
        </w:rPr>
        <w:t>f</w:t>
      </w:r>
      <w:r w:rsidRPr="00C10899">
        <w:rPr>
          <w:rFonts w:ascii="Arial" w:hAnsi="Arial" w:cs="Arial"/>
          <w:bCs/>
        </w:rPr>
        <w:t xml:space="preserve">iscal </w:t>
      </w:r>
      <w:r w:rsidR="00CA3FDB">
        <w:rPr>
          <w:rFonts w:ascii="Arial" w:hAnsi="Arial" w:cs="Arial"/>
          <w:bCs/>
        </w:rPr>
        <w:t>2019</w:t>
      </w:r>
      <w:r w:rsidRPr="00C10899">
        <w:rPr>
          <w:rFonts w:ascii="Arial" w:hAnsi="Arial" w:cs="Arial"/>
          <w:bCs/>
        </w:rPr>
        <w:t>, se encuentra reflejado el ejercicio del gasto público, que registra la</w:t>
      </w:r>
      <w:r w:rsidRPr="003247E8">
        <w:rPr>
          <w:rFonts w:ascii="Arial" w:hAnsi="Arial" w:cs="Arial"/>
          <w:bCs/>
        </w:rPr>
        <w:t xml:space="preserve"> aplicación de recursos</w:t>
      </w:r>
      <w:r w:rsidR="00116044">
        <w:rPr>
          <w:rFonts w:ascii="Arial" w:hAnsi="Arial" w:cs="Arial"/>
          <w:bCs/>
        </w:rPr>
        <w:t xml:space="preserve"> </w:t>
      </w:r>
      <w:r w:rsidR="00CA3FDB">
        <w:rPr>
          <w:rFonts w:ascii="Arial" w:hAnsi="Arial" w:cs="Arial"/>
          <w:bCs/>
        </w:rPr>
        <w:t>federales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CA3FDB" w:rsidRPr="00CA3FDB">
        <w:rPr>
          <w:rFonts w:ascii="Arial" w:hAnsi="Arial" w:cs="Arial"/>
          <w:bCs/>
        </w:rPr>
        <w:t>el 22 de junio de 2020, mediante oficio DOP/001281/2020</w:t>
      </w:r>
      <w:r w:rsidR="00CA3FDB">
        <w:rPr>
          <w:rFonts w:ascii="Arial" w:hAnsi="Arial" w:cs="Arial"/>
          <w:bCs/>
        </w:rPr>
        <w:t>.</w:t>
      </w:r>
      <w:r w:rsidR="00346F24">
        <w:rPr>
          <w:rFonts w:ascii="Arial" w:hAnsi="Arial" w:cs="Arial"/>
          <w:bCs/>
        </w:rPr>
        <w:t xml:space="preserve"> </w:t>
      </w:r>
    </w:p>
    <w:p w14:paraId="0A463803" w14:textId="69757130" w:rsidR="00EA38A6" w:rsidRDefault="00124F41" w:rsidP="006C6913">
      <w:pPr>
        <w:spacing w:after="240" w:line="360" w:lineRule="auto"/>
        <w:jc w:val="both"/>
        <w:rPr>
          <w:rFonts w:ascii="Arial" w:hAnsi="Arial" w:cs="Arial"/>
          <w:b/>
          <w:bCs/>
          <w:highlight w:val="green"/>
        </w:rPr>
      </w:pPr>
      <w:r w:rsidRPr="00124F41">
        <w:rPr>
          <w:rFonts w:ascii="Arial" w:hAnsi="Arial" w:cs="Arial"/>
          <w:bCs/>
        </w:rPr>
        <w:t>El C. Auditor Superior del Estado de Quintana Roo, de conformidad con lo dispuesto en los artículos 8, 19 fracción I y 86 fracción IV, de la Ley de Fiscalización y Rendición de Cuentas del Estad</w:t>
      </w:r>
      <w:r w:rsidR="00EF2E63">
        <w:rPr>
          <w:rFonts w:ascii="Arial" w:hAnsi="Arial" w:cs="Arial"/>
          <w:bCs/>
        </w:rPr>
        <w:t>o de Quintana Roo, aprobó el 14</w:t>
      </w:r>
      <w:r w:rsidRPr="00124F41">
        <w:rPr>
          <w:rFonts w:ascii="Arial" w:hAnsi="Arial" w:cs="Arial"/>
          <w:bCs/>
        </w:rPr>
        <w:t xml:space="preserve"> de febrero de 2020 mediante acuerdo administrativo, el Programa Anual de Auditorías Visitas e Inspecciones (PAAVI), correspondiente al año 2020, para la Fiscalización Superior de la Cuenta Pública 2019, el cual fue expedido y publicado en el portal web de la Auditoría Superior del Estado de Quintana Roo</w:t>
      </w:r>
      <w:r w:rsidR="00015B9F" w:rsidRPr="0087515D">
        <w:rPr>
          <w:rFonts w:ascii="Arial" w:hAnsi="Arial" w:cs="Arial"/>
          <w:bCs/>
        </w:rPr>
        <w:t>.</w:t>
      </w:r>
      <w:r w:rsidR="000533E7">
        <w:rPr>
          <w:rFonts w:ascii="Arial" w:hAnsi="Arial" w:cs="Arial"/>
          <w:bCs/>
        </w:rPr>
        <w:t xml:space="preserve"> </w:t>
      </w:r>
    </w:p>
    <w:p w14:paraId="147461ED" w14:textId="46B780B4" w:rsidR="00EA38A6" w:rsidRPr="00C10899" w:rsidRDefault="00EA38A6" w:rsidP="006C6913">
      <w:pPr>
        <w:spacing w:after="240" w:line="360" w:lineRule="auto"/>
        <w:jc w:val="both"/>
        <w:rPr>
          <w:rFonts w:ascii="Arial" w:hAnsi="Arial"/>
        </w:rPr>
      </w:pPr>
      <w:r w:rsidRPr="00C10899">
        <w:rPr>
          <w:rFonts w:ascii="Arial" w:hAnsi="Arial"/>
        </w:rPr>
        <w:t xml:space="preserve">Por lo anterior y en cumplimiento a los artículos 2, 3, 4, 5, </w:t>
      </w:r>
      <w:r w:rsidR="002C3501" w:rsidRPr="00C10899">
        <w:rPr>
          <w:rFonts w:ascii="Arial" w:hAnsi="Arial"/>
        </w:rPr>
        <w:t>6, fracciones I,</w:t>
      </w:r>
      <w:r w:rsidRPr="00C10899">
        <w:rPr>
          <w:rFonts w:ascii="Arial" w:hAnsi="Arial"/>
        </w:rPr>
        <w:t xml:space="preserve"> II, </w:t>
      </w:r>
      <w:r w:rsidR="002C3501" w:rsidRPr="00C10899">
        <w:rPr>
          <w:rFonts w:ascii="Arial" w:hAnsi="Arial"/>
        </w:rPr>
        <w:t>y XX</w:t>
      </w:r>
      <w:r w:rsidRPr="00C10899">
        <w:rPr>
          <w:rFonts w:ascii="Arial" w:hAnsi="Arial"/>
        </w:rPr>
        <w:t>, 16,</w:t>
      </w:r>
      <w:r w:rsidR="00C82ABE" w:rsidRPr="00C10899">
        <w:rPr>
          <w:rFonts w:ascii="Arial" w:hAnsi="Arial"/>
        </w:rPr>
        <w:t xml:space="preserve"> 17, 1</w:t>
      </w:r>
      <w:r w:rsidRPr="00C10899">
        <w:rPr>
          <w:rFonts w:ascii="Arial" w:hAnsi="Arial"/>
        </w:rPr>
        <w:t xml:space="preserve">9 fracciones </w:t>
      </w:r>
      <w:r w:rsidR="00817A38" w:rsidRPr="00C10899">
        <w:rPr>
          <w:rFonts w:ascii="Arial" w:hAnsi="Arial"/>
        </w:rPr>
        <w:t xml:space="preserve">I, </w:t>
      </w:r>
      <w:r w:rsidR="0086070F">
        <w:rPr>
          <w:rFonts w:ascii="Arial" w:hAnsi="Arial"/>
        </w:rPr>
        <w:t xml:space="preserve">VI, </w:t>
      </w:r>
      <w:r w:rsidR="009150BF" w:rsidRPr="00C10899">
        <w:rPr>
          <w:rFonts w:ascii="Arial" w:hAnsi="Arial"/>
        </w:rPr>
        <w:t xml:space="preserve">VII, </w:t>
      </w:r>
      <w:r w:rsidR="00817A38" w:rsidRPr="00C10899">
        <w:rPr>
          <w:rFonts w:ascii="Arial" w:hAnsi="Arial"/>
        </w:rPr>
        <w:t xml:space="preserve">VIII, </w:t>
      </w:r>
      <w:r w:rsidRPr="00C10899">
        <w:rPr>
          <w:rFonts w:ascii="Arial" w:hAnsi="Arial"/>
        </w:rPr>
        <w:t>XII,</w:t>
      </w:r>
      <w:r w:rsidR="00817A38" w:rsidRPr="00C10899">
        <w:rPr>
          <w:rFonts w:ascii="Arial" w:hAnsi="Arial"/>
        </w:rPr>
        <w:t xml:space="preserve"> XV, </w:t>
      </w:r>
      <w:r w:rsidRPr="00C10899">
        <w:rPr>
          <w:rFonts w:ascii="Arial" w:hAnsi="Arial"/>
        </w:rPr>
        <w:t xml:space="preserve">XXVI y XXVIII, 22, </w:t>
      </w:r>
      <w:r w:rsidR="00C82ABE" w:rsidRPr="00C10899">
        <w:rPr>
          <w:rFonts w:ascii="Arial" w:hAnsi="Arial"/>
        </w:rPr>
        <w:t xml:space="preserve">en su último párrafo, </w:t>
      </w:r>
      <w:r w:rsidR="00946FE8" w:rsidRPr="00C10899">
        <w:rPr>
          <w:rFonts w:ascii="Arial" w:hAnsi="Arial"/>
        </w:rPr>
        <w:t xml:space="preserve">37, </w:t>
      </w:r>
      <w:r w:rsidR="00C82ABE" w:rsidRPr="00C10899">
        <w:rPr>
          <w:rFonts w:ascii="Arial" w:hAnsi="Arial"/>
        </w:rPr>
        <w:t xml:space="preserve">38, 41, 42 y </w:t>
      </w:r>
      <w:r w:rsidRPr="00C10899">
        <w:rPr>
          <w:rFonts w:ascii="Arial" w:hAnsi="Arial"/>
        </w:rPr>
        <w:t>86, fracciones I</w:t>
      </w:r>
      <w:r w:rsidR="00817A38" w:rsidRPr="00C10899">
        <w:rPr>
          <w:rFonts w:ascii="Arial" w:hAnsi="Arial"/>
        </w:rPr>
        <w:t>, XVII</w:t>
      </w:r>
      <w:r w:rsidR="00EF60DA" w:rsidRPr="00C10899">
        <w:rPr>
          <w:rFonts w:ascii="Arial" w:hAnsi="Arial"/>
        </w:rPr>
        <w:t>, XXII</w:t>
      </w:r>
      <w:r w:rsidRPr="00C10899">
        <w:rPr>
          <w:rFonts w:ascii="Arial" w:hAnsi="Arial"/>
        </w:rPr>
        <w:t xml:space="preserve"> y XXXVI de la Ley de Fiscalización y Rendición de Cuentas del Estado de Quintana Roo, se tiene a bien presentar el </w:t>
      </w:r>
      <w:r w:rsidR="00D35CB0" w:rsidRPr="00C10899">
        <w:rPr>
          <w:rFonts w:ascii="Arial" w:hAnsi="Arial"/>
        </w:rPr>
        <w:t>Informe Individual de Auditoría</w:t>
      </w:r>
      <w:r w:rsidRPr="00C10899">
        <w:rPr>
          <w:rFonts w:ascii="Arial" w:hAnsi="Arial"/>
        </w:rPr>
        <w:t xml:space="preserve"> obtenido con relación a </w:t>
      </w:r>
      <w:r w:rsidR="00261DBC" w:rsidRPr="00C10899">
        <w:rPr>
          <w:rFonts w:ascii="Arial" w:hAnsi="Arial"/>
        </w:rPr>
        <w:t>los Expedientes Técnicos Unitarios de Obras</w:t>
      </w:r>
      <w:r w:rsidRPr="00C10899">
        <w:rPr>
          <w:rFonts w:ascii="Arial" w:hAnsi="Arial"/>
        </w:rPr>
        <w:t xml:space="preserve"> </w:t>
      </w:r>
      <w:r w:rsidR="00D35CB0" w:rsidRPr="00C10899">
        <w:rPr>
          <w:rFonts w:ascii="Arial" w:hAnsi="Arial"/>
        </w:rPr>
        <w:t xml:space="preserve">de la Cuenta Pública </w:t>
      </w:r>
      <w:r w:rsidRPr="00C10899">
        <w:rPr>
          <w:rFonts w:ascii="Arial" w:hAnsi="Arial"/>
        </w:rPr>
        <w:t xml:space="preserve">del </w:t>
      </w:r>
      <w:r w:rsidR="00CA3FDB">
        <w:rPr>
          <w:rFonts w:ascii="Arial" w:hAnsi="Arial" w:cs="Arial"/>
          <w:b/>
        </w:rPr>
        <w:t>H. Ayuntamiento del Municipio de José María Morelos</w:t>
      </w:r>
      <w:r w:rsidR="00535814" w:rsidRPr="00C10899">
        <w:rPr>
          <w:rFonts w:ascii="Arial" w:hAnsi="Arial" w:cs="Arial"/>
          <w:b/>
        </w:rPr>
        <w:t>,</w:t>
      </w:r>
      <w:r w:rsidRPr="00C10899">
        <w:rPr>
          <w:rFonts w:ascii="Arial" w:hAnsi="Arial"/>
        </w:rPr>
        <w:t xml:space="preserve"> correspondiente al ejercicio fiscal </w:t>
      </w:r>
      <w:r w:rsidR="00CA3FDB">
        <w:rPr>
          <w:rFonts w:ascii="Arial" w:hAnsi="Arial"/>
        </w:rPr>
        <w:t>2019</w:t>
      </w:r>
      <w:r w:rsidRPr="00C10899">
        <w:rPr>
          <w:rFonts w:ascii="Arial" w:hAnsi="Arial"/>
        </w:rPr>
        <w:t>.</w:t>
      </w:r>
    </w:p>
    <w:p w14:paraId="4FDD81D6" w14:textId="77777777" w:rsidR="00EA38A6" w:rsidRDefault="00EA38A6" w:rsidP="006C6913">
      <w:pPr>
        <w:spacing w:after="240" w:line="360" w:lineRule="auto"/>
        <w:rPr>
          <w:rFonts w:ascii="Arial" w:hAnsi="Arial" w:cs="Arial"/>
          <w:b/>
          <w:bCs/>
        </w:rPr>
      </w:pPr>
    </w:p>
    <w:p w14:paraId="7FCAC62E" w14:textId="77777777" w:rsidR="00261DBC" w:rsidRDefault="00261DBC" w:rsidP="006C6913">
      <w:pPr>
        <w:spacing w:after="240" w:line="360" w:lineRule="auto"/>
        <w:rPr>
          <w:rFonts w:ascii="Arial" w:hAnsi="Arial" w:cs="Arial"/>
          <w:b/>
          <w:bCs/>
        </w:rPr>
      </w:pPr>
    </w:p>
    <w:p w14:paraId="2121D1F1" w14:textId="77777777" w:rsidR="00261DBC" w:rsidRPr="00FA6C95" w:rsidRDefault="00261DBC" w:rsidP="002935FF">
      <w:pPr>
        <w:pStyle w:val="Ttulo1"/>
        <w:numPr>
          <w:ilvl w:val="0"/>
          <w:numId w:val="8"/>
        </w:numPr>
        <w:spacing w:after="240" w:line="360" w:lineRule="auto"/>
        <w:rPr>
          <w:rFonts w:ascii="Arial" w:hAnsi="Arial" w:cs="Arial"/>
          <w:b w:val="0"/>
          <w:bCs/>
        </w:rPr>
      </w:pPr>
      <w:bookmarkStart w:id="3" w:name="_Toc520196702"/>
      <w:bookmarkStart w:id="4" w:name="_Toc55352803"/>
      <w:r w:rsidRPr="00FA6C95">
        <w:rPr>
          <w:rStyle w:val="Ttulo1Car"/>
          <w:rFonts w:ascii="Arial" w:hAnsi="Arial" w:cs="Arial"/>
          <w:b/>
        </w:rPr>
        <w:lastRenderedPageBreak/>
        <w:t>ANTECEDENTES DE LA ENTIDAD FISCALIZADA</w:t>
      </w:r>
      <w:bookmarkEnd w:id="3"/>
      <w:bookmarkEnd w:id="4"/>
    </w:p>
    <w:p w14:paraId="272247C4" w14:textId="77777777" w:rsidR="00261DBC" w:rsidRPr="00DE45FC" w:rsidRDefault="00261DBC" w:rsidP="002935FF">
      <w:pPr>
        <w:spacing w:after="240"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Y OBJETO</w:t>
      </w:r>
    </w:p>
    <w:p w14:paraId="3B970AB4" w14:textId="241B5BF7" w:rsidR="00124F41" w:rsidRPr="00124F41" w:rsidRDefault="00124F41" w:rsidP="002935FF">
      <w:pPr>
        <w:pStyle w:val="Textoindependiente"/>
        <w:spacing w:after="240" w:line="360" w:lineRule="auto"/>
        <w:rPr>
          <w:rFonts w:ascii="Arial" w:hAnsi="Arial"/>
        </w:rPr>
      </w:pPr>
      <w:r w:rsidRPr="00124F41">
        <w:rPr>
          <w:rFonts w:ascii="Arial" w:hAnsi="Arial"/>
        </w:rPr>
        <w:t xml:space="preserve">El municipio de José María Morelos es creado de conformidad a la conversión de Territorio de Quintana Roo a Estado Libre y Soberano, y en consecuencia en la Constitución Política del Estado </w:t>
      </w:r>
      <w:r w:rsidR="00F15DF0">
        <w:rPr>
          <w:rFonts w:ascii="Arial" w:hAnsi="Arial"/>
        </w:rPr>
        <w:t xml:space="preserve">Libre y Soberano </w:t>
      </w:r>
      <w:r w:rsidRPr="00124F41">
        <w:rPr>
          <w:rFonts w:ascii="Arial" w:hAnsi="Arial"/>
        </w:rPr>
        <w:t>de Quintana Roo, se contempla su existencia jurídica.</w:t>
      </w:r>
    </w:p>
    <w:p w14:paraId="2C825E87" w14:textId="77777777" w:rsidR="00124F41" w:rsidRPr="00124F41" w:rsidRDefault="00124F41" w:rsidP="002935FF">
      <w:pPr>
        <w:pStyle w:val="Textoindependiente"/>
        <w:spacing w:after="240" w:line="360" w:lineRule="auto"/>
        <w:rPr>
          <w:rFonts w:ascii="Arial" w:hAnsi="Arial"/>
        </w:rPr>
      </w:pPr>
      <w:r w:rsidRPr="00124F41">
        <w:rPr>
          <w:rFonts w:ascii="Arial" w:hAnsi="Arial"/>
        </w:rPr>
        <w:t>Mediante decreto por el que se reformó el artículo 43 de la Constitución Política de los Estados Unidos Mexicanos, expedido por el H. Congreso de la Unión y publicado en el Diario Oficial de la Federación el día 8 de octubre de 1974; Quintana Roo fue creado como estado integrante de la Federación, con la extensión y límites que comprendía el entonces Territorio de Quintana Roo.</w:t>
      </w:r>
    </w:p>
    <w:p w14:paraId="2071314B" w14:textId="77777777" w:rsidR="00124F41" w:rsidRPr="00124F41" w:rsidRDefault="00124F41" w:rsidP="002935FF">
      <w:pPr>
        <w:pStyle w:val="Textoindependiente"/>
        <w:spacing w:after="240" w:line="360" w:lineRule="auto"/>
        <w:rPr>
          <w:rFonts w:ascii="Arial" w:hAnsi="Arial"/>
        </w:rPr>
      </w:pPr>
      <w:r w:rsidRPr="00124F41">
        <w:rPr>
          <w:rFonts w:ascii="Arial" w:hAnsi="Arial"/>
        </w:rPr>
        <w:t>La división interna del estado se estableció en siete municipios libres: Othón P. Blanco, Felipe Carrillo Puerto, José María Morelos, Benito Juárez, Lázaro Cárdenas, Cozumel e Isla Mujeres</w:t>
      </w:r>
    </w:p>
    <w:p w14:paraId="1C9DB051" w14:textId="77777777" w:rsidR="00124F41" w:rsidRPr="00124F41" w:rsidRDefault="00124F41" w:rsidP="002935FF">
      <w:pPr>
        <w:pStyle w:val="Textoindependiente"/>
        <w:spacing w:after="240" w:line="360" w:lineRule="auto"/>
        <w:rPr>
          <w:rFonts w:ascii="Arial" w:hAnsi="Arial"/>
        </w:rPr>
      </w:pPr>
      <w:r w:rsidRPr="00124F41">
        <w:rPr>
          <w:rFonts w:ascii="Arial" w:hAnsi="Arial"/>
        </w:rPr>
        <w:t xml:space="preserve">El Municipio es gobernado por un H.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 </w:t>
      </w:r>
    </w:p>
    <w:p w14:paraId="6881D80F" w14:textId="77777777" w:rsidR="00124F41" w:rsidRPr="00124F41" w:rsidRDefault="00124F41" w:rsidP="002935FF">
      <w:pPr>
        <w:pStyle w:val="Textoindependiente"/>
        <w:spacing w:after="240" w:line="360" w:lineRule="auto"/>
        <w:rPr>
          <w:rFonts w:ascii="Arial" w:hAnsi="Arial"/>
        </w:rPr>
      </w:pPr>
      <w:r w:rsidRPr="00124F41">
        <w:rPr>
          <w:rFonts w:ascii="Arial" w:hAnsi="Arial"/>
        </w:rPr>
        <w:t>Corresponde al H. Ayuntamiento el ejercicio de sus facultades y la atención de las obligaciones que sean necesarias para conseguir el cabal cumplimiento de las atribuciones que le confieren la Constitución Política de los Estados Unidos Mexicanos, la particular del Estado, y las leyes que emanan de ellas.</w:t>
      </w:r>
    </w:p>
    <w:p w14:paraId="584A9FF9" w14:textId="77777777" w:rsidR="00124F41" w:rsidRPr="00124F41" w:rsidRDefault="00124F41" w:rsidP="002935FF">
      <w:pPr>
        <w:pStyle w:val="Textoindependiente"/>
        <w:spacing w:after="240" w:line="360" w:lineRule="auto"/>
        <w:rPr>
          <w:rFonts w:ascii="Arial" w:hAnsi="Arial"/>
        </w:rPr>
      </w:pPr>
      <w:r w:rsidRPr="00124F41">
        <w:rPr>
          <w:rFonts w:ascii="Arial" w:hAnsi="Arial"/>
        </w:rPr>
        <w:t>El Ayuntamiento se integra de la siguiente manera:</w:t>
      </w:r>
    </w:p>
    <w:p w14:paraId="41E7FC35" w14:textId="77777777" w:rsidR="00124F41" w:rsidRPr="00124F41" w:rsidRDefault="00124F41" w:rsidP="002935FF">
      <w:pPr>
        <w:pStyle w:val="Textoindependiente"/>
        <w:spacing w:line="360" w:lineRule="auto"/>
        <w:rPr>
          <w:rFonts w:ascii="Arial" w:hAnsi="Arial"/>
        </w:rPr>
      </w:pPr>
      <w:r w:rsidRPr="00124F41">
        <w:rPr>
          <w:rFonts w:ascii="Arial" w:hAnsi="Arial"/>
        </w:rPr>
        <w:lastRenderedPageBreak/>
        <w:t>•</w:t>
      </w:r>
      <w:r w:rsidRPr="00124F41">
        <w:rPr>
          <w:rFonts w:ascii="Arial" w:hAnsi="Arial"/>
        </w:rPr>
        <w:tab/>
        <w:t>Un Presidente Municipal.</w:t>
      </w:r>
    </w:p>
    <w:p w14:paraId="7BC3548B" w14:textId="77777777" w:rsidR="00124F41" w:rsidRPr="00124F41" w:rsidRDefault="00124F41" w:rsidP="00124F41">
      <w:pPr>
        <w:pStyle w:val="Textoindependiente"/>
        <w:spacing w:line="360" w:lineRule="auto"/>
        <w:rPr>
          <w:rFonts w:ascii="Arial" w:hAnsi="Arial"/>
        </w:rPr>
      </w:pPr>
      <w:r w:rsidRPr="00124F41">
        <w:rPr>
          <w:rFonts w:ascii="Arial" w:hAnsi="Arial"/>
        </w:rPr>
        <w:t>•</w:t>
      </w:r>
      <w:r w:rsidRPr="00124F41">
        <w:rPr>
          <w:rFonts w:ascii="Arial" w:hAnsi="Arial"/>
        </w:rPr>
        <w:tab/>
        <w:t xml:space="preserve">Un Síndico. </w:t>
      </w:r>
    </w:p>
    <w:p w14:paraId="3A725613" w14:textId="0F8F49CA" w:rsidR="00F97778" w:rsidRDefault="00124F41" w:rsidP="002935FF">
      <w:pPr>
        <w:pStyle w:val="Textoindependiente"/>
        <w:spacing w:after="240" w:line="360" w:lineRule="auto"/>
        <w:rPr>
          <w:rFonts w:ascii="Arial" w:hAnsi="Arial"/>
        </w:rPr>
      </w:pPr>
      <w:r w:rsidRPr="00124F41">
        <w:rPr>
          <w:rFonts w:ascii="Arial" w:hAnsi="Arial"/>
        </w:rPr>
        <w:t>•</w:t>
      </w:r>
      <w:r w:rsidRPr="00124F41">
        <w:rPr>
          <w:rFonts w:ascii="Arial" w:hAnsi="Arial"/>
        </w:rPr>
        <w:tab/>
        <w:t>Nueve Regidores</w:t>
      </w:r>
    </w:p>
    <w:p w14:paraId="05AC5898" w14:textId="275972DB" w:rsidR="00FA6C95" w:rsidRDefault="00FA6C95" w:rsidP="002935FF">
      <w:pPr>
        <w:spacing w:after="240" w:line="360" w:lineRule="auto"/>
        <w:jc w:val="both"/>
        <w:rPr>
          <w:rFonts w:ascii="Arial" w:hAnsi="Arial"/>
        </w:rPr>
      </w:pPr>
    </w:p>
    <w:p w14:paraId="3FCF84E7" w14:textId="77777777" w:rsidR="00261DBC" w:rsidRPr="00FA6C95" w:rsidRDefault="00261DBC" w:rsidP="002935FF">
      <w:pPr>
        <w:pStyle w:val="Ttulo1"/>
        <w:numPr>
          <w:ilvl w:val="0"/>
          <w:numId w:val="8"/>
        </w:numPr>
        <w:spacing w:after="240" w:line="360" w:lineRule="auto"/>
        <w:rPr>
          <w:rFonts w:ascii="Arial" w:hAnsi="Arial" w:cs="Arial"/>
        </w:rPr>
      </w:pPr>
      <w:bookmarkStart w:id="5" w:name="_Toc520196703"/>
      <w:bookmarkStart w:id="6" w:name="_Toc55352804"/>
      <w:r w:rsidRPr="00FA6C95">
        <w:rPr>
          <w:rFonts w:ascii="Arial" w:hAnsi="Arial" w:cs="Arial"/>
        </w:rPr>
        <w:t xml:space="preserve">ASPECTOS GENERALES DE </w:t>
      </w:r>
      <w:bookmarkEnd w:id="5"/>
      <w:r w:rsidR="00AA6EA5">
        <w:rPr>
          <w:rFonts w:ascii="Arial" w:hAnsi="Arial" w:cs="Arial"/>
        </w:rPr>
        <w:t>AUDITORÍA</w:t>
      </w:r>
      <w:bookmarkEnd w:id="6"/>
    </w:p>
    <w:p w14:paraId="51078810" w14:textId="77777777" w:rsidR="00261DBC" w:rsidRPr="00FA6C95" w:rsidRDefault="00AA6EA5" w:rsidP="006C6913">
      <w:pPr>
        <w:pStyle w:val="Ttulo2"/>
        <w:spacing w:after="240" w:line="360" w:lineRule="auto"/>
        <w:ind w:left="709"/>
        <w:rPr>
          <w:rFonts w:ascii="Arial" w:hAnsi="Arial" w:cs="Arial"/>
          <w:b/>
          <w:color w:val="auto"/>
          <w:sz w:val="24"/>
          <w:szCs w:val="24"/>
        </w:rPr>
      </w:pPr>
      <w:bookmarkStart w:id="7" w:name="_Toc55352805"/>
      <w:r>
        <w:rPr>
          <w:rFonts w:ascii="Arial" w:hAnsi="Arial" w:cs="Arial"/>
          <w:b/>
          <w:color w:val="auto"/>
          <w:sz w:val="24"/>
          <w:szCs w:val="24"/>
        </w:rPr>
        <w:t>A. T</w:t>
      </w:r>
      <w:r w:rsidRPr="00FA6C95">
        <w:rPr>
          <w:rFonts w:ascii="Arial" w:hAnsi="Arial" w:cs="Arial"/>
          <w:b/>
          <w:color w:val="auto"/>
          <w:sz w:val="24"/>
          <w:szCs w:val="24"/>
        </w:rPr>
        <w:t xml:space="preserve">ítulo de la </w:t>
      </w:r>
      <w:r>
        <w:rPr>
          <w:rFonts w:ascii="Arial" w:hAnsi="Arial" w:cs="Arial"/>
          <w:b/>
          <w:color w:val="auto"/>
          <w:sz w:val="24"/>
          <w:szCs w:val="24"/>
        </w:rPr>
        <w:t>auditoría</w:t>
      </w:r>
      <w:bookmarkEnd w:id="7"/>
      <w:r w:rsidRPr="00FA6C95">
        <w:rPr>
          <w:rFonts w:ascii="Arial" w:hAnsi="Arial" w:cs="Arial"/>
          <w:b/>
          <w:color w:val="auto"/>
          <w:sz w:val="24"/>
          <w:szCs w:val="24"/>
        </w:rPr>
        <w:t xml:space="preserve"> </w:t>
      </w:r>
    </w:p>
    <w:p w14:paraId="59C2FEAF" w14:textId="370C8A28" w:rsidR="00261DBC" w:rsidRDefault="00261DBC" w:rsidP="006C6913">
      <w:pPr>
        <w:tabs>
          <w:tab w:val="left" w:pos="1040"/>
        </w:tabs>
        <w:spacing w:after="240" w:line="360" w:lineRule="auto"/>
        <w:jc w:val="both"/>
        <w:rPr>
          <w:rFonts w:ascii="Arial" w:hAnsi="Arial" w:cs="Arial"/>
        </w:rPr>
      </w:pPr>
      <w:r>
        <w:rPr>
          <w:rFonts w:ascii="Arial" w:hAnsi="Arial" w:cs="Arial"/>
          <w:bCs/>
        </w:rPr>
        <w:t xml:space="preserve">La </w:t>
      </w:r>
      <w:r w:rsidR="00D859E5">
        <w:rPr>
          <w:rFonts w:ascii="Arial" w:hAnsi="Arial" w:cs="Arial"/>
          <w:bCs/>
        </w:rPr>
        <w:t>auditoría</w:t>
      </w:r>
      <w:r w:rsidR="00116044">
        <w:rPr>
          <w:rFonts w:ascii="Arial" w:hAnsi="Arial" w:cs="Arial"/>
          <w:bCs/>
        </w:rPr>
        <w:t>, visita e inspección</w:t>
      </w:r>
      <w:r>
        <w:rPr>
          <w:rFonts w:ascii="Arial" w:hAnsi="Arial" w:cs="Arial"/>
          <w:bCs/>
        </w:rPr>
        <w:t xml:space="preserve"> que se realizó en m</w:t>
      </w:r>
      <w:r w:rsidRPr="00125F2D">
        <w:rPr>
          <w:rFonts w:ascii="Arial" w:hAnsi="Arial" w:cs="Arial"/>
          <w:bCs/>
        </w:rPr>
        <w:t xml:space="preserve">ateria </w:t>
      </w:r>
      <w:r w:rsidR="00810036">
        <w:rPr>
          <w:rFonts w:ascii="Arial" w:hAnsi="Arial" w:cs="Arial"/>
          <w:bCs/>
        </w:rPr>
        <w:t>de obra p</w:t>
      </w:r>
      <w:r w:rsidR="00B81FBB">
        <w:rPr>
          <w:rFonts w:ascii="Arial" w:hAnsi="Arial" w:cs="Arial"/>
          <w:bCs/>
        </w:rPr>
        <w:t>ública</w:t>
      </w:r>
      <w:r w:rsidRPr="00125F2D">
        <w:rPr>
          <w:rFonts w:ascii="Arial" w:hAnsi="Arial" w:cs="Arial"/>
          <w:bCs/>
        </w:rPr>
        <w:t xml:space="preserve"> al</w:t>
      </w:r>
      <w:r>
        <w:rPr>
          <w:rFonts w:ascii="Arial" w:hAnsi="Arial" w:cs="Arial"/>
          <w:bCs/>
        </w:rPr>
        <w:t xml:space="preserve"> </w:t>
      </w:r>
      <w:r w:rsidR="00CA3FDB">
        <w:rPr>
          <w:rFonts w:ascii="Arial" w:hAnsi="Arial" w:cs="Arial"/>
          <w:b/>
          <w:bCs/>
          <w:iCs/>
        </w:rPr>
        <w:t>H. Ayuntamiento del Municipio de José María Morelos</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s no limitativa, fue la siguiente: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B91E96" w14:paraId="75492BB7" w14:textId="77777777" w:rsidTr="0086070F">
        <w:tc>
          <w:tcPr>
            <w:tcW w:w="3397" w:type="dxa"/>
          </w:tcPr>
          <w:p w14:paraId="280C3332" w14:textId="1E5A6B6B" w:rsidR="00B91E96" w:rsidRDefault="00B91E96" w:rsidP="00B91E96">
            <w:pPr>
              <w:tabs>
                <w:tab w:val="left" w:pos="1040"/>
              </w:tabs>
              <w:spacing w:after="240" w:line="276" w:lineRule="auto"/>
              <w:jc w:val="both"/>
              <w:rPr>
                <w:rFonts w:ascii="Arial" w:hAnsi="Arial" w:cs="Arial"/>
              </w:rPr>
            </w:pPr>
            <w:r w:rsidRPr="00B91E96">
              <w:rPr>
                <w:rFonts w:ascii="Arial" w:hAnsi="Arial" w:cs="Arial"/>
                <w:b/>
                <w:bCs/>
                <w:color w:val="000000"/>
                <w:lang w:val="es-MX" w:eastAsia="es-MX"/>
              </w:rPr>
              <w:t>19-AEMOP-A-GOB-075-182</w:t>
            </w:r>
            <w:r w:rsidRPr="00B91E96">
              <w:rPr>
                <w:rFonts w:ascii="Arial" w:hAnsi="Arial" w:cs="Arial"/>
                <w:b/>
                <w:bCs/>
                <w:color w:val="000000"/>
                <w:lang w:val="es-MX" w:eastAsia="es-MX"/>
              </w:rPr>
              <w:tab/>
            </w:r>
            <w:r w:rsidRPr="00B91E96">
              <w:rPr>
                <w:rFonts w:ascii="Arial" w:hAnsi="Arial" w:cs="Arial"/>
                <w:b/>
                <w:bCs/>
                <w:color w:val="000000"/>
                <w:lang w:val="es-MX" w:eastAsia="es-MX"/>
              </w:rPr>
              <w:tab/>
            </w:r>
            <w:r w:rsidRPr="00B91E96">
              <w:rPr>
                <w:rFonts w:ascii="Arial" w:hAnsi="Arial" w:cs="Arial"/>
                <w:b/>
                <w:bCs/>
                <w:color w:val="000000"/>
                <w:lang w:val="es-MX" w:eastAsia="es-MX"/>
              </w:rPr>
              <w:tab/>
            </w:r>
          </w:p>
        </w:tc>
        <w:tc>
          <w:tcPr>
            <w:tcW w:w="6281" w:type="dxa"/>
          </w:tcPr>
          <w:p w14:paraId="7714D556" w14:textId="5B4C1071" w:rsidR="00B91E96" w:rsidRDefault="00B91E96" w:rsidP="00B91E96">
            <w:pPr>
              <w:tabs>
                <w:tab w:val="left" w:pos="1040"/>
              </w:tabs>
              <w:spacing w:after="240" w:line="276" w:lineRule="auto"/>
              <w:jc w:val="both"/>
              <w:rPr>
                <w:rFonts w:ascii="Arial" w:hAnsi="Arial" w:cs="Arial"/>
              </w:rPr>
            </w:pPr>
            <w:r w:rsidRPr="00A01791">
              <w:rPr>
                <w:rFonts w:ascii="Arial" w:hAnsi="Arial" w:cs="Arial"/>
                <w:color w:val="000000"/>
                <w:lang w:val="es-MX" w:eastAsia="es-MX"/>
              </w:rPr>
              <w:t>Auditoría de Cumplimiento de Inversiones Físicas realizadas con Recursos Federales del Fondo de Aportaciones para el Fortalecimiento de los Municipios y de las Demarcaciones Territoriales del Distrito Federal</w:t>
            </w:r>
            <w:r>
              <w:rPr>
                <w:rFonts w:ascii="Arial" w:hAnsi="Arial" w:cs="Arial"/>
                <w:color w:val="000000"/>
                <w:lang w:val="es-MX" w:eastAsia="es-MX"/>
              </w:rPr>
              <w:t>.</w:t>
            </w:r>
          </w:p>
        </w:tc>
      </w:tr>
      <w:tr w:rsidR="00B91E96" w14:paraId="4DF488AD" w14:textId="77777777" w:rsidTr="0086070F">
        <w:tc>
          <w:tcPr>
            <w:tcW w:w="3397" w:type="dxa"/>
          </w:tcPr>
          <w:p w14:paraId="131F05D7" w14:textId="5E34D592" w:rsidR="00B91E96" w:rsidRDefault="00B91E96" w:rsidP="00B91E96">
            <w:pPr>
              <w:tabs>
                <w:tab w:val="left" w:pos="1040"/>
              </w:tabs>
              <w:spacing w:after="240" w:line="276" w:lineRule="auto"/>
              <w:jc w:val="both"/>
              <w:rPr>
                <w:rFonts w:ascii="Arial" w:hAnsi="Arial" w:cs="Arial"/>
              </w:rPr>
            </w:pPr>
            <w:r w:rsidRPr="00B91E96">
              <w:rPr>
                <w:rFonts w:ascii="Arial" w:hAnsi="Arial" w:cs="Arial"/>
                <w:b/>
                <w:bCs/>
                <w:color w:val="000000"/>
                <w:lang w:val="es-MX" w:eastAsia="es-MX"/>
              </w:rPr>
              <w:t>19-AEMOP-A-GOB-075-18</w:t>
            </w:r>
            <w:r>
              <w:rPr>
                <w:rFonts w:ascii="Arial" w:hAnsi="Arial" w:cs="Arial"/>
                <w:b/>
                <w:bCs/>
                <w:color w:val="000000"/>
                <w:lang w:val="es-MX" w:eastAsia="es-MX"/>
              </w:rPr>
              <w:t>3</w:t>
            </w:r>
            <w:r w:rsidRPr="00B91E96">
              <w:rPr>
                <w:rFonts w:ascii="Arial" w:hAnsi="Arial" w:cs="Arial"/>
                <w:b/>
                <w:bCs/>
                <w:color w:val="000000"/>
                <w:lang w:val="es-MX" w:eastAsia="es-MX"/>
              </w:rPr>
              <w:tab/>
            </w:r>
            <w:r w:rsidRPr="00B91E96">
              <w:rPr>
                <w:rFonts w:ascii="Arial" w:hAnsi="Arial" w:cs="Arial"/>
                <w:b/>
                <w:bCs/>
                <w:color w:val="000000"/>
                <w:lang w:val="es-MX" w:eastAsia="es-MX"/>
              </w:rPr>
              <w:tab/>
            </w:r>
            <w:r w:rsidRPr="00B91E96">
              <w:rPr>
                <w:rFonts w:ascii="Arial" w:hAnsi="Arial" w:cs="Arial"/>
                <w:b/>
                <w:bCs/>
                <w:color w:val="000000"/>
                <w:lang w:val="es-MX" w:eastAsia="es-MX"/>
              </w:rPr>
              <w:tab/>
            </w:r>
          </w:p>
        </w:tc>
        <w:tc>
          <w:tcPr>
            <w:tcW w:w="6281" w:type="dxa"/>
          </w:tcPr>
          <w:p w14:paraId="282FD469" w14:textId="207418E7" w:rsidR="00B91E96" w:rsidRDefault="00B91E96" w:rsidP="00B91E96">
            <w:pPr>
              <w:tabs>
                <w:tab w:val="left" w:pos="1040"/>
              </w:tabs>
              <w:spacing w:after="240" w:line="276" w:lineRule="auto"/>
              <w:jc w:val="both"/>
              <w:rPr>
                <w:rFonts w:ascii="Arial" w:hAnsi="Arial" w:cs="Arial"/>
              </w:rPr>
            </w:pPr>
            <w:r w:rsidRPr="00A01791">
              <w:rPr>
                <w:rFonts w:ascii="Arial" w:hAnsi="Arial" w:cs="Arial"/>
                <w:color w:val="000000"/>
                <w:lang w:val="es-MX" w:eastAsia="es-MX"/>
              </w:rPr>
              <w:t>Auditoría de Cumplimiento de Inversiones Físicas realizadas con Recursos Federales del Fondo para la Infraestructura Social Municipal.</w:t>
            </w:r>
          </w:p>
        </w:tc>
      </w:tr>
    </w:tbl>
    <w:p w14:paraId="28B15E0F" w14:textId="77777777" w:rsidR="0095099B" w:rsidRDefault="0095099B" w:rsidP="009E4102">
      <w:pPr>
        <w:tabs>
          <w:tab w:val="left" w:pos="1040"/>
        </w:tabs>
        <w:spacing w:line="360" w:lineRule="auto"/>
        <w:jc w:val="both"/>
        <w:rPr>
          <w:rFonts w:ascii="Arial" w:hAnsi="Arial" w:cs="Arial"/>
        </w:rPr>
      </w:pPr>
    </w:p>
    <w:p w14:paraId="2658373E" w14:textId="77777777" w:rsidR="00261DBC" w:rsidRPr="00FA6C95" w:rsidRDefault="00FA6C95" w:rsidP="006C6913">
      <w:pPr>
        <w:pStyle w:val="Ttulo2"/>
        <w:spacing w:before="0" w:after="240" w:line="360" w:lineRule="auto"/>
        <w:ind w:left="709"/>
        <w:rPr>
          <w:rFonts w:ascii="Arial" w:hAnsi="Arial" w:cs="Arial"/>
          <w:b/>
          <w:color w:val="auto"/>
          <w:sz w:val="24"/>
          <w:szCs w:val="24"/>
        </w:rPr>
      </w:pPr>
      <w:bookmarkStart w:id="8" w:name="_Toc55352806"/>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8"/>
    </w:p>
    <w:p w14:paraId="3829385D" w14:textId="1DE78729" w:rsidR="006C6913" w:rsidRDefault="00B91E96" w:rsidP="006C6913">
      <w:pPr>
        <w:spacing w:after="240" w:line="360" w:lineRule="auto"/>
        <w:jc w:val="both"/>
        <w:rPr>
          <w:u w:val="single"/>
        </w:rPr>
      </w:pPr>
      <w:r w:rsidRPr="00B91E96">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Pr>
          <w:rFonts w:ascii="Arial" w:hAnsi="Arial" w:cs="Arial"/>
        </w:rPr>
        <w:t>.</w:t>
      </w:r>
    </w:p>
    <w:p w14:paraId="47E01A56" w14:textId="77777777" w:rsidR="00261DBC" w:rsidRPr="00FA6C95" w:rsidRDefault="00261DBC" w:rsidP="006C6913">
      <w:pPr>
        <w:pStyle w:val="Ttulo2"/>
        <w:spacing w:before="0" w:after="240" w:line="360" w:lineRule="auto"/>
        <w:ind w:left="709"/>
        <w:rPr>
          <w:rFonts w:ascii="Arial" w:hAnsi="Arial" w:cs="Arial"/>
          <w:b/>
          <w:color w:val="auto"/>
          <w:sz w:val="24"/>
          <w:szCs w:val="24"/>
        </w:rPr>
      </w:pPr>
      <w:bookmarkStart w:id="9" w:name="_Toc55352807"/>
      <w:r w:rsidRPr="00FA6C95">
        <w:rPr>
          <w:rFonts w:ascii="Arial" w:hAnsi="Arial" w:cs="Arial"/>
          <w:b/>
          <w:color w:val="auto"/>
          <w:sz w:val="24"/>
          <w:szCs w:val="24"/>
        </w:rPr>
        <w:lastRenderedPageBreak/>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9"/>
    </w:p>
    <w:p w14:paraId="0C2E1ADC" w14:textId="4D3699BB" w:rsidR="00746B32" w:rsidRDefault="00A90C44" w:rsidP="006C6913">
      <w:pPr>
        <w:spacing w:after="240"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4120A9">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CA3FDB">
        <w:rPr>
          <w:rFonts w:ascii="Arial" w:hAnsi="Arial" w:cs="Arial"/>
        </w:rPr>
        <w:t>2019</w:t>
      </w:r>
      <w:r w:rsidRPr="0067176A">
        <w:rPr>
          <w:rFonts w:ascii="Arial" w:hAnsi="Arial" w:cs="Arial"/>
        </w:rPr>
        <w:t>, para lo cual se determinó de la siguiente manera:</w:t>
      </w:r>
      <w:r>
        <w:rPr>
          <w:rFonts w:ascii="Arial" w:hAnsi="Arial" w:cs="Arial"/>
        </w:rPr>
        <w:t xml:space="preserve"> </w:t>
      </w:r>
      <w:bookmarkStart w:id="10" w:name="_Toc518907880"/>
    </w:p>
    <w:p w14:paraId="3FFE34CC" w14:textId="193350FD" w:rsidR="00A90C44" w:rsidRPr="00746B32" w:rsidRDefault="00A90C44" w:rsidP="006C6913">
      <w:pPr>
        <w:spacing w:after="240" w:line="360" w:lineRule="auto"/>
        <w:jc w:val="both"/>
        <w:rPr>
          <w:rFonts w:ascii="Arial" w:hAnsi="Arial" w:cs="Arial"/>
          <w:b/>
        </w:rPr>
      </w:pPr>
      <w:r w:rsidRPr="00746B32">
        <w:rPr>
          <w:rFonts w:ascii="Arial" w:hAnsi="Arial" w:cs="Arial"/>
          <w:b/>
        </w:rPr>
        <w:t>Universo Seleccionado</w:t>
      </w:r>
      <w:r w:rsidR="00A47860">
        <w:rPr>
          <w:rFonts w:ascii="Arial" w:hAnsi="Arial" w:cs="Arial"/>
          <w:b/>
        </w:rPr>
        <w:t xml:space="preserve"> destinado a obra pública</w:t>
      </w:r>
      <w:r w:rsidRPr="00746B32">
        <w:rPr>
          <w:rFonts w:ascii="Arial" w:hAnsi="Arial" w:cs="Arial"/>
          <w:b/>
        </w:rPr>
        <w:t xml:space="preserve">: </w:t>
      </w:r>
      <w:bookmarkEnd w:id="10"/>
      <w:r w:rsidR="00027875" w:rsidRPr="00027875">
        <w:rPr>
          <w:rFonts w:ascii="Arial" w:hAnsi="Arial" w:cs="Arial"/>
          <w:b/>
        </w:rPr>
        <w:t>$</w:t>
      </w:r>
      <w:r w:rsidR="00027875">
        <w:rPr>
          <w:rFonts w:ascii="Arial" w:hAnsi="Arial" w:cs="Arial"/>
          <w:b/>
        </w:rPr>
        <w:t xml:space="preserve"> </w:t>
      </w:r>
      <w:r w:rsidR="00027875" w:rsidRPr="00027875">
        <w:rPr>
          <w:rFonts w:ascii="Arial" w:hAnsi="Arial" w:cs="Arial"/>
          <w:b/>
        </w:rPr>
        <w:t>91,586,006.18</w:t>
      </w:r>
    </w:p>
    <w:p w14:paraId="23CB23D4" w14:textId="4A4733C1" w:rsidR="00A90C44" w:rsidRDefault="00A90C44" w:rsidP="006C6913">
      <w:pPr>
        <w:spacing w:after="240" w:line="360" w:lineRule="auto"/>
        <w:rPr>
          <w:rFonts w:ascii="Arial" w:hAnsi="Arial" w:cs="Arial"/>
          <w:b/>
        </w:rPr>
      </w:pPr>
      <w:bookmarkStart w:id="11" w:name="_Toc518907881"/>
      <w:bookmarkStart w:id="12"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1"/>
      <w:bookmarkEnd w:id="12"/>
      <w:r w:rsidR="001E4334">
        <w:rPr>
          <w:rFonts w:ascii="Arial" w:hAnsi="Arial" w:cs="Arial"/>
          <w:b/>
        </w:rPr>
        <w:t xml:space="preserve">$ </w:t>
      </w:r>
      <w:r w:rsidR="001E4334" w:rsidRPr="001E4334">
        <w:rPr>
          <w:rFonts w:ascii="Arial" w:hAnsi="Arial" w:cs="Arial"/>
          <w:b/>
        </w:rPr>
        <w:t>66,674,299.33</w:t>
      </w:r>
    </w:p>
    <w:p w14:paraId="48BC94C9" w14:textId="479BD9BC" w:rsidR="00A90C44" w:rsidRPr="00BB1DCF" w:rsidRDefault="00A90C44" w:rsidP="006C6913">
      <w:pPr>
        <w:spacing w:after="240" w:line="360" w:lineRule="auto"/>
        <w:rPr>
          <w:rFonts w:ascii="Arial" w:hAnsi="Arial" w:cs="Arial"/>
        </w:rPr>
      </w:pPr>
      <w:bookmarkStart w:id="13" w:name="_Toc518907882"/>
      <w:bookmarkStart w:id="14" w:name="_Toc520196705"/>
      <w:r w:rsidRPr="00BB1DCF">
        <w:rPr>
          <w:rFonts w:ascii="Arial" w:hAnsi="Arial" w:cs="Arial"/>
          <w:b/>
        </w:rPr>
        <w:t>Representatividad de la muestra:</w:t>
      </w:r>
      <w:r w:rsidRPr="00BB1DCF">
        <w:rPr>
          <w:rFonts w:ascii="Arial" w:hAnsi="Arial" w:cs="Arial"/>
        </w:rPr>
        <w:t xml:space="preserve"> </w:t>
      </w:r>
      <w:bookmarkEnd w:id="13"/>
      <w:bookmarkEnd w:id="14"/>
      <w:r w:rsidR="00A60535">
        <w:rPr>
          <w:rFonts w:ascii="Arial" w:hAnsi="Arial" w:cs="Arial"/>
          <w:b/>
        </w:rPr>
        <w:t>72.80</w:t>
      </w:r>
      <w:r w:rsidR="00027875">
        <w:rPr>
          <w:rFonts w:ascii="Arial" w:hAnsi="Arial" w:cs="Arial"/>
          <w:b/>
        </w:rPr>
        <w:t>%</w:t>
      </w:r>
    </w:p>
    <w:p w14:paraId="1F012FDF" w14:textId="6C6C5295" w:rsidR="006C6913" w:rsidRDefault="006F2784" w:rsidP="006C6913">
      <w:pPr>
        <w:spacing w:after="240" w:line="360" w:lineRule="auto"/>
        <w:jc w:val="both"/>
        <w:rPr>
          <w:rFonts w:ascii="Arial" w:hAnsi="Arial" w:cs="Arial"/>
        </w:rPr>
      </w:pPr>
      <w:bookmarkStart w:id="15" w:name="_Hlk53768050"/>
      <w:r>
        <w:rPr>
          <w:rFonts w:ascii="Arial" w:hAnsi="Arial" w:cs="Arial"/>
        </w:rPr>
        <w:t xml:space="preserve">De </w:t>
      </w:r>
      <w:r w:rsidRPr="008B32CB">
        <w:rPr>
          <w:rFonts w:ascii="Arial" w:hAnsi="Arial" w:cs="Arial"/>
        </w:rPr>
        <w:t xml:space="preserve">los </w:t>
      </w:r>
      <w:r w:rsidR="00027875" w:rsidRPr="008B32CB">
        <w:rPr>
          <w:rFonts w:ascii="Arial" w:hAnsi="Arial" w:cs="Arial"/>
        </w:rPr>
        <w:t>$ 91,586,006.18</w:t>
      </w:r>
      <w:r w:rsidRPr="008B32CB">
        <w:rPr>
          <w:rFonts w:ascii="Arial" w:hAnsi="Arial" w:cs="Arial"/>
        </w:rPr>
        <w:t>, el universo</w:t>
      </w:r>
      <w:r>
        <w:rPr>
          <w:rFonts w:ascii="Arial" w:hAnsi="Arial" w:cs="Arial"/>
        </w:rPr>
        <w:t xml:space="preserve"> destinado a la ejecución de obra pública es de $</w:t>
      </w:r>
      <w:r w:rsidR="00027875" w:rsidRPr="00027875">
        <w:rPr>
          <w:rFonts w:ascii="Arial" w:hAnsi="Arial" w:cs="Arial"/>
        </w:rPr>
        <w:t>91,586,006.18</w:t>
      </w:r>
      <w:r w:rsidR="00381C77">
        <w:rPr>
          <w:rFonts w:ascii="Arial" w:hAnsi="Arial" w:cs="Arial"/>
        </w:rPr>
        <w:t xml:space="preserve"> (son: </w:t>
      </w:r>
      <w:r w:rsidR="00027875">
        <w:rPr>
          <w:rFonts w:ascii="Arial" w:hAnsi="Arial" w:cs="Arial"/>
        </w:rPr>
        <w:t>Noventa y un millones quinientos ochenta y seis mil seis pesos</w:t>
      </w:r>
      <w:r w:rsidR="0086070F">
        <w:rPr>
          <w:rFonts w:ascii="Arial" w:hAnsi="Arial" w:cs="Arial"/>
        </w:rPr>
        <w:t xml:space="preserve"> </w:t>
      </w:r>
      <w:r w:rsidR="00027875">
        <w:rPr>
          <w:rFonts w:ascii="Arial" w:hAnsi="Arial" w:cs="Arial"/>
        </w:rPr>
        <w:t>18</w:t>
      </w:r>
      <w:r w:rsidR="0086070F">
        <w:rPr>
          <w:rFonts w:ascii="Arial" w:hAnsi="Arial" w:cs="Arial"/>
        </w:rPr>
        <w:t>/100 M.N.)</w:t>
      </w:r>
      <w:r>
        <w:rPr>
          <w:rFonts w:ascii="Arial" w:hAnsi="Arial" w:cs="Arial"/>
        </w:rPr>
        <w:t xml:space="preserve">. La muestra auditada corresponde a un importe de </w:t>
      </w:r>
      <w:r w:rsidR="001E4334">
        <w:rPr>
          <w:rFonts w:ascii="Arial" w:hAnsi="Arial" w:cs="Arial"/>
        </w:rPr>
        <w:t>$ 66,674,299.33</w:t>
      </w:r>
      <w:r w:rsidR="00027875" w:rsidRPr="00027875">
        <w:rPr>
          <w:rFonts w:ascii="Arial" w:hAnsi="Arial" w:cs="Arial"/>
        </w:rPr>
        <w:t xml:space="preserve"> </w:t>
      </w:r>
      <w:r w:rsidR="00381C77">
        <w:rPr>
          <w:rFonts w:ascii="Arial" w:hAnsi="Arial" w:cs="Arial"/>
        </w:rPr>
        <w:t xml:space="preserve">(son: </w:t>
      </w:r>
      <w:r w:rsidR="00027875">
        <w:rPr>
          <w:rFonts w:ascii="Arial" w:hAnsi="Arial" w:cs="Arial"/>
        </w:rPr>
        <w:t>Sesenta y se</w:t>
      </w:r>
      <w:r w:rsidR="00323953">
        <w:rPr>
          <w:rFonts w:ascii="Arial" w:hAnsi="Arial" w:cs="Arial"/>
        </w:rPr>
        <w:t xml:space="preserve">is millones </w:t>
      </w:r>
      <w:r w:rsidR="001E4334">
        <w:rPr>
          <w:rFonts w:ascii="Arial" w:hAnsi="Arial" w:cs="Arial"/>
        </w:rPr>
        <w:t xml:space="preserve">seiscientos setenta y </w:t>
      </w:r>
      <w:r w:rsidR="00323953">
        <w:rPr>
          <w:rFonts w:ascii="Arial" w:hAnsi="Arial" w:cs="Arial"/>
        </w:rPr>
        <w:t>cuatro</w:t>
      </w:r>
      <w:r w:rsidR="001E4334">
        <w:rPr>
          <w:rFonts w:ascii="Arial" w:hAnsi="Arial" w:cs="Arial"/>
        </w:rPr>
        <w:t xml:space="preserve"> mil doscientos noventa y nueve pesos 33</w:t>
      </w:r>
      <w:r w:rsidR="0086070F">
        <w:rPr>
          <w:rFonts w:ascii="Arial" w:hAnsi="Arial" w:cs="Arial"/>
        </w:rPr>
        <w:t>/100 M.N.)</w:t>
      </w:r>
      <w:r>
        <w:rPr>
          <w:rFonts w:ascii="Arial" w:hAnsi="Arial" w:cs="Arial"/>
        </w:rPr>
        <w:t xml:space="preserve">, representando el </w:t>
      </w:r>
      <w:r w:rsidR="00A60535">
        <w:rPr>
          <w:rFonts w:ascii="Arial" w:hAnsi="Arial" w:cs="Arial"/>
        </w:rPr>
        <w:t>72.80</w:t>
      </w:r>
      <w:r>
        <w:rPr>
          <w:rFonts w:ascii="Arial" w:hAnsi="Arial" w:cs="Arial"/>
        </w:rPr>
        <w:t>%</w:t>
      </w:r>
      <w:r w:rsidR="002935FF">
        <w:rPr>
          <w:rFonts w:ascii="Arial" w:hAnsi="Arial" w:cs="Arial"/>
        </w:rPr>
        <w:t xml:space="preserve"> (Setenta y dos punto ochenta por ciento)</w:t>
      </w:r>
      <w:r>
        <w:rPr>
          <w:rFonts w:ascii="Arial" w:hAnsi="Arial" w:cs="Arial"/>
        </w:rPr>
        <w:t xml:space="preserve">, que corresponde a la fiscalización de </w:t>
      </w:r>
      <w:r w:rsidRPr="00810CFA">
        <w:rPr>
          <w:rFonts w:ascii="Arial" w:hAnsi="Arial" w:cs="Arial"/>
        </w:rPr>
        <w:t xml:space="preserve">una muestra seleccionada de </w:t>
      </w:r>
      <w:r w:rsidR="00323953">
        <w:rPr>
          <w:rFonts w:ascii="Arial" w:hAnsi="Arial" w:cs="Arial"/>
        </w:rPr>
        <w:t>31</w:t>
      </w:r>
      <w:r w:rsidRPr="00810CFA">
        <w:rPr>
          <w:rFonts w:ascii="Arial" w:hAnsi="Arial" w:cs="Arial"/>
        </w:rPr>
        <w:t xml:space="preserve"> obras</w:t>
      </w:r>
      <w:r>
        <w:rPr>
          <w:rFonts w:ascii="Arial" w:hAnsi="Arial" w:cs="Arial"/>
        </w:rPr>
        <w:t xml:space="preserve">, </w:t>
      </w:r>
      <w:r w:rsidRPr="00810CFA">
        <w:rPr>
          <w:rFonts w:ascii="Arial" w:hAnsi="Arial" w:cs="Arial"/>
        </w:rPr>
        <w:t xml:space="preserve">de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BF3943">
        <w:rPr>
          <w:rFonts w:ascii="Arial" w:hAnsi="Arial" w:cs="Arial"/>
        </w:rPr>
        <w:t>a</w:t>
      </w:r>
      <w:r>
        <w:rPr>
          <w:rFonts w:ascii="Arial" w:hAnsi="Arial" w:cs="Arial"/>
        </w:rPr>
        <w:t>rtículo 42 de la Ley General del Sistema Nacional Anticorrupción. Como se indica en las siguientes tablas:</w:t>
      </w:r>
    </w:p>
    <w:p w14:paraId="1FBD822D" w14:textId="07505DEA" w:rsidR="006F2784" w:rsidRPr="006F2784" w:rsidRDefault="006F2784" w:rsidP="006F2784">
      <w:pPr>
        <w:spacing w:line="360" w:lineRule="auto"/>
        <w:jc w:val="center"/>
        <w:rPr>
          <w:rFonts w:ascii="Arial" w:hAnsi="Arial" w:cs="Arial"/>
          <w:i/>
          <w:iCs/>
          <w:sz w:val="20"/>
          <w:szCs w:val="20"/>
        </w:rPr>
      </w:pPr>
      <w:bookmarkStart w:id="16" w:name="_Hlk53768164"/>
      <w:bookmarkEnd w:id="15"/>
      <w:r w:rsidRPr="006F2784">
        <w:rPr>
          <w:rFonts w:ascii="Arial" w:hAnsi="Arial" w:cs="Arial"/>
          <w:sz w:val="20"/>
          <w:szCs w:val="20"/>
        </w:rPr>
        <w:t>Tabla No. 1</w:t>
      </w:r>
      <w:r w:rsidRPr="006F2784">
        <w:rPr>
          <w:rFonts w:ascii="Arial" w:hAnsi="Arial" w:cs="Arial"/>
          <w:i/>
          <w:iCs/>
          <w:sz w:val="20"/>
          <w:szCs w:val="20"/>
        </w:rPr>
        <w:t>. Muestra auditada</w:t>
      </w:r>
      <w:r w:rsidR="00A02CDE">
        <w:rPr>
          <w:rFonts w:ascii="Arial" w:hAnsi="Arial" w:cs="Arial"/>
          <w:i/>
          <w:iCs/>
          <w:sz w:val="20"/>
          <w:szCs w:val="20"/>
        </w:rPr>
        <w:t>.</w:t>
      </w:r>
    </w:p>
    <w:tbl>
      <w:tblPr>
        <w:tblStyle w:val="Tablaconcuadrcula"/>
        <w:tblW w:w="0" w:type="auto"/>
        <w:tblLook w:val="04A0" w:firstRow="1" w:lastRow="0" w:firstColumn="1" w:lastColumn="0" w:noHBand="0" w:noVBand="1"/>
      </w:tblPr>
      <w:tblGrid>
        <w:gridCol w:w="2656"/>
        <w:gridCol w:w="2361"/>
        <w:gridCol w:w="2494"/>
        <w:gridCol w:w="2167"/>
      </w:tblGrid>
      <w:tr w:rsidR="0083076A" w14:paraId="6C5DB004" w14:textId="77777777" w:rsidTr="006C6913">
        <w:trPr>
          <w:tblHeader/>
        </w:trPr>
        <w:tc>
          <w:tcPr>
            <w:tcW w:w="2656" w:type="dxa"/>
            <w:shd w:val="clear" w:color="auto" w:fill="D9D9D9" w:themeFill="background1" w:themeFillShade="D9"/>
            <w:vAlign w:val="center"/>
          </w:tcPr>
          <w:bookmarkEnd w:id="16"/>
          <w:p w14:paraId="1AC97DEB" w14:textId="0D8D3723" w:rsidR="0083076A" w:rsidRPr="00497683" w:rsidRDefault="00CF50F6" w:rsidP="002935FF">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shd w:val="clear" w:color="auto" w:fill="D9D9D9" w:themeFill="background1" w:themeFillShade="D9"/>
            <w:vAlign w:val="center"/>
          </w:tcPr>
          <w:p w14:paraId="3EF05442" w14:textId="06F3186F" w:rsidR="0083076A" w:rsidRPr="00497683" w:rsidRDefault="00CF50F6" w:rsidP="002935FF">
            <w:pPr>
              <w:spacing w:line="276" w:lineRule="auto"/>
              <w:jc w:val="center"/>
              <w:rPr>
                <w:rFonts w:ascii="Arial" w:hAnsi="Arial" w:cs="Arial"/>
                <w:b/>
                <w:sz w:val="18"/>
                <w:szCs w:val="18"/>
              </w:rPr>
            </w:pPr>
            <w:r w:rsidRPr="00497683">
              <w:rPr>
                <w:rFonts w:ascii="Arial" w:hAnsi="Arial" w:cs="Arial"/>
                <w:b/>
                <w:sz w:val="18"/>
                <w:szCs w:val="18"/>
              </w:rPr>
              <w:t>UNIVERSO</w:t>
            </w:r>
            <w:r w:rsidR="00A47860">
              <w:rPr>
                <w:rFonts w:ascii="Arial" w:hAnsi="Arial" w:cs="Arial"/>
                <w:b/>
                <w:sz w:val="18"/>
                <w:szCs w:val="18"/>
              </w:rPr>
              <w:t xml:space="preserve"> DESTINADO A OBRA PÚBLICA</w:t>
            </w:r>
          </w:p>
        </w:tc>
        <w:tc>
          <w:tcPr>
            <w:tcW w:w="2494" w:type="dxa"/>
            <w:shd w:val="clear" w:color="auto" w:fill="D9D9D9" w:themeFill="background1" w:themeFillShade="D9"/>
            <w:vAlign w:val="center"/>
          </w:tcPr>
          <w:p w14:paraId="24DD4CCB" w14:textId="0AAF045D" w:rsidR="0083076A" w:rsidRPr="00497683" w:rsidRDefault="00CF50F6" w:rsidP="002935FF">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shd w:val="clear" w:color="auto" w:fill="D9D9D9" w:themeFill="background1" w:themeFillShade="D9"/>
            <w:vAlign w:val="center"/>
          </w:tcPr>
          <w:p w14:paraId="58D7DD9D" w14:textId="2BF3C252" w:rsidR="0083076A" w:rsidRPr="00497683" w:rsidRDefault="00CF50F6" w:rsidP="002935FF">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A47860">
        <w:trPr>
          <w:trHeight w:val="502"/>
        </w:trPr>
        <w:tc>
          <w:tcPr>
            <w:tcW w:w="2656" w:type="dxa"/>
            <w:vAlign w:val="center"/>
          </w:tcPr>
          <w:p w14:paraId="61367D71" w14:textId="77D2F479" w:rsidR="0083076A" w:rsidRPr="002935FF" w:rsidRDefault="00543ECC" w:rsidP="002935FF">
            <w:pPr>
              <w:spacing w:line="276" w:lineRule="auto"/>
              <w:jc w:val="both"/>
              <w:rPr>
                <w:rFonts w:ascii="Arial" w:hAnsi="Arial" w:cs="Arial"/>
                <w:sz w:val="18"/>
                <w:szCs w:val="18"/>
              </w:rPr>
            </w:pPr>
            <w:r w:rsidRPr="002935FF">
              <w:rPr>
                <w:rFonts w:ascii="Arial" w:hAnsi="Arial" w:cs="Arial"/>
                <w:sz w:val="18"/>
                <w:szCs w:val="18"/>
              </w:rPr>
              <w:t>FORTAMUN DF</w:t>
            </w:r>
          </w:p>
        </w:tc>
        <w:tc>
          <w:tcPr>
            <w:tcW w:w="2361" w:type="dxa"/>
            <w:vAlign w:val="center"/>
          </w:tcPr>
          <w:p w14:paraId="027738CA" w14:textId="15F6D786" w:rsidR="0083076A" w:rsidRPr="002935FF" w:rsidRDefault="00543ECC" w:rsidP="002935FF">
            <w:pPr>
              <w:spacing w:line="276" w:lineRule="auto"/>
              <w:jc w:val="right"/>
              <w:rPr>
                <w:rFonts w:ascii="Arial" w:hAnsi="Arial" w:cs="Arial"/>
                <w:sz w:val="18"/>
                <w:szCs w:val="18"/>
              </w:rPr>
            </w:pPr>
            <w:r w:rsidRPr="002935FF">
              <w:rPr>
                <w:rFonts w:ascii="Arial" w:hAnsi="Arial" w:cs="Arial"/>
                <w:sz w:val="18"/>
                <w:szCs w:val="18"/>
              </w:rPr>
              <w:t xml:space="preserve">$  </w:t>
            </w:r>
            <w:r w:rsidR="008B32CB" w:rsidRPr="002935FF">
              <w:rPr>
                <w:rFonts w:ascii="Arial" w:hAnsi="Arial" w:cs="Arial"/>
                <w:sz w:val="18"/>
                <w:szCs w:val="18"/>
              </w:rPr>
              <w:t xml:space="preserve"> </w:t>
            </w:r>
            <w:r w:rsidR="00393B81" w:rsidRPr="002935FF">
              <w:rPr>
                <w:rFonts w:ascii="Arial" w:hAnsi="Arial" w:cs="Arial"/>
                <w:sz w:val="18"/>
                <w:szCs w:val="18"/>
              </w:rPr>
              <w:t xml:space="preserve">                            </w:t>
            </w:r>
            <w:r w:rsidRPr="002935FF">
              <w:rPr>
                <w:rFonts w:ascii="Arial" w:hAnsi="Arial" w:cs="Arial"/>
                <w:sz w:val="18"/>
                <w:szCs w:val="18"/>
              </w:rPr>
              <w:t xml:space="preserve"> 0.00</w:t>
            </w:r>
          </w:p>
        </w:tc>
        <w:tc>
          <w:tcPr>
            <w:tcW w:w="2494" w:type="dxa"/>
            <w:vAlign w:val="center"/>
          </w:tcPr>
          <w:p w14:paraId="32CA3D9A" w14:textId="0496DF4A" w:rsidR="0083076A" w:rsidRPr="002935FF" w:rsidRDefault="00543ECC" w:rsidP="002935FF">
            <w:pPr>
              <w:spacing w:line="276" w:lineRule="auto"/>
              <w:jc w:val="right"/>
              <w:rPr>
                <w:rFonts w:ascii="Arial" w:hAnsi="Arial" w:cs="Arial"/>
                <w:sz w:val="18"/>
                <w:szCs w:val="18"/>
              </w:rPr>
            </w:pPr>
            <w:r w:rsidRPr="002935FF">
              <w:rPr>
                <w:rFonts w:ascii="Arial" w:hAnsi="Arial" w:cs="Arial"/>
                <w:sz w:val="18"/>
                <w:szCs w:val="18"/>
              </w:rPr>
              <w:t xml:space="preserve">$ </w:t>
            </w:r>
            <w:r w:rsidR="00393B81" w:rsidRPr="002935FF">
              <w:rPr>
                <w:rFonts w:ascii="Arial" w:hAnsi="Arial" w:cs="Arial"/>
                <w:sz w:val="18"/>
                <w:szCs w:val="18"/>
              </w:rPr>
              <w:t xml:space="preserve">                                </w:t>
            </w:r>
            <w:r w:rsidRPr="002935FF">
              <w:rPr>
                <w:rFonts w:ascii="Arial" w:hAnsi="Arial" w:cs="Arial"/>
                <w:sz w:val="18"/>
                <w:szCs w:val="18"/>
              </w:rPr>
              <w:t>0.00</w:t>
            </w:r>
          </w:p>
        </w:tc>
        <w:tc>
          <w:tcPr>
            <w:tcW w:w="2167" w:type="dxa"/>
            <w:vAlign w:val="center"/>
          </w:tcPr>
          <w:p w14:paraId="13AA1AD6" w14:textId="2BCF2B57" w:rsidR="0083076A" w:rsidRPr="002935FF" w:rsidRDefault="00543ECC" w:rsidP="002935FF">
            <w:pPr>
              <w:spacing w:line="276" w:lineRule="auto"/>
              <w:jc w:val="center"/>
              <w:rPr>
                <w:rFonts w:ascii="Arial" w:hAnsi="Arial" w:cs="Arial"/>
                <w:sz w:val="18"/>
                <w:szCs w:val="18"/>
              </w:rPr>
            </w:pPr>
            <w:r w:rsidRPr="002935FF">
              <w:rPr>
                <w:rFonts w:ascii="Arial" w:hAnsi="Arial" w:cs="Arial"/>
                <w:sz w:val="18"/>
                <w:szCs w:val="18"/>
              </w:rPr>
              <w:t>0.00</w:t>
            </w:r>
          </w:p>
        </w:tc>
      </w:tr>
      <w:tr w:rsidR="00D346A9" w14:paraId="13123B4E" w14:textId="77777777" w:rsidTr="00A47860">
        <w:trPr>
          <w:trHeight w:val="502"/>
        </w:trPr>
        <w:tc>
          <w:tcPr>
            <w:tcW w:w="2656" w:type="dxa"/>
            <w:vAlign w:val="center"/>
          </w:tcPr>
          <w:p w14:paraId="0B044767" w14:textId="0447630E" w:rsidR="00D346A9" w:rsidRPr="002935FF" w:rsidRDefault="00D346A9" w:rsidP="002935FF">
            <w:pPr>
              <w:spacing w:line="276" w:lineRule="auto"/>
              <w:jc w:val="both"/>
              <w:rPr>
                <w:rFonts w:ascii="Arial" w:hAnsi="Arial" w:cs="Arial"/>
                <w:sz w:val="18"/>
                <w:szCs w:val="18"/>
              </w:rPr>
            </w:pPr>
            <w:r w:rsidRPr="002935FF">
              <w:rPr>
                <w:rFonts w:ascii="Arial" w:hAnsi="Arial" w:cs="Arial"/>
                <w:sz w:val="18"/>
                <w:szCs w:val="18"/>
              </w:rPr>
              <w:t>FISM DF</w:t>
            </w:r>
          </w:p>
        </w:tc>
        <w:tc>
          <w:tcPr>
            <w:tcW w:w="2361" w:type="dxa"/>
            <w:vAlign w:val="center"/>
          </w:tcPr>
          <w:p w14:paraId="3E33EEB8" w14:textId="192A40AC" w:rsidR="00D346A9" w:rsidRPr="002935FF" w:rsidRDefault="00D346A9" w:rsidP="002935FF">
            <w:pPr>
              <w:spacing w:line="276" w:lineRule="auto"/>
              <w:jc w:val="right"/>
              <w:rPr>
                <w:rFonts w:ascii="Arial" w:hAnsi="Arial" w:cs="Arial"/>
                <w:sz w:val="18"/>
                <w:szCs w:val="18"/>
              </w:rPr>
            </w:pPr>
            <w:r w:rsidRPr="002935FF">
              <w:rPr>
                <w:rFonts w:ascii="Arial" w:hAnsi="Arial" w:cs="Arial"/>
                <w:sz w:val="18"/>
                <w:szCs w:val="18"/>
              </w:rPr>
              <w:t>$</w:t>
            </w:r>
            <w:r w:rsidR="00393B81" w:rsidRPr="002935FF">
              <w:rPr>
                <w:rFonts w:ascii="Arial" w:hAnsi="Arial" w:cs="Arial"/>
                <w:sz w:val="18"/>
                <w:szCs w:val="18"/>
              </w:rPr>
              <w:t xml:space="preserve">    </w:t>
            </w:r>
            <w:r w:rsidR="008B32CB" w:rsidRPr="002935FF">
              <w:rPr>
                <w:rFonts w:ascii="Arial" w:hAnsi="Arial" w:cs="Arial"/>
                <w:sz w:val="18"/>
                <w:szCs w:val="18"/>
              </w:rPr>
              <w:t xml:space="preserve"> </w:t>
            </w:r>
            <w:r w:rsidR="00393B81" w:rsidRPr="002935FF">
              <w:rPr>
                <w:rFonts w:ascii="Arial" w:hAnsi="Arial" w:cs="Arial"/>
                <w:sz w:val="18"/>
                <w:szCs w:val="18"/>
              </w:rPr>
              <w:t xml:space="preserve">           </w:t>
            </w:r>
            <w:r w:rsidRPr="002935FF">
              <w:rPr>
                <w:rFonts w:ascii="Arial" w:hAnsi="Arial" w:cs="Arial"/>
                <w:sz w:val="18"/>
                <w:szCs w:val="18"/>
              </w:rPr>
              <w:t>91,586,006.18</w:t>
            </w:r>
          </w:p>
        </w:tc>
        <w:tc>
          <w:tcPr>
            <w:tcW w:w="2494" w:type="dxa"/>
            <w:vAlign w:val="center"/>
          </w:tcPr>
          <w:p w14:paraId="6959DA70" w14:textId="09DF286B" w:rsidR="00D346A9" w:rsidRPr="002935FF" w:rsidRDefault="00D346A9" w:rsidP="002935FF">
            <w:pPr>
              <w:spacing w:line="276" w:lineRule="auto"/>
              <w:jc w:val="right"/>
              <w:rPr>
                <w:rFonts w:ascii="Arial" w:hAnsi="Arial" w:cs="Arial"/>
                <w:sz w:val="18"/>
                <w:szCs w:val="18"/>
              </w:rPr>
            </w:pPr>
            <w:r w:rsidRPr="002935FF">
              <w:rPr>
                <w:rFonts w:ascii="Arial" w:hAnsi="Arial" w:cs="Arial"/>
                <w:sz w:val="18"/>
                <w:szCs w:val="18"/>
              </w:rPr>
              <w:t>$</w:t>
            </w:r>
            <w:r w:rsidR="00393B81" w:rsidRPr="002935FF">
              <w:rPr>
                <w:rFonts w:ascii="Arial" w:hAnsi="Arial" w:cs="Arial"/>
                <w:sz w:val="18"/>
                <w:szCs w:val="18"/>
              </w:rPr>
              <w:t xml:space="preserve">                 </w:t>
            </w:r>
            <w:r w:rsidR="00A60535" w:rsidRPr="002935FF">
              <w:rPr>
                <w:rFonts w:ascii="Arial" w:hAnsi="Arial" w:cs="Arial"/>
                <w:sz w:val="18"/>
                <w:szCs w:val="18"/>
              </w:rPr>
              <w:t>66,674,299.33</w:t>
            </w:r>
          </w:p>
        </w:tc>
        <w:tc>
          <w:tcPr>
            <w:tcW w:w="2167" w:type="dxa"/>
            <w:vAlign w:val="center"/>
          </w:tcPr>
          <w:p w14:paraId="371DF379" w14:textId="085CCA67" w:rsidR="00D346A9" w:rsidRPr="002935FF" w:rsidRDefault="00A60535" w:rsidP="002935FF">
            <w:pPr>
              <w:spacing w:line="276" w:lineRule="auto"/>
              <w:jc w:val="center"/>
              <w:rPr>
                <w:rFonts w:ascii="Arial" w:hAnsi="Arial" w:cs="Arial"/>
                <w:sz w:val="18"/>
                <w:szCs w:val="18"/>
              </w:rPr>
            </w:pPr>
            <w:r w:rsidRPr="002935FF">
              <w:rPr>
                <w:rFonts w:ascii="Arial" w:hAnsi="Arial" w:cs="Arial"/>
                <w:sz w:val="18"/>
                <w:szCs w:val="18"/>
              </w:rPr>
              <w:t>72.80</w:t>
            </w:r>
          </w:p>
        </w:tc>
      </w:tr>
      <w:tr w:rsidR="00A47860" w14:paraId="1BFAF6E7" w14:textId="77777777" w:rsidTr="00A47860">
        <w:trPr>
          <w:trHeight w:val="413"/>
        </w:trPr>
        <w:tc>
          <w:tcPr>
            <w:tcW w:w="2656" w:type="dxa"/>
            <w:vAlign w:val="center"/>
          </w:tcPr>
          <w:p w14:paraId="0C76A416" w14:textId="69837587" w:rsidR="00A47860" w:rsidRPr="002935FF" w:rsidRDefault="007D2635" w:rsidP="002935FF">
            <w:pPr>
              <w:spacing w:line="276" w:lineRule="auto"/>
              <w:jc w:val="right"/>
              <w:rPr>
                <w:rFonts w:ascii="Arial" w:hAnsi="Arial" w:cs="Arial"/>
                <w:b/>
                <w:sz w:val="18"/>
                <w:szCs w:val="18"/>
              </w:rPr>
            </w:pPr>
            <w:r w:rsidRPr="002935FF">
              <w:rPr>
                <w:rFonts w:ascii="Arial" w:hAnsi="Arial" w:cs="Arial"/>
                <w:b/>
                <w:sz w:val="18"/>
                <w:szCs w:val="18"/>
              </w:rPr>
              <w:t xml:space="preserve"> </w:t>
            </w:r>
            <w:r w:rsidR="00A47860" w:rsidRPr="002935FF">
              <w:rPr>
                <w:rFonts w:ascii="Arial" w:hAnsi="Arial" w:cs="Arial"/>
                <w:b/>
                <w:sz w:val="18"/>
                <w:szCs w:val="18"/>
              </w:rPr>
              <w:t>Totales:</w:t>
            </w:r>
          </w:p>
        </w:tc>
        <w:tc>
          <w:tcPr>
            <w:tcW w:w="2361" w:type="dxa"/>
            <w:vAlign w:val="center"/>
          </w:tcPr>
          <w:p w14:paraId="3E819D0F" w14:textId="6002F67D" w:rsidR="00A47860" w:rsidRPr="002935FF" w:rsidRDefault="00D346A9" w:rsidP="002935FF">
            <w:pPr>
              <w:spacing w:line="276" w:lineRule="auto"/>
              <w:jc w:val="right"/>
              <w:rPr>
                <w:rFonts w:ascii="Arial" w:hAnsi="Arial" w:cs="Arial"/>
                <w:b/>
                <w:sz w:val="18"/>
                <w:szCs w:val="18"/>
              </w:rPr>
            </w:pPr>
            <w:r w:rsidRPr="002935FF">
              <w:rPr>
                <w:rFonts w:ascii="Arial" w:hAnsi="Arial" w:cs="Arial"/>
                <w:b/>
                <w:sz w:val="18"/>
                <w:szCs w:val="18"/>
              </w:rPr>
              <w:t>$</w:t>
            </w:r>
            <w:r w:rsidR="00393B81" w:rsidRPr="002935FF">
              <w:rPr>
                <w:rFonts w:ascii="Arial" w:hAnsi="Arial" w:cs="Arial"/>
                <w:b/>
                <w:sz w:val="18"/>
                <w:szCs w:val="18"/>
              </w:rPr>
              <w:t xml:space="preserve">                </w:t>
            </w:r>
            <w:r w:rsidRPr="002935FF">
              <w:rPr>
                <w:rFonts w:ascii="Arial" w:hAnsi="Arial" w:cs="Arial"/>
                <w:b/>
                <w:sz w:val="18"/>
                <w:szCs w:val="18"/>
              </w:rPr>
              <w:t>91,586,006.18</w:t>
            </w:r>
          </w:p>
        </w:tc>
        <w:tc>
          <w:tcPr>
            <w:tcW w:w="2494" w:type="dxa"/>
            <w:vAlign w:val="center"/>
          </w:tcPr>
          <w:p w14:paraId="0D7323B7" w14:textId="7A9688E4" w:rsidR="00A47860" w:rsidRPr="002935FF" w:rsidRDefault="00D346A9" w:rsidP="002935FF">
            <w:pPr>
              <w:spacing w:line="276" w:lineRule="auto"/>
              <w:jc w:val="right"/>
              <w:rPr>
                <w:rFonts w:ascii="Arial" w:hAnsi="Arial" w:cs="Arial"/>
                <w:b/>
                <w:sz w:val="18"/>
                <w:szCs w:val="18"/>
              </w:rPr>
            </w:pPr>
            <w:r w:rsidRPr="002935FF">
              <w:rPr>
                <w:rFonts w:ascii="Arial" w:hAnsi="Arial" w:cs="Arial"/>
                <w:b/>
                <w:sz w:val="18"/>
                <w:szCs w:val="18"/>
              </w:rPr>
              <w:t>$</w:t>
            </w:r>
            <w:r w:rsidR="00393B81" w:rsidRPr="002935FF">
              <w:rPr>
                <w:rFonts w:ascii="Arial" w:hAnsi="Arial" w:cs="Arial"/>
                <w:b/>
                <w:sz w:val="18"/>
                <w:szCs w:val="18"/>
              </w:rPr>
              <w:t xml:space="preserve">     </w:t>
            </w:r>
            <w:r w:rsidR="008B32CB" w:rsidRPr="002935FF">
              <w:rPr>
                <w:rFonts w:ascii="Arial" w:hAnsi="Arial" w:cs="Arial"/>
                <w:b/>
                <w:sz w:val="18"/>
                <w:szCs w:val="18"/>
              </w:rPr>
              <w:t xml:space="preserve"> </w:t>
            </w:r>
            <w:r w:rsidR="00393B81" w:rsidRPr="002935FF">
              <w:rPr>
                <w:rFonts w:ascii="Arial" w:hAnsi="Arial" w:cs="Arial"/>
                <w:b/>
                <w:sz w:val="18"/>
                <w:szCs w:val="18"/>
              </w:rPr>
              <w:t xml:space="preserve">           </w:t>
            </w:r>
            <w:r w:rsidR="00A60535" w:rsidRPr="002935FF">
              <w:rPr>
                <w:rFonts w:ascii="Arial" w:hAnsi="Arial" w:cs="Arial"/>
                <w:b/>
                <w:sz w:val="18"/>
                <w:szCs w:val="18"/>
              </w:rPr>
              <w:t>66,674,299.33</w:t>
            </w:r>
          </w:p>
        </w:tc>
        <w:tc>
          <w:tcPr>
            <w:tcW w:w="2167" w:type="dxa"/>
            <w:vAlign w:val="center"/>
          </w:tcPr>
          <w:p w14:paraId="152DE01A" w14:textId="0F3D37C3" w:rsidR="00A47860" w:rsidRPr="002935FF" w:rsidRDefault="00A60535" w:rsidP="002935FF">
            <w:pPr>
              <w:spacing w:line="276" w:lineRule="auto"/>
              <w:jc w:val="center"/>
              <w:rPr>
                <w:rFonts w:ascii="Arial" w:hAnsi="Arial" w:cs="Arial"/>
                <w:b/>
                <w:sz w:val="18"/>
                <w:szCs w:val="18"/>
              </w:rPr>
            </w:pPr>
            <w:r w:rsidRPr="002935FF">
              <w:rPr>
                <w:rFonts w:ascii="Arial" w:hAnsi="Arial" w:cs="Arial"/>
                <w:b/>
                <w:sz w:val="18"/>
                <w:szCs w:val="18"/>
              </w:rPr>
              <w:t>72.80</w:t>
            </w:r>
          </w:p>
        </w:tc>
      </w:tr>
    </w:tbl>
    <w:p w14:paraId="3BA8BF45" w14:textId="31433231" w:rsidR="006732AF" w:rsidRPr="00BC3BE8" w:rsidRDefault="006732AF" w:rsidP="006C6913">
      <w:pPr>
        <w:spacing w:after="240" w:line="360" w:lineRule="auto"/>
        <w:rPr>
          <w:rFonts w:ascii="Arial" w:hAnsi="Arial" w:cs="Arial"/>
          <w:sz w:val="18"/>
          <w:szCs w:val="18"/>
        </w:rPr>
      </w:pPr>
      <w:r w:rsidRPr="00BC3BE8">
        <w:rPr>
          <w:rFonts w:ascii="Arial" w:hAnsi="Arial" w:cs="Arial"/>
          <w:sz w:val="18"/>
          <w:szCs w:val="18"/>
        </w:rPr>
        <w:t>Fuente: Elaboración propia</w:t>
      </w:r>
    </w:p>
    <w:p w14:paraId="510DEA89" w14:textId="72E93070" w:rsidR="00A90C44" w:rsidRDefault="00A90C44" w:rsidP="006C6913">
      <w:pPr>
        <w:spacing w:after="240" w:line="360" w:lineRule="auto"/>
        <w:jc w:val="both"/>
        <w:rPr>
          <w:rFonts w:ascii="Arial" w:hAnsi="Arial" w:cs="Arial"/>
        </w:rPr>
      </w:pPr>
      <w:r w:rsidRPr="00810CFA">
        <w:rPr>
          <w:rFonts w:ascii="Arial" w:hAnsi="Arial" w:cs="Arial"/>
        </w:rPr>
        <w:lastRenderedPageBreak/>
        <w:t xml:space="preserve">A continuación, se describen las obras </w:t>
      </w:r>
      <w:r w:rsidR="00B248A1">
        <w:rPr>
          <w:rFonts w:ascii="Arial" w:hAnsi="Arial" w:cs="Arial"/>
        </w:rPr>
        <w:t>audita</w:t>
      </w:r>
      <w:r w:rsidRPr="00810CFA">
        <w:rPr>
          <w:rFonts w:ascii="Arial" w:hAnsi="Arial" w:cs="Arial"/>
        </w:rPr>
        <w:t>das:</w:t>
      </w:r>
    </w:p>
    <w:p w14:paraId="6846CF62" w14:textId="70B2E97E" w:rsidR="006F2784" w:rsidRPr="006F2784" w:rsidRDefault="006F2784" w:rsidP="006F2784">
      <w:pPr>
        <w:spacing w:line="360" w:lineRule="auto"/>
        <w:jc w:val="center"/>
        <w:rPr>
          <w:rFonts w:ascii="Arial" w:hAnsi="Arial" w:cs="Arial"/>
          <w:i/>
          <w:iCs/>
          <w:sz w:val="20"/>
          <w:szCs w:val="20"/>
        </w:rPr>
      </w:pPr>
      <w:bookmarkStart w:id="17" w:name="_Hlk53768192"/>
      <w:r w:rsidRPr="006F2784">
        <w:rPr>
          <w:rFonts w:ascii="Arial" w:hAnsi="Arial" w:cs="Arial"/>
          <w:sz w:val="20"/>
          <w:szCs w:val="20"/>
        </w:rPr>
        <w:t>Tabla No. 2</w:t>
      </w:r>
      <w:r w:rsidRPr="006F2784">
        <w:rPr>
          <w:rFonts w:ascii="Arial" w:hAnsi="Arial" w:cs="Arial"/>
          <w:i/>
          <w:iCs/>
          <w:sz w:val="20"/>
          <w:szCs w:val="20"/>
        </w:rPr>
        <w:t>. Muestra de obras por origen del recurso</w:t>
      </w:r>
      <w:r w:rsidR="00A02CDE">
        <w:rPr>
          <w:rFonts w:ascii="Arial" w:hAnsi="Arial" w:cs="Arial"/>
          <w:i/>
          <w:iCs/>
          <w:sz w:val="20"/>
          <w:szCs w:val="20"/>
        </w:rPr>
        <w:t>.</w:t>
      </w:r>
    </w:p>
    <w:tbl>
      <w:tblPr>
        <w:tblStyle w:val="TableGridPHPDOCX"/>
        <w:tblOverlap w:val="never"/>
        <w:tblW w:w="9633" w:type="dxa"/>
        <w:jc w:val="cente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55F58">
        <w:trPr>
          <w:trHeight w:val="300"/>
          <w:tblHeader/>
          <w:jc w:val="center"/>
        </w:trPr>
        <w:tc>
          <w:tcPr>
            <w:tcW w:w="703" w:type="dxa"/>
            <w:shd w:val="clear" w:color="auto" w:fill="D0CECE" w:themeFill="background2" w:themeFillShade="E6"/>
            <w:tcMar>
              <w:top w:w="20" w:type="dxa"/>
              <w:left w:w="20" w:type="dxa"/>
              <w:bottom w:w="20" w:type="dxa"/>
              <w:right w:w="20" w:type="dxa"/>
            </w:tcMar>
            <w:vAlign w:val="center"/>
          </w:tcPr>
          <w:bookmarkEnd w:id="17"/>
          <w:p w14:paraId="6B02C1B6" w14:textId="77777777" w:rsidR="00A90C44" w:rsidRPr="000D1F2D" w:rsidRDefault="00A90C44" w:rsidP="006C6913">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shd w:val="clear" w:color="auto" w:fill="D0CECE" w:themeFill="background2" w:themeFillShade="E6"/>
            <w:tcMar>
              <w:top w:w="20" w:type="dxa"/>
              <w:left w:w="20" w:type="dxa"/>
              <w:bottom w:w="20" w:type="dxa"/>
              <w:right w:w="20" w:type="dxa"/>
            </w:tcMar>
            <w:vAlign w:val="center"/>
          </w:tcPr>
          <w:p w14:paraId="63CE55E8" w14:textId="77777777" w:rsidR="00A90C44" w:rsidRPr="000D1F2D" w:rsidRDefault="00A90C44" w:rsidP="006C6913">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shd w:val="clear" w:color="auto" w:fill="D0CECE" w:themeFill="background2" w:themeFillShade="E6"/>
            <w:tcMar>
              <w:top w:w="20" w:type="dxa"/>
              <w:left w:w="20" w:type="dxa"/>
              <w:bottom w:w="20" w:type="dxa"/>
              <w:right w:w="20" w:type="dxa"/>
            </w:tcMar>
            <w:vAlign w:val="center"/>
          </w:tcPr>
          <w:p w14:paraId="7DC2899B" w14:textId="77777777" w:rsidR="00A90C44" w:rsidRPr="000D1F2D" w:rsidRDefault="00A90C44" w:rsidP="006C6913">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shd w:val="clear" w:color="auto" w:fill="D0CECE" w:themeFill="background2" w:themeFillShade="E6"/>
            <w:tcMar>
              <w:top w:w="20" w:type="dxa"/>
              <w:left w:w="20" w:type="dxa"/>
              <w:bottom w:w="20" w:type="dxa"/>
              <w:right w:w="20" w:type="dxa"/>
            </w:tcMar>
            <w:vAlign w:val="center"/>
          </w:tcPr>
          <w:p w14:paraId="2B2607D4" w14:textId="77777777" w:rsidR="00A90C44" w:rsidRPr="000D1F2D" w:rsidRDefault="007F139F" w:rsidP="006C6913">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shd w:val="clear" w:color="auto" w:fill="D0CECE" w:themeFill="background2" w:themeFillShade="E6"/>
            <w:tcMar>
              <w:top w:w="20" w:type="dxa"/>
              <w:left w:w="20" w:type="dxa"/>
              <w:bottom w:w="20" w:type="dxa"/>
              <w:right w:w="20" w:type="dxa"/>
            </w:tcMar>
            <w:vAlign w:val="center"/>
          </w:tcPr>
          <w:p w14:paraId="6D07280E" w14:textId="5893AB35" w:rsidR="00A90C44" w:rsidRPr="000D1F2D" w:rsidRDefault="00A90C44" w:rsidP="006C6913">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22163A">
        <w:trPr>
          <w:trHeight w:val="395"/>
          <w:jc w:val="center"/>
        </w:trPr>
        <w:tc>
          <w:tcPr>
            <w:tcW w:w="9633" w:type="dxa"/>
            <w:gridSpan w:val="5"/>
            <w:tcMar>
              <w:top w:w="20" w:type="dxa"/>
              <w:left w:w="20" w:type="dxa"/>
              <w:bottom w:w="20" w:type="dxa"/>
              <w:right w:w="20" w:type="dxa"/>
            </w:tcMar>
            <w:vAlign w:val="center"/>
          </w:tcPr>
          <w:p w14:paraId="65262B98" w14:textId="438F4563" w:rsidR="007012F2" w:rsidRPr="000D1F2D" w:rsidRDefault="007D2635" w:rsidP="007D2635">
            <w:pPr>
              <w:spacing w:line="276" w:lineRule="auto"/>
              <w:jc w:val="center"/>
              <w:rPr>
                <w:rFonts w:ascii="Arial" w:hAnsi="Arial" w:cs="Arial"/>
                <w:b/>
                <w:sz w:val="16"/>
                <w:szCs w:val="16"/>
                <w:highlight w:val="yellow"/>
              </w:rPr>
            </w:pPr>
            <w:r>
              <w:rPr>
                <w:rFonts w:ascii="Arial" w:hAnsi="Arial" w:cs="Arial"/>
                <w:b/>
                <w:sz w:val="16"/>
                <w:szCs w:val="16"/>
              </w:rPr>
              <w:t>FISM DF</w:t>
            </w:r>
          </w:p>
        </w:tc>
      </w:tr>
      <w:tr w:rsidR="00C60DF6" w:rsidRPr="000D1F2D" w14:paraId="20E3A830" w14:textId="77777777" w:rsidTr="00C45202">
        <w:trPr>
          <w:trHeight w:val="343"/>
          <w:jc w:val="center"/>
        </w:trPr>
        <w:tc>
          <w:tcPr>
            <w:tcW w:w="703" w:type="dxa"/>
            <w:tcMar>
              <w:top w:w="20" w:type="dxa"/>
              <w:left w:w="20" w:type="dxa"/>
              <w:bottom w:w="20" w:type="dxa"/>
              <w:right w:w="20" w:type="dxa"/>
            </w:tcMar>
            <w:vAlign w:val="center"/>
          </w:tcPr>
          <w:p w14:paraId="388A5004" w14:textId="16E36165" w:rsidR="00C60DF6" w:rsidRPr="000D1F2D" w:rsidRDefault="00323953" w:rsidP="00C60DF6">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2D2C8970" w14:textId="5371F530" w:rsidR="00C60DF6" w:rsidRPr="007D2635" w:rsidRDefault="00C60DF6" w:rsidP="00C60DF6">
            <w:pPr>
              <w:spacing w:line="276" w:lineRule="auto"/>
              <w:jc w:val="center"/>
              <w:rPr>
                <w:rFonts w:ascii="Arial" w:hAnsi="Arial" w:cs="Arial"/>
                <w:sz w:val="16"/>
                <w:szCs w:val="16"/>
              </w:rPr>
            </w:pPr>
            <w:r w:rsidRPr="007D2635">
              <w:rPr>
                <w:rFonts w:ascii="Arial" w:hAnsi="Arial" w:cs="Arial"/>
                <w:sz w:val="16"/>
                <w:szCs w:val="16"/>
              </w:rPr>
              <w:t>60002</w:t>
            </w:r>
          </w:p>
        </w:tc>
        <w:tc>
          <w:tcPr>
            <w:tcW w:w="2289" w:type="dxa"/>
            <w:tcBorders>
              <w:top w:val="single" w:sz="4" w:space="0" w:color="auto"/>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20A15B51" w14:textId="2336FE3F" w:rsidR="00C60DF6" w:rsidRPr="00C60DF6" w:rsidRDefault="00C60DF6" w:rsidP="00C60DF6">
            <w:pPr>
              <w:spacing w:line="276" w:lineRule="auto"/>
              <w:jc w:val="center"/>
              <w:rPr>
                <w:rFonts w:ascii="Arial" w:hAnsi="Arial" w:cs="Arial"/>
                <w:sz w:val="16"/>
                <w:szCs w:val="16"/>
              </w:rPr>
            </w:pPr>
            <w:r w:rsidRPr="00C60DF6">
              <w:rPr>
                <w:rFonts w:ascii="Arial" w:hAnsi="Arial" w:cs="Arial"/>
                <w:sz w:val="16"/>
                <w:szCs w:val="16"/>
              </w:rPr>
              <w:t>JMM-DOPDU-FISM-06/19</w:t>
            </w:r>
          </w:p>
        </w:tc>
        <w:tc>
          <w:tcPr>
            <w:tcW w:w="3961" w:type="dxa"/>
            <w:tcMar>
              <w:top w:w="50" w:type="dxa"/>
              <w:left w:w="50" w:type="dxa"/>
              <w:bottom w:w="50" w:type="dxa"/>
              <w:right w:w="50" w:type="dxa"/>
            </w:tcMar>
            <w:vAlign w:val="center"/>
          </w:tcPr>
          <w:p w14:paraId="6938ECCB" w14:textId="4BFE3E7A" w:rsidR="00C60DF6" w:rsidRPr="0007010C" w:rsidRDefault="0007010C" w:rsidP="0007010C">
            <w:pPr>
              <w:spacing w:line="276" w:lineRule="auto"/>
              <w:jc w:val="both"/>
              <w:rPr>
                <w:rFonts w:ascii="Arial" w:hAnsi="Arial" w:cs="Arial"/>
                <w:sz w:val="16"/>
                <w:szCs w:val="16"/>
              </w:rPr>
            </w:pPr>
            <w:r w:rsidRPr="0007010C">
              <w:rPr>
                <w:rFonts w:ascii="Arial" w:hAnsi="Arial" w:cs="Arial"/>
                <w:sz w:val="16"/>
                <w:szCs w:val="16"/>
              </w:rPr>
              <w:t>Construcción de cuarto dormitorio, en Cafetal Grande.</w:t>
            </w:r>
          </w:p>
        </w:tc>
        <w:tc>
          <w:tcPr>
            <w:tcW w:w="1546" w:type="dxa"/>
            <w:tcMar>
              <w:top w:w="20" w:type="dxa"/>
              <w:left w:w="20" w:type="dxa"/>
              <w:bottom w:w="20" w:type="dxa"/>
              <w:right w:w="20" w:type="dxa"/>
            </w:tcMar>
          </w:tcPr>
          <w:p w14:paraId="47E114B1" w14:textId="35477938" w:rsidR="00C60DF6" w:rsidRPr="007D2635" w:rsidRDefault="00C60DF6" w:rsidP="00C60DF6">
            <w:pPr>
              <w:spacing w:line="276" w:lineRule="auto"/>
              <w:jc w:val="right"/>
              <w:rPr>
                <w:rFonts w:ascii="Arial" w:hAnsi="Arial" w:cs="Arial"/>
                <w:sz w:val="16"/>
                <w:szCs w:val="16"/>
              </w:rPr>
            </w:pPr>
            <w:r w:rsidRPr="007D2635">
              <w:rPr>
                <w:rFonts w:ascii="Arial" w:hAnsi="Arial" w:cs="Arial"/>
                <w:sz w:val="16"/>
                <w:szCs w:val="16"/>
              </w:rPr>
              <w:t>$</w:t>
            </w:r>
            <w:r w:rsidR="00636D0B">
              <w:rPr>
                <w:rFonts w:ascii="Arial" w:hAnsi="Arial" w:cs="Arial"/>
                <w:sz w:val="16"/>
                <w:szCs w:val="16"/>
              </w:rPr>
              <w:t xml:space="preserve">         </w:t>
            </w:r>
            <w:r w:rsidRPr="007D2635">
              <w:rPr>
                <w:rFonts w:ascii="Arial" w:hAnsi="Arial" w:cs="Arial"/>
                <w:sz w:val="16"/>
                <w:szCs w:val="16"/>
              </w:rPr>
              <w:t xml:space="preserve">1,163,298.40 </w:t>
            </w:r>
          </w:p>
        </w:tc>
      </w:tr>
      <w:tr w:rsidR="00C60DF6" w:rsidRPr="000D1F2D" w14:paraId="4C3FCA1C" w14:textId="77777777" w:rsidTr="00C45202">
        <w:trPr>
          <w:trHeight w:val="343"/>
          <w:jc w:val="center"/>
        </w:trPr>
        <w:tc>
          <w:tcPr>
            <w:tcW w:w="703" w:type="dxa"/>
            <w:tcMar>
              <w:top w:w="20" w:type="dxa"/>
              <w:left w:w="20" w:type="dxa"/>
              <w:bottom w:w="20" w:type="dxa"/>
              <w:right w:w="20" w:type="dxa"/>
            </w:tcMar>
            <w:vAlign w:val="center"/>
          </w:tcPr>
          <w:p w14:paraId="735D3A6A" w14:textId="2B46F53C" w:rsidR="00C60DF6" w:rsidRPr="000D1F2D" w:rsidRDefault="00323953" w:rsidP="00C60DF6">
            <w:pPr>
              <w:spacing w:line="276" w:lineRule="auto"/>
              <w:jc w:val="center"/>
              <w:rPr>
                <w:rFonts w:ascii="Arial" w:hAnsi="Arial" w:cs="Arial"/>
                <w:sz w:val="16"/>
                <w:szCs w:val="16"/>
              </w:rPr>
            </w:pPr>
            <w:r>
              <w:rPr>
                <w:rFonts w:ascii="Arial" w:hAnsi="Arial" w:cs="Arial"/>
                <w:sz w:val="16"/>
                <w:szCs w:val="16"/>
              </w:rPr>
              <w:t>2.-</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5A96E366" w14:textId="092EA5D1" w:rsidR="00C60DF6" w:rsidRPr="007D2635" w:rsidRDefault="00C60DF6" w:rsidP="00C60DF6">
            <w:pPr>
              <w:spacing w:line="276" w:lineRule="auto"/>
              <w:jc w:val="center"/>
              <w:rPr>
                <w:rFonts w:ascii="Arial" w:hAnsi="Arial" w:cs="Arial"/>
                <w:sz w:val="16"/>
                <w:szCs w:val="16"/>
              </w:rPr>
            </w:pPr>
            <w:r w:rsidRPr="007D2635">
              <w:rPr>
                <w:rFonts w:ascii="Arial" w:hAnsi="Arial" w:cs="Arial"/>
                <w:sz w:val="16"/>
                <w:szCs w:val="16"/>
              </w:rPr>
              <w:t>60003</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699EB9A9" w14:textId="0FC46BDD" w:rsidR="00C60DF6" w:rsidRPr="00C60DF6" w:rsidRDefault="00C60DF6" w:rsidP="00C60DF6">
            <w:pPr>
              <w:spacing w:line="276" w:lineRule="auto"/>
              <w:jc w:val="center"/>
              <w:rPr>
                <w:rFonts w:ascii="Arial" w:hAnsi="Arial" w:cs="Arial"/>
                <w:sz w:val="16"/>
                <w:szCs w:val="16"/>
              </w:rPr>
            </w:pPr>
            <w:r w:rsidRPr="00C60DF6">
              <w:rPr>
                <w:rFonts w:ascii="Arial" w:hAnsi="Arial" w:cs="Arial"/>
                <w:sz w:val="16"/>
                <w:szCs w:val="16"/>
              </w:rPr>
              <w:t>JMM-DOPDU-FISM-01/19</w:t>
            </w:r>
          </w:p>
        </w:tc>
        <w:tc>
          <w:tcPr>
            <w:tcW w:w="3961" w:type="dxa"/>
            <w:tcMar>
              <w:top w:w="50" w:type="dxa"/>
              <w:left w:w="50" w:type="dxa"/>
              <w:bottom w:w="50" w:type="dxa"/>
              <w:right w:w="50" w:type="dxa"/>
            </w:tcMar>
            <w:vAlign w:val="center"/>
          </w:tcPr>
          <w:p w14:paraId="4A73D451" w14:textId="2CEBD36B" w:rsidR="00C60DF6" w:rsidRPr="0007010C" w:rsidRDefault="0007010C" w:rsidP="0007010C">
            <w:pPr>
              <w:spacing w:line="276" w:lineRule="auto"/>
              <w:jc w:val="both"/>
              <w:rPr>
                <w:rFonts w:ascii="Arial" w:hAnsi="Arial" w:cs="Arial"/>
                <w:sz w:val="16"/>
                <w:szCs w:val="16"/>
              </w:rPr>
            </w:pPr>
            <w:r w:rsidRPr="0007010C">
              <w:rPr>
                <w:rFonts w:ascii="Arial" w:hAnsi="Arial" w:cs="Arial"/>
                <w:sz w:val="16"/>
                <w:szCs w:val="16"/>
              </w:rPr>
              <w:t>Construcción de cuarto dormitorio, en Sacalaca.</w:t>
            </w:r>
          </w:p>
        </w:tc>
        <w:tc>
          <w:tcPr>
            <w:tcW w:w="1546" w:type="dxa"/>
            <w:tcMar>
              <w:top w:w="20" w:type="dxa"/>
              <w:left w:w="20" w:type="dxa"/>
              <w:bottom w:w="20" w:type="dxa"/>
              <w:right w:w="20" w:type="dxa"/>
            </w:tcMar>
          </w:tcPr>
          <w:p w14:paraId="58A4FB0B" w14:textId="131E2259" w:rsidR="00C60DF6" w:rsidRPr="007D2635" w:rsidRDefault="00C60DF6" w:rsidP="00C60DF6">
            <w:pPr>
              <w:spacing w:line="276" w:lineRule="auto"/>
              <w:jc w:val="right"/>
              <w:rPr>
                <w:rFonts w:ascii="Arial" w:hAnsi="Arial" w:cs="Arial"/>
                <w:sz w:val="16"/>
                <w:szCs w:val="16"/>
              </w:rPr>
            </w:pPr>
            <w:r w:rsidRPr="007D2635">
              <w:rPr>
                <w:rFonts w:ascii="Arial" w:hAnsi="Arial" w:cs="Arial"/>
                <w:sz w:val="16"/>
                <w:szCs w:val="16"/>
              </w:rPr>
              <w:t>$</w:t>
            </w:r>
            <w:r w:rsidR="00636D0B">
              <w:rPr>
                <w:rFonts w:ascii="Arial" w:hAnsi="Arial" w:cs="Arial"/>
                <w:sz w:val="16"/>
                <w:szCs w:val="16"/>
              </w:rPr>
              <w:t xml:space="preserve">         </w:t>
            </w:r>
            <w:r w:rsidRPr="007D2635">
              <w:rPr>
                <w:rFonts w:ascii="Arial" w:hAnsi="Arial" w:cs="Arial"/>
                <w:sz w:val="16"/>
                <w:szCs w:val="16"/>
              </w:rPr>
              <w:t xml:space="preserve">2,687,165.96 </w:t>
            </w:r>
          </w:p>
        </w:tc>
      </w:tr>
      <w:tr w:rsidR="00C60DF6" w:rsidRPr="000D1F2D" w14:paraId="2D676EF9" w14:textId="77777777" w:rsidTr="00C45202">
        <w:trPr>
          <w:trHeight w:val="320"/>
          <w:jc w:val="center"/>
        </w:trPr>
        <w:tc>
          <w:tcPr>
            <w:tcW w:w="703" w:type="dxa"/>
            <w:tcMar>
              <w:top w:w="20" w:type="dxa"/>
              <w:left w:w="20" w:type="dxa"/>
              <w:bottom w:w="20" w:type="dxa"/>
              <w:right w:w="20" w:type="dxa"/>
            </w:tcMar>
            <w:vAlign w:val="center"/>
          </w:tcPr>
          <w:p w14:paraId="46396A57" w14:textId="5177420A" w:rsidR="00C60DF6" w:rsidRPr="000D1F2D" w:rsidRDefault="00323953" w:rsidP="00C60DF6">
            <w:pPr>
              <w:spacing w:line="276" w:lineRule="auto"/>
              <w:jc w:val="center"/>
              <w:rPr>
                <w:rFonts w:ascii="Arial" w:hAnsi="Arial" w:cs="Arial"/>
                <w:sz w:val="16"/>
                <w:szCs w:val="16"/>
              </w:rPr>
            </w:pPr>
            <w:r>
              <w:rPr>
                <w:rFonts w:ascii="Arial" w:hAnsi="Arial" w:cs="Arial"/>
                <w:sz w:val="16"/>
                <w:szCs w:val="16"/>
              </w:rPr>
              <w:t>3.-</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23B1611A" w14:textId="5D9BF580" w:rsidR="00C60DF6" w:rsidRPr="007D2635" w:rsidRDefault="00C60DF6" w:rsidP="00C60DF6">
            <w:pPr>
              <w:spacing w:line="276" w:lineRule="auto"/>
              <w:jc w:val="center"/>
              <w:rPr>
                <w:rFonts w:ascii="Arial" w:hAnsi="Arial" w:cs="Arial"/>
                <w:sz w:val="16"/>
                <w:szCs w:val="16"/>
              </w:rPr>
            </w:pPr>
            <w:r w:rsidRPr="007D2635">
              <w:rPr>
                <w:rFonts w:ascii="Arial" w:hAnsi="Arial" w:cs="Arial"/>
                <w:sz w:val="16"/>
                <w:szCs w:val="16"/>
              </w:rPr>
              <w:t>60004</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66E6DF96" w14:textId="7D6AC0DE" w:rsidR="00C60DF6" w:rsidRPr="00C60DF6" w:rsidRDefault="00C60DF6" w:rsidP="00C60DF6">
            <w:pPr>
              <w:spacing w:line="276" w:lineRule="auto"/>
              <w:jc w:val="center"/>
              <w:rPr>
                <w:rFonts w:ascii="Arial" w:hAnsi="Arial" w:cs="Arial"/>
                <w:sz w:val="16"/>
                <w:szCs w:val="16"/>
              </w:rPr>
            </w:pPr>
            <w:r w:rsidRPr="00C60DF6">
              <w:rPr>
                <w:rFonts w:ascii="Arial" w:hAnsi="Arial" w:cs="Arial"/>
                <w:sz w:val="16"/>
                <w:szCs w:val="16"/>
              </w:rPr>
              <w:t>JMM-DOPDU-FISM-08/19</w:t>
            </w:r>
          </w:p>
        </w:tc>
        <w:tc>
          <w:tcPr>
            <w:tcW w:w="3961" w:type="dxa"/>
            <w:tcMar>
              <w:top w:w="50" w:type="dxa"/>
              <w:left w:w="50" w:type="dxa"/>
              <w:bottom w:w="50" w:type="dxa"/>
              <w:right w:w="50" w:type="dxa"/>
            </w:tcMar>
            <w:vAlign w:val="center"/>
          </w:tcPr>
          <w:p w14:paraId="55911B11" w14:textId="16ABFC0B" w:rsidR="00C60DF6" w:rsidRPr="0007010C" w:rsidRDefault="00F95A76" w:rsidP="0007010C">
            <w:pPr>
              <w:spacing w:line="276" w:lineRule="auto"/>
              <w:jc w:val="both"/>
              <w:rPr>
                <w:rFonts w:ascii="Arial" w:hAnsi="Arial" w:cs="Arial"/>
                <w:sz w:val="16"/>
                <w:szCs w:val="16"/>
              </w:rPr>
            </w:pPr>
            <w:r w:rsidRPr="0007010C">
              <w:rPr>
                <w:rFonts w:ascii="Arial" w:hAnsi="Arial" w:cs="Arial"/>
                <w:sz w:val="16"/>
                <w:szCs w:val="16"/>
              </w:rPr>
              <w:t xml:space="preserve">Construcción de cuarto </w:t>
            </w:r>
            <w:r w:rsidRPr="00413125">
              <w:rPr>
                <w:rFonts w:ascii="Arial" w:hAnsi="Arial" w:cs="Arial"/>
                <w:sz w:val="16"/>
                <w:szCs w:val="16"/>
              </w:rPr>
              <w:t>dormitorio, en K</w:t>
            </w:r>
            <w:r w:rsidR="00205DB7" w:rsidRPr="00413125">
              <w:rPr>
                <w:rFonts w:ascii="Arial" w:hAnsi="Arial" w:cs="Arial"/>
                <w:sz w:val="16"/>
                <w:szCs w:val="16"/>
              </w:rPr>
              <w:t>ancabchen.</w:t>
            </w:r>
          </w:p>
        </w:tc>
        <w:tc>
          <w:tcPr>
            <w:tcW w:w="1546" w:type="dxa"/>
            <w:tcMar>
              <w:top w:w="20" w:type="dxa"/>
              <w:left w:w="20" w:type="dxa"/>
              <w:bottom w:w="20" w:type="dxa"/>
              <w:right w:w="20" w:type="dxa"/>
            </w:tcMar>
          </w:tcPr>
          <w:p w14:paraId="3AC8335E" w14:textId="567CEE32" w:rsidR="00C60DF6" w:rsidRPr="007D2635" w:rsidRDefault="00C60DF6" w:rsidP="00C60DF6">
            <w:pPr>
              <w:spacing w:line="276" w:lineRule="auto"/>
              <w:jc w:val="right"/>
              <w:rPr>
                <w:rFonts w:ascii="Arial" w:hAnsi="Arial" w:cs="Arial"/>
                <w:sz w:val="16"/>
                <w:szCs w:val="16"/>
              </w:rPr>
            </w:pPr>
            <w:r w:rsidRPr="007D2635">
              <w:rPr>
                <w:rFonts w:ascii="Arial" w:hAnsi="Arial" w:cs="Arial"/>
                <w:sz w:val="16"/>
                <w:szCs w:val="16"/>
              </w:rPr>
              <w:t>$</w:t>
            </w:r>
            <w:r w:rsidR="0010266B">
              <w:rPr>
                <w:rFonts w:ascii="Arial" w:hAnsi="Arial" w:cs="Arial"/>
                <w:sz w:val="16"/>
                <w:szCs w:val="16"/>
              </w:rPr>
              <w:t xml:space="preserve">         </w:t>
            </w:r>
            <w:r w:rsidRPr="007D2635">
              <w:rPr>
                <w:rFonts w:ascii="Arial" w:hAnsi="Arial" w:cs="Arial"/>
                <w:sz w:val="16"/>
                <w:szCs w:val="16"/>
              </w:rPr>
              <w:t xml:space="preserve">1,748,175.09 </w:t>
            </w:r>
          </w:p>
        </w:tc>
      </w:tr>
      <w:tr w:rsidR="00C60DF6" w:rsidRPr="000D1F2D" w14:paraId="38447C83" w14:textId="77777777" w:rsidTr="00C45202">
        <w:trPr>
          <w:trHeight w:val="347"/>
          <w:jc w:val="center"/>
        </w:trPr>
        <w:tc>
          <w:tcPr>
            <w:tcW w:w="703" w:type="dxa"/>
            <w:tcMar>
              <w:top w:w="20" w:type="dxa"/>
              <w:left w:w="20" w:type="dxa"/>
              <w:bottom w:w="20" w:type="dxa"/>
              <w:right w:w="20" w:type="dxa"/>
            </w:tcMar>
            <w:vAlign w:val="center"/>
          </w:tcPr>
          <w:p w14:paraId="61FB25F3" w14:textId="2A4B92BA" w:rsidR="00C60DF6" w:rsidRPr="000D1F2D" w:rsidRDefault="00323953" w:rsidP="00C60DF6">
            <w:pPr>
              <w:spacing w:line="276" w:lineRule="auto"/>
              <w:jc w:val="center"/>
              <w:rPr>
                <w:rFonts w:ascii="Arial" w:hAnsi="Arial" w:cs="Arial"/>
                <w:sz w:val="16"/>
                <w:szCs w:val="16"/>
              </w:rPr>
            </w:pPr>
            <w:r>
              <w:rPr>
                <w:rFonts w:ascii="Arial" w:hAnsi="Arial" w:cs="Arial"/>
                <w:sz w:val="16"/>
                <w:szCs w:val="16"/>
              </w:rPr>
              <w:t>4.-</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7AEBB87C" w14:textId="432620A4" w:rsidR="00C60DF6" w:rsidRPr="007D2635" w:rsidRDefault="00C60DF6" w:rsidP="00C60DF6">
            <w:pPr>
              <w:spacing w:line="276" w:lineRule="auto"/>
              <w:jc w:val="center"/>
              <w:rPr>
                <w:rFonts w:ascii="Arial" w:hAnsi="Arial" w:cs="Arial"/>
                <w:sz w:val="16"/>
                <w:szCs w:val="16"/>
              </w:rPr>
            </w:pPr>
            <w:r w:rsidRPr="007D2635">
              <w:rPr>
                <w:rFonts w:ascii="Arial" w:hAnsi="Arial" w:cs="Arial"/>
                <w:sz w:val="16"/>
                <w:szCs w:val="16"/>
              </w:rPr>
              <w:t>60005</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40116BC0" w14:textId="0375FEB6" w:rsidR="00C60DF6" w:rsidRPr="00C60DF6" w:rsidRDefault="00C60DF6" w:rsidP="00C60DF6">
            <w:pPr>
              <w:spacing w:line="276" w:lineRule="auto"/>
              <w:jc w:val="center"/>
              <w:rPr>
                <w:rFonts w:ascii="Arial" w:hAnsi="Arial" w:cs="Arial"/>
                <w:sz w:val="16"/>
                <w:szCs w:val="16"/>
              </w:rPr>
            </w:pPr>
            <w:r w:rsidRPr="00C60DF6">
              <w:rPr>
                <w:rFonts w:ascii="Arial" w:hAnsi="Arial" w:cs="Arial"/>
                <w:sz w:val="16"/>
                <w:szCs w:val="16"/>
              </w:rPr>
              <w:t>JMM-DOPDU-FISM-02/19</w:t>
            </w:r>
          </w:p>
        </w:tc>
        <w:tc>
          <w:tcPr>
            <w:tcW w:w="3961" w:type="dxa"/>
            <w:tcMar>
              <w:top w:w="50" w:type="dxa"/>
              <w:left w:w="50" w:type="dxa"/>
              <w:bottom w:w="50" w:type="dxa"/>
              <w:right w:w="50" w:type="dxa"/>
            </w:tcMar>
            <w:vAlign w:val="center"/>
          </w:tcPr>
          <w:p w14:paraId="266E2E2F" w14:textId="20F55517" w:rsidR="00C60DF6" w:rsidRPr="0007010C" w:rsidRDefault="00205DB7" w:rsidP="0007010C">
            <w:pPr>
              <w:spacing w:line="276" w:lineRule="auto"/>
              <w:jc w:val="both"/>
              <w:rPr>
                <w:rFonts w:ascii="Arial" w:hAnsi="Arial" w:cs="Arial"/>
                <w:sz w:val="16"/>
                <w:szCs w:val="16"/>
              </w:rPr>
            </w:pPr>
            <w:r w:rsidRPr="0007010C">
              <w:rPr>
                <w:rFonts w:ascii="Arial" w:hAnsi="Arial" w:cs="Arial"/>
                <w:sz w:val="16"/>
                <w:szCs w:val="16"/>
              </w:rPr>
              <w:t>Construcción de Cuarto Dormitorio, en Huay Max.</w:t>
            </w:r>
          </w:p>
        </w:tc>
        <w:tc>
          <w:tcPr>
            <w:tcW w:w="1546" w:type="dxa"/>
            <w:tcMar>
              <w:top w:w="20" w:type="dxa"/>
              <w:left w:w="20" w:type="dxa"/>
              <w:bottom w:w="20" w:type="dxa"/>
              <w:right w:w="20" w:type="dxa"/>
            </w:tcMar>
          </w:tcPr>
          <w:p w14:paraId="6BEE83D5" w14:textId="45AB6652" w:rsidR="00C60DF6" w:rsidRPr="007D2635" w:rsidRDefault="00C60DF6" w:rsidP="00C60DF6">
            <w:pPr>
              <w:spacing w:line="276" w:lineRule="auto"/>
              <w:jc w:val="right"/>
              <w:rPr>
                <w:rFonts w:ascii="Arial" w:hAnsi="Arial" w:cs="Arial"/>
                <w:sz w:val="16"/>
                <w:szCs w:val="16"/>
              </w:rPr>
            </w:pPr>
            <w:r w:rsidRPr="007D2635">
              <w:rPr>
                <w:rFonts w:ascii="Arial" w:hAnsi="Arial" w:cs="Arial"/>
                <w:sz w:val="16"/>
                <w:szCs w:val="16"/>
              </w:rPr>
              <w:t>$</w:t>
            </w:r>
            <w:r w:rsidR="00636D0B">
              <w:rPr>
                <w:rFonts w:ascii="Arial" w:hAnsi="Arial" w:cs="Arial"/>
                <w:sz w:val="16"/>
                <w:szCs w:val="16"/>
              </w:rPr>
              <w:t xml:space="preserve">         </w:t>
            </w:r>
            <w:r w:rsidRPr="007D2635">
              <w:rPr>
                <w:rFonts w:ascii="Arial" w:hAnsi="Arial" w:cs="Arial"/>
                <w:sz w:val="16"/>
                <w:szCs w:val="16"/>
              </w:rPr>
              <w:t xml:space="preserve">1,753,968.27 </w:t>
            </w:r>
          </w:p>
        </w:tc>
      </w:tr>
      <w:tr w:rsidR="00C60DF6" w:rsidRPr="000D1F2D" w14:paraId="798EA850" w14:textId="77777777" w:rsidTr="00C45202">
        <w:trPr>
          <w:trHeight w:val="311"/>
          <w:jc w:val="center"/>
        </w:trPr>
        <w:tc>
          <w:tcPr>
            <w:tcW w:w="703" w:type="dxa"/>
            <w:tcMar>
              <w:top w:w="20" w:type="dxa"/>
              <w:left w:w="20" w:type="dxa"/>
              <w:bottom w:w="20" w:type="dxa"/>
              <w:right w:w="20" w:type="dxa"/>
            </w:tcMar>
            <w:vAlign w:val="center"/>
          </w:tcPr>
          <w:p w14:paraId="36698A6D" w14:textId="2EE3B9E7" w:rsidR="00C60DF6" w:rsidRPr="000D1F2D" w:rsidRDefault="00323953" w:rsidP="00C60DF6">
            <w:pPr>
              <w:spacing w:line="276" w:lineRule="auto"/>
              <w:jc w:val="center"/>
              <w:rPr>
                <w:rFonts w:ascii="Arial" w:hAnsi="Arial" w:cs="Arial"/>
                <w:sz w:val="16"/>
                <w:szCs w:val="16"/>
              </w:rPr>
            </w:pPr>
            <w:r>
              <w:rPr>
                <w:rFonts w:ascii="Arial" w:hAnsi="Arial" w:cs="Arial"/>
                <w:sz w:val="16"/>
                <w:szCs w:val="16"/>
              </w:rPr>
              <w:t>5.-</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09F05377" w14:textId="28BF180F" w:rsidR="00C60DF6" w:rsidRPr="007D2635" w:rsidRDefault="00C60DF6" w:rsidP="00C60DF6">
            <w:pPr>
              <w:spacing w:line="276" w:lineRule="auto"/>
              <w:jc w:val="center"/>
              <w:rPr>
                <w:rFonts w:ascii="Arial" w:hAnsi="Arial" w:cs="Arial"/>
                <w:sz w:val="16"/>
                <w:szCs w:val="16"/>
              </w:rPr>
            </w:pPr>
            <w:r w:rsidRPr="007D2635">
              <w:rPr>
                <w:rFonts w:ascii="Arial" w:hAnsi="Arial" w:cs="Arial"/>
                <w:sz w:val="16"/>
                <w:szCs w:val="16"/>
              </w:rPr>
              <w:t>60006</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63BEA3DE" w14:textId="60B93B8C" w:rsidR="00C60DF6" w:rsidRPr="00C60DF6" w:rsidRDefault="00C60DF6" w:rsidP="00C60DF6">
            <w:pPr>
              <w:spacing w:line="276" w:lineRule="auto"/>
              <w:jc w:val="center"/>
              <w:rPr>
                <w:rFonts w:ascii="Arial" w:hAnsi="Arial" w:cs="Arial"/>
                <w:sz w:val="16"/>
                <w:szCs w:val="16"/>
              </w:rPr>
            </w:pPr>
            <w:r w:rsidRPr="00C60DF6">
              <w:rPr>
                <w:rFonts w:ascii="Arial" w:hAnsi="Arial" w:cs="Arial"/>
                <w:sz w:val="16"/>
                <w:szCs w:val="16"/>
              </w:rPr>
              <w:t>JMM-DOPDU-FISM-09/19</w:t>
            </w:r>
          </w:p>
        </w:tc>
        <w:tc>
          <w:tcPr>
            <w:tcW w:w="3961" w:type="dxa"/>
            <w:tcMar>
              <w:top w:w="50" w:type="dxa"/>
              <w:left w:w="50" w:type="dxa"/>
              <w:bottom w:w="50" w:type="dxa"/>
              <w:right w:w="50" w:type="dxa"/>
            </w:tcMar>
            <w:vAlign w:val="center"/>
          </w:tcPr>
          <w:p w14:paraId="7FDAC842" w14:textId="46885AB3" w:rsidR="00C60DF6" w:rsidRPr="0007010C" w:rsidRDefault="00BF1380" w:rsidP="0007010C">
            <w:pPr>
              <w:spacing w:line="276" w:lineRule="auto"/>
              <w:jc w:val="both"/>
              <w:rPr>
                <w:rFonts w:ascii="Arial" w:hAnsi="Arial" w:cs="Arial"/>
                <w:sz w:val="16"/>
                <w:szCs w:val="16"/>
              </w:rPr>
            </w:pPr>
            <w:r w:rsidRPr="0007010C">
              <w:rPr>
                <w:rFonts w:ascii="Arial" w:hAnsi="Arial" w:cs="Arial"/>
                <w:sz w:val="16"/>
                <w:szCs w:val="16"/>
              </w:rPr>
              <w:t>Construcción de cuarto dormitorio, en Puerto Arturo.</w:t>
            </w:r>
          </w:p>
        </w:tc>
        <w:tc>
          <w:tcPr>
            <w:tcW w:w="1546" w:type="dxa"/>
            <w:tcMar>
              <w:top w:w="20" w:type="dxa"/>
              <w:left w:w="20" w:type="dxa"/>
              <w:bottom w:w="20" w:type="dxa"/>
              <w:right w:w="20" w:type="dxa"/>
            </w:tcMar>
          </w:tcPr>
          <w:p w14:paraId="0741921A" w14:textId="2E462C7B" w:rsidR="00C60DF6" w:rsidRPr="007D2635" w:rsidRDefault="00C60DF6" w:rsidP="00C60DF6">
            <w:pPr>
              <w:spacing w:line="276" w:lineRule="auto"/>
              <w:jc w:val="right"/>
              <w:rPr>
                <w:rFonts w:ascii="Arial" w:hAnsi="Arial" w:cs="Arial"/>
                <w:sz w:val="16"/>
                <w:szCs w:val="16"/>
              </w:rPr>
            </w:pPr>
            <w:r w:rsidRPr="007D2635">
              <w:rPr>
                <w:rFonts w:ascii="Arial" w:hAnsi="Arial" w:cs="Arial"/>
                <w:sz w:val="16"/>
                <w:szCs w:val="16"/>
              </w:rPr>
              <w:t>$</w:t>
            </w:r>
            <w:r w:rsidR="00636D0B">
              <w:rPr>
                <w:rFonts w:ascii="Arial" w:hAnsi="Arial" w:cs="Arial"/>
                <w:sz w:val="16"/>
                <w:szCs w:val="16"/>
              </w:rPr>
              <w:t xml:space="preserve">         </w:t>
            </w:r>
            <w:r w:rsidRPr="007D2635">
              <w:rPr>
                <w:rFonts w:ascii="Arial" w:hAnsi="Arial" w:cs="Arial"/>
                <w:sz w:val="16"/>
                <w:szCs w:val="16"/>
              </w:rPr>
              <w:t xml:space="preserve">1,164,377.93 </w:t>
            </w:r>
          </w:p>
        </w:tc>
      </w:tr>
      <w:tr w:rsidR="00C60DF6" w:rsidRPr="000D1F2D" w14:paraId="57E84A0C" w14:textId="77777777" w:rsidTr="00C45202">
        <w:trPr>
          <w:trHeight w:val="337"/>
          <w:jc w:val="center"/>
        </w:trPr>
        <w:tc>
          <w:tcPr>
            <w:tcW w:w="703" w:type="dxa"/>
            <w:tcMar>
              <w:top w:w="20" w:type="dxa"/>
              <w:left w:w="20" w:type="dxa"/>
              <w:bottom w:w="20" w:type="dxa"/>
              <w:right w:w="20" w:type="dxa"/>
            </w:tcMar>
            <w:vAlign w:val="center"/>
          </w:tcPr>
          <w:p w14:paraId="2691FFC7" w14:textId="5055CE35" w:rsidR="00C60DF6" w:rsidRPr="000D1F2D" w:rsidRDefault="00323953" w:rsidP="00C60DF6">
            <w:pPr>
              <w:spacing w:line="276" w:lineRule="auto"/>
              <w:jc w:val="center"/>
              <w:rPr>
                <w:rFonts w:ascii="Arial" w:hAnsi="Arial" w:cs="Arial"/>
                <w:sz w:val="16"/>
                <w:szCs w:val="16"/>
              </w:rPr>
            </w:pPr>
            <w:r>
              <w:rPr>
                <w:rFonts w:ascii="Arial" w:hAnsi="Arial" w:cs="Arial"/>
                <w:sz w:val="16"/>
                <w:szCs w:val="16"/>
              </w:rPr>
              <w:t>6.-</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4A0E4444" w14:textId="460AC12E" w:rsidR="00C60DF6" w:rsidRPr="007D2635" w:rsidRDefault="00C60DF6" w:rsidP="00C60DF6">
            <w:pPr>
              <w:spacing w:line="276" w:lineRule="auto"/>
              <w:jc w:val="center"/>
              <w:rPr>
                <w:rFonts w:ascii="Arial" w:hAnsi="Arial" w:cs="Arial"/>
                <w:sz w:val="16"/>
                <w:szCs w:val="16"/>
              </w:rPr>
            </w:pPr>
            <w:r w:rsidRPr="007D2635">
              <w:rPr>
                <w:rFonts w:ascii="Arial" w:hAnsi="Arial" w:cs="Arial"/>
                <w:sz w:val="16"/>
                <w:szCs w:val="16"/>
              </w:rPr>
              <w:t>60007</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205DCFC7" w14:textId="3D2E42E0" w:rsidR="00C60DF6" w:rsidRPr="00C60DF6" w:rsidRDefault="00C60DF6" w:rsidP="00C60DF6">
            <w:pPr>
              <w:spacing w:line="276" w:lineRule="auto"/>
              <w:jc w:val="center"/>
              <w:rPr>
                <w:rFonts w:ascii="Arial" w:hAnsi="Arial" w:cs="Arial"/>
                <w:sz w:val="16"/>
                <w:szCs w:val="16"/>
              </w:rPr>
            </w:pPr>
            <w:r w:rsidRPr="00C60DF6">
              <w:rPr>
                <w:rFonts w:ascii="Arial" w:hAnsi="Arial" w:cs="Arial"/>
                <w:sz w:val="16"/>
                <w:szCs w:val="16"/>
              </w:rPr>
              <w:t>JMM-DOPDU-FISM-11/19</w:t>
            </w:r>
          </w:p>
        </w:tc>
        <w:tc>
          <w:tcPr>
            <w:tcW w:w="3961" w:type="dxa"/>
            <w:tcMar>
              <w:top w:w="50" w:type="dxa"/>
              <w:left w:w="50" w:type="dxa"/>
              <w:bottom w:w="50" w:type="dxa"/>
              <w:right w:w="50" w:type="dxa"/>
            </w:tcMar>
            <w:vAlign w:val="center"/>
          </w:tcPr>
          <w:p w14:paraId="6913E9DC" w14:textId="5DB6022D" w:rsidR="00C60DF6" w:rsidRPr="0007010C" w:rsidRDefault="00BF1380" w:rsidP="0007010C">
            <w:pPr>
              <w:spacing w:line="276" w:lineRule="auto"/>
              <w:jc w:val="both"/>
              <w:rPr>
                <w:rFonts w:ascii="Arial" w:hAnsi="Arial" w:cs="Arial"/>
                <w:sz w:val="16"/>
                <w:szCs w:val="16"/>
              </w:rPr>
            </w:pPr>
            <w:r w:rsidRPr="0007010C">
              <w:rPr>
                <w:rFonts w:ascii="Arial" w:hAnsi="Arial" w:cs="Arial"/>
                <w:sz w:val="16"/>
                <w:szCs w:val="16"/>
              </w:rPr>
              <w:t>Construcción de Cuarto Dormitorio, en La Presumida.</w:t>
            </w:r>
          </w:p>
        </w:tc>
        <w:tc>
          <w:tcPr>
            <w:tcW w:w="1546" w:type="dxa"/>
            <w:tcMar>
              <w:top w:w="20" w:type="dxa"/>
              <w:left w:w="20" w:type="dxa"/>
              <w:bottom w:w="20" w:type="dxa"/>
              <w:right w:w="20" w:type="dxa"/>
            </w:tcMar>
          </w:tcPr>
          <w:p w14:paraId="3BFF9AF4" w14:textId="6E1CDA24" w:rsidR="00C60DF6" w:rsidRPr="007D2635" w:rsidRDefault="00C60DF6" w:rsidP="00C60DF6">
            <w:pPr>
              <w:spacing w:line="276" w:lineRule="auto"/>
              <w:jc w:val="right"/>
              <w:rPr>
                <w:rFonts w:ascii="Arial" w:hAnsi="Arial" w:cs="Arial"/>
                <w:sz w:val="16"/>
                <w:szCs w:val="16"/>
              </w:rPr>
            </w:pPr>
            <w:r w:rsidRPr="007D2635">
              <w:rPr>
                <w:rFonts w:ascii="Arial" w:hAnsi="Arial" w:cs="Arial"/>
                <w:sz w:val="16"/>
                <w:szCs w:val="16"/>
              </w:rPr>
              <w:t>$</w:t>
            </w:r>
            <w:r w:rsidR="00636D0B">
              <w:rPr>
                <w:rFonts w:ascii="Arial" w:hAnsi="Arial" w:cs="Arial"/>
                <w:sz w:val="16"/>
                <w:szCs w:val="16"/>
              </w:rPr>
              <w:t xml:space="preserve">         </w:t>
            </w:r>
            <w:r w:rsidRPr="007D2635">
              <w:rPr>
                <w:rFonts w:ascii="Arial" w:hAnsi="Arial" w:cs="Arial"/>
                <w:sz w:val="16"/>
                <w:szCs w:val="16"/>
              </w:rPr>
              <w:t xml:space="preserve">1,164,377.93 </w:t>
            </w:r>
          </w:p>
        </w:tc>
      </w:tr>
      <w:tr w:rsidR="00C60DF6" w:rsidRPr="000D1F2D" w14:paraId="299A890C" w14:textId="77777777" w:rsidTr="00C45202">
        <w:trPr>
          <w:trHeight w:val="301"/>
          <w:jc w:val="center"/>
        </w:trPr>
        <w:tc>
          <w:tcPr>
            <w:tcW w:w="703" w:type="dxa"/>
            <w:tcMar>
              <w:top w:w="20" w:type="dxa"/>
              <w:left w:w="20" w:type="dxa"/>
              <w:bottom w:w="20" w:type="dxa"/>
              <w:right w:w="20" w:type="dxa"/>
            </w:tcMar>
            <w:vAlign w:val="center"/>
          </w:tcPr>
          <w:p w14:paraId="67B2E383" w14:textId="6BEB4F8B" w:rsidR="00C60DF6" w:rsidRPr="000D1F2D" w:rsidRDefault="00323953" w:rsidP="00C60DF6">
            <w:pPr>
              <w:spacing w:line="276" w:lineRule="auto"/>
              <w:jc w:val="center"/>
              <w:rPr>
                <w:rFonts w:ascii="Arial" w:hAnsi="Arial" w:cs="Arial"/>
                <w:sz w:val="16"/>
                <w:szCs w:val="16"/>
              </w:rPr>
            </w:pPr>
            <w:r>
              <w:rPr>
                <w:rFonts w:ascii="Arial" w:hAnsi="Arial" w:cs="Arial"/>
                <w:sz w:val="16"/>
                <w:szCs w:val="16"/>
              </w:rPr>
              <w:t>7.-</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54CF07C8" w14:textId="25A1D15D" w:rsidR="00C60DF6" w:rsidRPr="007D2635" w:rsidRDefault="00C60DF6" w:rsidP="00C60DF6">
            <w:pPr>
              <w:spacing w:line="276" w:lineRule="auto"/>
              <w:jc w:val="center"/>
              <w:rPr>
                <w:rFonts w:ascii="Arial" w:hAnsi="Arial" w:cs="Arial"/>
                <w:sz w:val="16"/>
                <w:szCs w:val="16"/>
              </w:rPr>
            </w:pPr>
            <w:r w:rsidRPr="007D2635">
              <w:rPr>
                <w:rFonts w:ascii="Arial" w:hAnsi="Arial" w:cs="Arial"/>
                <w:sz w:val="16"/>
                <w:szCs w:val="16"/>
              </w:rPr>
              <w:t>60010</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256A72C7" w14:textId="32C85D1F" w:rsidR="00C60DF6" w:rsidRPr="00C60DF6" w:rsidRDefault="00C60DF6" w:rsidP="00C60DF6">
            <w:pPr>
              <w:spacing w:line="276" w:lineRule="auto"/>
              <w:jc w:val="center"/>
              <w:rPr>
                <w:rFonts w:ascii="Arial" w:hAnsi="Arial" w:cs="Arial"/>
                <w:sz w:val="16"/>
                <w:szCs w:val="16"/>
              </w:rPr>
            </w:pPr>
            <w:r w:rsidRPr="00C60DF6">
              <w:rPr>
                <w:rFonts w:ascii="Arial" w:hAnsi="Arial" w:cs="Arial"/>
                <w:sz w:val="16"/>
                <w:szCs w:val="16"/>
              </w:rPr>
              <w:t>JMM-DOPDU-FISM-10/19</w:t>
            </w:r>
          </w:p>
        </w:tc>
        <w:tc>
          <w:tcPr>
            <w:tcW w:w="3961" w:type="dxa"/>
            <w:tcMar>
              <w:top w:w="50" w:type="dxa"/>
              <w:left w:w="50" w:type="dxa"/>
              <w:bottom w:w="50" w:type="dxa"/>
              <w:right w:w="50" w:type="dxa"/>
            </w:tcMar>
            <w:vAlign w:val="center"/>
          </w:tcPr>
          <w:p w14:paraId="503D3189" w14:textId="3CBBFE46" w:rsidR="00C60DF6" w:rsidRPr="0007010C" w:rsidRDefault="00205DB7" w:rsidP="0007010C">
            <w:pPr>
              <w:spacing w:line="276" w:lineRule="auto"/>
              <w:jc w:val="both"/>
              <w:rPr>
                <w:rFonts w:ascii="Arial" w:hAnsi="Arial" w:cs="Arial"/>
                <w:sz w:val="16"/>
                <w:szCs w:val="16"/>
              </w:rPr>
            </w:pPr>
            <w:r w:rsidRPr="0007010C">
              <w:rPr>
                <w:rFonts w:ascii="Arial" w:hAnsi="Arial" w:cs="Arial"/>
                <w:sz w:val="16"/>
                <w:szCs w:val="16"/>
              </w:rPr>
              <w:t>Construcción de Cuarto Dormitorio, en San Felipe Primero.</w:t>
            </w:r>
          </w:p>
        </w:tc>
        <w:tc>
          <w:tcPr>
            <w:tcW w:w="1546" w:type="dxa"/>
            <w:tcMar>
              <w:top w:w="20" w:type="dxa"/>
              <w:left w:w="20" w:type="dxa"/>
              <w:bottom w:w="20" w:type="dxa"/>
              <w:right w:w="20" w:type="dxa"/>
            </w:tcMar>
          </w:tcPr>
          <w:p w14:paraId="56A240BD" w14:textId="13D79503" w:rsidR="00C60DF6" w:rsidRPr="00636D0B" w:rsidRDefault="00A60535" w:rsidP="00C60DF6">
            <w:pPr>
              <w:spacing w:line="276" w:lineRule="auto"/>
              <w:jc w:val="right"/>
              <w:rPr>
                <w:rFonts w:ascii="Arial" w:hAnsi="Arial" w:cs="Arial"/>
                <w:sz w:val="16"/>
                <w:szCs w:val="16"/>
              </w:rPr>
            </w:pPr>
            <w:r w:rsidRPr="00636D0B">
              <w:rPr>
                <w:rFonts w:ascii="Arial" w:hAnsi="Arial" w:cs="Arial"/>
                <w:sz w:val="16"/>
                <w:szCs w:val="16"/>
              </w:rPr>
              <w:t>$</w:t>
            </w:r>
            <w:r w:rsidR="00636D0B">
              <w:rPr>
                <w:rFonts w:ascii="Arial" w:hAnsi="Arial" w:cs="Arial"/>
                <w:sz w:val="16"/>
                <w:szCs w:val="16"/>
              </w:rPr>
              <w:t xml:space="preserve"> </w:t>
            </w:r>
            <w:r w:rsidR="00636D0B" w:rsidRPr="00636D0B">
              <w:rPr>
                <w:rFonts w:ascii="Arial" w:hAnsi="Arial" w:cs="Arial"/>
                <w:sz w:val="16"/>
                <w:szCs w:val="16"/>
              </w:rPr>
              <w:t xml:space="preserve">        </w:t>
            </w:r>
            <w:r w:rsidRPr="00636D0B">
              <w:rPr>
                <w:rFonts w:ascii="Arial" w:hAnsi="Arial" w:cs="Arial"/>
                <w:sz w:val="16"/>
                <w:szCs w:val="16"/>
              </w:rPr>
              <w:t xml:space="preserve">1,164,377.93 </w:t>
            </w:r>
            <w:r w:rsidR="00C60DF6" w:rsidRPr="00636D0B">
              <w:rPr>
                <w:rFonts w:ascii="Arial" w:hAnsi="Arial" w:cs="Arial"/>
                <w:sz w:val="16"/>
                <w:szCs w:val="16"/>
              </w:rPr>
              <w:t xml:space="preserve"> </w:t>
            </w:r>
          </w:p>
        </w:tc>
      </w:tr>
      <w:tr w:rsidR="00C60DF6" w:rsidRPr="000D1F2D" w14:paraId="13466F71" w14:textId="77777777" w:rsidTr="00C45202">
        <w:trPr>
          <w:trHeight w:val="301"/>
          <w:jc w:val="center"/>
        </w:trPr>
        <w:tc>
          <w:tcPr>
            <w:tcW w:w="703" w:type="dxa"/>
            <w:tcMar>
              <w:top w:w="20" w:type="dxa"/>
              <w:left w:w="20" w:type="dxa"/>
              <w:bottom w:w="20" w:type="dxa"/>
              <w:right w:w="20" w:type="dxa"/>
            </w:tcMar>
            <w:vAlign w:val="center"/>
          </w:tcPr>
          <w:p w14:paraId="69183639" w14:textId="252D3646" w:rsidR="00C60DF6" w:rsidRPr="000D1F2D" w:rsidRDefault="00323953" w:rsidP="00C60DF6">
            <w:pPr>
              <w:spacing w:line="276" w:lineRule="auto"/>
              <w:jc w:val="center"/>
              <w:rPr>
                <w:rFonts w:ascii="Arial" w:hAnsi="Arial" w:cs="Arial"/>
                <w:sz w:val="16"/>
                <w:szCs w:val="16"/>
              </w:rPr>
            </w:pPr>
            <w:r>
              <w:rPr>
                <w:rFonts w:ascii="Arial" w:hAnsi="Arial" w:cs="Arial"/>
                <w:sz w:val="16"/>
                <w:szCs w:val="16"/>
              </w:rPr>
              <w:t>8.-</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60E520E4" w14:textId="4BE9937B" w:rsidR="00C60DF6" w:rsidRPr="007D2635" w:rsidRDefault="00C60DF6" w:rsidP="00C60DF6">
            <w:pPr>
              <w:spacing w:line="276" w:lineRule="auto"/>
              <w:jc w:val="center"/>
              <w:rPr>
                <w:rFonts w:ascii="Arial" w:hAnsi="Arial" w:cs="Arial"/>
                <w:sz w:val="16"/>
                <w:szCs w:val="16"/>
              </w:rPr>
            </w:pPr>
            <w:r w:rsidRPr="007D2635">
              <w:rPr>
                <w:rFonts w:ascii="Arial" w:hAnsi="Arial" w:cs="Arial"/>
                <w:sz w:val="16"/>
                <w:szCs w:val="16"/>
              </w:rPr>
              <w:t>60014</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512BB227" w14:textId="4BA94E9E" w:rsidR="00C60DF6" w:rsidRPr="00C60DF6" w:rsidRDefault="00C60DF6" w:rsidP="00C60DF6">
            <w:pPr>
              <w:spacing w:line="276" w:lineRule="auto"/>
              <w:jc w:val="center"/>
              <w:rPr>
                <w:rFonts w:ascii="Arial" w:hAnsi="Arial" w:cs="Arial"/>
                <w:sz w:val="16"/>
                <w:szCs w:val="16"/>
              </w:rPr>
            </w:pPr>
            <w:r w:rsidRPr="00C60DF6">
              <w:rPr>
                <w:rFonts w:ascii="Arial" w:hAnsi="Arial" w:cs="Arial"/>
                <w:sz w:val="16"/>
                <w:szCs w:val="16"/>
              </w:rPr>
              <w:t>JMM-DOPDU-FISM-12/19</w:t>
            </w:r>
          </w:p>
        </w:tc>
        <w:tc>
          <w:tcPr>
            <w:tcW w:w="3961" w:type="dxa"/>
            <w:tcMar>
              <w:top w:w="50" w:type="dxa"/>
              <w:left w:w="50" w:type="dxa"/>
              <w:bottom w:w="50" w:type="dxa"/>
              <w:right w:w="50" w:type="dxa"/>
            </w:tcMar>
            <w:vAlign w:val="center"/>
          </w:tcPr>
          <w:p w14:paraId="145E6E84" w14:textId="3F534A01" w:rsidR="00C60DF6" w:rsidRPr="0007010C" w:rsidRDefault="00BF1380" w:rsidP="0007010C">
            <w:pPr>
              <w:spacing w:line="276" w:lineRule="auto"/>
              <w:jc w:val="both"/>
              <w:rPr>
                <w:rFonts w:ascii="Arial" w:hAnsi="Arial" w:cs="Arial"/>
                <w:sz w:val="16"/>
                <w:szCs w:val="16"/>
              </w:rPr>
            </w:pPr>
            <w:r w:rsidRPr="0007010C">
              <w:rPr>
                <w:rFonts w:ascii="Arial" w:hAnsi="Arial" w:cs="Arial"/>
                <w:sz w:val="16"/>
                <w:szCs w:val="16"/>
              </w:rPr>
              <w:t>Construcción de Cuarto Dormitorio, en José María Morelos.</w:t>
            </w:r>
          </w:p>
        </w:tc>
        <w:tc>
          <w:tcPr>
            <w:tcW w:w="1546" w:type="dxa"/>
            <w:tcMar>
              <w:top w:w="20" w:type="dxa"/>
              <w:left w:w="20" w:type="dxa"/>
              <w:bottom w:w="20" w:type="dxa"/>
              <w:right w:w="20" w:type="dxa"/>
            </w:tcMar>
          </w:tcPr>
          <w:p w14:paraId="05C28A75" w14:textId="2FFBD2B6" w:rsidR="00C60DF6" w:rsidRPr="007D2635" w:rsidRDefault="00C60DF6" w:rsidP="00C60DF6">
            <w:pPr>
              <w:spacing w:line="276" w:lineRule="auto"/>
              <w:jc w:val="right"/>
              <w:rPr>
                <w:rFonts w:ascii="Arial" w:hAnsi="Arial" w:cs="Arial"/>
                <w:sz w:val="16"/>
                <w:szCs w:val="16"/>
              </w:rPr>
            </w:pPr>
            <w:r w:rsidRPr="007D2635">
              <w:rPr>
                <w:rFonts w:ascii="Arial" w:hAnsi="Arial" w:cs="Arial"/>
                <w:sz w:val="16"/>
                <w:szCs w:val="16"/>
              </w:rPr>
              <w:t>$</w:t>
            </w:r>
            <w:r w:rsidR="00636D0B">
              <w:rPr>
                <w:rFonts w:ascii="Arial" w:hAnsi="Arial" w:cs="Arial"/>
                <w:sz w:val="16"/>
                <w:szCs w:val="16"/>
              </w:rPr>
              <w:t xml:space="preserve">         </w:t>
            </w:r>
            <w:r w:rsidRPr="007D2635">
              <w:rPr>
                <w:rFonts w:ascii="Arial" w:hAnsi="Arial" w:cs="Arial"/>
                <w:sz w:val="16"/>
                <w:szCs w:val="16"/>
              </w:rPr>
              <w:t xml:space="preserve">5,728,072.26 </w:t>
            </w:r>
          </w:p>
        </w:tc>
      </w:tr>
      <w:tr w:rsidR="00C60DF6" w:rsidRPr="000D1F2D" w14:paraId="175809D3" w14:textId="77777777" w:rsidTr="00C45202">
        <w:trPr>
          <w:trHeight w:val="301"/>
          <w:jc w:val="center"/>
        </w:trPr>
        <w:tc>
          <w:tcPr>
            <w:tcW w:w="703" w:type="dxa"/>
            <w:tcMar>
              <w:top w:w="20" w:type="dxa"/>
              <w:left w:w="20" w:type="dxa"/>
              <w:bottom w:w="20" w:type="dxa"/>
              <w:right w:w="20" w:type="dxa"/>
            </w:tcMar>
            <w:vAlign w:val="center"/>
          </w:tcPr>
          <w:p w14:paraId="102DF9BA" w14:textId="524F7B28" w:rsidR="00C60DF6" w:rsidRPr="000D1F2D" w:rsidRDefault="00323953" w:rsidP="00C60DF6">
            <w:pPr>
              <w:spacing w:line="276" w:lineRule="auto"/>
              <w:jc w:val="center"/>
              <w:rPr>
                <w:rFonts w:ascii="Arial" w:hAnsi="Arial" w:cs="Arial"/>
                <w:sz w:val="16"/>
                <w:szCs w:val="16"/>
              </w:rPr>
            </w:pPr>
            <w:r>
              <w:rPr>
                <w:rFonts w:ascii="Arial" w:hAnsi="Arial" w:cs="Arial"/>
                <w:sz w:val="16"/>
                <w:szCs w:val="16"/>
              </w:rPr>
              <w:t>9.-</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4ED20679" w14:textId="5ACBC673" w:rsidR="00C60DF6" w:rsidRPr="007D2635" w:rsidRDefault="00C60DF6" w:rsidP="00C60DF6">
            <w:pPr>
              <w:spacing w:line="276" w:lineRule="auto"/>
              <w:jc w:val="center"/>
              <w:rPr>
                <w:rFonts w:ascii="Arial" w:hAnsi="Arial" w:cs="Arial"/>
                <w:sz w:val="16"/>
                <w:szCs w:val="16"/>
              </w:rPr>
            </w:pPr>
            <w:r w:rsidRPr="007D2635">
              <w:rPr>
                <w:rFonts w:ascii="Arial" w:hAnsi="Arial" w:cs="Arial"/>
                <w:sz w:val="16"/>
                <w:szCs w:val="16"/>
              </w:rPr>
              <w:t>60021</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6A4F28BF" w14:textId="3939F3DE" w:rsidR="00C60DF6" w:rsidRPr="00C60DF6" w:rsidRDefault="00C60DF6" w:rsidP="00C60DF6">
            <w:pPr>
              <w:spacing w:line="276" w:lineRule="auto"/>
              <w:jc w:val="center"/>
              <w:rPr>
                <w:rFonts w:ascii="Arial" w:hAnsi="Arial" w:cs="Arial"/>
                <w:sz w:val="16"/>
                <w:szCs w:val="16"/>
              </w:rPr>
            </w:pPr>
            <w:r w:rsidRPr="00C60DF6">
              <w:rPr>
                <w:rFonts w:ascii="Arial" w:hAnsi="Arial" w:cs="Arial"/>
                <w:sz w:val="16"/>
                <w:szCs w:val="16"/>
              </w:rPr>
              <w:t>JMM-DOPDU-FISM-27/19</w:t>
            </w:r>
          </w:p>
        </w:tc>
        <w:tc>
          <w:tcPr>
            <w:tcW w:w="3961" w:type="dxa"/>
            <w:tcMar>
              <w:top w:w="50" w:type="dxa"/>
              <w:left w:w="50" w:type="dxa"/>
              <w:bottom w:w="50" w:type="dxa"/>
              <w:right w:w="50" w:type="dxa"/>
            </w:tcMar>
            <w:vAlign w:val="center"/>
          </w:tcPr>
          <w:p w14:paraId="79DB0A97" w14:textId="1C4898F5" w:rsidR="00C60DF6" w:rsidRPr="0007010C" w:rsidRDefault="00BF1380" w:rsidP="0007010C">
            <w:pPr>
              <w:spacing w:line="276" w:lineRule="auto"/>
              <w:jc w:val="both"/>
              <w:rPr>
                <w:rFonts w:ascii="Arial" w:hAnsi="Arial" w:cs="Arial"/>
                <w:sz w:val="16"/>
                <w:szCs w:val="16"/>
              </w:rPr>
            </w:pPr>
            <w:r w:rsidRPr="0007010C">
              <w:rPr>
                <w:rFonts w:ascii="Arial" w:hAnsi="Arial" w:cs="Arial"/>
                <w:sz w:val="16"/>
                <w:szCs w:val="16"/>
              </w:rPr>
              <w:t>Construcción de techo firme, en Santa Gertrudis.</w:t>
            </w:r>
          </w:p>
        </w:tc>
        <w:tc>
          <w:tcPr>
            <w:tcW w:w="1546" w:type="dxa"/>
            <w:tcMar>
              <w:top w:w="20" w:type="dxa"/>
              <w:left w:w="20" w:type="dxa"/>
              <w:bottom w:w="20" w:type="dxa"/>
              <w:right w:w="20" w:type="dxa"/>
            </w:tcMar>
          </w:tcPr>
          <w:p w14:paraId="63322F93" w14:textId="5BE4AC31" w:rsidR="00C60DF6" w:rsidRPr="007D2635" w:rsidRDefault="00C60DF6" w:rsidP="00C60DF6">
            <w:pPr>
              <w:spacing w:line="276" w:lineRule="auto"/>
              <w:jc w:val="right"/>
              <w:rPr>
                <w:rFonts w:ascii="Arial" w:hAnsi="Arial" w:cs="Arial"/>
                <w:sz w:val="16"/>
                <w:szCs w:val="16"/>
              </w:rPr>
            </w:pPr>
            <w:r w:rsidRPr="007D2635">
              <w:rPr>
                <w:rFonts w:ascii="Arial" w:hAnsi="Arial" w:cs="Arial"/>
                <w:sz w:val="16"/>
                <w:szCs w:val="16"/>
              </w:rPr>
              <w:t>$</w:t>
            </w:r>
            <w:r w:rsidR="00636D0B">
              <w:rPr>
                <w:rFonts w:ascii="Arial" w:hAnsi="Arial" w:cs="Arial"/>
                <w:sz w:val="16"/>
                <w:szCs w:val="16"/>
              </w:rPr>
              <w:t xml:space="preserve">         </w:t>
            </w:r>
            <w:r w:rsidRPr="007D2635">
              <w:rPr>
                <w:rFonts w:ascii="Arial" w:hAnsi="Arial" w:cs="Arial"/>
                <w:sz w:val="16"/>
                <w:szCs w:val="16"/>
              </w:rPr>
              <w:t xml:space="preserve">1,050,386.61 </w:t>
            </w:r>
          </w:p>
        </w:tc>
      </w:tr>
      <w:tr w:rsidR="00C60DF6" w:rsidRPr="000D1F2D" w14:paraId="2D6D4EBB" w14:textId="77777777" w:rsidTr="00C45202">
        <w:trPr>
          <w:trHeight w:val="301"/>
          <w:jc w:val="center"/>
        </w:trPr>
        <w:tc>
          <w:tcPr>
            <w:tcW w:w="703" w:type="dxa"/>
            <w:tcMar>
              <w:top w:w="20" w:type="dxa"/>
              <w:left w:w="20" w:type="dxa"/>
              <w:bottom w:w="20" w:type="dxa"/>
              <w:right w:w="20" w:type="dxa"/>
            </w:tcMar>
            <w:vAlign w:val="center"/>
          </w:tcPr>
          <w:p w14:paraId="277D9AF4" w14:textId="44107778" w:rsidR="00C60DF6" w:rsidRPr="000D1F2D" w:rsidRDefault="00323953" w:rsidP="00C60DF6">
            <w:pPr>
              <w:spacing w:line="276" w:lineRule="auto"/>
              <w:jc w:val="center"/>
              <w:rPr>
                <w:rFonts w:ascii="Arial" w:hAnsi="Arial" w:cs="Arial"/>
                <w:sz w:val="16"/>
                <w:szCs w:val="16"/>
              </w:rPr>
            </w:pPr>
            <w:r>
              <w:rPr>
                <w:rFonts w:ascii="Arial" w:hAnsi="Arial" w:cs="Arial"/>
                <w:sz w:val="16"/>
                <w:szCs w:val="16"/>
              </w:rPr>
              <w:t>10.-</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18AE3811" w14:textId="568911C7" w:rsidR="00C60DF6" w:rsidRPr="007D2635" w:rsidRDefault="00C60DF6" w:rsidP="00C60DF6">
            <w:pPr>
              <w:spacing w:line="276" w:lineRule="auto"/>
              <w:jc w:val="center"/>
              <w:rPr>
                <w:rFonts w:ascii="Arial" w:hAnsi="Arial" w:cs="Arial"/>
                <w:sz w:val="16"/>
                <w:szCs w:val="16"/>
              </w:rPr>
            </w:pPr>
            <w:r w:rsidRPr="00B96611">
              <w:rPr>
                <w:rFonts w:ascii="Arial" w:hAnsi="Arial" w:cs="Arial"/>
                <w:sz w:val="16"/>
                <w:szCs w:val="16"/>
              </w:rPr>
              <w:t>60022</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6EA9AB35" w14:textId="7F4D57C6" w:rsidR="00C60DF6" w:rsidRPr="00C60DF6" w:rsidRDefault="00C60DF6" w:rsidP="00C60DF6">
            <w:pPr>
              <w:spacing w:line="276" w:lineRule="auto"/>
              <w:jc w:val="center"/>
              <w:rPr>
                <w:rFonts w:ascii="Arial" w:hAnsi="Arial" w:cs="Arial"/>
                <w:sz w:val="16"/>
                <w:szCs w:val="16"/>
              </w:rPr>
            </w:pPr>
            <w:r w:rsidRPr="00C60DF6">
              <w:rPr>
                <w:rFonts w:ascii="Arial" w:hAnsi="Arial" w:cs="Arial"/>
                <w:sz w:val="16"/>
                <w:szCs w:val="16"/>
              </w:rPr>
              <w:t>JMM-DOPDU-FISM-28/19</w:t>
            </w:r>
          </w:p>
        </w:tc>
        <w:tc>
          <w:tcPr>
            <w:tcW w:w="3961" w:type="dxa"/>
            <w:tcMar>
              <w:top w:w="50" w:type="dxa"/>
              <w:left w:w="50" w:type="dxa"/>
              <w:bottom w:w="50" w:type="dxa"/>
              <w:right w:w="50" w:type="dxa"/>
            </w:tcMar>
            <w:vAlign w:val="center"/>
          </w:tcPr>
          <w:p w14:paraId="7E19F195" w14:textId="67DE932A" w:rsidR="00C60DF6" w:rsidRPr="0007010C" w:rsidRDefault="0007010C" w:rsidP="0007010C">
            <w:pPr>
              <w:spacing w:line="276" w:lineRule="auto"/>
              <w:jc w:val="both"/>
              <w:rPr>
                <w:rFonts w:ascii="Arial" w:hAnsi="Arial" w:cs="Arial"/>
                <w:sz w:val="16"/>
                <w:szCs w:val="16"/>
              </w:rPr>
            </w:pPr>
            <w:r w:rsidRPr="0007010C">
              <w:rPr>
                <w:rFonts w:ascii="Arial" w:hAnsi="Arial" w:cs="Arial"/>
                <w:sz w:val="16"/>
                <w:szCs w:val="16"/>
              </w:rPr>
              <w:t>Construcción de techo firme, en Xcabil.</w:t>
            </w:r>
          </w:p>
        </w:tc>
        <w:tc>
          <w:tcPr>
            <w:tcW w:w="1546" w:type="dxa"/>
            <w:tcMar>
              <w:top w:w="20" w:type="dxa"/>
              <w:left w:w="20" w:type="dxa"/>
              <w:bottom w:w="20" w:type="dxa"/>
              <w:right w:w="20" w:type="dxa"/>
            </w:tcMar>
          </w:tcPr>
          <w:p w14:paraId="4455DF88" w14:textId="38FC600E" w:rsidR="00C60DF6" w:rsidRPr="007D2635" w:rsidRDefault="00C60DF6" w:rsidP="00C60DF6">
            <w:pPr>
              <w:spacing w:line="276" w:lineRule="auto"/>
              <w:jc w:val="right"/>
              <w:rPr>
                <w:rFonts w:ascii="Arial" w:hAnsi="Arial" w:cs="Arial"/>
                <w:sz w:val="16"/>
                <w:szCs w:val="16"/>
              </w:rPr>
            </w:pPr>
            <w:r w:rsidRPr="007D2635">
              <w:rPr>
                <w:rFonts w:ascii="Arial" w:hAnsi="Arial" w:cs="Arial"/>
                <w:sz w:val="16"/>
                <w:szCs w:val="16"/>
              </w:rPr>
              <w:t>$</w:t>
            </w:r>
            <w:r w:rsidR="0010266B">
              <w:rPr>
                <w:rFonts w:ascii="Arial" w:hAnsi="Arial" w:cs="Arial"/>
                <w:sz w:val="16"/>
                <w:szCs w:val="16"/>
              </w:rPr>
              <w:t xml:space="preserve">         </w:t>
            </w:r>
            <w:r w:rsidRPr="007D2635">
              <w:rPr>
                <w:rFonts w:ascii="Arial" w:hAnsi="Arial" w:cs="Arial"/>
                <w:sz w:val="16"/>
                <w:szCs w:val="16"/>
              </w:rPr>
              <w:t xml:space="preserve">1,050,386.81 </w:t>
            </w:r>
          </w:p>
        </w:tc>
      </w:tr>
      <w:tr w:rsidR="00C60DF6" w:rsidRPr="000D1F2D" w14:paraId="2EA16E61" w14:textId="77777777" w:rsidTr="00C45202">
        <w:trPr>
          <w:trHeight w:val="301"/>
          <w:jc w:val="center"/>
        </w:trPr>
        <w:tc>
          <w:tcPr>
            <w:tcW w:w="703" w:type="dxa"/>
            <w:tcMar>
              <w:top w:w="20" w:type="dxa"/>
              <w:left w:w="20" w:type="dxa"/>
              <w:bottom w:w="20" w:type="dxa"/>
              <w:right w:w="20" w:type="dxa"/>
            </w:tcMar>
            <w:vAlign w:val="center"/>
          </w:tcPr>
          <w:p w14:paraId="55722C1B" w14:textId="2A8FBA87" w:rsidR="00C60DF6" w:rsidRPr="000D1F2D" w:rsidRDefault="00323953" w:rsidP="00C60DF6">
            <w:pPr>
              <w:spacing w:line="276" w:lineRule="auto"/>
              <w:jc w:val="center"/>
              <w:rPr>
                <w:rFonts w:ascii="Arial" w:hAnsi="Arial" w:cs="Arial"/>
                <w:sz w:val="16"/>
                <w:szCs w:val="16"/>
              </w:rPr>
            </w:pPr>
            <w:r>
              <w:rPr>
                <w:rFonts w:ascii="Arial" w:hAnsi="Arial" w:cs="Arial"/>
                <w:sz w:val="16"/>
                <w:szCs w:val="16"/>
              </w:rPr>
              <w:t>11.-</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1812EF4A" w14:textId="637BDDA0" w:rsidR="00C60DF6" w:rsidRPr="007D2635" w:rsidRDefault="00C60DF6" w:rsidP="00C60DF6">
            <w:pPr>
              <w:spacing w:line="276" w:lineRule="auto"/>
              <w:jc w:val="center"/>
              <w:rPr>
                <w:rFonts w:ascii="Arial" w:hAnsi="Arial" w:cs="Arial"/>
                <w:sz w:val="16"/>
                <w:szCs w:val="16"/>
              </w:rPr>
            </w:pPr>
            <w:r w:rsidRPr="007D2635">
              <w:rPr>
                <w:rFonts w:ascii="Arial" w:hAnsi="Arial" w:cs="Arial"/>
                <w:sz w:val="16"/>
                <w:szCs w:val="16"/>
              </w:rPr>
              <w:t>60025</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29729771" w14:textId="552D35BF" w:rsidR="00C60DF6" w:rsidRPr="00C60DF6" w:rsidRDefault="00C60DF6" w:rsidP="00C60DF6">
            <w:pPr>
              <w:spacing w:line="276" w:lineRule="auto"/>
              <w:jc w:val="center"/>
              <w:rPr>
                <w:rFonts w:ascii="Arial" w:hAnsi="Arial" w:cs="Arial"/>
                <w:sz w:val="16"/>
                <w:szCs w:val="16"/>
              </w:rPr>
            </w:pPr>
            <w:r w:rsidRPr="00C60DF6">
              <w:rPr>
                <w:rFonts w:ascii="Arial" w:hAnsi="Arial" w:cs="Arial"/>
                <w:sz w:val="16"/>
                <w:szCs w:val="16"/>
              </w:rPr>
              <w:t>JMM-DOPDU-FISM-31/19</w:t>
            </w:r>
          </w:p>
        </w:tc>
        <w:tc>
          <w:tcPr>
            <w:tcW w:w="3961" w:type="dxa"/>
            <w:tcMar>
              <w:top w:w="50" w:type="dxa"/>
              <w:left w:w="50" w:type="dxa"/>
              <w:bottom w:w="50" w:type="dxa"/>
              <w:right w:w="50" w:type="dxa"/>
            </w:tcMar>
            <w:vAlign w:val="center"/>
          </w:tcPr>
          <w:p w14:paraId="2C288E50" w14:textId="53532FAC" w:rsidR="00C60DF6" w:rsidRPr="0007010C" w:rsidRDefault="0007010C" w:rsidP="0007010C">
            <w:pPr>
              <w:spacing w:line="276" w:lineRule="auto"/>
              <w:jc w:val="both"/>
              <w:rPr>
                <w:rFonts w:ascii="Arial" w:hAnsi="Arial" w:cs="Arial"/>
                <w:sz w:val="16"/>
                <w:szCs w:val="16"/>
              </w:rPr>
            </w:pPr>
            <w:r w:rsidRPr="0007010C">
              <w:rPr>
                <w:rFonts w:ascii="Arial" w:hAnsi="Arial" w:cs="Arial"/>
                <w:sz w:val="16"/>
                <w:szCs w:val="16"/>
              </w:rPr>
              <w:t>Construcción de techo firme, en José María Morelos.</w:t>
            </w:r>
          </w:p>
        </w:tc>
        <w:tc>
          <w:tcPr>
            <w:tcW w:w="1546" w:type="dxa"/>
            <w:tcMar>
              <w:top w:w="20" w:type="dxa"/>
              <w:left w:w="20" w:type="dxa"/>
              <w:bottom w:w="20" w:type="dxa"/>
              <w:right w:w="20" w:type="dxa"/>
            </w:tcMar>
          </w:tcPr>
          <w:p w14:paraId="2AE858BF" w14:textId="490B102E" w:rsidR="00C60DF6" w:rsidRPr="007D2635" w:rsidRDefault="00C60DF6" w:rsidP="00C60DF6">
            <w:pPr>
              <w:spacing w:line="276" w:lineRule="auto"/>
              <w:jc w:val="right"/>
              <w:rPr>
                <w:rFonts w:ascii="Arial" w:hAnsi="Arial" w:cs="Arial"/>
                <w:sz w:val="16"/>
                <w:szCs w:val="16"/>
              </w:rPr>
            </w:pPr>
            <w:r w:rsidRPr="007D2635">
              <w:rPr>
                <w:rFonts w:ascii="Arial" w:hAnsi="Arial" w:cs="Arial"/>
                <w:sz w:val="16"/>
                <w:szCs w:val="16"/>
              </w:rPr>
              <w:t>$</w:t>
            </w:r>
            <w:r w:rsidR="0010266B">
              <w:rPr>
                <w:rFonts w:ascii="Arial" w:hAnsi="Arial" w:cs="Arial"/>
                <w:sz w:val="16"/>
                <w:szCs w:val="16"/>
              </w:rPr>
              <w:t xml:space="preserve">         </w:t>
            </w:r>
            <w:r w:rsidRPr="007D2635">
              <w:rPr>
                <w:rFonts w:ascii="Arial" w:hAnsi="Arial" w:cs="Arial"/>
                <w:sz w:val="16"/>
                <w:szCs w:val="16"/>
              </w:rPr>
              <w:t xml:space="preserve">3,959,179.89 </w:t>
            </w:r>
          </w:p>
        </w:tc>
      </w:tr>
      <w:tr w:rsidR="00C60DF6" w:rsidRPr="000D1F2D" w14:paraId="6A14AD79" w14:textId="77777777" w:rsidTr="00C45202">
        <w:trPr>
          <w:trHeight w:val="301"/>
          <w:jc w:val="center"/>
        </w:trPr>
        <w:tc>
          <w:tcPr>
            <w:tcW w:w="703" w:type="dxa"/>
            <w:tcMar>
              <w:top w:w="20" w:type="dxa"/>
              <w:left w:w="20" w:type="dxa"/>
              <w:bottom w:w="20" w:type="dxa"/>
              <w:right w:w="20" w:type="dxa"/>
            </w:tcMar>
            <w:vAlign w:val="center"/>
          </w:tcPr>
          <w:p w14:paraId="021454A9" w14:textId="753F47A2" w:rsidR="00C60DF6" w:rsidRPr="000D1F2D" w:rsidRDefault="00323953" w:rsidP="00C60DF6">
            <w:pPr>
              <w:spacing w:line="276" w:lineRule="auto"/>
              <w:jc w:val="center"/>
              <w:rPr>
                <w:rFonts w:ascii="Arial" w:hAnsi="Arial" w:cs="Arial"/>
                <w:sz w:val="16"/>
                <w:szCs w:val="16"/>
              </w:rPr>
            </w:pPr>
            <w:r>
              <w:rPr>
                <w:rFonts w:ascii="Arial" w:hAnsi="Arial" w:cs="Arial"/>
                <w:sz w:val="16"/>
                <w:szCs w:val="16"/>
              </w:rPr>
              <w:t>12.-</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61008D91" w14:textId="21F23744" w:rsidR="00C60DF6" w:rsidRPr="007D2635" w:rsidRDefault="00C60DF6" w:rsidP="00C60DF6">
            <w:pPr>
              <w:spacing w:line="276" w:lineRule="auto"/>
              <w:jc w:val="center"/>
              <w:rPr>
                <w:rFonts w:ascii="Arial" w:hAnsi="Arial" w:cs="Arial"/>
                <w:sz w:val="16"/>
                <w:szCs w:val="16"/>
              </w:rPr>
            </w:pPr>
            <w:r w:rsidRPr="007D2635">
              <w:rPr>
                <w:rFonts w:ascii="Arial" w:hAnsi="Arial" w:cs="Arial"/>
                <w:sz w:val="16"/>
                <w:szCs w:val="16"/>
              </w:rPr>
              <w:t>60026</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6D43DA07" w14:textId="4273D31A" w:rsidR="00C60DF6" w:rsidRPr="008B32CB" w:rsidRDefault="00C60DF6" w:rsidP="00C60DF6">
            <w:pPr>
              <w:spacing w:line="276" w:lineRule="auto"/>
              <w:jc w:val="center"/>
              <w:rPr>
                <w:rFonts w:ascii="Arial" w:hAnsi="Arial" w:cs="Arial"/>
                <w:sz w:val="16"/>
                <w:szCs w:val="16"/>
              </w:rPr>
            </w:pPr>
            <w:r w:rsidRPr="008B32CB">
              <w:rPr>
                <w:rFonts w:ascii="Arial" w:hAnsi="Arial" w:cs="Arial"/>
                <w:sz w:val="16"/>
                <w:szCs w:val="16"/>
              </w:rPr>
              <w:t>JMM-DOPDU-FISM-22/19</w:t>
            </w:r>
          </w:p>
        </w:tc>
        <w:tc>
          <w:tcPr>
            <w:tcW w:w="3961" w:type="dxa"/>
            <w:tcMar>
              <w:top w:w="50" w:type="dxa"/>
              <w:left w:w="50" w:type="dxa"/>
              <w:bottom w:w="50" w:type="dxa"/>
              <w:right w:w="50" w:type="dxa"/>
            </w:tcMar>
            <w:vAlign w:val="center"/>
          </w:tcPr>
          <w:p w14:paraId="5F103407" w14:textId="29A80B25" w:rsidR="00C60DF6" w:rsidRPr="008B32CB" w:rsidRDefault="00056799" w:rsidP="0007010C">
            <w:pPr>
              <w:spacing w:line="276" w:lineRule="auto"/>
              <w:jc w:val="both"/>
              <w:rPr>
                <w:rFonts w:ascii="Arial" w:hAnsi="Arial" w:cs="Arial"/>
                <w:sz w:val="16"/>
                <w:szCs w:val="16"/>
              </w:rPr>
            </w:pPr>
            <w:r w:rsidRPr="008B32CB">
              <w:rPr>
                <w:rFonts w:ascii="Arial" w:hAnsi="Arial" w:cs="Arial"/>
                <w:sz w:val="16"/>
                <w:szCs w:val="16"/>
              </w:rPr>
              <w:t>Pavimentación de calles con carpeta asfáltica en frio, en José María Morelos.</w:t>
            </w:r>
          </w:p>
        </w:tc>
        <w:tc>
          <w:tcPr>
            <w:tcW w:w="1546" w:type="dxa"/>
            <w:tcMar>
              <w:top w:w="20" w:type="dxa"/>
              <w:left w:w="20" w:type="dxa"/>
              <w:bottom w:w="20" w:type="dxa"/>
              <w:right w:w="20" w:type="dxa"/>
            </w:tcMar>
          </w:tcPr>
          <w:p w14:paraId="0BA8E98E" w14:textId="54F6C8FA" w:rsidR="00C60DF6" w:rsidRPr="007D2635" w:rsidRDefault="00C60DF6" w:rsidP="00C60DF6">
            <w:pPr>
              <w:spacing w:line="276" w:lineRule="auto"/>
              <w:jc w:val="right"/>
              <w:rPr>
                <w:rFonts w:ascii="Arial" w:hAnsi="Arial" w:cs="Arial"/>
                <w:sz w:val="16"/>
                <w:szCs w:val="16"/>
              </w:rPr>
            </w:pPr>
            <w:r w:rsidRPr="007D2635">
              <w:rPr>
                <w:rFonts w:ascii="Arial" w:hAnsi="Arial" w:cs="Arial"/>
                <w:sz w:val="16"/>
                <w:szCs w:val="16"/>
              </w:rPr>
              <w:t>$</w:t>
            </w:r>
            <w:r w:rsidR="0010266B">
              <w:rPr>
                <w:rFonts w:ascii="Arial" w:hAnsi="Arial" w:cs="Arial"/>
                <w:sz w:val="16"/>
                <w:szCs w:val="16"/>
              </w:rPr>
              <w:t xml:space="preserve">         </w:t>
            </w:r>
            <w:r w:rsidRPr="007D2635">
              <w:rPr>
                <w:rFonts w:ascii="Arial" w:hAnsi="Arial" w:cs="Arial"/>
                <w:sz w:val="16"/>
                <w:szCs w:val="16"/>
              </w:rPr>
              <w:t xml:space="preserve">4,395,586.29 </w:t>
            </w:r>
          </w:p>
        </w:tc>
      </w:tr>
      <w:tr w:rsidR="00C60DF6" w:rsidRPr="000D1F2D" w14:paraId="41B610F5" w14:textId="77777777" w:rsidTr="00C45202">
        <w:trPr>
          <w:trHeight w:val="301"/>
          <w:jc w:val="center"/>
        </w:trPr>
        <w:tc>
          <w:tcPr>
            <w:tcW w:w="703" w:type="dxa"/>
            <w:tcMar>
              <w:top w:w="20" w:type="dxa"/>
              <w:left w:w="20" w:type="dxa"/>
              <w:bottom w:w="20" w:type="dxa"/>
              <w:right w:w="20" w:type="dxa"/>
            </w:tcMar>
            <w:vAlign w:val="center"/>
          </w:tcPr>
          <w:p w14:paraId="364FE056" w14:textId="088C6295" w:rsidR="00C60DF6" w:rsidRPr="000D1F2D" w:rsidRDefault="00323953" w:rsidP="00C60DF6">
            <w:pPr>
              <w:spacing w:line="276" w:lineRule="auto"/>
              <w:jc w:val="center"/>
              <w:rPr>
                <w:rFonts w:ascii="Arial" w:hAnsi="Arial" w:cs="Arial"/>
                <w:sz w:val="16"/>
                <w:szCs w:val="16"/>
              </w:rPr>
            </w:pPr>
            <w:r>
              <w:rPr>
                <w:rFonts w:ascii="Arial" w:hAnsi="Arial" w:cs="Arial"/>
                <w:sz w:val="16"/>
                <w:szCs w:val="16"/>
              </w:rPr>
              <w:t>13.-</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315E13DE" w14:textId="643EF402" w:rsidR="00C60DF6" w:rsidRPr="007D2635" w:rsidRDefault="00C60DF6" w:rsidP="00C60DF6">
            <w:pPr>
              <w:spacing w:line="276" w:lineRule="auto"/>
              <w:jc w:val="center"/>
              <w:rPr>
                <w:rFonts w:ascii="Arial" w:hAnsi="Arial" w:cs="Arial"/>
                <w:sz w:val="16"/>
                <w:szCs w:val="16"/>
              </w:rPr>
            </w:pPr>
            <w:r w:rsidRPr="007D2635">
              <w:rPr>
                <w:rFonts w:ascii="Arial" w:hAnsi="Arial" w:cs="Arial"/>
                <w:color w:val="000000"/>
                <w:sz w:val="16"/>
                <w:szCs w:val="16"/>
              </w:rPr>
              <w:t>60027</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012CF036" w14:textId="707669CE" w:rsidR="00C60DF6" w:rsidRPr="008B32CB" w:rsidRDefault="00C60DF6" w:rsidP="00C60DF6">
            <w:pPr>
              <w:spacing w:line="276" w:lineRule="auto"/>
              <w:jc w:val="center"/>
              <w:rPr>
                <w:rFonts w:ascii="Arial" w:hAnsi="Arial" w:cs="Arial"/>
                <w:sz w:val="16"/>
                <w:szCs w:val="16"/>
              </w:rPr>
            </w:pPr>
            <w:r w:rsidRPr="008B32CB">
              <w:rPr>
                <w:rFonts w:ascii="Arial" w:hAnsi="Arial" w:cs="Arial"/>
                <w:sz w:val="16"/>
                <w:szCs w:val="16"/>
              </w:rPr>
              <w:t>JMM-DOPDU-FISM-23/19</w:t>
            </w:r>
          </w:p>
        </w:tc>
        <w:tc>
          <w:tcPr>
            <w:tcW w:w="3961" w:type="dxa"/>
            <w:tcMar>
              <w:top w:w="50" w:type="dxa"/>
              <w:left w:w="50" w:type="dxa"/>
              <w:bottom w:w="50" w:type="dxa"/>
              <w:right w:w="50" w:type="dxa"/>
            </w:tcMar>
            <w:vAlign w:val="center"/>
          </w:tcPr>
          <w:p w14:paraId="340802D0" w14:textId="5C07F133" w:rsidR="00C60DF6" w:rsidRPr="008B32CB" w:rsidRDefault="00F95A76" w:rsidP="0007010C">
            <w:pPr>
              <w:spacing w:line="276" w:lineRule="auto"/>
              <w:jc w:val="both"/>
              <w:rPr>
                <w:rFonts w:ascii="Arial" w:hAnsi="Arial" w:cs="Arial"/>
                <w:sz w:val="16"/>
                <w:szCs w:val="16"/>
              </w:rPr>
            </w:pPr>
            <w:r w:rsidRPr="008B32CB">
              <w:rPr>
                <w:rFonts w:ascii="Arial" w:hAnsi="Arial" w:cs="Arial"/>
                <w:sz w:val="16"/>
                <w:szCs w:val="16"/>
              </w:rPr>
              <w:t>Revestimiento de calles con carpeta asfáltica en frio, en José María Morelos.</w:t>
            </w:r>
          </w:p>
        </w:tc>
        <w:tc>
          <w:tcPr>
            <w:tcW w:w="1546" w:type="dxa"/>
            <w:tcMar>
              <w:top w:w="20" w:type="dxa"/>
              <w:left w:w="20" w:type="dxa"/>
              <w:bottom w:w="20" w:type="dxa"/>
              <w:right w:w="20" w:type="dxa"/>
            </w:tcMar>
          </w:tcPr>
          <w:p w14:paraId="3260AC13" w14:textId="3C8ABCB4" w:rsidR="00C60DF6" w:rsidRPr="007D2635" w:rsidRDefault="00C60DF6" w:rsidP="00C60DF6">
            <w:pPr>
              <w:spacing w:line="276" w:lineRule="auto"/>
              <w:jc w:val="right"/>
              <w:rPr>
                <w:rFonts w:ascii="Arial" w:hAnsi="Arial" w:cs="Arial"/>
                <w:sz w:val="16"/>
                <w:szCs w:val="16"/>
              </w:rPr>
            </w:pPr>
            <w:r w:rsidRPr="007D2635">
              <w:rPr>
                <w:rFonts w:ascii="Arial" w:hAnsi="Arial" w:cs="Arial"/>
                <w:sz w:val="16"/>
                <w:szCs w:val="16"/>
              </w:rPr>
              <w:t>$</w:t>
            </w:r>
            <w:r w:rsidR="00636D0B">
              <w:rPr>
                <w:rFonts w:ascii="Arial" w:hAnsi="Arial" w:cs="Arial"/>
                <w:sz w:val="16"/>
                <w:szCs w:val="16"/>
              </w:rPr>
              <w:t xml:space="preserve">         </w:t>
            </w:r>
            <w:r w:rsidRPr="007D2635">
              <w:rPr>
                <w:rFonts w:ascii="Arial" w:hAnsi="Arial" w:cs="Arial"/>
                <w:sz w:val="16"/>
                <w:szCs w:val="16"/>
              </w:rPr>
              <w:t xml:space="preserve">2,144,597.48 </w:t>
            </w:r>
          </w:p>
        </w:tc>
      </w:tr>
      <w:tr w:rsidR="00C60DF6" w:rsidRPr="000D1F2D" w14:paraId="2C38BF63" w14:textId="77777777" w:rsidTr="00C45202">
        <w:trPr>
          <w:trHeight w:val="301"/>
          <w:jc w:val="center"/>
        </w:trPr>
        <w:tc>
          <w:tcPr>
            <w:tcW w:w="703" w:type="dxa"/>
            <w:tcMar>
              <w:top w:w="20" w:type="dxa"/>
              <w:left w:w="20" w:type="dxa"/>
              <w:bottom w:w="20" w:type="dxa"/>
              <w:right w:w="20" w:type="dxa"/>
            </w:tcMar>
            <w:vAlign w:val="center"/>
          </w:tcPr>
          <w:p w14:paraId="2D5A56BE" w14:textId="33C0E66B" w:rsidR="00C60DF6" w:rsidRPr="000D1F2D" w:rsidRDefault="00323953" w:rsidP="00C60DF6">
            <w:pPr>
              <w:spacing w:line="276" w:lineRule="auto"/>
              <w:jc w:val="center"/>
              <w:rPr>
                <w:rFonts w:ascii="Arial" w:hAnsi="Arial" w:cs="Arial"/>
                <w:sz w:val="16"/>
                <w:szCs w:val="16"/>
              </w:rPr>
            </w:pPr>
            <w:r>
              <w:rPr>
                <w:rFonts w:ascii="Arial" w:hAnsi="Arial" w:cs="Arial"/>
                <w:sz w:val="16"/>
                <w:szCs w:val="16"/>
              </w:rPr>
              <w:t>14.-</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7DBE90EF" w14:textId="5E23D56E" w:rsidR="00C60DF6" w:rsidRPr="007D2635" w:rsidRDefault="00C60DF6" w:rsidP="00C60DF6">
            <w:pPr>
              <w:spacing w:line="276" w:lineRule="auto"/>
              <w:jc w:val="center"/>
              <w:rPr>
                <w:rFonts w:ascii="Arial" w:hAnsi="Arial" w:cs="Arial"/>
                <w:sz w:val="16"/>
                <w:szCs w:val="16"/>
              </w:rPr>
            </w:pPr>
            <w:r w:rsidRPr="007D2635">
              <w:rPr>
                <w:rFonts w:ascii="Arial" w:hAnsi="Arial" w:cs="Arial"/>
                <w:color w:val="000000"/>
                <w:sz w:val="16"/>
                <w:szCs w:val="16"/>
              </w:rPr>
              <w:t>60031</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12CB1FD5" w14:textId="09C5EA1E" w:rsidR="00C60DF6" w:rsidRPr="008B32CB" w:rsidRDefault="00C60DF6" w:rsidP="00C60DF6">
            <w:pPr>
              <w:spacing w:line="276" w:lineRule="auto"/>
              <w:jc w:val="center"/>
              <w:rPr>
                <w:rFonts w:ascii="Arial" w:hAnsi="Arial" w:cs="Arial"/>
                <w:sz w:val="16"/>
                <w:szCs w:val="16"/>
              </w:rPr>
            </w:pPr>
            <w:r w:rsidRPr="008B32CB">
              <w:rPr>
                <w:rFonts w:ascii="Arial" w:hAnsi="Arial" w:cs="Arial"/>
                <w:sz w:val="16"/>
                <w:szCs w:val="16"/>
              </w:rPr>
              <w:t>JMM-DOPDU-FISM-21/19</w:t>
            </w:r>
          </w:p>
        </w:tc>
        <w:tc>
          <w:tcPr>
            <w:tcW w:w="3961" w:type="dxa"/>
            <w:tcMar>
              <w:top w:w="50" w:type="dxa"/>
              <w:left w:w="50" w:type="dxa"/>
              <w:bottom w:w="50" w:type="dxa"/>
              <w:right w:w="50" w:type="dxa"/>
            </w:tcMar>
            <w:vAlign w:val="center"/>
          </w:tcPr>
          <w:p w14:paraId="1590DD5D" w14:textId="73826C15" w:rsidR="00C60DF6" w:rsidRPr="008B32CB" w:rsidRDefault="00BF1380" w:rsidP="0007010C">
            <w:pPr>
              <w:spacing w:line="276" w:lineRule="auto"/>
              <w:jc w:val="both"/>
              <w:rPr>
                <w:rFonts w:ascii="Arial" w:hAnsi="Arial" w:cs="Arial"/>
                <w:sz w:val="16"/>
                <w:szCs w:val="16"/>
              </w:rPr>
            </w:pPr>
            <w:r w:rsidRPr="008B32CB">
              <w:rPr>
                <w:rFonts w:ascii="Arial" w:hAnsi="Arial" w:cs="Arial"/>
                <w:sz w:val="16"/>
                <w:szCs w:val="16"/>
              </w:rPr>
              <w:t>Construcción de guarniciones y banquetas, en José María Morelos.</w:t>
            </w:r>
          </w:p>
        </w:tc>
        <w:tc>
          <w:tcPr>
            <w:tcW w:w="1546" w:type="dxa"/>
            <w:tcMar>
              <w:top w:w="20" w:type="dxa"/>
              <w:left w:w="20" w:type="dxa"/>
              <w:bottom w:w="20" w:type="dxa"/>
              <w:right w:w="20" w:type="dxa"/>
            </w:tcMar>
          </w:tcPr>
          <w:p w14:paraId="7188E7FD" w14:textId="14B94CBF" w:rsidR="00C60DF6" w:rsidRPr="007D2635" w:rsidRDefault="00C60DF6" w:rsidP="00C60DF6">
            <w:pPr>
              <w:spacing w:line="276" w:lineRule="auto"/>
              <w:jc w:val="right"/>
              <w:rPr>
                <w:rFonts w:ascii="Arial" w:hAnsi="Arial" w:cs="Arial"/>
                <w:sz w:val="16"/>
                <w:szCs w:val="16"/>
              </w:rPr>
            </w:pPr>
            <w:r w:rsidRPr="007D2635">
              <w:rPr>
                <w:rFonts w:ascii="Arial" w:hAnsi="Arial" w:cs="Arial"/>
                <w:sz w:val="16"/>
                <w:szCs w:val="16"/>
              </w:rPr>
              <w:t>$</w:t>
            </w:r>
            <w:r w:rsidR="00636D0B">
              <w:rPr>
                <w:rFonts w:ascii="Arial" w:hAnsi="Arial" w:cs="Arial"/>
                <w:sz w:val="16"/>
                <w:szCs w:val="16"/>
              </w:rPr>
              <w:t xml:space="preserve">         </w:t>
            </w:r>
            <w:r w:rsidRPr="007D2635">
              <w:rPr>
                <w:rFonts w:ascii="Arial" w:hAnsi="Arial" w:cs="Arial"/>
                <w:sz w:val="16"/>
                <w:szCs w:val="16"/>
              </w:rPr>
              <w:t xml:space="preserve">4,644,835.44 </w:t>
            </w:r>
          </w:p>
        </w:tc>
      </w:tr>
      <w:tr w:rsidR="00C60DF6" w:rsidRPr="000D1F2D" w14:paraId="597CFE31" w14:textId="77777777" w:rsidTr="00C45202">
        <w:trPr>
          <w:trHeight w:val="301"/>
          <w:jc w:val="center"/>
        </w:trPr>
        <w:tc>
          <w:tcPr>
            <w:tcW w:w="703" w:type="dxa"/>
            <w:tcMar>
              <w:top w:w="20" w:type="dxa"/>
              <w:left w:w="20" w:type="dxa"/>
              <w:bottom w:w="20" w:type="dxa"/>
              <w:right w:w="20" w:type="dxa"/>
            </w:tcMar>
            <w:vAlign w:val="center"/>
          </w:tcPr>
          <w:p w14:paraId="1812F0CA" w14:textId="211BF6BB" w:rsidR="00C60DF6" w:rsidRPr="000D1F2D" w:rsidRDefault="00323953" w:rsidP="00C60DF6">
            <w:pPr>
              <w:spacing w:line="276" w:lineRule="auto"/>
              <w:jc w:val="center"/>
              <w:rPr>
                <w:rFonts w:ascii="Arial" w:hAnsi="Arial" w:cs="Arial"/>
                <w:sz w:val="16"/>
                <w:szCs w:val="16"/>
              </w:rPr>
            </w:pPr>
            <w:r>
              <w:rPr>
                <w:rFonts w:ascii="Arial" w:hAnsi="Arial" w:cs="Arial"/>
                <w:sz w:val="16"/>
                <w:szCs w:val="16"/>
              </w:rPr>
              <w:t>15.-</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29AC3539" w14:textId="1FBFBB99" w:rsidR="00C60DF6" w:rsidRPr="007D2635" w:rsidRDefault="00C60DF6" w:rsidP="00C60DF6">
            <w:pPr>
              <w:spacing w:line="276" w:lineRule="auto"/>
              <w:jc w:val="center"/>
              <w:rPr>
                <w:rFonts w:ascii="Arial" w:hAnsi="Arial" w:cs="Arial"/>
                <w:sz w:val="16"/>
                <w:szCs w:val="16"/>
              </w:rPr>
            </w:pPr>
            <w:r w:rsidRPr="007D2635">
              <w:rPr>
                <w:rFonts w:ascii="Arial" w:hAnsi="Arial" w:cs="Arial"/>
                <w:color w:val="000000"/>
                <w:sz w:val="16"/>
                <w:szCs w:val="16"/>
              </w:rPr>
              <w:t>60032</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4E829C41" w14:textId="726F1F8D" w:rsidR="00C60DF6" w:rsidRPr="008B32CB" w:rsidRDefault="00C60DF6" w:rsidP="00C60DF6">
            <w:pPr>
              <w:spacing w:line="276" w:lineRule="auto"/>
              <w:jc w:val="center"/>
              <w:rPr>
                <w:rFonts w:ascii="Arial" w:hAnsi="Arial" w:cs="Arial"/>
                <w:sz w:val="16"/>
                <w:szCs w:val="16"/>
              </w:rPr>
            </w:pPr>
            <w:r w:rsidRPr="008B32CB">
              <w:rPr>
                <w:rFonts w:ascii="Arial" w:hAnsi="Arial" w:cs="Arial"/>
                <w:sz w:val="16"/>
                <w:szCs w:val="16"/>
              </w:rPr>
              <w:t>JMM-DOP</w:t>
            </w:r>
            <w:r w:rsidR="00467E23" w:rsidRPr="008B32CB">
              <w:rPr>
                <w:rFonts w:ascii="Arial" w:hAnsi="Arial" w:cs="Arial"/>
                <w:sz w:val="16"/>
                <w:szCs w:val="16"/>
              </w:rPr>
              <w:t>DU</w:t>
            </w:r>
            <w:r w:rsidRPr="008B32CB">
              <w:rPr>
                <w:rFonts w:ascii="Arial" w:hAnsi="Arial" w:cs="Arial"/>
                <w:sz w:val="16"/>
                <w:szCs w:val="16"/>
              </w:rPr>
              <w:t>-FISM-38/19</w:t>
            </w:r>
          </w:p>
        </w:tc>
        <w:tc>
          <w:tcPr>
            <w:tcW w:w="3961" w:type="dxa"/>
            <w:tcMar>
              <w:top w:w="50" w:type="dxa"/>
              <w:left w:w="50" w:type="dxa"/>
              <w:bottom w:w="50" w:type="dxa"/>
              <w:right w:w="50" w:type="dxa"/>
            </w:tcMar>
            <w:vAlign w:val="center"/>
          </w:tcPr>
          <w:p w14:paraId="03B14D92" w14:textId="0F85E85D" w:rsidR="00C60DF6" w:rsidRPr="008B32CB" w:rsidRDefault="00056799" w:rsidP="0007010C">
            <w:pPr>
              <w:spacing w:line="276" w:lineRule="auto"/>
              <w:jc w:val="both"/>
              <w:rPr>
                <w:rFonts w:ascii="Arial" w:hAnsi="Arial" w:cs="Arial"/>
                <w:sz w:val="16"/>
                <w:szCs w:val="16"/>
              </w:rPr>
            </w:pPr>
            <w:r w:rsidRPr="008B32CB">
              <w:rPr>
                <w:rFonts w:ascii="Arial" w:hAnsi="Arial" w:cs="Arial"/>
                <w:sz w:val="16"/>
                <w:szCs w:val="16"/>
              </w:rPr>
              <w:t>Construcción de cuarto para baño, en José María Morelos.</w:t>
            </w:r>
          </w:p>
        </w:tc>
        <w:tc>
          <w:tcPr>
            <w:tcW w:w="1546" w:type="dxa"/>
            <w:tcMar>
              <w:top w:w="20" w:type="dxa"/>
              <w:left w:w="20" w:type="dxa"/>
              <w:bottom w:w="20" w:type="dxa"/>
              <w:right w:w="20" w:type="dxa"/>
            </w:tcMar>
          </w:tcPr>
          <w:p w14:paraId="43F9995B" w14:textId="5D982EBB" w:rsidR="00C60DF6" w:rsidRPr="007D2635" w:rsidRDefault="00C60DF6" w:rsidP="00C60DF6">
            <w:pPr>
              <w:spacing w:line="276" w:lineRule="auto"/>
              <w:jc w:val="right"/>
              <w:rPr>
                <w:rFonts w:ascii="Arial" w:hAnsi="Arial" w:cs="Arial"/>
                <w:sz w:val="16"/>
                <w:szCs w:val="16"/>
              </w:rPr>
            </w:pPr>
            <w:r w:rsidRPr="007D2635">
              <w:rPr>
                <w:rFonts w:ascii="Arial" w:hAnsi="Arial" w:cs="Arial"/>
                <w:sz w:val="16"/>
                <w:szCs w:val="16"/>
              </w:rPr>
              <w:t>$</w:t>
            </w:r>
            <w:r w:rsidR="0010266B">
              <w:rPr>
                <w:rFonts w:ascii="Arial" w:hAnsi="Arial" w:cs="Arial"/>
                <w:sz w:val="16"/>
                <w:szCs w:val="16"/>
              </w:rPr>
              <w:t xml:space="preserve">         </w:t>
            </w:r>
            <w:r w:rsidRPr="007D2635">
              <w:rPr>
                <w:rFonts w:ascii="Arial" w:hAnsi="Arial" w:cs="Arial"/>
                <w:sz w:val="16"/>
                <w:szCs w:val="16"/>
              </w:rPr>
              <w:t xml:space="preserve">3,245,380.13 </w:t>
            </w:r>
          </w:p>
        </w:tc>
      </w:tr>
      <w:tr w:rsidR="00C60DF6" w:rsidRPr="000D1F2D" w14:paraId="180A88EC" w14:textId="77777777" w:rsidTr="00C45202">
        <w:trPr>
          <w:trHeight w:val="301"/>
          <w:jc w:val="center"/>
        </w:trPr>
        <w:tc>
          <w:tcPr>
            <w:tcW w:w="703" w:type="dxa"/>
            <w:tcMar>
              <w:top w:w="20" w:type="dxa"/>
              <w:left w:w="20" w:type="dxa"/>
              <w:bottom w:w="20" w:type="dxa"/>
              <w:right w:w="20" w:type="dxa"/>
            </w:tcMar>
            <w:vAlign w:val="center"/>
          </w:tcPr>
          <w:p w14:paraId="2B30783E" w14:textId="62701390" w:rsidR="00C60DF6" w:rsidRPr="000D1F2D" w:rsidRDefault="00323953" w:rsidP="00C60DF6">
            <w:pPr>
              <w:spacing w:line="276" w:lineRule="auto"/>
              <w:jc w:val="center"/>
              <w:rPr>
                <w:rFonts w:ascii="Arial" w:hAnsi="Arial" w:cs="Arial"/>
                <w:sz w:val="16"/>
                <w:szCs w:val="16"/>
              </w:rPr>
            </w:pPr>
            <w:r>
              <w:rPr>
                <w:rFonts w:ascii="Arial" w:hAnsi="Arial" w:cs="Arial"/>
                <w:sz w:val="16"/>
                <w:szCs w:val="16"/>
              </w:rPr>
              <w:t>16.-</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7D819F36" w14:textId="198C9FDF" w:rsidR="00C60DF6" w:rsidRPr="007D2635" w:rsidRDefault="00C60DF6" w:rsidP="00C60DF6">
            <w:pPr>
              <w:spacing w:line="276" w:lineRule="auto"/>
              <w:jc w:val="center"/>
              <w:rPr>
                <w:rFonts w:ascii="Arial" w:hAnsi="Arial" w:cs="Arial"/>
                <w:sz w:val="16"/>
                <w:szCs w:val="16"/>
              </w:rPr>
            </w:pPr>
            <w:r w:rsidRPr="007D2635">
              <w:rPr>
                <w:rFonts w:ascii="Arial" w:hAnsi="Arial" w:cs="Arial"/>
                <w:color w:val="000000"/>
                <w:sz w:val="16"/>
                <w:szCs w:val="16"/>
              </w:rPr>
              <w:t>60042</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70C5DFC3" w14:textId="5D96DC6D" w:rsidR="00C60DF6" w:rsidRPr="00C60DF6" w:rsidRDefault="00C60DF6" w:rsidP="00C60DF6">
            <w:pPr>
              <w:spacing w:line="276" w:lineRule="auto"/>
              <w:jc w:val="center"/>
              <w:rPr>
                <w:rFonts w:ascii="Arial" w:hAnsi="Arial" w:cs="Arial"/>
                <w:sz w:val="16"/>
                <w:szCs w:val="16"/>
              </w:rPr>
            </w:pPr>
            <w:r w:rsidRPr="00C60DF6">
              <w:rPr>
                <w:rFonts w:ascii="Arial" w:hAnsi="Arial" w:cs="Arial"/>
                <w:sz w:val="16"/>
                <w:szCs w:val="16"/>
              </w:rPr>
              <w:t>JMM-DOP-FISM-47/19</w:t>
            </w:r>
          </w:p>
        </w:tc>
        <w:tc>
          <w:tcPr>
            <w:tcW w:w="3961" w:type="dxa"/>
            <w:tcMar>
              <w:top w:w="50" w:type="dxa"/>
              <w:left w:w="50" w:type="dxa"/>
              <w:bottom w:w="50" w:type="dxa"/>
              <w:right w:w="50" w:type="dxa"/>
            </w:tcMar>
            <w:vAlign w:val="center"/>
          </w:tcPr>
          <w:p w14:paraId="7226337F" w14:textId="2BF1296D" w:rsidR="00C60DF6" w:rsidRPr="0007010C" w:rsidRDefault="00BF1380" w:rsidP="0007010C">
            <w:pPr>
              <w:spacing w:line="276" w:lineRule="auto"/>
              <w:jc w:val="both"/>
              <w:rPr>
                <w:rFonts w:ascii="Arial" w:hAnsi="Arial" w:cs="Arial"/>
                <w:sz w:val="16"/>
                <w:szCs w:val="16"/>
              </w:rPr>
            </w:pPr>
            <w:r w:rsidRPr="0007010C">
              <w:rPr>
                <w:rFonts w:ascii="Arial" w:hAnsi="Arial" w:cs="Arial"/>
                <w:sz w:val="16"/>
                <w:szCs w:val="16"/>
              </w:rPr>
              <w:t>Construcción de cuarto para baño, en Saban.</w:t>
            </w:r>
          </w:p>
        </w:tc>
        <w:tc>
          <w:tcPr>
            <w:tcW w:w="1546" w:type="dxa"/>
            <w:tcMar>
              <w:top w:w="20" w:type="dxa"/>
              <w:left w:w="20" w:type="dxa"/>
              <w:bottom w:w="20" w:type="dxa"/>
              <w:right w:w="20" w:type="dxa"/>
            </w:tcMar>
          </w:tcPr>
          <w:p w14:paraId="3E92927D" w14:textId="480788AA" w:rsidR="00C60DF6" w:rsidRPr="007D2635" w:rsidRDefault="00C60DF6" w:rsidP="00C60DF6">
            <w:pPr>
              <w:spacing w:line="276" w:lineRule="auto"/>
              <w:jc w:val="right"/>
              <w:rPr>
                <w:rFonts w:ascii="Arial" w:hAnsi="Arial" w:cs="Arial"/>
                <w:sz w:val="16"/>
                <w:szCs w:val="16"/>
              </w:rPr>
            </w:pPr>
            <w:r w:rsidRPr="007D2635">
              <w:rPr>
                <w:rFonts w:ascii="Arial" w:hAnsi="Arial" w:cs="Arial"/>
                <w:sz w:val="16"/>
                <w:szCs w:val="16"/>
              </w:rPr>
              <w:t>$</w:t>
            </w:r>
            <w:r w:rsidR="00636D0B">
              <w:rPr>
                <w:rFonts w:ascii="Arial" w:hAnsi="Arial" w:cs="Arial"/>
                <w:sz w:val="16"/>
                <w:szCs w:val="16"/>
              </w:rPr>
              <w:t xml:space="preserve">         </w:t>
            </w:r>
            <w:r w:rsidRPr="007D2635">
              <w:rPr>
                <w:rFonts w:ascii="Arial" w:hAnsi="Arial" w:cs="Arial"/>
                <w:sz w:val="16"/>
                <w:szCs w:val="16"/>
              </w:rPr>
              <w:t xml:space="preserve">1,211,978.68 </w:t>
            </w:r>
          </w:p>
        </w:tc>
      </w:tr>
      <w:tr w:rsidR="00C60DF6" w:rsidRPr="000D1F2D" w14:paraId="1C58E778" w14:textId="77777777" w:rsidTr="00C45202">
        <w:trPr>
          <w:trHeight w:val="301"/>
          <w:jc w:val="center"/>
        </w:trPr>
        <w:tc>
          <w:tcPr>
            <w:tcW w:w="703" w:type="dxa"/>
            <w:tcMar>
              <w:top w:w="20" w:type="dxa"/>
              <w:left w:w="20" w:type="dxa"/>
              <w:bottom w:w="20" w:type="dxa"/>
              <w:right w:w="20" w:type="dxa"/>
            </w:tcMar>
            <w:vAlign w:val="center"/>
          </w:tcPr>
          <w:p w14:paraId="67339275" w14:textId="162510F6" w:rsidR="00C60DF6" w:rsidRPr="000D1F2D" w:rsidRDefault="00323953" w:rsidP="00C60DF6">
            <w:pPr>
              <w:spacing w:line="276" w:lineRule="auto"/>
              <w:jc w:val="center"/>
              <w:rPr>
                <w:rFonts w:ascii="Arial" w:hAnsi="Arial" w:cs="Arial"/>
                <w:sz w:val="16"/>
                <w:szCs w:val="16"/>
              </w:rPr>
            </w:pPr>
            <w:r>
              <w:rPr>
                <w:rFonts w:ascii="Arial" w:hAnsi="Arial" w:cs="Arial"/>
                <w:sz w:val="16"/>
                <w:szCs w:val="16"/>
              </w:rPr>
              <w:t>17.-</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408692B5" w14:textId="42DDE5D5" w:rsidR="00C60DF6" w:rsidRPr="007D2635" w:rsidRDefault="00C60DF6" w:rsidP="00C60DF6">
            <w:pPr>
              <w:spacing w:line="276" w:lineRule="auto"/>
              <w:jc w:val="center"/>
              <w:rPr>
                <w:rFonts w:ascii="Arial" w:hAnsi="Arial" w:cs="Arial"/>
                <w:sz w:val="16"/>
                <w:szCs w:val="16"/>
              </w:rPr>
            </w:pPr>
            <w:r w:rsidRPr="007D2635">
              <w:rPr>
                <w:rFonts w:ascii="Arial" w:hAnsi="Arial" w:cs="Arial"/>
                <w:color w:val="000000"/>
                <w:sz w:val="16"/>
                <w:szCs w:val="16"/>
              </w:rPr>
              <w:t>60044</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05B6FB6E" w14:textId="7F932386" w:rsidR="00C60DF6" w:rsidRPr="00C60DF6" w:rsidRDefault="00C60DF6" w:rsidP="00C60DF6">
            <w:pPr>
              <w:spacing w:line="276" w:lineRule="auto"/>
              <w:jc w:val="center"/>
              <w:rPr>
                <w:rFonts w:ascii="Arial" w:hAnsi="Arial" w:cs="Arial"/>
                <w:sz w:val="16"/>
                <w:szCs w:val="16"/>
              </w:rPr>
            </w:pPr>
            <w:r w:rsidRPr="00C60DF6">
              <w:rPr>
                <w:rFonts w:ascii="Arial" w:hAnsi="Arial" w:cs="Arial"/>
                <w:sz w:val="16"/>
                <w:szCs w:val="16"/>
              </w:rPr>
              <w:t>JMM-DOP-FISM-44/19</w:t>
            </w:r>
          </w:p>
        </w:tc>
        <w:tc>
          <w:tcPr>
            <w:tcW w:w="3961" w:type="dxa"/>
            <w:tcMar>
              <w:top w:w="50" w:type="dxa"/>
              <w:left w:w="50" w:type="dxa"/>
              <w:bottom w:w="50" w:type="dxa"/>
              <w:right w:w="50" w:type="dxa"/>
            </w:tcMar>
            <w:vAlign w:val="center"/>
          </w:tcPr>
          <w:p w14:paraId="57D85DFC" w14:textId="45F7A00E" w:rsidR="00C60DF6" w:rsidRPr="0007010C" w:rsidRDefault="00BF1380" w:rsidP="0007010C">
            <w:pPr>
              <w:spacing w:line="276" w:lineRule="auto"/>
              <w:jc w:val="both"/>
              <w:rPr>
                <w:rFonts w:ascii="Arial" w:hAnsi="Arial" w:cs="Arial"/>
                <w:sz w:val="16"/>
                <w:szCs w:val="16"/>
              </w:rPr>
            </w:pPr>
            <w:r w:rsidRPr="0007010C">
              <w:rPr>
                <w:rFonts w:ascii="Arial" w:hAnsi="Arial" w:cs="Arial"/>
                <w:sz w:val="16"/>
                <w:szCs w:val="16"/>
              </w:rPr>
              <w:t>Construcción de cuarto para baño, en Othón P. Blanco.</w:t>
            </w:r>
          </w:p>
        </w:tc>
        <w:tc>
          <w:tcPr>
            <w:tcW w:w="1546" w:type="dxa"/>
            <w:tcMar>
              <w:top w:w="20" w:type="dxa"/>
              <w:left w:w="20" w:type="dxa"/>
              <w:bottom w:w="20" w:type="dxa"/>
              <w:right w:w="20" w:type="dxa"/>
            </w:tcMar>
          </w:tcPr>
          <w:p w14:paraId="229A8123" w14:textId="3F25E058" w:rsidR="00C60DF6" w:rsidRPr="007D2635" w:rsidRDefault="00C60DF6" w:rsidP="00C60DF6">
            <w:pPr>
              <w:spacing w:line="276" w:lineRule="auto"/>
              <w:jc w:val="right"/>
              <w:rPr>
                <w:rFonts w:ascii="Arial" w:hAnsi="Arial" w:cs="Arial"/>
                <w:sz w:val="16"/>
                <w:szCs w:val="16"/>
              </w:rPr>
            </w:pPr>
            <w:r w:rsidRPr="007D2635">
              <w:rPr>
                <w:rFonts w:ascii="Arial" w:hAnsi="Arial" w:cs="Arial"/>
                <w:sz w:val="16"/>
                <w:szCs w:val="16"/>
              </w:rPr>
              <w:t>$</w:t>
            </w:r>
            <w:r w:rsidR="00636D0B">
              <w:rPr>
                <w:rFonts w:ascii="Arial" w:hAnsi="Arial" w:cs="Arial"/>
                <w:sz w:val="16"/>
                <w:szCs w:val="16"/>
              </w:rPr>
              <w:t xml:space="preserve">            </w:t>
            </w:r>
            <w:r w:rsidRPr="007D2635">
              <w:rPr>
                <w:rFonts w:ascii="Arial" w:hAnsi="Arial" w:cs="Arial"/>
                <w:sz w:val="16"/>
                <w:szCs w:val="16"/>
              </w:rPr>
              <w:t xml:space="preserve">976,069.58 </w:t>
            </w:r>
          </w:p>
        </w:tc>
      </w:tr>
      <w:tr w:rsidR="0007010C" w:rsidRPr="000D1F2D" w14:paraId="0F8F463A" w14:textId="77777777" w:rsidTr="00C45202">
        <w:trPr>
          <w:trHeight w:val="301"/>
          <w:jc w:val="center"/>
        </w:trPr>
        <w:tc>
          <w:tcPr>
            <w:tcW w:w="703" w:type="dxa"/>
            <w:tcMar>
              <w:top w:w="20" w:type="dxa"/>
              <w:left w:w="20" w:type="dxa"/>
              <w:bottom w:w="20" w:type="dxa"/>
              <w:right w:w="20" w:type="dxa"/>
            </w:tcMar>
            <w:vAlign w:val="center"/>
          </w:tcPr>
          <w:p w14:paraId="19B4B293" w14:textId="7E42681C" w:rsidR="0007010C" w:rsidRPr="000D1F2D" w:rsidRDefault="00323953" w:rsidP="0007010C">
            <w:pPr>
              <w:spacing w:line="276" w:lineRule="auto"/>
              <w:jc w:val="center"/>
              <w:rPr>
                <w:rFonts w:ascii="Arial" w:hAnsi="Arial" w:cs="Arial"/>
                <w:sz w:val="16"/>
                <w:szCs w:val="16"/>
              </w:rPr>
            </w:pPr>
            <w:r>
              <w:rPr>
                <w:rFonts w:ascii="Arial" w:hAnsi="Arial" w:cs="Arial"/>
                <w:sz w:val="16"/>
                <w:szCs w:val="16"/>
              </w:rPr>
              <w:t>18.-</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44336BEC" w14:textId="55C70295" w:rsidR="0007010C" w:rsidRPr="007D2635" w:rsidRDefault="0007010C" w:rsidP="0007010C">
            <w:pPr>
              <w:spacing w:line="276" w:lineRule="auto"/>
              <w:jc w:val="center"/>
              <w:rPr>
                <w:rFonts w:ascii="Arial" w:hAnsi="Arial" w:cs="Arial"/>
                <w:sz w:val="16"/>
                <w:szCs w:val="16"/>
              </w:rPr>
            </w:pPr>
            <w:r w:rsidRPr="007D2635">
              <w:rPr>
                <w:rFonts w:ascii="Arial" w:hAnsi="Arial" w:cs="Arial"/>
                <w:color w:val="000000"/>
                <w:sz w:val="16"/>
                <w:szCs w:val="16"/>
              </w:rPr>
              <w:t>60047</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03C01142" w14:textId="4AC6DB64" w:rsidR="0007010C" w:rsidRPr="00C60DF6" w:rsidRDefault="0007010C" w:rsidP="0007010C">
            <w:pPr>
              <w:spacing w:line="276" w:lineRule="auto"/>
              <w:jc w:val="center"/>
              <w:rPr>
                <w:rFonts w:ascii="Arial" w:hAnsi="Arial" w:cs="Arial"/>
                <w:sz w:val="16"/>
                <w:szCs w:val="16"/>
              </w:rPr>
            </w:pPr>
            <w:r w:rsidRPr="00C60DF6">
              <w:rPr>
                <w:rFonts w:ascii="Arial" w:hAnsi="Arial" w:cs="Arial"/>
                <w:sz w:val="16"/>
                <w:szCs w:val="16"/>
              </w:rPr>
              <w:t>JMM-DOP-FISM-46/19</w:t>
            </w:r>
          </w:p>
        </w:tc>
        <w:tc>
          <w:tcPr>
            <w:tcW w:w="3961" w:type="dxa"/>
            <w:tcMar>
              <w:top w:w="50" w:type="dxa"/>
              <w:left w:w="50" w:type="dxa"/>
              <w:bottom w:w="50" w:type="dxa"/>
              <w:right w:w="50" w:type="dxa"/>
            </w:tcMar>
            <w:vAlign w:val="center"/>
          </w:tcPr>
          <w:p w14:paraId="7A62C041" w14:textId="7361EE16" w:rsidR="0007010C" w:rsidRPr="0007010C" w:rsidRDefault="0007010C" w:rsidP="0007010C">
            <w:pPr>
              <w:spacing w:line="276" w:lineRule="auto"/>
              <w:jc w:val="both"/>
              <w:rPr>
                <w:rFonts w:ascii="Arial" w:hAnsi="Arial" w:cs="Arial"/>
                <w:sz w:val="16"/>
                <w:szCs w:val="16"/>
              </w:rPr>
            </w:pPr>
            <w:r w:rsidRPr="0007010C">
              <w:rPr>
                <w:rFonts w:ascii="Arial" w:hAnsi="Arial" w:cs="Arial"/>
                <w:sz w:val="16"/>
                <w:szCs w:val="16"/>
              </w:rPr>
              <w:t xml:space="preserve">Construcción de cuarto para baño, en </w:t>
            </w:r>
            <w:r>
              <w:rPr>
                <w:rFonts w:ascii="Arial" w:hAnsi="Arial" w:cs="Arial"/>
                <w:sz w:val="16"/>
                <w:szCs w:val="16"/>
              </w:rPr>
              <w:t>Xcabil</w:t>
            </w:r>
            <w:r w:rsidRPr="0007010C">
              <w:rPr>
                <w:rFonts w:ascii="Arial" w:hAnsi="Arial" w:cs="Arial"/>
                <w:sz w:val="16"/>
                <w:szCs w:val="16"/>
              </w:rPr>
              <w:t>.</w:t>
            </w:r>
          </w:p>
        </w:tc>
        <w:tc>
          <w:tcPr>
            <w:tcW w:w="1546" w:type="dxa"/>
            <w:tcMar>
              <w:top w:w="20" w:type="dxa"/>
              <w:left w:w="20" w:type="dxa"/>
              <w:bottom w:w="20" w:type="dxa"/>
              <w:right w:w="20" w:type="dxa"/>
            </w:tcMar>
          </w:tcPr>
          <w:p w14:paraId="39766F0E" w14:textId="2AB2121E" w:rsidR="0007010C" w:rsidRPr="007D2635" w:rsidRDefault="0007010C" w:rsidP="0007010C">
            <w:pPr>
              <w:spacing w:line="276" w:lineRule="auto"/>
              <w:jc w:val="right"/>
              <w:rPr>
                <w:rFonts w:ascii="Arial" w:hAnsi="Arial" w:cs="Arial"/>
                <w:sz w:val="16"/>
                <w:szCs w:val="16"/>
              </w:rPr>
            </w:pPr>
            <w:r w:rsidRPr="007D2635">
              <w:rPr>
                <w:rFonts w:ascii="Arial" w:hAnsi="Arial" w:cs="Arial"/>
                <w:sz w:val="16"/>
                <w:szCs w:val="16"/>
              </w:rPr>
              <w:t>$</w:t>
            </w:r>
            <w:r w:rsidR="00636D0B">
              <w:rPr>
                <w:rFonts w:ascii="Arial" w:hAnsi="Arial" w:cs="Arial"/>
                <w:sz w:val="16"/>
                <w:szCs w:val="16"/>
              </w:rPr>
              <w:t xml:space="preserve">            </w:t>
            </w:r>
            <w:r w:rsidRPr="007D2635">
              <w:rPr>
                <w:rFonts w:ascii="Arial" w:hAnsi="Arial" w:cs="Arial"/>
                <w:sz w:val="16"/>
                <w:szCs w:val="16"/>
              </w:rPr>
              <w:t xml:space="preserve">973,009.81 </w:t>
            </w:r>
          </w:p>
        </w:tc>
      </w:tr>
      <w:tr w:rsidR="0007010C" w:rsidRPr="000D1F2D" w14:paraId="36156D03" w14:textId="77777777" w:rsidTr="00C45202">
        <w:trPr>
          <w:trHeight w:val="301"/>
          <w:jc w:val="center"/>
        </w:trPr>
        <w:tc>
          <w:tcPr>
            <w:tcW w:w="703" w:type="dxa"/>
            <w:tcMar>
              <w:top w:w="20" w:type="dxa"/>
              <w:left w:w="20" w:type="dxa"/>
              <w:bottom w:w="20" w:type="dxa"/>
              <w:right w:w="20" w:type="dxa"/>
            </w:tcMar>
            <w:vAlign w:val="center"/>
          </w:tcPr>
          <w:p w14:paraId="0685E642" w14:textId="109F1DCA" w:rsidR="0007010C" w:rsidRPr="000D1F2D" w:rsidRDefault="00323953" w:rsidP="0007010C">
            <w:pPr>
              <w:spacing w:line="276" w:lineRule="auto"/>
              <w:jc w:val="center"/>
              <w:rPr>
                <w:rFonts w:ascii="Arial" w:hAnsi="Arial" w:cs="Arial"/>
                <w:sz w:val="16"/>
                <w:szCs w:val="16"/>
              </w:rPr>
            </w:pPr>
            <w:r>
              <w:rPr>
                <w:rFonts w:ascii="Arial" w:hAnsi="Arial" w:cs="Arial"/>
                <w:sz w:val="16"/>
                <w:szCs w:val="16"/>
              </w:rPr>
              <w:t>19.-</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59DF1484" w14:textId="4EBADEAD" w:rsidR="0007010C" w:rsidRPr="007D2635" w:rsidRDefault="0007010C" w:rsidP="0007010C">
            <w:pPr>
              <w:spacing w:line="276" w:lineRule="auto"/>
              <w:jc w:val="center"/>
              <w:rPr>
                <w:rFonts w:ascii="Arial" w:hAnsi="Arial" w:cs="Arial"/>
                <w:sz w:val="16"/>
                <w:szCs w:val="16"/>
              </w:rPr>
            </w:pPr>
            <w:r w:rsidRPr="007D2635">
              <w:rPr>
                <w:rFonts w:ascii="Arial" w:hAnsi="Arial" w:cs="Arial"/>
                <w:color w:val="000000"/>
                <w:sz w:val="16"/>
                <w:szCs w:val="16"/>
              </w:rPr>
              <w:t>60051</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5E23020A" w14:textId="49DB7427" w:rsidR="0007010C" w:rsidRPr="00C60DF6" w:rsidRDefault="0007010C" w:rsidP="0007010C">
            <w:pPr>
              <w:spacing w:line="276" w:lineRule="auto"/>
              <w:jc w:val="center"/>
              <w:rPr>
                <w:rFonts w:ascii="Arial" w:hAnsi="Arial" w:cs="Arial"/>
                <w:sz w:val="16"/>
                <w:szCs w:val="16"/>
              </w:rPr>
            </w:pPr>
            <w:r w:rsidRPr="00C60DF6">
              <w:rPr>
                <w:rFonts w:ascii="Arial" w:hAnsi="Arial" w:cs="Arial"/>
                <w:sz w:val="16"/>
                <w:szCs w:val="16"/>
              </w:rPr>
              <w:t>JMM-DOP-FISM-37/19</w:t>
            </w:r>
          </w:p>
        </w:tc>
        <w:tc>
          <w:tcPr>
            <w:tcW w:w="3961" w:type="dxa"/>
            <w:tcMar>
              <w:top w:w="50" w:type="dxa"/>
              <w:left w:w="50" w:type="dxa"/>
              <w:bottom w:w="50" w:type="dxa"/>
              <w:right w:w="50" w:type="dxa"/>
            </w:tcMar>
            <w:vAlign w:val="center"/>
          </w:tcPr>
          <w:p w14:paraId="00121DAB" w14:textId="08F36C06" w:rsidR="0007010C" w:rsidRPr="0007010C" w:rsidRDefault="0007010C" w:rsidP="0007010C">
            <w:pPr>
              <w:spacing w:line="276" w:lineRule="auto"/>
              <w:jc w:val="both"/>
              <w:rPr>
                <w:rFonts w:ascii="Arial" w:hAnsi="Arial" w:cs="Arial"/>
                <w:sz w:val="16"/>
                <w:szCs w:val="16"/>
              </w:rPr>
            </w:pPr>
            <w:r w:rsidRPr="0007010C">
              <w:rPr>
                <w:rFonts w:ascii="Arial" w:hAnsi="Arial" w:cs="Arial"/>
                <w:sz w:val="16"/>
                <w:szCs w:val="16"/>
              </w:rPr>
              <w:t>Construcción de cuarto dormitorio, en Santa Gertrudis.</w:t>
            </w:r>
          </w:p>
        </w:tc>
        <w:tc>
          <w:tcPr>
            <w:tcW w:w="1546" w:type="dxa"/>
            <w:tcMar>
              <w:top w:w="20" w:type="dxa"/>
              <w:left w:w="20" w:type="dxa"/>
              <w:bottom w:w="20" w:type="dxa"/>
              <w:right w:w="20" w:type="dxa"/>
            </w:tcMar>
          </w:tcPr>
          <w:p w14:paraId="5208C90A" w14:textId="62086D9E" w:rsidR="0007010C" w:rsidRPr="007D2635" w:rsidRDefault="0007010C" w:rsidP="0007010C">
            <w:pPr>
              <w:spacing w:line="276" w:lineRule="auto"/>
              <w:jc w:val="right"/>
              <w:rPr>
                <w:rFonts w:ascii="Arial" w:hAnsi="Arial" w:cs="Arial"/>
                <w:sz w:val="16"/>
                <w:szCs w:val="16"/>
              </w:rPr>
            </w:pPr>
            <w:r w:rsidRPr="007D2635">
              <w:rPr>
                <w:rFonts w:ascii="Arial" w:hAnsi="Arial" w:cs="Arial"/>
                <w:sz w:val="16"/>
                <w:szCs w:val="16"/>
              </w:rPr>
              <w:t>$</w:t>
            </w:r>
            <w:r w:rsidR="00636D0B">
              <w:rPr>
                <w:rFonts w:ascii="Arial" w:hAnsi="Arial" w:cs="Arial"/>
                <w:sz w:val="16"/>
                <w:szCs w:val="16"/>
              </w:rPr>
              <w:t xml:space="preserve">         </w:t>
            </w:r>
            <w:r w:rsidRPr="007D2635">
              <w:rPr>
                <w:rFonts w:ascii="Arial" w:hAnsi="Arial" w:cs="Arial"/>
                <w:sz w:val="16"/>
                <w:szCs w:val="16"/>
              </w:rPr>
              <w:t xml:space="preserve">1,167,165.98 </w:t>
            </w:r>
          </w:p>
        </w:tc>
      </w:tr>
      <w:tr w:rsidR="0007010C" w:rsidRPr="000D1F2D" w14:paraId="2C11F181" w14:textId="77777777" w:rsidTr="00C45202">
        <w:trPr>
          <w:trHeight w:val="301"/>
          <w:jc w:val="center"/>
        </w:trPr>
        <w:tc>
          <w:tcPr>
            <w:tcW w:w="703" w:type="dxa"/>
            <w:tcMar>
              <w:top w:w="20" w:type="dxa"/>
              <w:left w:w="20" w:type="dxa"/>
              <w:bottom w:w="20" w:type="dxa"/>
              <w:right w:w="20" w:type="dxa"/>
            </w:tcMar>
            <w:vAlign w:val="center"/>
          </w:tcPr>
          <w:p w14:paraId="34D7ACC5" w14:textId="7CEBC6F1" w:rsidR="0007010C" w:rsidRPr="000D1F2D" w:rsidRDefault="00323953" w:rsidP="0007010C">
            <w:pPr>
              <w:spacing w:line="276" w:lineRule="auto"/>
              <w:jc w:val="center"/>
              <w:rPr>
                <w:rFonts w:ascii="Arial" w:hAnsi="Arial" w:cs="Arial"/>
                <w:sz w:val="16"/>
                <w:szCs w:val="16"/>
              </w:rPr>
            </w:pPr>
            <w:r>
              <w:rPr>
                <w:rFonts w:ascii="Arial" w:hAnsi="Arial" w:cs="Arial"/>
                <w:sz w:val="16"/>
                <w:szCs w:val="16"/>
              </w:rPr>
              <w:t>20.-</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510BC228" w14:textId="71FD76CD" w:rsidR="0007010C" w:rsidRPr="007D2635" w:rsidRDefault="0007010C" w:rsidP="0007010C">
            <w:pPr>
              <w:spacing w:line="276" w:lineRule="auto"/>
              <w:jc w:val="center"/>
              <w:rPr>
                <w:rFonts w:ascii="Arial" w:hAnsi="Arial" w:cs="Arial"/>
                <w:sz w:val="16"/>
                <w:szCs w:val="16"/>
              </w:rPr>
            </w:pPr>
            <w:r w:rsidRPr="007D2635">
              <w:rPr>
                <w:rFonts w:ascii="Arial" w:hAnsi="Arial" w:cs="Arial"/>
                <w:color w:val="000000"/>
                <w:sz w:val="16"/>
                <w:szCs w:val="16"/>
              </w:rPr>
              <w:t>60052</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4B24590A" w14:textId="0303DA6F" w:rsidR="0007010C" w:rsidRPr="00C60DF6" w:rsidRDefault="0007010C" w:rsidP="0007010C">
            <w:pPr>
              <w:spacing w:line="276" w:lineRule="auto"/>
              <w:jc w:val="center"/>
              <w:rPr>
                <w:rFonts w:ascii="Arial" w:hAnsi="Arial" w:cs="Arial"/>
                <w:sz w:val="16"/>
                <w:szCs w:val="16"/>
              </w:rPr>
            </w:pPr>
            <w:r w:rsidRPr="00C60DF6">
              <w:rPr>
                <w:rFonts w:ascii="Arial" w:hAnsi="Arial" w:cs="Arial"/>
                <w:sz w:val="16"/>
                <w:szCs w:val="16"/>
              </w:rPr>
              <w:t>JMM-DOP-FISM-34/19</w:t>
            </w:r>
          </w:p>
        </w:tc>
        <w:tc>
          <w:tcPr>
            <w:tcW w:w="3961" w:type="dxa"/>
            <w:tcMar>
              <w:top w:w="50" w:type="dxa"/>
              <w:left w:w="50" w:type="dxa"/>
              <w:bottom w:w="50" w:type="dxa"/>
              <w:right w:w="50" w:type="dxa"/>
            </w:tcMar>
            <w:vAlign w:val="center"/>
          </w:tcPr>
          <w:p w14:paraId="4C78ACAC" w14:textId="580F1633" w:rsidR="0007010C" w:rsidRPr="0007010C" w:rsidRDefault="0007010C" w:rsidP="0007010C">
            <w:pPr>
              <w:spacing w:line="276" w:lineRule="auto"/>
              <w:jc w:val="both"/>
              <w:rPr>
                <w:rFonts w:ascii="Arial" w:hAnsi="Arial" w:cs="Arial"/>
                <w:sz w:val="16"/>
                <w:szCs w:val="16"/>
              </w:rPr>
            </w:pPr>
            <w:r w:rsidRPr="0007010C">
              <w:rPr>
                <w:rFonts w:ascii="Arial" w:hAnsi="Arial" w:cs="Arial"/>
                <w:sz w:val="16"/>
                <w:szCs w:val="16"/>
              </w:rPr>
              <w:t>Construcción de cuarto dormitorio, en Saban.</w:t>
            </w:r>
          </w:p>
        </w:tc>
        <w:tc>
          <w:tcPr>
            <w:tcW w:w="1546" w:type="dxa"/>
            <w:tcMar>
              <w:top w:w="20" w:type="dxa"/>
              <w:left w:w="20" w:type="dxa"/>
              <w:bottom w:w="20" w:type="dxa"/>
              <w:right w:w="20" w:type="dxa"/>
            </w:tcMar>
          </w:tcPr>
          <w:p w14:paraId="4C852CBB" w14:textId="05D72F76" w:rsidR="0007010C" w:rsidRPr="007D2635" w:rsidRDefault="0007010C" w:rsidP="0007010C">
            <w:pPr>
              <w:spacing w:line="276" w:lineRule="auto"/>
              <w:jc w:val="right"/>
              <w:rPr>
                <w:rFonts w:ascii="Arial" w:hAnsi="Arial" w:cs="Arial"/>
                <w:sz w:val="16"/>
                <w:szCs w:val="16"/>
              </w:rPr>
            </w:pPr>
            <w:r w:rsidRPr="007D2635">
              <w:rPr>
                <w:rFonts w:ascii="Arial" w:hAnsi="Arial" w:cs="Arial"/>
                <w:sz w:val="16"/>
                <w:szCs w:val="16"/>
              </w:rPr>
              <w:t>$</w:t>
            </w:r>
            <w:r w:rsidR="00636D0B">
              <w:rPr>
                <w:rFonts w:ascii="Arial" w:hAnsi="Arial" w:cs="Arial"/>
                <w:sz w:val="16"/>
                <w:szCs w:val="16"/>
              </w:rPr>
              <w:t xml:space="preserve">         </w:t>
            </w:r>
            <w:r w:rsidRPr="007D2635">
              <w:rPr>
                <w:rFonts w:ascii="Arial" w:hAnsi="Arial" w:cs="Arial"/>
                <w:sz w:val="16"/>
                <w:szCs w:val="16"/>
              </w:rPr>
              <w:t xml:space="preserve">1,862,492.69 </w:t>
            </w:r>
          </w:p>
        </w:tc>
      </w:tr>
      <w:tr w:rsidR="0007010C" w:rsidRPr="000D1F2D" w14:paraId="5F820B5F" w14:textId="77777777" w:rsidTr="00C45202">
        <w:trPr>
          <w:trHeight w:val="301"/>
          <w:jc w:val="center"/>
        </w:trPr>
        <w:tc>
          <w:tcPr>
            <w:tcW w:w="703" w:type="dxa"/>
            <w:tcMar>
              <w:top w:w="20" w:type="dxa"/>
              <w:left w:w="20" w:type="dxa"/>
              <w:bottom w:w="20" w:type="dxa"/>
              <w:right w:w="20" w:type="dxa"/>
            </w:tcMar>
            <w:vAlign w:val="center"/>
          </w:tcPr>
          <w:p w14:paraId="476AA719" w14:textId="4974924D" w:rsidR="0007010C" w:rsidRPr="000D1F2D" w:rsidRDefault="00323953" w:rsidP="0007010C">
            <w:pPr>
              <w:spacing w:line="276" w:lineRule="auto"/>
              <w:jc w:val="center"/>
              <w:rPr>
                <w:rFonts w:ascii="Arial" w:hAnsi="Arial" w:cs="Arial"/>
                <w:sz w:val="16"/>
                <w:szCs w:val="16"/>
              </w:rPr>
            </w:pPr>
            <w:r>
              <w:rPr>
                <w:rFonts w:ascii="Arial" w:hAnsi="Arial" w:cs="Arial"/>
                <w:sz w:val="16"/>
                <w:szCs w:val="16"/>
              </w:rPr>
              <w:lastRenderedPageBreak/>
              <w:t>21.-</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61993DA0" w14:textId="23C37C27" w:rsidR="0007010C" w:rsidRPr="007D2635" w:rsidRDefault="0007010C" w:rsidP="0007010C">
            <w:pPr>
              <w:spacing w:line="276" w:lineRule="auto"/>
              <w:jc w:val="center"/>
              <w:rPr>
                <w:rFonts w:ascii="Arial" w:hAnsi="Arial" w:cs="Arial"/>
                <w:sz w:val="16"/>
                <w:szCs w:val="16"/>
              </w:rPr>
            </w:pPr>
            <w:r w:rsidRPr="007D2635">
              <w:rPr>
                <w:rFonts w:ascii="Arial" w:hAnsi="Arial" w:cs="Arial"/>
                <w:color w:val="000000"/>
                <w:sz w:val="16"/>
                <w:szCs w:val="16"/>
              </w:rPr>
              <w:t>60053</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4EDE1145" w14:textId="45DF74C5" w:rsidR="0007010C" w:rsidRPr="00C60DF6" w:rsidRDefault="0007010C" w:rsidP="0007010C">
            <w:pPr>
              <w:spacing w:line="276" w:lineRule="auto"/>
              <w:jc w:val="center"/>
              <w:rPr>
                <w:rFonts w:ascii="Arial" w:hAnsi="Arial" w:cs="Arial"/>
                <w:sz w:val="16"/>
                <w:szCs w:val="16"/>
              </w:rPr>
            </w:pPr>
            <w:r w:rsidRPr="00C60DF6">
              <w:rPr>
                <w:rFonts w:ascii="Arial" w:hAnsi="Arial" w:cs="Arial"/>
                <w:sz w:val="16"/>
                <w:szCs w:val="16"/>
              </w:rPr>
              <w:t>JMM-DOP-FISM-33/19</w:t>
            </w:r>
          </w:p>
        </w:tc>
        <w:tc>
          <w:tcPr>
            <w:tcW w:w="3961" w:type="dxa"/>
            <w:tcMar>
              <w:top w:w="50" w:type="dxa"/>
              <w:left w:w="50" w:type="dxa"/>
              <w:bottom w:w="50" w:type="dxa"/>
              <w:right w:w="50" w:type="dxa"/>
            </w:tcMar>
            <w:vAlign w:val="center"/>
          </w:tcPr>
          <w:p w14:paraId="38495E5B" w14:textId="29C1CE0B" w:rsidR="0007010C" w:rsidRPr="0007010C" w:rsidRDefault="0007010C" w:rsidP="0007010C">
            <w:pPr>
              <w:spacing w:line="276" w:lineRule="auto"/>
              <w:jc w:val="both"/>
              <w:rPr>
                <w:rFonts w:ascii="Arial" w:hAnsi="Arial" w:cs="Arial"/>
                <w:sz w:val="16"/>
                <w:szCs w:val="16"/>
              </w:rPr>
            </w:pPr>
            <w:r w:rsidRPr="0007010C">
              <w:rPr>
                <w:rFonts w:ascii="Arial" w:hAnsi="Arial" w:cs="Arial"/>
                <w:sz w:val="16"/>
                <w:szCs w:val="16"/>
              </w:rPr>
              <w:t>Construcción de cuarto dormitorio, en Dziuche.</w:t>
            </w:r>
          </w:p>
        </w:tc>
        <w:tc>
          <w:tcPr>
            <w:tcW w:w="1546" w:type="dxa"/>
            <w:tcMar>
              <w:top w:w="20" w:type="dxa"/>
              <w:left w:w="20" w:type="dxa"/>
              <w:bottom w:w="20" w:type="dxa"/>
              <w:right w:w="20" w:type="dxa"/>
            </w:tcMar>
          </w:tcPr>
          <w:p w14:paraId="71B59E2D" w14:textId="43082BDC" w:rsidR="0007010C" w:rsidRPr="007D2635" w:rsidRDefault="0007010C" w:rsidP="0007010C">
            <w:pPr>
              <w:spacing w:line="276" w:lineRule="auto"/>
              <w:jc w:val="right"/>
              <w:rPr>
                <w:rFonts w:ascii="Arial" w:hAnsi="Arial" w:cs="Arial"/>
                <w:sz w:val="16"/>
                <w:szCs w:val="16"/>
              </w:rPr>
            </w:pPr>
            <w:r w:rsidRPr="007D2635">
              <w:rPr>
                <w:rFonts w:ascii="Arial" w:hAnsi="Arial" w:cs="Arial"/>
                <w:sz w:val="16"/>
                <w:szCs w:val="16"/>
              </w:rPr>
              <w:t>$</w:t>
            </w:r>
            <w:r w:rsidR="00636D0B">
              <w:rPr>
                <w:rFonts w:ascii="Arial" w:hAnsi="Arial" w:cs="Arial"/>
                <w:sz w:val="16"/>
                <w:szCs w:val="16"/>
              </w:rPr>
              <w:t xml:space="preserve">         </w:t>
            </w:r>
            <w:r w:rsidRPr="007D2635">
              <w:rPr>
                <w:rFonts w:ascii="Arial" w:hAnsi="Arial" w:cs="Arial"/>
                <w:sz w:val="16"/>
                <w:szCs w:val="16"/>
              </w:rPr>
              <w:t xml:space="preserve">2,338,718.08 </w:t>
            </w:r>
          </w:p>
        </w:tc>
      </w:tr>
      <w:tr w:rsidR="0007010C" w:rsidRPr="000D1F2D" w14:paraId="53A63906" w14:textId="77777777" w:rsidTr="00C45202">
        <w:trPr>
          <w:trHeight w:val="301"/>
          <w:jc w:val="center"/>
        </w:trPr>
        <w:tc>
          <w:tcPr>
            <w:tcW w:w="703" w:type="dxa"/>
            <w:tcMar>
              <w:top w:w="20" w:type="dxa"/>
              <w:left w:w="20" w:type="dxa"/>
              <w:bottom w:w="20" w:type="dxa"/>
              <w:right w:w="20" w:type="dxa"/>
            </w:tcMar>
            <w:vAlign w:val="center"/>
          </w:tcPr>
          <w:p w14:paraId="1AFB326D" w14:textId="6F4DC49C" w:rsidR="0007010C" w:rsidRPr="000D1F2D" w:rsidRDefault="00323953" w:rsidP="0007010C">
            <w:pPr>
              <w:spacing w:line="276" w:lineRule="auto"/>
              <w:jc w:val="center"/>
              <w:rPr>
                <w:rFonts w:ascii="Arial" w:hAnsi="Arial" w:cs="Arial"/>
                <w:sz w:val="16"/>
                <w:szCs w:val="16"/>
              </w:rPr>
            </w:pPr>
            <w:r>
              <w:rPr>
                <w:rFonts w:ascii="Arial" w:hAnsi="Arial" w:cs="Arial"/>
                <w:sz w:val="16"/>
                <w:szCs w:val="16"/>
              </w:rPr>
              <w:t>22.-</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31CA3D31" w14:textId="1D7EAA61" w:rsidR="0007010C" w:rsidRPr="007D2635" w:rsidRDefault="0007010C" w:rsidP="0007010C">
            <w:pPr>
              <w:spacing w:line="276" w:lineRule="auto"/>
              <w:jc w:val="center"/>
              <w:rPr>
                <w:rFonts w:ascii="Arial" w:hAnsi="Arial" w:cs="Arial"/>
                <w:sz w:val="16"/>
                <w:szCs w:val="16"/>
              </w:rPr>
            </w:pPr>
            <w:r w:rsidRPr="007D2635">
              <w:rPr>
                <w:rFonts w:ascii="Arial" w:hAnsi="Arial" w:cs="Arial"/>
                <w:color w:val="000000"/>
                <w:sz w:val="16"/>
                <w:szCs w:val="16"/>
              </w:rPr>
              <w:t>60054</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369A401E" w14:textId="288F75FF" w:rsidR="0007010C" w:rsidRPr="00C60DF6" w:rsidRDefault="0007010C" w:rsidP="0007010C">
            <w:pPr>
              <w:spacing w:line="276" w:lineRule="auto"/>
              <w:jc w:val="center"/>
              <w:rPr>
                <w:rFonts w:ascii="Arial" w:hAnsi="Arial" w:cs="Arial"/>
                <w:sz w:val="16"/>
                <w:szCs w:val="16"/>
              </w:rPr>
            </w:pPr>
            <w:r w:rsidRPr="00C60DF6">
              <w:rPr>
                <w:rFonts w:ascii="Arial" w:hAnsi="Arial" w:cs="Arial"/>
                <w:sz w:val="16"/>
                <w:szCs w:val="16"/>
              </w:rPr>
              <w:t>JMM-DOP-FISM-32/19</w:t>
            </w:r>
          </w:p>
        </w:tc>
        <w:tc>
          <w:tcPr>
            <w:tcW w:w="3961" w:type="dxa"/>
            <w:tcMar>
              <w:top w:w="50" w:type="dxa"/>
              <w:left w:w="50" w:type="dxa"/>
              <w:bottom w:w="50" w:type="dxa"/>
              <w:right w:w="50" w:type="dxa"/>
            </w:tcMar>
            <w:vAlign w:val="center"/>
          </w:tcPr>
          <w:p w14:paraId="569A8508" w14:textId="0E5DFA60" w:rsidR="0007010C" w:rsidRPr="0007010C" w:rsidRDefault="0007010C" w:rsidP="0007010C">
            <w:pPr>
              <w:spacing w:line="276" w:lineRule="auto"/>
              <w:jc w:val="both"/>
              <w:rPr>
                <w:rFonts w:ascii="Arial" w:hAnsi="Arial" w:cs="Arial"/>
                <w:sz w:val="16"/>
                <w:szCs w:val="16"/>
              </w:rPr>
            </w:pPr>
            <w:r w:rsidRPr="0007010C">
              <w:rPr>
                <w:rFonts w:ascii="Arial" w:hAnsi="Arial" w:cs="Arial"/>
                <w:sz w:val="16"/>
                <w:szCs w:val="16"/>
              </w:rPr>
              <w:t>Construcción de cuarto dormitorio</w:t>
            </w:r>
            <w:r>
              <w:rPr>
                <w:rFonts w:ascii="Arial" w:hAnsi="Arial" w:cs="Arial"/>
                <w:sz w:val="16"/>
                <w:szCs w:val="16"/>
              </w:rPr>
              <w:t xml:space="preserve"> segunda etapa, en </w:t>
            </w:r>
            <w:r w:rsidRPr="0007010C">
              <w:rPr>
                <w:rFonts w:ascii="Arial" w:hAnsi="Arial" w:cs="Arial"/>
                <w:sz w:val="16"/>
                <w:szCs w:val="16"/>
              </w:rPr>
              <w:t>José María Morelos.</w:t>
            </w:r>
          </w:p>
        </w:tc>
        <w:tc>
          <w:tcPr>
            <w:tcW w:w="1546" w:type="dxa"/>
            <w:tcMar>
              <w:top w:w="20" w:type="dxa"/>
              <w:left w:w="20" w:type="dxa"/>
              <w:bottom w:w="20" w:type="dxa"/>
              <w:right w:w="20" w:type="dxa"/>
            </w:tcMar>
          </w:tcPr>
          <w:p w14:paraId="00EE5E59" w14:textId="619291AE" w:rsidR="0007010C" w:rsidRPr="007D2635" w:rsidRDefault="0007010C" w:rsidP="0007010C">
            <w:pPr>
              <w:spacing w:line="276" w:lineRule="auto"/>
              <w:jc w:val="right"/>
              <w:rPr>
                <w:rFonts w:ascii="Arial" w:hAnsi="Arial" w:cs="Arial"/>
                <w:sz w:val="16"/>
                <w:szCs w:val="16"/>
              </w:rPr>
            </w:pPr>
            <w:r w:rsidRPr="007D2635">
              <w:rPr>
                <w:rFonts w:ascii="Arial" w:hAnsi="Arial" w:cs="Arial"/>
                <w:sz w:val="16"/>
                <w:szCs w:val="16"/>
              </w:rPr>
              <w:t>$</w:t>
            </w:r>
            <w:r w:rsidR="00636D0B">
              <w:rPr>
                <w:rFonts w:ascii="Arial" w:hAnsi="Arial" w:cs="Arial"/>
                <w:sz w:val="16"/>
                <w:szCs w:val="16"/>
              </w:rPr>
              <w:t xml:space="preserve">         </w:t>
            </w:r>
            <w:r w:rsidRPr="007D2635">
              <w:rPr>
                <w:rFonts w:ascii="Arial" w:hAnsi="Arial" w:cs="Arial"/>
                <w:sz w:val="16"/>
                <w:szCs w:val="16"/>
              </w:rPr>
              <w:t xml:space="preserve">3,038,280.58 </w:t>
            </w:r>
          </w:p>
        </w:tc>
      </w:tr>
      <w:tr w:rsidR="0007010C" w:rsidRPr="000D1F2D" w14:paraId="4189F96B" w14:textId="77777777" w:rsidTr="00C45202">
        <w:trPr>
          <w:trHeight w:val="301"/>
          <w:jc w:val="center"/>
        </w:trPr>
        <w:tc>
          <w:tcPr>
            <w:tcW w:w="703" w:type="dxa"/>
            <w:tcMar>
              <w:top w:w="20" w:type="dxa"/>
              <w:left w:w="20" w:type="dxa"/>
              <w:bottom w:w="20" w:type="dxa"/>
              <w:right w:w="20" w:type="dxa"/>
            </w:tcMar>
            <w:vAlign w:val="center"/>
          </w:tcPr>
          <w:p w14:paraId="2AE679F7" w14:textId="33B00229" w:rsidR="0007010C" w:rsidRPr="000D1F2D" w:rsidRDefault="00323953" w:rsidP="0007010C">
            <w:pPr>
              <w:spacing w:line="276" w:lineRule="auto"/>
              <w:jc w:val="center"/>
              <w:rPr>
                <w:rFonts w:ascii="Arial" w:hAnsi="Arial" w:cs="Arial"/>
                <w:sz w:val="16"/>
                <w:szCs w:val="16"/>
              </w:rPr>
            </w:pPr>
            <w:r>
              <w:rPr>
                <w:rFonts w:ascii="Arial" w:hAnsi="Arial" w:cs="Arial"/>
                <w:sz w:val="16"/>
                <w:szCs w:val="16"/>
              </w:rPr>
              <w:t>23.-</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66E1D56A" w14:textId="1F5B0649" w:rsidR="0007010C" w:rsidRPr="007D2635" w:rsidRDefault="0007010C" w:rsidP="0007010C">
            <w:pPr>
              <w:spacing w:line="276" w:lineRule="auto"/>
              <w:jc w:val="center"/>
              <w:rPr>
                <w:rFonts w:ascii="Arial" w:hAnsi="Arial" w:cs="Arial"/>
                <w:sz w:val="16"/>
                <w:szCs w:val="16"/>
              </w:rPr>
            </w:pPr>
            <w:r w:rsidRPr="007D2635">
              <w:rPr>
                <w:rFonts w:ascii="Arial" w:hAnsi="Arial" w:cs="Arial"/>
                <w:color w:val="000000"/>
                <w:sz w:val="16"/>
                <w:szCs w:val="16"/>
              </w:rPr>
              <w:t>60055</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00C537CD" w14:textId="22AE8C9C" w:rsidR="0007010C" w:rsidRPr="00C60DF6" w:rsidRDefault="0007010C" w:rsidP="0007010C">
            <w:pPr>
              <w:spacing w:line="276" w:lineRule="auto"/>
              <w:jc w:val="center"/>
              <w:rPr>
                <w:rFonts w:ascii="Arial" w:hAnsi="Arial" w:cs="Arial"/>
                <w:sz w:val="16"/>
                <w:szCs w:val="16"/>
              </w:rPr>
            </w:pPr>
            <w:r w:rsidRPr="00C60DF6">
              <w:rPr>
                <w:rFonts w:ascii="Arial" w:hAnsi="Arial" w:cs="Arial"/>
                <w:sz w:val="16"/>
                <w:szCs w:val="16"/>
              </w:rPr>
              <w:t>JMM-DOP-FISM-55/19</w:t>
            </w:r>
          </w:p>
        </w:tc>
        <w:tc>
          <w:tcPr>
            <w:tcW w:w="3961" w:type="dxa"/>
            <w:tcMar>
              <w:top w:w="50" w:type="dxa"/>
              <w:left w:w="50" w:type="dxa"/>
              <w:bottom w:w="50" w:type="dxa"/>
              <w:right w:w="50" w:type="dxa"/>
            </w:tcMar>
            <w:vAlign w:val="center"/>
          </w:tcPr>
          <w:p w14:paraId="28FA635B" w14:textId="7682A1AE" w:rsidR="0007010C" w:rsidRPr="0007010C" w:rsidRDefault="0007010C" w:rsidP="0007010C">
            <w:pPr>
              <w:spacing w:line="276" w:lineRule="auto"/>
              <w:jc w:val="both"/>
              <w:rPr>
                <w:rFonts w:ascii="Arial" w:hAnsi="Arial" w:cs="Arial"/>
                <w:sz w:val="16"/>
                <w:szCs w:val="16"/>
              </w:rPr>
            </w:pPr>
            <w:r w:rsidRPr="0007010C">
              <w:rPr>
                <w:rFonts w:ascii="Arial" w:hAnsi="Arial" w:cs="Arial"/>
                <w:sz w:val="16"/>
                <w:szCs w:val="16"/>
              </w:rPr>
              <w:t>Construcción de comedor escola</w:t>
            </w:r>
            <w:r>
              <w:rPr>
                <w:rFonts w:ascii="Arial" w:hAnsi="Arial" w:cs="Arial"/>
                <w:sz w:val="16"/>
                <w:szCs w:val="16"/>
              </w:rPr>
              <w:t xml:space="preserve">r en el preescolar Manuel Acuña, </w:t>
            </w:r>
            <w:r w:rsidRPr="0007010C">
              <w:rPr>
                <w:rFonts w:ascii="Arial" w:hAnsi="Arial" w:cs="Arial"/>
                <w:sz w:val="16"/>
                <w:szCs w:val="16"/>
              </w:rPr>
              <w:t>en José María Morelos.</w:t>
            </w:r>
          </w:p>
        </w:tc>
        <w:tc>
          <w:tcPr>
            <w:tcW w:w="1546" w:type="dxa"/>
            <w:tcMar>
              <w:top w:w="20" w:type="dxa"/>
              <w:left w:w="20" w:type="dxa"/>
              <w:bottom w:w="20" w:type="dxa"/>
              <w:right w:w="20" w:type="dxa"/>
            </w:tcMar>
          </w:tcPr>
          <w:p w14:paraId="28C25029" w14:textId="616D4E78" w:rsidR="0007010C" w:rsidRPr="007D2635" w:rsidRDefault="0007010C" w:rsidP="0007010C">
            <w:pPr>
              <w:spacing w:line="276" w:lineRule="auto"/>
              <w:jc w:val="right"/>
              <w:rPr>
                <w:rFonts w:ascii="Arial" w:hAnsi="Arial" w:cs="Arial"/>
                <w:sz w:val="16"/>
                <w:szCs w:val="16"/>
              </w:rPr>
            </w:pPr>
            <w:r w:rsidRPr="007D2635">
              <w:rPr>
                <w:rFonts w:ascii="Arial" w:hAnsi="Arial" w:cs="Arial"/>
                <w:sz w:val="16"/>
                <w:szCs w:val="16"/>
              </w:rPr>
              <w:t>$</w:t>
            </w:r>
            <w:r w:rsidR="00636D0B">
              <w:rPr>
                <w:rFonts w:ascii="Arial" w:hAnsi="Arial" w:cs="Arial"/>
                <w:sz w:val="16"/>
                <w:szCs w:val="16"/>
              </w:rPr>
              <w:t xml:space="preserve">         </w:t>
            </w:r>
            <w:r w:rsidRPr="007D2635">
              <w:rPr>
                <w:rFonts w:ascii="Arial" w:hAnsi="Arial" w:cs="Arial"/>
                <w:sz w:val="16"/>
                <w:szCs w:val="16"/>
              </w:rPr>
              <w:t xml:space="preserve">1,596,765.97 </w:t>
            </w:r>
          </w:p>
        </w:tc>
      </w:tr>
      <w:tr w:rsidR="0007010C" w:rsidRPr="000D1F2D" w14:paraId="6A13410D" w14:textId="77777777" w:rsidTr="00C45202">
        <w:trPr>
          <w:trHeight w:val="301"/>
          <w:jc w:val="center"/>
        </w:trPr>
        <w:tc>
          <w:tcPr>
            <w:tcW w:w="703" w:type="dxa"/>
            <w:tcMar>
              <w:top w:w="20" w:type="dxa"/>
              <w:left w:w="20" w:type="dxa"/>
              <w:bottom w:w="20" w:type="dxa"/>
              <w:right w:w="20" w:type="dxa"/>
            </w:tcMar>
            <w:vAlign w:val="center"/>
          </w:tcPr>
          <w:p w14:paraId="653248C3" w14:textId="0D528B2F" w:rsidR="0007010C" w:rsidRPr="00323953" w:rsidRDefault="00323953" w:rsidP="0007010C">
            <w:pPr>
              <w:spacing w:line="276" w:lineRule="auto"/>
              <w:jc w:val="center"/>
              <w:rPr>
                <w:rFonts w:ascii="Arial" w:hAnsi="Arial" w:cs="Arial"/>
                <w:sz w:val="16"/>
                <w:szCs w:val="16"/>
              </w:rPr>
            </w:pPr>
            <w:r w:rsidRPr="00323953">
              <w:rPr>
                <w:rFonts w:ascii="Arial" w:hAnsi="Arial" w:cs="Arial"/>
                <w:sz w:val="16"/>
                <w:szCs w:val="16"/>
              </w:rPr>
              <w:t>24.-</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551E3C8D" w14:textId="020CD718" w:rsidR="0007010C" w:rsidRPr="007D2635" w:rsidRDefault="0007010C" w:rsidP="0007010C">
            <w:pPr>
              <w:spacing w:line="276" w:lineRule="auto"/>
              <w:jc w:val="center"/>
              <w:rPr>
                <w:rFonts w:ascii="Arial" w:hAnsi="Arial" w:cs="Arial"/>
                <w:sz w:val="16"/>
                <w:szCs w:val="16"/>
              </w:rPr>
            </w:pPr>
            <w:r w:rsidRPr="007D2635">
              <w:rPr>
                <w:rFonts w:ascii="Arial" w:hAnsi="Arial" w:cs="Arial"/>
                <w:color w:val="000000"/>
                <w:sz w:val="16"/>
                <w:szCs w:val="16"/>
              </w:rPr>
              <w:t>60056</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0405D3A7" w14:textId="1D54EF67" w:rsidR="0007010C" w:rsidRPr="00C60DF6" w:rsidRDefault="0007010C" w:rsidP="0007010C">
            <w:pPr>
              <w:spacing w:line="276" w:lineRule="auto"/>
              <w:jc w:val="center"/>
              <w:rPr>
                <w:rFonts w:ascii="Arial" w:hAnsi="Arial" w:cs="Arial"/>
                <w:sz w:val="16"/>
                <w:szCs w:val="16"/>
              </w:rPr>
            </w:pPr>
            <w:r w:rsidRPr="00C60DF6">
              <w:rPr>
                <w:rFonts w:ascii="Arial" w:hAnsi="Arial" w:cs="Arial"/>
                <w:sz w:val="16"/>
                <w:szCs w:val="16"/>
              </w:rPr>
              <w:t>JMM-DOP-FISM-56/19</w:t>
            </w:r>
          </w:p>
        </w:tc>
        <w:tc>
          <w:tcPr>
            <w:tcW w:w="3961" w:type="dxa"/>
            <w:tcMar>
              <w:top w:w="50" w:type="dxa"/>
              <w:left w:w="50" w:type="dxa"/>
              <w:bottom w:w="50" w:type="dxa"/>
              <w:right w:w="50" w:type="dxa"/>
            </w:tcMar>
            <w:vAlign w:val="center"/>
          </w:tcPr>
          <w:p w14:paraId="6E956CC1" w14:textId="52733813" w:rsidR="0007010C" w:rsidRPr="0007010C" w:rsidRDefault="0007010C" w:rsidP="0007010C">
            <w:pPr>
              <w:spacing w:line="276" w:lineRule="auto"/>
              <w:jc w:val="both"/>
              <w:rPr>
                <w:rFonts w:ascii="Arial" w:hAnsi="Arial" w:cs="Arial"/>
                <w:sz w:val="16"/>
                <w:szCs w:val="16"/>
              </w:rPr>
            </w:pPr>
            <w:r w:rsidRPr="0007010C">
              <w:rPr>
                <w:rFonts w:ascii="Arial" w:hAnsi="Arial" w:cs="Arial"/>
                <w:sz w:val="16"/>
                <w:szCs w:val="16"/>
              </w:rPr>
              <w:t>Construcción y Mantenimiento de Pozos y Registros Pluviales, en José María Morelos.</w:t>
            </w:r>
          </w:p>
        </w:tc>
        <w:tc>
          <w:tcPr>
            <w:tcW w:w="1546" w:type="dxa"/>
            <w:tcMar>
              <w:top w:w="20" w:type="dxa"/>
              <w:left w:w="20" w:type="dxa"/>
              <w:bottom w:w="20" w:type="dxa"/>
              <w:right w:w="20" w:type="dxa"/>
            </w:tcMar>
          </w:tcPr>
          <w:p w14:paraId="757A2611" w14:textId="1FA7E882" w:rsidR="0007010C" w:rsidRPr="007D2635" w:rsidRDefault="0007010C" w:rsidP="0007010C">
            <w:pPr>
              <w:spacing w:line="276" w:lineRule="auto"/>
              <w:jc w:val="right"/>
              <w:rPr>
                <w:rFonts w:ascii="Arial" w:hAnsi="Arial" w:cs="Arial"/>
                <w:sz w:val="16"/>
                <w:szCs w:val="16"/>
              </w:rPr>
            </w:pPr>
            <w:r w:rsidRPr="007D2635">
              <w:rPr>
                <w:rFonts w:ascii="Arial" w:hAnsi="Arial" w:cs="Arial"/>
                <w:sz w:val="16"/>
                <w:szCs w:val="16"/>
              </w:rPr>
              <w:t>$</w:t>
            </w:r>
            <w:r w:rsidR="00636D0B">
              <w:rPr>
                <w:rFonts w:ascii="Arial" w:hAnsi="Arial" w:cs="Arial"/>
                <w:sz w:val="16"/>
                <w:szCs w:val="16"/>
              </w:rPr>
              <w:t xml:space="preserve">         </w:t>
            </w:r>
            <w:r w:rsidRPr="007D2635">
              <w:rPr>
                <w:rFonts w:ascii="Arial" w:hAnsi="Arial" w:cs="Arial"/>
                <w:sz w:val="16"/>
                <w:szCs w:val="16"/>
              </w:rPr>
              <w:t xml:space="preserve">1,997,526.94 </w:t>
            </w:r>
          </w:p>
        </w:tc>
      </w:tr>
      <w:tr w:rsidR="0007010C" w:rsidRPr="000D1F2D" w14:paraId="488B3A6B" w14:textId="77777777" w:rsidTr="00C45202">
        <w:trPr>
          <w:trHeight w:val="301"/>
          <w:jc w:val="center"/>
        </w:trPr>
        <w:tc>
          <w:tcPr>
            <w:tcW w:w="703" w:type="dxa"/>
            <w:tcMar>
              <w:top w:w="20" w:type="dxa"/>
              <w:left w:w="20" w:type="dxa"/>
              <w:bottom w:w="20" w:type="dxa"/>
              <w:right w:w="20" w:type="dxa"/>
            </w:tcMar>
            <w:vAlign w:val="center"/>
          </w:tcPr>
          <w:p w14:paraId="7FB378B2" w14:textId="70749DDA" w:rsidR="0007010C" w:rsidRPr="00323953" w:rsidRDefault="00323953" w:rsidP="0007010C">
            <w:pPr>
              <w:spacing w:line="276" w:lineRule="auto"/>
              <w:jc w:val="center"/>
              <w:rPr>
                <w:rFonts w:ascii="Arial" w:hAnsi="Arial" w:cs="Arial"/>
                <w:sz w:val="16"/>
                <w:szCs w:val="16"/>
              </w:rPr>
            </w:pPr>
            <w:r w:rsidRPr="00323953">
              <w:rPr>
                <w:rFonts w:ascii="Arial" w:hAnsi="Arial" w:cs="Arial"/>
                <w:sz w:val="16"/>
                <w:szCs w:val="16"/>
              </w:rPr>
              <w:t>25.-</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232A30DD" w14:textId="41A46C84" w:rsidR="0007010C" w:rsidRPr="007D2635" w:rsidRDefault="0007010C" w:rsidP="0007010C">
            <w:pPr>
              <w:spacing w:line="276" w:lineRule="auto"/>
              <w:jc w:val="center"/>
              <w:rPr>
                <w:rFonts w:ascii="Arial" w:hAnsi="Arial" w:cs="Arial"/>
                <w:sz w:val="16"/>
                <w:szCs w:val="16"/>
              </w:rPr>
            </w:pPr>
            <w:r w:rsidRPr="007D2635">
              <w:rPr>
                <w:rFonts w:ascii="Arial" w:hAnsi="Arial" w:cs="Arial"/>
                <w:sz w:val="16"/>
                <w:szCs w:val="16"/>
              </w:rPr>
              <w:t>60059</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24A14CDA" w14:textId="5E70F4C5" w:rsidR="0007010C" w:rsidRPr="00C60DF6" w:rsidRDefault="0007010C" w:rsidP="0007010C">
            <w:pPr>
              <w:spacing w:line="276" w:lineRule="auto"/>
              <w:jc w:val="center"/>
              <w:rPr>
                <w:rFonts w:ascii="Arial" w:hAnsi="Arial" w:cs="Arial"/>
                <w:sz w:val="16"/>
                <w:szCs w:val="16"/>
              </w:rPr>
            </w:pPr>
            <w:r w:rsidRPr="00C60DF6">
              <w:rPr>
                <w:rFonts w:ascii="Arial" w:hAnsi="Arial" w:cs="Arial"/>
                <w:sz w:val="16"/>
                <w:szCs w:val="16"/>
              </w:rPr>
              <w:t>JMM-DOP-FISM-64/19</w:t>
            </w:r>
          </w:p>
        </w:tc>
        <w:tc>
          <w:tcPr>
            <w:tcW w:w="3961" w:type="dxa"/>
            <w:tcMar>
              <w:top w:w="50" w:type="dxa"/>
              <w:left w:w="50" w:type="dxa"/>
              <w:bottom w:w="50" w:type="dxa"/>
              <w:right w:w="50" w:type="dxa"/>
            </w:tcMar>
            <w:vAlign w:val="center"/>
          </w:tcPr>
          <w:p w14:paraId="5B0E145F" w14:textId="7A834569" w:rsidR="0007010C" w:rsidRPr="0007010C" w:rsidRDefault="0007010C" w:rsidP="0007010C">
            <w:pPr>
              <w:spacing w:line="276" w:lineRule="auto"/>
              <w:jc w:val="both"/>
              <w:rPr>
                <w:rFonts w:ascii="Arial" w:hAnsi="Arial" w:cs="Arial"/>
                <w:sz w:val="16"/>
                <w:szCs w:val="16"/>
              </w:rPr>
            </w:pPr>
            <w:r w:rsidRPr="0007010C">
              <w:rPr>
                <w:rFonts w:ascii="Arial" w:hAnsi="Arial" w:cs="Arial"/>
                <w:sz w:val="16"/>
                <w:szCs w:val="16"/>
              </w:rPr>
              <w:t>Construcción de techo firme segunda etapa, en José María Morelos.</w:t>
            </w:r>
          </w:p>
        </w:tc>
        <w:tc>
          <w:tcPr>
            <w:tcW w:w="1546" w:type="dxa"/>
            <w:tcMar>
              <w:top w:w="20" w:type="dxa"/>
              <w:left w:w="20" w:type="dxa"/>
              <w:bottom w:w="20" w:type="dxa"/>
              <w:right w:w="20" w:type="dxa"/>
            </w:tcMar>
          </w:tcPr>
          <w:p w14:paraId="46305DCC" w14:textId="6907E38F" w:rsidR="0007010C" w:rsidRPr="007D2635" w:rsidRDefault="0007010C" w:rsidP="0007010C">
            <w:pPr>
              <w:spacing w:line="276" w:lineRule="auto"/>
              <w:jc w:val="right"/>
              <w:rPr>
                <w:rFonts w:ascii="Arial" w:hAnsi="Arial" w:cs="Arial"/>
                <w:sz w:val="16"/>
                <w:szCs w:val="16"/>
              </w:rPr>
            </w:pPr>
            <w:r w:rsidRPr="007D2635">
              <w:rPr>
                <w:rFonts w:ascii="Arial" w:hAnsi="Arial" w:cs="Arial"/>
                <w:sz w:val="16"/>
                <w:szCs w:val="16"/>
              </w:rPr>
              <w:t>$</w:t>
            </w:r>
            <w:r w:rsidR="00636D0B">
              <w:rPr>
                <w:rFonts w:ascii="Arial" w:hAnsi="Arial" w:cs="Arial"/>
                <w:sz w:val="16"/>
                <w:szCs w:val="16"/>
              </w:rPr>
              <w:t xml:space="preserve">         </w:t>
            </w:r>
            <w:r w:rsidRPr="007D2635">
              <w:rPr>
                <w:rFonts w:ascii="Arial" w:hAnsi="Arial" w:cs="Arial"/>
                <w:sz w:val="16"/>
                <w:szCs w:val="16"/>
              </w:rPr>
              <w:t xml:space="preserve">1,104,015.35 </w:t>
            </w:r>
          </w:p>
        </w:tc>
      </w:tr>
      <w:tr w:rsidR="0007010C" w:rsidRPr="000D1F2D" w14:paraId="40719B98" w14:textId="77777777" w:rsidTr="00C45202">
        <w:trPr>
          <w:trHeight w:val="321"/>
          <w:jc w:val="center"/>
        </w:trPr>
        <w:tc>
          <w:tcPr>
            <w:tcW w:w="703" w:type="dxa"/>
            <w:tcMar>
              <w:top w:w="20" w:type="dxa"/>
              <w:left w:w="20" w:type="dxa"/>
              <w:bottom w:w="20" w:type="dxa"/>
              <w:right w:w="20" w:type="dxa"/>
            </w:tcMar>
            <w:vAlign w:val="center"/>
          </w:tcPr>
          <w:p w14:paraId="28886AE7" w14:textId="322E3929" w:rsidR="0007010C" w:rsidRPr="00323953" w:rsidRDefault="00323953" w:rsidP="00323953">
            <w:pPr>
              <w:tabs>
                <w:tab w:val="decimal" w:pos="0"/>
              </w:tabs>
              <w:spacing w:line="276" w:lineRule="auto"/>
              <w:jc w:val="center"/>
              <w:rPr>
                <w:rFonts w:ascii="Arial" w:hAnsi="Arial" w:cs="Arial"/>
                <w:sz w:val="16"/>
                <w:szCs w:val="16"/>
              </w:rPr>
            </w:pPr>
            <w:r w:rsidRPr="00323953">
              <w:rPr>
                <w:rFonts w:ascii="Arial" w:hAnsi="Arial" w:cs="Arial"/>
                <w:sz w:val="16"/>
                <w:szCs w:val="16"/>
              </w:rPr>
              <w:t>26.-</w:t>
            </w:r>
          </w:p>
        </w:tc>
        <w:tc>
          <w:tcPr>
            <w:tcW w:w="1134" w:type="dxa"/>
            <w:tcBorders>
              <w:top w:val="nil"/>
              <w:left w:val="single" w:sz="4" w:space="0" w:color="auto"/>
              <w:bottom w:val="nil"/>
              <w:right w:val="single" w:sz="4" w:space="0" w:color="auto"/>
            </w:tcBorders>
            <w:shd w:val="clear" w:color="000000" w:fill="FFFFFF"/>
            <w:tcMar>
              <w:top w:w="20" w:type="dxa"/>
              <w:left w:w="20" w:type="dxa"/>
              <w:bottom w:w="20" w:type="dxa"/>
              <w:right w:w="20" w:type="dxa"/>
            </w:tcMar>
            <w:vAlign w:val="center"/>
          </w:tcPr>
          <w:p w14:paraId="1479D5B8" w14:textId="5BE3D1A8" w:rsidR="0007010C" w:rsidRPr="007D2635" w:rsidRDefault="0007010C" w:rsidP="0007010C">
            <w:pPr>
              <w:tabs>
                <w:tab w:val="decimal" w:pos="0"/>
              </w:tabs>
              <w:spacing w:line="276" w:lineRule="auto"/>
              <w:jc w:val="center"/>
              <w:rPr>
                <w:rFonts w:ascii="Arial" w:hAnsi="Arial" w:cs="Arial"/>
                <w:sz w:val="16"/>
                <w:szCs w:val="16"/>
                <w:highlight w:val="yellow"/>
              </w:rPr>
            </w:pPr>
            <w:r w:rsidRPr="007D2635">
              <w:rPr>
                <w:rFonts w:ascii="Arial" w:hAnsi="Arial" w:cs="Arial"/>
                <w:sz w:val="16"/>
                <w:szCs w:val="16"/>
              </w:rPr>
              <w:t>60061</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2108B75B" w14:textId="2E6B05CE" w:rsidR="0007010C" w:rsidRPr="00C60DF6" w:rsidRDefault="0007010C" w:rsidP="0007010C">
            <w:pPr>
              <w:tabs>
                <w:tab w:val="decimal" w:pos="0"/>
              </w:tabs>
              <w:spacing w:line="276" w:lineRule="auto"/>
              <w:jc w:val="center"/>
              <w:rPr>
                <w:rFonts w:ascii="Arial" w:hAnsi="Arial" w:cs="Arial"/>
                <w:sz w:val="16"/>
                <w:szCs w:val="16"/>
                <w:highlight w:val="yellow"/>
              </w:rPr>
            </w:pPr>
            <w:r w:rsidRPr="00C60DF6">
              <w:rPr>
                <w:rFonts w:ascii="Arial" w:hAnsi="Arial" w:cs="Arial"/>
                <w:sz w:val="16"/>
                <w:szCs w:val="16"/>
              </w:rPr>
              <w:t>JMM-DOP-FISM-61/19</w:t>
            </w:r>
          </w:p>
        </w:tc>
        <w:tc>
          <w:tcPr>
            <w:tcW w:w="3961" w:type="dxa"/>
            <w:tcMar>
              <w:top w:w="50" w:type="dxa"/>
              <w:left w:w="50" w:type="dxa"/>
              <w:bottom w:w="50" w:type="dxa"/>
              <w:right w:w="50" w:type="dxa"/>
            </w:tcMar>
            <w:vAlign w:val="center"/>
          </w:tcPr>
          <w:p w14:paraId="666EEAC8" w14:textId="0C296B27" w:rsidR="0007010C" w:rsidRPr="0007010C" w:rsidRDefault="0007010C" w:rsidP="0007010C">
            <w:pPr>
              <w:spacing w:line="276" w:lineRule="auto"/>
              <w:jc w:val="both"/>
              <w:rPr>
                <w:rFonts w:ascii="Arial" w:hAnsi="Arial" w:cs="Arial"/>
                <w:sz w:val="16"/>
                <w:szCs w:val="16"/>
              </w:rPr>
            </w:pPr>
            <w:r w:rsidRPr="0007010C">
              <w:rPr>
                <w:rFonts w:ascii="Arial" w:hAnsi="Arial" w:cs="Arial"/>
                <w:sz w:val="16"/>
                <w:szCs w:val="16"/>
              </w:rPr>
              <w:t>Ampliación de Red de Energía Eléctrica, en San Felipe Oriente.</w:t>
            </w:r>
          </w:p>
        </w:tc>
        <w:tc>
          <w:tcPr>
            <w:tcW w:w="1546" w:type="dxa"/>
            <w:tcMar>
              <w:top w:w="20" w:type="dxa"/>
              <w:left w:w="20" w:type="dxa"/>
              <w:bottom w:w="20" w:type="dxa"/>
              <w:right w:w="20" w:type="dxa"/>
            </w:tcMar>
          </w:tcPr>
          <w:p w14:paraId="4831FADC" w14:textId="75574D10" w:rsidR="0007010C" w:rsidRPr="007D2635" w:rsidRDefault="0007010C" w:rsidP="0007010C">
            <w:pPr>
              <w:spacing w:line="276" w:lineRule="auto"/>
              <w:jc w:val="right"/>
              <w:rPr>
                <w:rFonts w:ascii="Arial" w:hAnsi="Arial" w:cs="Arial"/>
                <w:sz w:val="16"/>
                <w:szCs w:val="16"/>
              </w:rPr>
            </w:pPr>
            <w:r w:rsidRPr="007D2635">
              <w:rPr>
                <w:rFonts w:ascii="Arial" w:hAnsi="Arial" w:cs="Arial"/>
                <w:sz w:val="16"/>
                <w:szCs w:val="16"/>
              </w:rPr>
              <w:t>$</w:t>
            </w:r>
            <w:r w:rsidR="00636D0B">
              <w:rPr>
                <w:rFonts w:ascii="Arial" w:hAnsi="Arial" w:cs="Arial"/>
                <w:sz w:val="16"/>
                <w:szCs w:val="16"/>
              </w:rPr>
              <w:t xml:space="preserve">         </w:t>
            </w:r>
            <w:r w:rsidRPr="007D2635">
              <w:rPr>
                <w:rFonts w:ascii="Arial" w:hAnsi="Arial" w:cs="Arial"/>
                <w:sz w:val="16"/>
                <w:szCs w:val="16"/>
              </w:rPr>
              <w:t xml:space="preserve">1,415,219.06 </w:t>
            </w:r>
          </w:p>
        </w:tc>
      </w:tr>
      <w:tr w:rsidR="0007010C" w:rsidRPr="000D1F2D" w14:paraId="28267F6D" w14:textId="77777777" w:rsidTr="00C45202">
        <w:trPr>
          <w:trHeight w:val="321"/>
          <w:jc w:val="center"/>
        </w:trPr>
        <w:tc>
          <w:tcPr>
            <w:tcW w:w="703" w:type="dxa"/>
            <w:tcMar>
              <w:top w:w="20" w:type="dxa"/>
              <w:left w:w="20" w:type="dxa"/>
              <w:bottom w:w="20" w:type="dxa"/>
              <w:right w:w="20" w:type="dxa"/>
            </w:tcMar>
            <w:vAlign w:val="center"/>
          </w:tcPr>
          <w:p w14:paraId="6EA10C39" w14:textId="5854AFF5" w:rsidR="0007010C" w:rsidRPr="00323953" w:rsidRDefault="00323953" w:rsidP="00323953">
            <w:pPr>
              <w:tabs>
                <w:tab w:val="decimal" w:pos="0"/>
              </w:tabs>
              <w:spacing w:line="276" w:lineRule="auto"/>
              <w:jc w:val="center"/>
              <w:rPr>
                <w:rFonts w:ascii="Arial" w:hAnsi="Arial" w:cs="Arial"/>
                <w:sz w:val="16"/>
                <w:szCs w:val="16"/>
              </w:rPr>
            </w:pPr>
            <w:r w:rsidRPr="00323953">
              <w:rPr>
                <w:rFonts w:ascii="Arial" w:hAnsi="Arial" w:cs="Arial"/>
                <w:sz w:val="16"/>
                <w:szCs w:val="16"/>
              </w:rPr>
              <w:t>27.-</w:t>
            </w:r>
          </w:p>
        </w:tc>
        <w:tc>
          <w:tcPr>
            <w:tcW w:w="1134" w:type="dxa"/>
            <w:tcBorders>
              <w:top w:val="single" w:sz="4" w:space="0" w:color="auto"/>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335ED06F" w14:textId="387AA72B" w:rsidR="0007010C" w:rsidRPr="007D2635" w:rsidRDefault="0007010C" w:rsidP="0007010C">
            <w:pPr>
              <w:tabs>
                <w:tab w:val="decimal" w:pos="0"/>
              </w:tabs>
              <w:spacing w:line="276" w:lineRule="auto"/>
              <w:jc w:val="center"/>
              <w:rPr>
                <w:rFonts w:ascii="Arial" w:hAnsi="Arial" w:cs="Arial"/>
                <w:sz w:val="16"/>
                <w:szCs w:val="16"/>
              </w:rPr>
            </w:pPr>
            <w:r w:rsidRPr="007D2635">
              <w:rPr>
                <w:rFonts w:ascii="Arial" w:hAnsi="Arial" w:cs="Arial"/>
                <w:sz w:val="16"/>
                <w:szCs w:val="16"/>
              </w:rPr>
              <w:t>60063</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576EF130" w14:textId="5ACA7A50" w:rsidR="0007010C" w:rsidRPr="00C60DF6" w:rsidRDefault="0007010C" w:rsidP="0007010C">
            <w:pPr>
              <w:tabs>
                <w:tab w:val="decimal" w:pos="0"/>
              </w:tabs>
              <w:spacing w:line="276" w:lineRule="auto"/>
              <w:jc w:val="center"/>
              <w:rPr>
                <w:rFonts w:ascii="Arial" w:hAnsi="Arial" w:cs="Arial"/>
                <w:sz w:val="16"/>
                <w:szCs w:val="16"/>
                <w:highlight w:val="yellow"/>
              </w:rPr>
            </w:pPr>
            <w:r w:rsidRPr="00C60DF6">
              <w:rPr>
                <w:rFonts w:ascii="Arial" w:hAnsi="Arial" w:cs="Arial"/>
                <w:sz w:val="16"/>
                <w:szCs w:val="16"/>
              </w:rPr>
              <w:t>JMM-DOP-FISM-63/19</w:t>
            </w:r>
          </w:p>
        </w:tc>
        <w:tc>
          <w:tcPr>
            <w:tcW w:w="3961" w:type="dxa"/>
            <w:tcMar>
              <w:top w:w="50" w:type="dxa"/>
              <w:left w:w="50" w:type="dxa"/>
              <w:bottom w:w="50" w:type="dxa"/>
              <w:right w:w="50" w:type="dxa"/>
            </w:tcMar>
            <w:vAlign w:val="center"/>
          </w:tcPr>
          <w:p w14:paraId="5627A77C" w14:textId="75FF8EBE" w:rsidR="0007010C" w:rsidRPr="0007010C" w:rsidRDefault="0007010C" w:rsidP="0007010C">
            <w:pPr>
              <w:spacing w:line="276" w:lineRule="auto"/>
              <w:jc w:val="both"/>
              <w:rPr>
                <w:rFonts w:ascii="Arial" w:hAnsi="Arial" w:cs="Arial"/>
                <w:sz w:val="16"/>
                <w:szCs w:val="16"/>
              </w:rPr>
            </w:pPr>
            <w:r w:rsidRPr="0007010C">
              <w:rPr>
                <w:rFonts w:ascii="Arial" w:hAnsi="Arial" w:cs="Arial"/>
                <w:sz w:val="16"/>
                <w:szCs w:val="16"/>
              </w:rPr>
              <w:t>Ampliación de Red de Energía Eléctrica Subterránea Sector V y VI, José María Morelos.</w:t>
            </w:r>
          </w:p>
        </w:tc>
        <w:tc>
          <w:tcPr>
            <w:tcW w:w="1546" w:type="dxa"/>
            <w:tcMar>
              <w:top w:w="20" w:type="dxa"/>
              <w:left w:w="20" w:type="dxa"/>
              <w:bottom w:w="20" w:type="dxa"/>
              <w:right w:w="20" w:type="dxa"/>
            </w:tcMar>
          </w:tcPr>
          <w:p w14:paraId="4A513336" w14:textId="47B29A6A" w:rsidR="0007010C" w:rsidRPr="007D2635" w:rsidRDefault="0007010C" w:rsidP="0007010C">
            <w:pPr>
              <w:spacing w:line="276" w:lineRule="auto"/>
              <w:jc w:val="right"/>
              <w:rPr>
                <w:rFonts w:ascii="Arial" w:hAnsi="Arial" w:cs="Arial"/>
                <w:b/>
                <w:sz w:val="16"/>
                <w:szCs w:val="16"/>
              </w:rPr>
            </w:pPr>
            <w:r w:rsidRPr="007D2635">
              <w:rPr>
                <w:rFonts w:ascii="Arial" w:hAnsi="Arial" w:cs="Arial"/>
                <w:sz w:val="16"/>
                <w:szCs w:val="16"/>
              </w:rPr>
              <w:t>$</w:t>
            </w:r>
            <w:r w:rsidR="00636D0B">
              <w:rPr>
                <w:rFonts w:ascii="Arial" w:hAnsi="Arial" w:cs="Arial"/>
                <w:sz w:val="16"/>
                <w:szCs w:val="16"/>
              </w:rPr>
              <w:t xml:space="preserve">         </w:t>
            </w:r>
            <w:r w:rsidRPr="007D2635">
              <w:rPr>
                <w:rFonts w:ascii="Arial" w:hAnsi="Arial" w:cs="Arial"/>
                <w:sz w:val="16"/>
                <w:szCs w:val="16"/>
              </w:rPr>
              <w:t xml:space="preserve">3,999,850.35 </w:t>
            </w:r>
          </w:p>
        </w:tc>
      </w:tr>
      <w:tr w:rsidR="0007010C" w:rsidRPr="000D1F2D" w14:paraId="4F0D13ED" w14:textId="77777777" w:rsidTr="00C45202">
        <w:trPr>
          <w:trHeight w:val="321"/>
          <w:jc w:val="center"/>
        </w:trPr>
        <w:tc>
          <w:tcPr>
            <w:tcW w:w="703" w:type="dxa"/>
            <w:tcMar>
              <w:top w:w="20" w:type="dxa"/>
              <w:left w:w="20" w:type="dxa"/>
              <w:bottom w:w="20" w:type="dxa"/>
              <w:right w:w="20" w:type="dxa"/>
            </w:tcMar>
            <w:vAlign w:val="center"/>
          </w:tcPr>
          <w:p w14:paraId="67F34625" w14:textId="666A1EA3" w:rsidR="0007010C" w:rsidRPr="00323953" w:rsidRDefault="00323953" w:rsidP="00323953">
            <w:pPr>
              <w:tabs>
                <w:tab w:val="decimal" w:pos="0"/>
              </w:tabs>
              <w:spacing w:line="276" w:lineRule="auto"/>
              <w:jc w:val="center"/>
              <w:rPr>
                <w:rFonts w:ascii="Arial" w:hAnsi="Arial" w:cs="Arial"/>
                <w:sz w:val="16"/>
                <w:szCs w:val="16"/>
              </w:rPr>
            </w:pPr>
            <w:r w:rsidRPr="00323953">
              <w:rPr>
                <w:rFonts w:ascii="Arial" w:hAnsi="Arial" w:cs="Arial"/>
                <w:sz w:val="16"/>
                <w:szCs w:val="16"/>
              </w:rPr>
              <w:t>28.-</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7AD6F991" w14:textId="4D1FDB6F" w:rsidR="0007010C" w:rsidRPr="007D2635" w:rsidRDefault="0007010C" w:rsidP="0007010C">
            <w:pPr>
              <w:tabs>
                <w:tab w:val="decimal" w:pos="0"/>
              </w:tabs>
              <w:spacing w:line="276" w:lineRule="auto"/>
              <w:jc w:val="center"/>
              <w:rPr>
                <w:rFonts w:ascii="Arial" w:hAnsi="Arial" w:cs="Arial"/>
                <w:sz w:val="16"/>
                <w:szCs w:val="16"/>
              </w:rPr>
            </w:pPr>
            <w:r w:rsidRPr="007D2635">
              <w:rPr>
                <w:rFonts w:ascii="Arial" w:hAnsi="Arial" w:cs="Arial"/>
                <w:sz w:val="16"/>
                <w:szCs w:val="16"/>
              </w:rPr>
              <w:t>60065</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243120BF" w14:textId="065545E2" w:rsidR="0007010C" w:rsidRPr="00467E23" w:rsidRDefault="0007010C" w:rsidP="0007010C">
            <w:pPr>
              <w:tabs>
                <w:tab w:val="decimal" w:pos="0"/>
              </w:tabs>
              <w:spacing w:line="276" w:lineRule="auto"/>
              <w:jc w:val="center"/>
              <w:rPr>
                <w:rFonts w:ascii="Arial" w:hAnsi="Arial" w:cs="Arial"/>
                <w:sz w:val="16"/>
                <w:szCs w:val="16"/>
              </w:rPr>
            </w:pPr>
            <w:r w:rsidRPr="00467E23">
              <w:rPr>
                <w:rFonts w:ascii="Arial" w:hAnsi="Arial" w:cs="Arial"/>
                <w:sz w:val="16"/>
                <w:szCs w:val="16"/>
              </w:rPr>
              <w:t>JMM-</w:t>
            </w:r>
            <w:r w:rsidR="00467E23" w:rsidRPr="00467E23">
              <w:rPr>
                <w:rFonts w:ascii="Arial" w:hAnsi="Arial" w:cs="Arial"/>
                <w:sz w:val="16"/>
                <w:szCs w:val="16"/>
              </w:rPr>
              <w:t>DOP</w:t>
            </w:r>
            <w:r w:rsidRPr="00467E23">
              <w:rPr>
                <w:rFonts w:ascii="Arial" w:hAnsi="Arial" w:cs="Arial"/>
                <w:sz w:val="16"/>
                <w:szCs w:val="16"/>
              </w:rPr>
              <w:t>-FISM-66/19</w:t>
            </w:r>
          </w:p>
        </w:tc>
        <w:tc>
          <w:tcPr>
            <w:tcW w:w="3961" w:type="dxa"/>
            <w:tcMar>
              <w:top w:w="50" w:type="dxa"/>
              <w:left w:w="50" w:type="dxa"/>
              <w:bottom w:w="50" w:type="dxa"/>
              <w:right w:w="50" w:type="dxa"/>
            </w:tcMar>
            <w:vAlign w:val="center"/>
          </w:tcPr>
          <w:p w14:paraId="0BC1F69D" w14:textId="3305E95F" w:rsidR="0007010C" w:rsidRPr="00467E23" w:rsidRDefault="0007010C" w:rsidP="0007010C">
            <w:pPr>
              <w:spacing w:line="276" w:lineRule="auto"/>
              <w:jc w:val="both"/>
              <w:rPr>
                <w:rFonts w:ascii="Arial" w:hAnsi="Arial" w:cs="Arial"/>
                <w:sz w:val="16"/>
                <w:szCs w:val="16"/>
              </w:rPr>
            </w:pPr>
            <w:r w:rsidRPr="00467E23">
              <w:rPr>
                <w:rFonts w:ascii="Arial" w:hAnsi="Arial" w:cs="Arial"/>
                <w:sz w:val="16"/>
                <w:szCs w:val="16"/>
              </w:rPr>
              <w:t xml:space="preserve">Ampliación de la red de energía eléctrica aérea, en San Isidro Poniente </w:t>
            </w:r>
          </w:p>
        </w:tc>
        <w:tc>
          <w:tcPr>
            <w:tcW w:w="1546" w:type="dxa"/>
            <w:tcMar>
              <w:top w:w="20" w:type="dxa"/>
              <w:left w:w="20" w:type="dxa"/>
              <w:bottom w:w="20" w:type="dxa"/>
              <w:right w:w="20" w:type="dxa"/>
            </w:tcMar>
          </w:tcPr>
          <w:p w14:paraId="2B1E937E" w14:textId="64B46024" w:rsidR="0007010C" w:rsidRPr="007D2635" w:rsidRDefault="0007010C" w:rsidP="0007010C">
            <w:pPr>
              <w:spacing w:line="276" w:lineRule="auto"/>
              <w:jc w:val="right"/>
              <w:rPr>
                <w:rFonts w:ascii="Arial" w:hAnsi="Arial" w:cs="Arial"/>
                <w:b/>
                <w:sz w:val="16"/>
                <w:szCs w:val="16"/>
              </w:rPr>
            </w:pPr>
            <w:r w:rsidRPr="007D2635">
              <w:rPr>
                <w:rFonts w:ascii="Arial" w:hAnsi="Arial" w:cs="Arial"/>
                <w:sz w:val="16"/>
                <w:szCs w:val="16"/>
              </w:rPr>
              <w:t>$</w:t>
            </w:r>
            <w:r w:rsidR="0010266B">
              <w:rPr>
                <w:rFonts w:ascii="Arial" w:hAnsi="Arial" w:cs="Arial"/>
                <w:sz w:val="16"/>
                <w:szCs w:val="16"/>
              </w:rPr>
              <w:t xml:space="preserve">            </w:t>
            </w:r>
            <w:r w:rsidRPr="007D2635">
              <w:rPr>
                <w:rFonts w:ascii="Arial" w:hAnsi="Arial" w:cs="Arial"/>
                <w:sz w:val="16"/>
                <w:szCs w:val="16"/>
              </w:rPr>
              <w:t xml:space="preserve">964,102.01 </w:t>
            </w:r>
          </w:p>
        </w:tc>
      </w:tr>
      <w:tr w:rsidR="0007010C" w:rsidRPr="000D1F2D" w14:paraId="6BE8E6C4" w14:textId="77777777" w:rsidTr="00C45202">
        <w:trPr>
          <w:trHeight w:val="321"/>
          <w:jc w:val="center"/>
        </w:trPr>
        <w:tc>
          <w:tcPr>
            <w:tcW w:w="703" w:type="dxa"/>
            <w:tcMar>
              <w:top w:w="20" w:type="dxa"/>
              <w:left w:w="20" w:type="dxa"/>
              <w:bottom w:w="20" w:type="dxa"/>
              <w:right w:w="20" w:type="dxa"/>
            </w:tcMar>
            <w:vAlign w:val="center"/>
          </w:tcPr>
          <w:p w14:paraId="43C24C0E" w14:textId="28EF5650" w:rsidR="0007010C" w:rsidRPr="00323953" w:rsidRDefault="00323953" w:rsidP="00323953">
            <w:pPr>
              <w:tabs>
                <w:tab w:val="decimal" w:pos="0"/>
              </w:tabs>
              <w:spacing w:line="276" w:lineRule="auto"/>
              <w:jc w:val="center"/>
              <w:rPr>
                <w:rFonts w:ascii="Arial" w:hAnsi="Arial" w:cs="Arial"/>
                <w:sz w:val="16"/>
                <w:szCs w:val="16"/>
              </w:rPr>
            </w:pPr>
            <w:r w:rsidRPr="00323953">
              <w:rPr>
                <w:rFonts w:ascii="Arial" w:hAnsi="Arial" w:cs="Arial"/>
                <w:sz w:val="16"/>
                <w:szCs w:val="16"/>
              </w:rPr>
              <w:t>29.-</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0FEC9094" w14:textId="4F3EC0C5" w:rsidR="0007010C" w:rsidRPr="007D2635" w:rsidRDefault="0007010C" w:rsidP="0007010C">
            <w:pPr>
              <w:tabs>
                <w:tab w:val="decimal" w:pos="0"/>
              </w:tabs>
              <w:spacing w:line="276" w:lineRule="auto"/>
              <w:jc w:val="center"/>
              <w:rPr>
                <w:rFonts w:ascii="Arial" w:hAnsi="Arial" w:cs="Arial"/>
                <w:sz w:val="16"/>
                <w:szCs w:val="16"/>
              </w:rPr>
            </w:pPr>
            <w:r w:rsidRPr="007D2635">
              <w:rPr>
                <w:rFonts w:ascii="Arial" w:hAnsi="Arial" w:cs="Arial"/>
                <w:sz w:val="16"/>
                <w:szCs w:val="16"/>
              </w:rPr>
              <w:t>60066</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017328EE" w14:textId="712F931E" w:rsidR="0007010C" w:rsidRPr="00C60DF6" w:rsidRDefault="0007010C" w:rsidP="0007010C">
            <w:pPr>
              <w:tabs>
                <w:tab w:val="decimal" w:pos="0"/>
              </w:tabs>
              <w:spacing w:line="276" w:lineRule="auto"/>
              <w:jc w:val="center"/>
              <w:rPr>
                <w:rFonts w:ascii="Arial" w:hAnsi="Arial" w:cs="Arial"/>
                <w:sz w:val="16"/>
                <w:szCs w:val="16"/>
                <w:highlight w:val="yellow"/>
              </w:rPr>
            </w:pPr>
            <w:r w:rsidRPr="00C60DF6">
              <w:rPr>
                <w:rFonts w:ascii="Arial" w:hAnsi="Arial" w:cs="Arial"/>
                <w:sz w:val="16"/>
                <w:szCs w:val="16"/>
              </w:rPr>
              <w:t>JMM-DOP-FISM-58/19</w:t>
            </w:r>
          </w:p>
        </w:tc>
        <w:tc>
          <w:tcPr>
            <w:tcW w:w="3961" w:type="dxa"/>
            <w:tcMar>
              <w:top w:w="50" w:type="dxa"/>
              <w:left w:w="50" w:type="dxa"/>
              <w:bottom w:w="50" w:type="dxa"/>
              <w:right w:w="50" w:type="dxa"/>
            </w:tcMar>
            <w:vAlign w:val="center"/>
          </w:tcPr>
          <w:p w14:paraId="39F5D78D" w14:textId="09F8C4C4" w:rsidR="0007010C" w:rsidRPr="0007010C" w:rsidRDefault="0007010C" w:rsidP="0007010C">
            <w:pPr>
              <w:spacing w:line="276" w:lineRule="auto"/>
              <w:jc w:val="both"/>
              <w:rPr>
                <w:rFonts w:ascii="Arial" w:hAnsi="Arial" w:cs="Arial"/>
                <w:sz w:val="16"/>
                <w:szCs w:val="16"/>
              </w:rPr>
            </w:pPr>
            <w:r w:rsidRPr="0007010C">
              <w:rPr>
                <w:rFonts w:ascii="Arial" w:hAnsi="Arial" w:cs="Arial"/>
                <w:sz w:val="16"/>
                <w:szCs w:val="16"/>
              </w:rPr>
              <w:t>Ampliación de Red de Energía Eléctrica Subterránea Sector I y II, en José María Morelos.</w:t>
            </w:r>
          </w:p>
        </w:tc>
        <w:tc>
          <w:tcPr>
            <w:tcW w:w="1546" w:type="dxa"/>
            <w:tcMar>
              <w:top w:w="20" w:type="dxa"/>
              <w:left w:w="20" w:type="dxa"/>
              <w:bottom w:w="20" w:type="dxa"/>
              <w:right w:w="20" w:type="dxa"/>
            </w:tcMar>
          </w:tcPr>
          <w:p w14:paraId="275B12B1" w14:textId="62D293B5" w:rsidR="0007010C" w:rsidRPr="007D2635" w:rsidRDefault="0007010C" w:rsidP="0007010C">
            <w:pPr>
              <w:spacing w:line="276" w:lineRule="auto"/>
              <w:jc w:val="right"/>
              <w:rPr>
                <w:rFonts w:ascii="Arial" w:hAnsi="Arial" w:cs="Arial"/>
                <w:b/>
                <w:sz w:val="16"/>
                <w:szCs w:val="16"/>
              </w:rPr>
            </w:pPr>
            <w:r w:rsidRPr="007D2635">
              <w:rPr>
                <w:rFonts w:ascii="Arial" w:hAnsi="Arial" w:cs="Arial"/>
                <w:sz w:val="16"/>
                <w:szCs w:val="16"/>
              </w:rPr>
              <w:t>$</w:t>
            </w:r>
            <w:r w:rsidR="00636D0B">
              <w:rPr>
                <w:rFonts w:ascii="Arial" w:hAnsi="Arial" w:cs="Arial"/>
                <w:sz w:val="16"/>
                <w:szCs w:val="16"/>
              </w:rPr>
              <w:t xml:space="preserve">         </w:t>
            </w:r>
            <w:r w:rsidRPr="007D2635">
              <w:rPr>
                <w:rFonts w:ascii="Arial" w:hAnsi="Arial" w:cs="Arial"/>
                <w:sz w:val="16"/>
                <w:szCs w:val="16"/>
              </w:rPr>
              <w:t xml:space="preserve">2,930,881.46 </w:t>
            </w:r>
          </w:p>
        </w:tc>
      </w:tr>
      <w:tr w:rsidR="0007010C" w:rsidRPr="000D1F2D" w14:paraId="2EE7D0F7" w14:textId="77777777" w:rsidTr="00C45202">
        <w:trPr>
          <w:trHeight w:val="321"/>
          <w:jc w:val="center"/>
        </w:trPr>
        <w:tc>
          <w:tcPr>
            <w:tcW w:w="703" w:type="dxa"/>
            <w:tcMar>
              <w:top w:w="20" w:type="dxa"/>
              <w:left w:w="20" w:type="dxa"/>
              <w:bottom w:w="20" w:type="dxa"/>
              <w:right w:w="20" w:type="dxa"/>
            </w:tcMar>
            <w:vAlign w:val="center"/>
          </w:tcPr>
          <w:p w14:paraId="4436AC05" w14:textId="7A872053" w:rsidR="0007010C" w:rsidRPr="00323953" w:rsidRDefault="00323953" w:rsidP="00323953">
            <w:pPr>
              <w:tabs>
                <w:tab w:val="decimal" w:pos="0"/>
              </w:tabs>
              <w:spacing w:line="276" w:lineRule="auto"/>
              <w:jc w:val="center"/>
              <w:rPr>
                <w:rFonts w:ascii="Arial" w:hAnsi="Arial" w:cs="Arial"/>
                <w:sz w:val="16"/>
                <w:szCs w:val="16"/>
              </w:rPr>
            </w:pPr>
            <w:r w:rsidRPr="00323953">
              <w:rPr>
                <w:rFonts w:ascii="Arial" w:hAnsi="Arial" w:cs="Arial"/>
                <w:sz w:val="16"/>
                <w:szCs w:val="16"/>
              </w:rPr>
              <w:t>30.-</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007215A9" w14:textId="12180E01" w:rsidR="0007010C" w:rsidRPr="007D2635" w:rsidRDefault="0007010C" w:rsidP="0007010C">
            <w:pPr>
              <w:tabs>
                <w:tab w:val="decimal" w:pos="0"/>
              </w:tabs>
              <w:spacing w:line="276" w:lineRule="auto"/>
              <w:jc w:val="center"/>
              <w:rPr>
                <w:rFonts w:ascii="Arial" w:hAnsi="Arial" w:cs="Arial"/>
                <w:sz w:val="16"/>
                <w:szCs w:val="16"/>
              </w:rPr>
            </w:pPr>
            <w:r w:rsidRPr="007D2635">
              <w:rPr>
                <w:rFonts w:ascii="Arial" w:hAnsi="Arial" w:cs="Arial"/>
                <w:sz w:val="16"/>
                <w:szCs w:val="16"/>
              </w:rPr>
              <w:t>60067</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33B59FB4" w14:textId="492BDA69" w:rsidR="0007010C" w:rsidRPr="00467E23" w:rsidRDefault="0007010C" w:rsidP="0007010C">
            <w:pPr>
              <w:tabs>
                <w:tab w:val="decimal" w:pos="0"/>
              </w:tabs>
              <w:spacing w:line="276" w:lineRule="auto"/>
              <w:jc w:val="center"/>
              <w:rPr>
                <w:rFonts w:ascii="Arial" w:hAnsi="Arial" w:cs="Arial"/>
                <w:sz w:val="16"/>
                <w:szCs w:val="16"/>
              </w:rPr>
            </w:pPr>
            <w:r w:rsidRPr="00467E23">
              <w:rPr>
                <w:rFonts w:ascii="Arial" w:hAnsi="Arial" w:cs="Arial"/>
                <w:sz w:val="16"/>
                <w:szCs w:val="16"/>
              </w:rPr>
              <w:t>JMM-DOP-FISM-60/19</w:t>
            </w:r>
          </w:p>
        </w:tc>
        <w:tc>
          <w:tcPr>
            <w:tcW w:w="3961" w:type="dxa"/>
            <w:tcMar>
              <w:top w:w="50" w:type="dxa"/>
              <w:left w:w="50" w:type="dxa"/>
              <w:bottom w:w="50" w:type="dxa"/>
              <w:right w:w="50" w:type="dxa"/>
            </w:tcMar>
            <w:vAlign w:val="center"/>
          </w:tcPr>
          <w:p w14:paraId="59BC95C8" w14:textId="24810316" w:rsidR="0007010C" w:rsidRPr="00467E23" w:rsidRDefault="0007010C" w:rsidP="0007010C">
            <w:pPr>
              <w:spacing w:line="276" w:lineRule="auto"/>
              <w:jc w:val="both"/>
              <w:rPr>
                <w:rFonts w:ascii="Arial" w:hAnsi="Arial" w:cs="Arial"/>
                <w:sz w:val="16"/>
                <w:szCs w:val="16"/>
              </w:rPr>
            </w:pPr>
            <w:r w:rsidRPr="00467E23">
              <w:rPr>
                <w:rFonts w:ascii="Arial" w:hAnsi="Arial" w:cs="Arial"/>
                <w:sz w:val="16"/>
                <w:szCs w:val="16"/>
              </w:rPr>
              <w:t xml:space="preserve">Ampliación de Red de Energía Eléctrica Subterránea Sector </w:t>
            </w:r>
            <w:proofErr w:type="spellStart"/>
            <w:r w:rsidRPr="00467E23">
              <w:rPr>
                <w:rFonts w:ascii="Arial" w:hAnsi="Arial" w:cs="Arial"/>
                <w:sz w:val="16"/>
                <w:szCs w:val="16"/>
              </w:rPr>
              <w:t>lll</w:t>
            </w:r>
            <w:proofErr w:type="spellEnd"/>
            <w:r w:rsidRPr="00467E23">
              <w:rPr>
                <w:rFonts w:ascii="Arial" w:hAnsi="Arial" w:cs="Arial"/>
                <w:sz w:val="16"/>
                <w:szCs w:val="16"/>
              </w:rPr>
              <w:t xml:space="preserve"> y </w:t>
            </w:r>
            <w:proofErr w:type="spellStart"/>
            <w:r w:rsidRPr="00467E23">
              <w:rPr>
                <w:rFonts w:ascii="Arial" w:hAnsi="Arial" w:cs="Arial"/>
                <w:sz w:val="16"/>
                <w:szCs w:val="16"/>
              </w:rPr>
              <w:t>lV</w:t>
            </w:r>
            <w:proofErr w:type="spellEnd"/>
            <w:r w:rsidRPr="00467E23">
              <w:rPr>
                <w:rFonts w:ascii="Arial" w:hAnsi="Arial" w:cs="Arial"/>
                <w:sz w:val="16"/>
                <w:szCs w:val="16"/>
              </w:rPr>
              <w:t>, en José María Morelos.</w:t>
            </w:r>
          </w:p>
        </w:tc>
        <w:tc>
          <w:tcPr>
            <w:tcW w:w="1546" w:type="dxa"/>
            <w:tcMar>
              <w:top w:w="20" w:type="dxa"/>
              <w:left w:w="20" w:type="dxa"/>
              <w:bottom w:w="20" w:type="dxa"/>
              <w:right w:w="20" w:type="dxa"/>
            </w:tcMar>
          </w:tcPr>
          <w:p w14:paraId="32CAF362" w14:textId="333DA317" w:rsidR="0007010C" w:rsidRPr="007D2635" w:rsidRDefault="0007010C" w:rsidP="0007010C">
            <w:pPr>
              <w:spacing w:line="276" w:lineRule="auto"/>
              <w:jc w:val="right"/>
              <w:rPr>
                <w:rFonts w:ascii="Arial" w:hAnsi="Arial" w:cs="Arial"/>
                <w:b/>
                <w:sz w:val="16"/>
                <w:szCs w:val="16"/>
              </w:rPr>
            </w:pPr>
            <w:r w:rsidRPr="007D2635">
              <w:rPr>
                <w:rFonts w:ascii="Arial" w:hAnsi="Arial" w:cs="Arial"/>
                <w:sz w:val="16"/>
                <w:szCs w:val="16"/>
              </w:rPr>
              <w:t>$</w:t>
            </w:r>
            <w:r w:rsidR="0010266B">
              <w:rPr>
                <w:rFonts w:ascii="Arial" w:hAnsi="Arial" w:cs="Arial"/>
                <w:sz w:val="16"/>
                <w:szCs w:val="16"/>
              </w:rPr>
              <w:t xml:space="preserve">         </w:t>
            </w:r>
            <w:r w:rsidRPr="007D2635">
              <w:rPr>
                <w:rFonts w:ascii="Arial" w:hAnsi="Arial" w:cs="Arial"/>
                <w:sz w:val="16"/>
                <w:szCs w:val="16"/>
              </w:rPr>
              <w:t xml:space="preserve">3,024,056.75 </w:t>
            </w:r>
          </w:p>
        </w:tc>
      </w:tr>
      <w:tr w:rsidR="0007010C" w:rsidRPr="000D1F2D" w14:paraId="2C81160D" w14:textId="77777777" w:rsidTr="00C45202">
        <w:trPr>
          <w:trHeight w:val="321"/>
          <w:jc w:val="center"/>
        </w:trPr>
        <w:tc>
          <w:tcPr>
            <w:tcW w:w="703" w:type="dxa"/>
            <w:tcMar>
              <w:top w:w="20" w:type="dxa"/>
              <w:left w:w="20" w:type="dxa"/>
              <w:bottom w:w="20" w:type="dxa"/>
              <w:right w:w="20" w:type="dxa"/>
            </w:tcMar>
            <w:vAlign w:val="center"/>
          </w:tcPr>
          <w:p w14:paraId="60E9DE91" w14:textId="7663C230" w:rsidR="0007010C" w:rsidRPr="00323953" w:rsidRDefault="00323953" w:rsidP="00323953">
            <w:pPr>
              <w:tabs>
                <w:tab w:val="decimal" w:pos="0"/>
              </w:tabs>
              <w:spacing w:line="276" w:lineRule="auto"/>
              <w:jc w:val="center"/>
              <w:rPr>
                <w:rFonts w:ascii="Arial" w:hAnsi="Arial" w:cs="Arial"/>
                <w:sz w:val="16"/>
                <w:szCs w:val="16"/>
              </w:rPr>
            </w:pPr>
            <w:r w:rsidRPr="00323953">
              <w:rPr>
                <w:rFonts w:ascii="Arial" w:hAnsi="Arial" w:cs="Arial"/>
                <w:sz w:val="16"/>
                <w:szCs w:val="16"/>
              </w:rPr>
              <w:t>31.-</w:t>
            </w:r>
          </w:p>
        </w:tc>
        <w:tc>
          <w:tcPr>
            <w:tcW w:w="1134" w:type="dxa"/>
            <w:tcBorders>
              <w:top w:val="nil"/>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070C5A23" w14:textId="4252053D" w:rsidR="0007010C" w:rsidRPr="007D2635" w:rsidRDefault="0007010C" w:rsidP="0007010C">
            <w:pPr>
              <w:tabs>
                <w:tab w:val="decimal" w:pos="0"/>
              </w:tabs>
              <w:spacing w:line="276" w:lineRule="auto"/>
              <w:jc w:val="center"/>
              <w:rPr>
                <w:rFonts w:ascii="Arial" w:hAnsi="Arial" w:cs="Arial"/>
                <w:sz w:val="16"/>
                <w:szCs w:val="16"/>
              </w:rPr>
            </w:pPr>
            <w:r w:rsidRPr="007D2635">
              <w:rPr>
                <w:rFonts w:ascii="Arial" w:hAnsi="Arial" w:cs="Arial"/>
                <w:sz w:val="16"/>
                <w:szCs w:val="16"/>
              </w:rPr>
              <w:t>60068</w:t>
            </w:r>
          </w:p>
        </w:tc>
        <w:tc>
          <w:tcPr>
            <w:tcW w:w="2289" w:type="dxa"/>
            <w:tcBorders>
              <w:top w:val="nil"/>
              <w:left w:val="single" w:sz="4" w:space="0" w:color="auto"/>
              <w:bottom w:val="single" w:sz="4" w:space="0" w:color="auto"/>
              <w:right w:val="single" w:sz="4" w:space="0" w:color="auto"/>
            </w:tcBorders>
            <w:shd w:val="clear" w:color="000000" w:fill="FFFFFF"/>
            <w:tcMar>
              <w:top w:w="40" w:type="dxa"/>
              <w:left w:w="40" w:type="dxa"/>
              <w:bottom w:w="40" w:type="dxa"/>
              <w:right w:w="40" w:type="dxa"/>
            </w:tcMar>
            <w:vAlign w:val="center"/>
          </w:tcPr>
          <w:p w14:paraId="7FEAB50C" w14:textId="3266D95E" w:rsidR="0007010C" w:rsidRPr="00C60DF6" w:rsidRDefault="0007010C" w:rsidP="0007010C">
            <w:pPr>
              <w:tabs>
                <w:tab w:val="decimal" w:pos="0"/>
              </w:tabs>
              <w:spacing w:line="276" w:lineRule="auto"/>
              <w:jc w:val="center"/>
              <w:rPr>
                <w:rFonts w:ascii="Arial" w:hAnsi="Arial" w:cs="Arial"/>
                <w:sz w:val="16"/>
                <w:szCs w:val="16"/>
                <w:highlight w:val="yellow"/>
              </w:rPr>
            </w:pPr>
            <w:r w:rsidRPr="00C60DF6">
              <w:rPr>
                <w:rFonts w:ascii="Arial" w:hAnsi="Arial" w:cs="Arial"/>
                <w:sz w:val="16"/>
                <w:szCs w:val="16"/>
              </w:rPr>
              <w:t>JMM-DOP-FISM-68/19</w:t>
            </w:r>
          </w:p>
        </w:tc>
        <w:tc>
          <w:tcPr>
            <w:tcW w:w="3961" w:type="dxa"/>
            <w:tcMar>
              <w:top w:w="50" w:type="dxa"/>
              <w:left w:w="50" w:type="dxa"/>
              <w:bottom w:w="50" w:type="dxa"/>
              <w:right w:w="50" w:type="dxa"/>
            </w:tcMar>
            <w:vAlign w:val="center"/>
          </w:tcPr>
          <w:p w14:paraId="6A30805F" w14:textId="66DD6584" w:rsidR="0007010C" w:rsidRPr="0007010C" w:rsidRDefault="0007010C" w:rsidP="0007010C">
            <w:pPr>
              <w:spacing w:line="276" w:lineRule="auto"/>
              <w:jc w:val="both"/>
              <w:rPr>
                <w:rFonts w:ascii="Arial" w:hAnsi="Arial" w:cs="Arial"/>
                <w:sz w:val="16"/>
                <w:szCs w:val="16"/>
              </w:rPr>
            </w:pPr>
            <w:r w:rsidRPr="0007010C">
              <w:rPr>
                <w:rFonts w:ascii="Arial" w:hAnsi="Arial" w:cs="Arial"/>
                <w:sz w:val="16"/>
                <w:szCs w:val="16"/>
              </w:rPr>
              <w:t>Rehabilitación de camino ramal entronque carretera federal Santa Gertrudis hasta la Candelaria.</w:t>
            </w:r>
          </w:p>
        </w:tc>
        <w:tc>
          <w:tcPr>
            <w:tcW w:w="1546" w:type="dxa"/>
            <w:tcMar>
              <w:top w:w="20" w:type="dxa"/>
              <w:left w:w="20" w:type="dxa"/>
              <w:bottom w:w="20" w:type="dxa"/>
              <w:right w:w="20" w:type="dxa"/>
            </w:tcMar>
          </w:tcPr>
          <w:p w14:paraId="61B9B5D2" w14:textId="0524243F" w:rsidR="0007010C" w:rsidRPr="007D2635" w:rsidRDefault="0007010C" w:rsidP="0007010C">
            <w:pPr>
              <w:spacing w:line="276" w:lineRule="auto"/>
              <w:jc w:val="right"/>
              <w:rPr>
                <w:rFonts w:ascii="Arial" w:hAnsi="Arial" w:cs="Arial"/>
                <w:b/>
                <w:sz w:val="16"/>
                <w:szCs w:val="16"/>
              </w:rPr>
            </w:pPr>
            <w:r w:rsidRPr="007D2635">
              <w:rPr>
                <w:rFonts w:ascii="Arial" w:hAnsi="Arial" w:cs="Arial"/>
                <w:sz w:val="16"/>
                <w:szCs w:val="16"/>
              </w:rPr>
              <w:t>$</w:t>
            </w:r>
            <w:r w:rsidR="00636D0B">
              <w:rPr>
                <w:rFonts w:ascii="Arial" w:hAnsi="Arial" w:cs="Arial"/>
                <w:sz w:val="16"/>
                <w:szCs w:val="16"/>
              </w:rPr>
              <w:t xml:space="preserve">         </w:t>
            </w:r>
            <w:r w:rsidRPr="007D2635">
              <w:rPr>
                <w:rFonts w:ascii="Arial" w:hAnsi="Arial" w:cs="Arial"/>
                <w:sz w:val="16"/>
                <w:szCs w:val="16"/>
              </w:rPr>
              <w:t xml:space="preserve">1,009,999.62 </w:t>
            </w:r>
          </w:p>
        </w:tc>
      </w:tr>
      <w:tr w:rsidR="0007010C" w:rsidRPr="000D1F2D" w14:paraId="6046FC91" w14:textId="77777777" w:rsidTr="00C45202">
        <w:trPr>
          <w:trHeight w:val="321"/>
          <w:jc w:val="center"/>
        </w:trPr>
        <w:tc>
          <w:tcPr>
            <w:tcW w:w="703" w:type="dxa"/>
            <w:tcMar>
              <w:top w:w="20" w:type="dxa"/>
              <w:left w:w="20" w:type="dxa"/>
              <w:bottom w:w="20" w:type="dxa"/>
              <w:right w:w="20" w:type="dxa"/>
            </w:tcMar>
            <w:vAlign w:val="center"/>
          </w:tcPr>
          <w:p w14:paraId="6F37C59D" w14:textId="77777777" w:rsidR="0007010C" w:rsidRPr="000D1F2D" w:rsidRDefault="0007010C" w:rsidP="0007010C">
            <w:pPr>
              <w:tabs>
                <w:tab w:val="decimal" w:pos="0"/>
              </w:tabs>
              <w:spacing w:line="276" w:lineRule="auto"/>
              <w:rPr>
                <w:rFonts w:ascii="Arial" w:hAnsi="Arial" w:cs="Arial"/>
                <w:sz w:val="16"/>
                <w:szCs w:val="16"/>
                <w:highlight w:val="yellow"/>
              </w:rPr>
            </w:pPr>
          </w:p>
        </w:tc>
        <w:tc>
          <w:tcPr>
            <w:tcW w:w="1134" w:type="dxa"/>
            <w:tcBorders>
              <w:top w:val="single" w:sz="4" w:space="0" w:color="auto"/>
              <w:left w:val="single" w:sz="4" w:space="0" w:color="auto"/>
              <w:bottom w:val="single" w:sz="4" w:space="0" w:color="auto"/>
              <w:right w:val="single" w:sz="4" w:space="0" w:color="auto"/>
            </w:tcBorders>
            <w:shd w:val="clear" w:color="000000" w:fill="FFFFFF"/>
            <w:tcMar>
              <w:top w:w="20" w:type="dxa"/>
              <w:left w:w="20" w:type="dxa"/>
              <w:bottom w:w="20" w:type="dxa"/>
              <w:right w:w="20" w:type="dxa"/>
            </w:tcMar>
            <w:vAlign w:val="center"/>
          </w:tcPr>
          <w:p w14:paraId="49A51085" w14:textId="5EB4E50B" w:rsidR="0007010C" w:rsidRPr="007D2635" w:rsidRDefault="0007010C" w:rsidP="0007010C">
            <w:pPr>
              <w:tabs>
                <w:tab w:val="decimal" w:pos="0"/>
              </w:tabs>
              <w:spacing w:line="276" w:lineRule="auto"/>
              <w:rPr>
                <w:rFonts w:ascii="Arial" w:hAnsi="Arial" w:cs="Arial"/>
                <w:sz w:val="16"/>
                <w:szCs w:val="16"/>
              </w:rPr>
            </w:pPr>
          </w:p>
        </w:tc>
        <w:tc>
          <w:tcPr>
            <w:tcW w:w="2289" w:type="dxa"/>
            <w:tcMar>
              <w:top w:w="40" w:type="dxa"/>
              <w:left w:w="40" w:type="dxa"/>
              <w:bottom w:w="40" w:type="dxa"/>
              <w:right w:w="40" w:type="dxa"/>
            </w:tcMar>
            <w:vAlign w:val="center"/>
          </w:tcPr>
          <w:p w14:paraId="5C779B27" w14:textId="77777777" w:rsidR="0007010C" w:rsidRPr="000D1F2D" w:rsidRDefault="0007010C" w:rsidP="0007010C">
            <w:pPr>
              <w:tabs>
                <w:tab w:val="decimal" w:pos="0"/>
              </w:tabs>
              <w:spacing w:line="276" w:lineRule="auto"/>
              <w:rPr>
                <w:rFonts w:ascii="Arial" w:hAnsi="Arial" w:cs="Arial"/>
                <w:sz w:val="16"/>
                <w:szCs w:val="16"/>
                <w:highlight w:val="yellow"/>
              </w:rPr>
            </w:pPr>
          </w:p>
        </w:tc>
        <w:tc>
          <w:tcPr>
            <w:tcW w:w="3961" w:type="dxa"/>
            <w:tcMar>
              <w:top w:w="50" w:type="dxa"/>
              <w:left w:w="50" w:type="dxa"/>
              <w:bottom w:w="50" w:type="dxa"/>
              <w:right w:w="50" w:type="dxa"/>
            </w:tcMar>
            <w:vAlign w:val="center"/>
          </w:tcPr>
          <w:p w14:paraId="73880307" w14:textId="77426303" w:rsidR="0007010C" w:rsidRPr="000D1F2D" w:rsidRDefault="0007010C" w:rsidP="0007010C">
            <w:pPr>
              <w:spacing w:line="276" w:lineRule="auto"/>
              <w:jc w:val="right"/>
              <w:rPr>
                <w:rFonts w:ascii="Arial" w:hAnsi="Arial" w:cs="Arial"/>
                <w:b/>
                <w:sz w:val="16"/>
                <w:szCs w:val="16"/>
              </w:rPr>
            </w:pPr>
            <w:r w:rsidRPr="000D1F2D">
              <w:rPr>
                <w:rFonts w:ascii="Arial" w:hAnsi="Arial" w:cs="Arial"/>
                <w:b/>
                <w:sz w:val="16"/>
                <w:szCs w:val="16"/>
              </w:rPr>
              <w:t>TOTAL:</w:t>
            </w:r>
          </w:p>
        </w:tc>
        <w:tc>
          <w:tcPr>
            <w:tcW w:w="1546" w:type="dxa"/>
            <w:tcMar>
              <w:top w:w="20" w:type="dxa"/>
              <w:left w:w="20" w:type="dxa"/>
              <w:bottom w:w="20" w:type="dxa"/>
              <w:right w:w="20" w:type="dxa"/>
            </w:tcMar>
          </w:tcPr>
          <w:p w14:paraId="43E917E8" w14:textId="14A274BB" w:rsidR="0007010C" w:rsidRPr="007D2635" w:rsidRDefault="007908D6" w:rsidP="0007010C">
            <w:pPr>
              <w:spacing w:line="276" w:lineRule="auto"/>
              <w:jc w:val="right"/>
              <w:rPr>
                <w:rFonts w:ascii="Arial" w:hAnsi="Arial" w:cs="Arial"/>
                <w:b/>
                <w:sz w:val="16"/>
                <w:szCs w:val="16"/>
              </w:rPr>
            </w:pPr>
            <w:r>
              <w:rPr>
                <w:rFonts w:ascii="Arial" w:hAnsi="Arial" w:cs="Arial"/>
                <w:sz w:val="16"/>
                <w:szCs w:val="16"/>
              </w:rPr>
              <w:t>$</w:t>
            </w:r>
            <w:r w:rsidR="00636D0B">
              <w:rPr>
                <w:rFonts w:ascii="Arial" w:hAnsi="Arial" w:cs="Arial"/>
                <w:sz w:val="16"/>
                <w:szCs w:val="16"/>
              </w:rPr>
              <w:t xml:space="preserve">       </w:t>
            </w:r>
            <w:r>
              <w:rPr>
                <w:rFonts w:ascii="Arial" w:hAnsi="Arial" w:cs="Arial"/>
                <w:sz w:val="16"/>
                <w:szCs w:val="16"/>
              </w:rPr>
              <w:t>66,674,299.33</w:t>
            </w:r>
            <w:r w:rsidR="0007010C" w:rsidRPr="007D2635">
              <w:rPr>
                <w:rFonts w:ascii="Arial" w:hAnsi="Arial" w:cs="Arial"/>
                <w:sz w:val="16"/>
                <w:szCs w:val="16"/>
              </w:rPr>
              <w:t xml:space="preserve"> </w:t>
            </w:r>
          </w:p>
        </w:tc>
      </w:tr>
    </w:tbl>
    <w:p w14:paraId="616AEF9B" w14:textId="3981F8F2" w:rsidR="00A90C44" w:rsidRPr="0093399E" w:rsidRDefault="00B248A1" w:rsidP="006C6913">
      <w:pPr>
        <w:spacing w:after="240" w:line="360" w:lineRule="auto"/>
        <w:rPr>
          <w:rFonts w:ascii="Arial" w:hAnsi="Arial" w:cs="Arial"/>
          <w:sz w:val="18"/>
          <w:szCs w:val="18"/>
        </w:rPr>
      </w:pPr>
      <w:r>
        <w:rPr>
          <w:rFonts w:ascii="Arial" w:hAnsi="Arial" w:cs="Arial"/>
          <w:sz w:val="18"/>
          <w:szCs w:val="18"/>
        </w:rPr>
        <w:t>Fuente: Elaboración propia</w:t>
      </w:r>
      <w:r w:rsidR="00E2638F">
        <w:rPr>
          <w:rFonts w:ascii="Arial" w:hAnsi="Arial" w:cs="Arial"/>
          <w:sz w:val="18"/>
          <w:szCs w:val="18"/>
        </w:rPr>
        <w:t xml:space="preserve"> con base a los datos tomados de</w:t>
      </w:r>
      <w:r w:rsidR="00323953">
        <w:rPr>
          <w:rFonts w:ascii="Arial" w:hAnsi="Arial" w:cs="Arial"/>
          <w:sz w:val="18"/>
          <w:szCs w:val="18"/>
        </w:rPr>
        <w:t xml:space="preserve"> cierre de ejercicios 2019 del H. Ayuntamiento de</w:t>
      </w:r>
      <w:r w:rsidR="00CF6A2E">
        <w:rPr>
          <w:rFonts w:ascii="Arial" w:hAnsi="Arial" w:cs="Arial"/>
          <w:sz w:val="18"/>
          <w:szCs w:val="18"/>
        </w:rPr>
        <w:t>l Municipio de</w:t>
      </w:r>
      <w:r w:rsidR="00323953">
        <w:rPr>
          <w:rFonts w:ascii="Arial" w:hAnsi="Arial" w:cs="Arial"/>
          <w:sz w:val="18"/>
          <w:szCs w:val="18"/>
        </w:rPr>
        <w:t xml:space="preserve"> José María Morelos.</w:t>
      </w:r>
    </w:p>
    <w:p w14:paraId="5E7701E5" w14:textId="6A100156" w:rsidR="00A90C44" w:rsidRPr="00810CFA" w:rsidRDefault="00A90C44" w:rsidP="006C6913">
      <w:pPr>
        <w:spacing w:after="240" w:line="360" w:lineRule="auto"/>
        <w:jc w:val="both"/>
        <w:rPr>
          <w:rFonts w:ascii="Arial" w:hAnsi="Arial" w:cs="Arial"/>
        </w:rPr>
      </w:pPr>
      <w:r w:rsidRPr="00810CFA">
        <w:rPr>
          <w:rFonts w:ascii="Arial" w:hAnsi="Arial" w:cs="Arial"/>
        </w:rPr>
        <w:t xml:space="preserve">Los importes de las inversiones de obra </w:t>
      </w:r>
      <w:r w:rsidR="007F139F" w:rsidRPr="00810CFA">
        <w:rPr>
          <w:rFonts w:ascii="Arial" w:hAnsi="Arial" w:cs="Arial"/>
        </w:rPr>
        <w:t>pública</w:t>
      </w:r>
      <w:r w:rsidRPr="00810CFA">
        <w:rPr>
          <w:rFonts w:ascii="Arial" w:hAnsi="Arial" w:cs="Arial"/>
        </w:rPr>
        <w:t xml:space="preserve"> incluyen el Impuesto al Valor Agregado </w:t>
      </w:r>
      <w:r w:rsidR="00E4570D">
        <w:rPr>
          <w:rFonts w:ascii="Arial" w:hAnsi="Arial" w:cs="Arial"/>
        </w:rPr>
        <w:t xml:space="preserve">(I.V.A.) </w:t>
      </w:r>
      <w:r w:rsidRPr="00810CFA">
        <w:rPr>
          <w:rFonts w:ascii="Arial" w:hAnsi="Arial" w:cs="Arial"/>
        </w:rPr>
        <w:t>con la tasa del 16%.</w:t>
      </w:r>
    </w:p>
    <w:p w14:paraId="4562C2AD" w14:textId="4C8800A0" w:rsidR="00810036" w:rsidRPr="00810CFA" w:rsidRDefault="00492BA3" w:rsidP="006C6913">
      <w:pPr>
        <w:spacing w:after="240" w:line="360" w:lineRule="auto"/>
        <w:jc w:val="both"/>
        <w:rPr>
          <w:rFonts w:ascii="Arial" w:hAnsi="Arial" w:cs="Arial"/>
        </w:rPr>
      </w:pPr>
      <w:bookmarkStart w:id="18"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de acuerdo </w:t>
      </w:r>
      <w:r>
        <w:rPr>
          <w:rFonts w:ascii="Arial" w:hAnsi="Arial" w:cs="Arial"/>
        </w:rPr>
        <w:t>a</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021B8B">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p>
    <w:bookmarkEnd w:id="18"/>
    <w:p w14:paraId="5C73A574" w14:textId="4F49AF11" w:rsidR="00A90C44" w:rsidRPr="00810CFA" w:rsidRDefault="00810036" w:rsidP="006C6913">
      <w:pPr>
        <w:spacing w:after="240"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03EC721A" w14:textId="5008473C" w:rsidR="00A90C44" w:rsidRDefault="00A90C44" w:rsidP="006C6913">
      <w:pPr>
        <w:spacing w:after="240" w:line="360" w:lineRule="auto"/>
        <w:jc w:val="both"/>
        <w:rPr>
          <w:rFonts w:ascii="Arial" w:hAnsi="Arial" w:cs="Arial"/>
        </w:rPr>
      </w:pPr>
      <w:r w:rsidRPr="00810CFA">
        <w:rPr>
          <w:rFonts w:ascii="Arial" w:hAnsi="Arial" w:cs="Arial"/>
        </w:rPr>
        <w:lastRenderedPageBreak/>
        <w:t>Las cifras son redondeadas y pu</w:t>
      </w:r>
      <w:r w:rsidR="00BD69E6">
        <w:rPr>
          <w:rFonts w:ascii="Arial" w:hAnsi="Arial" w:cs="Arial"/>
        </w:rPr>
        <w:t>eden</w:t>
      </w:r>
      <w:r w:rsidRPr="00810CFA">
        <w:rPr>
          <w:rFonts w:ascii="Arial" w:hAnsi="Arial" w:cs="Arial"/>
        </w:rPr>
        <w:t xml:space="preserve"> tener diferencia en los centavos.</w:t>
      </w:r>
    </w:p>
    <w:p w14:paraId="199CA926" w14:textId="77777777" w:rsidR="00AD2593" w:rsidRPr="00FA6C95" w:rsidRDefault="00AD2593" w:rsidP="006C6913">
      <w:pPr>
        <w:pStyle w:val="Ttulo2"/>
        <w:spacing w:after="240" w:line="360" w:lineRule="auto"/>
        <w:ind w:left="709"/>
        <w:rPr>
          <w:rFonts w:ascii="Arial" w:hAnsi="Arial" w:cs="Arial"/>
          <w:b/>
          <w:color w:val="auto"/>
          <w:sz w:val="24"/>
          <w:szCs w:val="24"/>
        </w:rPr>
      </w:pPr>
      <w:bookmarkStart w:id="19" w:name="_Toc55352808"/>
      <w:r w:rsidRPr="00FA6C95">
        <w:rPr>
          <w:rFonts w:ascii="Arial" w:hAnsi="Arial" w:cs="Arial"/>
          <w:b/>
          <w:color w:val="auto"/>
          <w:sz w:val="24"/>
          <w:szCs w:val="24"/>
        </w:rPr>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riterios de selección</w:t>
      </w:r>
      <w:bookmarkEnd w:id="19"/>
    </w:p>
    <w:p w14:paraId="2F4DDAED" w14:textId="431A8F01" w:rsidR="0086070F" w:rsidRDefault="0086070F" w:rsidP="006C6913">
      <w:pPr>
        <w:spacing w:after="240"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 y en función de estas premisas la selección se clasificó en relación a su importancia social, económica, política y</w:t>
      </w:r>
      <w:r>
        <w:rPr>
          <w:rFonts w:ascii="Arial" w:hAnsi="Arial" w:cs="Arial"/>
          <w:bCs/>
        </w:rPr>
        <w:t xml:space="preserve"> estratégica; de acuerdo a las facultades y atribuciones permitidas en el marco legal aplicable del proceso de fiscalización, determinándose </w:t>
      </w:r>
      <w:r w:rsidRPr="00A05588">
        <w:rPr>
          <w:rFonts w:ascii="Arial" w:hAnsi="Arial" w:cs="Arial"/>
          <w:bCs/>
        </w:rPr>
        <w:t xml:space="preserve">mediante </w:t>
      </w:r>
      <w:r>
        <w:rPr>
          <w:rFonts w:ascii="Arial" w:hAnsi="Arial" w:cs="Arial"/>
          <w:bCs/>
        </w:rPr>
        <w:t>la competencia técnica y profesional</w:t>
      </w:r>
      <w:r w:rsidRPr="00A05588">
        <w:rPr>
          <w:rFonts w:ascii="Arial" w:hAnsi="Arial" w:cs="Arial"/>
          <w:bCs/>
        </w:rPr>
        <w:t>,</w:t>
      </w:r>
      <w:r>
        <w:rPr>
          <w:rFonts w:ascii="Arial" w:hAnsi="Arial" w:cs="Arial"/>
          <w:bCs/>
        </w:rPr>
        <w:t xml:space="preserve"> la actuación fiscalizadora, basándose en diversos elementos y factores que se integraron en los procedimientos de auditoría de obra pública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3117ADD" w14:textId="100F71B7" w:rsidR="0017256E" w:rsidRDefault="0092033F" w:rsidP="006C6913">
      <w:pPr>
        <w:spacing w:after="240"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de</w:t>
      </w:r>
      <w:r w:rsidR="00323953">
        <w:rPr>
          <w:rFonts w:ascii="Arial" w:hAnsi="Arial" w:cs="Arial"/>
          <w:bCs/>
        </w:rPr>
        <w:t>l</w:t>
      </w:r>
      <w:r w:rsidR="0017256E" w:rsidRPr="0017256E">
        <w:rPr>
          <w:rFonts w:ascii="Arial" w:hAnsi="Arial" w:cs="Arial"/>
          <w:bCs/>
        </w:rPr>
        <w:t xml:space="preserve"> </w:t>
      </w:r>
      <w:r w:rsidR="00CA3FDB">
        <w:rPr>
          <w:rFonts w:ascii="Arial" w:hAnsi="Arial" w:cs="Arial"/>
          <w:b/>
          <w:bCs/>
        </w:rPr>
        <w:t>H. Ayuntamiento del Municipio de José María Morelos</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03022833" w14:textId="25088C0E" w:rsidR="00060A61" w:rsidRPr="0017256E" w:rsidRDefault="00060A61" w:rsidP="006C6913">
      <w:pPr>
        <w:spacing w:after="240"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el </w:t>
      </w:r>
      <w:r w:rsidR="00CA3FDB">
        <w:rPr>
          <w:rFonts w:ascii="Arial" w:hAnsi="Arial" w:cs="Arial"/>
          <w:b/>
          <w:bCs/>
        </w:rPr>
        <w:t>H. Ayuntamiento del Municipio de José María Morelos</w:t>
      </w:r>
      <w:r>
        <w:rPr>
          <w:rFonts w:ascii="Arial" w:hAnsi="Arial" w:cs="Arial"/>
          <w:b/>
          <w:bCs/>
        </w:rPr>
        <w:t xml:space="preserve"> </w:t>
      </w:r>
      <w:r w:rsidRPr="0017256E">
        <w:rPr>
          <w:rFonts w:ascii="Arial" w:hAnsi="Arial" w:cs="Arial"/>
          <w:bCs/>
        </w:rPr>
        <w:t xml:space="preserve">se seleccionó un porcentaje de </w:t>
      </w:r>
      <w:r w:rsidR="00CF6A2E">
        <w:rPr>
          <w:rFonts w:ascii="Arial" w:hAnsi="Arial" w:cs="Arial"/>
          <w:bCs/>
        </w:rPr>
        <w:t>72.80</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p>
    <w:p w14:paraId="30012619" w14:textId="77777777" w:rsidR="0017256E" w:rsidRPr="0017256E" w:rsidRDefault="0017256E" w:rsidP="006C6913">
      <w:pPr>
        <w:spacing w:after="240" w:line="360" w:lineRule="auto"/>
        <w:jc w:val="both"/>
        <w:rPr>
          <w:rFonts w:ascii="Arial" w:hAnsi="Arial" w:cs="Arial"/>
          <w:bCs/>
        </w:rPr>
      </w:pPr>
      <w:r w:rsidRPr="0017256E">
        <w:rPr>
          <w:rFonts w:ascii="Arial" w:hAnsi="Arial" w:cs="Arial"/>
          <w:bCs/>
        </w:rPr>
        <w:t>Por lo tanto, la muestra fue seleccionada de acuerdo con lo establecido en los criterios de selección y reglas de decisión institucionales.</w:t>
      </w:r>
    </w:p>
    <w:p w14:paraId="4638B165" w14:textId="77777777" w:rsidR="00AD2593" w:rsidRDefault="0017256E" w:rsidP="006C6913">
      <w:pPr>
        <w:pStyle w:val="Ttulo2"/>
        <w:spacing w:after="240" w:line="360" w:lineRule="auto"/>
        <w:ind w:left="709"/>
      </w:pPr>
      <w:bookmarkStart w:id="20" w:name="_Toc55352809"/>
      <w:r w:rsidRPr="00FA6C95">
        <w:rPr>
          <w:rFonts w:ascii="Arial" w:hAnsi="Arial" w:cs="Arial"/>
          <w:b/>
          <w:color w:val="auto"/>
          <w:sz w:val="24"/>
          <w:szCs w:val="24"/>
        </w:rPr>
        <w:lastRenderedPageBreak/>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E30532" w:rsidRPr="00FA6C95">
        <w:rPr>
          <w:rFonts w:ascii="Arial" w:hAnsi="Arial" w:cs="Arial"/>
          <w:b/>
          <w:color w:val="auto"/>
          <w:sz w:val="24"/>
          <w:szCs w:val="24"/>
        </w:rPr>
        <w:t>revisadas</w:t>
      </w:r>
      <w:bookmarkEnd w:id="20"/>
      <w:r w:rsidR="00AD2593" w:rsidRPr="00D03891">
        <w:tab/>
      </w:r>
    </w:p>
    <w:p w14:paraId="4E4E1708" w14:textId="544A4223" w:rsidR="00F45C3F" w:rsidRDefault="0086070F" w:rsidP="006C6913">
      <w:pPr>
        <w:spacing w:after="240" w:line="360" w:lineRule="auto"/>
        <w:ind w:right="190"/>
        <w:jc w:val="both"/>
        <w:rPr>
          <w:rFonts w:ascii="Arial" w:hAnsi="Arial" w:cs="Arial"/>
          <w:bCs/>
        </w:rPr>
      </w:pPr>
      <w:r>
        <w:rPr>
          <w:rFonts w:ascii="Arial" w:hAnsi="Arial" w:cs="Arial"/>
        </w:rPr>
        <w:t xml:space="preserve">Se revisó el área de </w:t>
      </w:r>
      <w:r w:rsidR="00381C77">
        <w:rPr>
          <w:rFonts w:ascii="Arial" w:hAnsi="Arial" w:cs="Arial"/>
        </w:rPr>
        <w:t xml:space="preserve">la </w:t>
      </w:r>
      <w:r w:rsidR="00323953">
        <w:rPr>
          <w:rFonts w:ascii="Arial" w:hAnsi="Arial" w:cs="Arial"/>
        </w:rPr>
        <w:t>Dirección</w:t>
      </w:r>
      <w:r w:rsidR="00801F9F">
        <w:rPr>
          <w:rFonts w:ascii="Arial" w:hAnsi="Arial" w:cs="Arial"/>
        </w:rPr>
        <w:t xml:space="preserve"> de Obras Públicas del </w:t>
      </w:r>
      <w:r w:rsidR="00801F9F">
        <w:rPr>
          <w:rFonts w:ascii="Arial" w:hAnsi="Arial" w:cs="Arial"/>
          <w:b/>
          <w:bCs/>
        </w:rPr>
        <w:t>H. Ayuntamiento de</w:t>
      </w:r>
      <w:r w:rsidR="00B4718E">
        <w:rPr>
          <w:rFonts w:ascii="Arial" w:hAnsi="Arial" w:cs="Arial"/>
          <w:b/>
          <w:bCs/>
        </w:rPr>
        <w:t>l Municipio de</w:t>
      </w:r>
      <w:r w:rsidR="00801F9F">
        <w:rPr>
          <w:rFonts w:ascii="Arial" w:hAnsi="Arial" w:cs="Arial"/>
          <w:b/>
          <w:bCs/>
        </w:rPr>
        <w:t xml:space="preserve"> José María Morelos.</w:t>
      </w:r>
    </w:p>
    <w:p w14:paraId="538A1733" w14:textId="77777777" w:rsidR="00AD2593" w:rsidRPr="00A764BF" w:rsidRDefault="00AD2593" w:rsidP="006C6913">
      <w:pPr>
        <w:pStyle w:val="Ttulo2"/>
        <w:spacing w:after="240" w:line="360" w:lineRule="auto"/>
        <w:ind w:left="709"/>
        <w:rPr>
          <w:rFonts w:ascii="Arial" w:hAnsi="Arial" w:cs="Arial"/>
          <w:b/>
          <w:color w:val="auto"/>
          <w:sz w:val="24"/>
          <w:szCs w:val="24"/>
        </w:rPr>
      </w:pPr>
      <w:bookmarkStart w:id="21" w:name="_Toc55352810"/>
      <w:r w:rsidRPr="00A764BF">
        <w:rPr>
          <w:rFonts w:ascii="Arial" w:hAnsi="Arial" w:cs="Arial"/>
          <w:b/>
          <w:color w:val="auto"/>
          <w:sz w:val="24"/>
          <w:szCs w:val="24"/>
        </w:rPr>
        <w:t>F</w:t>
      </w:r>
      <w:r w:rsidR="00AC62A1" w:rsidRPr="00A764BF">
        <w:rPr>
          <w:rFonts w:ascii="Arial" w:hAnsi="Arial" w:cs="Arial"/>
          <w:b/>
          <w:color w:val="auto"/>
          <w:sz w:val="24"/>
          <w:szCs w:val="24"/>
        </w:rPr>
        <w:t>.</w:t>
      </w:r>
      <w:r w:rsidRPr="00A764BF">
        <w:rPr>
          <w:rFonts w:ascii="Arial" w:hAnsi="Arial" w:cs="Arial"/>
          <w:b/>
          <w:color w:val="auto"/>
          <w:sz w:val="24"/>
          <w:szCs w:val="24"/>
        </w:rPr>
        <w:t xml:space="preserve"> </w:t>
      </w:r>
      <w:r w:rsidR="00E30532" w:rsidRPr="00A764BF">
        <w:rPr>
          <w:rFonts w:ascii="Arial" w:hAnsi="Arial" w:cs="Arial"/>
          <w:b/>
          <w:color w:val="auto"/>
          <w:sz w:val="24"/>
          <w:szCs w:val="24"/>
        </w:rPr>
        <w:t xml:space="preserve">Procedimientos de </w:t>
      </w:r>
      <w:r w:rsidR="007F139F" w:rsidRPr="00A764BF">
        <w:rPr>
          <w:rFonts w:ascii="Arial" w:hAnsi="Arial" w:cs="Arial"/>
          <w:b/>
          <w:color w:val="auto"/>
          <w:sz w:val="24"/>
          <w:szCs w:val="24"/>
        </w:rPr>
        <w:t>auditoría</w:t>
      </w:r>
      <w:r w:rsidR="00E30532" w:rsidRPr="00A764BF">
        <w:rPr>
          <w:rFonts w:ascii="Arial" w:hAnsi="Arial" w:cs="Arial"/>
          <w:b/>
          <w:color w:val="auto"/>
          <w:sz w:val="24"/>
          <w:szCs w:val="24"/>
        </w:rPr>
        <w:t xml:space="preserve"> aplicados</w:t>
      </w:r>
      <w:bookmarkEnd w:id="21"/>
    </w:p>
    <w:p w14:paraId="31CCC41F" w14:textId="3D967B2D" w:rsidR="001A14E4" w:rsidRPr="00C47B98" w:rsidRDefault="001A14E4" w:rsidP="006C6913">
      <w:pPr>
        <w:tabs>
          <w:tab w:val="left" w:pos="9498"/>
        </w:tabs>
        <w:spacing w:after="240"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8B7A10A" w14:textId="77777777" w:rsidR="001A14E4" w:rsidRPr="00C47B98" w:rsidRDefault="001A14E4" w:rsidP="006C6913">
      <w:pPr>
        <w:spacing w:after="240"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CA745D" w14:textId="667125F9" w:rsidR="003172E9" w:rsidRDefault="003172E9" w:rsidP="006C6913">
      <w:pPr>
        <w:spacing w:after="240"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 xml:space="preserve">s técnicas de auditoría: estudio general, análisis, </w:t>
      </w:r>
      <w:r w:rsidRPr="00B37313">
        <w:rPr>
          <w:rFonts w:ascii="Arial" w:hAnsi="Arial" w:cs="Arial"/>
        </w:rPr>
        <w:t>inspección, investigación</w:t>
      </w:r>
      <w:r w:rsidRPr="003172E9">
        <w:rPr>
          <w:rFonts w:ascii="Arial" w:hAnsi="Arial" w:cs="Arial"/>
        </w:rPr>
        <w:t xml:space="preserve">, </w:t>
      </w:r>
      <w:r w:rsidRPr="00B37313">
        <w:rPr>
          <w:rFonts w:ascii="Arial" w:hAnsi="Arial" w:cs="Arial"/>
        </w:rPr>
        <w:lastRenderedPageBreak/>
        <w:t>observ</w:t>
      </w:r>
      <w:r w:rsidR="00077EC9" w:rsidRPr="00B37313">
        <w:rPr>
          <w:rFonts w:ascii="Arial" w:hAnsi="Arial" w:cs="Arial"/>
        </w:rPr>
        <w:t>ación y cálculo, que la Auditorí</w:t>
      </w:r>
      <w:r w:rsidRPr="00B37313">
        <w:rPr>
          <w:rFonts w:ascii="Arial" w:hAnsi="Arial" w:cs="Arial"/>
        </w:rPr>
        <w:t>a Superior del Estado utilizó para lograr la información,</w:t>
      </w:r>
      <w:r w:rsidRPr="003172E9">
        <w:rPr>
          <w:rFonts w:ascii="Arial" w:hAnsi="Arial" w:cs="Arial"/>
        </w:rPr>
        <w:t xml:space="preserve">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el </w:t>
      </w:r>
      <w:r w:rsidR="00CA3FDB">
        <w:rPr>
          <w:rFonts w:ascii="Arial" w:hAnsi="Arial" w:cs="Arial"/>
          <w:b/>
        </w:rPr>
        <w:t>H. Ayuntamiento del Municipio de José María Morelos</w:t>
      </w:r>
      <w:r w:rsidRPr="003172E9">
        <w:rPr>
          <w:rFonts w:ascii="Arial" w:hAnsi="Arial" w:cs="Arial"/>
          <w:b/>
        </w:rPr>
        <w:t xml:space="preserve"> </w:t>
      </w:r>
      <w:r w:rsidRPr="003172E9">
        <w:rPr>
          <w:rFonts w:ascii="Arial" w:hAnsi="Arial" w:cs="Arial"/>
        </w:rPr>
        <w:t xml:space="preserve">del ejercicio fiscal </w:t>
      </w:r>
      <w:r w:rsidR="00CA3FDB">
        <w:rPr>
          <w:rFonts w:ascii="Arial" w:hAnsi="Arial" w:cs="Arial"/>
        </w:rPr>
        <w:t>2019</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8DED74B" w14:textId="77777777" w:rsidR="005A3A47" w:rsidRDefault="005A3A47" w:rsidP="006C6913">
      <w:pPr>
        <w:spacing w:after="240"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EB4FC15" w14:textId="3523DCC8" w:rsidR="005A3A47" w:rsidRDefault="005A3A47"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bookmarkStart w:id="22"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a las </w:t>
      </w:r>
      <w:r w:rsidR="000F527A">
        <w:rPr>
          <w:rFonts w:ascii="Arial" w:eastAsiaTheme="minorHAnsi" w:hAnsi="Arial" w:cs="Arial"/>
          <w:color w:val="000000" w:themeColor="text1"/>
          <w:lang w:val="es-MX" w:eastAsia="en-US"/>
        </w:rPr>
        <w:t>e</w:t>
      </w:r>
      <w:r w:rsidRPr="005A3A47">
        <w:rPr>
          <w:rFonts w:ascii="Arial" w:eastAsiaTheme="minorHAnsi" w:hAnsi="Arial" w:cs="Arial"/>
          <w:color w:val="000000" w:themeColor="text1"/>
          <w:lang w:val="es-MX" w:eastAsia="en-US"/>
        </w:rPr>
        <w:t>ntidades, cumpla con las especificaciones solicitadas.</w:t>
      </w:r>
    </w:p>
    <w:p w14:paraId="40378360" w14:textId="0567444E" w:rsidR="005A3A47" w:rsidRDefault="005A3A47"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6C6913">
      <w:pPr>
        <w:pStyle w:val="Prrafodelista"/>
        <w:numPr>
          <w:ilvl w:val="0"/>
          <w:numId w:val="11"/>
        </w:numPr>
        <w:spacing w:after="240"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2"/>
    <w:p w14:paraId="05EF97D2" w14:textId="77777777" w:rsidR="003172E9" w:rsidRPr="003172E9" w:rsidRDefault="003172E9" w:rsidP="006C6913">
      <w:pPr>
        <w:spacing w:after="240"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3B281649" w14:textId="6A92730F" w:rsidR="00AD2593" w:rsidRDefault="00AD2593" w:rsidP="006C6913">
      <w:pPr>
        <w:pStyle w:val="Ttulo2"/>
        <w:spacing w:after="240" w:line="360" w:lineRule="auto"/>
        <w:ind w:left="709"/>
        <w:rPr>
          <w:rFonts w:ascii="Arial" w:hAnsi="Arial" w:cs="Arial"/>
          <w:b/>
          <w:color w:val="auto"/>
          <w:sz w:val="24"/>
          <w:szCs w:val="24"/>
        </w:rPr>
      </w:pPr>
      <w:bookmarkStart w:id="23" w:name="_Toc55352811"/>
      <w:r w:rsidRPr="00FA6C95">
        <w:rPr>
          <w:rFonts w:ascii="Arial" w:hAnsi="Arial" w:cs="Arial"/>
          <w:b/>
          <w:color w:val="auto"/>
          <w:sz w:val="24"/>
          <w:szCs w:val="24"/>
        </w:rPr>
        <w:lastRenderedPageBreak/>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 xml:space="preserve">ervidores públicos </w:t>
      </w:r>
      <w:r w:rsidR="00381C77">
        <w:rPr>
          <w:rFonts w:ascii="Arial" w:hAnsi="Arial" w:cs="Arial"/>
          <w:b/>
          <w:color w:val="auto"/>
          <w:sz w:val="24"/>
          <w:szCs w:val="24"/>
        </w:rPr>
        <w:t>que intervinieron en</w:t>
      </w:r>
      <w:r w:rsidR="00E30532" w:rsidRPr="00FA6C95">
        <w:rPr>
          <w:rFonts w:ascii="Arial" w:hAnsi="Arial" w:cs="Arial"/>
          <w:b/>
          <w:color w:val="auto"/>
          <w:sz w:val="24"/>
          <w:szCs w:val="24"/>
        </w:rPr>
        <w:t xml:space="preserve"> la </w:t>
      </w:r>
      <w:r w:rsidR="00810036">
        <w:rPr>
          <w:rFonts w:ascii="Arial" w:hAnsi="Arial" w:cs="Arial"/>
          <w:b/>
          <w:color w:val="auto"/>
          <w:sz w:val="24"/>
          <w:szCs w:val="24"/>
        </w:rPr>
        <w:t>auditoría</w:t>
      </w:r>
      <w:bookmarkEnd w:id="23"/>
      <w:r w:rsidR="00E30532">
        <w:rPr>
          <w:rFonts w:ascii="Arial" w:hAnsi="Arial" w:cs="Arial"/>
          <w:b/>
          <w:color w:val="auto"/>
          <w:sz w:val="24"/>
          <w:szCs w:val="24"/>
        </w:rPr>
        <w:t xml:space="preserve"> </w:t>
      </w:r>
    </w:p>
    <w:p w14:paraId="728B6324" w14:textId="45BB0E2B" w:rsidR="00381C77" w:rsidRDefault="00381C77" w:rsidP="006C6913">
      <w:pPr>
        <w:spacing w:after="240" w:line="360" w:lineRule="auto"/>
        <w:jc w:val="both"/>
        <w:rPr>
          <w:rFonts w:ascii="Arial" w:hAnsi="Arial" w:cs="Arial"/>
          <w:bCs/>
        </w:rPr>
      </w:pPr>
      <w:bookmarkStart w:id="24" w:name="_Hlk53769455"/>
      <w:r w:rsidRPr="00F14DAE">
        <w:rPr>
          <w:rFonts w:ascii="Arial" w:hAnsi="Arial" w:cs="Arial"/>
          <w:bCs/>
        </w:rPr>
        <w:t xml:space="preserve">Los servidores públicos </w:t>
      </w:r>
      <w:r>
        <w:rPr>
          <w:rFonts w:ascii="Arial" w:hAnsi="Arial" w:cs="Arial"/>
          <w:bCs/>
        </w:rPr>
        <w:t>designados,</w:t>
      </w:r>
      <w:r w:rsidRPr="00F14DAE">
        <w:rPr>
          <w:rFonts w:ascii="Arial" w:hAnsi="Arial" w:cs="Arial"/>
          <w:bCs/>
        </w:rPr>
        <w:t xml:space="preserve"> adscritos a la Auditoría Especial en Materia de Obra</w:t>
      </w:r>
      <w:r>
        <w:rPr>
          <w:rFonts w:ascii="Arial" w:hAnsi="Arial" w:cs="Arial"/>
          <w:bCs/>
        </w:rPr>
        <w:t xml:space="preserve"> Pública de esta Auditoría Superior del Estado, que actuaron en el desarrollo y ejecución de la auditoría, visita e inspección en forma conjunta o separada, mismos que se identificaron como personal de este Órgano Técnico de Fiscalización, </w:t>
      </w:r>
      <w:bookmarkEnd w:id="24"/>
      <w:r>
        <w:rPr>
          <w:rFonts w:ascii="Arial" w:hAnsi="Arial" w:cs="Arial"/>
          <w:bCs/>
        </w:rPr>
        <w:t xml:space="preserve">se encuentran referidos en la orden emitida con oficio </w:t>
      </w:r>
      <w:r w:rsidR="00801F9F" w:rsidRPr="00801F9F">
        <w:rPr>
          <w:rFonts w:ascii="Arial" w:hAnsi="Arial" w:cs="Arial"/>
          <w:b/>
        </w:rPr>
        <w:t>ASEQROO/ASE/AEMOP/0924/11/2020</w:t>
      </w:r>
      <w:r>
        <w:rPr>
          <w:rFonts w:ascii="Arial" w:hAnsi="Arial" w:cs="Arial"/>
          <w:bCs/>
        </w:rPr>
        <w:t>, siendo los servidores públicos a cargo de coordinar y supervisar la auditoría, los siguientes:</w:t>
      </w:r>
    </w:p>
    <w:p w14:paraId="337A6AED" w14:textId="31D77E75" w:rsidR="00AD2593" w:rsidRDefault="00060A61" w:rsidP="006C6913">
      <w:pPr>
        <w:spacing w:line="360" w:lineRule="auto"/>
        <w:jc w:val="center"/>
        <w:rPr>
          <w:rFonts w:ascii="Arial" w:hAnsi="Arial" w:cs="Arial"/>
          <w:bCs/>
          <w:i/>
          <w:iCs/>
          <w:sz w:val="20"/>
          <w:szCs w:val="20"/>
        </w:rPr>
      </w:pPr>
      <w:r w:rsidRPr="00060A61">
        <w:rPr>
          <w:rFonts w:ascii="Arial" w:hAnsi="Arial" w:cs="Arial"/>
          <w:bCs/>
          <w:sz w:val="20"/>
          <w:szCs w:val="20"/>
        </w:rPr>
        <w:t>Tabla No</w:t>
      </w:r>
      <w:r w:rsidR="004F1191">
        <w:rPr>
          <w:rFonts w:ascii="Arial" w:hAnsi="Arial" w:cs="Arial"/>
          <w:bCs/>
          <w:sz w:val="20"/>
          <w:szCs w:val="20"/>
        </w:rPr>
        <w:t>.</w:t>
      </w:r>
      <w:r w:rsidRPr="00060A61">
        <w:rPr>
          <w:rFonts w:ascii="Arial" w:hAnsi="Arial" w:cs="Arial"/>
          <w:bCs/>
          <w:sz w:val="20"/>
          <w:szCs w:val="20"/>
        </w:rPr>
        <w:t xml:space="preserve"> 3.</w:t>
      </w:r>
      <w:r>
        <w:rPr>
          <w:rFonts w:ascii="Arial" w:hAnsi="Arial" w:cs="Arial"/>
          <w:bCs/>
          <w:sz w:val="20"/>
          <w:szCs w:val="20"/>
        </w:rPr>
        <w:t xml:space="preserve"> </w:t>
      </w:r>
      <w:r>
        <w:rPr>
          <w:rFonts w:ascii="Arial" w:hAnsi="Arial" w:cs="Arial"/>
          <w:bCs/>
          <w:i/>
          <w:iCs/>
          <w:sz w:val="20"/>
          <w:szCs w:val="20"/>
        </w:rPr>
        <w:t>Servidores públicos.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4F00EF" w:rsidRPr="000D1F2D" w14:paraId="2807B6E9" w14:textId="77777777" w:rsidTr="00C45202">
        <w:trPr>
          <w:trHeight w:val="377"/>
        </w:trPr>
        <w:tc>
          <w:tcPr>
            <w:tcW w:w="4395" w:type="dxa"/>
            <w:shd w:val="clear" w:color="auto" w:fill="D0CECE" w:themeFill="background2" w:themeFillShade="E6"/>
            <w:vAlign w:val="center"/>
          </w:tcPr>
          <w:p w14:paraId="23841DEB" w14:textId="77777777" w:rsidR="004F00EF" w:rsidRPr="000D1F2D" w:rsidRDefault="004F00EF" w:rsidP="00C45202">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244" w:type="dxa"/>
            <w:shd w:val="clear" w:color="auto" w:fill="D0CECE" w:themeFill="background2" w:themeFillShade="E6"/>
            <w:vAlign w:val="center"/>
          </w:tcPr>
          <w:p w14:paraId="1E7C77AC" w14:textId="77777777" w:rsidR="004F00EF" w:rsidRPr="000D1F2D" w:rsidRDefault="004F00EF" w:rsidP="00C45202">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4F00EF" w:rsidRPr="00B57C9E" w14:paraId="283619AE" w14:textId="77777777" w:rsidTr="00C45202">
        <w:trPr>
          <w:trHeight w:val="490"/>
        </w:trPr>
        <w:tc>
          <w:tcPr>
            <w:tcW w:w="4395" w:type="dxa"/>
            <w:shd w:val="clear" w:color="auto" w:fill="auto"/>
            <w:vAlign w:val="center"/>
          </w:tcPr>
          <w:p w14:paraId="4B00CFAD" w14:textId="77777777" w:rsidR="004F00EF" w:rsidRPr="00B57C9E" w:rsidRDefault="004F00EF" w:rsidP="00C45202">
            <w:pPr>
              <w:spacing w:line="276" w:lineRule="auto"/>
              <w:rPr>
                <w:rFonts w:ascii="Arial" w:hAnsi="Arial" w:cs="Arial"/>
                <w:bCs/>
                <w:sz w:val="18"/>
                <w:szCs w:val="18"/>
              </w:rPr>
            </w:pPr>
            <w:r w:rsidRPr="00B57C9E">
              <w:rPr>
                <w:rFonts w:ascii="Arial" w:hAnsi="Arial" w:cs="Arial"/>
                <w:bCs/>
                <w:sz w:val="18"/>
                <w:szCs w:val="18"/>
              </w:rPr>
              <w:t>M.C. Ing. Ariel Hipólito Zavala Varguez.</w:t>
            </w:r>
          </w:p>
        </w:tc>
        <w:tc>
          <w:tcPr>
            <w:tcW w:w="5244" w:type="dxa"/>
            <w:shd w:val="clear" w:color="auto" w:fill="auto"/>
            <w:vAlign w:val="center"/>
          </w:tcPr>
          <w:p w14:paraId="792C012D" w14:textId="77777777" w:rsidR="004F00EF" w:rsidRPr="00B57C9E" w:rsidRDefault="004F00EF" w:rsidP="00C45202">
            <w:pPr>
              <w:spacing w:line="276" w:lineRule="auto"/>
              <w:jc w:val="both"/>
              <w:rPr>
                <w:rFonts w:ascii="Arial" w:hAnsi="Arial" w:cs="Arial"/>
                <w:bCs/>
                <w:sz w:val="18"/>
                <w:szCs w:val="18"/>
              </w:rPr>
            </w:pPr>
            <w:r w:rsidRPr="00B57C9E">
              <w:rPr>
                <w:rFonts w:ascii="Arial" w:hAnsi="Arial" w:cs="Arial"/>
                <w:bCs/>
                <w:sz w:val="18"/>
                <w:szCs w:val="18"/>
              </w:rPr>
              <w:t>Coordinador de Fiscalización en Materia de Obra Pública “A”.</w:t>
            </w:r>
          </w:p>
        </w:tc>
      </w:tr>
      <w:tr w:rsidR="004F00EF" w:rsidRPr="00B57C9E" w14:paraId="4011EC11" w14:textId="77777777" w:rsidTr="00C45202">
        <w:trPr>
          <w:trHeight w:val="568"/>
        </w:trPr>
        <w:tc>
          <w:tcPr>
            <w:tcW w:w="4395" w:type="dxa"/>
            <w:shd w:val="clear" w:color="auto" w:fill="auto"/>
            <w:vAlign w:val="center"/>
          </w:tcPr>
          <w:p w14:paraId="3E83E547" w14:textId="77777777" w:rsidR="004F00EF" w:rsidRPr="00B57C9E" w:rsidRDefault="004F00EF" w:rsidP="00C45202">
            <w:pPr>
              <w:spacing w:line="276" w:lineRule="auto"/>
              <w:rPr>
                <w:rFonts w:ascii="Arial" w:hAnsi="Arial" w:cs="Arial"/>
                <w:bCs/>
                <w:sz w:val="18"/>
                <w:szCs w:val="18"/>
              </w:rPr>
            </w:pPr>
            <w:r w:rsidRPr="00B57C9E">
              <w:rPr>
                <w:rFonts w:ascii="Arial" w:hAnsi="Arial" w:cs="Arial"/>
                <w:bCs/>
                <w:sz w:val="18"/>
                <w:szCs w:val="18"/>
              </w:rPr>
              <w:t>Ing. Miguel Ángel Machucho Flores.</w:t>
            </w:r>
          </w:p>
        </w:tc>
        <w:tc>
          <w:tcPr>
            <w:tcW w:w="5244" w:type="dxa"/>
            <w:shd w:val="clear" w:color="auto" w:fill="auto"/>
            <w:vAlign w:val="center"/>
          </w:tcPr>
          <w:p w14:paraId="64FFB00E" w14:textId="77777777" w:rsidR="004F00EF" w:rsidRPr="00B57C9E" w:rsidRDefault="004F00EF" w:rsidP="00C45202">
            <w:pPr>
              <w:spacing w:line="276" w:lineRule="auto"/>
              <w:jc w:val="both"/>
              <w:rPr>
                <w:rFonts w:ascii="Arial" w:hAnsi="Arial" w:cs="Arial"/>
                <w:bCs/>
                <w:sz w:val="18"/>
                <w:szCs w:val="18"/>
              </w:rPr>
            </w:pPr>
            <w:r w:rsidRPr="00B57C9E">
              <w:rPr>
                <w:rFonts w:ascii="Arial" w:hAnsi="Arial" w:cs="Arial"/>
                <w:bCs/>
                <w:sz w:val="18"/>
                <w:szCs w:val="18"/>
              </w:rPr>
              <w:t>Supervisor de Fiscalización en Materia de Obra Pública “A”.</w:t>
            </w:r>
          </w:p>
        </w:tc>
      </w:tr>
    </w:tbl>
    <w:p w14:paraId="30960917" w14:textId="7E9CE149" w:rsidR="000F1C4E" w:rsidRDefault="00324A94" w:rsidP="006C6913">
      <w:pPr>
        <w:spacing w:after="240"/>
        <w:rPr>
          <w:rFonts w:ascii="Arial" w:hAnsi="Arial" w:cs="Arial"/>
          <w:sz w:val="18"/>
          <w:szCs w:val="18"/>
          <w:lang w:val="es-MX"/>
        </w:rPr>
      </w:pPr>
      <w:bookmarkStart w:id="25" w:name="_Toc520196706"/>
      <w:r w:rsidRPr="00324A94">
        <w:rPr>
          <w:rFonts w:ascii="Arial" w:hAnsi="Arial" w:cs="Arial"/>
          <w:sz w:val="18"/>
          <w:szCs w:val="18"/>
          <w:lang w:val="es-MX"/>
        </w:rPr>
        <w:t>Fuente: Elaboración propia</w:t>
      </w:r>
    </w:p>
    <w:p w14:paraId="637BA1E2" w14:textId="6F9D731C" w:rsidR="006C6913" w:rsidRDefault="006C6913" w:rsidP="006C6913">
      <w:pPr>
        <w:spacing w:after="240"/>
        <w:rPr>
          <w:rFonts w:ascii="Arial" w:hAnsi="Arial" w:cs="Arial"/>
          <w:lang w:val="es-MX"/>
        </w:rPr>
      </w:pPr>
    </w:p>
    <w:p w14:paraId="580A7B4D" w14:textId="36895E31" w:rsidR="00F32CBB" w:rsidRPr="00FA6C95" w:rsidRDefault="00F32CBB" w:rsidP="006C6913">
      <w:pPr>
        <w:pStyle w:val="Ttulo1"/>
        <w:numPr>
          <w:ilvl w:val="0"/>
          <w:numId w:val="8"/>
        </w:numPr>
        <w:spacing w:after="240" w:line="360" w:lineRule="auto"/>
        <w:rPr>
          <w:rFonts w:ascii="Arial" w:hAnsi="Arial" w:cs="Arial"/>
        </w:rPr>
      </w:pPr>
      <w:bookmarkStart w:id="26" w:name="_Toc55352812"/>
      <w:r w:rsidRPr="00FA6C95">
        <w:rPr>
          <w:rFonts w:ascii="Arial" w:hAnsi="Arial" w:cs="Arial"/>
        </w:rPr>
        <w:t>CUMPLIMIENTO DE LA NORMATIVIDAD</w:t>
      </w:r>
      <w:bookmarkEnd w:id="25"/>
      <w:bookmarkEnd w:id="26"/>
      <w:r w:rsidRPr="00FA6C95">
        <w:rPr>
          <w:rFonts w:ascii="Arial" w:hAnsi="Arial" w:cs="Arial"/>
        </w:rPr>
        <w:t xml:space="preserve"> </w:t>
      </w:r>
    </w:p>
    <w:p w14:paraId="32CF323A" w14:textId="731F1523" w:rsidR="00F32CBB" w:rsidRPr="00031800" w:rsidRDefault="00031800" w:rsidP="006C6913">
      <w:pPr>
        <w:spacing w:after="240" w:line="360" w:lineRule="auto"/>
        <w:jc w:val="both"/>
        <w:rPr>
          <w:rFonts w:ascii="Arial" w:hAnsi="Arial"/>
        </w:rPr>
      </w:pPr>
      <w:r w:rsidRPr="00031800">
        <w:rPr>
          <w:rFonts w:ascii="Arial" w:hAnsi="Arial"/>
        </w:rPr>
        <w:t xml:space="preserve">La revisión y fiscalización comprendió operaciones practicadas por el </w:t>
      </w:r>
      <w:r w:rsidR="002134A4">
        <w:rPr>
          <w:rFonts w:ascii="Arial" w:hAnsi="Arial"/>
          <w:b/>
        </w:rPr>
        <w:t>H. Ayuntamiento del M</w:t>
      </w:r>
      <w:r w:rsidR="004F00EF">
        <w:rPr>
          <w:rFonts w:ascii="Arial" w:hAnsi="Arial"/>
          <w:b/>
        </w:rPr>
        <w:t>unicipio de José María Morelos</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CA3FDB">
        <w:rPr>
          <w:rFonts w:ascii="Arial" w:hAnsi="Arial"/>
        </w:rPr>
        <w:t>2019</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E4570D">
        <w:rPr>
          <w:rFonts w:ascii="Arial" w:hAnsi="Arial" w:cs="Arial"/>
        </w:rPr>
        <w:t>,</w:t>
      </w:r>
      <w:r w:rsidR="00F32CBB">
        <w:rPr>
          <w:rFonts w:ascii="Arial" w:hAnsi="Arial" w:cs="Arial"/>
        </w:rPr>
        <w:t xml:space="preserve"> el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4570D">
        <w:rPr>
          <w:rFonts w:ascii="Arial" w:hAnsi="Arial" w:cs="Arial"/>
        </w:rPr>
        <w:t>,</w:t>
      </w:r>
      <w:r w:rsidR="00D803E8">
        <w:rPr>
          <w:rFonts w:ascii="Arial" w:hAnsi="Arial" w:cs="Arial"/>
        </w:rPr>
        <w:t xml:space="preserve"> </w:t>
      </w:r>
      <w:r w:rsidR="00E6068E">
        <w:rPr>
          <w:rFonts w:ascii="Arial" w:hAnsi="Arial" w:cs="Arial"/>
        </w:rPr>
        <w:t>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 xml:space="preserve">s sujetas a examen, </w:t>
      </w:r>
      <w:r w:rsidR="00B47AC1">
        <w:rPr>
          <w:rFonts w:ascii="Arial" w:hAnsi="Arial" w:cs="Arial"/>
        </w:rPr>
        <w:lastRenderedPageBreak/>
        <w:t>mediante los cuales se obtuvieron las bases para fundamentar el dictamen del Informe Individual</w:t>
      </w:r>
      <w:r w:rsidR="00B248A1">
        <w:rPr>
          <w:rFonts w:ascii="Arial" w:hAnsi="Arial" w:cs="Arial"/>
        </w:rPr>
        <w:t xml:space="preserve"> de Auditoría.</w:t>
      </w:r>
    </w:p>
    <w:p w14:paraId="51C6B97B" w14:textId="77777777" w:rsidR="00F32CBB" w:rsidRPr="004F126B" w:rsidRDefault="00F32CBB" w:rsidP="006C6913">
      <w:pPr>
        <w:spacing w:after="240" w:line="360" w:lineRule="auto"/>
        <w:jc w:val="both"/>
        <w:rPr>
          <w:rFonts w:ascii="Arial" w:hAnsi="Arial" w:cs="Arial"/>
        </w:rPr>
      </w:pPr>
    </w:p>
    <w:p w14:paraId="4FC6786D" w14:textId="77777777" w:rsidR="004E76D5" w:rsidRPr="00E6068E" w:rsidRDefault="00E6068E" w:rsidP="006C6913">
      <w:pPr>
        <w:pStyle w:val="Ttulo1"/>
        <w:numPr>
          <w:ilvl w:val="0"/>
          <w:numId w:val="8"/>
        </w:numPr>
        <w:spacing w:after="240" w:line="360" w:lineRule="auto"/>
        <w:rPr>
          <w:rFonts w:ascii="Arial" w:hAnsi="Arial" w:cs="Arial"/>
        </w:rPr>
      </w:pPr>
      <w:bookmarkStart w:id="27" w:name="_Toc55352813"/>
      <w:bookmarkStart w:id="28" w:name="_Toc519096400"/>
      <w:bookmarkStart w:id="29" w:name="_Toc520196707"/>
      <w:r w:rsidRPr="00E6068E">
        <w:rPr>
          <w:rFonts w:ascii="Arial" w:hAnsi="Arial" w:cs="Arial"/>
        </w:rPr>
        <w:t>CONCLUSIONES</w:t>
      </w:r>
      <w:bookmarkEnd w:id="27"/>
    </w:p>
    <w:p w14:paraId="5EE87E01" w14:textId="5BFA95CE" w:rsidR="004E76D5" w:rsidRDefault="00395738" w:rsidP="006C6913">
      <w:pPr>
        <w:spacing w:after="240" w:line="360" w:lineRule="auto"/>
        <w:jc w:val="both"/>
        <w:rPr>
          <w:rFonts w:ascii="Arial" w:hAnsi="Arial" w:cs="Arial"/>
        </w:rPr>
      </w:pPr>
      <w:r w:rsidRPr="000C48B3">
        <w:rPr>
          <w:rFonts w:ascii="Arial" w:hAnsi="Arial" w:cs="Arial"/>
        </w:rPr>
        <w:t>Como resultado de la aplicación de los procedimientos de auditoría en la revisión de los expedientes técnicos unitarios de obra, se detectaron irregularidades en la integración de la documentación soporte de los mismos, originando obser</w:t>
      </w:r>
      <w:r w:rsidR="004F00EF">
        <w:rPr>
          <w:rFonts w:ascii="Arial" w:hAnsi="Arial" w:cs="Arial"/>
        </w:rPr>
        <w:t>vaciones de cumplimiento legal.</w:t>
      </w:r>
    </w:p>
    <w:p w14:paraId="01A9ED67" w14:textId="77777777" w:rsidR="006C6913" w:rsidRDefault="006C6913" w:rsidP="006C6913">
      <w:pPr>
        <w:spacing w:after="240" w:line="360" w:lineRule="auto"/>
        <w:jc w:val="both"/>
        <w:rPr>
          <w:lang w:val="es-MX"/>
        </w:rPr>
      </w:pPr>
    </w:p>
    <w:p w14:paraId="094D1FD5" w14:textId="77777777" w:rsidR="00F32CBB" w:rsidRDefault="00F32CBB" w:rsidP="006C6913">
      <w:pPr>
        <w:pStyle w:val="Ttulo1"/>
        <w:numPr>
          <w:ilvl w:val="0"/>
          <w:numId w:val="8"/>
        </w:numPr>
        <w:spacing w:after="240" w:line="360" w:lineRule="auto"/>
        <w:rPr>
          <w:rFonts w:ascii="Arial" w:hAnsi="Arial" w:cs="Arial"/>
        </w:rPr>
      </w:pPr>
      <w:bookmarkStart w:id="30" w:name="_Toc55352814"/>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28"/>
      <w:bookmarkEnd w:id="29"/>
      <w:bookmarkEnd w:id="30"/>
    </w:p>
    <w:p w14:paraId="1B4D7404" w14:textId="4F002507" w:rsidR="006C6913" w:rsidRDefault="008028F4" w:rsidP="006C6913">
      <w:pPr>
        <w:spacing w:after="240" w:line="360" w:lineRule="auto"/>
        <w:jc w:val="both"/>
        <w:rPr>
          <w:rFonts w:ascii="Arial" w:hAnsi="Arial" w:cs="Arial"/>
        </w:rPr>
      </w:pPr>
      <w:r w:rsidRPr="00373AD8">
        <w:rPr>
          <w:rFonts w:ascii="Arial" w:hAnsi="Arial" w:cs="Arial"/>
        </w:rPr>
        <w:t xml:space="preserve">De conformidad con los artículos 17 </w:t>
      </w:r>
      <w:r>
        <w:rPr>
          <w:rFonts w:ascii="Arial" w:hAnsi="Arial" w:cs="Arial"/>
        </w:rPr>
        <w:t>fracciones I y II</w:t>
      </w:r>
      <w:r w:rsidRPr="00373AD8">
        <w:rPr>
          <w:rFonts w:ascii="Arial" w:hAnsi="Arial" w:cs="Arial"/>
        </w:rPr>
        <w:t>,</w:t>
      </w:r>
      <w:r>
        <w:rPr>
          <w:rFonts w:ascii="Arial" w:hAnsi="Arial" w:cs="Arial"/>
        </w:rPr>
        <w:t xml:space="preserve"> 38, 41, en su segundo párrafo, y </w:t>
      </w:r>
      <w:r w:rsidRPr="00373AD8">
        <w:rPr>
          <w:rFonts w:ascii="Arial" w:hAnsi="Arial" w:cs="Arial"/>
        </w:rPr>
        <w:t xml:space="preserve">61 </w:t>
      </w:r>
      <w:r>
        <w:rPr>
          <w:rFonts w:ascii="Arial" w:hAnsi="Arial" w:cs="Arial"/>
        </w:rPr>
        <w:t xml:space="preserve">párrafo primero </w:t>
      </w:r>
      <w:r w:rsidRPr="00373AD8">
        <w:rPr>
          <w:rFonts w:ascii="Arial" w:hAnsi="Arial" w:cs="Arial"/>
        </w:rPr>
        <w:t xml:space="preserve">de la Ley de Fiscalización </w:t>
      </w:r>
      <w:r>
        <w:rPr>
          <w:rFonts w:ascii="Arial" w:hAnsi="Arial" w:cs="Arial"/>
        </w:rPr>
        <w:t xml:space="preserve">y Rendición </w:t>
      </w:r>
      <w:r w:rsidRPr="00373AD8">
        <w:rPr>
          <w:rFonts w:ascii="Arial" w:hAnsi="Arial" w:cs="Arial"/>
        </w:rPr>
        <w:t>de Cuentas del Estado de Quintana Roo, y artículo</w:t>
      </w:r>
      <w:r>
        <w:rPr>
          <w:rFonts w:ascii="Arial" w:hAnsi="Arial" w:cs="Arial"/>
        </w:rPr>
        <w:t xml:space="preserve"> 4 y 9 fraccio</w:t>
      </w:r>
      <w:r w:rsidRPr="00373AD8">
        <w:rPr>
          <w:rFonts w:ascii="Arial" w:hAnsi="Arial" w:cs="Arial"/>
        </w:rPr>
        <w:t>n</w:t>
      </w:r>
      <w:r>
        <w:rPr>
          <w:rFonts w:ascii="Arial" w:hAnsi="Arial" w:cs="Arial"/>
        </w:rPr>
        <w:t>es</w:t>
      </w:r>
      <w:r w:rsidRPr="00373AD8">
        <w:rPr>
          <w:rFonts w:ascii="Arial" w:hAnsi="Arial" w:cs="Arial"/>
        </w:rPr>
        <w:t xml:space="preserve"> </w:t>
      </w:r>
      <w:r>
        <w:rPr>
          <w:rFonts w:ascii="Arial" w:hAnsi="Arial" w:cs="Arial"/>
        </w:rPr>
        <w:t>X, XI, XVIII y XXVI,</w:t>
      </w:r>
      <w:r w:rsidRPr="00373AD8">
        <w:rPr>
          <w:rFonts w:ascii="Arial" w:hAnsi="Arial" w:cs="Arial"/>
        </w:rPr>
        <w:t xml:space="preserve"> del Reglamento Interior de la Auditoría Superior del Estado de </w:t>
      </w:r>
      <w:r w:rsidRPr="005A5A65">
        <w:rPr>
          <w:rFonts w:ascii="Arial" w:hAnsi="Arial" w:cs="Arial"/>
        </w:rPr>
        <w:t>Quintana Roo, durante este proceso se presentaron</w:t>
      </w:r>
      <w:r w:rsidR="000D2FD1" w:rsidRPr="005A5A65">
        <w:rPr>
          <w:rFonts w:ascii="Arial" w:hAnsi="Arial" w:cs="Arial"/>
        </w:rPr>
        <w:t xml:space="preserve"> </w:t>
      </w:r>
      <w:r w:rsidR="00395C26" w:rsidRPr="005A5A65">
        <w:rPr>
          <w:rFonts w:ascii="Arial" w:hAnsi="Arial" w:cs="Arial"/>
          <w:b/>
        </w:rPr>
        <w:t>treinta y un</w:t>
      </w:r>
      <w:r w:rsidRPr="005A5A65">
        <w:rPr>
          <w:rFonts w:ascii="Arial" w:hAnsi="Arial" w:cs="Arial"/>
        </w:rPr>
        <w:t xml:space="preserve"> </w:t>
      </w:r>
      <w:r w:rsidR="000D2FD1" w:rsidRPr="005A5A65">
        <w:rPr>
          <w:rFonts w:ascii="Arial" w:hAnsi="Arial" w:cs="Arial"/>
        </w:rPr>
        <w:t xml:space="preserve">resultados finales de auditoría y se determinaron </w:t>
      </w:r>
      <w:r w:rsidR="00395C26" w:rsidRPr="005A5A65">
        <w:rPr>
          <w:rFonts w:ascii="Arial" w:hAnsi="Arial" w:cs="Arial"/>
          <w:b/>
        </w:rPr>
        <w:t xml:space="preserve">treinta y </w:t>
      </w:r>
      <w:r w:rsidR="008C5E33" w:rsidRPr="005A5A65">
        <w:rPr>
          <w:rFonts w:ascii="Arial" w:hAnsi="Arial" w:cs="Arial"/>
          <w:b/>
        </w:rPr>
        <w:t>ocho</w:t>
      </w:r>
      <w:r w:rsidRPr="005A5A65">
        <w:rPr>
          <w:rFonts w:ascii="Arial" w:hAnsi="Arial" w:cs="Arial"/>
        </w:rPr>
        <w:t xml:space="preserve"> observaciones de cumplimiento legal, </w:t>
      </w:r>
      <w:r w:rsidR="002D6085" w:rsidRPr="005A5A65">
        <w:rPr>
          <w:rFonts w:ascii="Arial" w:hAnsi="Arial" w:cs="Arial"/>
        </w:rPr>
        <w:t xml:space="preserve">que corresponden a </w:t>
      </w:r>
      <w:r w:rsidR="005A5A65" w:rsidRPr="005A5A65">
        <w:rPr>
          <w:rFonts w:ascii="Arial" w:hAnsi="Arial" w:cs="Arial"/>
        </w:rPr>
        <w:t>treinta</w:t>
      </w:r>
      <w:r w:rsidR="00395C26" w:rsidRPr="005A5A65">
        <w:rPr>
          <w:rFonts w:ascii="Arial" w:hAnsi="Arial" w:cs="Arial"/>
        </w:rPr>
        <w:t xml:space="preserve"> </w:t>
      </w:r>
      <w:r w:rsidR="002D6085" w:rsidRPr="005A5A65">
        <w:rPr>
          <w:rFonts w:ascii="Arial" w:hAnsi="Arial" w:cs="Arial"/>
        </w:rPr>
        <w:t xml:space="preserve">observaciones de </w:t>
      </w:r>
      <w:r w:rsidR="008D0853">
        <w:rPr>
          <w:rFonts w:ascii="Arial" w:hAnsi="Arial" w:cs="Arial"/>
        </w:rPr>
        <w:t>f</w:t>
      </w:r>
      <w:r w:rsidR="00926DC2">
        <w:rPr>
          <w:rFonts w:ascii="Arial" w:hAnsi="Arial" w:cs="Arial"/>
        </w:rPr>
        <w:t>altante de documentación y ocho</w:t>
      </w:r>
      <w:r w:rsidR="00552F10" w:rsidRPr="005A5A65">
        <w:rPr>
          <w:rFonts w:ascii="Arial" w:hAnsi="Arial" w:cs="Arial"/>
        </w:rPr>
        <w:t xml:space="preserve"> de documentación i</w:t>
      </w:r>
      <w:r w:rsidR="008844A0">
        <w:rPr>
          <w:rFonts w:ascii="Arial" w:hAnsi="Arial" w:cs="Arial"/>
        </w:rPr>
        <w:t>rregular</w:t>
      </w:r>
      <w:r w:rsidR="002D6085" w:rsidRPr="005A5A65">
        <w:rPr>
          <w:rFonts w:ascii="Arial" w:hAnsi="Arial" w:cs="Arial"/>
        </w:rPr>
        <w:t xml:space="preserve">, </w:t>
      </w:r>
      <w:r w:rsidRPr="005A5A65">
        <w:rPr>
          <w:rFonts w:ascii="Arial" w:hAnsi="Arial" w:cs="Arial"/>
        </w:rPr>
        <w:t xml:space="preserve">de las cuales </w:t>
      </w:r>
      <w:r w:rsidR="005A5A65" w:rsidRPr="005A5A65">
        <w:rPr>
          <w:rFonts w:ascii="Arial" w:hAnsi="Arial" w:cs="Arial"/>
        </w:rPr>
        <w:t>treinta</w:t>
      </w:r>
      <w:r w:rsidRPr="005A5A65">
        <w:rPr>
          <w:rFonts w:ascii="Arial" w:hAnsi="Arial" w:cs="Arial"/>
        </w:rPr>
        <w:t xml:space="preserve"> </w:t>
      </w:r>
      <w:r w:rsidR="008844A0">
        <w:rPr>
          <w:rFonts w:ascii="Arial" w:hAnsi="Arial" w:cs="Arial"/>
        </w:rPr>
        <w:t xml:space="preserve">fueron </w:t>
      </w:r>
      <w:r w:rsidRPr="005A5A65">
        <w:rPr>
          <w:rFonts w:ascii="Arial" w:hAnsi="Arial" w:cs="Arial"/>
        </w:rPr>
        <w:t xml:space="preserve">solventadas, </w:t>
      </w:r>
      <w:r w:rsidR="000D2FD1" w:rsidRPr="005A5A65">
        <w:rPr>
          <w:rFonts w:ascii="Arial" w:hAnsi="Arial" w:cs="Arial"/>
        </w:rPr>
        <w:t>quedando</w:t>
      </w:r>
      <w:r w:rsidRPr="005A5A65">
        <w:rPr>
          <w:rFonts w:ascii="Arial" w:hAnsi="Arial" w:cs="Arial"/>
        </w:rPr>
        <w:t xml:space="preserve"> </w:t>
      </w:r>
      <w:r w:rsidR="00926DC2">
        <w:rPr>
          <w:rFonts w:ascii="Arial" w:hAnsi="Arial" w:cs="Arial"/>
        </w:rPr>
        <w:t>ocho</w:t>
      </w:r>
      <w:r w:rsidRPr="005A5A65">
        <w:rPr>
          <w:rFonts w:ascii="Arial" w:hAnsi="Arial" w:cs="Arial"/>
        </w:rPr>
        <w:t xml:space="preserve"> </w:t>
      </w:r>
      <w:r w:rsidR="00B47AC1" w:rsidRPr="005A5A65">
        <w:rPr>
          <w:rFonts w:ascii="Arial" w:hAnsi="Arial" w:cs="Arial"/>
        </w:rPr>
        <w:t xml:space="preserve">por </w:t>
      </w:r>
      <w:r w:rsidR="002D6085" w:rsidRPr="005A5A65">
        <w:rPr>
          <w:rFonts w:ascii="Arial" w:hAnsi="Arial" w:cs="Arial"/>
        </w:rPr>
        <w:t xml:space="preserve">solventar, emitiéndose </w:t>
      </w:r>
      <w:r w:rsidR="008C5E33" w:rsidRPr="005A5A65">
        <w:rPr>
          <w:rFonts w:ascii="Arial" w:hAnsi="Arial" w:cs="Arial"/>
        </w:rPr>
        <w:t>treinta y ocho Promociones de Responsabilidad Administrativa Sancionatoria.</w:t>
      </w:r>
    </w:p>
    <w:p w14:paraId="66223453" w14:textId="5FA951B7" w:rsidR="009D09F1" w:rsidRPr="00EC5039" w:rsidRDefault="009D09F1" w:rsidP="006C6913">
      <w:pPr>
        <w:pStyle w:val="Ttulo2"/>
        <w:numPr>
          <w:ilvl w:val="0"/>
          <w:numId w:val="7"/>
        </w:numPr>
        <w:spacing w:after="240" w:line="360" w:lineRule="auto"/>
        <w:jc w:val="both"/>
        <w:rPr>
          <w:rFonts w:ascii="Arial" w:hAnsi="Arial" w:cs="Arial"/>
          <w:b/>
          <w:color w:val="auto"/>
          <w:sz w:val="24"/>
          <w:szCs w:val="24"/>
        </w:rPr>
      </w:pPr>
      <w:bookmarkStart w:id="31" w:name="_Toc55352815"/>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1"/>
      <w:r w:rsidRPr="00EC5039">
        <w:rPr>
          <w:rFonts w:ascii="Arial" w:hAnsi="Arial" w:cs="Arial"/>
          <w:b/>
          <w:color w:val="auto"/>
          <w:sz w:val="24"/>
          <w:szCs w:val="24"/>
        </w:rPr>
        <w:t xml:space="preserve"> </w:t>
      </w:r>
    </w:p>
    <w:p w14:paraId="73404661" w14:textId="432F75E6" w:rsidR="00F32CBB" w:rsidRDefault="008028F4" w:rsidP="0016561B">
      <w:pPr>
        <w:spacing w:after="240" w:line="360" w:lineRule="auto"/>
        <w:ind w:right="49"/>
        <w:jc w:val="both"/>
        <w:rPr>
          <w:rFonts w:ascii="Arial" w:hAnsi="Arial" w:cs="Arial"/>
        </w:rPr>
      </w:pPr>
      <w:bookmarkStart w:id="32" w:name="_Hlk11361172"/>
      <w:r>
        <w:rPr>
          <w:rFonts w:ascii="Arial" w:hAnsi="Arial" w:cs="Arial"/>
        </w:rPr>
        <w:t>Derivado del proceso de fiscalización al ente auditado se determinaron resultados finales de auditoría y observaciones en materia de obra pública, los cuales se presentan en la tabla siguiente:</w:t>
      </w:r>
      <w:bookmarkEnd w:id="32"/>
    </w:p>
    <w:p w14:paraId="03D8F3EC" w14:textId="401016EE" w:rsidR="008028F4" w:rsidRDefault="004A7A0A" w:rsidP="004A7A0A">
      <w:pPr>
        <w:spacing w:line="360" w:lineRule="auto"/>
        <w:ind w:right="332"/>
        <w:jc w:val="center"/>
        <w:rPr>
          <w:rFonts w:ascii="Arial" w:hAnsi="Arial" w:cs="Arial"/>
        </w:rPr>
      </w:pPr>
      <w:r w:rsidRPr="00060A61">
        <w:rPr>
          <w:rFonts w:ascii="Arial" w:hAnsi="Arial" w:cs="Arial"/>
          <w:bCs/>
          <w:sz w:val="20"/>
          <w:szCs w:val="20"/>
        </w:rPr>
        <w:lastRenderedPageBreak/>
        <w:t>Tabla No</w:t>
      </w:r>
      <w:r w:rsidR="004F1191">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 xml:space="preserve">Resumen de Observaciones por </w:t>
      </w:r>
      <w:r w:rsidR="00567734">
        <w:rPr>
          <w:rFonts w:ascii="Arial" w:hAnsi="Arial" w:cs="Arial"/>
          <w:bCs/>
          <w:i/>
          <w:iCs/>
          <w:sz w:val="20"/>
          <w:szCs w:val="20"/>
        </w:rPr>
        <w:t>A</w:t>
      </w:r>
      <w:r>
        <w:rPr>
          <w:rFonts w:ascii="Arial" w:hAnsi="Arial" w:cs="Arial"/>
          <w:bCs/>
          <w:i/>
          <w:iCs/>
          <w:sz w:val="20"/>
          <w:szCs w:val="20"/>
        </w:rPr>
        <w:t>uditoría.</w:t>
      </w:r>
    </w:p>
    <w:tbl>
      <w:tblPr>
        <w:tblW w:w="5000" w:type="pct"/>
        <w:jc w:val="center"/>
        <w:tblCellMar>
          <w:left w:w="70" w:type="dxa"/>
          <w:right w:w="70" w:type="dxa"/>
        </w:tblCellMar>
        <w:tblLook w:val="04A0" w:firstRow="1" w:lastRow="0" w:firstColumn="1" w:lastColumn="0" w:noHBand="0" w:noVBand="1"/>
      </w:tblPr>
      <w:tblGrid>
        <w:gridCol w:w="3532"/>
        <w:gridCol w:w="2317"/>
        <w:gridCol w:w="1725"/>
        <w:gridCol w:w="2104"/>
      </w:tblGrid>
      <w:tr w:rsidR="00F32CBB" w:rsidRPr="000D1F2D" w14:paraId="57F7BC04" w14:textId="77777777" w:rsidTr="00A25537">
        <w:trPr>
          <w:trHeight w:val="544"/>
          <w:tblHeader/>
          <w:jc w:val="center"/>
        </w:trPr>
        <w:tc>
          <w:tcPr>
            <w:tcW w:w="1825"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51261CD" w14:textId="6A3DA4AF" w:rsidR="00F32CBB" w:rsidRPr="000D1F2D" w:rsidRDefault="00CF50F6" w:rsidP="00004C84">
            <w:pPr>
              <w:spacing w:line="276" w:lineRule="auto"/>
              <w:jc w:val="center"/>
              <w:rPr>
                <w:rFonts w:ascii="Arial" w:hAnsi="Arial" w:cs="Arial"/>
                <w:b/>
                <w:bCs/>
                <w:color w:val="000000"/>
                <w:sz w:val="18"/>
                <w:szCs w:val="18"/>
                <w:lang w:eastAsia="es-MX"/>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9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D3ED0BD" w14:textId="20BA4BD8" w:rsidR="00F32CBB" w:rsidRPr="000D1F2D" w:rsidRDefault="00CF50F6" w:rsidP="00004C8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89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DA9F48" w14:textId="564CBE13" w:rsidR="00F32CBB" w:rsidRPr="000D1F2D" w:rsidRDefault="00CF50F6" w:rsidP="00004C8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87"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1D3E9D" w14:textId="71868499" w:rsidR="00F32CBB" w:rsidRPr="000D1F2D" w:rsidRDefault="00CF50F6" w:rsidP="00004C8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w:t>
            </w: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302B2E" w:rsidRPr="000D1F2D" w14:paraId="28B7994B" w14:textId="77777777" w:rsidTr="00A25537">
        <w:trPr>
          <w:trHeight w:val="330"/>
          <w:jc w:val="center"/>
        </w:trPr>
        <w:tc>
          <w:tcPr>
            <w:tcW w:w="5000" w:type="pct"/>
            <w:gridSpan w:val="4"/>
            <w:tcBorders>
              <w:top w:val="single" w:sz="4" w:space="0" w:color="auto"/>
              <w:left w:val="single" w:sz="8" w:space="0" w:color="A6A6A6"/>
              <w:bottom w:val="single" w:sz="4" w:space="0" w:color="A6A6A6" w:themeColor="background1" w:themeShade="A6"/>
              <w:right w:val="single" w:sz="8" w:space="0" w:color="A6A6A6"/>
            </w:tcBorders>
          </w:tcPr>
          <w:p w14:paraId="55F4BB05" w14:textId="77777777" w:rsidR="00302B2E" w:rsidRPr="000D1F2D" w:rsidRDefault="003A1D24" w:rsidP="00004C84">
            <w:pPr>
              <w:spacing w:line="276" w:lineRule="auto"/>
              <w:jc w:val="center"/>
              <w:rPr>
                <w:rFonts w:ascii="Arial" w:hAnsi="Arial" w:cs="Arial"/>
                <w:b/>
                <w:bCs/>
                <w:color w:val="000000"/>
                <w:sz w:val="16"/>
                <w:szCs w:val="16"/>
              </w:rPr>
            </w:pPr>
            <w:r w:rsidRPr="000D1F2D">
              <w:rPr>
                <w:rFonts w:ascii="Arial" w:hAnsi="Arial" w:cs="Arial"/>
                <w:b/>
                <w:bCs/>
                <w:color w:val="000000"/>
                <w:sz w:val="16"/>
                <w:szCs w:val="16"/>
              </w:rPr>
              <w:t>AUDITORÍA EN MATERIA DE OBRA PÚBLICA Y DE CUMPLIMIENTO</w:t>
            </w:r>
          </w:p>
        </w:tc>
      </w:tr>
      <w:tr w:rsidR="00483929" w:rsidRPr="000D1F2D" w14:paraId="00E8FF1C" w14:textId="77777777" w:rsidTr="00001785">
        <w:trPr>
          <w:trHeight w:val="508"/>
          <w:jc w:val="center"/>
        </w:trPr>
        <w:tc>
          <w:tcPr>
            <w:tcW w:w="18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14:paraId="632BB3E5" w14:textId="3FAAF928" w:rsidR="00483929" w:rsidRPr="00483929" w:rsidRDefault="00483929" w:rsidP="00483929">
            <w:pPr>
              <w:spacing w:line="276" w:lineRule="auto"/>
              <w:jc w:val="both"/>
              <w:rPr>
                <w:rFonts w:ascii="Arial" w:hAnsi="Arial" w:cs="Arial"/>
                <w:bCs/>
                <w:sz w:val="16"/>
                <w:szCs w:val="16"/>
              </w:rPr>
            </w:pPr>
            <w:r w:rsidRPr="00483929">
              <w:rPr>
                <w:rFonts w:ascii="Arial" w:hAnsi="Arial" w:cs="Arial"/>
                <w:sz w:val="16"/>
                <w:szCs w:val="16"/>
              </w:rPr>
              <w:t>Auditoría de Cumplimiento de Inversiones Físicas realizadas con Recursos Federales del Fondo para la Infraestructura Social Municipal.</w:t>
            </w:r>
          </w:p>
        </w:tc>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2A7EDDC4" w14:textId="2F2F853D" w:rsidR="00483929" w:rsidRPr="00483929" w:rsidRDefault="00483929" w:rsidP="00483929">
            <w:pPr>
              <w:spacing w:line="276" w:lineRule="auto"/>
              <w:jc w:val="center"/>
              <w:rPr>
                <w:rFonts w:ascii="Arial" w:hAnsi="Arial" w:cs="Arial"/>
                <w:bCs/>
                <w:sz w:val="16"/>
                <w:szCs w:val="16"/>
                <w:lang w:val="en-US"/>
              </w:rPr>
            </w:pPr>
            <w:r w:rsidRPr="00483929">
              <w:rPr>
                <w:rFonts w:ascii="Arial" w:hAnsi="Arial" w:cs="Arial"/>
                <w:sz w:val="16"/>
                <w:szCs w:val="16"/>
              </w:rPr>
              <w:t>19-AEMOP-A-GOB-07</w:t>
            </w:r>
            <w:r>
              <w:rPr>
                <w:rFonts w:ascii="Arial" w:hAnsi="Arial" w:cs="Arial"/>
                <w:sz w:val="16"/>
                <w:szCs w:val="16"/>
              </w:rPr>
              <w:t>5</w:t>
            </w:r>
            <w:r w:rsidRPr="00483929">
              <w:rPr>
                <w:rFonts w:ascii="Arial" w:hAnsi="Arial" w:cs="Arial"/>
                <w:sz w:val="16"/>
                <w:szCs w:val="16"/>
              </w:rPr>
              <w:t>-1</w:t>
            </w:r>
            <w:r>
              <w:rPr>
                <w:rFonts w:ascii="Arial" w:hAnsi="Arial" w:cs="Arial"/>
                <w:sz w:val="16"/>
                <w:szCs w:val="16"/>
              </w:rPr>
              <w:t>83</w:t>
            </w:r>
          </w:p>
        </w:tc>
        <w:tc>
          <w:tcPr>
            <w:tcW w:w="8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7C2301E" w14:textId="5464E67B" w:rsidR="00483929" w:rsidRPr="00483929" w:rsidRDefault="00483929" w:rsidP="00483929">
            <w:pPr>
              <w:spacing w:line="276" w:lineRule="auto"/>
              <w:jc w:val="center"/>
              <w:rPr>
                <w:rFonts w:ascii="Arial" w:hAnsi="Arial" w:cs="Arial"/>
                <w:bCs/>
                <w:color w:val="000000"/>
                <w:sz w:val="16"/>
                <w:szCs w:val="16"/>
              </w:rPr>
            </w:pPr>
            <w:r>
              <w:rPr>
                <w:rFonts w:ascii="Arial" w:hAnsi="Arial" w:cs="Arial"/>
                <w:bCs/>
                <w:color w:val="000000"/>
                <w:sz w:val="16"/>
                <w:szCs w:val="16"/>
              </w:rPr>
              <w:t>0</w:t>
            </w:r>
          </w:p>
        </w:tc>
        <w:tc>
          <w:tcPr>
            <w:tcW w:w="10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B3203F" w14:textId="3C00815C" w:rsidR="00483929" w:rsidRPr="000B099B" w:rsidRDefault="00001785" w:rsidP="00483929">
            <w:pPr>
              <w:spacing w:line="276" w:lineRule="auto"/>
              <w:jc w:val="center"/>
              <w:rPr>
                <w:rFonts w:ascii="Arial" w:hAnsi="Arial" w:cs="Arial"/>
                <w:bCs/>
                <w:color w:val="000000"/>
                <w:sz w:val="16"/>
                <w:szCs w:val="16"/>
              </w:rPr>
            </w:pPr>
            <w:r>
              <w:rPr>
                <w:rFonts w:ascii="Arial" w:hAnsi="Arial" w:cs="Arial"/>
                <w:bCs/>
                <w:color w:val="000000"/>
                <w:sz w:val="16"/>
                <w:szCs w:val="16"/>
              </w:rPr>
              <w:t>38</w:t>
            </w:r>
          </w:p>
        </w:tc>
      </w:tr>
      <w:tr w:rsidR="00001785" w:rsidRPr="000D1F2D" w14:paraId="7E3542A5" w14:textId="77777777" w:rsidTr="00004C84">
        <w:trPr>
          <w:trHeight w:val="404"/>
          <w:jc w:val="center"/>
        </w:trPr>
        <w:tc>
          <w:tcPr>
            <w:tcW w:w="1825"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CE306DF" w14:textId="77777777" w:rsidR="00001785" w:rsidRPr="000D1F2D" w:rsidRDefault="00001785" w:rsidP="00001785">
            <w:pPr>
              <w:spacing w:line="276" w:lineRule="auto"/>
              <w:jc w:val="center"/>
              <w:rPr>
                <w:rFonts w:ascii="Arial" w:hAnsi="Arial" w:cs="Arial"/>
                <w:color w:val="000000"/>
                <w:sz w:val="16"/>
                <w:szCs w:val="16"/>
                <w:lang w:val="es-MX" w:eastAsia="es-MX"/>
              </w:rPr>
            </w:pPr>
          </w:p>
        </w:tc>
        <w:tc>
          <w:tcPr>
            <w:tcW w:w="119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8B8AC0" w14:textId="77777777" w:rsidR="00001785" w:rsidRPr="000D1F2D" w:rsidRDefault="00001785" w:rsidP="00001785">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89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865EE6" w14:textId="055EBD3A" w:rsidR="00001785" w:rsidRPr="00001785" w:rsidRDefault="00001785" w:rsidP="00001785">
            <w:pPr>
              <w:spacing w:line="276" w:lineRule="auto"/>
              <w:jc w:val="center"/>
              <w:rPr>
                <w:rFonts w:ascii="Arial" w:hAnsi="Arial" w:cs="Arial"/>
                <w:b/>
                <w:color w:val="000000"/>
                <w:sz w:val="16"/>
                <w:szCs w:val="16"/>
              </w:rPr>
            </w:pPr>
            <w:r w:rsidRPr="00001785">
              <w:rPr>
                <w:rFonts w:ascii="Arial" w:hAnsi="Arial" w:cs="Arial"/>
                <w:b/>
                <w:bCs/>
                <w:color w:val="000000"/>
                <w:sz w:val="16"/>
                <w:szCs w:val="16"/>
              </w:rPr>
              <w:t>0</w:t>
            </w:r>
          </w:p>
        </w:tc>
        <w:tc>
          <w:tcPr>
            <w:tcW w:w="108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AAD8788" w14:textId="4AD5A397" w:rsidR="00001785" w:rsidRPr="00001785" w:rsidRDefault="00001785" w:rsidP="00001785">
            <w:pPr>
              <w:spacing w:line="276" w:lineRule="auto"/>
              <w:jc w:val="center"/>
              <w:rPr>
                <w:rFonts w:ascii="Arial" w:hAnsi="Arial" w:cs="Arial"/>
                <w:b/>
                <w:color w:val="000000"/>
                <w:sz w:val="16"/>
                <w:szCs w:val="16"/>
              </w:rPr>
            </w:pPr>
            <w:r w:rsidRPr="00001785">
              <w:rPr>
                <w:rFonts w:ascii="Arial" w:hAnsi="Arial" w:cs="Arial"/>
                <w:b/>
                <w:bCs/>
                <w:color w:val="000000"/>
                <w:sz w:val="16"/>
                <w:szCs w:val="16"/>
              </w:rPr>
              <w:t>38</w:t>
            </w:r>
          </w:p>
        </w:tc>
      </w:tr>
    </w:tbl>
    <w:p w14:paraId="0A1666BB" w14:textId="175709EF" w:rsidR="00FC3950" w:rsidRPr="004A7A0A" w:rsidRDefault="00FC3950" w:rsidP="006C6913">
      <w:pPr>
        <w:spacing w:after="240"/>
        <w:rPr>
          <w:rFonts w:ascii="Arial" w:hAnsi="Arial" w:cs="Arial"/>
          <w:sz w:val="18"/>
          <w:szCs w:val="18"/>
        </w:rPr>
      </w:pPr>
      <w:r w:rsidRPr="004A7A0A">
        <w:rPr>
          <w:rFonts w:ascii="Arial" w:hAnsi="Arial" w:cs="Arial"/>
          <w:sz w:val="18"/>
          <w:szCs w:val="18"/>
        </w:rPr>
        <w:t>Fuente: Elaboración propia</w:t>
      </w:r>
    </w:p>
    <w:p w14:paraId="5C4AB6C4" w14:textId="19D68501" w:rsidR="00F32CBB" w:rsidRDefault="00F32CBB" w:rsidP="001F6685">
      <w:pPr>
        <w:spacing w:after="240" w:line="360" w:lineRule="auto"/>
      </w:pPr>
    </w:p>
    <w:p w14:paraId="39525CBD" w14:textId="434A9CEC" w:rsidR="00F32CBB" w:rsidRDefault="00A25537" w:rsidP="006C6913">
      <w:pPr>
        <w:spacing w:after="240" w:line="360" w:lineRule="auto"/>
        <w:rPr>
          <w:rFonts w:ascii="Arial" w:hAnsi="Arial" w:cs="Arial"/>
        </w:rPr>
      </w:pPr>
      <w:r w:rsidRPr="00A25537">
        <w:rPr>
          <w:rFonts w:ascii="Arial" w:hAnsi="Arial" w:cs="Arial"/>
        </w:rPr>
        <w:t xml:space="preserve">A continuación, se describen las observaciones por </w:t>
      </w:r>
      <w:r w:rsidR="00B337AF">
        <w:rPr>
          <w:rFonts w:ascii="Arial" w:hAnsi="Arial" w:cs="Arial"/>
        </w:rPr>
        <w:t>auditoría</w:t>
      </w:r>
      <w:r w:rsidRPr="00A25537">
        <w:rPr>
          <w:rFonts w:ascii="Arial" w:hAnsi="Arial" w:cs="Arial"/>
        </w:rPr>
        <w:t>:</w:t>
      </w:r>
    </w:p>
    <w:p w14:paraId="71C9F7CF" w14:textId="4463AA56" w:rsidR="004A7A0A" w:rsidRPr="00A25537" w:rsidRDefault="004A7A0A" w:rsidP="004A7A0A">
      <w:pPr>
        <w:spacing w:line="360" w:lineRule="auto"/>
        <w:jc w:val="center"/>
        <w:rPr>
          <w:rFonts w:ascii="Arial" w:hAnsi="Arial" w:cs="Arial"/>
        </w:rPr>
      </w:pPr>
      <w:r w:rsidRPr="00060A61">
        <w:rPr>
          <w:rFonts w:ascii="Arial" w:hAnsi="Arial" w:cs="Arial"/>
          <w:bCs/>
          <w:sz w:val="20"/>
          <w:szCs w:val="20"/>
        </w:rPr>
        <w:t>Tabla No</w:t>
      </w:r>
      <w:r w:rsidR="004F1191">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5</w:t>
      </w:r>
      <w:r w:rsidRPr="00060A61">
        <w:rPr>
          <w:rFonts w:ascii="Arial" w:hAnsi="Arial" w:cs="Arial"/>
          <w:bCs/>
          <w:sz w:val="20"/>
          <w:szCs w:val="20"/>
        </w:rPr>
        <w:t>.</w:t>
      </w:r>
      <w:r>
        <w:rPr>
          <w:rFonts w:ascii="Arial" w:hAnsi="Arial" w:cs="Arial"/>
          <w:bCs/>
          <w:sz w:val="20"/>
          <w:szCs w:val="20"/>
        </w:rPr>
        <w:t xml:space="preserve"> </w:t>
      </w:r>
      <w:r w:rsidRPr="00AB349B">
        <w:rPr>
          <w:rFonts w:ascii="Arial" w:hAnsi="Arial" w:cs="Arial"/>
          <w:bCs/>
          <w:i/>
          <w:iCs/>
          <w:sz w:val="20"/>
          <w:szCs w:val="20"/>
        </w:rPr>
        <w:t>Clasificación de las Observaciones</w:t>
      </w:r>
      <w:r>
        <w:rPr>
          <w:rFonts w:ascii="Arial" w:hAnsi="Arial" w:cs="Arial"/>
          <w:bCs/>
          <w:i/>
          <w:iCs/>
          <w:sz w:val="20"/>
          <w:szCs w:val="20"/>
        </w:rPr>
        <w:t xml:space="preserve"> por </w:t>
      </w:r>
      <w:r w:rsidR="00567734">
        <w:rPr>
          <w:rFonts w:ascii="Arial" w:hAnsi="Arial" w:cs="Arial"/>
          <w:bCs/>
          <w:i/>
          <w:iCs/>
          <w:sz w:val="20"/>
          <w:szCs w:val="20"/>
        </w:rPr>
        <w:t>O</w:t>
      </w:r>
      <w:r>
        <w:rPr>
          <w:rFonts w:ascii="Arial" w:hAnsi="Arial" w:cs="Arial"/>
          <w:bCs/>
          <w:i/>
          <w:iCs/>
          <w:sz w:val="20"/>
          <w:szCs w:val="20"/>
        </w:rPr>
        <w:t>bra.</w:t>
      </w:r>
    </w:p>
    <w:tbl>
      <w:tblPr>
        <w:tblStyle w:val="Tablaconcuadrcula"/>
        <w:tblW w:w="0" w:type="auto"/>
        <w:tblLook w:val="04A0" w:firstRow="1" w:lastRow="0" w:firstColumn="1" w:lastColumn="0" w:noHBand="0" w:noVBand="1"/>
      </w:tblPr>
      <w:tblGrid>
        <w:gridCol w:w="1389"/>
        <w:gridCol w:w="3142"/>
        <w:gridCol w:w="1667"/>
        <w:gridCol w:w="1735"/>
        <w:gridCol w:w="1745"/>
      </w:tblGrid>
      <w:tr w:rsidR="00AA130E" w:rsidRPr="00AA130E" w14:paraId="32768436" w14:textId="77777777" w:rsidTr="006C6913">
        <w:trPr>
          <w:tblHeader/>
        </w:trPr>
        <w:tc>
          <w:tcPr>
            <w:tcW w:w="1389" w:type="dxa"/>
            <w:vMerge w:val="restart"/>
            <w:shd w:val="clear" w:color="auto" w:fill="D0CECE" w:themeFill="background2" w:themeFillShade="E6"/>
            <w:vAlign w:val="center"/>
          </w:tcPr>
          <w:p w14:paraId="06DA7334" w14:textId="07AEB1A8" w:rsidR="00AA130E" w:rsidRPr="00AA130E" w:rsidRDefault="00CF50F6" w:rsidP="00B37313">
            <w:pPr>
              <w:spacing w:line="276" w:lineRule="auto"/>
              <w:jc w:val="center"/>
              <w:rPr>
                <w:rFonts w:ascii="Arial" w:hAnsi="Arial" w:cs="Arial"/>
                <w:b/>
                <w:bCs/>
                <w:color w:val="000000"/>
                <w:sz w:val="18"/>
                <w:szCs w:val="18"/>
              </w:rPr>
            </w:pPr>
            <w:bookmarkStart w:id="33"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shd w:val="clear" w:color="auto" w:fill="D0CECE" w:themeFill="background2" w:themeFillShade="E6"/>
            <w:vAlign w:val="center"/>
          </w:tcPr>
          <w:p w14:paraId="0582563B" w14:textId="04346F1F" w:rsidR="00AA130E" w:rsidRPr="00AA130E" w:rsidRDefault="00CF50F6" w:rsidP="00B37313">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shd w:val="clear" w:color="auto" w:fill="D0CECE" w:themeFill="background2" w:themeFillShade="E6"/>
            <w:vAlign w:val="center"/>
          </w:tcPr>
          <w:p w14:paraId="7432BBB8" w14:textId="2F3A748B" w:rsidR="00AA130E" w:rsidRPr="00AA130E" w:rsidRDefault="00CF50F6" w:rsidP="00B37313">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shd w:val="clear" w:color="auto" w:fill="D0CECE" w:themeFill="background2" w:themeFillShade="E6"/>
            <w:vAlign w:val="center"/>
          </w:tcPr>
          <w:p w14:paraId="59587B14" w14:textId="4D1CAD8C" w:rsidR="00AA130E" w:rsidRPr="00AA130E" w:rsidRDefault="00CF50F6" w:rsidP="00B37313">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546A5E">
        <w:tc>
          <w:tcPr>
            <w:tcW w:w="1389" w:type="dxa"/>
            <w:vMerge/>
          </w:tcPr>
          <w:p w14:paraId="07BACC36" w14:textId="77777777" w:rsidR="00AA130E" w:rsidRDefault="00AA130E" w:rsidP="00B37313">
            <w:pPr>
              <w:spacing w:line="276" w:lineRule="auto"/>
            </w:pPr>
          </w:p>
        </w:tc>
        <w:tc>
          <w:tcPr>
            <w:tcW w:w="3142" w:type="dxa"/>
            <w:vMerge/>
          </w:tcPr>
          <w:p w14:paraId="2438D6C3" w14:textId="77777777" w:rsidR="00AA130E" w:rsidRDefault="00AA130E" w:rsidP="00B37313">
            <w:pPr>
              <w:spacing w:line="276" w:lineRule="auto"/>
            </w:pPr>
          </w:p>
        </w:tc>
        <w:tc>
          <w:tcPr>
            <w:tcW w:w="1667" w:type="dxa"/>
            <w:shd w:val="clear" w:color="auto" w:fill="D0CECE" w:themeFill="background2" w:themeFillShade="E6"/>
            <w:vAlign w:val="center"/>
          </w:tcPr>
          <w:p w14:paraId="3393B196" w14:textId="0013FA2B" w:rsidR="00AA130E" w:rsidRPr="00AA130E" w:rsidRDefault="00CF50F6" w:rsidP="00B37313">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shd w:val="clear" w:color="auto" w:fill="D0CECE" w:themeFill="background2" w:themeFillShade="E6"/>
            <w:vAlign w:val="center"/>
          </w:tcPr>
          <w:p w14:paraId="44108A8E" w14:textId="6D9F7841" w:rsidR="00AA130E" w:rsidRPr="00AA130E" w:rsidRDefault="00CF50F6" w:rsidP="00B37313">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Pr>
          <w:p w14:paraId="49A032DE" w14:textId="77777777" w:rsidR="00AA130E" w:rsidRDefault="00AA130E" w:rsidP="00B37313">
            <w:pPr>
              <w:spacing w:line="276" w:lineRule="auto"/>
            </w:pPr>
          </w:p>
        </w:tc>
      </w:tr>
      <w:tr w:rsidR="000B0A30" w14:paraId="50F177EB" w14:textId="77777777" w:rsidTr="00B37313">
        <w:trPr>
          <w:trHeight w:val="307"/>
        </w:trPr>
        <w:tc>
          <w:tcPr>
            <w:tcW w:w="9678" w:type="dxa"/>
            <w:gridSpan w:val="5"/>
            <w:vAlign w:val="center"/>
          </w:tcPr>
          <w:p w14:paraId="32FA8C9F" w14:textId="1B9417A8" w:rsidR="000B0A30" w:rsidRDefault="001E70EC" w:rsidP="00B37313">
            <w:pPr>
              <w:spacing w:line="276" w:lineRule="auto"/>
              <w:jc w:val="center"/>
            </w:pPr>
            <w:r>
              <w:rPr>
                <w:rFonts w:ascii="Arial" w:hAnsi="Arial" w:cs="Arial"/>
                <w:b/>
                <w:sz w:val="16"/>
                <w:szCs w:val="16"/>
                <w:lang w:val="en-US"/>
              </w:rPr>
              <w:t>FISM DF</w:t>
            </w:r>
          </w:p>
        </w:tc>
      </w:tr>
      <w:tr w:rsidR="00001785" w14:paraId="111773D6" w14:textId="77777777" w:rsidTr="00C45202">
        <w:trPr>
          <w:trHeight w:val="367"/>
        </w:trPr>
        <w:tc>
          <w:tcPr>
            <w:tcW w:w="1389" w:type="dxa"/>
          </w:tcPr>
          <w:p w14:paraId="47B6F35A" w14:textId="77777777" w:rsidR="00001785" w:rsidRDefault="00001785" w:rsidP="00B37313">
            <w:pPr>
              <w:spacing w:line="276" w:lineRule="auto"/>
              <w:rPr>
                <w:rFonts w:ascii="Arial" w:hAnsi="Arial" w:cs="Arial"/>
                <w:bCs/>
                <w:color w:val="000000"/>
                <w:sz w:val="16"/>
                <w:szCs w:val="16"/>
              </w:rPr>
            </w:pPr>
            <w:r w:rsidRPr="00001785">
              <w:rPr>
                <w:rFonts w:ascii="Arial" w:hAnsi="Arial" w:cs="Arial"/>
                <w:bCs/>
                <w:color w:val="000000"/>
                <w:sz w:val="16"/>
                <w:szCs w:val="16"/>
              </w:rPr>
              <w:t>Resultado 1, Observación 1</w:t>
            </w:r>
          </w:p>
          <w:p w14:paraId="5A924923" w14:textId="3DF05342" w:rsidR="00EB0504" w:rsidRPr="000B099B" w:rsidRDefault="00EB0504" w:rsidP="00B37313">
            <w:pPr>
              <w:spacing w:line="276" w:lineRule="auto"/>
              <w:rPr>
                <w:bCs/>
              </w:rPr>
            </w:pPr>
          </w:p>
        </w:tc>
        <w:tc>
          <w:tcPr>
            <w:tcW w:w="3142" w:type="dxa"/>
          </w:tcPr>
          <w:p w14:paraId="390CAA98" w14:textId="1DAA8943" w:rsidR="00001785" w:rsidRPr="000B099B" w:rsidRDefault="00001785" w:rsidP="00B37313">
            <w:pPr>
              <w:spacing w:line="276" w:lineRule="auto"/>
              <w:jc w:val="both"/>
              <w:rPr>
                <w:bCs/>
              </w:rPr>
            </w:pPr>
            <w:r w:rsidRPr="00001785">
              <w:rPr>
                <w:rFonts w:ascii="Arial" w:hAnsi="Arial" w:cs="Arial"/>
                <w:bCs/>
                <w:color w:val="000000"/>
                <w:sz w:val="16"/>
                <w:szCs w:val="16"/>
              </w:rPr>
              <w:t>Rehabilitación de camino ramal entronque carretera federal Santa Gertrudis hasta la Candelaria</w:t>
            </w:r>
          </w:p>
        </w:tc>
        <w:tc>
          <w:tcPr>
            <w:tcW w:w="1667" w:type="dxa"/>
            <w:vAlign w:val="center"/>
          </w:tcPr>
          <w:p w14:paraId="35F94BC2" w14:textId="17E03877" w:rsidR="00001785" w:rsidRPr="000B099B" w:rsidRDefault="00001785" w:rsidP="00B37313">
            <w:pPr>
              <w:spacing w:line="276" w:lineRule="auto"/>
              <w:jc w:val="center"/>
              <w:rPr>
                <w:bCs/>
              </w:rPr>
            </w:pPr>
            <w:r>
              <w:rPr>
                <w:rFonts w:ascii="Arial" w:hAnsi="Arial" w:cs="Arial"/>
                <w:sz w:val="16"/>
                <w:szCs w:val="16"/>
              </w:rPr>
              <w:t>N.A.</w:t>
            </w:r>
          </w:p>
        </w:tc>
        <w:tc>
          <w:tcPr>
            <w:tcW w:w="1735" w:type="dxa"/>
            <w:vAlign w:val="center"/>
          </w:tcPr>
          <w:p w14:paraId="0E1E0E11" w14:textId="77777777" w:rsidR="00001785" w:rsidRDefault="00001785" w:rsidP="00B37313">
            <w:pPr>
              <w:spacing w:line="276" w:lineRule="auto"/>
              <w:jc w:val="center"/>
              <w:rPr>
                <w:rFonts w:ascii="Arial" w:hAnsi="Arial" w:cs="Arial"/>
                <w:sz w:val="16"/>
                <w:szCs w:val="16"/>
              </w:rPr>
            </w:pPr>
            <w:r>
              <w:rPr>
                <w:rFonts w:ascii="Arial" w:hAnsi="Arial" w:cs="Arial"/>
                <w:sz w:val="16"/>
                <w:szCs w:val="16"/>
              </w:rPr>
              <w:t>1</w:t>
            </w:r>
          </w:p>
          <w:p w14:paraId="37DC1058" w14:textId="320E5D25" w:rsidR="00001785" w:rsidRPr="000B099B" w:rsidRDefault="00001785" w:rsidP="00B37313">
            <w:pPr>
              <w:spacing w:line="276" w:lineRule="auto"/>
              <w:jc w:val="center"/>
              <w:rPr>
                <w:bCs/>
              </w:rPr>
            </w:pPr>
            <w:r w:rsidRPr="00331BC2">
              <w:rPr>
                <w:rFonts w:ascii="Arial" w:hAnsi="Arial" w:cs="Arial"/>
                <w:sz w:val="16"/>
                <w:szCs w:val="16"/>
              </w:rPr>
              <w:t>Documentación faltante</w:t>
            </w:r>
          </w:p>
        </w:tc>
        <w:tc>
          <w:tcPr>
            <w:tcW w:w="1745" w:type="dxa"/>
            <w:vAlign w:val="center"/>
          </w:tcPr>
          <w:p w14:paraId="106BC2A8" w14:textId="766C750F" w:rsidR="00001785" w:rsidRPr="000B099B" w:rsidRDefault="00001785" w:rsidP="00B37313">
            <w:pPr>
              <w:spacing w:line="276" w:lineRule="auto"/>
              <w:jc w:val="center"/>
              <w:rPr>
                <w:bCs/>
              </w:rPr>
            </w:pPr>
            <w:r>
              <w:rPr>
                <w:rFonts w:ascii="Arial" w:hAnsi="Arial" w:cs="Arial"/>
                <w:sz w:val="16"/>
                <w:szCs w:val="16"/>
              </w:rPr>
              <w:t>N.A.</w:t>
            </w:r>
          </w:p>
        </w:tc>
      </w:tr>
      <w:tr w:rsidR="00001785" w14:paraId="6F971317" w14:textId="77777777" w:rsidTr="00C45202">
        <w:trPr>
          <w:trHeight w:val="367"/>
        </w:trPr>
        <w:tc>
          <w:tcPr>
            <w:tcW w:w="1389" w:type="dxa"/>
          </w:tcPr>
          <w:p w14:paraId="4BC39330" w14:textId="65C862A2" w:rsidR="00001785" w:rsidRPr="000B099B" w:rsidRDefault="00001785" w:rsidP="00B37313">
            <w:pPr>
              <w:spacing w:line="276" w:lineRule="auto"/>
              <w:rPr>
                <w:bCs/>
              </w:rPr>
            </w:pPr>
            <w:r>
              <w:rPr>
                <w:rFonts w:ascii="Arial" w:hAnsi="Arial" w:cs="Arial"/>
                <w:bCs/>
                <w:color w:val="000000"/>
                <w:sz w:val="16"/>
                <w:szCs w:val="16"/>
              </w:rPr>
              <w:t>Resultado 2</w:t>
            </w:r>
            <w:r w:rsidRPr="00320746">
              <w:rPr>
                <w:rFonts w:ascii="Arial" w:hAnsi="Arial" w:cs="Arial"/>
                <w:bCs/>
                <w:color w:val="000000"/>
                <w:sz w:val="16"/>
                <w:szCs w:val="16"/>
              </w:rPr>
              <w:t>, Observación 1</w:t>
            </w:r>
          </w:p>
        </w:tc>
        <w:tc>
          <w:tcPr>
            <w:tcW w:w="3142" w:type="dxa"/>
          </w:tcPr>
          <w:p w14:paraId="28F265FD" w14:textId="1199910C" w:rsidR="00001785" w:rsidRPr="000B099B" w:rsidRDefault="00001785" w:rsidP="00B37313">
            <w:pPr>
              <w:spacing w:line="276" w:lineRule="auto"/>
              <w:jc w:val="both"/>
              <w:rPr>
                <w:bCs/>
              </w:rPr>
            </w:pPr>
            <w:r w:rsidRPr="00001785">
              <w:rPr>
                <w:rFonts w:ascii="Arial" w:hAnsi="Arial" w:cs="Arial"/>
                <w:bCs/>
                <w:color w:val="000000"/>
                <w:sz w:val="16"/>
                <w:szCs w:val="16"/>
              </w:rPr>
              <w:t>Pavimentación de calles con carpeta asfáltica en frio, en José María Morelos.</w:t>
            </w:r>
          </w:p>
        </w:tc>
        <w:tc>
          <w:tcPr>
            <w:tcW w:w="1667" w:type="dxa"/>
            <w:vAlign w:val="center"/>
          </w:tcPr>
          <w:p w14:paraId="763F74AC" w14:textId="5674A38B" w:rsidR="00001785" w:rsidRPr="000B099B" w:rsidRDefault="00001785" w:rsidP="00B37313">
            <w:pPr>
              <w:spacing w:line="276" w:lineRule="auto"/>
              <w:jc w:val="center"/>
              <w:rPr>
                <w:bCs/>
              </w:rPr>
            </w:pPr>
            <w:r>
              <w:rPr>
                <w:rFonts w:ascii="Arial" w:hAnsi="Arial" w:cs="Arial"/>
                <w:sz w:val="16"/>
                <w:szCs w:val="16"/>
              </w:rPr>
              <w:t>N.A.</w:t>
            </w:r>
          </w:p>
        </w:tc>
        <w:tc>
          <w:tcPr>
            <w:tcW w:w="1735" w:type="dxa"/>
            <w:vAlign w:val="center"/>
          </w:tcPr>
          <w:p w14:paraId="148A3E16" w14:textId="77777777" w:rsidR="00001785" w:rsidRDefault="00001785" w:rsidP="00B37313">
            <w:pPr>
              <w:spacing w:line="276" w:lineRule="auto"/>
              <w:jc w:val="center"/>
              <w:rPr>
                <w:rFonts w:ascii="Arial" w:hAnsi="Arial" w:cs="Arial"/>
                <w:sz w:val="16"/>
                <w:szCs w:val="16"/>
              </w:rPr>
            </w:pPr>
            <w:r>
              <w:rPr>
                <w:rFonts w:ascii="Arial" w:hAnsi="Arial" w:cs="Arial"/>
                <w:sz w:val="16"/>
                <w:szCs w:val="16"/>
              </w:rPr>
              <w:t>1</w:t>
            </w:r>
          </w:p>
          <w:p w14:paraId="7B6BDB8C" w14:textId="167C81B9" w:rsidR="00001785" w:rsidRPr="000B099B" w:rsidRDefault="00001785" w:rsidP="00B37313">
            <w:pPr>
              <w:spacing w:line="276" w:lineRule="auto"/>
              <w:jc w:val="center"/>
              <w:rPr>
                <w:bCs/>
              </w:rPr>
            </w:pPr>
            <w:r w:rsidRPr="00331BC2">
              <w:rPr>
                <w:rFonts w:ascii="Arial" w:hAnsi="Arial" w:cs="Arial"/>
                <w:sz w:val="16"/>
                <w:szCs w:val="16"/>
              </w:rPr>
              <w:t>Documentación faltante</w:t>
            </w:r>
          </w:p>
        </w:tc>
        <w:tc>
          <w:tcPr>
            <w:tcW w:w="1745" w:type="dxa"/>
            <w:vAlign w:val="center"/>
          </w:tcPr>
          <w:p w14:paraId="73D28DCE" w14:textId="4EEA418F" w:rsidR="00001785" w:rsidRPr="000B099B" w:rsidRDefault="00001785" w:rsidP="00B37313">
            <w:pPr>
              <w:spacing w:line="276" w:lineRule="auto"/>
              <w:jc w:val="center"/>
              <w:rPr>
                <w:bCs/>
              </w:rPr>
            </w:pPr>
            <w:r>
              <w:rPr>
                <w:rFonts w:ascii="Arial" w:hAnsi="Arial" w:cs="Arial"/>
                <w:sz w:val="16"/>
                <w:szCs w:val="16"/>
              </w:rPr>
              <w:t>N.A.</w:t>
            </w:r>
          </w:p>
        </w:tc>
      </w:tr>
      <w:tr w:rsidR="00C45202" w14:paraId="5DFEF12C" w14:textId="77777777" w:rsidTr="00C45202">
        <w:trPr>
          <w:trHeight w:val="367"/>
        </w:trPr>
        <w:tc>
          <w:tcPr>
            <w:tcW w:w="1389" w:type="dxa"/>
          </w:tcPr>
          <w:p w14:paraId="11C451EB" w14:textId="32BAA292" w:rsidR="00C45202" w:rsidRPr="000B099B" w:rsidRDefault="00C45202" w:rsidP="00B37313">
            <w:pPr>
              <w:spacing w:line="276" w:lineRule="auto"/>
              <w:rPr>
                <w:bCs/>
              </w:rPr>
            </w:pPr>
            <w:r w:rsidRPr="00320746">
              <w:rPr>
                <w:rFonts w:ascii="Arial" w:hAnsi="Arial" w:cs="Arial"/>
                <w:bCs/>
                <w:color w:val="000000"/>
                <w:sz w:val="16"/>
                <w:szCs w:val="16"/>
              </w:rPr>
              <w:t>Resultado</w:t>
            </w:r>
            <w:r>
              <w:rPr>
                <w:rFonts w:ascii="Arial" w:hAnsi="Arial" w:cs="Arial"/>
                <w:bCs/>
                <w:color w:val="000000"/>
                <w:sz w:val="16"/>
                <w:szCs w:val="16"/>
              </w:rPr>
              <w:t xml:space="preserve"> 3</w:t>
            </w:r>
            <w:r w:rsidRPr="00320746">
              <w:rPr>
                <w:rFonts w:ascii="Arial" w:hAnsi="Arial" w:cs="Arial"/>
                <w:bCs/>
                <w:color w:val="000000"/>
                <w:sz w:val="16"/>
                <w:szCs w:val="16"/>
              </w:rPr>
              <w:t>, Observación 1</w:t>
            </w:r>
          </w:p>
        </w:tc>
        <w:tc>
          <w:tcPr>
            <w:tcW w:w="3142" w:type="dxa"/>
          </w:tcPr>
          <w:p w14:paraId="338761E3" w14:textId="03CEFD37" w:rsidR="00C45202" w:rsidRPr="000B099B" w:rsidRDefault="00C45202" w:rsidP="00B37313">
            <w:pPr>
              <w:spacing w:line="276" w:lineRule="auto"/>
              <w:jc w:val="both"/>
              <w:rPr>
                <w:bCs/>
              </w:rPr>
            </w:pPr>
            <w:r w:rsidRPr="00C45202">
              <w:rPr>
                <w:rFonts w:ascii="Arial" w:hAnsi="Arial" w:cs="Arial"/>
                <w:bCs/>
                <w:color w:val="000000"/>
                <w:sz w:val="16"/>
                <w:szCs w:val="16"/>
              </w:rPr>
              <w:t>Construcción de cuarto para baño, en José María Morelos.</w:t>
            </w:r>
          </w:p>
        </w:tc>
        <w:tc>
          <w:tcPr>
            <w:tcW w:w="1667" w:type="dxa"/>
            <w:vAlign w:val="center"/>
          </w:tcPr>
          <w:p w14:paraId="6BC3202C" w14:textId="0A492D0B" w:rsidR="00C45202" w:rsidRPr="000B099B" w:rsidRDefault="00C45202" w:rsidP="00B37313">
            <w:pPr>
              <w:spacing w:line="276" w:lineRule="auto"/>
              <w:jc w:val="center"/>
              <w:rPr>
                <w:bCs/>
              </w:rPr>
            </w:pPr>
            <w:r>
              <w:rPr>
                <w:rFonts w:ascii="Arial" w:hAnsi="Arial" w:cs="Arial"/>
                <w:sz w:val="16"/>
                <w:szCs w:val="16"/>
              </w:rPr>
              <w:t>N.A.</w:t>
            </w:r>
          </w:p>
        </w:tc>
        <w:tc>
          <w:tcPr>
            <w:tcW w:w="1735" w:type="dxa"/>
            <w:vAlign w:val="center"/>
          </w:tcPr>
          <w:p w14:paraId="3B97D062" w14:textId="77777777" w:rsidR="00C45202" w:rsidRDefault="00C45202" w:rsidP="00B37313">
            <w:pPr>
              <w:spacing w:line="276" w:lineRule="auto"/>
              <w:jc w:val="center"/>
              <w:rPr>
                <w:rFonts w:ascii="Arial" w:hAnsi="Arial" w:cs="Arial"/>
                <w:sz w:val="16"/>
                <w:szCs w:val="16"/>
              </w:rPr>
            </w:pPr>
            <w:r>
              <w:rPr>
                <w:rFonts w:ascii="Arial" w:hAnsi="Arial" w:cs="Arial"/>
                <w:sz w:val="16"/>
                <w:szCs w:val="16"/>
              </w:rPr>
              <w:t>1</w:t>
            </w:r>
          </w:p>
          <w:p w14:paraId="37B6289A" w14:textId="3380A947" w:rsidR="00C45202" w:rsidRPr="000B099B" w:rsidRDefault="00C45202" w:rsidP="00B37313">
            <w:pPr>
              <w:spacing w:line="276" w:lineRule="auto"/>
              <w:jc w:val="center"/>
              <w:rPr>
                <w:bCs/>
              </w:rPr>
            </w:pPr>
            <w:r w:rsidRPr="00331BC2">
              <w:rPr>
                <w:rFonts w:ascii="Arial" w:hAnsi="Arial" w:cs="Arial"/>
                <w:sz w:val="16"/>
                <w:szCs w:val="16"/>
              </w:rPr>
              <w:t xml:space="preserve">Documentación </w:t>
            </w:r>
            <w:r w:rsidR="001E70EC">
              <w:rPr>
                <w:rFonts w:ascii="Arial" w:hAnsi="Arial" w:cs="Arial"/>
                <w:sz w:val="16"/>
                <w:szCs w:val="16"/>
              </w:rPr>
              <w:t>irregular</w:t>
            </w:r>
          </w:p>
        </w:tc>
        <w:tc>
          <w:tcPr>
            <w:tcW w:w="1745" w:type="dxa"/>
            <w:vAlign w:val="center"/>
          </w:tcPr>
          <w:p w14:paraId="62407615" w14:textId="585BB5FA" w:rsidR="00C45202" w:rsidRPr="000B099B" w:rsidRDefault="00C45202" w:rsidP="00B37313">
            <w:pPr>
              <w:spacing w:line="276" w:lineRule="auto"/>
              <w:jc w:val="center"/>
              <w:rPr>
                <w:bCs/>
              </w:rPr>
            </w:pPr>
            <w:r>
              <w:rPr>
                <w:rFonts w:ascii="Arial" w:hAnsi="Arial" w:cs="Arial"/>
                <w:sz w:val="16"/>
                <w:szCs w:val="16"/>
              </w:rPr>
              <w:t>N.A.</w:t>
            </w:r>
          </w:p>
        </w:tc>
      </w:tr>
      <w:tr w:rsidR="00C45202" w14:paraId="68A7DA9B" w14:textId="77777777" w:rsidTr="00C45202">
        <w:trPr>
          <w:trHeight w:val="351"/>
        </w:trPr>
        <w:tc>
          <w:tcPr>
            <w:tcW w:w="1389" w:type="dxa"/>
          </w:tcPr>
          <w:p w14:paraId="1406C94E" w14:textId="6F1396BC" w:rsidR="00C45202" w:rsidRPr="000B099B" w:rsidRDefault="00C45202" w:rsidP="00B37313">
            <w:pPr>
              <w:spacing w:line="276" w:lineRule="auto"/>
              <w:rPr>
                <w:bCs/>
              </w:rPr>
            </w:pPr>
            <w:r w:rsidRPr="000E3B58">
              <w:rPr>
                <w:rFonts w:ascii="Arial" w:hAnsi="Arial" w:cs="Arial"/>
                <w:bCs/>
                <w:color w:val="000000"/>
                <w:sz w:val="16"/>
                <w:szCs w:val="16"/>
              </w:rPr>
              <w:t xml:space="preserve">Resultado </w:t>
            </w:r>
            <w:r>
              <w:rPr>
                <w:rFonts w:ascii="Arial" w:hAnsi="Arial" w:cs="Arial"/>
                <w:bCs/>
                <w:color w:val="000000"/>
                <w:sz w:val="16"/>
                <w:szCs w:val="16"/>
              </w:rPr>
              <w:t>4</w:t>
            </w:r>
            <w:r w:rsidRPr="000E3B58">
              <w:rPr>
                <w:rFonts w:ascii="Arial" w:hAnsi="Arial" w:cs="Arial"/>
                <w:bCs/>
                <w:color w:val="000000"/>
                <w:sz w:val="16"/>
                <w:szCs w:val="16"/>
              </w:rPr>
              <w:t>, Observación 1</w:t>
            </w:r>
          </w:p>
        </w:tc>
        <w:tc>
          <w:tcPr>
            <w:tcW w:w="3142" w:type="dxa"/>
            <w:vAlign w:val="center"/>
          </w:tcPr>
          <w:p w14:paraId="636579AB" w14:textId="733D5091" w:rsidR="00C45202" w:rsidRPr="000B099B" w:rsidRDefault="00C45202" w:rsidP="00B37313">
            <w:pPr>
              <w:spacing w:line="276" w:lineRule="auto"/>
              <w:jc w:val="both"/>
              <w:rPr>
                <w:bCs/>
              </w:rPr>
            </w:pPr>
            <w:r w:rsidRPr="0007010C">
              <w:rPr>
                <w:rFonts w:ascii="Arial" w:hAnsi="Arial" w:cs="Arial"/>
                <w:sz w:val="16"/>
                <w:szCs w:val="16"/>
              </w:rPr>
              <w:t>Construcción de cuarto dormitorio, en Kancabchen.</w:t>
            </w:r>
          </w:p>
        </w:tc>
        <w:tc>
          <w:tcPr>
            <w:tcW w:w="1667" w:type="dxa"/>
            <w:vAlign w:val="center"/>
          </w:tcPr>
          <w:p w14:paraId="46F98823" w14:textId="4F77ED61" w:rsidR="00C45202" w:rsidRPr="000B099B" w:rsidRDefault="00C45202" w:rsidP="00B37313">
            <w:pPr>
              <w:spacing w:line="276" w:lineRule="auto"/>
              <w:jc w:val="center"/>
              <w:rPr>
                <w:bCs/>
              </w:rPr>
            </w:pPr>
            <w:r>
              <w:rPr>
                <w:rFonts w:ascii="Arial" w:hAnsi="Arial" w:cs="Arial"/>
                <w:sz w:val="16"/>
                <w:szCs w:val="16"/>
              </w:rPr>
              <w:t>N.A.</w:t>
            </w:r>
          </w:p>
        </w:tc>
        <w:tc>
          <w:tcPr>
            <w:tcW w:w="1735" w:type="dxa"/>
            <w:vAlign w:val="center"/>
          </w:tcPr>
          <w:p w14:paraId="47AE733D" w14:textId="77777777" w:rsidR="00C45202" w:rsidRDefault="00C45202" w:rsidP="00B37313">
            <w:pPr>
              <w:spacing w:line="276" w:lineRule="auto"/>
              <w:jc w:val="center"/>
              <w:rPr>
                <w:rFonts w:ascii="Arial" w:hAnsi="Arial" w:cs="Arial"/>
                <w:sz w:val="16"/>
                <w:szCs w:val="16"/>
              </w:rPr>
            </w:pPr>
            <w:r>
              <w:rPr>
                <w:rFonts w:ascii="Arial" w:hAnsi="Arial" w:cs="Arial"/>
                <w:sz w:val="16"/>
                <w:szCs w:val="16"/>
              </w:rPr>
              <w:t>1</w:t>
            </w:r>
          </w:p>
          <w:p w14:paraId="6DE87995" w14:textId="0A87C261" w:rsidR="00C45202" w:rsidRPr="000B099B" w:rsidRDefault="00C45202" w:rsidP="00B37313">
            <w:pPr>
              <w:spacing w:line="276" w:lineRule="auto"/>
              <w:jc w:val="center"/>
              <w:rPr>
                <w:bCs/>
              </w:rPr>
            </w:pPr>
            <w:r w:rsidRPr="00331BC2">
              <w:rPr>
                <w:rFonts w:ascii="Arial" w:hAnsi="Arial" w:cs="Arial"/>
                <w:sz w:val="16"/>
                <w:szCs w:val="16"/>
              </w:rPr>
              <w:t>Documentación faltante</w:t>
            </w:r>
          </w:p>
        </w:tc>
        <w:tc>
          <w:tcPr>
            <w:tcW w:w="1745" w:type="dxa"/>
            <w:vAlign w:val="center"/>
          </w:tcPr>
          <w:p w14:paraId="0A8D454A" w14:textId="3E3EBFB3" w:rsidR="00C45202" w:rsidRPr="000B099B" w:rsidRDefault="00C45202" w:rsidP="00B37313">
            <w:pPr>
              <w:spacing w:line="276" w:lineRule="auto"/>
              <w:jc w:val="center"/>
              <w:rPr>
                <w:bCs/>
              </w:rPr>
            </w:pPr>
            <w:r>
              <w:rPr>
                <w:rFonts w:ascii="Arial" w:hAnsi="Arial" w:cs="Arial"/>
                <w:sz w:val="16"/>
                <w:szCs w:val="16"/>
              </w:rPr>
              <w:t>N.A.</w:t>
            </w:r>
          </w:p>
        </w:tc>
      </w:tr>
      <w:tr w:rsidR="00C45202" w14:paraId="3E6EBE30" w14:textId="77777777" w:rsidTr="00C45202">
        <w:trPr>
          <w:trHeight w:val="271"/>
        </w:trPr>
        <w:tc>
          <w:tcPr>
            <w:tcW w:w="1389" w:type="dxa"/>
          </w:tcPr>
          <w:p w14:paraId="0A7A6B64" w14:textId="675797BA" w:rsidR="00C45202" w:rsidRPr="00552F10" w:rsidRDefault="00C45202" w:rsidP="00B37313">
            <w:pPr>
              <w:spacing w:line="276" w:lineRule="auto"/>
              <w:rPr>
                <w:rFonts w:ascii="Arial" w:hAnsi="Arial" w:cs="Arial"/>
                <w:bCs/>
                <w:sz w:val="16"/>
                <w:szCs w:val="16"/>
              </w:rPr>
            </w:pPr>
            <w:r w:rsidRPr="00552F10">
              <w:rPr>
                <w:rFonts w:ascii="Arial" w:hAnsi="Arial" w:cs="Arial"/>
                <w:bCs/>
                <w:color w:val="000000"/>
                <w:sz w:val="16"/>
                <w:szCs w:val="16"/>
              </w:rPr>
              <w:t>Resultado 5, Observación 1</w:t>
            </w:r>
          </w:p>
        </w:tc>
        <w:tc>
          <w:tcPr>
            <w:tcW w:w="3142" w:type="dxa"/>
          </w:tcPr>
          <w:p w14:paraId="15769134" w14:textId="0E8ACF2E" w:rsidR="00C45202" w:rsidRPr="00552F10" w:rsidRDefault="00C45202" w:rsidP="00B37313">
            <w:pPr>
              <w:spacing w:line="276" w:lineRule="auto"/>
              <w:jc w:val="both"/>
              <w:rPr>
                <w:rFonts w:ascii="Arial" w:hAnsi="Arial" w:cs="Arial"/>
                <w:bCs/>
                <w:sz w:val="16"/>
                <w:szCs w:val="16"/>
              </w:rPr>
            </w:pPr>
            <w:r w:rsidRPr="00552F10">
              <w:rPr>
                <w:rFonts w:ascii="Arial" w:hAnsi="Arial" w:cs="Arial"/>
                <w:sz w:val="16"/>
                <w:szCs w:val="16"/>
              </w:rPr>
              <w:t xml:space="preserve">Ampliación de Red de Energía Eléctrica Subterránea Sector </w:t>
            </w:r>
            <w:proofErr w:type="spellStart"/>
            <w:r w:rsidRPr="00552F10">
              <w:rPr>
                <w:rFonts w:ascii="Arial" w:hAnsi="Arial" w:cs="Arial"/>
                <w:sz w:val="16"/>
                <w:szCs w:val="16"/>
              </w:rPr>
              <w:t>lll</w:t>
            </w:r>
            <w:proofErr w:type="spellEnd"/>
            <w:r w:rsidRPr="00552F10">
              <w:rPr>
                <w:rFonts w:ascii="Arial" w:hAnsi="Arial" w:cs="Arial"/>
                <w:sz w:val="16"/>
                <w:szCs w:val="16"/>
              </w:rPr>
              <w:t xml:space="preserve"> y </w:t>
            </w:r>
            <w:proofErr w:type="spellStart"/>
            <w:r w:rsidRPr="00552F10">
              <w:rPr>
                <w:rFonts w:ascii="Arial" w:hAnsi="Arial" w:cs="Arial"/>
                <w:sz w:val="16"/>
                <w:szCs w:val="16"/>
              </w:rPr>
              <w:t>lV</w:t>
            </w:r>
            <w:proofErr w:type="spellEnd"/>
            <w:r w:rsidRPr="00552F10">
              <w:rPr>
                <w:rFonts w:ascii="Arial" w:hAnsi="Arial" w:cs="Arial"/>
                <w:sz w:val="16"/>
                <w:szCs w:val="16"/>
              </w:rPr>
              <w:t>, en José María Morelos.</w:t>
            </w:r>
          </w:p>
        </w:tc>
        <w:tc>
          <w:tcPr>
            <w:tcW w:w="1667" w:type="dxa"/>
            <w:vAlign w:val="center"/>
          </w:tcPr>
          <w:p w14:paraId="00AD4260" w14:textId="73350FA3" w:rsidR="00C45202" w:rsidRPr="00552F10" w:rsidRDefault="00C45202" w:rsidP="00B37313">
            <w:pPr>
              <w:spacing w:line="276" w:lineRule="auto"/>
              <w:jc w:val="center"/>
              <w:rPr>
                <w:rFonts w:ascii="Arial" w:hAnsi="Arial" w:cs="Arial"/>
                <w:bCs/>
                <w:sz w:val="16"/>
                <w:szCs w:val="16"/>
              </w:rPr>
            </w:pPr>
            <w:r w:rsidRPr="00552F10">
              <w:rPr>
                <w:rFonts w:ascii="Arial" w:hAnsi="Arial" w:cs="Arial"/>
                <w:sz w:val="16"/>
                <w:szCs w:val="16"/>
              </w:rPr>
              <w:t>N.A.</w:t>
            </w:r>
          </w:p>
        </w:tc>
        <w:tc>
          <w:tcPr>
            <w:tcW w:w="1735" w:type="dxa"/>
            <w:vAlign w:val="center"/>
          </w:tcPr>
          <w:p w14:paraId="58CD0CF6" w14:textId="77777777" w:rsidR="00C45202" w:rsidRPr="00552F10" w:rsidRDefault="00C45202" w:rsidP="00B37313">
            <w:pPr>
              <w:spacing w:line="276" w:lineRule="auto"/>
              <w:jc w:val="center"/>
              <w:rPr>
                <w:rFonts w:ascii="Arial" w:hAnsi="Arial" w:cs="Arial"/>
                <w:sz w:val="16"/>
                <w:szCs w:val="16"/>
              </w:rPr>
            </w:pPr>
            <w:r w:rsidRPr="00552F10">
              <w:rPr>
                <w:rFonts w:ascii="Arial" w:hAnsi="Arial" w:cs="Arial"/>
                <w:sz w:val="16"/>
                <w:szCs w:val="16"/>
              </w:rPr>
              <w:t>1</w:t>
            </w:r>
          </w:p>
          <w:p w14:paraId="11D7FF1F" w14:textId="4D772E68" w:rsidR="00C45202" w:rsidRPr="00552F10" w:rsidRDefault="00C45202" w:rsidP="00B37313">
            <w:pPr>
              <w:spacing w:line="276" w:lineRule="auto"/>
              <w:jc w:val="center"/>
              <w:rPr>
                <w:rFonts w:ascii="Arial" w:hAnsi="Arial" w:cs="Arial"/>
                <w:bCs/>
                <w:sz w:val="16"/>
                <w:szCs w:val="16"/>
              </w:rPr>
            </w:pPr>
            <w:r w:rsidRPr="00552F10">
              <w:rPr>
                <w:rFonts w:ascii="Arial" w:hAnsi="Arial" w:cs="Arial"/>
                <w:sz w:val="16"/>
                <w:szCs w:val="16"/>
              </w:rPr>
              <w:t>Documentación faltante</w:t>
            </w:r>
          </w:p>
        </w:tc>
        <w:tc>
          <w:tcPr>
            <w:tcW w:w="1745" w:type="dxa"/>
            <w:vAlign w:val="center"/>
          </w:tcPr>
          <w:p w14:paraId="2662FC1D" w14:textId="4CE3E8CC" w:rsidR="00C45202" w:rsidRPr="00552F10" w:rsidRDefault="00C45202" w:rsidP="00B37313">
            <w:pPr>
              <w:spacing w:line="276" w:lineRule="auto"/>
              <w:jc w:val="center"/>
              <w:rPr>
                <w:rFonts w:ascii="Arial" w:hAnsi="Arial" w:cs="Arial"/>
                <w:bCs/>
                <w:sz w:val="16"/>
                <w:szCs w:val="16"/>
              </w:rPr>
            </w:pPr>
            <w:r w:rsidRPr="00552F10">
              <w:rPr>
                <w:rFonts w:ascii="Arial" w:hAnsi="Arial" w:cs="Arial"/>
                <w:sz w:val="16"/>
                <w:szCs w:val="16"/>
              </w:rPr>
              <w:t>N.A.</w:t>
            </w:r>
          </w:p>
        </w:tc>
      </w:tr>
      <w:tr w:rsidR="00C45202" w14:paraId="5E73BD70" w14:textId="77777777" w:rsidTr="00C45202">
        <w:trPr>
          <w:trHeight w:val="403"/>
        </w:trPr>
        <w:tc>
          <w:tcPr>
            <w:tcW w:w="1389" w:type="dxa"/>
          </w:tcPr>
          <w:p w14:paraId="39830ADF" w14:textId="4341C373" w:rsidR="00C45202" w:rsidRPr="00552F10" w:rsidRDefault="00C45202" w:rsidP="00B37313">
            <w:pPr>
              <w:spacing w:line="276" w:lineRule="auto"/>
              <w:rPr>
                <w:rFonts w:ascii="Arial" w:hAnsi="Arial" w:cs="Arial"/>
                <w:bCs/>
                <w:sz w:val="16"/>
                <w:szCs w:val="16"/>
              </w:rPr>
            </w:pPr>
            <w:r w:rsidRPr="00552F10">
              <w:rPr>
                <w:rFonts w:ascii="Arial" w:hAnsi="Arial" w:cs="Arial"/>
                <w:bCs/>
                <w:color w:val="000000"/>
                <w:sz w:val="16"/>
                <w:szCs w:val="16"/>
              </w:rPr>
              <w:t>Resultado 6, Observación 1</w:t>
            </w:r>
          </w:p>
        </w:tc>
        <w:tc>
          <w:tcPr>
            <w:tcW w:w="3142" w:type="dxa"/>
            <w:vMerge w:val="restart"/>
            <w:vAlign w:val="center"/>
          </w:tcPr>
          <w:p w14:paraId="7344DD7B" w14:textId="65A484FA" w:rsidR="00C45202" w:rsidRPr="00552F10" w:rsidRDefault="00C45202" w:rsidP="00B37313">
            <w:pPr>
              <w:spacing w:line="276" w:lineRule="auto"/>
              <w:rPr>
                <w:rFonts w:ascii="Arial" w:hAnsi="Arial" w:cs="Arial"/>
                <w:bCs/>
                <w:sz w:val="16"/>
                <w:szCs w:val="16"/>
              </w:rPr>
            </w:pPr>
            <w:r w:rsidRPr="00552F10">
              <w:rPr>
                <w:rFonts w:ascii="Arial" w:hAnsi="Arial" w:cs="Arial"/>
                <w:sz w:val="16"/>
                <w:szCs w:val="16"/>
              </w:rPr>
              <w:t>Ampliación de la red de energía eléctrica aérea, en San Isidro Poniente</w:t>
            </w:r>
          </w:p>
        </w:tc>
        <w:tc>
          <w:tcPr>
            <w:tcW w:w="1667" w:type="dxa"/>
            <w:vAlign w:val="center"/>
          </w:tcPr>
          <w:p w14:paraId="33F1BB09" w14:textId="32A92B79" w:rsidR="00C45202" w:rsidRPr="00552F10" w:rsidRDefault="00C45202" w:rsidP="00B37313">
            <w:pPr>
              <w:spacing w:line="276" w:lineRule="auto"/>
              <w:jc w:val="center"/>
              <w:rPr>
                <w:rFonts w:ascii="Arial" w:hAnsi="Arial" w:cs="Arial"/>
                <w:bCs/>
                <w:sz w:val="16"/>
                <w:szCs w:val="16"/>
              </w:rPr>
            </w:pPr>
            <w:r w:rsidRPr="00552F10">
              <w:rPr>
                <w:rFonts w:ascii="Arial" w:hAnsi="Arial" w:cs="Arial"/>
                <w:sz w:val="16"/>
                <w:szCs w:val="16"/>
              </w:rPr>
              <w:t>N.A.</w:t>
            </w:r>
          </w:p>
        </w:tc>
        <w:tc>
          <w:tcPr>
            <w:tcW w:w="1735" w:type="dxa"/>
            <w:vAlign w:val="center"/>
          </w:tcPr>
          <w:p w14:paraId="4EBEFB9A" w14:textId="77777777" w:rsidR="00C45202" w:rsidRPr="00552F10" w:rsidRDefault="00C45202" w:rsidP="00B37313">
            <w:pPr>
              <w:spacing w:line="276" w:lineRule="auto"/>
              <w:jc w:val="center"/>
              <w:rPr>
                <w:rFonts w:ascii="Arial" w:hAnsi="Arial" w:cs="Arial"/>
                <w:sz w:val="16"/>
                <w:szCs w:val="16"/>
              </w:rPr>
            </w:pPr>
            <w:r w:rsidRPr="00552F10">
              <w:rPr>
                <w:rFonts w:ascii="Arial" w:hAnsi="Arial" w:cs="Arial"/>
                <w:sz w:val="16"/>
                <w:szCs w:val="16"/>
              </w:rPr>
              <w:t>1</w:t>
            </w:r>
          </w:p>
          <w:p w14:paraId="5BA10BC7" w14:textId="0FC715F8" w:rsidR="00C45202" w:rsidRPr="00552F10" w:rsidRDefault="00C45202" w:rsidP="00B37313">
            <w:pPr>
              <w:spacing w:line="276" w:lineRule="auto"/>
              <w:jc w:val="center"/>
              <w:rPr>
                <w:rFonts w:ascii="Arial" w:hAnsi="Arial" w:cs="Arial"/>
                <w:bCs/>
                <w:sz w:val="16"/>
                <w:szCs w:val="16"/>
              </w:rPr>
            </w:pPr>
            <w:r w:rsidRPr="00552F10">
              <w:rPr>
                <w:rFonts w:ascii="Arial" w:hAnsi="Arial" w:cs="Arial"/>
                <w:sz w:val="16"/>
                <w:szCs w:val="16"/>
              </w:rPr>
              <w:t>Documentación faltante</w:t>
            </w:r>
          </w:p>
        </w:tc>
        <w:tc>
          <w:tcPr>
            <w:tcW w:w="1745" w:type="dxa"/>
            <w:vAlign w:val="center"/>
          </w:tcPr>
          <w:p w14:paraId="4C4DC462" w14:textId="6D59E7A3" w:rsidR="00C45202" w:rsidRPr="00552F10" w:rsidRDefault="00C45202" w:rsidP="00B37313">
            <w:pPr>
              <w:spacing w:line="276" w:lineRule="auto"/>
              <w:jc w:val="center"/>
              <w:rPr>
                <w:rFonts w:ascii="Arial" w:hAnsi="Arial" w:cs="Arial"/>
                <w:bCs/>
                <w:sz w:val="16"/>
                <w:szCs w:val="16"/>
              </w:rPr>
            </w:pPr>
            <w:r w:rsidRPr="00552F10">
              <w:rPr>
                <w:rFonts w:ascii="Arial" w:hAnsi="Arial" w:cs="Arial"/>
                <w:sz w:val="16"/>
                <w:szCs w:val="16"/>
              </w:rPr>
              <w:t>N.A.</w:t>
            </w:r>
          </w:p>
        </w:tc>
      </w:tr>
      <w:tr w:rsidR="00C45202" w14:paraId="400EDCF4" w14:textId="77777777" w:rsidTr="00C45202">
        <w:trPr>
          <w:trHeight w:val="403"/>
        </w:trPr>
        <w:tc>
          <w:tcPr>
            <w:tcW w:w="1389" w:type="dxa"/>
          </w:tcPr>
          <w:p w14:paraId="37C97044" w14:textId="049282D2" w:rsidR="00C45202" w:rsidRPr="00552F10" w:rsidRDefault="00C45202"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6, Observación 2</w:t>
            </w:r>
          </w:p>
        </w:tc>
        <w:tc>
          <w:tcPr>
            <w:tcW w:w="3142" w:type="dxa"/>
            <w:vMerge/>
          </w:tcPr>
          <w:p w14:paraId="45E4BBBE" w14:textId="77777777" w:rsidR="00C45202" w:rsidRPr="00552F10" w:rsidRDefault="00C45202" w:rsidP="00B37313">
            <w:pPr>
              <w:spacing w:line="276" w:lineRule="auto"/>
              <w:rPr>
                <w:rFonts w:ascii="Arial" w:hAnsi="Arial" w:cs="Arial"/>
                <w:sz w:val="16"/>
                <w:szCs w:val="16"/>
              </w:rPr>
            </w:pPr>
          </w:p>
        </w:tc>
        <w:tc>
          <w:tcPr>
            <w:tcW w:w="1667" w:type="dxa"/>
            <w:vAlign w:val="center"/>
          </w:tcPr>
          <w:p w14:paraId="73033619" w14:textId="179C0EE7" w:rsidR="00C45202" w:rsidRPr="00552F10" w:rsidRDefault="00C4520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58F4848A" w14:textId="77777777" w:rsidR="00C45202" w:rsidRPr="00552F10" w:rsidRDefault="00C45202" w:rsidP="00B37313">
            <w:pPr>
              <w:spacing w:line="276" w:lineRule="auto"/>
              <w:jc w:val="center"/>
              <w:rPr>
                <w:rFonts w:ascii="Arial" w:hAnsi="Arial" w:cs="Arial"/>
                <w:sz w:val="16"/>
                <w:szCs w:val="16"/>
              </w:rPr>
            </w:pPr>
            <w:r w:rsidRPr="00552F10">
              <w:rPr>
                <w:rFonts w:ascii="Arial" w:hAnsi="Arial" w:cs="Arial"/>
                <w:sz w:val="16"/>
                <w:szCs w:val="16"/>
              </w:rPr>
              <w:t>1</w:t>
            </w:r>
          </w:p>
          <w:p w14:paraId="5D3F4142" w14:textId="64AC78A2" w:rsidR="00C45202" w:rsidRPr="00552F10" w:rsidRDefault="00C45202"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Irregular</w:t>
            </w:r>
          </w:p>
        </w:tc>
        <w:tc>
          <w:tcPr>
            <w:tcW w:w="1745" w:type="dxa"/>
            <w:vAlign w:val="center"/>
          </w:tcPr>
          <w:p w14:paraId="5EB77BA2" w14:textId="4C6933A4" w:rsidR="00C45202" w:rsidRPr="00552F10" w:rsidRDefault="00C4520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C45202" w14:paraId="25AAF862" w14:textId="77777777" w:rsidTr="00C45202">
        <w:trPr>
          <w:trHeight w:val="403"/>
        </w:trPr>
        <w:tc>
          <w:tcPr>
            <w:tcW w:w="1389" w:type="dxa"/>
          </w:tcPr>
          <w:p w14:paraId="74C11034" w14:textId="7CC79113" w:rsidR="00C45202" w:rsidRPr="00552F10" w:rsidRDefault="00C45202"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7, Observación 1</w:t>
            </w:r>
          </w:p>
        </w:tc>
        <w:tc>
          <w:tcPr>
            <w:tcW w:w="3142" w:type="dxa"/>
          </w:tcPr>
          <w:p w14:paraId="2D979420" w14:textId="75CDAA77" w:rsidR="00C45202" w:rsidRPr="00552F10" w:rsidRDefault="00C45202" w:rsidP="00B37313">
            <w:pPr>
              <w:spacing w:line="276" w:lineRule="auto"/>
              <w:jc w:val="both"/>
              <w:rPr>
                <w:rFonts w:ascii="Arial" w:hAnsi="Arial" w:cs="Arial"/>
                <w:sz w:val="16"/>
                <w:szCs w:val="16"/>
              </w:rPr>
            </w:pPr>
            <w:r w:rsidRPr="00552F10">
              <w:rPr>
                <w:rFonts w:ascii="Arial" w:hAnsi="Arial" w:cs="Arial"/>
                <w:sz w:val="16"/>
                <w:szCs w:val="16"/>
              </w:rPr>
              <w:t>Revestimiento de calles con carpeta asfáltica en frio, en José María Morelos.</w:t>
            </w:r>
          </w:p>
        </w:tc>
        <w:tc>
          <w:tcPr>
            <w:tcW w:w="1667" w:type="dxa"/>
            <w:vAlign w:val="center"/>
          </w:tcPr>
          <w:p w14:paraId="2B1A6592" w14:textId="1CE98B7C" w:rsidR="00C45202" w:rsidRPr="00552F10" w:rsidRDefault="00C4520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4698DB01" w14:textId="77777777" w:rsidR="00C45202" w:rsidRPr="00552F10" w:rsidRDefault="00C45202" w:rsidP="00B37313">
            <w:pPr>
              <w:spacing w:line="276" w:lineRule="auto"/>
              <w:jc w:val="center"/>
              <w:rPr>
                <w:rFonts w:ascii="Arial" w:hAnsi="Arial" w:cs="Arial"/>
                <w:sz w:val="16"/>
                <w:szCs w:val="16"/>
              </w:rPr>
            </w:pPr>
            <w:r w:rsidRPr="00552F10">
              <w:rPr>
                <w:rFonts w:ascii="Arial" w:hAnsi="Arial" w:cs="Arial"/>
                <w:sz w:val="16"/>
                <w:szCs w:val="16"/>
              </w:rPr>
              <w:t>1</w:t>
            </w:r>
          </w:p>
          <w:p w14:paraId="2EB752A1" w14:textId="71168FB9" w:rsidR="00C45202" w:rsidRPr="00552F10" w:rsidRDefault="00C45202"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49E9B3FE" w14:textId="0994AEA9" w:rsidR="00C45202" w:rsidRPr="00552F10" w:rsidRDefault="00C4520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C45202" w14:paraId="15F67E75" w14:textId="77777777" w:rsidTr="00C45202">
        <w:trPr>
          <w:trHeight w:val="403"/>
        </w:trPr>
        <w:tc>
          <w:tcPr>
            <w:tcW w:w="1389" w:type="dxa"/>
          </w:tcPr>
          <w:p w14:paraId="64A59D7B" w14:textId="20392C0C" w:rsidR="00C45202" w:rsidRPr="00552F10" w:rsidRDefault="00C45202" w:rsidP="00B37313">
            <w:pPr>
              <w:spacing w:line="276" w:lineRule="auto"/>
              <w:rPr>
                <w:rFonts w:ascii="Arial" w:hAnsi="Arial" w:cs="Arial"/>
                <w:bCs/>
                <w:color w:val="000000"/>
                <w:sz w:val="16"/>
                <w:szCs w:val="16"/>
              </w:rPr>
            </w:pPr>
            <w:r w:rsidRPr="00552F10">
              <w:rPr>
                <w:rFonts w:ascii="Arial" w:hAnsi="Arial" w:cs="Arial"/>
                <w:bCs/>
                <w:color w:val="000000"/>
                <w:sz w:val="16"/>
                <w:szCs w:val="16"/>
              </w:rPr>
              <w:lastRenderedPageBreak/>
              <w:t>Resultado 8, Observación 1</w:t>
            </w:r>
          </w:p>
        </w:tc>
        <w:tc>
          <w:tcPr>
            <w:tcW w:w="3142" w:type="dxa"/>
          </w:tcPr>
          <w:p w14:paraId="40975844" w14:textId="48D3DB75" w:rsidR="00C45202" w:rsidRPr="00552F10" w:rsidRDefault="00C45202" w:rsidP="00B37313">
            <w:pPr>
              <w:spacing w:line="276" w:lineRule="auto"/>
              <w:jc w:val="both"/>
              <w:rPr>
                <w:rFonts w:ascii="Arial" w:hAnsi="Arial" w:cs="Arial"/>
                <w:sz w:val="16"/>
                <w:szCs w:val="16"/>
              </w:rPr>
            </w:pPr>
            <w:r w:rsidRPr="00552F10">
              <w:rPr>
                <w:rFonts w:ascii="Arial" w:hAnsi="Arial" w:cs="Arial"/>
                <w:sz w:val="16"/>
                <w:szCs w:val="16"/>
              </w:rPr>
              <w:t>Construcción y Mantenimiento de Pozos y Registros Pluviales, en José María Morelos.</w:t>
            </w:r>
          </w:p>
        </w:tc>
        <w:tc>
          <w:tcPr>
            <w:tcW w:w="1667" w:type="dxa"/>
            <w:vAlign w:val="center"/>
          </w:tcPr>
          <w:p w14:paraId="092207B7" w14:textId="6C49EDCA" w:rsidR="00C45202" w:rsidRPr="00552F10" w:rsidRDefault="00C4520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6B34452F" w14:textId="77777777" w:rsidR="00C45202" w:rsidRPr="00552F10" w:rsidRDefault="00C45202" w:rsidP="00B37313">
            <w:pPr>
              <w:spacing w:line="276" w:lineRule="auto"/>
              <w:jc w:val="center"/>
              <w:rPr>
                <w:rFonts w:ascii="Arial" w:hAnsi="Arial" w:cs="Arial"/>
                <w:sz w:val="16"/>
                <w:szCs w:val="16"/>
              </w:rPr>
            </w:pPr>
            <w:r w:rsidRPr="00552F10">
              <w:rPr>
                <w:rFonts w:ascii="Arial" w:hAnsi="Arial" w:cs="Arial"/>
                <w:sz w:val="16"/>
                <w:szCs w:val="16"/>
              </w:rPr>
              <w:t>1</w:t>
            </w:r>
          </w:p>
          <w:p w14:paraId="798EB73E" w14:textId="4F4EFE01" w:rsidR="00C45202" w:rsidRPr="00552F10" w:rsidRDefault="00C45202"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7318B577" w14:textId="247355CA" w:rsidR="00C45202" w:rsidRPr="00552F10" w:rsidRDefault="00C4520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3A00F9" w14:paraId="4059F30F" w14:textId="77777777" w:rsidTr="00C45202">
        <w:trPr>
          <w:trHeight w:val="403"/>
        </w:trPr>
        <w:tc>
          <w:tcPr>
            <w:tcW w:w="1389" w:type="dxa"/>
          </w:tcPr>
          <w:p w14:paraId="2B078AAA" w14:textId="448D942F" w:rsidR="003A00F9" w:rsidRPr="00552F10" w:rsidRDefault="003A00F9"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9, Observación 1</w:t>
            </w:r>
          </w:p>
        </w:tc>
        <w:tc>
          <w:tcPr>
            <w:tcW w:w="3142" w:type="dxa"/>
            <w:vMerge w:val="restart"/>
            <w:vAlign w:val="center"/>
          </w:tcPr>
          <w:p w14:paraId="5B5F6509" w14:textId="0B01CB51" w:rsidR="003A00F9" w:rsidRPr="00552F10" w:rsidRDefault="003A00F9" w:rsidP="00B37313">
            <w:pPr>
              <w:tabs>
                <w:tab w:val="left" w:pos="2070"/>
              </w:tabs>
              <w:spacing w:line="276" w:lineRule="auto"/>
              <w:jc w:val="both"/>
              <w:rPr>
                <w:rFonts w:ascii="Arial" w:hAnsi="Arial" w:cs="Arial"/>
                <w:sz w:val="16"/>
                <w:szCs w:val="16"/>
              </w:rPr>
            </w:pPr>
            <w:r w:rsidRPr="00552F10">
              <w:rPr>
                <w:rFonts w:ascii="Arial" w:hAnsi="Arial" w:cs="Arial"/>
                <w:sz w:val="16"/>
                <w:szCs w:val="16"/>
              </w:rPr>
              <w:t>Ampliación de Red de Energía Eléctrica Subterránea Sector V y VI, José María Morelos.</w:t>
            </w:r>
          </w:p>
        </w:tc>
        <w:tc>
          <w:tcPr>
            <w:tcW w:w="1667" w:type="dxa"/>
            <w:vAlign w:val="center"/>
          </w:tcPr>
          <w:p w14:paraId="75B3FCD5" w14:textId="1C4CB72F" w:rsidR="003A00F9" w:rsidRPr="00552F10" w:rsidRDefault="003A00F9"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461C40BE" w14:textId="77777777" w:rsidR="003A00F9" w:rsidRPr="00552F10" w:rsidRDefault="003A00F9" w:rsidP="00B37313">
            <w:pPr>
              <w:spacing w:line="276" w:lineRule="auto"/>
              <w:jc w:val="center"/>
              <w:rPr>
                <w:rFonts w:ascii="Arial" w:hAnsi="Arial" w:cs="Arial"/>
                <w:sz w:val="16"/>
                <w:szCs w:val="16"/>
              </w:rPr>
            </w:pPr>
            <w:r w:rsidRPr="00552F10">
              <w:rPr>
                <w:rFonts w:ascii="Arial" w:hAnsi="Arial" w:cs="Arial"/>
                <w:sz w:val="16"/>
                <w:szCs w:val="16"/>
              </w:rPr>
              <w:t>1</w:t>
            </w:r>
          </w:p>
          <w:p w14:paraId="14F76D2B" w14:textId="44EC9B7B" w:rsidR="003A00F9" w:rsidRPr="00552F10" w:rsidRDefault="003A00F9"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7323D2C6" w14:textId="44158B16" w:rsidR="003A00F9" w:rsidRPr="00552F10" w:rsidRDefault="003A00F9"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3A00F9" w14:paraId="081F0E63" w14:textId="77777777" w:rsidTr="00C45202">
        <w:trPr>
          <w:trHeight w:val="403"/>
        </w:trPr>
        <w:tc>
          <w:tcPr>
            <w:tcW w:w="1389" w:type="dxa"/>
          </w:tcPr>
          <w:p w14:paraId="66ACD95E" w14:textId="3D5CD3B3" w:rsidR="003A00F9" w:rsidRPr="00552F10" w:rsidRDefault="003A00F9"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9, Observación 2</w:t>
            </w:r>
          </w:p>
        </w:tc>
        <w:tc>
          <w:tcPr>
            <w:tcW w:w="3142" w:type="dxa"/>
            <w:vMerge/>
          </w:tcPr>
          <w:p w14:paraId="101BE416" w14:textId="77777777" w:rsidR="003A00F9" w:rsidRPr="00552F10" w:rsidRDefault="003A00F9" w:rsidP="00B37313">
            <w:pPr>
              <w:spacing w:line="276" w:lineRule="auto"/>
              <w:rPr>
                <w:rFonts w:ascii="Arial" w:hAnsi="Arial" w:cs="Arial"/>
                <w:sz w:val="16"/>
                <w:szCs w:val="16"/>
              </w:rPr>
            </w:pPr>
          </w:p>
        </w:tc>
        <w:tc>
          <w:tcPr>
            <w:tcW w:w="1667" w:type="dxa"/>
            <w:vAlign w:val="center"/>
          </w:tcPr>
          <w:p w14:paraId="1909D9EA" w14:textId="098596D3" w:rsidR="003A00F9" w:rsidRPr="00552F10" w:rsidRDefault="003A00F9"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64F7C93C" w14:textId="77777777" w:rsidR="003A00F9" w:rsidRPr="00552F10" w:rsidRDefault="003A00F9" w:rsidP="00B37313">
            <w:pPr>
              <w:spacing w:line="276" w:lineRule="auto"/>
              <w:jc w:val="center"/>
              <w:rPr>
                <w:rFonts w:ascii="Arial" w:hAnsi="Arial" w:cs="Arial"/>
                <w:sz w:val="16"/>
                <w:szCs w:val="16"/>
              </w:rPr>
            </w:pPr>
            <w:r w:rsidRPr="00552F10">
              <w:rPr>
                <w:rFonts w:ascii="Arial" w:hAnsi="Arial" w:cs="Arial"/>
                <w:sz w:val="16"/>
                <w:szCs w:val="16"/>
              </w:rPr>
              <w:t>1</w:t>
            </w:r>
          </w:p>
          <w:p w14:paraId="29F9A925" w14:textId="11CEC4A8" w:rsidR="003A00F9" w:rsidRPr="00552F10" w:rsidRDefault="003A00F9"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irregular</w:t>
            </w:r>
          </w:p>
        </w:tc>
        <w:tc>
          <w:tcPr>
            <w:tcW w:w="1745" w:type="dxa"/>
            <w:vAlign w:val="center"/>
          </w:tcPr>
          <w:p w14:paraId="69DAC0B0" w14:textId="5D6045D7" w:rsidR="003A00F9" w:rsidRPr="00552F10" w:rsidRDefault="003A00F9"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C45202" w14:paraId="05060326" w14:textId="77777777" w:rsidTr="00C45202">
        <w:trPr>
          <w:trHeight w:val="403"/>
        </w:trPr>
        <w:tc>
          <w:tcPr>
            <w:tcW w:w="1389" w:type="dxa"/>
          </w:tcPr>
          <w:p w14:paraId="23629963" w14:textId="358B3517" w:rsidR="00C45202" w:rsidRPr="00552F10" w:rsidRDefault="00C45202" w:rsidP="00B37313">
            <w:pPr>
              <w:spacing w:line="276" w:lineRule="auto"/>
              <w:rPr>
                <w:rFonts w:ascii="Arial" w:hAnsi="Arial" w:cs="Arial"/>
                <w:bCs/>
                <w:color w:val="000000"/>
                <w:sz w:val="16"/>
                <w:szCs w:val="16"/>
              </w:rPr>
            </w:pPr>
            <w:r w:rsidRPr="00552F10">
              <w:rPr>
                <w:rFonts w:ascii="Arial" w:hAnsi="Arial" w:cs="Arial"/>
                <w:bCs/>
                <w:color w:val="000000"/>
                <w:sz w:val="16"/>
                <w:szCs w:val="16"/>
              </w:rPr>
              <w:t xml:space="preserve">Resultado </w:t>
            </w:r>
            <w:r w:rsidR="003A00F9" w:rsidRPr="00552F10">
              <w:rPr>
                <w:rFonts w:ascii="Arial" w:hAnsi="Arial" w:cs="Arial"/>
                <w:bCs/>
                <w:color w:val="000000"/>
                <w:sz w:val="16"/>
                <w:szCs w:val="16"/>
              </w:rPr>
              <w:t>10</w:t>
            </w:r>
            <w:r w:rsidRPr="00552F10">
              <w:rPr>
                <w:rFonts w:ascii="Arial" w:hAnsi="Arial" w:cs="Arial"/>
                <w:bCs/>
                <w:color w:val="000000"/>
                <w:sz w:val="16"/>
                <w:szCs w:val="16"/>
              </w:rPr>
              <w:t>, Observación 1</w:t>
            </w:r>
          </w:p>
        </w:tc>
        <w:tc>
          <w:tcPr>
            <w:tcW w:w="3142" w:type="dxa"/>
          </w:tcPr>
          <w:p w14:paraId="745B369D" w14:textId="44E6F08A" w:rsidR="00C45202" w:rsidRPr="00552F10" w:rsidRDefault="003A00F9" w:rsidP="00B37313">
            <w:pPr>
              <w:spacing w:line="276" w:lineRule="auto"/>
              <w:jc w:val="both"/>
              <w:rPr>
                <w:rFonts w:ascii="Arial" w:hAnsi="Arial" w:cs="Arial"/>
                <w:sz w:val="16"/>
                <w:szCs w:val="16"/>
              </w:rPr>
            </w:pPr>
            <w:r w:rsidRPr="00552F10">
              <w:rPr>
                <w:rFonts w:ascii="Arial" w:hAnsi="Arial" w:cs="Arial"/>
                <w:sz w:val="16"/>
                <w:szCs w:val="16"/>
              </w:rPr>
              <w:t>Ampliación de Red de Energía Eléctrica Subterránea Sector I y II, en José María Morelos.</w:t>
            </w:r>
          </w:p>
        </w:tc>
        <w:tc>
          <w:tcPr>
            <w:tcW w:w="1667" w:type="dxa"/>
            <w:vAlign w:val="center"/>
          </w:tcPr>
          <w:p w14:paraId="499C2FA1" w14:textId="51644197" w:rsidR="00C45202" w:rsidRPr="00552F10" w:rsidRDefault="00C4520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0E351AB2" w14:textId="77777777" w:rsidR="00C45202" w:rsidRPr="00552F10" w:rsidRDefault="00C45202" w:rsidP="00B37313">
            <w:pPr>
              <w:spacing w:line="276" w:lineRule="auto"/>
              <w:jc w:val="center"/>
              <w:rPr>
                <w:rFonts w:ascii="Arial" w:hAnsi="Arial" w:cs="Arial"/>
                <w:sz w:val="16"/>
                <w:szCs w:val="16"/>
              </w:rPr>
            </w:pPr>
            <w:r w:rsidRPr="00552F10">
              <w:rPr>
                <w:rFonts w:ascii="Arial" w:hAnsi="Arial" w:cs="Arial"/>
                <w:sz w:val="16"/>
                <w:szCs w:val="16"/>
              </w:rPr>
              <w:t>1</w:t>
            </w:r>
          </w:p>
          <w:p w14:paraId="07DC1606" w14:textId="264DD42A" w:rsidR="00C45202" w:rsidRPr="00552F10" w:rsidRDefault="00C45202"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21459230" w14:textId="12D11D43" w:rsidR="00C45202" w:rsidRPr="00552F10" w:rsidRDefault="00C4520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602CC" w14:paraId="62FD06AB" w14:textId="77777777" w:rsidTr="006906A4">
        <w:trPr>
          <w:trHeight w:val="403"/>
        </w:trPr>
        <w:tc>
          <w:tcPr>
            <w:tcW w:w="1389" w:type="dxa"/>
          </w:tcPr>
          <w:p w14:paraId="52B375C3" w14:textId="2DFA0EF0" w:rsidR="006602CC" w:rsidRPr="00552F10" w:rsidRDefault="006602CC"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11, Observación 1</w:t>
            </w:r>
          </w:p>
        </w:tc>
        <w:tc>
          <w:tcPr>
            <w:tcW w:w="3142" w:type="dxa"/>
            <w:vAlign w:val="center"/>
          </w:tcPr>
          <w:p w14:paraId="49B99314" w14:textId="55B9C5E6" w:rsidR="006602CC" w:rsidRPr="00552F10" w:rsidRDefault="006602CC" w:rsidP="00B37313">
            <w:pPr>
              <w:spacing w:line="276" w:lineRule="auto"/>
              <w:rPr>
                <w:rFonts w:ascii="Arial" w:hAnsi="Arial" w:cs="Arial"/>
                <w:sz w:val="16"/>
                <w:szCs w:val="16"/>
              </w:rPr>
            </w:pPr>
            <w:r w:rsidRPr="00552F10">
              <w:rPr>
                <w:rFonts w:ascii="Arial" w:hAnsi="Arial" w:cs="Arial"/>
                <w:sz w:val="16"/>
                <w:szCs w:val="16"/>
              </w:rPr>
              <w:t xml:space="preserve">Construcción de cuarto dormitorio, en </w:t>
            </w:r>
            <w:r w:rsidR="0032489A">
              <w:rPr>
                <w:rFonts w:ascii="Arial" w:hAnsi="Arial" w:cs="Arial"/>
                <w:sz w:val="16"/>
                <w:szCs w:val="16"/>
              </w:rPr>
              <w:t>Huay Max</w:t>
            </w:r>
            <w:r w:rsidRPr="00552F10">
              <w:rPr>
                <w:rFonts w:ascii="Arial" w:hAnsi="Arial" w:cs="Arial"/>
                <w:sz w:val="16"/>
                <w:szCs w:val="16"/>
              </w:rPr>
              <w:t>.</w:t>
            </w:r>
          </w:p>
        </w:tc>
        <w:tc>
          <w:tcPr>
            <w:tcW w:w="1667" w:type="dxa"/>
            <w:vAlign w:val="center"/>
          </w:tcPr>
          <w:p w14:paraId="6F4C4CEA" w14:textId="7B5C4A2F"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1E96EBC8" w14:textId="77777777" w:rsidR="006602CC" w:rsidRPr="00552F10" w:rsidRDefault="006602CC" w:rsidP="00B37313">
            <w:pPr>
              <w:spacing w:line="276" w:lineRule="auto"/>
              <w:jc w:val="center"/>
              <w:rPr>
                <w:rFonts w:ascii="Arial" w:hAnsi="Arial" w:cs="Arial"/>
                <w:sz w:val="16"/>
                <w:szCs w:val="16"/>
              </w:rPr>
            </w:pPr>
            <w:r w:rsidRPr="00552F10">
              <w:rPr>
                <w:rFonts w:ascii="Arial" w:hAnsi="Arial" w:cs="Arial"/>
                <w:sz w:val="16"/>
                <w:szCs w:val="16"/>
              </w:rPr>
              <w:t>1</w:t>
            </w:r>
          </w:p>
          <w:p w14:paraId="5D2FA75D" w14:textId="1EE01121"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08348C75" w14:textId="14FDDEAE"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602CC" w14:paraId="63B3EC13" w14:textId="77777777" w:rsidTr="006602CC">
        <w:trPr>
          <w:trHeight w:val="403"/>
        </w:trPr>
        <w:tc>
          <w:tcPr>
            <w:tcW w:w="1389" w:type="dxa"/>
          </w:tcPr>
          <w:p w14:paraId="1FF5C7BB" w14:textId="7EACCB72" w:rsidR="006602CC" w:rsidRPr="00552F10" w:rsidRDefault="006602CC"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12, Observación 1</w:t>
            </w:r>
          </w:p>
        </w:tc>
        <w:tc>
          <w:tcPr>
            <w:tcW w:w="3142" w:type="dxa"/>
            <w:vMerge w:val="restart"/>
            <w:vAlign w:val="center"/>
          </w:tcPr>
          <w:p w14:paraId="47ED5CD6" w14:textId="1957908D" w:rsidR="006602CC" w:rsidRPr="00552F10" w:rsidRDefault="006602CC" w:rsidP="00B37313">
            <w:pPr>
              <w:spacing w:line="276" w:lineRule="auto"/>
              <w:rPr>
                <w:rFonts w:ascii="Arial" w:hAnsi="Arial" w:cs="Arial"/>
                <w:sz w:val="16"/>
                <w:szCs w:val="16"/>
              </w:rPr>
            </w:pPr>
            <w:r w:rsidRPr="00552F10">
              <w:rPr>
                <w:rFonts w:ascii="Arial" w:hAnsi="Arial" w:cs="Arial"/>
                <w:sz w:val="16"/>
                <w:szCs w:val="16"/>
              </w:rPr>
              <w:t>Construcción de Cuarto Dormitorio, en San Felipe Primero.</w:t>
            </w:r>
          </w:p>
        </w:tc>
        <w:tc>
          <w:tcPr>
            <w:tcW w:w="1667" w:type="dxa"/>
            <w:vAlign w:val="center"/>
          </w:tcPr>
          <w:p w14:paraId="0DDF6CAB" w14:textId="6A547BD2"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461F137C" w14:textId="77777777" w:rsidR="006602CC" w:rsidRPr="00552F10" w:rsidRDefault="006602CC" w:rsidP="00B37313">
            <w:pPr>
              <w:spacing w:line="276" w:lineRule="auto"/>
              <w:jc w:val="center"/>
              <w:rPr>
                <w:rFonts w:ascii="Arial" w:hAnsi="Arial" w:cs="Arial"/>
                <w:sz w:val="16"/>
                <w:szCs w:val="16"/>
              </w:rPr>
            </w:pPr>
            <w:r w:rsidRPr="00552F10">
              <w:rPr>
                <w:rFonts w:ascii="Arial" w:hAnsi="Arial" w:cs="Arial"/>
                <w:sz w:val="16"/>
                <w:szCs w:val="16"/>
              </w:rPr>
              <w:t>1</w:t>
            </w:r>
          </w:p>
          <w:p w14:paraId="4F588961" w14:textId="313B60FA"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129B1CFE" w14:textId="4E0423FF"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602CC" w14:paraId="093F1479" w14:textId="77777777" w:rsidTr="00C45202">
        <w:trPr>
          <w:trHeight w:val="403"/>
        </w:trPr>
        <w:tc>
          <w:tcPr>
            <w:tcW w:w="1389" w:type="dxa"/>
          </w:tcPr>
          <w:p w14:paraId="087490C3" w14:textId="00950879" w:rsidR="006602CC" w:rsidRPr="00552F10" w:rsidRDefault="006602CC"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12, Observación 2</w:t>
            </w:r>
          </w:p>
        </w:tc>
        <w:tc>
          <w:tcPr>
            <w:tcW w:w="3142" w:type="dxa"/>
            <w:vMerge/>
          </w:tcPr>
          <w:p w14:paraId="7AE245FA" w14:textId="77777777" w:rsidR="006602CC" w:rsidRPr="00552F10" w:rsidRDefault="006602CC" w:rsidP="00B37313">
            <w:pPr>
              <w:spacing w:line="276" w:lineRule="auto"/>
              <w:rPr>
                <w:rFonts w:ascii="Arial" w:hAnsi="Arial" w:cs="Arial"/>
                <w:sz w:val="16"/>
                <w:szCs w:val="16"/>
              </w:rPr>
            </w:pPr>
          </w:p>
        </w:tc>
        <w:tc>
          <w:tcPr>
            <w:tcW w:w="1667" w:type="dxa"/>
            <w:vAlign w:val="center"/>
          </w:tcPr>
          <w:p w14:paraId="55A3906A" w14:textId="0FE5CAED"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7DA69F0A" w14:textId="77777777" w:rsidR="006602CC" w:rsidRPr="00552F10" w:rsidRDefault="006602CC" w:rsidP="00B37313">
            <w:pPr>
              <w:spacing w:line="276" w:lineRule="auto"/>
              <w:jc w:val="center"/>
              <w:rPr>
                <w:rFonts w:ascii="Arial" w:hAnsi="Arial" w:cs="Arial"/>
                <w:sz w:val="16"/>
                <w:szCs w:val="16"/>
              </w:rPr>
            </w:pPr>
            <w:r w:rsidRPr="00552F10">
              <w:rPr>
                <w:rFonts w:ascii="Arial" w:hAnsi="Arial" w:cs="Arial"/>
                <w:sz w:val="16"/>
                <w:szCs w:val="16"/>
              </w:rPr>
              <w:t>1</w:t>
            </w:r>
          </w:p>
          <w:p w14:paraId="7EE81170" w14:textId="5D160D9D"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irregular</w:t>
            </w:r>
          </w:p>
        </w:tc>
        <w:tc>
          <w:tcPr>
            <w:tcW w:w="1745" w:type="dxa"/>
            <w:vAlign w:val="center"/>
          </w:tcPr>
          <w:p w14:paraId="27F1FB36" w14:textId="62C5DA62"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602CC" w14:paraId="317E46E6" w14:textId="77777777" w:rsidTr="006602CC">
        <w:trPr>
          <w:trHeight w:val="403"/>
        </w:trPr>
        <w:tc>
          <w:tcPr>
            <w:tcW w:w="1389" w:type="dxa"/>
          </w:tcPr>
          <w:p w14:paraId="2A779567" w14:textId="144058A2" w:rsidR="006602CC" w:rsidRPr="00552F10" w:rsidRDefault="006602CC"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13, Observación 1</w:t>
            </w:r>
          </w:p>
        </w:tc>
        <w:tc>
          <w:tcPr>
            <w:tcW w:w="3142" w:type="dxa"/>
            <w:vMerge w:val="restart"/>
            <w:vAlign w:val="center"/>
          </w:tcPr>
          <w:p w14:paraId="48AB550D" w14:textId="7B06D43D" w:rsidR="006602CC" w:rsidRPr="00552F10" w:rsidRDefault="006602CC" w:rsidP="00B37313">
            <w:pPr>
              <w:spacing w:line="276" w:lineRule="auto"/>
              <w:rPr>
                <w:rFonts w:ascii="Arial" w:hAnsi="Arial" w:cs="Arial"/>
                <w:sz w:val="16"/>
                <w:szCs w:val="16"/>
              </w:rPr>
            </w:pPr>
            <w:r w:rsidRPr="00552F10">
              <w:rPr>
                <w:rFonts w:ascii="Arial" w:hAnsi="Arial" w:cs="Arial"/>
                <w:sz w:val="16"/>
                <w:szCs w:val="16"/>
              </w:rPr>
              <w:t>Construcción de Cuarto Dormitorio, en José María Morelos.</w:t>
            </w:r>
          </w:p>
        </w:tc>
        <w:tc>
          <w:tcPr>
            <w:tcW w:w="1667" w:type="dxa"/>
            <w:vAlign w:val="center"/>
          </w:tcPr>
          <w:p w14:paraId="6FEABC3F" w14:textId="5B57D238"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53288868" w14:textId="77777777" w:rsidR="006602CC" w:rsidRPr="00552F10" w:rsidRDefault="006602CC" w:rsidP="00B37313">
            <w:pPr>
              <w:spacing w:line="276" w:lineRule="auto"/>
              <w:jc w:val="center"/>
              <w:rPr>
                <w:rFonts w:ascii="Arial" w:hAnsi="Arial" w:cs="Arial"/>
                <w:sz w:val="16"/>
                <w:szCs w:val="16"/>
              </w:rPr>
            </w:pPr>
            <w:r w:rsidRPr="00552F10">
              <w:rPr>
                <w:rFonts w:ascii="Arial" w:hAnsi="Arial" w:cs="Arial"/>
                <w:sz w:val="16"/>
                <w:szCs w:val="16"/>
              </w:rPr>
              <w:t>1</w:t>
            </w:r>
          </w:p>
          <w:p w14:paraId="1B44A5A4" w14:textId="5505E45B"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339335A8" w14:textId="5E166A72"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B37313" w14:paraId="0EDCD4C0" w14:textId="77777777" w:rsidTr="006602CC">
        <w:trPr>
          <w:trHeight w:val="403"/>
        </w:trPr>
        <w:tc>
          <w:tcPr>
            <w:tcW w:w="1389" w:type="dxa"/>
          </w:tcPr>
          <w:p w14:paraId="25E2C61C" w14:textId="77777777" w:rsidR="00B37313" w:rsidRPr="00552F10" w:rsidRDefault="00B37313" w:rsidP="00B37313">
            <w:pPr>
              <w:spacing w:line="276" w:lineRule="auto"/>
              <w:rPr>
                <w:rFonts w:ascii="Arial" w:hAnsi="Arial" w:cs="Arial"/>
                <w:bCs/>
                <w:color w:val="000000"/>
                <w:sz w:val="16"/>
                <w:szCs w:val="16"/>
              </w:rPr>
            </w:pPr>
          </w:p>
        </w:tc>
        <w:tc>
          <w:tcPr>
            <w:tcW w:w="3142" w:type="dxa"/>
            <w:vMerge/>
            <w:vAlign w:val="center"/>
          </w:tcPr>
          <w:p w14:paraId="07D6F5AB" w14:textId="77777777" w:rsidR="00B37313" w:rsidRPr="00552F10" w:rsidRDefault="00B37313" w:rsidP="00B37313">
            <w:pPr>
              <w:spacing w:line="276" w:lineRule="auto"/>
              <w:rPr>
                <w:rFonts w:ascii="Arial" w:hAnsi="Arial" w:cs="Arial"/>
                <w:sz w:val="16"/>
                <w:szCs w:val="16"/>
              </w:rPr>
            </w:pPr>
          </w:p>
        </w:tc>
        <w:tc>
          <w:tcPr>
            <w:tcW w:w="1667" w:type="dxa"/>
            <w:vAlign w:val="center"/>
          </w:tcPr>
          <w:p w14:paraId="5C9B5E43" w14:textId="77777777" w:rsidR="00B37313" w:rsidRPr="00552F10" w:rsidRDefault="00B37313" w:rsidP="00B37313">
            <w:pPr>
              <w:spacing w:line="276" w:lineRule="auto"/>
              <w:jc w:val="center"/>
              <w:rPr>
                <w:rFonts w:ascii="Arial" w:hAnsi="Arial" w:cs="Arial"/>
                <w:sz w:val="16"/>
                <w:szCs w:val="16"/>
              </w:rPr>
            </w:pPr>
          </w:p>
        </w:tc>
        <w:tc>
          <w:tcPr>
            <w:tcW w:w="1735" w:type="dxa"/>
            <w:vAlign w:val="center"/>
          </w:tcPr>
          <w:p w14:paraId="4F7C1292" w14:textId="77777777" w:rsidR="00B37313" w:rsidRPr="00552F10" w:rsidRDefault="00B37313" w:rsidP="00B37313">
            <w:pPr>
              <w:spacing w:line="276" w:lineRule="auto"/>
              <w:jc w:val="center"/>
              <w:rPr>
                <w:rFonts w:ascii="Arial" w:hAnsi="Arial" w:cs="Arial"/>
                <w:sz w:val="16"/>
                <w:szCs w:val="16"/>
              </w:rPr>
            </w:pPr>
          </w:p>
        </w:tc>
        <w:tc>
          <w:tcPr>
            <w:tcW w:w="1745" w:type="dxa"/>
            <w:vAlign w:val="center"/>
          </w:tcPr>
          <w:p w14:paraId="65E149E5" w14:textId="77777777" w:rsidR="00B37313" w:rsidRPr="00552F10" w:rsidRDefault="00B37313" w:rsidP="00B37313">
            <w:pPr>
              <w:spacing w:line="276" w:lineRule="auto"/>
              <w:jc w:val="center"/>
              <w:rPr>
                <w:rFonts w:ascii="Arial" w:hAnsi="Arial" w:cs="Arial"/>
                <w:sz w:val="16"/>
                <w:szCs w:val="16"/>
              </w:rPr>
            </w:pPr>
          </w:p>
        </w:tc>
      </w:tr>
      <w:tr w:rsidR="006602CC" w14:paraId="66603AC1" w14:textId="77777777" w:rsidTr="00C45202">
        <w:trPr>
          <w:trHeight w:val="403"/>
        </w:trPr>
        <w:tc>
          <w:tcPr>
            <w:tcW w:w="1389" w:type="dxa"/>
          </w:tcPr>
          <w:p w14:paraId="5472A95D" w14:textId="1F869AB7" w:rsidR="006602CC" w:rsidRPr="00552F10" w:rsidRDefault="006602CC"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13, Observación 2</w:t>
            </w:r>
          </w:p>
        </w:tc>
        <w:tc>
          <w:tcPr>
            <w:tcW w:w="3142" w:type="dxa"/>
            <w:vMerge/>
          </w:tcPr>
          <w:p w14:paraId="4DD83D62" w14:textId="77777777" w:rsidR="006602CC" w:rsidRPr="00552F10" w:rsidRDefault="006602CC" w:rsidP="00B37313">
            <w:pPr>
              <w:spacing w:line="276" w:lineRule="auto"/>
              <w:rPr>
                <w:rFonts w:ascii="Arial" w:hAnsi="Arial" w:cs="Arial"/>
                <w:sz w:val="16"/>
                <w:szCs w:val="16"/>
              </w:rPr>
            </w:pPr>
          </w:p>
        </w:tc>
        <w:tc>
          <w:tcPr>
            <w:tcW w:w="1667" w:type="dxa"/>
            <w:vAlign w:val="center"/>
          </w:tcPr>
          <w:p w14:paraId="7BB7C851" w14:textId="1CFE8D21"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6C78EC2C" w14:textId="77777777" w:rsidR="006602CC" w:rsidRPr="00552F10" w:rsidRDefault="006602CC" w:rsidP="00B37313">
            <w:pPr>
              <w:spacing w:line="276" w:lineRule="auto"/>
              <w:jc w:val="center"/>
              <w:rPr>
                <w:rFonts w:ascii="Arial" w:hAnsi="Arial" w:cs="Arial"/>
                <w:sz w:val="16"/>
                <w:szCs w:val="16"/>
              </w:rPr>
            </w:pPr>
            <w:r w:rsidRPr="00552F10">
              <w:rPr>
                <w:rFonts w:ascii="Arial" w:hAnsi="Arial" w:cs="Arial"/>
                <w:sz w:val="16"/>
                <w:szCs w:val="16"/>
              </w:rPr>
              <w:t>1</w:t>
            </w:r>
          </w:p>
          <w:p w14:paraId="548CC4F5" w14:textId="5EBCC41C"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irregular</w:t>
            </w:r>
          </w:p>
        </w:tc>
        <w:tc>
          <w:tcPr>
            <w:tcW w:w="1745" w:type="dxa"/>
            <w:vAlign w:val="center"/>
          </w:tcPr>
          <w:p w14:paraId="376CDCD2" w14:textId="5F17C55F"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602CC" w14:paraId="3288E22A" w14:textId="77777777" w:rsidTr="00C45202">
        <w:trPr>
          <w:trHeight w:val="403"/>
        </w:trPr>
        <w:tc>
          <w:tcPr>
            <w:tcW w:w="1389" w:type="dxa"/>
          </w:tcPr>
          <w:p w14:paraId="3A0B8B8C" w14:textId="33E1423D" w:rsidR="006602CC" w:rsidRPr="00552F10" w:rsidRDefault="006602CC"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14, Observación 1</w:t>
            </w:r>
          </w:p>
        </w:tc>
        <w:tc>
          <w:tcPr>
            <w:tcW w:w="3142" w:type="dxa"/>
          </w:tcPr>
          <w:p w14:paraId="67F55C17" w14:textId="35300BBF" w:rsidR="006602CC" w:rsidRPr="00552F10" w:rsidRDefault="006602CC" w:rsidP="00B37313">
            <w:pPr>
              <w:spacing w:line="276" w:lineRule="auto"/>
              <w:jc w:val="both"/>
              <w:rPr>
                <w:rFonts w:ascii="Arial" w:hAnsi="Arial" w:cs="Arial"/>
                <w:sz w:val="16"/>
                <w:szCs w:val="16"/>
              </w:rPr>
            </w:pPr>
            <w:r w:rsidRPr="00552F10">
              <w:rPr>
                <w:rFonts w:ascii="Arial" w:hAnsi="Arial" w:cs="Arial"/>
                <w:sz w:val="16"/>
                <w:szCs w:val="16"/>
              </w:rPr>
              <w:t>Ampliación de Red de Energía Eléctrica, en San Felipe Oriente.</w:t>
            </w:r>
          </w:p>
        </w:tc>
        <w:tc>
          <w:tcPr>
            <w:tcW w:w="1667" w:type="dxa"/>
            <w:vAlign w:val="center"/>
          </w:tcPr>
          <w:p w14:paraId="4ADABD37" w14:textId="2DFBC0FA"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2E270D24" w14:textId="77777777" w:rsidR="006602CC" w:rsidRPr="00552F10" w:rsidRDefault="006602CC" w:rsidP="00B37313">
            <w:pPr>
              <w:spacing w:line="276" w:lineRule="auto"/>
              <w:jc w:val="center"/>
              <w:rPr>
                <w:rFonts w:ascii="Arial" w:hAnsi="Arial" w:cs="Arial"/>
                <w:sz w:val="16"/>
                <w:szCs w:val="16"/>
              </w:rPr>
            </w:pPr>
            <w:r w:rsidRPr="00552F10">
              <w:rPr>
                <w:rFonts w:ascii="Arial" w:hAnsi="Arial" w:cs="Arial"/>
                <w:sz w:val="16"/>
                <w:szCs w:val="16"/>
              </w:rPr>
              <w:t>1</w:t>
            </w:r>
          </w:p>
          <w:p w14:paraId="4499BF2C" w14:textId="2B2FDB25"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5947CCCE" w14:textId="65F6F5B4"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602CC" w14:paraId="2C7758D1" w14:textId="77777777" w:rsidTr="00C45202">
        <w:trPr>
          <w:trHeight w:val="403"/>
        </w:trPr>
        <w:tc>
          <w:tcPr>
            <w:tcW w:w="1389" w:type="dxa"/>
          </w:tcPr>
          <w:p w14:paraId="48592B3E" w14:textId="080459D5" w:rsidR="006602CC" w:rsidRPr="00552F10" w:rsidRDefault="006602CC"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15, Observación 1</w:t>
            </w:r>
          </w:p>
        </w:tc>
        <w:tc>
          <w:tcPr>
            <w:tcW w:w="3142" w:type="dxa"/>
          </w:tcPr>
          <w:p w14:paraId="1FDCB607" w14:textId="52F1614D" w:rsidR="006602CC" w:rsidRPr="00552F10" w:rsidRDefault="00EF2B65" w:rsidP="00B37313">
            <w:pPr>
              <w:spacing w:line="276" w:lineRule="auto"/>
              <w:rPr>
                <w:rFonts w:ascii="Arial" w:hAnsi="Arial" w:cs="Arial"/>
                <w:sz w:val="16"/>
                <w:szCs w:val="16"/>
              </w:rPr>
            </w:pPr>
            <w:r w:rsidRPr="00EF2B65">
              <w:rPr>
                <w:rFonts w:ascii="Arial" w:hAnsi="Arial" w:cs="Arial"/>
                <w:sz w:val="16"/>
                <w:szCs w:val="16"/>
              </w:rPr>
              <w:t>Co</w:t>
            </w:r>
            <w:r>
              <w:rPr>
                <w:rFonts w:ascii="Arial" w:hAnsi="Arial" w:cs="Arial"/>
                <w:sz w:val="16"/>
                <w:szCs w:val="16"/>
              </w:rPr>
              <w:t>nstrucción de cuarto dormitorio, en Dziuche.</w:t>
            </w:r>
          </w:p>
        </w:tc>
        <w:tc>
          <w:tcPr>
            <w:tcW w:w="1667" w:type="dxa"/>
            <w:vAlign w:val="center"/>
          </w:tcPr>
          <w:p w14:paraId="713FEF79" w14:textId="4E3CDD5F"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10055D55" w14:textId="77777777" w:rsidR="006602CC" w:rsidRPr="00552F10" w:rsidRDefault="006602CC" w:rsidP="00B37313">
            <w:pPr>
              <w:spacing w:line="276" w:lineRule="auto"/>
              <w:jc w:val="center"/>
              <w:rPr>
                <w:rFonts w:ascii="Arial" w:hAnsi="Arial" w:cs="Arial"/>
                <w:sz w:val="16"/>
                <w:szCs w:val="16"/>
              </w:rPr>
            </w:pPr>
            <w:r w:rsidRPr="00552F10">
              <w:rPr>
                <w:rFonts w:ascii="Arial" w:hAnsi="Arial" w:cs="Arial"/>
                <w:sz w:val="16"/>
                <w:szCs w:val="16"/>
              </w:rPr>
              <w:t>1</w:t>
            </w:r>
          </w:p>
          <w:p w14:paraId="3CD2F95B" w14:textId="38DA34DC"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04B4F067" w14:textId="262AB17E"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602CC" w14:paraId="7F348845" w14:textId="77777777" w:rsidTr="00C45202">
        <w:trPr>
          <w:trHeight w:val="403"/>
        </w:trPr>
        <w:tc>
          <w:tcPr>
            <w:tcW w:w="1389" w:type="dxa"/>
          </w:tcPr>
          <w:p w14:paraId="799702A5" w14:textId="72416067" w:rsidR="006602CC" w:rsidRPr="00552F10" w:rsidRDefault="006602CC"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16, Observación 1</w:t>
            </w:r>
          </w:p>
        </w:tc>
        <w:tc>
          <w:tcPr>
            <w:tcW w:w="3142" w:type="dxa"/>
          </w:tcPr>
          <w:p w14:paraId="6A57F1E4" w14:textId="3FB5684A" w:rsidR="006602CC" w:rsidRPr="00552F10" w:rsidRDefault="006602CC" w:rsidP="00B37313">
            <w:pPr>
              <w:spacing w:line="276" w:lineRule="auto"/>
              <w:jc w:val="both"/>
              <w:rPr>
                <w:rFonts w:ascii="Arial" w:hAnsi="Arial" w:cs="Arial"/>
                <w:sz w:val="16"/>
                <w:szCs w:val="16"/>
              </w:rPr>
            </w:pPr>
            <w:r w:rsidRPr="00552F10">
              <w:rPr>
                <w:rFonts w:ascii="Arial" w:hAnsi="Arial" w:cs="Arial"/>
                <w:sz w:val="16"/>
                <w:szCs w:val="16"/>
              </w:rPr>
              <w:t>Construcción de cuarto dormitorio, en Puerto Arturo.</w:t>
            </w:r>
          </w:p>
        </w:tc>
        <w:tc>
          <w:tcPr>
            <w:tcW w:w="1667" w:type="dxa"/>
            <w:vAlign w:val="center"/>
          </w:tcPr>
          <w:p w14:paraId="00908218" w14:textId="4EE7F2E2"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335DA636" w14:textId="77777777" w:rsidR="006602CC" w:rsidRPr="00552F10" w:rsidRDefault="006602CC" w:rsidP="00B37313">
            <w:pPr>
              <w:spacing w:line="276" w:lineRule="auto"/>
              <w:jc w:val="center"/>
              <w:rPr>
                <w:rFonts w:ascii="Arial" w:hAnsi="Arial" w:cs="Arial"/>
                <w:sz w:val="16"/>
                <w:szCs w:val="16"/>
              </w:rPr>
            </w:pPr>
            <w:r w:rsidRPr="00552F10">
              <w:rPr>
                <w:rFonts w:ascii="Arial" w:hAnsi="Arial" w:cs="Arial"/>
                <w:sz w:val="16"/>
                <w:szCs w:val="16"/>
              </w:rPr>
              <w:t>1</w:t>
            </w:r>
          </w:p>
          <w:p w14:paraId="42DB94CE" w14:textId="2ABE44DA"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7CE8849D" w14:textId="606433DD"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602CC" w14:paraId="55EA3639" w14:textId="77777777" w:rsidTr="00C45202">
        <w:trPr>
          <w:trHeight w:val="403"/>
        </w:trPr>
        <w:tc>
          <w:tcPr>
            <w:tcW w:w="1389" w:type="dxa"/>
          </w:tcPr>
          <w:p w14:paraId="1D5CCE68" w14:textId="0BF2CC68" w:rsidR="006602CC" w:rsidRPr="00552F10" w:rsidRDefault="006602CC"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17, Observación 1</w:t>
            </w:r>
          </w:p>
        </w:tc>
        <w:tc>
          <w:tcPr>
            <w:tcW w:w="3142" w:type="dxa"/>
          </w:tcPr>
          <w:p w14:paraId="0C6731B1" w14:textId="7302495C" w:rsidR="006602CC" w:rsidRPr="00552F10" w:rsidRDefault="004D46AC" w:rsidP="00B37313">
            <w:pPr>
              <w:spacing w:line="276" w:lineRule="auto"/>
              <w:rPr>
                <w:rFonts w:ascii="Arial" w:hAnsi="Arial" w:cs="Arial"/>
                <w:sz w:val="16"/>
                <w:szCs w:val="16"/>
              </w:rPr>
            </w:pPr>
            <w:r w:rsidRPr="004D46AC">
              <w:rPr>
                <w:rFonts w:ascii="Arial" w:hAnsi="Arial" w:cs="Arial"/>
                <w:sz w:val="16"/>
                <w:szCs w:val="16"/>
              </w:rPr>
              <w:t>Construcción de guarniciones y banquetas</w:t>
            </w:r>
            <w:r>
              <w:rPr>
                <w:rFonts w:ascii="Arial" w:hAnsi="Arial" w:cs="Arial"/>
                <w:sz w:val="16"/>
                <w:szCs w:val="16"/>
              </w:rPr>
              <w:t xml:space="preserve">, en </w:t>
            </w:r>
            <w:r w:rsidRPr="004D46AC">
              <w:rPr>
                <w:rFonts w:ascii="Arial" w:hAnsi="Arial" w:cs="Arial"/>
                <w:sz w:val="16"/>
                <w:szCs w:val="16"/>
              </w:rPr>
              <w:t>José María Morelos.</w:t>
            </w:r>
          </w:p>
        </w:tc>
        <w:tc>
          <w:tcPr>
            <w:tcW w:w="1667" w:type="dxa"/>
            <w:vAlign w:val="center"/>
          </w:tcPr>
          <w:p w14:paraId="6DEA18D5" w14:textId="7F2688DC"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045D6F7D" w14:textId="77777777" w:rsidR="006602CC" w:rsidRPr="00552F10" w:rsidRDefault="006602CC" w:rsidP="00B37313">
            <w:pPr>
              <w:spacing w:line="276" w:lineRule="auto"/>
              <w:jc w:val="center"/>
              <w:rPr>
                <w:rFonts w:ascii="Arial" w:hAnsi="Arial" w:cs="Arial"/>
                <w:sz w:val="16"/>
                <w:szCs w:val="16"/>
              </w:rPr>
            </w:pPr>
            <w:r w:rsidRPr="00552F10">
              <w:rPr>
                <w:rFonts w:ascii="Arial" w:hAnsi="Arial" w:cs="Arial"/>
                <w:sz w:val="16"/>
                <w:szCs w:val="16"/>
              </w:rPr>
              <w:t>1</w:t>
            </w:r>
          </w:p>
          <w:p w14:paraId="48C792CC" w14:textId="0F8AC2CA"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2B5779D9" w14:textId="595F7195" w:rsidR="006602CC" w:rsidRPr="00552F10" w:rsidRDefault="006602CC"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F1462" w14:paraId="0931F758" w14:textId="77777777" w:rsidTr="006906A4">
        <w:trPr>
          <w:trHeight w:val="403"/>
        </w:trPr>
        <w:tc>
          <w:tcPr>
            <w:tcW w:w="1389" w:type="dxa"/>
          </w:tcPr>
          <w:p w14:paraId="152F11FC" w14:textId="17D39D1B" w:rsidR="006F1462" w:rsidRPr="00552F10" w:rsidRDefault="006F1462"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18, Observación 1</w:t>
            </w:r>
          </w:p>
        </w:tc>
        <w:tc>
          <w:tcPr>
            <w:tcW w:w="3142" w:type="dxa"/>
            <w:vAlign w:val="center"/>
          </w:tcPr>
          <w:p w14:paraId="619B598D" w14:textId="14755A4F" w:rsidR="006F1462" w:rsidRPr="00552F10" w:rsidRDefault="006F1462" w:rsidP="00B37313">
            <w:pPr>
              <w:spacing w:line="276" w:lineRule="auto"/>
              <w:rPr>
                <w:rFonts w:ascii="Arial" w:hAnsi="Arial" w:cs="Arial"/>
                <w:sz w:val="16"/>
                <w:szCs w:val="16"/>
              </w:rPr>
            </w:pPr>
            <w:r w:rsidRPr="00552F10">
              <w:rPr>
                <w:rFonts w:ascii="Arial" w:hAnsi="Arial" w:cs="Arial"/>
                <w:sz w:val="16"/>
                <w:szCs w:val="16"/>
              </w:rPr>
              <w:t>Construcción de techo firme, en Santa Gertrudis.</w:t>
            </w:r>
          </w:p>
        </w:tc>
        <w:tc>
          <w:tcPr>
            <w:tcW w:w="1667" w:type="dxa"/>
            <w:vAlign w:val="center"/>
          </w:tcPr>
          <w:p w14:paraId="0BBC1E47" w14:textId="3D9555CB"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25091F78" w14:textId="77777777" w:rsidR="006F1462" w:rsidRPr="00552F10" w:rsidRDefault="006F1462" w:rsidP="00B37313">
            <w:pPr>
              <w:spacing w:line="276" w:lineRule="auto"/>
              <w:jc w:val="center"/>
              <w:rPr>
                <w:rFonts w:ascii="Arial" w:hAnsi="Arial" w:cs="Arial"/>
                <w:sz w:val="16"/>
                <w:szCs w:val="16"/>
              </w:rPr>
            </w:pPr>
            <w:r w:rsidRPr="00552F10">
              <w:rPr>
                <w:rFonts w:ascii="Arial" w:hAnsi="Arial" w:cs="Arial"/>
                <w:sz w:val="16"/>
                <w:szCs w:val="16"/>
              </w:rPr>
              <w:t>1</w:t>
            </w:r>
          </w:p>
          <w:p w14:paraId="4AE2321B" w14:textId="6A090673"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62A90502" w14:textId="77494B08"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F1462" w14:paraId="63F0C504" w14:textId="77777777" w:rsidTr="00C45202">
        <w:trPr>
          <w:trHeight w:val="403"/>
        </w:trPr>
        <w:tc>
          <w:tcPr>
            <w:tcW w:w="1389" w:type="dxa"/>
          </w:tcPr>
          <w:p w14:paraId="5CEAA7BC" w14:textId="41214217" w:rsidR="006F1462" w:rsidRPr="00552F10" w:rsidRDefault="006F1462"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19, Observación 1</w:t>
            </w:r>
          </w:p>
        </w:tc>
        <w:tc>
          <w:tcPr>
            <w:tcW w:w="3142" w:type="dxa"/>
          </w:tcPr>
          <w:p w14:paraId="2B988BA5" w14:textId="15CEA386" w:rsidR="006F1462" w:rsidRPr="00552F10" w:rsidRDefault="006F1462" w:rsidP="00B37313">
            <w:pPr>
              <w:spacing w:line="276" w:lineRule="auto"/>
              <w:rPr>
                <w:rFonts w:ascii="Arial" w:hAnsi="Arial" w:cs="Arial"/>
                <w:sz w:val="16"/>
                <w:szCs w:val="16"/>
              </w:rPr>
            </w:pPr>
            <w:r w:rsidRPr="00552F10">
              <w:rPr>
                <w:rFonts w:ascii="Arial" w:hAnsi="Arial" w:cs="Arial"/>
                <w:sz w:val="16"/>
                <w:szCs w:val="16"/>
              </w:rPr>
              <w:t>Construcción de cuarto dormitorio, en Saban.</w:t>
            </w:r>
          </w:p>
          <w:p w14:paraId="50FB70A9" w14:textId="77777777" w:rsidR="006F1462" w:rsidRPr="00552F10" w:rsidRDefault="006F1462" w:rsidP="00B37313">
            <w:pPr>
              <w:spacing w:line="276" w:lineRule="auto"/>
              <w:jc w:val="center"/>
              <w:rPr>
                <w:rFonts w:ascii="Arial" w:hAnsi="Arial" w:cs="Arial"/>
                <w:sz w:val="16"/>
                <w:szCs w:val="16"/>
              </w:rPr>
            </w:pPr>
          </w:p>
        </w:tc>
        <w:tc>
          <w:tcPr>
            <w:tcW w:w="1667" w:type="dxa"/>
            <w:vAlign w:val="center"/>
          </w:tcPr>
          <w:p w14:paraId="5C2E68D3" w14:textId="51D06944"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43633D2E" w14:textId="77777777" w:rsidR="006F1462" w:rsidRPr="00552F10" w:rsidRDefault="006F1462" w:rsidP="00B37313">
            <w:pPr>
              <w:spacing w:line="276" w:lineRule="auto"/>
              <w:jc w:val="center"/>
              <w:rPr>
                <w:rFonts w:ascii="Arial" w:hAnsi="Arial" w:cs="Arial"/>
                <w:sz w:val="16"/>
                <w:szCs w:val="16"/>
              </w:rPr>
            </w:pPr>
            <w:r w:rsidRPr="00552F10">
              <w:rPr>
                <w:rFonts w:ascii="Arial" w:hAnsi="Arial" w:cs="Arial"/>
                <w:sz w:val="16"/>
                <w:szCs w:val="16"/>
              </w:rPr>
              <w:t>1</w:t>
            </w:r>
          </w:p>
          <w:p w14:paraId="7B783CF7" w14:textId="512EE1A1"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4EC7D986" w14:textId="0E92C81D"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F1462" w14:paraId="3AEA3353" w14:textId="77777777" w:rsidTr="00C45202">
        <w:trPr>
          <w:trHeight w:val="403"/>
        </w:trPr>
        <w:tc>
          <w:tcPr>
            <w:tcW w:w="1389" w:type="dxa"/>
          </w:tcPr>
          <w:p w14:paraId="26C31467" w14:textId="29B9B8AA" w:rsidR="006F1462" w:rsidRPr="00552F10" w:rsidRDefault="006F1462"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20, Observación 1</w:t>
            </w:r>
          </w:p>
        </w:tc>
        <w:tc>
          <w:tcPr>
            <w:tcW w:w="3142" w:type="dxa"/>
          </w:tcPr>
          <w:p w14:paraId="338D8F74" w14:textId="4071BB2A" w:rsidR="006F1462" w:rsidRPr="00552F10" w:rsidRDefault="006F1462" w:rsidP="00B37313">
            <w:pPr>
              <w:spacing w:line="276" w:lineRule="auto"/>
              <w:rPr>
                <w:rFonts w:ascii="Arial" w:hAnsi="Arial" w:cs="Arial"/>
                <w:sz w:val="16"/>
                <w:szCs w:val="16"/>
              </w:rPr>
            </w:pPr>
            <w:r w:rsidRPr="00552F10">
              <w:rPr>
                <w:rFonts w:ascii="Arial" w:hAnsi="Arial" w:cs="Arial"/>
                <w:sz w:val="16"/>
                <w:szCs w:val="16"/>
              </w:rPr>
              <w:t>Construcción de cuarto para baño, en Othón P. Blanco</w:t>
            </w:r>
          </w:p>
        </w:tc>
        <w:tc>
          <w:tcPr>
            <w:tcW w:w="1667" w:type="dxa"/>
            <w:vAlign w:val="center"/>
          </w:tcPr>
          <w:p w14:paraId="07363942" w14:textId="3013C638"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01A82957" w14:textId="77777777" w:rsidR="006F1462" w:rsidRPr="00552F10" w:rsidRDefault="006F1462" w:rsidP="00B37313">
            <w:pPr>
              <w:spacing w:line="276" w:lineRule="auto"/>
              <w:jc w:val="center"/>
              <w:rPr>
                <w:rFonts w:ascii="Arial" w:hAnsi="Arial" w:cs="Arial"/>
                <w:sz w:val="16"/>
                <w:szCs w:val="16"/>
              </w:rPr>
            </w:pPr>
            <w:r w:rsidRPr="00552F10">
              <w:rPr>
                <w:rFonts w:ascii="Arial" w:hAnsi="Arial" w:cs="Arial"/>
                <w:sz w:val="16"/>
                <w:szCs w:val="16"/>
              </w:rPr>
              <w:t>1</w:t>
            </w:r>
          </w:p>
          <w:p w14:paraId="463F44A9" w14:textId="2B469DA9"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lastRenderedPageBreak/>
              <w:t>Documentación faltante</w:t>
            </w:r>
          </w:p>
        </w:tc>
        <w:tc>
          <w:tcPr>
            <w:tcW w:w="1745" w:type="dxa"/>
            <w:vAlign w:val="center"/>
          </w:tcPr>
          <w:p w14:paraId="0439DD44" w14:textId="4F1B38EE"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lastRenderedPageBreak/>
              <w:t>N.A.</w:t>
            </w:r>
          </w:p>
        </w:tc>
      </w:tr>
      <w:tr w:rsidR="006F1462" w14:paraId="3EF25E67" w14:textId="77777777" w:rsidTr="00C45202">
        <w:trPr>
          <w:trHeight w:val="403"/>
        </w:trPr>
        <w:tc>
          <w:tcPr>
            <w:tcW w:w="1389" w:type="dxa"/>
          </w:tcPr>
          <w:p w14:paraId="45BFC4C7" w14:textId="4C98DA8D" w:rsidR="006F1462" w:rsidRPr="00552F10" w:rsidRDefault="006F1462"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21, Observación 1</w:t>
            </w:r>
          </w:p>
        </w:tc>
        <w:tc>
          <w:tcPr>
            <w:tcW w:w="3142" w:type="dxa"/>
          </w:tcPr>
          <w:p w14:paraId="6C860930" w14:textId="3318CE8D" w:rsidR="006F1462" w:rsidRPr="00552F10" w:rsidRDefault="006F1462" w:rsidP="00B37313">
            <w:pPr>
              <w:spacing w:line="276" w:lineRule="auto"/>
              <w:jc w:val="both"/>
              <w:rPr>
                <w:rFonts w:ascii="Arial" w:hAnsi="Arial" w:cs="Arial"/>
                <w:sz w:val="16"/>
                <w:szCs w:val="16"/>
              </w:rPr>
            </w:pPr>
            <w:r w:rsidRPr="00552F10">
              <w:rPr>
                <w:rFonts w:ascii="Arial" w:hAnsi="Arial" w:cs="Arial"/>
                <w:sz w:val="16"/>
                <w:szCs w:val="16"/>
              </w:rPr>
              <w:t>Construcción de cuarto para baño, en Saban.</w:t>
            </w:r>
          </w:p>
        </w:tc>
        <w:tc>
          <w:tcPr>
            <w:tcW w:w="1667" w:type="dxa"/>
            <w:vAlign w:val="center"/>
          </w:tcPr>
          <w:p w14:paraId="6367BE20" w14:textId="6263F450"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2FA08E29" w14:textId="77777777" w:rsidR="006F1462" w:rsidRPr="00552F10" w:rsidRDefault="006F1462" w:rsidP="00B37313">
            <w:pPr>
              <w:spacing w:line="276" w:lineRule="auto"/>
              <w:jc w:val="center"/>
              <w:rPr>
                <w:rFonts w:ascii="Arial" w:hAnsi="Arial" w:cs="Arial"/>
                <w:sz w:val="16"/>
                <w:szCs w:val="16"/>
              </w:rPr>
            </w:pPr>
            <w:r w:rsidRPr="00552F10">
              <w:rPr>
                <w:rFonts w:ascii="Arial" w:hAnsi="Arial" w:cs="Arial"/>
                <w:sz w:val="16"/>
                <w:szCs w:val="16"/>
              </w:rPr>
              <w:t>1</w:t>
            </w:r>
          </w:p>
          <w:p w14:paraId="1DF5AF83" w14:textId="3D7A805B"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755AFEEA" w14:textId="1F9AE526"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F1462" w14:paraId="06341E67" w14:textId="77777777" w:rsidTr="006906A4">
        <w:trPr>
          <w:trHeight w:val="403"/>
        </w:trPr>
        <w:tc>
          <w:tcPr>
            <w:tcW w:w="1389" w:type="dxa"/>
          </w:tcPr>
          <w:p w14:paraId="731C77F2" w14:textId="0F429079" w:rsidR="006F1462" w:rsidRPr="00552F10" w:rsidRDefault="006F1462"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22, Observación 1</w:t>
            </w:r>
          </w:p>
        </w:tc>
        <w:tc>
          <w:tcPr>
            <w:tcW w:w="3142" w:type="dxa"/>
            <w:vAlign w:val="center"/>
          </w:tcPr>
          <w:p w14:paraId="263279A6" w14:textId="00F510A7" w:rsidR="006F1462" w:rsidRPr="00552F10" w:rsidRDefault="006F1462" w:rsidP="00B37313">
            <w:pPr>
              <w:spacing w:line="276" w:lineRule="auto"/>
              <w:rPr>
                <w:rFonts w:ascii="Arial" w:hAnsi="Arial" w:cs="Arial"/>
                <w:sz w:val="16"/>
                <w:szCs w:val="16"/>
              </w:rPr>
            </w:pPr>
            <w:r w:rsidRPr="00552F10">
              <w:rPr>
                <w:rFonts w:ascii="Arial" w:hAnsi="Arial" w:cs="Arial"/>
                <w:sz w:val="16"/>
                <w:szCs w:val="16"/>
              </w:rPr>
              <w:t>Construcción de Cuarto Dormitorio, en La Presumida.</w:t>
            </w:r>
          </w:p>
        </w:tc>
        <w:tc>
          <w:tcPr>
            <w:tcW w:w="1667" w:type="dxa"/>
            <w:vAlign w:val="center"/>
          </w:tcPr>
          <w:p w14:paraId="79719D28" w14:textId="14559E3A"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33A3CC1F" w14:textId="77777777" w:rsidR="006F1462" w:rsidRPr="00552F10" w:rsidRDefault="006F1462" w:rsidP="00B37313">
            <w:pPr>
              <w:spacing w:line="276" w:lineRule="auto"/>
              <w:jc w:val="center"/>
              <w:rPr>
                <w:rFonts w:ascii="Arial" w:hAnsi="Arial" w:cs="Arial"/>
                <w:sz w:val="16"/>
                <w:szCs w:val="16"/>
              </w:rPr>
            </w:pPr>
            <w:r w:rsidRPr="00552F10">
              <w:rPr>
                <w:rFonts w:ascii="Arial" w:hAnsi="Arial" w:cs="Arial"/>
                <w:sz w:val="16"/>
                <w:szCs w:val="16"/>
              </w:rPr>
              <w:t>1</w:t>
            </w:r>
          </w:p>
          <w:p w14:paraId="16A70F28" w14:textId="2DDA8BD1"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21FD1C51" w14:textId="3432A080"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F1462" w14:paraId="1205797E" w14:textId="77777777" w:rsidTr="00C45202">
        <w:trPr>
          <w:trHeight w:val="403"/>
        </w:trPr>
        <w:tc>
          <w:tcPr>
            <w:tcW w:w="1389" w:type="dxa"/>
          </w:tcPr>
          <w:p w14:paraId="187F1A21" w14:textId="6356354C" w:rsidR="006F1462" w:rsidRPr="00552F10" w:rsidRDefault="006F1462"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23, Observación 1</w:t>
            </w:r>
          </w:p>
        </w:tc>
        <w:tc>
          <w:tcPr>
            <w:tcW w:w="3142" w:type="dxa"/>
          </w:tcPr>
          <w:p w14:paraId="5F1A2D1E" w14:textId="310BBC0D" w:rsidR="006F1462" w:rsidRPr="00552F10" w:rsidRDefault="006F1462" w:rsidP="00B37313">
            <w:pPr>
              <w:spacing w:line="276" w:lineRule="auto"/>
              <w:rPr>
                <w:rFonts w:ascii="Arial" w:hAnsi="Arial" w:cs="Arial"/>
                <w:sz w:val="16"/>
                <w:szCs w:val="16"/>
              </w:rPr>
            </w:pPr>
            <w:r w:rsidRPr="00552F10">
              <w:rPr>
                <w:rFonts w:ascii="Arial" w:hAnsi="Arial" w:cs="Arial"/>
                <w:sz w:val="16"/>
                <w:szCs w:val="16"/>
              </w:rPr>
              <w:t>Construcción de techo firme, en José María Morelos.</w:t>
            </w:r>
          </w:p>
        </w:tc>
        <w:tc>
          <w:tcPr>
            <w:tcW w:w="1667" w:type="dxa"/>
            <w:vAlign w:val="center"/>
          </w:tcPr>
          <w:p w14:paraId="0A41BC88" w14:textId="15442498"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723CA9BE" w14:textId="77777777" w:rsidR="006F1462" w:rsidRPr="00552F10" w:rsidRDefault="006F1462" w:rsidP="00B37313">
            <w:pPr>
              <w:spacing w:line="276" w:lineRule="auto"/>
              <w:jc w:val="center"/>
              <w:rPr>
                <w:rFonts w:ascii="Arial" w:hAnsi="Arial" w:cs="Arial"/>
                <w:sz w:val="16"/>
                <w:szCs w:val="16"/>
              </w:rPr>
            </w:pPr>
            <w:r w:rsidRPr="00552F10">
              <w:rPr>
                <w:rFonts w:ascii="Arial" w:hAnsi="Arial" w:cs="Arial"/>
                <w:sz w:val="16"/>
                <w:szCs w:val="16"/>
              </w:rPr>
              <w:t>1</w:t>
            </w:r>
          </w:p>
          <w:p w14:paraId="16EA5EB6" w14:textId="1C48C5A7"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38403386" w14:textId="2ED3533D"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F1462" w14:paraId="69D4FAD3" w14:textId="77777777" w:rsidTr="006906A4">
        <w:trPr>
          <w:trHeight w:val="403"/>
        </w:trPr>
        <w:tc>
          <w:tcPr>
            <w:tcW w:w="1389" w:type="dxa"/>
          </w:tcPr>
          <w:p w14:paraId="77129A22" w14:textId="704F2743" w:rsidR="006F1462" w:rsidRPr="00552F10" w:rsidRDefault="006F1462"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24, Observación 1</w:t>
            </w:r>
          </w:p>
        </w:tc>
        <w:tc>
          <w:tcPr>
            <w:tcW w:w="3142" w:type="dxa"/>
            <w:vAlign w:val="center"/>
          </w:tcPr>
          <w:p w14:paraId="1FAFEF82" w14:textId="380C0691" w:rsidR="006F1462" w:rsidRPr="00552F10" w:rsidRDefault="006F1462" w:rsidP="00B37313">
            <w:pPr>
              <w:spacing w:line="276" w:lineRule="auto"/>
              <w:rPr>
                <w:rFonts w:ascii="Arial" w:hAnsi="Arial" w:cs="Arial"/>
                <w:sz w:val="16"/>
                <w:szCs w:val="16"/>
              </w:rPr>
            </w:pPr>
            <w:r w:rsidRPr="00552F10">
              <w:rPr>
                <w:rFonts w:ascii="Arial" w:hAnsi="Arial" w:cs="Arial"/>
                <w:sz w:val="16"/>
                <w:szCs w:val="16"/>
              </w:rPr>
              <w:t>Construcción de cuarto dormitorio, en Santa Gertrudis.</w:t>
            </w:r>
          </w:p>
        </w:tc>
        <w:tc>
          <w:tcPr>
            <w:tcW w:w="1667" w:type="dxa"/>
            <w:vAlign w:val="center"/>
          </w:tcPr>
          <w:p w14:paraId="3B840A18" w14:textId="7C2D0E25"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67848A1D" w14:textId="77777777" w:rsidR="006F1462" w:rsidRPr="00552F10" w:rsidRDefault="006F1462" w:rsidP="00B37313">
            <w:pPr>
              <w:spacing w:line="276" w:lineRule="auto"/>
              <w:jc w:val="center"/>
              <w:rPr>
                <w:rFonts w:ascii="Arial" w:hAnsi="Arial" w:cs="Arial"/>
                <w:sz w:val="16"/>
                <w:szCs w:val="16"/>
              </w:rPr>
            </w:pPr>
            <w:r w:rsidRPr="00552F10">
              <w:rPr>
                <w:rFonts w:ascii="Arial" w:hAnsi="Arial" w:cs="Arial"/>
                <w:sz w:val="16"/>
                <w:szCs w:val="16"/>
              </w:rPr>
              <w:t>1</w:t>
            </w:r>
          </w:p>
          <w:p w14:paraId="53841994" w14:textId="62B3714B"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0DD61AF6" w14:textId="190E46A1"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F1462" w14:paraId="5A779D1C" w14:textId="77777777" w:rsidTr="00C45202">
        <w:trPr>
          <w:trHeight w:val="403"/>
        </w:trPr>
        <w:tc>
          <w:tcPr>
            <w:tcW w:w="1389" w:type="dxa"/>
          </w:tcPr>
          <w:p w14:paraId="789FAF70" w14:textId="0A450609" w:rsidR="006F1462" w:rsidRPr="00552F10" w:rsidRDefault="006F1462"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25, Observación 1</w:t>
            </w:r>
          </w:p>
        </w:tc>
        <w:tc>
          <w:tcPr>
            <w:tcW w:w="3142" w:type="dxa"/>
          </w:tcPr>
          <w:p w14:paraId="211A5E24" w14:textId="39EB3444" w:rsidR="006F1462" w:rsidRPr="00552F10" w:rsidRDefault="006F1462" w:rsidP="00B37313">
            <w:pPr>
              <w:spacing w:line="276" w:lineRule="auto"/>
              <w:jc w:val="both"/>
              <w:rPr>
                <w:rFonts w:ascii="Arial" w:hAnsi="Arial" w:cs="Arial"/>
                <w:sz w:val="16"/>
                <w:szCs w:val="16"/>
              </w:rPr>
            </w:pPr>
            <w:r w:rsidRPr="00552F10">
              <w:rPr>
                <w:rFonts w:ascii="Arial" w:hAnsi="Arial" w:cs="Arial"/>
                <w:sz w:val="16"/>
                <w:szCs w:val="16"/>
              </w:rPr>
              <w:t>Construcción de cuarto dormitorio, en Cafetal Grande.</w:t>
            </w:r>
          </w:p>
        </w:tc>
        <w:tc>
          <w:tcPr>
            <w:tcW w:w="1667" w:type="dxa"/>
            <w:vAlign w:val="center"/>
          </w:tcPr>
          <w:p w14:paraId="0B9A47B3" w14:textId="53B8560B"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61C9CFBE" w14:textId="77777777" w:rsidR="006F1462" w:rsidRPr="00552F10" w:rsidRDefault="006F1462" w:rsidP="00B37313">
            <w:pPr>
              <w:spacing w:line="276" w:lineRule="auto"/>
              <w:jc w:val="center"/>
              <w:rPr>
                <w:rFonts w:ascii="Arial" w:hAnsi="Arial" w:cs="Arial"/>
                <w:sz w:val="16"/>
                <w:szCs w:val="16"/>
              </w:rPr>
            </w:pPr>
            <w:r w:rsidRPr="00552F10">
              <w:rPr>
                <w:rFonts w:ascii="Arial" w:hAnsi="Arial" w:cs="Arial"/>
                <w:sz w:val="16"/>
                <w:szCs w:val="16"/>
              </w:rPr>
              <w:t>1</w:t>
            </w:r>
          </w:p>
          <w:p w14:paraId="38BD4F7B" w14:textId="16338D82"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519EF707" w14:textId="52C873C4"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F1462" w14:paraId="2B35EBC6" w14:textId="77777777" w:rsidTr="006F1462">
        <w:trPr>
          <w:trHeight w:val="403"/>
        </w:trPr>
        <w:tc>
          <w:tcPr>
            <w:tcW w:w="1389" w:type="dxa"/>
          </w:tcPr>
          <w:p w14:paraId="39D325A5" w14:textId="31A0E792" w:rsidR="006F1462" w:rsidRPr="00552F10" w:rsidRDefault="006F1462"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26, Observación 1</w:t>
            </w:r>
          </w:p>
        </w:tc>
        <w:tc>
          <w:tcPr>
            <w:tcW w:w="3142" w:type="dxa"/>
            <w:vMerge w:val="restart"/>
            <w:vAlign w:val="center"/>
          </w:tcPr>
          <w:p w14:paraId="7458090C" w14:textId="0FC486B6" w:rsidR="006F1462" w:rsidRPr="00552F10" w:rsidRDefault="006F1462" w:rsidP="00B37313">
            <w:pPr>
              <w:spacing w:line="276" w:lineRule="auto"/>
              <w:jc w:val="both"/>
              <w:rPr>
                <w:rFonts w:ascii="Arial" w:hAnsi="Arial" w:cs="Arial"/>
                <w:sz w:val="16"/>
                <w:szCs w:val="16"/>
              </w:rPr>
            </w:pPr>
            <w:r w:rsidRPr="00552F10">
              <w:rPr>
                <w:rFonts w:ascii="Arial" w:hAnsi="Arial" w:cs="Arial"/>
                <w:sz w:val="16"/>
                <w:szCs w:val="16"/>
              </w:rPr>
              <w:t>Construcción de cuarto dormitorio, en Sacalaca.</w:t>
            </w:r>
          </w:p>
        </w:tc>
        <w:tc>
          <w:tcPr>
            <w:tcW w:w="1667" w:type="dxa"/>
            <w:vAlign w:val="center"/>
          </w:tcPr>
          <w:p w14:paraId="706016F4" w14:textId="6F0E013D"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0752759A" w14:textId="77777777" w:rsidR="006F1462" w:rsidRPr="00552F10" w:rsidRDefault="006F1462" w:rsidP="00B37313">
            <w:pPr>
              <w:spacing w:line="276" w:lineRule="auto"/>
              <w:jc w:val="center"/>
              <w:rPr>
                <w:rFonts w:ascii="Arial" w:hAnsi="Arial" w:cs="Arial"/>
                <w:sz w:val="16"/>
                <w:szCs w:val="16"/>
              </w:rPr>
            </w:pPr>
            <w:r w:rsidRPr="00552F10">
              <w:rPr>
                <w:rFonts w:ascii="Arial" w:hAnsi="Arial" w:cs="Arial"/>
                <w:sz w:val="16"/>
                <w:szCs w:val="16"/>
              </w:rPr>
              <w:t>1</w:t>
            </w:r>
          </w:p>
          <w:p w14:paraId="315D89C0" w14:textId="017652EA"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6C7A4F02" w14:textId="335796CD"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F1462" w14:paraId="1EAF02D4" w14:textId="77777777" w:rsidTr="00C45202">
        <w:trPr>
          <w:trHeight w:val="403"/>
        </w:trPr>
        <w:tc>
          <w:tcPr>
            <w:tcW w:w="1389" w:type="dxa"/>
          </w:tcPr>
          <w:p w14:paraId="4EA2E212" w14:textId="294781D4" w:rsidR="006F1462" w:rsidRPr="00552F10" w:rsidRDefault="006F1462"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26, Observación 2</w:t>
            </w:r>
          </w:p>
        </w:tc>
        <w:tc>
          <w:tcPr>
            <w:tcW w:w="3142" w:type="dxa"/>
            <w:vMerge/>
          </w:tcPr>
          <w:p w14:paraId="59C7AFE5" w14:textId="77777777" w:rsidR="006F1462" w:rsidRPr="00552F10" w:rsidRDefault="006F1462" w:rsidP="00B37313">
            <w:pPr>
              <w:spacing w:line="276" w:lineRule="auto"/>
              <w:rPr>
                <w:rFonts w:ascii="Arial" w:hAnsi="Arial" w:cs="Arial"/>
                <w:sz w:val="16"/>
                <w:szCs w:val="16"/>
              </w:rPr>
            </w:pPr>
          </w:p>
        </w:tc>
        <w:tc>
          <w:tcPr>
            <w:tcW w:w="1667" w:type="dxa"/>
            <w:vAlign w:val="center"/>
          </w:tcPr>
          <w:p w14:paraId="5CB3B87C" w14:textId="42410E5D"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54D0ED99" w14:textId="77777777" w:rsidR="006F1462" w:rsidRPr="00552F10" w:rsidRDefault="006F1462" w:rsidP="00B37313">
            <w:pPr>
              <w:spacing w:line="276" w:lineRule="auto"/>
              <w:jc w:val="center"/>
              <w:rPr>
                <w:rFonts w:ascii="Arial" w:hAnsi="Arial" w:cs="Arial"/>
                <w:sz w:val="16"/>
                <w:szCs w:val="16"/>
              </w:rPr>
            </w:pPr>
            <w:r w:rsidRPr="00552F10">
              <w:rPr>
                <w:rFonts w:ascii="Arial" w:hAnsi="Arial" w:cs="Arial"/>
                <w:sz w:val="16"/>
                <w:szCs w:val="16"/>
              </w:rPr>
              <w:t>1</w:t>
            </w:r>
          </w:p>
          <w:p w14:paraId="75B95425" w14:textId="067FBE28"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irregular</w:t>
            </w:r>
          </w:p>
        </w:tc>
        <w:tc>
          <w:tcPr>
            <w:tcW w:w="1745" w:type="dxa"/>
            <w:vAlign w:val="center"/>
          </w:tcPr>
          <w:p w14:paraId="61DE0D3F" w14:textId="7197F62B"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F1462" w14:paraId="409A838E" w14:textId="77777777" w:rsidTr="006F1462">
        <w:trPr>
          <w:trHeight w:val="403"/>
        </w:trPr>
        <w:tc>
          <w:tcPr>
            <w:tcW w:w="1389" w:type="dxa"/>
          </w:tcPr>
          <w:p w14:paraId="3B0C49CB" w14:textId="6E86506C" w:rsidR="006F1462" w:rsidRPr="00552F10" w:rsidRDefault="006F1462"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27, Observación 1</w:t>
            </w:r>
          </w:p>
        </w:tc>
        <w:tc>
          <w:tcPr>
            <w:tcW w:w="3142" w:type="dxa"/>
            <w:vMerge w:val="restart"/>
            <w:vAlign w:val="center"/>
          </w:tcPr>
          <w:p w14:paraId="6177D539" w14:textId="37CBA3A6" w:rsidR="006F1462" w:rsidRPr="00552F10" w:rsidRDefault="006F1462" w:rsidP="00B37313">
            <w:pPr>
              <w:spacing w:line="276" w:lineRule="auto"/>
              <w:rPr>
                <w:rFonts w:ascii="Arial" w:hAnsi="Arial" w:cs="Arial"/>
                <w:sz w:val="16"/>
                <w:szCs w:val="16"/>
              </w:rPr>
            </w:pPr>
            <w:r w:rsidRPr="00552F10">
              <w:rPr>
                <w:rFonts w:ascii="Arial" w:hAnsi="Arial" w:cs="Arial"/>
                <w:sz w:val="16"/>
                <w:szCs w:val="16"/>
              </w:rPr>
              <w:t>Construcción de techo firme, en Xcabil.</w:t>
            </w:r>
          </w:p>
        </w:tc>
        <w:tc>
          <w:tcPr>
            <w:tcW w:w="1667" w:type="dxa"/>
            <w:vAlign w:val="center"/>
          </w:tcPr>
          <w:p w14:paraId="4D3BDBCD" w14:textId="6DCBD2AB"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3F5DDE7C" w14:textId="77777777" w:rsidR="006F1462" w:rsidRPr="00552F10" w:rsidRDefault="006F1462" w:rsidP="00B37313">
            <w:pPr>
              <w:spacing w:line="276" w:lineRule="auto"/>
              <w:jc w:val="center"/>
              <w:rPr>
                <w:rFonts w:ascii="Arial" w:hAnsi="Arial" w:cs="Arial"/>
                <w:sz w:val="16"/>
                <w:szCs w:val="16"/>
              </w:rPr>
            </w:pPr>
            <w:r w:rsidRPr="00552F10">
              <w:rPr>
                <w:rFonts w:ascii="Arial" w:hAnsi="Arial" w:cs="Arial"/>
                <w:sz w:val="16"/>
                <w:szCs w:val="16"/>
              </w:rPr>
              <w:t>1</w:t>
            </w:r>
          </w:p>
          <w:p w14:paraId="0C6C1720" w14:textId="0F2D1856"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29BFDD53" w14:textId="500B5430"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F1462" w14:paraId="0C0E1FAB" w14:textId="77777777" w:rsidTr="00C45202">
        <w:trPr>
          <w:trHeight w:val="403"/>
        </w:trPr>
        <w:tc>
          <w:tcPr>
            <w:tcW w:w="1389" w:type="dxa"/>
          </w:tcPr>
          <w:p w14:paraId="02B5C697" w14:textId="53AA97D7" w:rsidR="006F1462" w:rsidRPr="00552F10" w:rsidRDefault="006F1462"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27, Observación 2</w:t>
            </w:r>
          </w:p>
        </w:tc>
        <w:tc>
          <w:tcPr>
            <w:tcW w:w="3142" w:type="dxa"/>
            <w:vMerge/>
          </w:tcPr>
          <w:p w14:paraId="129046D4" w14:textId="77777777" w:rsidR="006F1462" w:rsidRPr="00552F10" w:rsidRDefault="006F1462" w:rsidP="00B37313">
            <w:pPr>
              <w:spacing w:line="276" w:lineRule="auto"/>
              <w:rPr>
                <w:rFonts w:ascii="Arial" w:hAnsi="Arial" w:cs="Arial"/>
                <w:sz w:val="16"/>
                <w:szCs w:val="16"/>
              </w:rPr>
            </w:pPr>
          </w:p>
        </w:tc>
        <w:tc>
          <w:tcPr>
            <w:tcW w:w="1667" w:type="dxa"/>
            <w:vAlign w:val="center"/>
          </w:tcPr>
          <w:p w14:paraId="43FA00CB" w14:textId="5DA99113"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4D2F655C" w14:textId="77777777" w:rsidR="006F1462" w:rsidRPr="00552F10" w:rsidRDefault="006F1462" w:rsidP="00B37313">
            <w:pPr>
              <w:spacing w:line="276" w:lineRule="auto"/>
              <w:jc w:val="center"/>
              <w:rPr>
                <w:rFonts w:ascii="Arial" w:hAnsi="Arial" w:cs="Arial"/>
                <w:sz w:val="16"/>
                <w:szCs w:val="16"/>
              </w:rPr>
            </w:pPr>
            <w:r w:rsidRPr="00552F10">
              <w:rPr>
                <w:rFonts w:ascii="Arial" w:hAnsi="Arial" w:cs="Arial"/>
                <w:sz w:val="16"/>
                <w:szCs w:val="16"/>
              </w:rPr>
              <w:t>1</w:t>
            </w:r>
          </w:p>
          <w:p w14:paraId="68FD4B0D" w14:textId="58633BC0"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irregular</w:t>
            </w:r>
          </w:p>
        </w:tc>
        <w:tc>
          <w:tcPr>
            <w:tcW w:w="1745" w:type="dxa"/>
            <w:vAlign w:val="center"/>
          </w:tcPr>
          <w:p w14:paraId="583533B9" w14:textId="5D1904DA"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F1462" w14:paraId="75AD9F13" w14:textId="77777777" w:rsidTr="006906A4">
        <w:trPr>
          <w:trHeight w:val="403"/>
        </w:trPr>
        <w:tc>
          <w:tcPr>
            <w:tcW w:w="1389" w:type="dxa"/>
          </w:tcPr>
          <w:p w14:paraId="14E1A656" w14:textId="14716CA9" w:rsidR="006F1462" w:rsidRPr="00552F10" w:rsidRDefault="006F1462"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28, Observación 1</w:t>
            </w:r>
          </w:p>
        </w:tc>
        <w:tc>
          <w:tcPr>
            <w:tcW w:w="3142" w:type="dxa"/>
            <w:vMerge w:val="restart"/>
            <w:vAlign w:val="center"/>
          </w:tcPr>
          <w:p w14:paraId="1FB5B79E" w14:textId="10180E5A" w:rsidR="006F1462" w:rsidRPr="00552F10" w:rsidRDefault="006F1462" w:rsidP="00B37313">
            <w:pPr>
              <w:spacing w:line="276" w:lineRule="auto"/>
              <w:jc w:val="both"/>
              <w:rPr>
                <w:rFonts w:ascii="Arial" w:hAnsi="Arial" w:cs="Arial"/>
                <w:sz w:val="16"/>
                <w:szCs w:val="16"/>
              </w:rPr>
            </w:pPr>
            <w:r w:rsidRPr="00552F10">
              <w:rPr>
                <w:rFonts w:ascii="Arial" w:hAnsi="Arial" w:cs="Arial"/>
                <w:sz w:val="16"/>
                <w:szCs w:val="16"/>
              </w:rPr>
              <w:t>Construcción de cuarto para baño, en Xcabil.</w:t>
            </w:r>
          </w:p>
        </w:tc>
        <w:tc>
          <w:tcPr>
            <w:tcW w:w="1667" w:type="dxa"/>
            <w:vAlign w:val="center"/>
          </w:tcPr>
          <w:p w14:paraId="160C9D0B" w14:textId="23DC0985"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4B66037D" w14:textId="77777777" w:rsidR="006F1462" w:rsidRPr="00552F10" w:rsidRDefault="006F1462" w:rsidP="00B37313">
            <w:pPr>
              <w:spacing w:line="276" w:lineRule="auto"/>
              <w:jc w:val="center"/>
              <w:rPr>
                <w:rFonts w:ascii="Arial" w:hAnsi="Arial" w:cs="Arial"/>
                <w:sz w:val="16"/>
                <w:szCs w:val="16"/>
              </w:rPr>
            </w:pPr>
            <w:r w:rsidRPr="00552F10">
              <w:rPr>
                <w:rFonts w:ascii="Arial" w:hAnsi="Arial" w:cs="Arial"/>
                <w:sz w:val="16"/>
                <w:szCs w:val="16"/>
              </w:rPr>
              <w:t>1</w:t>
            </w:r>
          </w:p>
          <w:p w14:paraId="7CF17F2A" w14:textId="23A0B9E3"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57A87C19" w14:textId="68080D62"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F1462" w14:paraId="5A9E2B06" w14:textId="77777777" w:rsidTr="00C45202">
        <w:trPr>
          <w:trHeight w:val="403"/>
        </w:trPr>
        <w:tc>
          <w:tcPr>
            <w:tcW w:w="1389" w:type="dxa"/>
          </w:tcPr>
          <w:p w14:paraId="20BC8D7F" w14:textId="45D4C46D" w:rsidR="006F1462" w:rsidRPr="00552F10" w:rsidRDefault="006F1462"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28, Observación 2</w:t>
            </w:r>
          </w:p>
        </w:tc>
        <w:tc>
          <w:tcPr>
            <w:tcW w:w="3142" w:type="dxa"/>
            <w:vMerge/>
          </w:tcPr>
          <w:p w14:paraId="7C8D02B2" w14:textId="77777777" w:rsidR="006F1462" w:rsidRPr="00552F10" w:rsidRDefault="006F1462" w:rsidP="00B37313">
            <w:pPr>
              <w:spacing w:line="276" w:lineRule="auto"/>
              <w:rPr>
                <w:rFonts w:ascii="Arial" w:hAnsi="Arial" w:cs="Arial"/>
                <w:sz w:val="16"/>
                <w:szCs w:val="16"/>
              </w:rPr>
            </w:pPr>
          </w:p>
        </w:tc>
        <w:tc>
          <w:tcPr>
            <w:tcW w:w="1667" w:type="dxa"/>
            <w:vAlign w:val="center"/>
          </w:tcPr>
          <w:p w14:paraId="48AD6465" w14:textId="17F6533A"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5FE39DC1" w14:textId="77777777" w:rsidR="006F1462" w:rsidRPr="00552F10" w:rsidRDefault="006F1462" w:rsidP="00B37313">
            <w:pPr>
              <w:spacing w:line="276" w:lineRule="auto"/>
              <w:jc w:val="center"/>
              <w:rPr>
                <w:rFonts w:ascii="Arial" w:hAnsi="Arial" w:cs="Arial"/>
                <w:sz w:val="16"/>
                <w:szCs w:val="16"/>
              </w:rPr>
            </w:pPr>
            <w:r w:rsidRPr="00552F10">
              <w:rPr>
                <w:rFonts w:ascii="Arial" w:hAnsi="Arial" w:cs="Arial"/>
                <w:sz w:val="16"/>
                <w:szCs w:val="16"/>
              </w:rPr>
              <w:t>1</w:t>
            </w:r>
          </w:p>
          <w:p w14:paraId="3EF148BD" w14:textId="6665AA04"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irregular</w:t>
            </w:r>
          </w:p>
        </w:tc>
        <w:tc>
          <w:tcPr>
            <w:tcW w:w="1745" w:type="dxa"/>
            <w:vAlign w:val="center"/>
          </w:tcPr>
          <w:p w14:paraId="49805087" w14:textId="23CDFD3B"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F1462" w14:paraId="07A78226" w14:textId="77777777" w:rsidTr="00C45202">
        <w:trPr>
          <w:trHeight w:val="403"/>
        </w:trPr>
        <w:tc>
          <w:tcPr>
            <w:tcW w:w="1389" w:type="dxa"/>
          </w:tcPr>
          <w:p w14:paraId="00E5792C" w14:textId="389B074D" w:rsidR="006F1462" w:rsidRPr="00552F10" w:rsidRDefault="006F1462" w:rsidP="00B37313">
            <w:pPr>
              <w:spacing w:line="276" w:lineRule="auto"/>
              <w:rPr>
                <w:rFonts w:ascii="Arial" w:hAnsi="Arial" w:cs="Arial"/>
                <w:bCs/>
                <w:color w:val="000000"/>
                <w:sz w:val="16"/>
                <w:szCs w:val="16"/>
              </w:rPr>
            </w:pPr>
            <w:r w:rsidRPr="00552F10">
              <w:rPr>
                <w:rFonts w:ascii="Arial" w:hAnsi="Arial" w:cs="Arial"/>
                <w:bCs/>
                <w:color w:val="000000"/>
                <w:sz w:val="16"/>
                <w:szCs w:val="16"/>
              </w:rPr>
              <w:t>Resultado 29, Observación 1</w:t>
            </w:r>
          </w:p>
        </w:tc>
        <w:tc>
          <w:tcPr>
            <w:tcW w:w="3142" w:type="dxa"/>
          </w:tcPr>
          <w:p w14:paraId="5E02D699" w14:textId="33380CA6" w:rsidR="006F1462" w:rsidRPr="00552F10" w:rsidRDefault="006F1462" w:rsidP="00B37313">
            <w:pPr>
              <w:spacing w:line="276" w:lineRule="auto"/>
              <w:jc w:val="both"/>
              <w:rPr>
                <w:rFonts w:ascii="Arial" w:hAnsi="Arial" w:cs="Arial"/>
                <w:sz w:val="16"/>
                <w:szCs w:val="16"/>
              </w:rPr>
            </w:pPr>
            <w:r w:rsidRPr="00552F10">
              <w:rPr>
                <w:rFonts w:ascii="Arial" w:hAnsi="Arial" w:cs="Arial"/>
                <w:sz w:val="16"/>
                <w:szCs w:val="16"/>
              </w:rPr>
              <w:t>Construcción de cuarto dormitorio segunda etapa, en José María Morelos.</w:t>
            </w:r>
          </w:p>
        </w:tc>
        <w:tc>
          <w:tcPr>
            <w:tcW w:w="1667" w:type="dxa"/>
            <w:vAlign w:val="center"/>
          </w:tcPr>
          <w:p w14:paraId="34CC34A5" w14:textId="3078769C"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186AFEAA" w14:textId="77777777" w:rsidR="006F1462" w:rsidRPr="00552F10" w:rsidRDefault="006F1462" w:rsidP="00B37313">
            <w:pPr>
              <w:spacing w:line="276" w:lineRule="auto"/>
              <w:jc w:val="center"/>
              <w:rPr>
                <w:rFonts w:ascii="Arial" w:hAnsi="Arial" w:cs="Arial"/>
                <w:sz w:val="16"/>
                <w:szCs w:val="16"/>
              </w:rPr>
            </w:pPr>
            <w:r w:rsidRPr="00552F10">
              <w:rPr>
                <w:rFonts w:ascii="Arial" w:hAnsi="Arial" w:cs="Arial"/>
                <w:sz w:val="16"/>
                <w:szCs w:val="16"/>
              </w:rPr>
              <w:t>1</w:t>
            </w:r>
          </w:p>
          <w:p w14:paraId="190C6101" w14:textId="5BB877E1"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0AF22CA6" w14:textId="4EDBCE73"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F1462" w14:paraId="222CD68A" w14:textId="77777777" w:rsidTr="00C45202">
        <w:trPr>
          <w:trHeight w:val="403"/>
        </w:trPr>
        <w:tc>
          <w:tcPr>
            <w:tcW w:w="1389" w:type="dxa"/>
          </w:tcPr>
          <w:p w14:paraId="403894DE" w14:textId="0844D19E" w:rsidR="006F1462" w:rsidRPr="00552F10" w:rsidRDefault="006F1462" w:rsidP="00B37313">
            <w:pPr>
              <w:spacing w:line="276" w:lineRule="auto"/>
              <w:rPr>
                <w:rFonts w:ascii="Arial" w:hAnsi="Arial" w:cs="Arial"/>
                <w:bCs/>
                <w:color w:val="000000"/>
                <w:sz w:val="16"/>
                <w:szCs w:val="16"/>
              </w:rPr>
            </w:pPr>
            <w:r w:rsidRPr="00552F10">
              <w:rPr>
                <w:rFonts w:ascii="Arial" w:hAnsi="Arial" w:cs="Arial"/>
                <w:bCs/>
                <w:color w:val="000000"/>
                <w:sz w:val="16"/>
                <w:szCs w:val="16"/>
              </w:rPr>
              <w:t xml:space="preserve">Resultado </w:t>
            </w:r>
            <w:r w:rsidR="001E70EC" w:rsidRPr="00552F10">
              <w:rPr>
                <w:rFonts w:ascii="Arial" w:hAnsi="Arial" w:cs="Arial"/>
                <w:bCs/>
                <w:color w:val="000000"/>
                <w:sz w:val="16"/>
                <w:szCs w:val="16"/>
              </w:rPr>
              <w:t>30</w:t>
            </w:r>
            <w:r w:rsidRPr="00552F10">
              <w:rPr>
                <w:rFonts w:ascii="Arial" w:hAnsi="Arial" w:cs="Arial"/>
                <w:bCs/>
                <w:color w:val="000000"/>
                <w:sz w:val="16"/>
                <w:szCs w:val="16"/>
              </w:rPr>
              <w:t>, Observación 1</w:t>
            </w:r>
          </w:p>
        </w:tc>
        <w:tc>
          <w:tcPr>
            <w:tcW w:w="3142" w:type="dxa"/>
          </w:tcPr>
          <w:p w14:paraId="1970A6CA" w14:textId="694DD5BE" w:rsidR="006F1462" w:rsidRPr="00552F10" w:rsidRDefault="006F1462" w:rsidP="00B37313">
            <w:pPr>
              <w:spacing w:line="276" w:lineRule="auto"/>
              <w:rPr>
                <w:rFonts w:ascii="Arial" w:hAnsi="Arial" w:cs="Arial"/>
                <w:sz w:val="16"/>
                <w:szCs w:val="16"/>
              </w:rPr>
            </w:pPr>
            <w:r w:rsidRPr="00552F10">
              <w:rPr>
                <w:rFonts w:ascii="Arial" w:hAnsi="Arial" w:cs="Arial"/>
                <w:sz w:val="16"/>
                <w:szCs w:val="16"/>
              </w:rPr>
              <w:t>Construcción de comedor escolar en el preescolar Manuel Acuña, en José María Morelos.</w:t>
            </w:r>
          </w:p>
        </w:tc>
        <w:tc>
          <w:tcPr>
            <w:tcW w:w="1667" w:type="dxa"/>
            <w:vAlign w:val="center"/>
          </w:tcPr>
          <w:p w14:paraId="6E5E459A" w14:textId="618BF834"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51BDC858" w14:textId="77777777" w:rsidR="006F1462" w:rsidRPr="00552F10" w:rsidRDefault="006F1462" w:rsidP="00B37313">
            <w:pPr>
              <w:spacing w:line="276" w:lineRule="auto"/>
              <w:jc w:val="center"/>
              <w:rPr>
                <w:rFonts w:ascii="Arial" w:hAnsi="Arial" w:cs="Arial"/>
                <w:sz w:val="16"/>
                <w:szCs w:val="16"/>
              </w:rPr>
            </w:pPr>
            <w:r w:rsidRPr="00552F10">
              <w:rPr>
                <w:rFonts w:ascii="Arial" w:hAnsi="Arial" w:cs="Arial"/>
                <w:sz w:val="16"/>
                <w:szCs w:val="16"/>
              </w:rPr>
              <w:t>1</w:t>
            </w:r>
          </w:p>
          <w:p w14:paraId="31A10BD3" w14:textId="78BBAF8F"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0A4F6044" w14:textId="534AE7C0"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F1462" w14:paraId="40597694" w14:textId="77777777" w:rsidTr="00C45202">
        <w:trPr>
          <w:trHeight w:val="403"/>
        </w:trPr>
        <w:tc>
          <w:tcPr>
            <w:tcW w:w="1389" w:type="dxa"/>
          </w:tcPr>
          <w:p w14:paraId="2D2F2AB3" w14:textId="5C1083C0" w:rsidR="006F1462" w:rsidRPr="00552F10" w:rsidRDefault="006F1462" w:rsidP="00B37313">
            <w:pPr>
              <w:spacing w:line="276" w:lineRule="auto"/>
              <w:rPr>
                <w:rFonts w:ascii="Arial" w:hAnsi="Arial" w:cs="Arial"/>
                <w:bCs/>
                <w:color w:val="000000"/>
                <w:sz w:val="16"/>
                <w:szCs w:val="16"/>
              </w:rPr>
            </w:pPr>
            <w:r w:rsidRPr="00552F10">
              <w:rPr>
                <w:rFonts w:ascii="Arial" w:hAnsi="Arial" w:cs="Arial"/>
                <w:bCs/>
                <w:color w:val="000000"/>
                <w:sz w:val="16"/>
                <w:szCs w:val="16"/>
              </w:rPr>
              <w:t xml:space="preserve">Resultado </w:t>
            </w:r>
            <w:r w:rsidR="001E70EC" w:rsidRPr="00552F10">
              <w:rPr>
                <w:rFonts w:ascii="Arial" w:hAnsi="Arial" w:cs="Arial"/>
                <w:bCs/>
                <w:color w:val="000000"/>
                <w:sz w:val="16"/>
                <w:szCs w:val="16"/>
              </w:rPr>
              <w:t>31</w:t>
            </w:r>
            <w:r w:rsidRPr="00552F10">
              <w:rPr>
                <w:rFonts w:ascii="Arial" w:hAnsi="Arial" w:cs="Arial"/>
                <w:bCs/>
                <w:color w:val="000000"/>
                <w:sz w:val="16"/>
                <w:szCs w:val="16"/>
              </w:rPr>
              <w:t>, Observación 1</w:t>
            </w:r>
          </w:p>
        </w:tc>
        <w:tc>
          <w:tcPr>
            <w:tcW w:w="3142" w:type="dxa"/>
          </w:tcPr>
          <w:p w14:paraId="2C74BAE0" w14:textId="546A0B21" w:rsidR="006F1462" w:rsidRPr="00552F10" w:rsidRDefault="001E70EC" w:rsidP="00B37313">
            <w:pPr>
              <w:spacing w:line="276" w:lineRule="auto"/>
              <w:rPr>
                <w:rFonts w:ascii="Arial" w:hAnsi="Arial" w:cs="Arial"/>
                <w:sz w:val="16"/>
                <w:szCs w:val="16"/>
              </w:rPr>
            </w:pPr>
            <w:r w:rsidRPr="00552F10">
              <w:rPr>
                <w:rFonts w:ascii="Arial" w:hAnsi="Arial" w:cs="Arial"/>
                <w:sz w:val="16"/>
                <w:szCs w:val="16"/>
              </w:rPr>
              <w:t>Construcción de techo firme segunda etapa, en José María Morelos.</w:t>
            </w:r>
          </w:p>
        </w:tc>
        <w:tc>
          <w:tcPr>
            <w:tcW w:w="1667" w:type="dxa"/>
            <w:vAlign w:val="center"/>
          </w:tcPr>
          <w:p w14:paraId="7C43C22C" w14:textId="7BA992AE"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c>
          <w:tcPr>
            <w:tcW w:w="1735" w:type="dxa"/>
            <w:vAlign w:val="center"/>
          </w:tcPr>
          <w:p w14:paraId="336D0690" w14:textId="77777777" w:rsidR="006F1462" w:rsidRPr="00552F10" w:rsidRDefault="006F1462" w:rsidP="00B37313">
            <w:pPr>
              <w:spacing w:line="276" w:lineRule="auto"/>
              <w:jc w:val="center"/>
              <w:rPr>
                <w:rFonts w:ascii="Arial" w:hAnsi="Arial" w:cs="Arial"/>
                <w:sz w:val="16"/>
                <w:szCs w:val="16"/>
              </w:rPr>
            </w:pPr>
            <w:r w:rsidRPr="00552F10">
              <w:rPr>
                <w:rFonts w:ascii="Arial" w:hAnsi="Arial" w:cs="Arial"/>
                <w:sz w:val="16"/>
                <w:szCs w:val="16"/>
              </w:rPr>
              <w:t>1</w:t>
            </w:r>
          </w:p>
          <w:p w14:paraId="4E7D17A8" w14:textId="78A184C5"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Documentación faltante</w:t>
            </w:r>
          </w:p>
        </w:tc>
        <w:tc>
          <w:tcPr>
            <w:tcW w:w="1745" w:type="dxa"/>
            <w:vAlign w:val="center"/>
          </w:tcPr>
          <w:p w14:paraId="300163AB" w14:textId="676F7E30" w:rsidR="006F1462" w:rsidRPr="00552F10" w:rsidRDefault="006F1462" w:rsidP="00B37313">
            <w:pPr>
              <w:spacing w:line="276" w:lineRule="auto"/>
              <w:jc w:val="center"/>
              <w:rPr>
                <w:rFonts w:ascii="Arial" w:hAnsi="Arial" w:cs="Arial"/>
                <w:bCs/>
                <w:color w:val="000000"/>
                <w:sz w:val="16"/>
                <w:szCs w:val="16"/>
              </w:rPr>
            </w:pPr>
            <w:r w:rsidRPr="00552F10">
              <w:rPr>
                <w:rFonts w:ascii="Arial" w:hAnsi="Arial" w:cs="Arial"/>
                <w:sz w:val="16"/>
                <w:szCs w:val="16"/>
              </w:rPr>
              <w:t>N.A.</w:t>
            </w:r>
          </w:p>
        </w:tc>
      </w:tr>
      <w:tr w:rsidR="006F1462" w14:paraId="66C15847" w14:textId="77777777" w:rsidTr="00546A5E">
        <w:trPr>
          <w:trHeight w:val="267"/>
        </w:trPr>
        <w:tc>
          <w:tcPr>
            <w:tcW w:w="1389" w:type="dxa"/>
          </w:tcPr>
          <w:p w14:paraId="193769BA" w14:textId="77777777" w:rsidR="006F1462" w:rsidRPr="00230ABA" w:rsidRDefault="006F1462" w:rsidP="00B37313">
            <w:pPr>
              <w:spacing w:line="276" w:lineRule="auto"/>
              <w:rPr>
                <w:rFonts w:ascii="Arial" w:hAnsi="Arial" w:cs="Arial"/>
                <w:b/>
                <w:color w:val="000000"/>
                <w:sz w:val="16"/>
                <w:szCs w:val="16"/>
              </w:rPr>
            </w:pPr>
          </w:p>
        </w:tc>
        <w:tc>
          <w:tcPr>
            <w:tcW w:w="3142" w:type="dxa"/>
          </w:tcPr>
          <w:p w14:paraId="7DDFB798" w14:textId="77777777" w:rsidR="006F1462" w:rsidRPr="000B099B" w:rsidRDefault="006F1462" w:rsidP="00B37313">
            <w:pPr>
              <w:spacing w:line="276" w:lineRule="auto"/>
              <w:rPr>
                <w:rFonts w:ascii="Arial" w:hAnsi="Arial" w:cs="Arial"/>
                <w:b/>
                <w:color w:val="000000"/>
                <w:sz w:val="16"/>
                <w:szCs w:val="16"/>
              </w:rPr>
            </w:pPr>
            <w:r w:rsidRPr="000B099B">
              <w:rPr>
                <w:rFonts w:ascii="Arial" w:hAnsi="Arial" w:cs="Arial"/>
                <w:b/>
                <w:color w:val="000000"/>
                <w:sz w:val="16"/>
                <w:szCs w:val="16"/>
              </w:rPr>
              <w:t>TOTAL:</w:t>
            </w:r>
          </w:p>
        </w:tc>
        <w:tc>
          <w:tcPr>
            <w:tcW w:w="1667" w:type="dxa"/>
          </w:tcPr>
          <w:p w14:paraId="0A9336D0" w14:textId="40723E30" w:rsidR="006F1462" w:rsidRPr="000B099B" w:rsidRDefault="001E70EC" w:rsidP="00B37313">
            <w:pPr>
              <w:spacing w:line="276" w:lineRule="auto"/>
              <w:jc w:val="center"/>
              <w:rPr>
                <w:rFonts w:ascii="Arial" w:hAnsi="Arial" w:cs="Arial"/>
                <w:b/>
                <w:color w:val="000000"/>
                <w:sz w:val="16"/>
                <w:szCs w:val="16"/>
              </w:rPr>
            </w:pPr>
            <w:r>
              <w:rPr>
                <w:rFonts w:ascii="Arial" w:hAnsi="Arial" w:cs="Arial"/>
                <w:b/>
                <w:color w:val="000000"/>
                <w:sz w:val="16"/>
                <w:szCs w:val="16"/>
              </w:rPr>
              <w:t>N.A.</w:t>
            </w:r>
          </w:p>
        </w:tc>
        <w:tc>
          <w:tcPr>
            <w:tcW w:w="1735" w:type="dxa"/>
          </w:tcPr>
          <w:p w14:paraId="4CAA6EF4" w14:textId="7FEEF6CF" w:rsidR="006F1462" w:rsidRPr="000B099B" w:rsidRDefault="001E70EC" w:rsidP="00B37313">
            <w:pPr>
              <w:spacing w:line="276" w:lineRule="auto"/>
              <w:jc w:val="center"/>
              <w:rPr>
                <w:rFonts w:ascii="Arial" w:hAnsi="Arial" w:cs="Arial"/>
                <w:b/>
                <w:color w:val="000000"/>
                <w:sz w:val="16"/>
                <w:szCs w:val="16"/>
              </w:rPr>
            </w:pPr>
            <w:r>
              <w:rPr>
                <w:rFonts w:ascii="Arial" w:hAnsi="Arial" w:cs="Arial"/>
                <w:b/>
                <w:color w:val="000000"/>
                <w:sz w:val="16"/>
                <w:szCs w:val="16"/>
              </w:rPr>
              <w:t>38</w:t>
            </w:r>
          </w:p>
        </w:tc>
        <w:tc>
          <w:tcPr>
            <w:tcW w:w="1745" w:type="dxa"/>
          </w:tcPr>
          <w:p w14:paraId="416F529E" w14:textId="378CCD56" w:rsidR="006F1462" w:rsidRPr="000B099B" w:rsidRDefault="001E70EC" w:rsidP="00B37313">
            <w:pPr>
              <w:spacing w:line="276" w:lineRule="auto"/>
              <w:jc w:val="center"/>
              <w:rPr>
                <w:rFonts w:ascii="Arial" w:hAnsi="Arial" w:cs="Arial"/>
                <w:b/>
                <w:color w:val="000000"/>
                <w:sz w:val="16"/>
                <w:szCs w:val="16"/>
              </w:rPr>
            </w:pPr>
            <w:r>
              <w:rPr>
                <w:rFonts w:ascii="Arial" w:hAnsi="Arial" w:cs="Arial"/>
                <w:b/>
                <w:color w:val="000000"/>
                <w:sz w:val="16"/>
                <w:szCs w:val="16"/>
              </w:rPr>
              <w:t>N.A.</w:t>
            </w:r>
          </w:p>
        </w:tc>
      </w:tr>
    </w:tbl>
    <w:bookmarkEnd w:id="33"/>
    <w:p w14:paraId="0406FCBE" w14:textId="757868B5" w:rsidR="00FC3950" w:rsidRDefault="00FC3950" w:rsidP="006C6913">
      <w:pPr>
        <w:spacing w:after="240"/>
        <w:rPr>
          <w:rFonts w:ascii="Arial" w:hAnsi="Arial" w:cs="Arial"/>
          <w:sz w:val="18"/>
          <w:szCs w:val="18"/>
        </w:rPr>
      </w:pPr>
      <w:r w:rsidRPr="004A7A0A">
        <w:rPr>
          <w:rFonts w:ascii="Arial" w:hAnsi="Arial" w:cs="Arial"/>
          <w:sz w:val="18"/>
          <w:szCs w:val="18"/>
        </w:rPr>
        <w:t>Fuente: Elaboración propia</w:t>
      </w:r>
    </w:p>
    <w:p w14:paraId="2755D513" w14:textId="77777777" w:rsidR="006C6913" w:rsidRPr="006C6913" w:rsidRDefault="006C6913" w:rsidP="006C6913">
      <w:pPr>
        <w:spacing w:after="240"/>
        <w:rPr>
          <w:rFonts w:ascii="Arial" w:hAnsi="Arial" w:cs="Arial"/>
        </w:rPr>
      </w:pPr>
    </w:p>
    <w:p w14:paraId="6F6634B0" w14:textId="44A483B9" w:rsidR="001C156F" w:rsidRPr="00FD190C" w:rsidRDefault="001C156F" w:rsidP="006C6913">
      <w:pPr>
        <w:pStyle w:val="Ttulo2"/>
        <w:numPr>
          <w:ilvl w:val="0"/>
          <w:numId w:val="7"/>
        </w:numPr>
        <w:spacing w:before="0" w:after="240" w:line="360" w:lineRule="auto"/>
        <w:jc w:val="both"/>
        <w:rPr>
          <w:rFonts w:ascii="Arial" w:hAnsi="Arial" w:cs="Arial"/>
          <w:b/>
          <w:color w:val="auto"/>
          <w:sz w:val="24"/>
          <w:szCs w:val="24"/>
        </w:rPr>
      </w:pPr>
      <w:bookmarkStart w:id="34" w:name="_Toc23182131"/>
      <w:bookmarkStart w:id="35" w:name="_Toc55352816"/>
      <w:r w:rsidRPr="00FD190C">
        <w:rPr>
          <w:rFonts w:ascii="Arial" w:hAnsi="Arial" w:cs="Arial"/>
          <w:b/>
          <w:color w:val="auto"/>
          <w:sz w:val="24"/>
          <w:szCs w:val="24"/>
        </w:rPr>
        <w:lastRenderedPageBreak/>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Justificaciones y Aclaraciones de la Entidad Fiscalizada</w:t>
      </w:r>
      <w:r w:rsidR="00030EC6">
        <w:rPr>
          <w:rFonts w:ascii="Arial" w:hAnsi="Arial" w:cs="Arial"/>
          <w:b/>
          <w:color w:val="auto"/>
          <w:sz w:val="24"/>
          <w:szCs w:val="24"/>
        </w:rPr>
        <w:t>,</w:t>
      </w:r>
      <w:r w:rsidRPr="00FD190C">
        <w:rPr>
          <w:rFonts w:ascii="Arial" w:hAnsi="Arial" w:cs="Arial"/>
          <w:b/>
          <w:color w:val="auto"/>
          <w:sz w:val="24"/>
          <w:szCs w:val="24"/>
        </w:rPr>
        <w:t xml:space="preserve"> Acciones </w:t>
      </w:r>
      <w:r w:rsidR="00030EC6">
        <w:rPr>
          <w:rFonts w:ascii="Arial" w:hAnsi="Arial" w:cs="Arial"/>
          <w:b/>
          <w:color w:val="auto"/>
          <w:sz w:val="24"/>
          <w:szCs w:val="24"/>
        </w:rPr>
        <w:t xml:space="preserve">y Recomendaciones </w:t>
      </w:r>
      <w:r w:rsidRPr="00FD190C">
        <w:rPr>
          <w:rFonts w:ascii="Arial" w:hAnsi="Arial" w:cs="Arial"/>
          <w:b/>
          <w:color w:val="auto"/>
          <w:sz w:val="24"/>
          <w:szCs w:val="24"/>
        </w:rPr>
        <w:t>Emitidas.</w:t>
      </w:r>
      <w:bookmarkEnd w:id="34"/>
      <w:bookmarkEnd w:id="35"/>
    </w:p>
    <w:p w14:paraId="3906412F" w14:textId="3C10FB76" w:rsidR="00EC5039" w:rsidRDefault="00004C84" w:rsidP="006C6913">
      <w:pPr>
        <w:tabs>
          <w:tab w:val="left" w:pos="2160"/>
        </w:tabs>
        <w:spacing w:after="240" w:line="360" w:lineRule="auto"/>
        <w:jc w:val="both"/>
        <w:rPr>
          <w:rFonts w:ascii="Arial" w:eastAsiaTheme="minorHAnsi" w:hAnsi="Arial" w:cs="Arial"/>
          <w:lang w:val="es-MX"/>
        </w:rPr>
      </w:pPr>
      <w:r w:rsidRPr="00A213EB">
        <w:rPr>
          <w:rFonts w:ascii="Arial" w:eastAsiaTheme="minorHAnsi" w:hAnsi="Arial" w:cs="Arial"/>
          <w:lang w:val="es-MX"/>
        </w:rPr>
        <w:t xml:space="preserve">En cumplimiento de los artículos 20, 22 y 23 de </w:t>
      </w:r>
      <w:r w:rsidR="00A809D6">
        <w:rPr>
          <w:rFonts w:ascii="Arial" w:eastAsiaTheme="minorHAnsi" w:hAnsi="Arial" w:cs="Arial"/>
          <w:lang w:val="es-MX"/>
        </w:rPr>
        <w:t xml:space="preserve">la </w:t>
      </w:r>
      <w:r w:rsidRPr="00A213EB">
        <w:rPr>
          <w:rFonts w:ascii="Arial" w:eastAsiaTheme="minorHAnsi" w:hAnsi="Arial" w:cs="Arial"/>
          <w:lang w:val="es-MX"/>
        </w:rPr>
        <w:t>Ley de Fiscalización y Rendición de Cuentas del Estado de Quintana Roo;</w:t>
      </w:r>
      <w:r w:rsidRPr="00A213EB">
        <w:rPr>
          <w:rFonts w:ascii="Arial" w:hAnsi="Arial" w:cs="Arial"/>
        </w:rPr>
        <w:t xml:space="preserve"> en</w:t>
      </w:r>
      <w:r w:rsidRPr="00A213EB">
        <w:rPr>
          <w:rFonts w:ascii="Arial" w:eastAsiaTheme="minorHAnsi" w:hAnsi="Arial" w:cs="Arial"/>
          <w:lang w:val="es-MX"/>
        </w:rPr>
        <w:t xml:space="preserve"> este apartado se presenta una síntesis </w:t>
      </w:r>
      <w:r>
        <w:rPr>
          <w:rFonts w:ascii="Arial" w:eastAsiaTheme="minorHAnsi" w:hAnsi="Arial" w:cs="Arial"/>
          <w:lang w:val="es-MX"/>
        </w:rPr>
        <w:t>de los resultados de las reuniones de trabajo que se llevaron a cabo con la entidad fiscalizada</w:t>
      </w:r>
      <w:r w:rsidRPr="0087144E">
        <w:rPr>
          <w:rFonts w:ascii="Arial" w:hAnsi="Arial" w:cs="Arial"/>
        </w:rPr>
        <w:t xml:space="preserve"> </w:t>
      </w:r>
      <w:r w:rsidRPr="00126595">
        <w:rPr>
          <w:rFonts w:ascii="Arial" w:hAnsi="Arial" w:cs="Arial"/>
        </w:rPr>
        <w:t xml:space="preserve">y realizado el análisis pertinente </w:t>
      </w:r>
      <w:r w:rsidRPr="00126595">
        <w:rPr>
          <w:rFonts w:ascii="Arial" w:eastAsiaTheme="minorHAnsi" w:hAnsi="Arial" w:cs="Arial"/>
          <w:lang w:val="es-MX"/>
        </w:rPr>
        <w:t>de las justificaciones y aclaraciones presentadas durante las reuniones</w:t>
      </w:r>
      <w:r w:rsidRPr="00A213EB">
        <w:rPr>
          <w:rFonts w:ascii="Arial" w:eastAsiaTheme="minorHAnsi" w:hAnsi="Arial" w:cs="Arial"/>
          <w:lang w:val="es-MX"/>
        </w:rPr>
        <w:t xml:space="preserve">, mismas que se constataron en </w:t>
      </w:r>
      <w:r>
        <w:rPr>
          <w:rFonts w:ascii="Arial" w:eastAsiaTheme="minorHAnsi" w:hAnsi="Arial" w:cs="Arial"/>
          <w:lang w:val="es-MX"/>
        </w:rPr>
        <w:t>las</w:t>
      </w:r>
      <w:r w:rsidRPr="00A213EB">
        <w:rPr>
          <w:rFonts w:ascii="Arial" w:eastAsiaTheme="minorHAnsi" w:hAnsi="Arial" w:cs="Arial"/>
          <w:lang w:val="es-MX"/>
        </w:rPr>
        <w:t xml:space="preserve"> acta</w:t>
      </w:r>
      <w:r>
        <w:rPr>
          <w:rFonts w:ascii="Arial" w:eastAsiaTheme="minorHAnsi" w:hAnsi="Arial" w:cs="Arial"/>
          <w:lang w:val="es-MX"/>
        </w:rPr>
        <w:t>s</w:t>
      </w:r>
      <w:r w:rsidRPr="00A213EB">
        <w:rPr>
          <w:rFonts w:ascii="Arial" w:eastAsiaTheme="minorHAnsi" w:hAnsi="Arial" w:cs="Arial"/>
          <w:lang w:val="es-MX"/>
        </w:rPr>
        <w:t xml:space="preserve"> realizada</w:t>
      </w:r>
      <w:r>
        <w:rPr>
          <w:rFonts w:ascii="Arial" w:eastAsiaTheme="minorHAnsi" w:hAnsi="Arial" w:cs="Arial"/>
          <w:lang w:val="es-MX"/>
        </w:rPr>
        <w:t>s</w:t>
      </w:r>
      <w:r w:rsidRPr="00A213EB">
        <w:rPr>
          <w:rFonts w:ascii="Arial" w:eastAsiaTheme="minorHAnsi" w:hAnsi="Arial" w:cs="Arial"/>
          <w:lang w:val="es-MX"/>
        </w:rPr>
        <w:t xml:space="preserve"> en las citadas reuniones y las cuales se mencionarán en el presente documento</w:t>
      </w:r>
      <w:r>
        <w:rPr>
          <w:rFonts w:ascii="Arial" w:eastAsiaTheme="minorHAnsi" w:hAnsi="Arial" w:cs="Arial"/>
          <w:lang w:val="es-MX"/>
        </w:rPr>
        <w:t xml:space="preserve"> y que se describen a continuación:</w:t>
      </w:r>
    </w:p>
    <w:p w14:paraId="606D0F61" w14:textId="6223F29C" w:rsidR="000C48B3" w:rsidRPr="00A25537" w:rsidRDefault="000C48B3" w:rsidP="000C48B3">
      <w:pPr>
        <w:tabs>
          <w:tab w:val="left" w:pos="2160"/>
        </w:tabs>
        <w:spacing w:line="360" w:lineRule="auto"/>
        <w:jc w:val="center"/>
        <w:rPr>
          <w:rFonts w:ascii="Arial" w:hAnsi="Arial" w:cs="Arial"/>
        </w:rPr>
      </w:pPr>
      <w:r w:rsidRPr="00060A61">
        <w:rPr>
          <w:rFonts w:ascii="Arial" w:hAnsi="Arial" w:cs="Arial"/>
          <w:bCs/>
          <w:sz w:val="20"/>
          <w:szCs w:val="20"/>
        </w:rPr>
        <w:t>Tabla No</w:t>
      </w:r>
      <w:r w:rsidR="004F1191">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 con las justificaciones y aclaraciones.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701"/>
        <w:gridCol w:w="993"/>
        <w:gridCol w:w="991"/>
        <w:gridCol w:w="850"/>
        <w:gridCol w:w="993"/>
        <w:gridCol w:w="852"/>
        <w:gridCol w:w="1459"/>
      </w:tblGrid>
      <w:tr w:rsidR="00004C84" w:rsidRPr="000D1F2D" w14:paraId="2FC9C7D6" w14:textId="77777777" w:rsidTr="00F742B0">
        <w:trPr>
          <w:trHeight w:val="397"/>
          <w:tblHeader/>
          <w:jc w:val="center"/>
        </w:trPr>
        <w:tc>
          <w:tcPr>
            <w:tcW w:w="5000" w:type="pct"/>
            <w:gridSpan w:val="8"/>
            <w:shd w:val="clear" w:color="auto" w:fill="D0CECE" w:themeFill="background2" w:themeFillShade="E6"/>
          </w:tcPr>
          <w:p w14:paraId="00A407BF" w14:textId="77777777" w:rsidR="00004C84" w:rsidRPr="000D1F2D" w:rsidRDefault="00004C84" w:rsidP="001F6685">
            <w:pPr>
              <w:spacing w:line="276" w:lineRule="auto"/>
              <w:jc w:val="center"/>
              <w:rPr>
                <w:rFonts w:ascii="Arial" w:hAnsi="Arial" w:cs="Arial"/>
                <w:b/>
                <w:sz w:val="18"/>
                <w:szCs w:val="18"/>
              </w:rPr>
            </w:pPr>
            <w:r w:rsidRPr="000D1F2D">
              <w:rPr>
                <w:rFonts w:ascii="Arial" w:hAnsi="Arial" w:cs="Arial"/>
                <w:b/>
                <w:sz w:val="18"/>
                <w:szCs w:val="18"/>
              </w:rPr>
              <w:t>RESUMEN GENERAL DE OBSERVACIONES Y SOLVENTACIONES EN MATERIA DE OBRA PÚBLICA</w:t>
            </w:r>
          </w:p>
        </w:tc>
      </w:tr>
      <w:tr w:rsidR="00004C84" w:rsidRPr="000D1F2D" w14:paraId="00453145" w14:textId="77777777" w:rsidTr="006A74D9">
        <w:trPr>
          <w:trHeight w:val="478"/>
          <w:tblHeader/>
          <w:jc w:val="center"/>
        </w:trPr>
        <w:tc>
          <w:tcPr>
            <w:tcW w:w="950" w:type="pct"/>
            <w:vMerge w:val="restart"/>
            <w:shd w:val="clear" w:color="auto" w:fill="D0CECE" w:themeFill="background2" w:themeFillShade="E6"/>
            <w:vAlign w:val="center"/>
          </w:tcPr>
          <w:p w14:paraId="6B041EFA" w14:textId="77777777" w:rsidR="00004C84" w:rsidRPr="000D1F2D" w:rsidRDefault="00004C84" w:rsidP="001F6685">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879" w:type="pct"/>
            <w:vMerge w:val="restart"/>
            <w:shd w:val="clear" w:color="auto" w:fill="D0CECE" w:themeFill="background2" w:themeFillShade="E6"/>
            <w:vAlign w:val="center"/>
          </w:tcPr>
          <w:p w14:paraId="1825580B" w14:textId="77777777" w:rsidR="00004C84" w:rsidRDefault="00004C84" w:rsidP="001F6685">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513" w:type="pct"/>
            <w:vMerge w:val="restart"/>
            <w:shd w:val="clear" w:color="auto" w:fill="D0CECE" w:themeFill="background2" w:themeFillShade="E6"/>
            <w:vAlign w:val="center"/>
          </w:tcPr>
          <w:p w14:paraId="6BAF5990" w14:textId="77777777" w:rsidR="00004C84" w:rsidRPr="000D1F2D" w:rsidRDefault="00004C84" w:rsidP="001F6685">
            <w:pPr>
              <w:spacing w:line="276" w:lineRule="auto"/>
              <w:jc w:val="center"/>
              <w:rPr>
                <w:rFonts w:ascii="Arial" w:hAnsi="Arial" w:cs="Arial"/>
                <w:b/>
                <w:bCs/>
                <w:color w:val="000000"/>
                <w:sz w:val="18"/>
                <w:szCs w:val="18"/>
              </w:rPr>
            </w:pPr>
            <w:r>
              <w:rPr>
                <w:rFonts w:ascii="Arial" w:hAnsi="Arial" w:cs="Arial"/>
                <w:b/>
                <w:bCs/>
                <w:color w:val="000000"/>
                <w:sz w:val="18"/>
                <w:szCs w:val="18"/>
              </w:rPr>
              <w:t>ACCIÓN</w:t>
            </w:r>
          </w:p>
        </w:tc>
        <w:tc>
          <w:tcPr>
            <w:tcW w:w="1464" w:type="pct"/>
            <w:gridSpan w:val="3"/>
            <w:tcBorders>
              <w:bottom w:val="single" w:sz="4" w:space="0" w:color="auto"/>
            </w:tcBorders>
            <w:shd w:val="clear" w:color="auto" w:fill="D0CECE" w:themeFill="background2" w:themeFillShade="E6"/>
            <w:vAlign w:val="center"/>
          </w:tcPr>
          <w:p w14:paraId="410BD2A9" w14:textId="77777777" w:rsidR="00004C84" w:rsidRPr="000D1F2D" w:rsidRDefault="00004C84" w:rsidP="001F6685">
            <w:pPr>
              <w:spacing w:line="276" w:lineRule="auto"/>
              <w:jc w:val="center"/>
              <w:rPr>
                <w:rFonts w:ascii="Arial" w:hAnsi="Arial" w:cs="Arial"/>
                <w:b/>
                <w:sz w:val="18"/>
                <w:szCs w:val="18"/>
              </w:rPr>
            </w:pPr>
            <w:r w:rsidRPr="000D1F2D">
              <w:rPr>
                <w:rFonts w:ascii="Arial" w:hAnsi="Arial" w:cs="Arial"/>
                <w:b/>
                <w:sz w:val="18"/>
                <w:szCs w:val="18"/>
              </w:rPr>
              <w:t>MODALIDADES DE SOLVENTACIÓN</w:t>
            </w:r>
          </w:p>
        </w:tc>
        <w:tc>
          <w:tcPr>
            <w:tcW w:w="440" w:type="pct"/>
            <w:vMerge w:val="restart"/>
            <w:shd w:val="clear" w:color="auto" w:fill="D0CECE" w:themeFill="background2" w:themeFillShade="E6"/>
            <w:vAlign w:val="center"/>
          </w:tcPr>
          <w:p w14:paraId="7D9D8637" w14:textId="77777777" w:rsidR="00004C84" w:rsidRPr="000D1F2D" w:rsidRDefault="00004C84" w:rsidP="001F6685">
            <w:pPr>
              <w:spacing w:line="276" w:lineRule="auto"/>
              <w:jc w:val="center"/>
              <w:rPr>
                <w:rFonts w:ascii="Arial" w:hAnsi="Arial" w:cs="Arial"/>
                <w:b/>
                <w:sz w:val="18"/>
                <w:szCs w:val="18"/>
              </w:rPr>
            </w:pPr>
            <w:r w:rsidRPr="000D1F2D">
              <w:rPr>
                <w:rFonts w:ascii="Arial" w:hAnsi="Arial" w:cs="Arial"/>
                <w:b/>
                <w:sz w:val="18"/>
                <w:szCs w:val="18"/>
              </w:rPr>
              <w:t>PEND</w:t>
            </w:r>
            <w:r>
              <w:rPr>
                <w:rFonts w:ascii="Arial" w:hAnsi="Arial" w:cs="Arial"/>
                <w:b/>
                <w:sz w:val="18"/>
                <w:szCs w:val="18"/>
              </w:rPr>
              <w:t>.</w:t>
            </w:r>
            <w:r w:rsidRPr="000D1F2D">
              <w:rPr>
                <w:rFonts w:ascii="Arial" w:hAnsi="Arial" w:cs="Arial"/>
                <w:b/>
                <w:sz w:val="18"/>
                <w:szCs w:val="18"/>
              </w:rPr>
              <w:t xml:space="preserve"> DE SOL</w:t>
            </w:r>
            <w:r>
              <w:rPr>
                <w:rFonts w:ascii="Arial" w:hAnsi="Arial" w:cs="Arial"/>
                <w:b/>
                <w:sz w:val="18"/>
                <w:szCs w:val="18"/>
              </w:rPr>
              <w:t>V.</w:t>
            </w:r>
          </w:p>
        </w:tc>
        <w:tc>
          <w:tcPr>
            <w:tcW w:w="754" w:type="pct"/>
            <w:vMerge w:val="restart"/>
            <w:shd w:val="clear" w:color="auto" w:fill="D0CECE" w:themeFill="background2" w:themeFillShade="E6"/>
          </w:tcPr>
          <w:p w14:paraId="1F32F09B" w14:textId="3D55554A" w:rsidR="00004C84" w:rsidRPr="000D1F2D" w:rsidRDefault="00004C84" w:rsidP="001F6685">
            <w:pPr>
              <w:spacing w:line="276" w:lineRule="auto"/>
              <w:jc w:val="center"/>
              <w:rPr>
                <w:rFonts w:ascii="Arial" w:hAnsi="Arial" w:cs="Arial"/>
                <w:b/>
                <w:sz w:val="18"/>
                <w:szCs w:val="18"/>
              </w:rPr>
            </w:pPr>
            <w:r>
              <w:rPr>
                <w:rFonts w:ascii="Arial" w:hAnsi="Arial" w:cs="Arial"/>
                <w:b/>
                <w:sz w:val="18"/>
                <w:szCs w:val="18"/>
              </w:rPr>
              <w:t>ES</w:t>
            </w:r>
            <w:r w:rsidR="00F15DF0">
              <w:rPr>
                <w:rFonts w:ascii="Arial" w:hAnsi="Arial" w:cs="Arial"/>
                <w:b/>
                <w:sz w:val="18"/>
                <w:szCs w:val="18"/>
              </w:rPr>
              <w:t>TA</w:t>
            </w:r>
            <w:r>
              <w:rPr>
                <w:rFonts w:ascii="Arial" w:hAnsi="Arial" w:cs="Arial"/>
                <w:b/>
                <w:sz w:val="18"/>
                <w:szCs w:val="18"/>
              </w:rPr>
              <w:t>TUS ACTUAL / ACCIÓN. PROMOVIDA.</w:t>
            </w:r>
          </w:p>
        </w:tc>
      </w:tr>
      <w:tr w:rsidR="00004C84" w:rsidRPr="000D1F2D" w14:paraId="6FF6EC49" w14:textId="77777777" w:rsidTr="006A74D9">
        <w:trPr>
          <w:tblHeader/>
          <w:jc w:val="center"/>
        </w:trPr>
        <w:tc>
          <w:tcPr>
            <w:tcW w:w="950" w:type="pct"/>
            <w:vMerge/>
            <w:shd w:val="clear" w:color="auto" w:fill="D0CECE" w:themeFill="background2" w:themeFillShade="E6"/>
            <w:vAlign w:val="center"/>
          </w:tcPr>
          <w:p w14:paraId="797FD810" w14:textId="77777777" w:rsidR="00004C84" w:rsidRDefault="00004C84" w:rsidP="001F6685">
            <w:pPr>
              <w:spacing w:line="276" w:lineRule="auto"/>
              <w:jc w:val="center"/>
              <w:rPr>
                <w:rFonts w:ascii="Arial" w:hAnsi="Arial" w:cs="Arial"/>
                <w:b/>
                <w:bCs/>
                <w:color w:val="000000"/>
                <w:sz w:val="18"/>
                <w:szCs w:val="18"/>
                <w:lang w:eastAsia="es-MX"/>
              </w:rPr>
            </w:pPr>
          </w:p>
        </w:tc>
        <w:tc>
          <w:tcPr>
            <w:tcW w:w="879" w:type="pct"/>
            <w:vMerge/>
            <w:shd w:val="clear" w:color="auto" w:fill="D0CECE" w:themeFill="background2" w:themeFillShade="E6"/>
            <w:vAlign w:val="center"/>
          </w:tcPr>
          <w:p w14:paraId="3890E044" w14:textId="77777777" w:rsidR="00004C84" w:rsidRDefault="00004C84" w:rsidP="001F6685">
            <w:pPr>
              <w:spacing w:line="276" w:lineRule="auto"/>
              <w:jc w:val="center"/>
              <w:rPr>
                <w:rFonts w:ascii="Arial" w:hAnsi="Arial" w:cs="Arial"/>
                <w:b/>
                <w:bCs/>
                <w:color w:val="000000"/>
                <w:sz w:val="18"/>
                <w:szCs w:val="18"/>
              </w:rPr>
            </w:pPr>
          </w:p>
        </w:tc>
        <w:tc>
          <w:tcPr>
            <w:tcW w:w="513" w:type="pct"/>
            <w:vMerge/>
            <w:shd w:val="clear" w:color="auto" w:fill="D0CECE" w:themeFill="background2" w:themeFillShade="E6"/>
            <w:vAlign w:val="center"/>
          </w:tcPr>
          <w:p w14:paraId="28F85BB5" w14:textId="77777777" w:rsidR="00004C84" w:rsidRDefault="00004C84" w:rsidP="001F6685">
            <w:pPr>
              <w:spacing w:line="276" w:lineRule="auto"/>
              <w:jc w:val="center"/>
              <w:rPr>
                <w:rFonts w:ascii="Arial" w:hAnsi="Arial" w:cs="Arial"/>
                <w:b/>
                <w:bCs/>
                <w:color w:val="000000"/>
                <w:sz w:val="18"/>
                <w:szCs w:val="18"/>
              </w:rPr>
            </w:pPr>
          </w:p>
        </w:tc>
        <w:tc>
          <w:tcPr>
            <w:tcW w:w="951" w:type="pct"/>
            <w:gridSpan w:val="2"/>
            <w:tcBorders>
              <w:bottom w:val="single" w:sz="4" w:space="0" w:color="auto"/>
            </w:tcBorders>
            <w:shd w:val="clear" w:color="auto" w:fill="D0CECE" w:themeFill="background2" w:themeFillShade="E6"/>
            <w:vAlign w:val="center"/>
          </w:tcPr>
          <w:p w14:paraId="5AE301C6" w14:textId="77777777" w:rsidR="00004C84" w:rsidRPr="000D1F2D" w:rsidRDefault="00004C84" w:rsidP="001F6685">
            <w:pPr>
              <w:spacing w:line="276" w:lineRule="auto"/>
              <w:jc w:val="center"/>
              <w:rPr>
                <w:rFonts w:ascii="Arial" w:hAnsi="Arial" w:cs="Arial"/>
                <w:b/>
                <w:sz w:val="18"/>
                <w:szCs w:val="18"/>
              </w:rPr>
            </w:pPr>
            <w:r w:rsidRPr="000D1F2D">
              <w:rPr>
                <w:rFonts w:ascii="Arial" w:hAnsi="Arial" w:cs="Arial"/>
                <w:b/>
                <w:sz w:val="18"/>
                <w:szCs w:val="18"/>
              </w:rPr>
              <w:t>DOCUM</w:t>
            </w:r>
            <w:r>
              <w:rPr>
                <w:rFonts w:ascii="Arial" w:hAnsi="Arial" w:cs="Arial"/>
                <w:b/>
                <w:sz w:val="18"/>
                <w:szCs w:val="18"/>
              </w:rPr>
              <w:t>ENTAL</w:t>
            </w:r>
          </w:p>
        </w:tc>
        <w:tc>
          <w:tcPr>
            <w:tcW w:w="513" w:type="pct"/>
            <w:vMerge w:val="restart"/>
            <w:shd w:val="clear" w:color="auto" w:fill="D0CECE" w:themeFill="background2" w:themeFillShade="E6"/>
            <w:vAlign w:val="center"/>
          </w:tcPr>
          <w:p w14:paraId="51C7ECA9" w14:textId="77777777" w:rsidR="00004C84" w:rsidRPr="000D1F2D" w:rsidRDefault="00004C84" w:rsidP="001F6685">
            <w:pPr>
              <w:spacing w:line="276" w:lineRule="auto"/>
              <w:jc w:val="center"/>
              <w:rPr>
                <w:rFonts w:ascii="Arial" w:hAnsi="Arial" w:cs="Arial"/>
                <w:b/>
                <w:sz w:val="18"/>
                <w:szCs w:val="18"/>
              </w:rPr>
            </w:pPr>
            <w:r w:rsidRPr="000D1F2D">
              <w:rPr>
                <w:rFonts w:ascii="Arial" w:hAnsi="Arial" w:cs="Arial"/>
                <w:b/>
                <w:sz w:val="18"/>
                <w:szCs w:val="18"/>
              </w:rPr>
              <w:t>REINT</w:t>
            </w:r>
            <w:r>
              <w:rPr>
                <w:rFonts w:ascii="Arial" w:hAnsi="Arial" w:cs="Arial"/>
                <w:b/>
                <w:sz w:val="18"/>
                <w:szCs w:val="18"/>
              </w:rPr>
              <w:t>.</w:t>
            </w:r>
          </w:p>
        </w:tc>
        <w:tc>
          <w:tcPr>
            <w:tcW w:w="440" w:type="pct"/>
            <w:vMerge/>
            <w:shd w:val="clear" w:color="auto" w:fill="D0CECE" w:themeFill="background2" w:themeFillShade="E6"/>
            <w:vAlign w:val="center"/>
          </w:tcPr>
          <w:p w14:paraId="7DCEE02A" w14:textId="77777777" w:rsidR="00004C84" w:rsidRPr="000D1F2D" w:rsidRDefault="00004C84" w:rsidP="001F6685">
            <w:pPr>
              <w:spacing w:line="276" w:lineRule="auto"/>
              <w:jc w:val="center"/>
              <w:rPr>
                <w:rFonts w:ascii="Arial" w:hAnsi="Arial" w:cs="Arial"/>
                <w:b/>
                <w:sz w:val="18"/>
                <w:szCs w:val="18"/>
              </w:rPr>
            </w:pPr>
          </w:p>
        </w:tc>
        <w:tc>
          <w:tcPr>
            <w:tcW w:w="754" w:type="pct"/>
            <w:vMerge/>
            <w:shd w:val="clear" w:color="auto" w:fill="D0CECE" w:themeFill="background2" w:themeFillShade="E6"/>
          </w:tcPr>
          <w:p w14:paraId="047AA41F" w14:textId="77777777" w:rsidR="00004C84" w:rsidRPr="000D1F2D" w:rsidRDefault="00004C84" w:rsidP="001F6685">
            <w:pPr>
              <w:spacing w:line="276" w:lineRule="auto"/>
              <w:jc w:val="center"/>
              <w:rPr>
                <w:rFonts w:ascii="Arial" w:hAnsi="Arial" w:cs="Arial"/>
                <w:b/>
                <w:sz w:val="18"/>
                <w:szCs w:val="18"/>
              </w:rPr>
            </w:pPr>
          </w:p>
        </w:tc>
      </w:tr>
      <w:tr w:rsidR="00004C84" w:rsidRPr="000D1F2D" w14:paraId="24FBCC23" w14:textId="77777777" w:rsidTr="006A74D9">
        <w:trPr>
          <w:tblHeader/>
          <w:jc w:val="center"/>
        </w:trPr>
        <w:tc>
          <w:tcPr>
            <w:tcW w:w="950" w:type="pct"/>
            <w:vMerge/>
            <w:tcBorders>
              <w:bottom w:val="single" w:sz="4" w:space="0" w:color="auto"/>
            </w:tcBorders>
            <w:shd w:val="clear" w:color="auto" w:fill="D0CECE" w:themeFill="background2" w:themeFillShade="E6"/>
            <w:vAlign w:val="center"/>
          </w:tcPr>
          <w:p w14:paraId="6ED3A11B" w14:textId="77777777" w:rsidR="00004C84" w:rsidRPr="000D1F2D" w:rsidRDefault="00004C84" w:rsidP="001F6685">
            <w:pPr>
              <w:spacing w:line="276" w:lineRule="auto"/>
              <w:jc w:val="center"/>
              <w:rPr>
                <w:rFonts w:ascii="Arial" w:hAnsi="Arial" w:cs="Arial"/>
                <w:b/>
                <w:sz w:val="18"/>
                <w:szCs w:val="18"/>
              </w:rPr>
            </w:pPr>
          </w:p>
        </w:tc>
        <w:tc>
          <w:tcPr>
            <w:tcW w:w="879" w:type="pct"/>
            <w:vMerge/>
            <w:tcBorders>
              <w:bottom w:val="single" w:sz="4" w:space="0" w:color="auto"/>
            </w:tcBorders>
            <w:shd w:val="clear" w:color="auto" w:fill="D0CECE" w:themeFill="background2" w:themeFillShade="E6"/>
          </w:tcPr>
          <w:p w14:paraId="47D87AED" w14:textId="77777777" w:rsidR="00004C84" w:rsidRPr="000D1F2D" w:rsidRDefault="00004C84" w:rsidP="001F6685">
            <w:pPr>
              <w:spacing w:line="276" w:lineRule="auto"/>
              <w:jc w:val="center"/>
              <w:rPr>
                <w:rFonts w:ascii="Arial" w:hAnsi="Arial" w:cs="Arial"/>
                <w:b/>
                <w:sz w:val="18"/>
                <w:szCs w:val="18"/>
              </w:rPr>
            </w:pPr>
          </w:p>
        </w:tc>
        <w:tc>
          <w:tcPr>
            <w:tcW w:w="513" w:type="pct"/>
            <w:vMerge/>
            <w:tcBorders>
              <w:bottom w:val="single" w:sz="4" w:space="0" w:color="auto"/>
            </w:tcBorders>
            <w:shd w:val="clear" w:color="auto" w:fill="D0CECE" w:themeFill="background2" w:themeFillShade="E6"/>
            <w:vAlign w:val="center"/>
          </w:tcPr>
          <w:p w14:paraId="56F0A226" w14:textId="77777777" w:rsidR="00004C84" w:rsidRPr="000D1F2D" w:rsidRDefault="00004C84" w:rsidP="001F6685">
            <w:pPr>
              <w:spacing w:line="276" w:lineRule="auto"/>
              <w:jc w:val="center"/>
              <w:rPr>
                <w:rFonts w:ascii="Arial" w:hAnsi="Arial" w:cs="Arial"/>
                <w:b/>
                <w:sz w:val="18"/>
                <w:szCs w:val="18"/>
              </w:rPr>
            </w:pPr>
          </w:p>
        </w:tc>
        <w:tc>
          <w:tcPr>
            <w:tcW w:w="512" w:type="pct"/>
            <w:tcBorders>
              <w:bottom w:val="single" w:sz="4" w:space="0" w:color="auto"/>
            </w:tcBorders>
            <w:shd w:val="clear" w:color="auto" w:fill="D0CECE" w:themeFill="background2" w:themeFillShade="E6"/>
            <w:vAlign w:val="center"/>
          </w:tcPr>
          <w:p w14:paraId="7C26C46D" w14:textId="438C63F9" w:rsidR="00004C84" w:rsidRPr="000D1F2D" w:rsidRDefault="006A74D9" w:rsidP="001F6685">
            <w:pPr>
              <w:spacing w:line="276" w:lineRule="auto"/>
              <w:jc w:val="center"/>
              <w:rPr>
                <w:rFonts w:ascii="Arial" w:hAnsi="Arial" w:cs="Arial"/>
                <w:b/>
                <w:sz w:val="18"/>
                <w:szCs w:val="18"/>
              </w:rPr>
            </w:pPr>
            <w:r>
              <w:rPr>
                <w:rFonts w:ascii="Arial" w:hAnsi="Arial" w:cs="Arial"/>
                <w:b/>
                <w:sz w:val="18"/>
                <w:szCs w:val="18"/>
              </w:rPr>
              <w:t xml:space="preserve">PRESU. DAÑO </w:t>
            </w:r>
          </w:p>
        </w:tc>
        <w:tc>
          <w:tcPr>
            <w:tcW w:w="439" w:type="pct"/>
            <w:tcBorders>
              <w:bottom w:val="single" w:sz="4" w:space="0" w:color="auto"/>
            </w:tcBorders>
            <w:shd w:val="clear" w:color="auto" w:fill="D0CECE" w:themeFill="background2" w:themeFillShade="E6"/>
            <w:vAlign w:val="center"/>
          </w:tcPr>
          <w:p w14:paraId="37BB638C" w14:textId="77777777" w:rsidR="006A74D9" w:rsidRDefault="006A74D9" w:rsidP="001F6685">
            <w:pPr>
              <w:spacing w:line="276" w:lineRule="auto"/>
              <w:jc w:val="center"/>
              <w:rPr>
                <w:rFonts w:ascii="Arial" w:hAnsi="Arial" w:cs="Arial"/>
                <w:b/>
                <w:sz w:val="18"/>
                <w:szCs w:val="18"/>
              </w:rPr>
            </w:pPr>
            <w:r>
              <w:rPr>
                <w:rFonts w:ascii="Arial" w:hAnsi="Arial" w:cs="Arial"/>
                <w:b/>
                <w:sz w:val="18"/>
                <w:szCs w:val="18"/>
              </w:rPr>
              <w:t>CUMP.</w:t>
            </w:r>
          </w:p>
          <w:p w14:paraId="764A85FA" w14:textId="2AE6B48C" w:rsidR="00004C84" w:rsidRPr="000D1F2D" w:rsidRDefault="006A74D9" w:rsidP="001F6685">
            <w:pPr>
              <w:spacing w:line="276" w:lineRule="auto"/>
              <w:jc w:val="center"/>
              <w:rPr>
                <w:rFonts w:ascii="Arial" w:hAnsi="Arial" w:cs="Arial"/>
                <w:b/>
                <w:sz w:val="18"/>
                <w:szCs w:val="18"/>
              </w:rPr>
            </w:pPr>
            <w:r>
              <w:rPr>
                <w:rFonts w:ascii="Arial" w:hAnsi="Arial" w:cs="Arial"/>
                <w:b/>
                <w:sz w:val="18"/>
                <w:szCs w:val="18"/>
              </w:rPr>
              <w:t>LEGAL</w:t>
            </w:r>
          </w:p>
        </w:tc>
        <w:tc>
          <w:tcPr>
            <w:tcW w:w="513" w:type="pct"/>
            <w:vMerge/>
            <w:tcBorders>
              <w:bottom w:val="single" w:sz="4" w:space="0" w:color="auto"/>
            </w:tcBorders>
            <w:shd w:val="clear" w:color="auto" w:fill="D0CECE" w:themeFill="background2" w:themeFillShade="E6"/>
            <w:vAlign w:val="center"/>
          </w:tcPr>
          <w:p w14:paraId="2402B5BE" w14:textId="77777777" w:rsidR="00004C84" w:rsidRPr="000D1F2D" w:rsidRDefault="00004C84" w:rsidP="001F6685">
            <w:pPr>
              <w:spacing w:line="276" w:lineRule="auto"/>
              <w:jc w:val="center"/>
              <w:rPr>
                <w:rFonts w:ascii="Arial" w:hAnsi="Arial" w:cs="Arial"/>
                <w:b/>
                <w:sz w:val="18"/>
                <w:szCs w:val="18"/>
              </w:rPr>
            </w:pPr>
          </w:p>
        </w:tc>
        <w:tc>
          <w:tcPr>
            <w:tcW w:w="440" w:type="pct"/>
            <w:vMerge/>
            <w:tcBorders>
              <w:bottom w:val="single" w:sz="4" w:space="0" w:color="auto"/>
            </w:tcBorders>
            <w:shd w:val="clear" w:color="auto" w:fill="D0CECE" w:themeFill="background2" w:themeFillShade="E6"/>
            <w:vAlign w:val="center"/>
          </w:tcPr>
          <w:p w14:paraId="1702FF7C" w14:textId="77777777" w:rsidR="00004C84" w:rsidRPr="000D1F2D" w:rsidRDefault="00004C84" w:rsidP="001F6685">
            <w:pPr>
              <w:spacing w:line="276" w:lineRule="auto"/>
              <w:jc w:val="center"/>
              <w:rPr>
                <w:rFonts w:ascii="Arial" w:hAnsi="Arial" w:cs="Arial"/>
                <w:b/>
                <w:sz w:val="16"/>
                <w:szCs w:val="16"/>
              </w:rPr>
            </w:pPr>
          </w:p>
        </w:tc>
        <w:tc>
          <w:tcPr>
            <w:tcW w:w="754" w:type="pct"/>
            <w:vMerge/>
            <w:tcBorders>
              <w:bottom w:val="single" w:sz="4" w:space="0" w:color="auto"/>
            </w:tcBorders>
            <w:shd w:val="clear" w:color="auto" w:fill="D0CECE" w:themeFill="background2" w:themeFillShade="E6"/>
          </w:tcPr>
          <w:p w14:paraId="690FFA22" w14:textId="77777777" w:rsidR="00004C84" w:rsidRPr="000D1F2D" w:rsidRDefault="00004C84" w:rsidP="001F6685">
            <w:pPr>
              <w:spacing w:line="276" w:lineRule="auto"/>
              <w:jc w:val="center"/>
              <w:rPr>
                <w:rFonts w:ascii="Arial" w:hAnsi="Arial" w:cs="Arial"/>
                <w:b/>
                <w:sz w:val="16"/>
                <w:szCs w:val="16"/>
              </w:rPr>
            </w:pPr>
          </w:p>
        </w:tc>
      </w:tr>
      <w:tr w:rsidR="00D238DA" w:rsidRPr="000D1F2D" w14:paraId="3299F60D" w14:textId="77777777" w:rsidTr="006C6913">
        <w:trPr>
          <w:trHeight w:val="382"/>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7B41D9" w14:textId="23089253" w:rsidR="00D238DA" w:rsidRDefault="006906A4" w:rsidP="001F6685">
            <w:pPr>
              <w:spacing w:line="276" w:lineRule="auto"/>
              <w:jc w:val="center"/>
              <w:rPr>
                <w:rFonts w:ascii="Arial" w:hAnsi="Arial" w:cs="Arial"/>
                <w:sz w:val="16"/>
                <w:szCs w:val="16"/>
              </w:rPr>
            </w:pPr>
            <w:r>
              <w:rPr>
                <w:rFonts w:ascii="Arial" w:hAnsi="Arial" w:cs="Arial"/>
                <w:sz w:val="16"/>
                <w:szCs w:val="16"/>
              </w:rPr>
              <w:t>FISM DF</w:t>
            </w:r>
          </w:p>
        </w:tc>
      </w:tr>
      <w:tr w:rsidR="006906A4" w:rsidRPr="000D1F2D" w14:paraId="4D6ACD52" w14:textId="77777777" w:rsidTr="006906A4">
        <w:trPr>
          <w:trHeight w:val="395"/>
          <w:jc w:val="center"/>
        </w:trPr>
        <w:tc>
          <w:tcPr>
            <w:tcW w:w="950" w:type="pct"/>
          </w:tcPr>
          <w:p w14:paraId="3E08F3A1" w14:textId="77777777" w:rsidR="006906A4" w:rsidRDefault="006906A4" w:rsidP="001F6685">
            <w:pPr>
              <w:spacing w:line="276" w:lineRule="auto"/>
              <w:jc w:val="center"/>
              <w:rPr>
                <w:rFonts w:ascii="Arial" w:hAnsi="Arial" w:cs="Arial"/>
                <w:bCs/>
                <w:color w:val="000000"/>
                <w:sz w:val="16"/>
                <w:szCs w:val="16"/>
              </w:rPr>
            </w:pPr>
            <w:r w:rsidRPr="00001785">
              <w:rPr>
                <w:rFonts w:ascii="Arial" w:hAnsi="Arial" w:cs="Arial"/>
                <w:bCs/>
                <w:color w:val="000000"/>
                <w:sz w:val="16"/>
                <w:szCs w:val="16"/>
              </w:rPr>
              <w:t>Resultado 1, Observación 1</w:t>
            </w:r>
          </w:p>
          <w:p w14:paraId="1BCC231E" w14:textId="48A04916" w:rsidR="00EB0504" w:rsidRPr="000B099B" w:rsidRDefault="00EB0504" w:rsidP="001F6685">
            <w:pPr>
              <w:spacing w:line="276" w:lineRule="auto"/>
              <w:jc w:val="center"/>
              <w:rPr>
                <w:bCs/>
              </w:rPr>
            </w:pPr>
            <w:r w:rsidRPr="007F75CE">
              <w:rPr>
                <w:rFonts w:ascii="Arial" w:hAnsi="Arial" w:cs="Arial"/>
                <w:b/>
                <w:color w:val="000000"/>
                <w:sz w:val="16"/>
                <w:szCs w:val="16"/>
              </w:rPr>
              <w:t>Documentación faltante.</w:t>
            </w:r>
          </w:p>
        </w:tc>
        <w:tc>
          <w:tcPr>
            <w:tcW w:w="879" w:type="pct"/>
          </w:tcPr>
          <w:p w14:paraId="016BE57B" w14:textId="1638FD4A" w:rsidR="006906A4" w:rsidRPr="000B099B" w:rsidRDefault="006906A4" w:rsidP="001F6685">
            <w:pPr>
              <w:spacing w:line="276" w:lineRule="auto"/>
              <w:jc w:val="both"/>
              <w:rPr>
                <w:rFonts w:ascii="Arial" w:hAnsi="Arial" w:cs="Arial"/>
                <w:bCs/>
                <w:color w:val="000000"/>
                <w:sz w:val="16"/>
                <w:szCs w:val="16"/>
              </w:rPr>
            </w:pPr>
            <w:r w:rsidRPr="00001785">
              <w:rPr>
                <w:rFonts w:ascii="Arial" w:hAnsi="Arial" w:cs="Arial"/>
                <w:bCs/>
                <w:color w:val="000000"/>
                <w:sz w:val="16"/>
                <w:szCs w:val="16"/>
              </w:rPr>
              <w:t>Rehabilitación de camino ramal entronque carretera federal Santa Gertrudis hasta la Candelaria</w:t>
            </w:r>
          </w:p>
        </w:tc>
        <w:tc>
          <w:tcPr>
            <w:tcW w:w="513" w:type="pct"/>
            <w:tcBorders>
              <w:top w:val="single" w:sz="4" w:space="0" w:color="auto"/>
              <w:left w:val="single" w:sz="4" w:space="0" w:color="auto"/>
              <w:right w:val="single" w:sz="4" w:space="0" w:color="auto"/>
            </w:tcBorders>
            <w:shd w:val="clear" w:color="auto" w:fill="auto"/>
            <w:vAlign w:val="center"/>
          </w:tcPr>
          <w:p w14:paraId="234F6046" w14:textId="46A8D3A9" w:rsidR="006906A4" w:rsidRPr="000B099B" w:rsidRDefault="006906A4"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72D26F0" w14:textId="30B09BF6" w:rsidR="006906A4" w:rsidRPr="000B099B" w:rsidRDefault="006906A4"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A3B8B6E" w14:textId="201C08C8" w:rsidR="006906A4" w:rsidRPr="000B099B" w:rsidRDefault="006906A4"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960F2FF" w14:textId="3049966A" w:rsidR="006906A4" w:rsidRPr="000B099B" w:rsidRDefault="006906A4"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756FA06" w14:textId="73F1408B" w:rsidR="006906A4" w:rsidRPr="000B099B" w:rsidRDefault="00EB0504" w:rsidP="001F6685">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3EC2ACC5" w14:textId="79664BEE" w:rsidR="006906A4" w:rsidRDefault="00EB0504" w:rsidP="001F6685">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125B9E" w:rsidRPr="000D1F2D" w14:paraId="5FC5A356" w14:textId="77777777" w:rsidTr="00EB52A8">
        <w:trPr>
          <w:trHeight w:val="445"/>
          <w:jc w:val="center"/>
        </w:trPr>
        <w:tc>
          <w:tcPr>
            <w:tcW w:w="950" w:type="pct"/>
            <w:vAlign w:val="center"/>
          </w:tcPr>
          <w:p w14:paraId="3E3E1AF9" w14:textId="77777777" w:rsidR="00125B9E" w:rsidRDefault="00125B9E" w:rsidP="001F6685">
            <w:pPr>
              <w:spacing w:line="276" w:lineRule="auto"/>
              <w:jc w:val="center"/>
              <w:rPr>
                <w:rFonts w:ascii="Arial" w:hAnsi="Arial" w:cs="Arial"/>
                <w:bCs/>
                <w:color w:val="000000"/>
                <w:sz w:val="16"/>
                <w:szCs w:val="16"/>
              </w:rPr>
            </w:pPr>
            <w:r>
              <w:rPr>
                <w:rFonts w:ascii="Arial" w:hAnsi="Arial" w:cs="Arial"/>
                <w:bCs/>
                <w:color w:val="000000"/>
                <w:sz w:val="16"/>
                <w:szCs w:val="16"/>
              </w:rPr>
              <w:t>Resultado 2</w:t>
            </w:r>
            <w:r w:rsidRPr="00320746">
              <w:rPr>
                <w:rFonts w:ascii="Arial" w:hAnsi="Arial" w:cs="Arial"/>
                <w:bCs/>
                <w:color w:val="000000"/>
                <w:sz w:val="16"/>
                <w:szCs w:val="16"/>
              </w:rPr>
              <w:t>, Observación 1</w:t>
            </w:r>
          </w:p>
          <w:p w14:paraId="4198D616" w14:textId="7097CB59"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1F59DE83" w14:textId="43510172" w:rsidR="00125B9E" w:rsidRPr="000B099B" w:rsidRDefault="00125B9E" w:rsidP="001F6685">
            <w:pPr>
              <w:spacing w:line="276" w:lineRule="auto"/>
              <w:jc w:val="both"/>
              <w:rPr>
                <w:rFonts w:ascii="Arial" w:hAnsi="Arial" w:cs="Arial"/>
                <w:bCs/>
                <w:sz w:val="16"/>
                <w:szCs w:val="16"/>
              </w:rPr>
            </w:pPr>
            <w:r w:rsidRPr="00001785">
              <w:rPr>
                <w:rFonts w:ascii="Arial" w:hAnsi="Arial" w:cs="Arial"/>
                <w:bCs/>
                <w:color w:val="000000"/>
                <w:sz w:val="16"/>
                <w:szCs w:val="16"/>
              </w:rPr>
              <w:t>Pavimentación de calles con carpeta asfáltica en frio, en José María Morelos.</w:t>
            </w:r>
          </w:p>
        </w:tc>
        <w:tc>
          <w:tcPr>
            <w:tcW w:w="513" w:type="pct"/>
            <w:tcBorders>
              <w:top w:val="single" w:sz="4" w:space="0" w:color="auto"/>
              <w:left w:val="single" w:sz="4" w:space="0" w:color="auto"/>
              <w:right w:val="single" w:sz="4" w:space="0" w:color="auto"/>
            </w:tcBorders>
            <w:shd w:val="clear" w:color="auto" w:fill="auto"/>
            <w:vAlign w:val="center"/>
          </w:tcPr>
          <w:p w14:paraId="55BA1D3B" w14:textId="2D3B8CC8"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00051E0" w14:textId="4092CB5B"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751D85E" w14:textId="699620E4"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9E64764" w14:textId="13631983"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24DBED7" w14:textId="156400E7" w:rsidR="00125B9E" w:rsidRPr="00286E8A" w:rsidRDefault="00286E8A" w:rsidP="001F6685">
            <w:pPr>
              <w:spacing w:line="276" w:lineRule="auto"/>
              <w:jc w:val="center"/>
              <w:rPr>
                <w:rFonts w:ascii="Arial" w:hAnsi="Arial" w:cs="Arial"/>
                <w:bCs/>
                <w:sz w:val="16"/>
                <w:szCs w:val="16"/>
              </w:rPr>
            </w:pPr>
            <w:r w:rsidRPr="00286E8A">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3B9F0D15" w14:textId="1ED63ED2" w:rsidR="00125B9E" w:rsidRPr="00286E8A" w:rsidRDefault="00125B9E" w:rsidP="001F6685">
            <w:pPr>
              <w:spacing w:line="276" w:lineRule="auto"/>
              <w:jc w:val="center"/>
              <w:rPr>
                <w:rFonts w:ascii="Arial" w:hAnsi="Arial" w:cs="Arial"/>
                <w:sz w:val="16"/>
                <w:szCs w:val="16"/>
              </w:rPr>
            </w:pPr>
            <w:r w:rsidRPr="00286E8A">
              <w:rPr>
                <w:rFonts w:ascii="Arial" w:hAnsi="Arial" w:cs="Arial"/>
                <w:sz w:val="16"/>
                <w:szCs w:val="16"/>
              </w:rPr>
              <w:t>Solventado / Promoción de Responsabilidad Administrativa Sancionatoria</w:t>
            </w:r>
          </w:p>
        </w:tc>
      </w:tr>
      <w:tr w:rsidR="00125B9E" w:rsidRPr="000D1F2D" w14:paraId="40C3D6F9" w14:textId="77777777" w:rsidTr="00EB52A8">
        <w:trPr>
          <w:trHeight w:val="445"/>
          <w:jc w:val="center"/>
        </w:trPr>
        <w:tc>
          <w:tcPr>
            <w:tcW w:w="950" w:type="pct"/>
            <w:vAlign w:val="center"/>
          </w:tcPr>
          <w:p w14:paraId="657A04D6" w14:textId="77777777" w:rsidR="00125B9E" w:rsidRPr="002C5EF0" w:rsidRDefault="00125B9E" w:rsidP="001F6685">
            <w:pPr>
              <w:spacing w:line="276" w:lineRule="auto"/>
              <w:jc w:val="center"/>
              <w:rPr>
                <w:rFonts w:ascii="Arial" w:hAnsi="Arial" w:cs="Arial"/>
                <w:bCs/>
                <w:color w:val="000000"/>
                <w:sz w:val="16"/>
                <w:szCs w:val="16"/>
              </w:rPr>
            </w:pPr>
            <w:r w:rsidRPr="002C5EF0">
              <w:rPr>
                <w:rFonts w:ascii="Arial" w:hAnsi="Arial" w:cs="Arial"/>
                <w:bCs/>
                <w:color w:val="000000"/>
                <w:sz w:val="16"/>
                <w:szCs w:val="16"/>
              </w:rPr>
              <w:t>Resultado 3, Observación 1</w:t>
            </w:r>
          </w:p>
          <w:p w14:paraId="78BB8184" w14:textId="155133BA" w:rsidR="00125B9E" w:rsidRPr="002C5EF0" w:rsidRDefault="00125B9E" w:rsidP="001F6685">
            <w:pPr>
              <w:spacing w:line="276" w:lineRule="auto"/>
              <w:jc w:val="center"/>
              <w:rPr>
                <w:bCs/>
              </w:rPr>
            </w:pPr>
            <w:r w:rsidRPr="002C5EF0">
              <w:rPr>
                <w:rFonts w:ascii="Arial" w:hAnsi="Arial" w:cs="Arial"/>
                <w:b/>
                <w:sz w:val="16"/>
                <w:szCs w:val="16"/>
              </w:rPr>
              <w:t>Documentación irregular.</w:t>
            </w:r>
          </w:p>
        </w:tc>
        <w:tc>
          <w:tcPr>
            <w:tcW w:w="879" w:type="pct"/>
            <w:vAlign w:val="center"/>
          </w:tcPr>
          <w:p w14:paraId="4C64ADFF" w14:textId="15B15D90" w:rsidR="00125B9E" w:rsidRPr="002C5EF0" w:rsidRDefault="00125B9E" w:rsidP="001F6685">
            <w:pPr>
              <w:spacing w:line="276" w:lineRule="auto"/>
              <w:jc w:val="both"/>
              <w:rPr>
                <w:rFonts w:ascii="Arial" w:hAnsi="Arial" w:cs="Arial"/>
                <w:bCs/>
                <w:color w:val="000000"/>
                <w:sz w:val="16"/>
                <w:szCs w:val="16"/>
              </w:rPr>
            </w:pPr>
            <w:r w:rsidRPr="002C5EF0">
              <w:rPr>
                <w:rFonts w:ascii="Arial" w:hAnsi="Arial" w:cs="Arial"/>
                <w:bCs/>
                <w:color w:val="000000"/>
                <w:sz w:val="16"/>
                <w:szCs w:val="16"/>
              </w:rPr>
              <w:t>Construcción de cuarto para baño, en José María Morelos.</w:t>
            </w:r>
          </w:p>
        </w:tc>
        <w:tc>
          <w:tcPr>
            <w:tcW w:w="513" w:type="pct"/>
            <w:tcBorders>
              <w:top w:val="single" w:sz="4" w:space="0" w:color="auto"/>
              <w:left w:val="single" w:sz="4" w:space="0" w:color="auto"/>
              <w:right w:val="single" w:sz="4" w:space="0" w:color="auto"/>
            </w:tcBorders>
            <w:shd w:val="clear" w:color="auto" w:fill="auto"/>
            <w:vAlign w:val="center"/>
          </w:tcPr>
          <w:p w14:paraId="4D73F204" w14:textId="5BD661BF" w:rsidR="00125B9E" w:rsidRPr="002C5EF0" w:rsidRDefault="00125B9E" w:rsidP="001F6685">
            <w:pPr>
              <w:spacing w:line="276" w:lineRule="auto"/>
              <w:jc w:val="center"/>
              <w:rPr>
                <w:rFonts w:ascii="Arial" w:hAnsi="Arial" w:cs="Arial"/>
                <w:bCs/>
                <w:sz w:val="16"/>
                <w:szCs w:val="16"/>
              </w:rPr>
            </w:pPr>
            <w:r w:rsidRPr="002C5EF0">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418703F" w14:textId="4A70CE34" w:rsidR="00125B9E" w:rsidRPr="002C5EF0" w:rsidRDefault="00125B9E" w:rsidP="001F6685">
            <w:pPr>
              <w:spacing w:line="276" w:lineRule="auto"/>
              <w:jc w:val="center"/>
              <w:rPr>
                <w:rFonts w:ascii="Arial" w:hAnsi="Arial" w:cs="Arial"/>
                <w:bCs/>
                <w:sz w:val="16"/>
                <w:szCs w:val="16"/>
              </w:rPr>
            </w:pPr>
            <w:r w:rsidRPr="002C5EF0">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8971732" w14:textId="64A3775B" w:rsidR="00125B9E" w:rsidRPr="002C5EF0" w:rsidRDefault="00125B9E" w:rsidP="001F6685">
            <w:pPr>
              <w:spacing w:line="276" w:lineRule="auto"/>
              <w:jc w:val="center"/>
              <w:rPr>
                <w:rFonts w:ascii="Arial" w:hAnsi="Arial" w:cs="Arial"/>
                <w:bCs/>
                <w:sz w:val="16"/>
                <w:szCs w:val="16"/>
              </w:rPr>
            </w:pPr>
            <w:r w:rsidRPr="002C5EF0">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761D22D" w14:textId="6E26CF6C" w:rsidR="00125B9E" w:rsidRPr="002C5EF0" w:rsidRDefault="00125B9E" w:rsidP="001F6685">
            <w:pPr>
              <w:spacing w:line="276" w:lineRule="auto"/>
              <w:jc w:val="center"/>
              <w:rPr>
                <w:rFonts w:ascii="Arial" w:hAnsi="Arial" w:cs="Arial"/>
                <w:bCs/>
                <w:sz w:val="16"/>
                <w:szCs w:val="16"/>
              </w:rPr>
            </w:pPr>
            <w:r w:rsidRPr="002C5EF0">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EC8C93C" w14:textId="1682F799" w:rsidR="00125B9E" w:rsidRPr="002C5EF0" w:rsidRDefault="002C5EF0" w:rsidP="001F6685">
            <w:pPr>
              <w:spacing w:line="276" w:lineRule="auto"/>
              <w:jc w:val="center"/>
              <w:rPr>
                <w:rFonts w:ascii="Arial" w:hAnsi="Arial" w:cs="Arial"/>
                <w:bCs/>
                <w:sz w:val="16"/>
                <w:szCs w:val="16"/>
              </w:rPr>
            </w:pPr>
            <w:r w:rsidRPr="002C5EF0">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tcPr>
          <w:p w14:paraId="07DCE82E" w14:textId="37852D6E" w:rsidR="00125B9E" w:rsidRPr="002C5EF0" w:rsidRDefault="002C5EF0" w:rsidP="001F6685">
            <w:pPr>
              <w:spacing w:line="276" w:lineRule="auto"/>
              <w:jc w:val="center"/>
              <w:rPr>
                <w:rFonts w:ascii="Arial" w:hAnsi="Arial" w:cs="Arial"/>
                <w:sz w:val="16"/>
                <w:szCs w:val="16"/>
              </w:rPr>
            </w:pPr>
            <w:r w:rsidRPr="002C5EF0">
              <w:rPr>
                <w:rFonts w:ascii="Arial" w:hAnsi="Arial" w:cs="Arial"/>
                <w:sz w:val="16"/>
                <w:szCs w:val="16"/>
              </w:rPr>
              <w:t xml:space="preserve">No </w:t>
            </w:r>
            <w:r w:rsidR="00125B9E" w:rsidRPr="002C5EF0">
              <w:rPr>
                <w:rFonts w:ascii="Arial" w:hAnsi="Arial" w:cs="Arial"/>
                <w:sz w:val="16"/>
                <w:szCs w:val="16"/>
              </w:rPr>
              <w:t>Solventado / Promoción de Responsabilidad Administrativa Sancionatoria</w:t>
            </w:r>
          </w:p>
        </w:tc>
      </w:tr>
      <w:tr w:rsidR="00125B9E" w:rsidRPr="000D1F2D" w14:paraId="2EAEC120" w14:textId="77777777" w:rsidTr="00EB52A8">
        <w:trPr>
          <w:trHeight w:val="445"/>
          <w:jc w:val="center"/>
        </w:trPr>
        <w:tc>
          <w:tcPr>
            <w:tcW w:w="950" w:type="pct"/>
            <w:vAlign w:val="center"/>
          </w:tcPr>
          <w:p w14:paraId="51E7D78D" w14:textId="77777777" w:rsidR="00125B9E" w:rsidRDefault="00125B9E" w:rsidP="001F6685">
            <w:pPr>
              <w:spacing w:line="276" w:lineRule="auto"/>
              <w:jc w:val="center"/>
              <w:rPr>
                <w:rFonts w:ascii="Arial" w:hAnsi="Arial" w:cs="Arial"/>
                <w:bCs/>
                <w:color w:val="000000"/>
                <w:sz w:val="16"/>
                <w:szCs w:val="16"/>
              </w:rPr>
            </w:pPr>
            <w:r w:rsidRPr="000E3B58">
              <w:rPr>
                <w:rFonts w:ascii="Arial" w:hAnsi="Arial" w:cs="Arial"/>
                <w:bCs/>
                <w:color w:val="000000"/>
                <w:sz w:val="16"/>
                <w:szCs w:val="16"/>
              </w:rPr>
              <w:t xml:space="preserve">Resultado </w:t>
            </w:r>
            <w:r>
              <w:rPr>
                <w:rFonts w:ascii="Arial" w:hAnsi="Arial" w:cs="Arial"/>
                <w:bCs/>
                <w:color w:val="000000"/>
                <w:sz w:val="16"/>
                <w:szCs w:val="16"/>
              </w:rPr>
              <w:t>4</w:t>
            </w:r>
            <w:r w:rsidRPr="000E3B58">
              <w:rPr>
                <w:rFonts w:ascii="Arial" w:hAnsi="Arial" w:cs="Arial"/>
                <w:bCs/>
                <w:color w:val="000000"/>
                <w:sz w:val="16"/>
                <w:szCs w:val="16"/>
              </w:rPr>
              <w:t>, Observación 1</w:t>
            </w:r>
          </w:p>
          <w:p w14:paraId="1DCD5193" w14:textId="1CAEFBCC"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68BF3331" w14:textId="505F2D69" w:rsidR="00125B9E" w:rsidRPr="000B099B" w:rsidRDefault="00125B9E" w:rsidP="001F6685">
            <w:pPr>
              <w:spacing w:line="276" w:lineRule="auto"/>
              <w:jc w:val="both"/>
              <w:rPr>
                <w:rFonts w:ascii="Arial" w:hAnsi="Arial" w:cs="Arial"/>
                <w:bCs/>
                <w:color w:val="000000"/>
                <w:sz w:val="16"/>
                <w:szCs w:val="16"/>
              </w:rPr>
            </w:pPr>
            <w:r w:rsidRPr="0007010C">
              <w:rPr>
                <w:rFonts w:ascii="Arial" w:hAnsi="Arial" w:cs="Arial"/>
                <w:sz w:val="16"/>
                <w:szCs w:val="16"/>
              </w:rPr>
              <w:t>Construcción de cuarto dormitorio, en Kancabchen.</w:t>
            </w:r>
          </w:p>
        </w:tc>
        <w:tc>
          <w:tcPr>
            <w:tcW w:w="513" w:type="pct"/>
            <w:tcBorders>
              <w:top w:val="single" w:sz="4" w:space="0" w:color="auto"/>
              <w:left w:val="single" w:sz="4" w:space="0" w:color="auto"/>
              <w:right w:val="single" w:sz="4" w:space="0" w:color="auto"/>
            </w:tcBorders>
            <w:shd w:val="clear" w:color="auto" w:fill="auto"/>
            <w:vAlign w:val="center"/>
          </w:tcPr>
          <w:p w14:paraId="0A1BC0E3" w14:textId="61F05B9E"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5C36F06" w14:textId="5CF7A020"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587199E" w14:textId="22C6E2C3"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AEE6D1B" w14:textId="42F62556"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DC932E" w14:textId="094A8D3A" w:rsidR="00125B9E" w:rsidRPr="000B099B" w:rsidRDefault="00125B9E" w:rsidP="001F6685">
            <w:pPr>
              <w:spacing w:line="276" w:lineRule="auto"/>
              <w:jc w:val="center"/>
              <w:rPr>
                <w:rFonts w:ascii="Arial" w:hAnsi="Arial" w:cs="Arial"/>
                <w:bCs/>
                <w:sz w:val="16"/>
                <w:szCs w:val="16"/>
              </w:rPr>
            </w:pPr>
            <w:r w:rsidRPr="006C2C96">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5407149E" w14:textId="4EE74DC1" w:rsidR="00125B9E" w:rsidRDefault="00125B9E" w:rsidP="001F6685">
            <w:pPr>
              <w:spacing w:line="276" w:lineRule="auto"/>
              <w:jc w:val="center"/>
              <w:rPr>
                <w:rFonts w:ascii="Arial" w:hAnsi="Arial" w:cs="Arial"/>
                <w:sz w:val="16"/>
                <w:szCs w:val="16"/>
              </w:rPr>
            </w:pPr>
            <w:r w:rsidRPr="0003094E">
              <w:rPr>
                <w:rFonts w:ascii="Arial" w:hAnsi="Arial" w:cs="Arial"/>
                <w:sz w:val="16"/>
                <w:szCs w:val="16"/>
              </w:rPr>
              <w:t>Solventado / Promoción de Responsabilidad Administrativa Sancionatoria</w:t>
            </w:r>
          </w:p>
        </w:tc>
      </w:tr>
      <w:tr w:rsidR="00125B9E" w:rsidRPr="000D1F2D" w14:paraId="32E0E16C" w14:textId="77777777" w:rsidTr="00EB52A8">
        <w:trPr>
          <w:trHeight w:val="445"/>
          <w:jc w:val="center"/>
        </w:trPr>
        <w:tc>
          <w:tcPr>
            <w:tcW w:w="950" w:type="pct"/>
            <w:vAlign w:val="center"/>
          </w:tcPr>
          <w:p w14:paraId="79C5A876"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lastRenderedPageBreak/>
              <w:t>Resultado 5, Observación 1</w:t>
            </w:r>
          </w:p>
          <w:p w14:paraId="341AD304" w14:textId="677C74B1"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041E2204" w14:textId="6E5DF5A6" w:rsidR="00125B9E" w:rsidRPr="000B099B" w:rsidRDefault="00125B9E" w:rsidP="001F6685">
            <w:pPr>
              <w:spacing w:line="276" w:lineRule="auto"/>
              <w:jc w:val="both"/>
              <w:rPr>
                <w:rFonts w:ascii="Arial" w:hAnsi="Arial" w:cs="Arial"/>
                <w:bCs/>
                <w:color w:val="000000"/>
                <w:sz w:val="16"/>
                <w:szCs w:val="16"/>
              </w:rPr>
            </w:pPr>
            <w:r w:rsidRPr="00552F10">
              <w:rPr>
                <w:rFonts w:ascii="Arial" w:hAnsi="Arial" w:cs="Arial"/>
                <w:sz w:val="16"/>
                <w:szCs w:val="16"/>
              </w:rPr>
              <w:t xml:space="preserve">Ampliación de Red de Energía Eléctrica Subterránea Sector </w:t>
            </w:r>
            <w:proofErr w:type="spellStart"/>
            <w:r w:rsidRPr="00552F10">
              <w:rPr>
                <w:rFonts w:ascii="Arial" w:hAnsi="Arial" w:cs="Arial"/>
                <w:sz w:val="16"/>
                <w:szCs w:val="16"/>
              </w:rPr>
              <w:t>lll</w:t>
            </w:r>
            <w:proofErr w:type="spellEnd"/>
            <w:r w:rsidRPr="00552F10">
              <w:rPr>
                <w:rFonts w:ascii="Arial" w:hAnsi="Arial" w:cs="Arial"/>
                <w:sz w:val="16"/>
                <w:szCs w:val="16"/>
              </w:rPr>
              <w:t xml:space="preserve"> y </w:t>
            </w:r>
            <w:proofErr w:type="spellStart"/>
            <w:r w:rsidRPr="00552F10">
              <w:rPr>
                <w:rFonts w:ascii="Arial" w:hAnsi="Arial" w:cs="Arial"/>
                <w:sz w:val="16"/>
                <w:szCs w:val="16"/>
              </w:rPr>
              <w:t>lV</w:t>
            </w:r>
            <w:proofErr w:type="spellEnd"/>
            <w:r w:rsidRPr="00552F10">
              <w:rPr>
                <w:rFonts w:ascii="Arial" w:hAnsi="Arial" w:cs="Arial"/>
                <w:sz w:val="16"/>
                <w:szCs w:val="16"/>
              </w:rPr>
              <w:t>, en José María Morelos.</w:t>
            </w:r>
          </w:p>
        </w:tc>
        <w:tc>
          <w:tcPr>
            <w:tcW w:w="513" w:type="pct"/>
            <w:tcBorders>
              <w:top w:val="single" w:sz="4" w:space="0" w:color="auto"/>
              <w:left w:val="single" w:sz="4" w:space="0" w:color="auto"/>
              <w:right w:val="single" w:sz="4" w:space="0" w:color="auto"/>
            </w:tcBorders>
            <w:shd w:val="clear" w:color="auto" w:fill="auto"/>
            <w:vAlign w:val="center"/>
          </w:tcPr>
          <w:p w14:paraId="130B939A" w14:textId="78032D8E"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E2A2B80" w14:textId="2CF78E35"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2D39BF2" w14:textId="30175734"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B1299EF" w14:textId="0A793877"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A84BF3" w14:textId="0C18AF15" w:rsidR="00125B9E" w:rsidRPr="000B099B" w:rsidRDefault="00125B9E" w:rsidP="001F6685">
            <w:pPr>
              <w:spacing w:line="276" w:lineRule="auto"/>
              <w:jc w:val="center"/>
              <w:rPr>
                <w:rFonts w:ascii="Arial" w:hAnsi="Arial" w:cs="Arial"/>
                <w:bCs/>
                <w:sz w:val="16"/>
                <w:szCs w:val="16"/>
              </w:rPr>
            </w:pPr>
            <w:r w:rsidRPr="006C2C96">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7A769938" w14:textId="1A9ECDDE" w:rsidR="00125B9E" w:rsidRDefault="00125B9E" w:rsidP="001F6685">
            <w:pPr>
              <w:spacing w:line="276" w:lineRule="auto"/>
              <w:jc w:val="center"/>
              <w:rPr>
                <w:rFonts w:ascii="Arial" w:hAnsi="Arial" w:cs="Arial"/>
                <w:sz w:val="16"/>
                <w:szCs w:val="16"/>
              </w:rPr>
            </w:pPr>
            <w:r w:rsidRPr="0003094E">
              <w:rPr>
                <w:rFonts w:ascii="Arial" w:hAnsi="Arial" w:cs="Arial"/>
                <w:sz w:val="16"/>
                <w:szCs w:val="16"/>
              </w:rPr>
              <w:t>Solventado / Promoción de Responsabilidad Administrativa Sancionatoria</w:t>
            </w:r>
          </w:p>
        </w:tc>
      </w:tr>
      <w:tr w:rsidR="00125B9E" w:rsidRPr="000D1F2D" w14:paraId="295952F5" w14:textId="77777777" w:rsidTr="00EB52A8">
        <w:trPr>
          <w:trHeight w:val="445"/>
          <w:jc w:val="center"/>
        </w:trPr>
        <w:tc>
          <w:tcPr>
            <w:tcW w:w="950" w:type="pct"/>
            <w:vAlign w:val="center"/>
          </w:tcPr>
          <w:p w14:paraId="1071C5F7"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6, Observación 1</w:t>
            </w:r>
          </w:p>
          <w:p w14:paraId="7834AB3F" w14:textId="500DBF0E"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Merge w:val="restart"/>
            <w:vAlign w:val="center"/>
          </w:tcPr>
          <w:p w14:paraId="179A86E0" w14:textId="25A5DFB6" w:rsidR="00125B9E" w:rsidRPr="000B099B" w:rsidRDefault="00125B9E" w:rsidP="001F6685">
            <w:pPr>
              <w:spacing w:line="276" w:lineRule="auto"/>
              <w:jc w:val="both"/>
              <w:rPr>
                <w:rFonts w:ascii="Arial" w:hAnsi="Arial" w:cs="Arial"/>
                <w:bCs/>
                <w:color w:val="000000"/>
                <w:sz w:val="16"/>
                <w:szCs w:val="16"/>
              </w:rPr>
            </w:pPr>
            <w:r w:rsidRPr="00552F10">
              <w:rPr>
                <w:rFonts w:ascii="Arial" w:hAnsi="Arial" w:cs="Arial"/>
                <w:sz w:val="16"/>
                <w:szCs w:val="16"/>
              </w:rPr>
              <w:t>Ampliación de la red de energía eléctrica aérea, en San Isidro Poniente</w:t>
            </w:r>
          </w:p>
        </w:tc>
        <w:tc>
          <w:tcPr>
            <w:tcW w:w="513" w:type="pct"/>
            <w:tcBorders>
              <w:top w:val="single" w:sz="4" w:space="0" w:color="auto"/>
              <w:left w:val="single" w:sz="4" w:space="0" w:color="auto"/>
              <w:right w:val="single" w:sz="4" w:space="0" w:color="auto"/>
            </w:tcBorders>
            <w:shd w:val="clear" w:color="auto" w:fill="auto"/>
            <w:vAlign w:val="center"/>
          </w:tcPr>
          <w:p w14:paraId="1E3503F0" w14:textId="6777E726"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2E4C961" w14:textId="7DEB864D"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E0E7B1C" w14:textId="4F8C2E95"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C95B82B" w14:textId="4FE3F8A6"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6C6F8AD" w14:textId="2A017745" w:rsidR="00125B9E" w:rsidRPr="000B099B" w:rsidRDefault="00125B9E" w:rsidP="001F6685">
            <w:pPr>
              <w:spacing w:line="276" w:lineRule="auto"/>
              <w:jc w:val="center"/>
              <w:rPr>
                <w:rFonts w:ascii="Arial" w:hAnsi="Arial" w:cs="Arial"/>
                <w:bCs/>
                <w:sz w:val="16"/>
                <w:szCs w:val="16"/>
              </w:rPr>
            </w:pPr>
            <w:r w:rsidRPr="006C2C96">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0A3EE163" w14:textId="594C6E93" w:rsidR="00125B9E" w:rsidRDefault="00125B9E" w:rsidP="001F6685">
            <w:pPr>
              <w:spacing w:line="276" w:lineRule="auto"/>
              <w:jc w:val="center"/>
              <w:rPr>
                <w:rFonts w:ascii="Arial" w:hAnsi="Arial" w:cs="Arial"/>
                <w:sz w:val="16"/>
                <w:szCs w:val="16"/>
              </w:rPr>
            </w:pPr>
            <w:r w:rsidRPr="0003094E">
              <w:rPr>
                <w:rFonts w:ascii="Arial" w:hAnsi="Arial" w:cs="Arial"/>
                <w:sz w:val="16"/>
                <w:szCs w:val="16"/>
              </w:rPr>
              <w:t>Solventado / Promoción de Responsabilidad Administrativa Sancionatoria</w:t>
            </w:r>
          </w:p>
        </w:tc>
      </w:tr>
      <w:tr w:rsidR="00125B9E" w:rsidRPr="000D1F2D" w14:paraId="4B3F7165" w14:textId="77777777" w:rsidTr="00EB52A8">
        <w:trPr>
          <w:trHeight w:val="445"/>
          <w:jc w:val="center"/>
        </w:trPr>
        <w:tc>
          <w:tcPr>
            <w:tcW w:w="950" w:type="pct"/>
            <w:vAlign w:val="center"/>
          </w:tcPr>
          <w:p w14:paraId="519AEF25"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6, Observación 2</w:t>
            </w:r>
          </w:p>
          <w:p w14:paraId="62D03920" w14:textId="15508C2B" w:rsidR="00125B9E" w:rsidRPr="000B099B" w:rsidRDefault="00125B9E" w:rsidP="001F6685">
            <w:pPr>
              <w:spacing w:line="276" w:lineRule="auto"/>
              <w:jc w:val="center"/>
              <w:rPr>
                <w:bCs/>
              </w:rPr>
            </w:pPr>
            <w:r w:rsidRPr="007F75CE">
              <w:rPr>
                <w:rFonts w:ascii="Arial" w:hAnsi="Arial" w:cs="Arial"/>
                <w:b/>
                <w:sz w:val="16"/>
                <w:szCs w:val="16"/>
              </w:rPr>
              <w:t>Documentación irregular.</w:t>
            </w:r>
          </w:p>
        </w:tc>
        <w:tc>
          <w:tcPr>
            <w:tcW w:w="879" w:type="pct"/>
            <w:vMerge/>
            <w:vAlign w:val="center"/>
          </w:tcPr>
          <w:p w14:paraId="692C5C56" w14:textId="77777777" w:rsidR="00125B9E" w:rsidRPr="000B099B" w:rsidRDefault="00125B9E" w:rsidP="001F6685">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65DF35AB" w14:textId="77C6CF12"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F1AC693" w14:textId="2102CC6B"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140CCFF" w14:textId="0368E77D"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E051314" w14:textId="6A8545E1"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3B9A1D6" w14:textId="5A2A5C61" w:rsidR="00125B9E" w:rsidRPr="000B099B" w:rsidRDefault="00DB4FC6" w:rsidP="001F6685">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tcPr>
          <w:p w14:paraId="53825D3B" w14:textId="6508224C" w:rsidR="00125B9E" w:rsidRDefault="00125B9E" w:rsidP="001F6685">
            <w:pPr>
              <w:spacing w:line="276" w:lineRule="auto"/>
              <w:jc w:val="center"/>
              <w:rPr>
                <w:rFonts w:ascii="Arial" w:hAnsi="Arial" w:cs="Arial"/>
                <w:sz w:val="16"/>
                <w:szCs w:val="16"/>
              </w:rPr>
            </w:pPr>
            <w:r>
              <w:rPr>
                <w:rFonts w:ascii="Arial" w:hAnsi="Arial" w:cs="Arial"/>
                <w:sz w:val="16"/>
                <w:szCs w:val="16"/>
              </w:rPr>
              <w:t xml:space="preserve">No </w:t>
            </w:r>
            <w:r w:rsidRPr="0003094E">
              <w:rPr>
                <w:rFonts w:ascii="Arial" w:hAnsi="Arial" w:cs="Arial"/>
                <w:sz w:val="16"/>
                <w:szCs w:val="16"/>
              </w:rPr>
              <w:t>Solventado / Promoción de Responsabilidad Administrativa Sancionatoria</w:t>
            </w:r>
          </w:p>
        </w:tc>
      </w:tr>
      <w:tr w:rsidR="00125B9E" w:rsidRPr="000D1F2D" w14:paraId="5B28E56B" w14:textId="77777777" w:rsidTr="00EB52A8">
        <w:trPr>
          <w:trHeight w:val="445"/>
          <w:jc w:val="center"/>
        </w:trPr>
        <w:tc>
          <w:tcPr>
            <w:tcW w:w="950" w:type="pct"/>
            <w:vAlign w:val="center"/>
          </w:tcPr>
          <w:p w14:paraId="335DBAFD"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7, Observación 1</w:t>
            </w:r>
          </w:p>
          <w:p w14:paraId="5BEE0076" w14:textId="529960C1"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5494A7BA" w14:textId="67840D13" w:rsidR="00125B9E" w:rsidRPr="000B099B" w:rsidRDefault="00125B9E" w:rsidP="001F6685">
            <w:pPr>
              <w:spacing w:line="276" w:lineRule="auto"/>
              <w:jc w:val="both"/>
              <w:rPr>
                <w:rFonts w:ascii="Arial" w:hAnsi="Arial" w:cs="Arial"/>
                <w:bCs/>
                <w:color w:val="000000"/>
                <w:sz w:val="16"/>
                <w:szCs w:val="16"/>
              </w:rPr>
            </w:pPr>
            <w:r w:rsidRPr="00552F10">
              <w:rPr>
                <w:rFonts w:ascii="Arial" w:hAnsi="Arial" w:cs="Arial"/>
                <w:sz w:val="16"/>
                <w:szCs w:val="16"/>
              </w:rPr>
              <w:t>Revestimiento de calles con carpeta asfáltica en frio, en José María Morelos.</w:t>
            </w:r>
          </w:p>
        </w:tc>
        <w:tc>
          <w:tcPr>
            <w:tcW w:w="513" w:type="pct"/>
            <w:tcBorders>
              <w:top w:val="single" w:sz="4" w:space="0" w:color="auto"/>
              <w:left w:val="single" w:sz="4" w:space="0" w:color="auto"/>
              <w:right w:val="single" w:sz="4" w:space="0" w:color="auto"/>
            </w:tcBorders>
            <w:shd w:val="clear" w:color="auto" w:fill="auto"/>
            <w:vAlign w:val="center"/>
          </w:tcPr>
          <w:p w14:paraId="65F363E2" w14:textId="15D6ADAB"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54BC2B9" w14:textId="67D1464C"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67A0316" w14:textId="6282AEE5"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1D5083C" w14:textId="4A7C6680"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4A9A3D7" w14:textId="3BE2FEC8" w:rsidR="00125B9E" w:rsidRPr="000B099B" w:rsidRDefault="00125B9E" w:rsidP="001F6685">
            <w:pPr>
              <w:spacing w:line="276" w:lineRule="auto"/>
              <w:jc w:val="center"/>
              <w:rPr>
                <w:rFonts w:ascii="Arial" w:hAnsi="Arial" w:cs="Arial"/>
                <w:bCs/>
                <w:sz w:val="16"/>
                <w:szCs w:val="16"/>
              </w:rPr>
            </w:pPr>
            <w:r w:rsidRPr="006C2C96">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6AFF31DD" w14:textId="43E3EEB7" w:rsidR="00125B9E" w:rsidRDefault="00125B9E" w:rsidP="001F6685">
            <w:pPr>
              <w:spacing w:line="276" w:lineRule="auto"/>
              <w:jc w:val="center"/>
              <w:rPr>
                <w:rFonts w:ascii="Arial" w:hAnsi="Arial" w:cs="Arial"/>
                <w:sz w:val="16"/>
                <w:szCs w:val="16"/>
              </w:rPr>
            </w:pPr>
            <w:r w:rsidRPr="0003094E">
              <w:rPr>
                <w:rFonts w:ascii="Arial" w:hAnsi="Arial" w:cs="Arial"/>
                <w:sz w:val="16"/>
                <w:szCs w:val="16"/>
              </w:rPr>
              <w:t>Solventado / Promoción de Responsabilidad Administrativa Sancionatoria</w:t>
            </w:r>
          </w:p>
        </w:tc>
      </w:tr>
      <w:tr w:rsidR="00125B9E" w:rsidRPr="000D1F2D" w14:paraId="327665CF" w14:textId="77777777" w:rsidTr="00EB52A8">
        <w:trPr>
          <w:trHeight w:val="445"/>
          <w:jc w:val="center"/>
        </w:trPr>
        <w:tc>
          <w:tcPr>
            <w:tcW w:w="950" w:type="pct"/>
            <w:vAlign w:val="center"/>
          </w:tcPr>
          <w:p w14:paraId="3409C4CD"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8, Observación 1</w:t>
            </w:r>
          </w:p>
          <w:p w14:paraId="05570423" w14:textId="227E7769"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764660F1" w14:textId="4FF68870" w:rsidR="00125B9E" w:rsidRPr="000B099B" w:rsidRDefault="00125B9E" w:rsidP="001F6685">
            <w:pPr>
              <w:spacing w:line="276" w:lineRule="auto"/>
              <w:jc w:val="both"/>
              <w:rPr>
                <w:rFonts w:ascii="Arial" w:hAnsi="Arial" w:cs="Arial"/>
                <w:bCs/>
                <w:color w:val="000000"/>
                <w:sz w:val="16"/>
                <w:szCs w:val="16"/>
              </w:rPr>
            </w:pPr>
            <w:r w:rsidRPr="00552F10">
              <w:rPr>
                <w:rFonts w:ascii="Arial" w:hAnsi="Arial" w:cs="Arial"/>
                <w:sz w:val="16"/>
                <w:szCs w:val="16"/>
              </w:rPr>
              <w:t>Construcción y Mantenimiento de Pozos y Registros Pluviales, en José María Morelos.</w:t>
            </w:r>
          </w:p>
        </w:tc>
        <w:tc>
          <w:tcPr>
            <w:tcW w:w="513" w:type="pct"/>
            <w:tcBorders>
              <w:top w:val="single" w:sz="4" w:space="0" w:color="auto"/>
              <w:left w:val="single" w:sz="4" w:space="0" w:color="auto"/>
              <w:right w:val="single" w:sz="4" w:space="0" w:color="auto"/>
            </w:tcBorders>
            <w:shd w:val="clear" w:color="auto" w:fill="auto"/>
            <w:vAlign w:val="center"/>
          </w:tcPr>
          <w:p w14:paraId="05020088" w14:textId="21751824"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8DB0200" w14:textId="242BD62D"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4E8945D" w14:textId="40C43F8F"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9908FE0" w14:textId="43C7282A"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9EC40EB" w14:textId="0E551E58" w:rsidR="00125B9E" w:rsidRPr="000B099B" w:rsidRDefault="00125B9E" w:rsidP="001F6685">
            <w:pPr>
              <w:spacing w:line="276" w:lineRule="auto"/>
              <w:jc w:val="center"/>
              <w:rPr>
                <w:rFonts w:ascii="Arial" w:hAnsi="Arial" w:cs="Arial"/>
                <w:bCs/>
                <w:sz w:val="16"/>
                <w:szCs w:val="16"/>
              </w:rPr>
            </w:pPr>
            <w:r w:rsidRPr="006C2C96">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67834837" w14:textId="1A49CA55" w:rsidR="00125B9E" w:rsidRDefault="00125B9E" w:rsidP="001F6685">
            <w:pPr>
              <w:spacing w:line="276" w:lineRule="auto"/>
              <w:jc w:val="center"/>
              <w:rPr>
                <w:rFonts w:ascii="Arial" w:hAnsi="Arial" w:cs="Arial"/>
                <w:sz w:val="16"/>
                <w:szCs w:val="16"/>
              </w:rPr>
            </w:pPr>
            <w:r w:rsidRPr="0003094E">
              <w:rPr>
                <w:rFonts w:ascii="Arial" w:hAnsi="Arial" w:cs="Arial"/>
                <w:sz w:val="16"/>
                <w:szCs w:val="16"/>
              </w:rPr>
              <w:t>Solventado / Promoción de Responsabilidad Administrativa Sancionatoria</w:t>
            </w:r>
          </w:p>
        </w:tc>
      </w:tr>
      <w:tr w:rsidR="00125B9E" w:rsidRPr="000D1F2D" w14:paraId="3C365F87" w14:textId="77777777" w:rsidTr="00EB52A8">
        <w:trPr>
          <w:trHeight w:val="445"/>
          <w:jc w:val="center"/>
        </w:trPr>
        <w:tc>
          <w:tcPr>
            <w:tcW w:w="950" w:type="pct"/>
            <w:vAlign w:val="center"/>
          </w:tcPr>
          <w:p w14:paraId="1F7B6AB7"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9, Observación 1</w:t>
            </w:r>
          </w:p>
          <w:p w14:paraId="032C8B66" w14:textId="482FB2EA"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Merge w:val="restart"/>
            <w:vAlign w:val="center"/>
          </w:tcPr>
          <w:p w14:paraId="5EEC6952" w14:textId="3FDD182A" w:rsidR="00125B9E" w:rsidRPr="000B099B" w:rsidRDefault="00125B9E" w:rsidP="001F6685">
            <w:pPr>
              <w:spacing w:line="276" w:lineRule="auto"/>
              <w:jc w:val="both"/>
              <w:rPr>
                <w:rFonts w:ascii="Arial" w:hAnsi="Arial" w:cs="Arial"/>
                <w:bCs/>
                <w:color w:val="000000"/>
                <w:sz w:val="16"/>
                <w:szCs w:val="16"/>
              </w:rPr>
            </w:pPr>
            <w:r w:rsidRPr="00552F10">
              <w:rPr>
                <w:rFonts w:ascii="Arial" w:hAnsi="Arial" w:cs="Arial"/>
                <w:sz w:val="16"/>
                <w:szCs w:val="16"/>
              </w:rPr>
              <w:t>Ampliación de Red de Energía Eléctrica Subterránea Sector V y VI, José María Morelos.</w:t>
            </w:r>
          </w:p>
        </w:tc>
        <w:tc>
          <w:tcPr>
            <w:tcW w:w="513" w:type="pct"/>
            <w:tcBorders>
              <w:top w:val="single" w:sz="4" w:space="0" w:color="auto"/>
              <w:left w:val="single" w:sz="4" w:space="0" w:color="auto"/>
              <w:right w:val="single" w:sz="4" w:space="0" w:color="auto"/>
            </w:tcBorders>
            <w:shd w:val="clear" w:color="auto" w:fill="auto"/>
            <w:vAlign w:val="center"/>
          </w:tcPr>
          <w:p w14:paraId="2E916182" w14:textId="4A5CBD95"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A56863B" w14:textId="62E1CD4D"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4683C49" w14:textId="0B8DEA74"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DDD6E80" w14:textId="5E6811B2"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E4DDE6" w14:textId="7279C7B8" w:rsidR="00125B9E" w:rsidRPr="000B099B" w:rsidRDefault="00125B9E" w:rsidP="001F6685">
            <w:pPr>
              <w:spacing w:line="276" w:lineRule="auto"/>
              <w:jc w:val="center"/>
              <w:rPr>
                <w:rFonts w:ascii="Arial" w:hAnsi="Arial" w:cs="Arial"/>
                <w:bCs/>
                <w:sz w:val="16"/>
                <w:szCs w:val="16"/>
              </w:rPr>
            </w:pPr>
            <w:r w:rsidRPr="006C2C96">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41217947" w14:textId="1BE3EF48" w:rsidR="00125B9E" w:rsidRDefault="00125B9E" w:rsidP="001F6685">
            <w:pPr>
              <w:spacing w:line="276" w:lineRule="auto"/>
              <w:jc w:val="center"/>
              <w:rPr>
                <w:rFonts w:ascii="Arial" w:hAnsi="Arial" w:cs="Arial"/>
                <w:sz w:val="16"/>
                <w:szCs w:val="16"/>
              </w:rPr>
            </w:pPr>
            <w:r w:rsidRPr="0003094E">
              <w:rPr>
                <w:rFonts w:ascii="Arial" w:hAnsi="Arial" w:cs="Arial"/>
                <w:sz w:val="16"/>
                <w:szCs w:val="16"/>
              </w:rPr>
              <w:t>Solventado / Promoción de Responsabilidad Administrativa Sancionatoria</w:t>
            </w:r>
          </w:p>
        </w:tc>
      </w:tr>
      <w:tr w:rsidR="00125B9E" w:rsidRPr="000D1F2D" w14:paraId="2C9620C1" w14:textId="77777777" w:rsidTr="00EB52A8">
        <w:trPr>
          <w:trHeight w:val="445"/>
          <w:jc w:val="center"/>
        </w:trPr>
        <w:tc>
          <w:tcPr>
            <w:tcW w:w="950" w:type="pct"/>
            <w:vAlign w:val="center"/>
          </w:tcPr>
          <w:p w14:paraId="3F24AE5A"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9, Observación 2</w:t>
            </w:r>
          </w:p>
          <w:p w14:paraId="0CFB8381" w14:textId="696FE587" w:rsidR="00125B9E" w:rsidRPr="000B099B" w:rsidRDefault="00125B9E" w:rsidP="001F6685">
            <w:pPr>
              <w:spacing w:line="276" w:lineRule="auto"/>
              <w:jc w:val="center"/>
              <w:rPr>
                <w:bCs/>
              </w:rPr>
            </w:pPr>
            <w:r w:rsidRPr="007F75CE">
              <w:rPr>
                <w:rFonts w:ascii="Arial" w:hAnsi="Arial" w:cs="Arial"/>
                <w:b/>
                <w:sz w:val="16"/>
                <w:szCs w:val="16"/>
              </w:rPr>
              <w:t>Documentación irregular.</w:t>
            </w:r>
          </w:p>
        </w:tc>
        <w:tc>
          <w:tcPr>
            <w:tcW w:w="879" w:type="pct"/>
            <w:vMerge/>
          </w:tcPr>
          <w:p w14:paraId="27F0ADF4" w14:textId="77777777" w:rsidR="00125B9E" w:rsidRPr="000B099B" w:rsidRDefault="00125B9E" w:rsidP="001F6685">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574E250F" w14:textId="597BC449"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BF08BDC" w14:textId="7C261090"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63267D8" w14:textId="5B5661AB"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6C672C1" w14:textId="1BEDB29E"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2D332D" w14:textId="512FE244" w:rsidR="00125B9E" w:rsidRPr="000B099B" w:rsidRDefault="00DB4FC6" w:rsidP="001F6685">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tcPr>
          <w:p w14:paraId="5F110FC0" w14:textId="41AD0A67" w:rsidR="00125B9E" w:rsidRDefault="00125B9E" w:rsidP="001F6685">
            <w:pPr>
              <w:spacing w:line="276" w:lineRule="auto"/>
              <w:jc w:val="center"/>
              <w:rPr>
                <w:rFonts w:ascii="Arial" w:hAnsi="Arial" w:cs="Arial"/>
                <w:sz w:val="16"/>
                <w:szCs w:val="16"/>
              </w:rPr>
            </w:pPr>
            <w:r>
              <w:rPr>
                <w:rFonts w:ascii="Arial" w:hAnsi="Arial" w:cs="Arial"/>
                <w:sz w:val="16"/>
                <w:szCs w:val="16"/>
              </w:rPr>
              <w:t xml:space="preserve">No </w:t>
            </w:r>
            <w:r w:rsidRPr="00BA6CE2">
              <w:rPr>
                <w:rFonts w:ascii="Arial" w:hAnsi="Arial" w:cs="Arial"/>
                <w:sz w:val="16"/>
                <w:szCs w:val="16"/>
              </w:rPr>
              <w:t>Solventado / Promoción de Responsabilidad Administrativa Sancionatoria</w:t>
            </w:r>
          </w:p>
        </w:tc>
      </w:tr>
      <w:tr w:rsidR="00125B9E" w:rsidRPr="000D1F2D" w14:paraId="64720642" w14:textId="77777777" w:rsidTr="00EB52A8">
        <w:trPr>
          <w:trHeight w:val="445"/>
          <w:jc w:val="center"/>
        </w:trPr>
        <w:tc>
          <w:tcPr>
            <w:tcW w:w="950" w:type="pct"/>
            <w:vAlign w:val="center"/>
          </w:tcPr>
          <w:p w14:paraId="56FA0555"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10, Observación 1</w:t>
            </w:r>
          </w:p>
          <w:p w14:paraId="16734416" w14:textId="21C4CBC0"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5F07CDC4" w14:textId="1FF4D72E" w:rsidR="00125B9E" w:rsidRPr="000B099B" w:rsidRDefault="00125B9E" w:rsidP="001F6685">
            <w:pPr>
              <w:spacing w:line="276" w:lineRule="auto"/>
              <w:jc w:val="both"/>
              <w:rPr>
                <w:rFonts w:ascii="Arial" w:hAnsi="Arial" w:cs="Arial"/>
                <w:bCs/>
                <w:color w:val="000000"/>
                <w:sz w:val="16"/>
                <w:szCs w:val="16"/>
              </w:rPr>
            </w:pPr>
            <w:r w:rsidRPr="00552F10">
              <w:rPr>
                <w:rFonts w:ascii="Arial" w:hAnsi="Arial" w:cs="Arial"/>
                <w:sz w:val="16"/>
                <w:szCs w:val="16"/>
              </w:rPr>
              <w:t>Ampliación de Red de Energía Eléctrica Subterránea Sector I y II, en José María Morelos.</w:t>
            </w:r>
          </w:p>
        </w:tc>
        <w:tc>
          <w:tcPr>
            <w:tcW w:w="513" w:type="pct"/>
            <w:tcBorders>
              <w:top w:val="single" w:sz="4" w:space="0" w:color="auto"/>
              <w:left w:val="single" w:sz="4" w:space="0" w:color="auto"/>
              <w:right w:val="single" w:sz="4" w:space="0" w:color="auto"/>
            </w:tcBorders>
            <w:shd w:val="clear" w:color="auto" w:fill="auto"/>
            <w:vAlign w:val="center"/>
          </w:tcPr>
          <w:p w14:paraId="496DC6DF" w14:textId="08EA148B"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3733DB8" w14:textId="1722D45E"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713741D" w14:textId="2E39D2A5"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05A662F" w14:textId="7B52DC21"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70EF743" w14:textId="28CAB4B3" w:rsidR="00125B9E" w:rsidRPr="002C5EF0" w:rsidRDefault="002C5EF0" w:rsidP="001F6685">
            <w:pPr>
              <w:spacing w:line="276" w:lineRule="auto"/>
              <w:jc w:val="center"/>
              <w:rPr>
                <w:rFonts w:ascii="Arial" w:hAnsi="Arial" w:cs="Arial"/>
                <w:bCs/>
                <w:sz w:val="16"/>
                <w:szCs w:val="16"/>
              </w:rPr>
            </w:pPr>
            <w:r w:rsidRPr="002C5EF0">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5430852E" w14:textId="666ED41A" w:rsidR="00125B9E" w:rsidRPr="002C5EF0" w:rsidRDefault="00125B9E" w:rsidP="001F6685">
            <w:pPr>
              <w:spacing w:line="276" w:lineRule="auto"/>
              <w:jc w:val="center"/>
              <w:rPr>
                <w:rFonts w:ascii="Arial" w:hAnsi="Arial" w:cs="Arial"/>
                <w:sz w:val="16"/>
                <w:szCs w:val="16"/>
              </w:rPr>
            </w:pPr>
            <w:r w:rsidRPr="002C5EF0">
              <w:rPr>
                <w:rFonts w:ascii="Arial" w:hAnsi="Arial" w:cs="Arial"/>
                <w:sz w:val="16"/>
                <w:szCs w:val="16"/>
              </w:rPr>
              <w:t>Solventado / Promoción de Responsabilidad Administrativa Sancionatoria</w:t>
            </w:r>
          </w:p>
        </w:tc>
      </w:tr>
      <w:tr w:rsidR="00125B9E" w:rsidRPr="000D1F2D" w14:paraId="3CACE356" w14:textId="77777777" w:rsidTr="00EB52A8">
        <w:trPr>
          <w:trHeight w:val="445"/>
          <w:jc w:val="center"/>
        </w:trPr>
        <w:tc>
          <w:tcPr>
            <w:tcW w:w="950" w:type="pct"/>
            <w:vAlign w:val="center"/>
          </w:tcPr>
          <w:p w14:paraId="745B47E5"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11, Observación 1</w:t>
            </w:r>
          </w:p>
          <w:p w14:paraId="0566F5EF" w14:textId="22688C7B"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59F59123" w14:textId="30D87451" w:rsidR="00125B9E" w:rsidRPr="000B099B" w:rsidRDefault="00125B9E" w:rsidP="001F6685">
            <w:pPr>
              <w:spacing w:line="276" w:lineRule="auto"/>
              <w:jc w:val="both"/>
              <w:rPr>
                <w:rFonts w:ascii="Arial" w:hAnsi="Arial" w:cs="Arial"/>
                <w:bCs/>
                <w:color w:val="000000"/>
                <w:sz w:val="16"/>
                <w:szCs w:val="16"/>
              </w:rPr>
            </w:pPr>
            <w:r w:rsidRPr="00552F10">
              <w:rPr>
                <w:rFonts w:ascii="Arial" w:hAnsi="Arial" w:cs="Arial"/>
                <w:sz w:val="16"/>
                <w:szCs w:val="16"/>
              </w:rPr>
              <w:t xml:space="preserve">Construcción de cuarto dormitorio, en </w:t>
            </w:r>
            <w:r w:rsidR="0032489A">
              <w:rPr>
                <w:rFonts w:ascii="Arial" w:hAnsi="Arial" w:cs="Arial"/>
                <w:sz w:val="16"/>
                <w:szCs w:val="16"/>
              </w:rPr>
              <w:t>Huay Max</w:t>
            </w:r>
            <w:r w:rsidRPr="00552F10">
              <w:rPr>
                <w:rFonts w:ascii="Arial" w:hAnsi="Arial" w:cs="Arial"/>
                <w:sz w:val="16"/>
                <w:szCs w:val="16"/>
              </w:rPr>
              <w:t>.</w:t>
            </w:r>
          </w:p>
        </w:tc>
        <w:tc>
          <w:tcPr>
            <w:tcW w:w="513" w:type="pct"/>
            <w:tcBorders>
              <w:top w:val="single" w:sz="4" w:space="0" w:color="auto"/>
              <w:left w:val="single" w:sz="4" w:space="0" w:color="auto"/>
              <w:right w:val="single" w:sz="4" w:space="0" w:color="auto"/>
            </w:tcBorders>
            <w:shd w:val="clear" w:color="auto" w:fill="auto"/>
            <w:vAlign w:val="center"/>
          </w:tcPr>
          <w:p w14:paraId="3CCDD836" w14:textId="34D3D62D"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FEC6A0E" w14:textId="3DCC3D50"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BAD7E24" w14:textId="5F58EC0B"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9CD09DC" w14:textId="716454DC"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A003495" w14:textId="532B0371" w:rsidR="00125B9E" w:rsidRPr="000B099B" w:rsidRDefault="00125B9E" w:rsidP="001F6685">
            <w:pPr>
              <w:spacing w:line="276" w:lineRule="auto"/>
              <w:jc w:val="center"/>
              <w:rPr>
                <w:rFonts w:ascii="Arial" w:hAnsi="Arial" w:cs="Arial"/>
                <w:bCs/>
                <w:sz w:val="16"/>
                <w:szCs w:val="16"/>
              </w:rPr>
            </w:pPr>
            <w:r w:rsidRPr="000D39EC">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04EE151E" w14:textId="00E67BDB" w:rsidR="00125B9E" w:rsidRDefault="00125B9E" w:rsidP="001F6685">
            <w:pPr>
              <w:spacing w:line="276" w:lineRule="auto"/>
              <w:jc w:val="center"/>
              <w:rPr>
                <w:rFonts w:ascii="Arial" w:hAnsi="Arial" w:cs="Arial"/>
                <w:sz w:val="16"/>
                <w:szCs w:val="16"/>
              </w:rPr>
            </w:pPr>
            <w:r w:rsidRPr="00BA6CE2">
              <w:rPr>
                <w:rFonts w:ascii="Arial" w:hAnsi="Arial" w:cs="Arial"/>
                <w:sz w:val="16"/>
                <w:szCs w:val="16"/>
              </w:rPr>
              <w:t>Solventado / Promoción de Responsabilidad Administrativa Sancionatoria</w:t>
            </w:r>
          </w:p>
        </w:tc>
      </w:tr>
      <w:tr w:rsidR="00125B9E" w:rsidRPr="000D1F2D" w14:paraId="523C3A50" w14:textId="77777777" w:rsidTr="00EB52A8">
        <w:trPr>
          <w:trHeight w:val="445"/>
          <w:jc w:val="center"/>
        </w:trPr>
        <w:tc>
          <w:tcPr>
            <w:tcW w:w="950" w:type="pct"/>
            <w:vAlign w:val="center"/>
          </w:tcPr>
          <w:p w14:paraId="45BC7C49"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lastRenderedPageBreak/>
              <w:t>Resultado 12, Observación 1</w:t>
            </w:r>
          </w:p>
          <w:p w14:paraId="4A161CB9" w14:textId="7E519784"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Merge w:val="restart"/>
            <w:vAlign w:val="center"/>
          </w:tcPr>
          <w:p w14:paraId="4D58BF1F" w14:textId="1F3DED25" w:rsidR="00125B9E" w:rsidRPr="000B099B" w:rsidRDefault="00125B9E" w:rsidP="001F6685">
            <w:pPr>
              <w:spacing w:line="276" w:lineRule="auto"/>
              <w:jc w:val="both"/>
              <w:rPr>
                <w:rFonts w:ascii="Arial" w:hAnsi="Arial" w:cs="Arial"/>
                <w:bCs/>
                <w:color w:val="000000"/>
                <w:sz w:val="16"/>
                <w:szCs w:val="16"/>
              </w:rPr>
            </w:pPr>
            <w:r w:rsidRPr="00552F10">
              <w:rPr>
                <w:rFonts w:ascii="Arial" w:hAnsi="Arial" w:cs="Arial"/>
                <w:sz w:val="16"/>
                <w:szCs w:val="16"/>
              </w:rPr>
              <w:t>Construcción de Cuarto Dormitorio, en San Felipe Primero.</w:t>
            </w:r>
          </w:p>
        </w:tc>
        <w:tc>
          <w:tcPr>
            <w:tcW w:w="513" w:type="pct"/>
            <w:tcBorders>
              <w:top w:val="single" w:sz="4" w:space="0" w:color="auto"/>
              <w:left w:val="single" w:sz="4" w:space="0" w:color="auto"/>
              <w:right w:val="single" w:sz="4" w:space="0" w:color="auto"/>
            </w:tcBorders>
            <w:shd w:val="clear" w:color="auto" w:fill="auto"/>
            <w:vAlign w:val="center"/>
          </w:tcPr>
          <w:p w14:paraId="60A8E0E6" w14:textId="31186738"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9C8D330" w14:textId="103CAD62"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85AA70A" w14:textId="02D43A82"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8C6F2DE" w14:textId="22D53FA8"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5FE605" w14:textId="342FF2EC" w:rsidR="00125B9E" w:rsidRPr="000B099B" w:rsidRDefault="00125B9E" w:rsidP="001F6685">
            <w:pPr>
              <w:spacing w:line="276" w:lineRule="auto"/>
              <w:jc w:val="center"/>
              <w:rPr>
                <w:rFonts w:ascii="Arial" w:hAnsi="Arial" w:cs="Arial"/>
                <w:bCs/>
                <w:sz w:val="16"/>
                <w:szCs w:val="16"/>
              </w:rPr>
            </w:pPr>
            <w:r w:rsidRPr="000D39EC">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21083093" w14:textId="252A43B2" w:rsidR="00125B9E" w:rsidRDefault="00125B9E" w:rsidP="001F6685">
            <w:pPr>
              <w:spacing w:line="276" w:lineRule="auto"/>
              <w:jc w:val="center"/>
              <w:rPr>
                <w:rFonts w:ascii="Arial" w:hAnsi="Arial" w:cs="Arial"/>
                <w:sz w:val="16"/>
                <w:szCs w:val="16"/>
              </w:rPr>
            </w:pPr>
            <w:r w:rsidRPr="00BA6CE2">
              <w:rPr>
                <w:rFonts w:ascii="Arial" w:hAnsi="Arial" w:cs="Arial"/>
                <w:sz w:val="16"/>
                <w:szCs w:val="16"/>
              </w:rPr>
              <w:t>Solventado / Promoción de Responsabilidad Administrativa Sancionatoria</w:t>
            </w:r>
          </w:p>
        </w:tc>
      </w:tr>
      <w:tr w:rsidR="00125B9E" w:rsidRPr="000D1F2D" w14:paraId="4D5A40E8" w14:textId="77777777" w:rsidTr="00EB52A8">
        <w:trPr>
          <w:trHeight w:val="445"/>
          <w:jc w:val="center"/>
        </w:trPr>
        <w:tc>
          <w:tcPr>
            <w:tcW w:w="950" w:type="pct"/>
            <w:vAlign w:val="center"/>
          </w:tcPr>
          <w:p w14:paraId="1C627F5D" w14:textId="34BC764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12, Observación 2</w:t>
            </w:r>
          </w:p>
          <w:p w14:paraId="6B95F0C4" w14:textId="4EFF5B60" w:rsidR="00125B9E" w:rsidRPr="000B099B" w:rsidRDefault="00125B9E" w:rsidP="001F6685">
            <w:pPr>
              <w:spacing w:line="276" w:lineRule="auto"/>
              <w:jc w:val="center"/>
              <w:rPr>
                <w:bCs/>
              </w:rPr>
            </w:pPr>
            <w:r w:rsidRPr="007F75CE">
              <w:rPr>
                <w:rFonts w:ascii="Arial" w:hAnsi="Arial" w:cs="Arial"/>
                <w:b/>
                <w:sz w:val="16"/>
                <w:szCs w:val="16"/>
              </w:rPr>
              <w:t>Documentación irregular.</w:t>
            </w:r>
          </w:p>
        </w:tc>
        <w:tc>
          <w:tcPr>
            <w:tcW w:w="879" w:type="pct"/>
            <w:vMerge/>
            <w:vAlign w:val="center"/>
          </w:tcPr>
          <w:p w14:paraId="72428A02" w14:textId="77777777" w:rsidR="00125B9E" w:rsidRPr="000B099B" w:rsidRDefault="00125B9E" w:rsidP="001F6685">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7DB563D6" w14:textId="69F7CCE0"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2C40559" w14:textId="627B8ABC"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50E03DF" w14:textId="38863493"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5B74201" w14:textId="0F9BC2EC"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26BD87D" w14:textId="2EBD22F7" w:rsidR="00125B9E" w:rsidRPr="000B099B" w:rsidRDefault="00DB4FC6" w:rsidP="001F6685">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tcPr>
          <w:p w14:paraId="7E5CE8C1" w14:textId="0E1E3459" w:rsidR="00125B9E" w:rsidRDefault="00EF2B65" w:rsidP="001F6685">
            <w:pPr>
              <w:spacing w:line="276" w:lineRule="auto"/>
              <w:jc w:val="center"/>
              <w:rPr>
                <w:rFonts w:ascii="Arial" w:hAnsi="Arial" w:cs="Arial"/>
                <w:sz w:val="16"/>
                <w:szCs w:val="16"/>
              </w:rPr>
            </w:pPr>
            <w:r>
              <w:rPr>
                <w:rFonts w:ascii="Arial" w:hAnsi="Arial" w:cs="Arial"/>
                <w:sz w:val="16"/>
                <w:szCs w:val="16"/>
              </w:rPr>
              <w:t xml:space="preserve">No </w:t>
            </w:r>
            <w:r w:rsidR="00125B9E" w:rsidRPr="00BA6CE2">
              <w:rPr>
                <w:rFonts w:ascii="Arial" w:hAnsi="Arial" w:cs="Arial"/>
                <w:sz w:val="16"/>
                <w:szCs w:val="16"/>
              </w:rPr>
              <w:t>Solventado / Promoción de Responsabilidad Administrativa Sancionatoria</w:t>
            </w:r>
          </w:p>
        </w:tc>
      </w:tr>
      <w:tr w:rsidR="00125B9E" w:rsidRPr="000D1F2D" w14:paraId="471ABC07" w14:textId="77777777" w:rsidTr="00EB52A8">
        <w:trPr>
          <w:trHeight w:val="445"/>
          <w:jc w:val="center"/>
        </w:trPr>
        <w:tc>
          <w:tcPr>
            <w:tcW w:w="950" w:type="pct"/>
            <w:vAlign w:val="center"/>
          </w:tcPr>
          <w:p w14:paraId="5FE37BF7"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13, Observación 1</w:t>
            </w:r>
          </w:p>
          <w:p w14:paraId="1A78DA60" w14:textId="20B06A01"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Merge w:val="restart"/>
            <w:vAlign w:val="center"/>
          </w:tcPr>
          <w:p w14:paraId="295E6367" w14:textId="25BF5512" w:rsidR="00125B9E" w:rsidRPr="000B099B" w:rsidRDefault="00125B9E" w:rsidP="001F6685">
            <w:pPr>
              <w:spacing w:line="276" w:lineRule="auto"/>
              <w:jc w:val="both"/>
              <w:rPr>
                <w:rFonts w:ascii="Arial" w:hAnsi="Arial" w:cs="Arial"/>
                <w:bCs/>
                <w:color w:val="000000"/>
                <w:sz w:val="16"/>
                <w:szCs w:val="16"/>
              </w:rPr>
            </w:pPr>
            <w:r w:rsidRPr="00552F10">
              <w:rPr>
                <w:rFonts w:ascii="Arial" w:hAnsi="Arial" w:cs="Arial"/>
                <w:sz w:val="16"/>
                <w:szCs w:val="16"/>
              </w:rPr>
              <w:t>Construcción de Cuarto Dormitorio, en José María Morelos.</w:t>
            </w:r>
          </w:p>
        </w:tc>
        <w:tc>
          <w:tcPr>
            <w:tcW w:w="513" w:type="pct"/>
            <w:tcBorders>
              <w:top w:val="single" w:sz="4" w:space="0" w:color="auto"/>
              <w:left w:val="single" w:sz="4" w:space="0" w:color="auto"/>
              <w:right w:val="single" w:sz="4" w:space="0" w:color="auto"/>
            </w:tcBorders>
            <w:shd w:val="clear" w:color="auto" w:fill="auto"/>
            <w:vAlign w:val="center"/>
          </w:tcPr>
          <w:p w14:paraId="251827AF" w14:textId="65919134"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AB72012" w14:textId="1C7C5DF2"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E560E8E" w14:textId="6A2CCF86"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6794A61" w14:textId="542233E0"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627618E" w14:textId="10AFBB1F" w:rsidR="00125B9E" w:rsidRPr="000B099B" w:rsidRDefault="00125B9E" w:rsidP="001F6685">
            <w:pPr>
              <w:spacing w:line="276" w:lineRule="auto"/>
              <w:jc w:val="center"/>
              <w:rPr>
                <w:rFonts w:ascii="Arial" w:hAnsi="Arial" w:cs="Arial"/>
                <w:bCs/>
                <w:sz w:val="16"/>
                <w:szCs w:val="16"/>
              </w:rPr>
            </w:pPr>
            <w:r w:rsidRPr="000D39EC">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2FD630CC" w14:textId="33958B97" w:rsidR="00125B9E" w:rsidRDefault="00125B9E" w:rsidP="001F6685">
            <w:pPr>
              <w:spacing w:line="276" w:lineRule="auto"/>
              <w:jc w:val="center"/>
              <w:rPr>
                <w:rFonts w:ascii="Arial" w:hAnsi="Arial" w:cs="Arial"/>
                <w:sz w:val="16"/>
                <w:szCs w:val="16"/>
              </w:rPr>
            </w:pPr>
            <w:r w:rsidRPr="00BA6CE2">
              <w:rPr>
                <w:rFonts w:ascii="Arial" w:hAnsi="Arial" w:cs="Arial"/>
                <w:sz w:val="16"/>
                <w:szCs w:val="16"/>
              </w:rPr>
              <w:t>Solventado / Promoción de Responsabilidad Administrativa Sancionatoria</w:t>
            </w:r>
          </w:p>
        </w:tc>
      </w:tr>
      <w:tr w:rsidR="00EF2B65" w:rsidRPr="000D1F2D" w14:paraId="31C2BFE1" w14:textId="77777777" w:rsidTr="00EB52A8">
        <w:trPr>
          <w:trHeight w:val="445"/>
          <w:jc w:val="center"/>
        </w:trPr>
        <w:tc>
          <w:tcPr>
            <w:tcW w:w="950" w:type="pct"/>
            <w:vAlign w:val="center"/>
          </w:tcPr>
          <w:p w14:paraId="3A977383" w14:textId="646BA3D1" w:rsidR="00EF2B65" w:rsidRDefault="00EF2B65"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13, Observación 2</w:t>
            </w:r>
          </w:p>
          <w:p w14:paraId="67AC420A" w14:textId="0715D1EB" w:rsidR="00EF2B65" w:rsidRPr="00EB52A8" w:rsidRDefault="00EF2B65" w:rsidP="001F6685">
            <w:pPr>
              <w:spacing w:line="276" w:lineRule="auto"/>
              <w:jc w:val="center"/>
              <w:rPr>
                <w:rFonts w:ascii="Arial" w:hAnsi="Arial" w:cs="Arial"/>
                <w:bCs/>
                <w:color w:val="000000"/>
                <w:sz w:val="16"/>
                <w:szCs w:val="16"/>
              </w:rPr>
            </w:pPr>
            <w:r w:rsidRPr="007F75CE">
              <w:rPr>
                <w:rFonts w:ascii="Arial" w:hAnsi="Arial" w:cs="Arial"/>
                <w:b/>
                <w:sz w:val="16"/>
                <w:szCs w:val="16"/>
              </w:rPr>
              <w:t>Documentación irregular.</w:t>
            </w:r>
          </w:p>
        </w:tc>
        <w:tc>
          <w:tcPr>
            <w:tcW w:w="879" w:type="pct"/>
            <w:vMerge/>
            <w:vAlign w:val="center"/>
          </w:tcPr>
          <w:p w14:paraId="566E703E" w14:textId="77777777" w:rsidR="00EF2B65" w:rsidRPr="000B099B" w:rsidRDefault="00EF2B65" w:rsidP="001F6685">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65D4E8F7" w14:textId="3F2CFD4E" w:rsidR="00EF2B65" w:rsidRPr="000B099B" w:rsidRDefault="00EF2B65"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3FA41E5" w14:textId="3BFE6683" w:rsidR="00EF2B65" w:rsidRPr="000B099B" w:rsidRDefault="00EF2B65"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2BEB2D4" w14:textId="29AF8CE1" w:rsidR="00EF2B65" w:rsidRPr="000B099B" w:rsidRDefault="00EF2B65"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8DF312E" w14:textId="4EBC4CAF" w:rsidR="00EF2B65" w:rsidRPr="000B099B" w:rsidRDefault="00EF2B65"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56E7418" w14:textId="17D7DA93" w:rsidR="00EF2B65" w:rsidRPr="000B099B" w:rsidRDefault="00DB4FC6" w:rsidP="001F6685">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tcPr>
          <w:p w14:paraId="2968BA60" w14:textId="211B4C51" w:rsidR="00EF2B65" w:rsidRDefault="00EF2B65" w:rsidP="001F6685">
            <w:pPr>
              <w:spacing w:line="276" w:lineRule="auto"/>
              <w:jc w:val="center"/>
              <w:rPr>
                <w:rFonts w:ascii="Arial" w:hAnsi="Arial" w:cs="Arial"/>
                <w:sz w:val="16"/>
                <w:szCs w:val="16"/>
              </w:rPr>
            </w:pPr>
            <w:r>
              <w:rPr>
                <w:rFonts w:ascii="Arial" w:hAnsi="Arial" w:cs="Arial"/>
                <w:sz w:val="16"/>
                <w:szCs w:val="16"/>
              </w:rPr>
              <w:t xml:space="preserve">No </w:t>
            </w:r>
            <w:r w:rsidRPr="00BA6CE2">
              <w:rPr>
                <w:rFonts w:ascii="Arial" w:hAnsi="Arial" w:cs="Arial"/>
                <w:sz w:val="16"/>
                <w:szCs w:val="16"/>
              </w:rPr>
              <w:t>Solventado / Promoción de Responsabilidad Administrativa Sancionatoria</w:t>
            </w:r>
          </w:p>
        </w:tc>
      </w:tr>
      <w:tr w:rsidR="00125B9E" w:rsidRPr="000D1F2D" w14:paraId="015D2FCB" w14:textId="77777777" w:rsidTr="00EB52A8">
        <w:trPr>
          <w:trHeight w:val="445"/>
          <w:jc w:val="center"/>
        </w:trPr>
        <w:tc>
          <w:tcPr>
            <w:tcW w:w="950" w:type="pct"/>
            <w:vAlign w:val="center"/>
          </w:tcPr>
          <w:p w14:paraId="0C847232"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14, Observación 1</w:t>
            </w:r>
          </w:p>
          <w:p w14:paraId="1747EDC3" w14:textId="621C9CA9"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3D790F35" w14:textId="382F68F5" w:rsidR="00125B9E" w:rsidRPr="000B099B" w:rsidRDefault="00125B9E" w:rsidP="001F6685">
            <w:pPr>
              <w:spacing w:line="276" w:lineRule="auto"/>
              <w:jc w:val="both"/>
              <w:rPr>
                <w:rFonts w:ascii="Arial" w:hAnsi="Arial" w:cs="Arial"/>
                <w:bCs/>
                <w:color w:val="000000"/>
                <w:sz w:val="16"/>
                <w:szCs w:val="16"/>
              </w:rPr>
            </w:pPr>
            <w:r w:rsidRPr="00552F10">
              <w:rPr>
                <w:rFonts w:ascii="Arial" w:hAnsi="Arial" w:cs="Arial"/>
                <w:sz w:val="16"/>
                <w:szCs w:val="16"/>
              </w:rPr>
              <w:t>Ampliación de Red de Energía Eléctrica, en San Felipe Oriente.</w:t>
            </w:r>
          </w:p>
        </w:tc>
        <w:tc>
          <w:tcPr>
            <w:tcW w:w="513" w:type="pct"/>
            <w:tcBorders>
              <w:top w:val="single" w:sz="4" w:space="0" w:color="auto"/>
              <w:left w:val="single" w:sz="4" w:space="0" w:color="auto"/>
              <w:right w:val="single" w:sz="4" w:space="0" w:color="auto"/>
            </w:tcBorders>
            <w:shd w:val="clear" w:color="auto" w:fill="auto"/>
            <w:vAlign w:val="center"/>
          </w:tcPr>
          <w:p w14:paraId="68493506" w14:textId="28D6B137"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B84200A" w14:textId="4F594413"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6CDF8F2" w14:textId="2E95767A"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6D44988" w14:textId="36EEFD8A"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915DCB8" w14:textId="60948390" w:rsidR="00125B9E" w:rsidRPr="000B099B" w:rsidRDefault="00125B9E" w:rsidP="001F6685">
            <w:pPr>
              <w:spacing w:line="276" w:lineRule="auto"/>
              <w:jc w:val="center"/>
              <w:rPr>
                <w:rFonts w:ascii="Arial" w:hAnsi="Arial" w:cs="Arial"/>
                <w:bCs/>
                <w:sz w:val="16"/>
                <w:szCs w:val="16"/>
              </w:rPr>
            </w:pPr>
            <w:r w:rsidRPr="000D39EC">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46C1516A" w14:textId="58DF4B72" w:rsidR="00125B9E" w:rsidRDefault="00125B9E" w:rsidP="001F6685">
            <w:pPr>
              <w:spacing w:line="276" w:lineRule="auto"/>
              <w:jc w:val="center"/>
              <w:rPr>
                <w:rFonts w:ascii="Arial" w:hAnsi="Arial" w:cs="Arial"/>
                <w:sz w:val="16"/>
                <w:szCs w:val="16"/>
              </w:rPr>
            </w:pPr>
            <w:r w:rsidRPr="00BA6CE2">
              <w:rPr>
                <w:rFonts w:ascii="Arial" w:hAnsi="Arial" w:cs="Arial"/>
                <w:sz w:val="16"/>
                <w:szCs w:val="16"/>
              </w:rPr>
              <w:t>Solventado / Promoción de Responsabilidad Administrativa Sancionatoria</w:t>
            </w:r>
          </w:p>
        </w:tc>
      </w:tr>
      <w:tr w:rsidR="00125B9E" w:rsidRPr="000D1F2D" w14:paraId="58414823" w14:textId="77777777" w:rsidTr="00125B9E">
        <w:trPr>
          <w:trHeight w:val="445"/>
          <w:jc w:val="center"/>
        </w:trPr>
        <w:tc>
          <w:tcPr>
            <w:tcW w:w="950" w:type="pct"/>
          </w:tcPr>
          <w:p w14:paraId="6EFF41E1" w14:textId="1FE1C59C" w:rsidR="00125B9E" w:rsidRPr="000B099B" w:rsidRDefault="00125B9E" w:rsidP="001F6685">
            <w:pPr>
              <w:spacing w:line="276" w:lineRule="auto"/>
              <w:jc w:val="center"/>
              <w:rPr>
                <w:bCs/>
              </w:rPr>
            </w:pPr>
            <w:r w:rsidRPr="00552F10">
              <w:rPr>
                <w:rFonts w:ascii="Arial" w:hAnsi="Arial" w:cs="Arial"/>
                <w:bCs/>
                <w:color w:val="000000"/>
                <w:sz w:val="16"/>
                <w:szCs w:val="16"/>
              </w:rPr>
              <w:t>Resultado 15, Observación 1</w:t>
            </w:r>
            <w:r w:rsidRPr="007F75CE">
              <w:rPr>
                <w:rFonts w:ascii="Arial" w:hAnsi="Arial" w:cs="Arial"/>
                <w:b/>
                <w:color w:val="000000"/>
                <w:sz w:val="16"/>
                <w:szCs w:val="16"/>
              </w:rPr>
              <w:t xml:space="preserve"> Documentación faltante.</w:t>
            </w:r>
          </w:p>
        </w:tc>
        <w:tc>
          <w:tcPr>
            <w:tcW w:w="879" w:type="pct"/>
          </w:tcPr>
          <w:p w14:paraId="518F4B5A" w14:textId="226A8000" w:rsidR="00125B9E" w:rsidRPr="00EF2B65" w:rsidRDefault="00EF2B65" w:rsidP="001F6685">
            <w:pPr>
              <w:spacing w:line="276" w:lineRule="auto"/>
              <w:jc w:val="both"/>
              <w:rPr>
                <w:rFonts w:ascii="Arial" w:hAnsi="Arial" w:cs="Arial"/>
                <w:bCs/>
                <w:color w:val="000000"/>
                <w:sz w:val="16"/>
                <w:szCs w:val="16"/>
              </w:rPr>
            </w:pPr>
            <w:r w:rsidRPr="00EF2B65">
              <w:rPr>
                <w:rFonts w:ascii="Arial" w:hAnsi="Arial" w:cs="Arial"/>
                <w:sz w:val="16"/>
                <w:szCs w:val="16"/>
              </w:rPr>
              <w:t>Co</w:t>
            </w:r>
            <w:r>
              <w:rPr>
                <w:rFonts w:ascii="Arial" w:hAnsi="Arial" w:cs="Arial"/>
                <w:sz w:val="16"/>
                <w:szCs w:val="16"/>
              </w:rPr>
              <w:t>nstrucción de cuarto dormitorio, en Dzuiche.</w:t>
            </w:r>
          </w:p>
        </w:tc>
        <w:tc>
          <w:tcPr>
            <w:tcW w:w="513" w:type="pct"/>
            <w:tcBorders>
              <w:top w:val="single" w:sz="4" w:space="0" w:color="auto"/>
              <w:left w:val="single" w:sz="4" w:space="0" w:color="auto"/>
              <w:right w:val="single" w:sz="4" w:space="0" w:color="auto"/>
            </w:tcBorders>
            <w:shd w:val="clear" w:color="auto" w:fill="auto"/>
            <w:vAlign w:val="center"/>
          </w:tcPr>
          <w:p w14:paraId="014A8F65" w14:textId="09815B19"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46BC50C" w14:textId="429077E4"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5732F68" w14:textId="3B544D4E"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EEE8A27" w14:textId="2C267D42"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036C266" w14:textId="3C880D52" w:rsidR="00125B9E" w:rsidRPr="000B099B" w:rsidRDefault="00125B9E" w:rsidP="001F6685">
            <w:pPr>
              <w:spacing w:line="276" w:lineRule="auto"/>
              <w:jc w:val="center"/>
              <w:rPr>
                <w:rFonts w:ascii="Arial" w:hAnsi="Arial" w:cs="Arial"/>
                <w:bCs/>
                <w:sz w:val="16"/>
                <w:szCs w:val="16"/>
              </w:rPr>
            </w:pPr>
            <w:r w:rsidRPr="000D39EC">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2FCCA0CB" w14:textId="095E3EF7" w:rsidR="00125B9E" w:rsidRDefault="00125B9E" w:rsidP="001F6685">
            <w:pPr>
              <w:spacing w:line="276" w:lineRule="auto"/>
              <w:jc w:val="center"/>
              <w:rPr>
                <w:rFonts w:ascii="Arial" w:hAnsi="Arial" w:cs="Arial"/>
                <w:sz w:val="16"/>
                <w:szCs w:val="16"/>
              </w:rPr>
            </w:pPr>
            <w:r w:rsidRPr="00BA6CE2">
              <w:rPr>
                <w:rFonts w:ascii="Arial" w:hAnsi="Arial" w:cs="Arial"/>
                <w:sz w:val="16"/>
                <w:szCs w:val="16"/>
              </w:rPr>
              <w:t>Solventado / Promoción de Responsabilidad Administrativa Sancionatoria</w:t>
            </w:r>
          </w:p>
        </w:tc>
      </w:tr>
      <w:tr w:rsidR="00125B9E" w:rsidRPr="000D1F2D" w14:paraId="01E31816" w14:textId="77777777" w:rsidTr="00EB52A8">
        <w:trPr>
          <w:trHeight w:val="445"/>
          <w:jc w:val="center"/>
        </w:trPr>
        <w:tc>
          <w:tcPr>
            <w:tcW w:w="950" w:type="pct"/>
            <w:vAlign w:val="center"/>
          </w:tcPr>
          <w:p w14:paraId="0D33A0AE"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16, Observación 1</w:t>
            </w:r>
          </w:p>
          <w:p w14:paraId="5B794FFD" w14:textId="0AC865B1"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57FE7E9E" w14:textId="0CF6A37D" w:rsidR="00125B9E" w:rsidRPr="000B099B" w:rsidRDefault="00125B9E" w:rsidP="001F6685">
            <w:pPr>
              <w:spacing w:line="276" w:lineRule="auto"/>
              <w:jc w:val="both"/>
              <w:rPr>
                <w:rFonts w:ascii="Arial" w:hAnsi="Arial" w:cs="Arial"/>
                <w:bCs/>
                <w:color w:val="000000"/>
                <w:sz w:val="16"/>
                <w:szCs w:val="16"/>
              </w:rPr>
            </w:pPr>
            <w:r w:rsidRPr="00552F10">
              <w:rPr>
                <w:rFonts w:ascii="Arial" w:hAnsi="Arial" w:cs="Arial"/>
                <w:sz w:val="16"/>
                <w:szCs w:val="16"/>
              </w:rPr>
              <w:t>Construcción de cuarto dormitorio, en Puerto Arturo.</w:t>
            </w:r>
          </w:p>
        </w:tc>
        <w:tc>
          <w:tcPr>
            <w:tcW w:w="513" w:type="pct"/>
            <w:tcBorders>
              <w:top w:val="single" w:sz="4" w:space="0" w:color="auto"/>
              <w:left w:val="single" w:sz="4" w:space="0" w:color="auto"/>
              <w:right w:val="single" w:sz="4" w:space="0" w:color="auto"/>
            </w:tcBorders>
            <w:shd w:val="clear" w:color="auto" w:fill="auto"/>
            <w:vAlign w:val="center"/>
          </w:tcPr>
          <w:p w14:paraId="594C47D7" w14:textId="5BA0113C"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E6CF824" w14:textId="26C216D8"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57872A5" w14:textId="7EF33375"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8D2D731" w14:textId="530A0B49"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9655EE" w14:textId="271FAA8E" w:rsidR="00125B9E" w:rsidRPr="000B099B" w:rsidRDefault="00125B9E" w:rsidP="001F6685">
            <w:pPr>
              <w:spacing w:line="276" w:lineRule="auto"/>
              <w:jc w:val="center"/>
              <w:rPr>
                <w:rFonts w:ascii="Arial" w:hAnsi="Arial" w:cs="Arial"/>
                <w:bCs/>
                <w:sz w:val="16"/>
                <w:szCs w:val="16"/>
              </w:rPr>
            </w:pPr>
            <w:r w:rsidRPr="00A80BC0">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316B7137" w14:textId="7FA24871" w:rsidR="00125B9E" w:rsidRDefault="00125B9E" w:rsidP="001F6685">
            <w:pPr>
              <w:spacing w:line="276" w:lineRule="auto"/>
              <w:jc w:val="center"/>
              <w:rPr>
                <w:rFonts w:ascii="Arial" w:hAnsi="Arial" w:cs="Arial"/>
                <w:sz w:val="16"/>
                <w:szCs w:val="16"/>
              </w:rPr>
            </w:pPr>
            <w:r w:rsidRPr="00BA6CE2">
              <w:rPr>
                <w:rFonts w:ascii="Arial" w:hAnsi="Arial" w:cs="Arial"/>
                <w:sz w:val="16"/>
                <w:szCs w:val="16"/>
              </w:rPr>
              <w:t>Solventado / Promoción de Responsabilidad Administrativa Sancionatoria</w:t>
            </w:r>
          </w:p>
        </w:tc>
      </w:tr>
      <w:tr w:rsidR="00125B9E" w:rsidRPr="000D1F2D" w14:paraId="0B221F06" w14:textId="77777777" w:rsidTr="00EB52A8">
        <w:trPr>
          <w:trHeight w:val="445"/>
          <w:jc w:val="center"/>
        </w:trPr>
        <w:tc>
          <w:tcPr>
            <w:tcW w:w="950" w:type="pct"/>
            <w:vAlign w:val="center"/>
          </w:tcPr>
          <w:p w14:paraId="7A8FF69F"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17, Observación 1</w:t>
            </w:r>
          </w:p>
          <w:p w14:paraId="001FB3F3" w14:textId="6EFD968D"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5B472E58" w14:textId="019A2D70" w:rsidR="00125B9E" w:rsidRPr="000B099B" w:rsidRDefault="000717AB" w:rsidP="001F6685">
            <w:pPr>
              <w:spacing w:line="276" w:lineRule="auto"/>
              <w:jc w:val="both"/>
              <w:rPr>
                <w:rFonts w:ascii="Arial" w:hAnsi="Arial" w:cs="Arial"/>
                <w:bCs/>
                <w:color w:val="000000"/>
                <w:sz w:val="16"/>
                <w:szCs w:val="16"/>
              </w:rPr>
            </w:pPr>
            <w:r w:rsidRPr="000717AB">
              <w:rPr>
                <w:rFonts w:ascii="Arial" w:hAnsi="Arial" w:cs="Arial"/>
                <w:sz w:val="16"/>
                <w:szCs w:val="16"/>
              </w:rPr>
              <w:t>Construcc</w:t>
            </w:r>
            <w:r>
              <w:rPr>
                <w:rFonts w:ascii="Arial" w:hAnsi="Arial" w:cs="Arial"/>
                <w:sz w:val="16"/>
                <w:szCs w:val="16"/>
              </w:rPr>
              <w:t>ión de guarniciones y banquetas</w:t>
            </w:r>
            <w:r w:rsidR="00125B9E" w:rsidRPr="00552F10">
              <w:rPr>
                <w:rFonts w:ascii="Arial" w:hAnsi="Arial" w:cs="Arial"/>
                <w:sz w:val="16"/>
                <w:szCs w:val="16"/>
              </w:rPr>
              <w:t xml:space="preserve">, en </w:t>
            </w:r>
            <w:r w:rsidRPr="000717AB">
              <w:rPr>
                <w:rFonts w:ascii="Arial" w:hAnsi="Arial" w:cs="Arial"/>
                <w:sz w:val="16"/>
                <w:szCs w:val="16"/>
              </w:rPr>
              <w:t>José María Morelos.</w:t>
            </w:r>
          </w:p>
        </w:tc>
        <w:tc>
          <w:tcPr>
            <w:tcW w:w="513" w:type="pct"/>
            <w:tcBorders>
              <w:top w:val="single" w:sz="4" w:space="0" w:color="auto"/>
              <w:left w:val="single" w:sz="4" w:space="0" w:color="auto"/>
              <w:right w:val="single" w:sz="4" w:space="0" w:color="auto"/>
            </w:tcBorders>
            <w:shd w:val="clear" w:color="auto" w:fill="auto"/>
            <w:vAlign w:val="center"/>
          </w:tcPr>
          <w:p w14:paraId="54C9D83A" w14:textId="435FCC0E"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E791916" w14:textId="4D241B70"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6C45009" w14:textId="7D3D762B"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43F4A74" w14:textId="39EB51B3"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180E2B" w14:textId="04DECA1A" w:rsidR="00125B9E" w:rsidRPr="000B099B" w:rsidRDefault="00125B9E" w:rsidP="001F6685">
            <w:pPr>
              <w:spacing w:line="276" w:lineRule="auto"/>
              <w:jc w:val="center"/>
              <w:rPr>
                <w:rFonts w:ascii="Arial" w:hAnsi="Arial" w:cs="Arial"/>
                <w:bCs/>
                <w:sz w:val="16"/>
                <w:szCs w:val="16"/>
              </w:rPr>
            </w:pPr>
            <w:r w:rsidRPr="00A80BC0">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44E47325" w14:textId="5BA0651A" w:rsidR="00125B9E" w:rsidRDefault="00125B9E" w:rsidP="001F6685">
            <w:pPr>
              <w:spacing w:line="276" w:lineRule="auto"/>
              <w:jc w:val="center"/>
              <w:rPr>
                <w:rFonts w:ascii="Arial" w:hAnsi="Arial" w:cs="Arial"/>
                <w:sz w:val="16"/>
                <w:szCs w:val="16"/>
              </w:rPr>
            </w:pPr>
            <w:r w:rsidRPr="00233604">
              <w:rPr>
                <w:rFonts w:ascii="Arial" w:hAnsi="Arial" w:cs="Arial"/>
                <w:sz w:val="16"/>
                <w:szCs w:val="16"/>
              </w:rPr>
              <w:t>Solventado / Promoción de Responsabilidad Administrativa Sancionatoria</w:t>
            </w:r>
          </w:p>
        </w:tc>
      </w:tr>
      <w:tr w:rsidR="00125B9E" w:rsidRPr="000D1F2D" w14:paraId="38590B37" w14:textId="77777777" w:rsidTr="00EB52A8">
        <w:trPr>
          <w:trHeight w:val="445"/>
          <w:jc w:val="center"/>
        </w:trPr>
        <w:tc>
          <w:tcPr>
            <w:tcW w:w="950" w:type="pct"/>
            <w:vAlign w:val="center"/>
          </w:tcPr>
          <w:p w14:paraId="7CC67F6B"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18, Observación 1</w:t>
            </w:r>
          </w:p>
          <w:p w14:paraId="370CCEB8" w14:textId="72A9EFA1"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016342C3" w14:textId="019CFF1F" w:rsidR="00125B9E" w:rsidRPr="000B099B" w:rsidRDefault="00125B9E" w:rsidP="001F6685">
            <w:pPr>
              <w:spacing w:line="276" w:lineRule="auto"/>
              <w:jc w:val="both"/>
              <w:rPr>
                <w:rFonts w:ascii="Arial" w:hAnsi="Arial" w:cs="Arial"/>
                <w:bCs/>
                <w:color w:val="000000"/>
                <w:sz w:val="16"/>
                <w:szCs w:val="16"/>
              </w:rPr>
            </w:pPr>
            <w:r w:rsidRPr="00552F10">
              <w:rPr>
                <w:rFonts w:ascii="Arial" w:hAnsi="Arial" w:cs="Arial"/>
                <w:sz w:val="16"/>
                <w:szCs w:val="16"/>
              </w:rPr>
              <w:t>Construcción de techo firme, en Santa Gertrudis.</w:t>
            </w:r>
          </w:p>
        </w:tc>
        <w:tc>
          <w:tcPr>
            <w:tcW w:w="513" w:type="pct"/>
            <w:tcBorders>
              <w:top w:val="single" w:sz="4" w:space="0" w:color="auto"/>
              <w:left w:val="single" w:sz="4" w:space="0" w:color="auto"/>
              <w:right w:val="single" w:sz="4" w:space="0" w:color="auto"/>
            </w:tcBorders>
            <w:shd w:val="clear" w:color="auto" w:fill="auto"/>
            <w:vAlign w:val="center"/>
          </w:tcPr>
          <w:p w14:paraId="5804E51E" w14:textId="13AA0018"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ED6852B" w14:textId="7BD257CE"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6BF9CB0" w14:textId="4F7F77CA"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FEACC27" w14:textId="68236742"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DA6C131" w14:textId="71FC09FB" w:rsidR="00125B9E" w:rsidRPr="000B099B" w:rsidRDefault="00125B9E" w:rsidP="001F6685">
            <w:pPr>
              <w:spacing w:line="276" w:lineRule="auto"/>
              <w:jc w:val="center"/>
              <w:rPr>
                <w:rFonts w:ascii="Arial" w:hAnsi="Arial" w:cs="Arial"/>
                <w:bCs/>
                <w:sz w:val="16"/>
                <w:szCs w:val="16"/>
              </w:rPr>
            </w:pPr>
            <w:r w:rsidRPr="00A80BC0">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014E6A84" w14:textId="33537874" w:rsidR="00125B9E" w:rsidRDefault="00125B9E" w:rsidP="001F6685">
            <w:pPr>
              <w:spacing w:line="276" w:lineRule="auto"/>
              <w:jc w:val="center"/>
              <w:rPr>
                <w:rFonts w:ascii="Arial" w:hAnsi="Arial" w:cs="Arial"/>
                <w:sz w:val="16"/>
                <w:szCs w:val="16"/>
              </w:rPr>
            </w:pPr>
            <w:r w:rsidRPr="00233604">
              <w:rPr>
                <w:rFonts w:ascii="Arial" w:hAnsi="Arial" w:cs="Arial"/>
                <w:sz w:val="16"/>
                <w:szCs w:val="16"/>
              </w:rPr>
              <w:t>Solventado / Promoción de Responsabilidad Administrativa Sancionatoria</w:t>
            </w:r>
          </w:p>
        </w:tc>
      </w:tr>
      <w:tr w:rsidR="00125B9E" w:rsidRPr="000D1F2D" w14:paraId="1E9EB419" w14:textId="77777777" w:rsidTr="00EB52A8">
        <w:trPr>
          <w:trHeight w:val="445"/>
          <w:jc w:val="center"/>
        </w:trPr>
        <w:tc>
          <w:tcPr>
            <w:tcW w:w="950" w:type="pct"/>
            <w:vAlign w:val="center"/>
          </w:tcPr>
          <w:p w14:paraId="59C3E9AB"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lastRenderedPageBreak/>
              <w:t>Resultado 19, Observación 1</w:t>
            </w:r>
          </w:p>
          <w:p w14:paraId="4B101ED6" w14:textId="02BE1B45"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7EF40852" w14:textId="77777777" w:rsidR="00125B9E" w:rsidRPr="00552F10" w:rsidRDefault="00125B9E" w:rsidP="001F6685">
            <w:pPr>
              <w:spacing w:line="276" w:lineRule="auto"/>
              <w:rPr>
                <w:rFonts w:ascii="Arial" w:hAnsi="Arial" w:cs="Arial"/>
                <w:sz w:val="16"/>
                <w:szCs w:val="16"/>
              </w:rPr>
            </w:pPr>
            <w:r w:rsidRPr="00552F10">
              <w:rPr>
                <w:rFonts w:ascii="Arial" w:hAnsi="Arial" w:cs="Arial"/>
                <w:sz w:val="16"/>
                <w:szCs w:val="16"/>
              </w:rPr>
              <w:t>Construcción de cuarto dormitorio, en Saban.</w:t>
            </w:r>
          </w:p>
          <w:p w14:paraId="447BE596" w14:textId="77777777" w:rsidR="00125B9E" w:rsidRPr="000B099B" w:rsidRDefault="00125B9E" w:rsidP="001F6685">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60239045" w14:textId="313D37E1"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F628CAB" w14:textId="1495719B"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2BB61A7" w14:textId="443409FF"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99DFBDD" w14:textId="1B704871"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D42FF6" w14:textId="6D17C769" w:rsidR="00125B9E" w:rsidRPr="000B099B" w:rsidRDefault="00125B9E" w:rsidP="001F6685">
            <w:pPr>
              <w:spacing w:line="276" w:lineRule="auto"/>
              <w:jc w:val="center"/>
              <w:rPr>
                <w:rFonts w:ascii="Arial" w:hAnsi="Arial" w:cs="Arial"/>
                <w:bCs/>
                <w:sz w:val="16"/>
                <w:szCs w:val="16"/>
              </w:rPr>
            </w:pPr>
            <w:r w:rsidRPr="00A80BC0">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7340F909" w14:textId="2440C419" w:rsidR="00125B9E" w:rsidRDefault="00125B9E" w:rsidP="001F6685">
            <w:pPr>
              <w:spacing w:line="276" w:lineRule="auto"/>
              <w:jc w:val="center"/>
              <w:rPr>
                <w:rFonts w:ascii="Arial" w:hAnsi="Arial" w:cs="Arial"/>
                <w:sz w:val="16"/>
                <w:szCs w:val="16"/>
              </w:rPr>
            </w:pPr>
            <w:r w:rsidRPr="00233604">
              <w:rPr>
                <w:rFonts w:ascii="Arial" w:hAnsi="Arial" w:cs="Arial"/>
                <w:sz w:val="16"/>
                <w:szCs w:val="16"/>
              </w:rPr>
              <w:t>Solventado / Promoción de Responsabilidad Administrativa Sancionatoria</w:t>
            </w:r>
          </w:p>
        </w:tc>
      </w:tr>
      <w:tr w:rsidR="00125B9E" w:rsidRPr="000D1F2D" w14:paraId="615A9C15" w14:textId="77777777" w:rsidTr="00EB52A8">
        <w:trPr>
          <w:trHeight w:val="445"/>
          <w:jc w:val="center"/>
        </w:trPr>
        <w:tc>
          <w:tcPr>
            <w:tcW w:w="950" w:type="pct"/>
            <w:vAlign w:val="center"/>
          </w:tcPr>
          <w:p w14:paraId="530704EA"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20, Observación 1</w:t>
            </w:r>
          </w:p>
          <w:p w14:paraId="496FF73A" w14:textId="2875A8F7"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676C453C" w14:textId="72F03D9B" w:rsidR="00125B9E" w:rsidRPr="000B099B" w:rsidRDefault="00125B9E" w:rsidP="001F6685">
            <w:pPr>
              <w:spacing w:line="276" w:lineRule="auto"/>
              <w:jc w:val="both"/>
              <w:rPr>
                <w:rFonts w:ascii="Arial" w:hAnsi="Arial" w:cs="Arial"/>
                <w:bCs/>
                <w:color w:val="000000"/>
                <w:sz w:val="16"/>
                <w:szCs w:val="16"/>
              </w:rPr>
            </w:pPr>
            <w:r w:rsidRPr="00552F10">
              <w:rPr>
                <w:rFonts w:ascii="Arial" w:hAnsi="Arial" w:cs="Arial"/>
                <w:sz w:val="16"/>
                <w:szCs w:val="16"/>
              </w:rPr>
              <w:t>Construcción de cuarto para baño, en Othón P. Blanco</w:t>
            </w:r>
          </w:p>
        </w:tc>
        <w:tc>
          <w:tcPr>
            <w:tcW w:w="513" w:type="pct"/>
            <w:tcBorders>
              <w:top w:val="single" w:sz="4" w:space="0" w:color="auto"/>
              <w:left w:val="single" w:sz="4" w:space="0" w:color="auto"/>
              <w:right w:val="single" w:sz="4" w:space="0" w:color="auto"/>
            </w:tcBorders>
            <w:shd w:val="clear" w:color="auto" w:fill="auto"/>
            <w:vAlign w:val="center"/>
          </w:tcPr>
          <w:p w14:paraId="3FA8EE7B" w14:textId="3D97D17F"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ED1BCCC" w14:textId="044CC2B1"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F44CF53" w14:textId="0FD5B3B4"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DD28E99" w14:textId="145BCB19"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B56F8E" w14:textId="4449F045" w:rsidR="00125B9E" w:rsidRPr="000B099B" w:rsidRDefault="00125B9E" w:rsidP="001F6685">
            <w:pPr>
              <w:spacing w:line="276" w:lineRule="auto"/>
              <w:jc w:val="center"/>
              <w:rPr>
                <w:rFonts w:ascii="Arial" w:hAnsi="Arial" w:cs="Arial"/>
                <w:bCs/>
                <w:sz w:val="16"/>
                <w:szCs w:val="16"/>
              </w:rPr>
            </w:pPr>
            <w:r w:rsidRPr="00A80BC0">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68856AAF" w14:textId="63AFB145" w:rsidR="00125B9E" w:rsidRDefault="00125B9E" w:rsidP="001F6685">
            <w:pPr>
              <w:spacing w:line="276" w:lineRule="auto"/>
              <w:jc w:val="center"/>
              <w:rPr>
                <w:rFonts w:ascii="Arial" w:hAnsi="Arial" w:cs="Arial"/>
                <w:sz w:val="16"/>
                <w:szCs w:val="16"/>
              </w:rPr>
            </w:pPr>
            <w:r w:rsidRPr="00233604">
              <w:rPr>
                <w:rFonts w:ascii="Arial" w:hAnsi="Arial" w:cs="Arial"/>
                <w:sz w:val="16"/>
                <w:szCs w:val="16"/>
              </w:rPr>
              <w:t>Solventado / Promoción de Responsabilidad Administrativa Sancionatoria</w:t>
            </w:r>
          </w:p>
        </w:tc>
      </w:tr>
      <w:tr w:rsidR="00125B9E" w:rsidRPr="000D1F2D" w14:paraId="02B1D00F" w14:textId="77777777" w:rsidTr="00EB52A8">
        <w:trPr>
          <w:trHeight w:val="445"/>
          <w:jc w:val="center"/>
        </w:trPr>
        <w:tc>
          <w:tcPr>
            <w:tcW w:w="950" w:type="pct"/>
            <w:vAlign w:val="center"/>
          </w:tcPr>
          <w:p w14:paraId="5DF14461"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21, Observación 1</w:t>
            </w:r>
          </w:p>
          <w:p w14:paraId="6C22A9AB" w14:textId="7EE74617"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08D3EF60" w14:textId="05784671" w:rsidR="00125B9E" w:rsidRPr="000B099B" w:rsidRDefault="00125B9E" w:rsidP="001F6685">
            <w:pPr>
              <w:spacing w:line="276" w:lineRule="auto"/>
              <w:jc w:val="both"/>
              <w:rPr>
                <w:rFonts w:ascii="Arial" w:hAnsi="Arial" w:cs="Arial"/>
                <w:bCs/>
                <w:color w:val="000000"/>
                <w:sz w:val="16"/>
                <w:szCs w:val="16"/>
              </w:rPr>
            </w:pPr>
            <w:r w:rsidRPr="00552F10">
              <w:rPr>
                <w:rFonts w:ascii="Arial" w:hAnsi="Arial" w:cs="Arial"/>
                <w:sz w:val="16"/>
                <w:szCs w:val="16"/>
              </w:rPr>
              <w:t>Construcción de cuarto para baño, en Saban.</w:t>
            </w:r>
          </w:p>
        </w:tc>
        <w:tc>
          <w:tcPr>
            <w:tcW w:w="513" w:type="pct"/>
            <w:tcBorders>
              <w:top w:val="single" w:sz="4" w:space="0" w:color="auto"/>
              <w:left w:val="single" w:sz="4" w:space="0" w:color="auto"/>
              <w:right w:val="single" w:sz="4" w:space="0" w:color="auto"/>
            </w:tcBorders>
            <w:shd w:val="clear" w:color="auto" w:fill="auto"/>
            <w:vAlign w:val="center"/>
          </w:tcPr>
          <w:p w14:paraId="4592D8DE" w14:textId="208B353B"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D968FD2" w14:textId="1785E649"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4183699" w14:textId="06E04DCC"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FF32DC0" w14:textId="66154554"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F2EF1FF" w14:textId="63935AE9" w:rsidR="00125B9E" w:rsidRPr="000B099B" w:rsidRDefault="00125B9E" w:rsidP="001F6685">
            <w:pPr>
              <w:spacing w:line="276" w:lineRule="auto"/>
              <w:jc w:val="center"/>
              <w:rPr>
                <w:rFonts w:ascii="Arial" w:hAnsi="Arial" w:cs="Arial"/>
                <w:bCs/>
                <w:sz w:val="16"/>
                <w:szCs w:val="16"/>
              </w:rPr>
            </w:pPr>
            <w:r w:rsidRPr="00A80BC0">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670695E8" w14:textId="66309B20" w:rsidR="00125B9E" w:rsidRDefault="00125B9E" w:rsidP="001F6685">
            <w:pPr>
              <w:spacing w:line="276" w:lineRule="auto"/>
              <w:jc w:val="center"/>
              <w:rPr>
                <w:rFonts w:ascii="Arial" w:hAnsi="Arial" w:cs="Arial"/>
                <w:sz w:val="16"/>
                <w:szCs w:val="16"/>
              </w:rPr>
            </w:pPr>
            <w:r w:rsidRPr="00233604">
              <w:rPr>
                <w:rFonts w:ascii="Arial" w:hAnsi="Arial" w:cs="Arial"/>
                <w:sz w:val="16"/>
                <w:szCs w:val="16"/>
              </w:rPr>
              <w:t>Solventado / Promoción de Responsabilidad Administrativa Sancionatoria</w:t>
            </w:r>
          </w:p>
        </w:tc>
      </w:tr>
      <w:tr w:rsidR="00125B9E" w:rsidRPr="000D1F2D" w14:paraId="3EE7E18B" w14:textId="77777777" w:rsidTr="00EB52A8">
        <w:trPr>
          <w:trHeight w:val="445"/>
          <w:jc w:val="center"/>
        </w:trPr>
        <w:tc>
          <w:tcPr>
            <w:tcW w:w="950" w:type="pct"/>
            <w:vAlign w:val="center"/>
          </w:tcPr>
          <w:p w14:paraId="64275EE1"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22, Observación 1</w:t>
            </w:r>
          </w:p>
          <w:p w14:paraId="7A877CB4" w14:textId="2ED7074D"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3AC7FA82" w14:textId="72331C83" w:rsidR="00125B9E" w:rsidRPr="000B099B" w:rsidRDefault="00125B9E" w:rsidP="001F6685">
            <w:pPr>
              <w:spacing w:line="276" w:lineRule="auto"/>
              <w:jc w:val="both"/>
              <w:rPr>
                <w:rFonts w:ascii="Arial" w:hAnsi="Arial" w:cs="Arial"/>
                <w:bCs/>
                <w:color w:val="000000"/>
                <w:sz w:val="16"/>
                <w:szCs w:val="16"/>
              </w:rPr>
            </w:pPr>
            <w:r w:rsidRPr="00552F10">
              <w:rPr>
                <w:rFonts w:ascii="Arial" w:hAnsi="Arial" w:cs="Arial"/>
                <w:sz w:val="16"/>
                <w:szCs w:val="16"/>
              </w:rPr>
              <w:t>Construcción de Cuarto Dormitorio, en La Presumida.</w:t>
            </w:r>
          </w:p>
        </w:tc>
        <w:tc>
          <w:tcPr>
            <w:tcW w:w="513" w:type="pct"/>
            <w:tcBorders>
              <w:top w:val="single" w:sz="4" w:space="0" w:color="auto"/>
              <w:left w:val="single" w:sz="4" w:space="0" w:color="auto"/>
              <w:right w:val="single" w:sz="4" w:space="0" w:color="auto"/>
            </w:tcBorders>
            <w:shd w:val="clear" w:color="auto" w:fill="auto"/>
            <w:vAlign w:val="center"/>
          </w:tcPr>
          <w:p w14:paraId="24E21409" w14:textId="59118686"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02769B3" w14:textId="1062A8CF"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530EB5FE" w14:textId="33F2D6C8"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7668B36D" w14:textId="0626785F"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9B85ADB" w14:textId="2713804D" w:rsidR="00125B9E" w:rsidRPr="000B099B" w:rsidRDefault="00125B9E" w:rsidP="001F6685">
            <w:pPr>
              <w:spacing w:line="276" w:lineRule="auto"/>
              <w:jc w:val="center"/>
              <w:rPr>
                <w:rFonts w:ascii="Arial" w:hAnsi="Arial" w:cs="Arial"/>
                <w:bCs/>
                <w:sz w:val="16"/>
                <w:szCs w:val="16"/>
              </w:rPr>
            </w:pPr>
            <w:r w:rsidRPr="00A80BC0">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20823996" w14:textId="71BC0C83" w:rsidR="00125B9E" w:rsidRDefault="00125B9E" w:rsidP="001F6685">
            <w:pPr>
              <w:spacing w:line="276" w:lineRule="auto"/>
              <w:jc w:val="center"/>
              <w:rPr>
                <w:rFonts w:ascii="Arial" w:hAnsi="Arial" w:cs="Arial"/>
                <w:sz w:val="16"/>
                <w:szCs w:val="16"/>
              </w:rPr>
            </w:pPr>
            <w:r w:rsidRPr="00233604">
              <w:rPr>
                <w:rFonts w:ascii="Arial" w:hAnsi="Arial" w:cs="Arial"/>
                <w:sz w:val="16"/>
                <w:szCs w:val="16"/>
              </w:rPr>
              <w:t>Solventado / Promoción de Responsabilidad Administrativa Sancionatoria</w:t>
            </w:r>
          </w:p>
        </w:tc>
      </w:tr>
      <w:tr w:rsidR="00125B9E" w:rsidRPr="000D1F2D" w14:paraId="55179C45" w14:textId="77777777" w:rsidTr="00EB52A8">
        <w:trPr>
          <w:trHeight w:val="445"/>
          <w:jc w:val="center"/>
        </w:trPr>
        <w:tc>
          <w:tcPr>
            <w:tcW w:w="950" w:type="pct"/>
            <w:vAlign w:val="center"/>
          </w:tcPr>
          <w:p w14:paraId="4F4D8816"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23, Observación 1</w:t>
            </w:r>
          </w:p>
          <w:p w14:paraId="3391670C" w14:textId="4BB2007E"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6C2AF745" w14:textId="2DD9C806" w:rsidR="00125B9E" w:rsidRPr="000B099B" w:rsidRDefault="00125B9E" w:rsidP="001F6685">
            <w:pPr>
              <w:spacing w:line="276" w:lineRule="auto"/>
              <w:jc w:val="both"/>
              <w:rPr>
                <w:rFonts w:ascii="Arial" w:hAnsi="Arial" w:cs="Arial"/>
                <w:bCs/>
                <w:color w:val="000000"/>
                <w:sz w:val="16"/>
                <w:szCs w:val="16"/>
              </w:rPr>
            </w:pPr>
            <w:r w:rsidRPr="00552F10">
              <w:rPr>
                <w:rFonts w:ascii="Arial" w:hAnsi="Arial" w:cs="Arial"/>
                <w:sz w:val="16"/>
                <w:szCs w:val="16"/>
              </w:rPr>
              <w:t>Construcción de techo firme, en José María Morelos.</w:t>
            </w:r>
          </w:p>
        </w:tc>
        <w:tc>
          <w:tcPr>
            <w:tcW w:w="513" w:type="pct"/>
            <w:tcBorders>
              <w:top w:val="single" w:sz="4" w:space="0" w:color="auto"/>
              <w:left w:val="single" w:sz="4" w:space="0" w:color="auto"/>
              <w:right w:val="single" w:sz="4" w:space="0" w:color="auto"/>
            </w:tcBorders>
            <w:shd w:val="clear" w:color="auto" w:fill="auto"/>
            <w:vAlign w:val="center"/>
          </w:tcPr>
          <w:p w14:paraId="475D0FF2" w14:textId="0CE49374"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83996BF" w14:textId="37F992CC"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4590371" w14:textId="7C8164C9"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5E5C8A9" w14:textId="0B047A92"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B4FE797" w14:textId="322DD3C7" w:rsidR="00125B9E" w:rsidRPr="000B099B" w:rsidRDefault="00125B9E" w:rsidP="001F6685">
            <w:pPr>
              <w:spacing w:line="276" w:lineRule="auto"/>
              <w:jc w:val="center"/>
              <w:rPr>
                <w:rFonts w:ascii="Arial" w:hAnsi="Arial" w:cs="Arial"/>
                <w:bCs/>
                <w:sz w:val="16"/>
                <w:szCs w:val="16"/>
              </w:rPr>
            </w:pPr>
            <w:r w:rsidRPr="00A80BC0">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737470C8" w14:textId="56390163" w:rsidR="00125B9E" w:rsidRDefault="00125B9E" w:rsidP="001F6685">
            <w:pPr>
              <w:spacing w:line="276" w:lineRule="auto"/>
              <w:jc w:val="center"/>
              <w:rPr>
                <w:rFonts w:ascii="Arial" w:hAnsi="Arial" w:cs="Arial"/>
                <w:sz w:val="16"/>
                <w:szCs w:val="16"/>
              </w:rPr>
            </w:pPr>
            <w:r w:rsidRPr="00233604">
              <w:rPr>
                <w:rFonts w:ascii="Arial" w:hAnsi="Arial" w:cs="Arial"/>
                <w:sz w:val="16"/>
                <w:szCs w:val="16"/>
              </w:rPr>
              <w:t>Solventado / Promoción de Responsabilidad Administrativa Sancionatoria</w:t>
            </w:r>
          </w:p>
        </w:tc>
      </w:tr>
      <w:tr w:rsidR="00125B9E" w:rsidRPr="000D1F2D" w14:paraId="3CCD6E3B" w14:textId="77777777" w:rsidTr="00EB52A8">
        <w:trPr>
          <w:trHeight w:val="445"/>
          <w:jc w:val="center"/>
        </w:trPr>
        <w:tc>
          <w:tcPr>
            <w:tcW w:w="950" w:type="pct"/>
            <w:vAlign w:val="center"/>
          </w:tcPr>
          <w:p w14:paraId="4057D6A8"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24, Observación 1</w:t>
            </w:r>
          </w:p>
          <w:p w14:paraId="05D2E766" w14:textId="023B7263"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0703EFDA" w14:textId="16DB6087" w:rsidR="00125B9E" w:rsidRPr="000B099B" w:rsidRDefault="00125B9E" w:rsidP="001F6685">
            <w:pPr>
              <w:spacing w:line="276" w:lineRule="auto"/>
              <w:jc w:val="both"/>
              <w:rPr>
                <w:rFonts w:ascii="Arial" w:hAnsi="Arial" w:cs="Arial"/>
                <w:bCs/>
                <w:color w:val="000000"/>
                <w:sz w:val="16"/>
                <w:szCs w:val="16"/>
              </w:rPr>
            </w:pPr>
            <w:r w:rsidRPr="00552F10">
              <w:rPr>
                <w:rFonts w:ascii="Arial" w:hAnsi="Arial" w:cs="Arial"/>
                <w:sz w:val="16"/>
                <w:szCs w:val="16"/>
              </w:rPr>
              <w:t>Construcción de cuarto dormitorio, en Santa Gertrudis.</w:t>
            </w:r>
          </w:p>
        </w:tc>
        <w:tc>
          <w:tcPr>
            <w:tcW w:w="513" w:type="pct"/>
            <w:tcBorders>
              <w:top w:val="single" w:sz="4" w:space="0" w:color="auto"/>
              <w:left w:val="single" w:sz="4" w:space="0" w:color="auto"/>
              <w:right w:val="single" w:sz="4" w:space="0" w:color="auto"/>
            </w:tcBorders>
            <w:shd w:val="clear" w:color="auto" w:fill="auto"/>
            <w:vAlign w:val="center"/>
          </w:tcPr>
          <w:p w14:paraId="3D152FB9" w14:textId="45DED6C8"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0D4A884" w14:textId="10E282C9"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2951C7C4" w14:textId="5CC02179"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41696EC3" w14:textId="51D11199"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CB1067" w14:textId="23224FEA" w:rsidR="00125B9E" w:rsidRPr="000B099B" w:rsidRDefault="00125B9E" w:rsidP="001F6685">
            <w:pPr>
              <w:spacing w:line="276" w:lineRule="auto"/>
              <w:jc w:val="center"/>
              <w:rPr>
                <w:rFonts w:ascii="Arial" w:hAnsi="Arial" w:cs="Arial"/>
                <w:bCs/>
                <w:sz w:val="16"/>
                <w:szCs w:val="16"/>
              </w:rPr>
            </w:pPr>
            <w:r w:rsidRPr="00A80BC0">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7D40DF8F" w14:textId="63F72049" w:rsidR="00125B9E" w:rsidRDefault="00125B9E" w:rsidP="001F6685">
            <w:pPr>
              <w:spacing w:line="276" w:lineRule="auto"/>
              <w:jc w:val="center"/>
              <w:rPr>
                <w:rFonts w:ascii="Arial" w:hAnsi="Arial" w:cs="Arial"/>
                <w:sz w:val="16"/>
                <w:szCs w:val="16"/>
              </w:rPr>
            </w:pPr>
            <w:r w:rsidRPr="00233604">
              <w:rPr>
                <w:rFonts w:ascii="Arial" w:hAnsi="Arial" w:cs="Arial"/>
                <w:sz w:val="16"/>
                <w:szCs w:val="16"/>
              </w:rPr>
              <w:t>Solventado / Promoción de Responsabilidad Administrativa Sancionatoria</w:t>
            </w:r>
          </w:p>
        </w:tc>
      </w:tr>
      <w:tr w:rsidR="00125B9E" w:rsidRPr="000D1F2D" w14:paraId="4C0E962D" w14:textId="77777777" w:rsidTr="00EB52A8">
        <w:trPr>
          <w:trHeight w:val="445"/>
          <w:jc w:val="center"/>
        </w:trPr>
        <w:tc>
          <w:tcPr>
            <w:tcW w:w="950" w:type="pct"/>
            <w:vAlign w:val="center"/>
          </w:tcPr>
          <w:p w14:paraId="432F0D01"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25, Observación 1</w:t>
            </w:r>
          </w:p>
          <w:p w14:paraId="300A9BE3" w14:textId="16432C99"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220B0DC3" w14:textId="7912E66B" w:rsidR="00125B9E" w:rsidRPr="000B099B" w:rsidRDefault="00125B9E" w:rsidP="001F6685">
            <w:pPr>
              <w:spacing w:line="276" w:lineRule="auto"/>
              <w:jc w:val="both"/>
              <w:rPr>
                <w:rFonts w:ascii="Arial" w:hAnsi="Arial" w:cs="Arial"/>
                <w:bCs/>
                <w:color w:val="000000"/>
                <w:sz w:val="16"/>
                <w:szCs w:val="16"/>
              </w:rPr>
            </w:pPr>
            <w:r w:rsidRPr="00552F10">
              <w:rPr>
                <w:rFonts w:ascii="Arial" w:hAnsi="Arial" w:cs="Arial"/>
                <w:sz w:val="16"/>
                <w:szCs w:val="16"/>
              </w:rPr>
              <w:t>Construcción de cuarto dormitorio, en Cafetal Grande.</w:t>
            </w:r>
          </w:p>
        </w:tc>
        <w:tc>
          <w:tcPr>
            <w:tcW w:w="513" w:type="pct"/>
            <w:tcBorders>
              <w:top w:val="single" w:sz="4" w:space="0" w:color="auto"/>
              <w:left w:val="single" w:sz="4" w:space="0" w:color="auto"/>
              <w:right w:val="single" w:sz="4" w:space="0" w:color="auto"/>
            </w:tcBorders>
            <w:shd w:val="clear" w:color="auto" w:fill="auto"/>
            <w:vAlign w:val="center"/>
          </w:tcPr>
          <w:p w14:paraId="1D1BB175" w14:textId="5C9CF0F9"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A739126" w14:textId="0BD56ADC"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E9428C2" w14:textId="15712AB4"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24EC7F08" w14:textId="317FF862"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FD2269B" w14:textId="5CE3AB97" w:rsidR="00125B9E" w:rsidRPr="000B099B" w:rsidRDefault="00125B9E" w:rsidP="001F6685">
            <w:pPr>
              <w:spacing w:line="276" w:lineRule="auto"/>
              <w:jc w:val="center"/>
              <w:rPr>
                <w:rFonts w:ascii="Arial" w:hAnsi="Arial" w:cs="Arial"/>
                <w:bCs/>
                <w:sz w:val="16"/>
                <w:szCs w:val="16"/>
              </w:rPr>
            </w:pPr>
            <w:r w:rsidRPr="001B2898">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5C1FD3D6" w14:textId="4306D389" w:rsidR="00125B9E" w:rsidRDefault="00125B9E" w:rsidP="001F6685">
            <w:pPr>
              <w:spacing w:line="276" w:lineRule="auto"/>
              <w:jc w:val="center"/>
              <w:rPr>
                <w:rFonts w:ascii="Arial" w:hAnsi="Arial" w:cs="Arial"/>
                <w:sz w:val="16"/>
                <w:szCs w:val="16"/>
              </w:rPr>
            </w:pPr>
            <w:r w:rsidRPr="001A6CC0">
              <w:rPr>
                <w:rFonts w:ascii="Arial" w:hAnsi="Arial" w:cs="Arial"/>
                <w:sz w:val="16"/>
                <w:szCs w:val="16"/>
              </w:rPr>
              <w:t>Solventado / Promoción de Responsabilidad Administrativa Sancionatoria</w:t>
            </w:r>
          </w:p>
        </w:tc>
      </w:tr>
      <w:tr w:rsidR="00125B9E" w:rsidRPr="000D1F2D" w14:paraId="1AA1B641" w14:textId="77777777" w:rsidTr="00EB52A8">
        <w:trPr>
          <w:trHeight w:val="445"/>
          <w:jc w:val="center"/>
        </w:trPr>
        <w:tc>
          <w:tcPr>
            <w:tcW w:w="950" w:type="pct"/>
            <w:vAlign w:val="center"/>
          </w:tcPr>
          <w:p w14:paraId="0D8335CB"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26, Observación 1</w:t>
            </w:r>
          </w:p>
          <w:p w14:paraId="66A42997" w14:textId="37EA379D"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Merge w:val="restart"/>
            <w:vAlign w:val="center"/>
          </w:tcPr>
          <w:p w14:paraId="42DC7F9D" w14:textId="651E8CBB" w:rsidR="00125B9E" w:rsidRPr="000B099B" w:rsidRDefault="00125B9E" w:rsidP="001F6685">
            <w:pPr>
              <w:spacing w:line="276" w:lineRule="auto"/>
              <w:jc w:val="both"/>
              <w:rPr>
                <w:rFonts w:ascii="Arial" w:hAnsi="Arial" w:cs="Arial"/>
                <w:bCs/>
                <w:color w:val="000000"/>
                <w:sz w:val="16"/>
                <w:szCs w:val="16"/>
              </w:rPr>
            </w:pPr>
            <w:r w:rsidRPr="00552F10">
              <w:rPr>
                <w:rFonts w:ascii="Arial" w:hAnsi="Arial" w:cs="Arial"/>
                <w:sz w:val="16"/>
                <w:szCs w:val="16"/>
              </w:rPr>
              <w:t>Construcción de cuarto dormitorio, en Sacalaca.</w:t>
            </w:r>
          </w:p>
        </w:tc>
        <w:tc>
          <w:tcPr>
            <w:tcW w:w="513" w:type="pct"/>
            <w:tcBorders>
              <w:top w:val="single" w:sz="4" w:space="0" w:color="auto"/>
              <w:left w:val="single" w:sz="4" w:space="0" w:color="auto"/>
              <w:right w:val="single" w:sz="4" w:space="0" w:color="auto"/>
            </w:tcBorders>
            <w:shd w:val="clear" w:color="auto" w:fill="auto"/>
            <w:vAlign w:val="center"/>
          </w:tcPr>
          <w:p w14:paraId="20188A3F" w14:textId="15689BE6"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87C4F0D" w14:textId="6931874A"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3F1A076" w14:textId="2C201FB0"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7A57035" w14:textId="676C7BCD"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0CE9AF0" w14:textId="253AB592" w:rsidR="00125B9E" w:rsidRPr="000B099B" w:rsidRDefault="00125B9E" w:rsidP="001F6685">
            <w:pPr>
              <w:spacing w:line="276" w:lineRule="auto"/>
              <w:jc w:val="center"/>
              <w:rPr>
                <w:rFonts w:ascii="Arial" w:hAnsi="Arial" w:cs="Arial"/>
                <w:bCs/>
                <w:sz w:val="16"/>
                <w:szCs w:val="16"/>
              </w:rPr>
            </w:pPr>
            <w:r w:rsidRPr="001B2898">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211AC26E" w14:textId="77EE0755" w:rsidR="00125B9E" w:rsidRDefault="00125B9E" w:rsidP="001F6685">
            <w:pPr>
              <w:spacing w:line="276" w:lineRule="auto"/>
              <w:jc w:val="center"/>
              <w:rPr>
                <w:rFonts w:ascii="Arial" w:hAnsi="Arial" w:cs="Arial"/>
                <w:sz w:val="16"/>
                <w:szCs w:val="16"/>
              </w:rPr>
            </w:pPr>
            <w:r w:rsidRPr="001A6CC0">
              <w:rPr>
                <w:rFonts w:ascii="Arial" w:hAnsi="Arial" w:cs="Arial"/>
                <w:sz w:val="16"/>
                <w:szCs w:val="16"/>
              </w:rPr>
              <w:t>Solventado / Promoción de Responsabilidad Administrativa Sancionatoria</w:t>
            </w:r>
          </w:p>
        </w:tc>
      </w:tr>
      <w:tr w:rsidR="00125B9E" w:rsidRPr="000D1F2D" w14:paraId="6B4A25A8" w14:textId="77777777" w:rsidTr="00EB52A8">
        <w:trPr>
          <w:trHeight w:val="445"/>
          <w:jc w:val="center"/>
        </w:trPr>
        <w:tc>
          <w:tcPr>
            <w:tcW w:w="950" w:type="pct"/>
            <w:vAlign w:val="center"/>
          </w:tcPr>
          <w:p w14:paraId="47508C4A"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26, Observación 2</w:t>
            </w:r>
          </w:p>
          <w:p w14:paraId="48D9893F" w14:textId="2BD976C7" w:rsidR="00125B9E" w:rsidRPr="000B099B" w:rsidRDefault="00125B9E" w:rsidP="001F6685">
            <w:pPr>
              <w:spacing w:line="276" w:lineRule="auto"/>
              <w:jc w:val="center"/>
              <w:rPr>
                <w:bCs/>
              </w:rPr>
            </w:pPr>
            <w:r w:rsidRPr="007F75CE">
              <w:rPr>
                <w:rFonts w:ascii="Arial" w:hAnsi="Arial" w:cs="Arial"/>
                <w:b/>
                <w:sz w:val="16"/>
                <w:szCs w:val="16"/>
              </w:rPr>
              <w:t>Documentación irregular.</w:t>
            </w:r>
          </w:p>
        </w:tc>
        <w:tc>
          <w:tcPr>
            <w:tcW w:w="879" w:type="pct"/>
            <w:vMerge/>
            <w:vAlign w:val="center"/>
          </w:tcPr>
          <w:p w14:paraId="5C73011D" w14:textId="77777777" w:rsidR="00125B9E" w:rsidRPr="000B099B" w:rsidRDefault="00125B9E" w:rsidP="001F6685">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42FE9D76" w14:textId="47D651A5"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3CEB8F3C" w14:textId="04070F8C"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33E2C2B2" w14:textId="1DEC10DA"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D53EE99" w14:textId="044F4E5F"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7F52572" w14:textId="48398E41" w:rsidR="00125B9E" w:rsidRPr="000B099B" w:rsidRDefault="00DB4FC6" w:rsidP="001F6685">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tcPr>
          <w:p w14:paraId="52AA534A" w14:textId="2E6792AD" w:rsidR="00125B9E" w:rsidRDefault="0032489A" w:rsidP="001F6685">
            <w:pPr>
              <w:spacing w:line="276" w:lineRule="auto"/>
              <w:jc w:val="center"/>
              <w:rPr>
                <w:rFonts w:ascii="Arial" w:hAnsi="Arial" w:cs="Arial"/>
                <w:sz w:val="16"/>
                <w:szCs w:val="16"/>
              </w:rPr>
            </w:pPr>
            <w:r>
              <w:rPr>
                <w:rFonts w:ascii="Arial" w:hAnsi="Arial" w:cs="Arial"/>
                <w:sz w:val="16"/>
                <w:szCs w:val="16"/>
              </w:rPr>
              <w:t xml:space="preserve">No </w:t>
            </w:r>
            <w:r w:rsidR="00125B9E" w:rsidRPr="001A6CC0">
              <w:rPr>
                <w:rFonts w:ascii="Arial" w:hAnsi="Arial" w:cs="Arial"/>
                <w:sz w:val="16"/>
                <w:szCs w:val="16"/>
              </w:rPr>
              <w:t>Solventado / Promoción de Responsabilidad Administrativa Sancionatoria</w:t>
            </w:r>
          </w:p>
        </w:tc>
      </w:tr>
      <w:tr w:rsidR="00125B9E" w:rsidRPr="000D1F2D" w14:paraId="246829F4" w14:textId="77777777" w:rsidTr="00EB52A8">
        <w:trPr>
          <w:trHeight w:val="445"/>
          <w:jc w:val="center"/>
        </w:trPr>
        <w:tc>
          <w:tcPr>
            <w:tcW w:w="950" w:type="pct"/>
            <w:vAlign w:val="center"/>
          </w:tcPr>
          <w:p w14:paraId="34306583"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lastRenderedPageBreak/>
              <w:t>Resultado 27, Observación 1</w:t>
            </w:r>
          </w:p>
          <w:p w14:paraId="16938DD4" w14:textId="57814791"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Merge w:val="restart"/>
            <w:vAlign w:val="center"/>
          </w:tcPr>
          <w:p w14:paraId="35B4B1CB" w14:textId="6009D77F" w:rsidR="00125B9E" w:rsidRPr="000B099B" w:rsidRDefault="00125B9E" w:rsidP="001F6685">
            <w:pPr>
              <w:spacing w:line="276" w:lineRule="auto"/>
              <w:jc w:val="both"/>
              <w:rPr>
                <w:rFonts w:ascii="Arial" w:hAnsi="Arial" w:cs="Arial"/>
                <w:bCs/>
                <w:color w:val="000000"/>
                <w:sz w:val="16"/>
                <w:szCs w:val="16"/>
              </w:rPr>
            </w:pPr>
            <w:r w:rsidRPr="00552F10">
              <w:rPr>
                <w:rFonts w:ascii="Arial" w:hAnsi="Arial" w:cs="Arial"/>
                <w:sz w:val="16"/>
                <w:szCs w:val="16"/>
              </w:rPr>
              <w:t>Construcción de techo firme, en Xcabil.</w:t>
            </w:r>
          </w:p>
        </w:tc>
        <w:tc>
          <w:tcPr>
            <w:tcW w:w="513" w:type="pct"/>
            <w:tcBorders>
              <w:top w:val="single" w:sz="4" w:space="0" w:color="auto"/>
              <w:left w:val="single" w:sz="4" w:space="0" w:color="auto"/>
              <w:right w:val="single" w:sz="4" w:space="0" w:color="auto"/>
            </w:tcBorders>
            <w:shd w:val="clear" w:color="auto" w:fill="auto"/>
            <w:vAlign w:val="center"/>
          </w:tcPr>
          <w:p w14:paraId="70157FED" w14:textId="717E3773"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3D9965F" w14:textId="122225AD"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D6A63F2" w14:textId="430C0ABB"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058925EA" w14:textId="40047A35"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980442B" w14:textId="386F82F6" w:rsidR="00125B9E" w:rsidRPr="000B099B" w:rsidRDefault="00125B9E" w:rsidP="001F6685">
            <w:pPr>
              <w:spacing w:line="276" w:lineRule="auto"/>
              <w:jc w:val="center"/>
              <w:rPr>
                <w:rFonts w:ascii="Arial" w:hAnsi="Arial" w:cs="Arial"/>
                <w:bCs/>
                <w:sz w:val="16"/>
                <w:szCs w:val="16"/>
              </w:rPr>
            </w:pPr>
            <w:r w:rsidRPr="001B2898">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48C40E5F" w14:textId="61CB734A" w:rsidR="00125B9E" w:rsidRDefault="00125B9E" w:rsidP="001F6685">
            <w:pPr>
              <w:spacing w:line="276" w:lineRule="auto"/>
              <w:jc w:val="center"/>
              <w:rPr>
                <w:rFonts w:ascii="Arial" w:hAnsi="Arial" w:cs="Arial"/>
                <w:sz w:val="16"/>
                <w:szCs w:val="16"/>
              </w:rPr>
            </w:pPr>
            <w:r w:rsidRPr="001A6CC0">
              <w:rPr>
                <w:rFonts w:ascii="Arial" w:hAnsi="Arial" w:cs="Arial"/>
                <w:sz w:val="16"/>
                <w:szCs w:val="16"/>
              </w:rPr>
              <w:t>Solventado / Promoción de Responsabilidad Administrativa Sancionatoria</w:t>
            </w:r>
          </w:p>
        </w:tc>
      </w:tr>
      <w:tr w:rsidR="0032489A" w:rsidRPr="000D1F2D" w14:paraId="0935DD69" w14:textId="77777777" w:rsidTr="00EB52A8">
        <w:trPr>
          <w:trHeight w:val="445"/>
          <w:jc w:val="center"/>
        </w:trPr>
        <w:tc>
          <w:tcPr>
            <w:tcW w:w="950" w:type="pct"/>
            <w:vAlign w:val="center"/>
          </w:tcPr>
          <w:p w14:paraId="6F31B7ED" w14:textId="77777777" w:rsidR="0032489A" w:rsidRDefault="0032489A"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27, Observación 2</w:t>
            </w:r>
          </w:p>
          <w:p w14:paraId="4B1E4E81" w14:textId="7A62F2D1" w:rsidR="0032489A" w:rsidRPr="000B099B" w:rsidRDefault="0032489A" w:rsidP="001F6685">
            <w:pPr>
              <w:spacing w:line="276" w:lineRule="auto"/>
              <w:jc w:val="center"/>
              <w:rPr>
                <w:bCs/>
              </w:rPr>
            </w:pPr>
            <w:r w:rsidRPr="007F75CE">
              <w:rPr>
                <w:rFonts w:ascii="Arial" w:hAnsi="Arial" w:cs="Arial"/>
                <w:b/>
                <w:sz w:val="16"/>
                <w:szCs w:val="16"/>
              </w:rPr>
              <w:t>Documentación irregular.</w:t>
            </w:r>
          </w:p>
        </w:tc>
        <w:tc>
          <w:tcPr>
            <w:tcW w:w="879" w:type="pct"/>
            <w:vMerge/>
            <w:vAlign w:val="center"/>
          </w:tcPr>
          <w:p w14:paraId="64B69509" w14:textId="77777777" w:rsidR="0032489A" w:rsidRPr="000B099B" w:rsidRDefault="0032489A" w:rsidP="001F6685">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4B8062DE" w14:textId="06D107AB" w:rsidR="0032489A" w:rsidRPr="000B099B" w:rsidRDefault="0032489A"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75DCE5F" w14:textId="1C1FD861" w:rsidR="0032489A" w:rsidRPr="000B099B" w:rsidRDefault="0032489A"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04C2BF53" w14:textId="0CBCCFFE" w:rsidR="0032489A" w:rsidRPr="000B099B" w:rsidRDefault="0032489A"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3E327818" w14:textId="4283F314" w:rsidR="0032489A" w:rsidRPr="000B099B" w:rsidRDefault="0032489A"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135F940" w14:textId="02EA7AB3" w:rsidR="0032489A" w:rsidRPr="000B099B" w:rsidRDefault="00DB4FC6" w:rsidP="001F6685">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tcPr>
          <w:p w14:paraId="7EA7DF7E" w14:textId="53B31E43" w:rsidR="0032489A" w:rsidRDefault="0032489A" w:rsidP="001F6685">
            <w:pPr>
              <w:spacing w:line="276" w:lineRule="auto"/>
              <w:jc w:val="center"/>
              <w:rPr>
                <w:rFonts w:ascii="Arial" w:hAnsi="Arial" w:cs="Arial"/>
                <w:sz w:val="16"/>
                <w:szCs w:val="16"/>
              </w:rPr>
            </w:pPr>
            <w:r>
              <w:rPr>
                <w:rFonts w:ascii="Arial" w:hAnsi="Arial" w:cs="Arial"/>
                <w:sz w:val="16"/>
                <w:szCs w:val="16"/>
              </w:rPr>
              <w:t xml:space="preserve">No </w:t>
            </w:r>
            <w:r w:rsidRPr="001A6CC0">
              <w:rPr>
                <w:rFonts w:ascii="Arial" w:hAnsi="Arial" w:cs="Arial"/>
                <w:sz w:val="16"/>
                <w:szCs w:val="16"/>
              </w:rPr>
              <w:t>Solventado / Promoción de Responsabilidad Administrativa Sancionatoria</w:t>
            </w:r>
          </w:p>
        </w:tc>
      </w:tr>
      <w:tr w:rsidR="00125B9E" w:rsidRPr="000D1F2D" w14:paraId="6ACD32A2" w14:textId="77777777" w:rsidTr="00EB52A8">
        <w:trPr>
          <w:trHeight w:val="445"/>
          <w:jc w:val="center"/>
        </w:trPr>
        <w:tc>
          <w:tcPr>
            <w:tcW w:w="950" w:type="pct"/>
            <w:vAlign w:val="center"/>
          </w:tcPr>
          <w:p w14:paraId="010FA5D8"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28, Observación 1</w:t>
            </w:r>
          </w:p>
          <w:p w14:paraId="727BC9B3" w14:textId="2F27DE54"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Merge w:val="restart"/>
            <w:vAlign w:val="center"/>
          </w:tcPr>
          <w:p w14:paraId="11F5DFF3" w14:textId="749CFCC0" w:rsidR="00125B9E" w:rsidRPr="000B099B" w:rsidRDefault="00125B9E" w:rsidP="001F6685">
            <w:pPr>
              <w:spacing w:line="276" w:lineRule="auto"/>
              <w:jc w:val="both"/>
              <w:rPr>
                <w:rFonts w:ascii="Arial" w:hAnsi="Arial" w:cs="Arial"/>
                <w:bCs/>
                <w:color w:val="000000"/>
                <w:sz w:val="16"/>
                <w:szCs w:val="16"/>
              </w:rPr>
            </w:pPr>
            <w:r w:rsidRPr="00552F10">
              <w:rPr>
                <w:rFonts w:ascii="Arial" w:hAnsi="Arial" w:cs="Arial"/>
                <w:sz w:val="16"/>
                <w:szCs w:val="16"/>
              </w:rPr>
              <w:t>Construcción de cuarto para baño, en Xcabil.</w:t>
            </w:r>
          </w:p>
        </w:tc>
        <w:tc>
          <w:tcPr>
            <w:tcW w:w="513" w:type="pct"/>
            <w:tcBorders>
              <w:top w:val="single" w:sz="4" w:space="0" w:color="auto"/>
              <w:left w:val="single" w:sz="4" w:space="0" w:color="auto"/>
              <w:right w:val="single" w:sz="4" w:space="0" w:color="auto"/>
            </w:tcBorders>
            <w:shd w:val="clear" w:color="auto" w:fill="auto"/>
            <w:vAlign w:val="center"/>
          </w:tcPr>
          <w:p w14:paraId="209D33F0" w14:textId="5B111BC2"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9DE3CAD" w14:textId="3A62C4FB"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DCAA56B" w14:textId="7A2BB369"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238DB48" w14:textId="798EC85D"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A4111BB" w14:textId="79FB5C48" w:rsidR="00125B9E" w:rsidRPr="000B099B" w:rsidRDefault="00125B9E" w:rsidP="001F6685">
            <w:pPr>
              <w:spacing w:line="276" w:lineRule="auto"/>
              <w:jc w:val="center"/>
              <w:rPr>
                <w:rFonts w:ascii="Arial" w:hAnsi="Arial" w:cs="Arial"/>
                <w:bCs/>
                <w:sz w:val="16"/>
                <w:szCs w:val="16"/>
              </w:rPr>
            </w:pPr>
            <w:r w:rsidRPr="001B2898">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1D51EBBB" w14:textId="4E384223" w:rsidR="00125B9E" w:rsidRDefault="00125B9E" w:rsidP="001F6685">
            <w:pPr>
              <w:spacing w:line="276" w:lineRule="auto"/>
              <w:jc w:val="center"/>
              <w:rPr>
                <w:rFonts w:ascii="Arial" w:hAnsi="Arial" w:cs="Arial"/>
                <w:sz w:val="16"/>
                <w:szCs w:val="16"/>
              </w:rPr>
            </w:pPr>
            <w:r w:rsidRPr="001A6CC0">
              <w:rPr>
                <w:rFonts w:ascii="Arial" w:hAnsi="Arial" w:cs="Arial"/>
                <w:sz w:val="16"/>
                <w:szCs w:val="16"/>
              </w:rPr>
              <w:t>Solventado / Promoción de Responsabilidad Administrativa Sancionatoria</w:t>
            </w:r>
          </w:p>
        </w:tc>
      </w:tr>
      <w:tr w:rsidR="0032489A" w:rsidRPr="000D1F2D" w14:paraId="76C4AED7" w14:textId="77777777" w:rsidTr="00EB52A8">
        <w:trPr>
          <w:trHeight w:val="445"/>
          <w:jc w:val="center"/>
        </w:trPr>
        <w:tc>
          <w:tcPr>
            <w:tcW w:w="950" w:type="pct"/>
            <w:vAlign w:val="center"/>
          </w:tcPr>
          <w:p w14:paraId="3AE5F280" w14:textId="77777777" w:rsidR="0032489A" w:rsidRDefault="0032489A"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28, Observación 2</w:t>
            </w:r>
          </w:p>
          <w:p w14:paraId="5D1C588D" w14:textId="1BD25242" w:rsidR="0032489A" w:rsidRPr="000B099B" w:rsidRDefault="0032489A" w:rsidP="001F6685">
            <w:pPr>
              <w:spacing w:line="276" w:lineRule="auto"/>
              <w:jc w:val="center"/>
              <w:rPr>
                <w:bCs/>
              </w:rPr>
            </w:pPr>
            <w:r w:rsidRPr="007F75CE">
              <w:rPr>
                <w:rFonts w:ascii="Arial" w:hAnsi="Arial" w:cs="Arial"/>
                <w:b/>
                <w:sz w:val="16"/>
                <w:szCs w:val="16"/>
              </w:rPr>
              <w:t>Documentación irregular.</w:t>
            </w:r>
          </w:p>
        </w:tc>
        <w:tc>
          <w:tcPr>
            <w:tcW w:w="879" w:type="pct"/>
            <w:vMerge/>
            <w:vAlign w:val="center"/>
          </w:tcPr>
          <w:p w14:paraId="237E020D" w14:textId="77777777" w:rsidR="0032489A" w:rsidRPr="000B099B" w:rsidRDefault="0032489A" w:rsidP="001F6685">
            <w:pPr>
              <w:spacing w:line="276" w:lineRule="auto"/>
              <w:jc w:val="both"/>
              <w:rPr>
                <w:rFonts w:ascii="Arial" w:hAnsi="Arial" w:cs="Arial"/>
                <w:bCs/>
                <w:color w:val="000000"/>
                <w:sz w:val="16"/>
                <w:szCs w:val="16"/>
              </w:rPr>
            </w:pPr>
          </w:p>
        </w:tc>
        <w:tc>
          <w:tcPr>
            <w:tcW w:w="513" w:type="pct"/>
            <w:tcBorders>
              <w:top w:val="single" w:sz="4" w:space="0" w:color="auto"/>
              <w:left w:val="single" w:sz="4" w:space="0" w:color="auto"/>
              <w:right w:val="single" w:sz="4" w:space="0" w:color="auto"/>
            </w:tcBorders>
            <w:shd w:val="clear" w:color="auto" w:fill="auto"/>
            <w:vAlign w:val="center"/>
          </w:tcPr>
          <w:p w14:paraId="3421649F" w14:textId="75A9967C" w:rsidR="0032489A" w:rsidRPr="000B099B" w:rsidRDefault="0032489A"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01DEE93" w14:textId="05FF193F" w:rsidR="0032489A" w:rsidRPr="000B099B" w:rsidRDefault="0032489A"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7562378" w14:textId="267845A7" w:rsidR="0032489A" w:rsidRPr="000B099B" w:rsidRDefault="0032489A"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E9B708F" w14:textId="6F14E13F" w:rsidR="0032489A" w:rsidRPr="000B099B" w:rsidRDefault="0032489A"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C3A0E7A" w14:textId="69F4D196" w:rsidR="0032489A" w:rsidRPr="000B099B" w:rsidRDefault="00DB4FC6" w:rsidP="001F6685">
            <w:pPr>
              <w:spacing w:line="276" w:lineRule="auto"/>
              <w:jc w:val="center"/>
              <w:rPr>
                <w:rFonts w:ascii="Arial" w:hAnsi="Arial" w:cs="Arial"/>
                <w:bCs/>
                <w:sz w:val="16"/>
                <w:szCs w:val="16"/>
              </w:rPr>
            </w:pPr>
            <w:r>
              <w:rPr>
                <w:rFonts w:ascii="Arial" w:hAnsi="Arial" w:cs="Arial"/>
                <w:bCs/>
                <w:sz w:val="16"/>
                <w:szCs w:val="16"/>
              </w:rPr>
              <w:t>SÍ</w:t>
            </w:r>
          </w:p>
        </w:tc>
        <w:tc>
          <w:tcPr>
            <w:tcW w:w="754" w:type="pct"/>
            <w:tcBorders>
              <w:top w:val="single" w:sz="4" w:space="0" w:color="auto"/>
              <w:left w:val="single" w:sz="4" w:space="0" w:color="auto"/>
              <w:bottom w:val="single" w:sz="4" w:space="0" w:color="auto"/>
              <w:right w:val="single" w:sz="4" w:space="0" w:color="auto"/>
            </w:tcBorders>
          </w:tcPr>
          <w:p w14:paraId="2A4A12EC" w14:textId="7FC6A9E2" w:rsidR="0032489A" w:rsidRDefault="0032489A" w:rsidP="001F6685">
            <w:pPr>
              <w:spacing w:line="276" w:lineRule="auto"/>
              <w:jc w:val="center"/>
              <w:rPr>
                <w:rFonts w:ascii="Arial" w:hAnsi="Arial" w:cs="Arial"/>
                <w:sz w:val="16"/>
                <w:szCs w:val="16"/>
              </w:rPr>
            </w:pPr>
            <w:r>
              <w:rPr>
                <w:rFonts w:ascii="Arial" w:hAnsi="Arial" w:cs="Arial"/>
                <w:sz w:val="16"/>
                <w:szCs w:val="16"/>
              </w:rPr>
              <w:t xml:space="preserve">No </w:t>
            </w:r>
            <w:r w:rsidRPr="001A6CC0">
              <w:rPr>
                <w:rFonts w:ascii="Arial" w:hAnsi="Arial" w:cs="Arial"/>
                <w:sz w:val="16"/>
                <w:szCs w:val="16"/>
              </w:rPr>
              <w:t>Solventado / Promoción de Responsabilidad Administrativa Sancionatoria</w:t>
            </w:r>
          </w:p>
        </w:tc>
      </w:tr>
      <w:tr w:rsidR="00125B9E" w:rsidRPr="000D1F2D" w14:paraId="66CCDF8D" w14:textId="77777777" w:rsidTr="00EB52A8">
        <w:trPr>
          <w:trHeight w:val="445"/>
          <w:jc w:val="center"/>
        </w:trPr>
        <w:tc>
          <w:tcPr>
            <w:tcW w:w="950" w:type="pct"/>
            <w:vAlign w:val="center"/>
          </w:tcPr>
          <w:p w14:paraId="018E573E"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29, Observación 1</w:t>
            </w:r>
          </w:p>
          <w:p w14:paraId="72745667" w14:textId="4F8EA078"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7423A7A0" w14:textId="459934E1" w:rsidR="00125B9E" w:rsidRPr="000B099B" w:rsidRDefault="00125B9E" w:rsidP="001F6685">
            <w:pPr>
              <w:spacing w:line="276" w:lineRule="auto"/>
              <w:jc w:val="both"/>
              <w:rPr>
                <w:rFonts w:ascii="Arial" w:hAnsi="Arial" w:cs="Arial"/>
                <w:bCs/>
                <w:color w:val="000000"/>
                <w:sz w:val="16"/>
                <w:szCs w:val="16"/>
              </w:rPr>
            </w:pPr>
            <w:r w:rsidRPr="00552F10">
              <w:rPr>
                <w:rFonts w:ascii="Arial" w:hAnsi="Arial" w:cs="Arial"/>
                <w:sz w:val="16"/>
                <w:szCs w:val="16"/>
              </w:rPr>
              <w:t>Construcción de cuarto dormitorio segunda etapa, en José María Morelos.</w:t>
            </w:r>
          </w:p>
        </w:tc>
        <w:tc>
          <w:tcPr>
            <w:tcW w:w="513" w:type="pct"/>
            <w:tcBorders>
              <w:top w:val="single" w:sz="4" w:space="0" w:color="auto"/>
              <w:left w:val="single" w:sz="4" w:space="0" w:color="auto"/>
              <w:right w:val="single" w:sz="4" w:space="0" w:color="auto"/>
            </w:tcBorders>
            <w:shd w:val="clear" w:color="auto" w:fill="auto"/>
            <w:vAlign w:val="center"/>
          </w:tcPr>
          <w:p w14:paraId="16E288DB" w14:textId="0F1215F7"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BA90A69" w14:textId="43E163BF"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6F01113E" w14:textId="38BC6703"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6FF7315" w14:textId="2EC8A2A7"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0EEB455" w14:textId="770DE43C" w:rsidR="00125B9E" w:rsidRPr="000B099B" w:rsidRDefault="00125B9E" w:rsidP="001F6685">
            <w:pPr>
              <w:spacing w:line="276" w:lineRule="auto"/>
              <w:jc w:val="center"/>
              <w:rPr>
                <w:rFonts w:ascii="Arial" w:hAnsi="Arial" w:cs="Arial"/>
                <w:bCs/>
                <w:sz w:val="16"/>
                <w:szCs w:val="16"/>
              </w:rPr>
            </w:pPr>
            <w:r w:rsidRPr="001B2898">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40891A90" w14:textId="5471FD7E" w:rsidR="00125B9E" w:rsidRDefault="00125B9E" w:rsidP="001F6685">
            <w:pPr>
              <w:spacing w:line="276" w:lineRule="auto"/>
              <w:jc w:val="center"/>
              <w:rPr>
                <w:rFonts w:ascii="Arial" w:hAnsi="Arial" w:cs="Arial"/>
                <w:sz w:val="16"/>
                <w:szCs w:val="16"/>
              </w:rPr>
            </w:pPr>
            <w:r w:rsidRPr="001A6CC0">
              <w:rPr>
                <w:rFonts w:ascii="Arial" w:hAnsi="Arial" w:cs="Arial"/>
                <w:sz w:val="16"/>
                <w:szCs w:val="16"/>
              </w:rPr>
              <w:t>Solventado / Promoción de Responsabilidad Administrativa Sancionatoria</w:t>
            </w:r>
          </w:p>
        </w:tc>
      </w:tr>
      <w:tr w:rsidR="00125B9E" w:rsidRPr="000D1F2D" w14:paraId="4293F5CE" w14:textId="77777777" w:rsidTr="00EB52A8">
        <w:trPr>
          <w:trHeight w:val="445"/>
          <w:jc w:val="center"/>
        </w:trPr>
        <w:tc>
          <w:tcPr>
            <w:tcW w:w="950" w:type="pct"/>
            <w:vAlign w:val="center"/>
          </w:tcPr>
          <w:p w14:paraId="4317FA0C" w14:textId="77777777" w:rsidR="00125B9E" w:rsidRDefault="00125B9E"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30, Observación 1</w:t>
            </w:r>
          </w:p>
          <w:p w14:paraId="5CA90ADF" w14:textId="35511EB0" w:rsidR="00125B9E" w:rsidRPr="000B099B" w:rsidRDefault="00125B9E" w:rsidP="001F6685">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5C13075E" w14:textId="218E8191" w:rsidR="00125B9E" w:rsidRPr="000B099B" w:rsidRDefault="00125B9E" w:rsidP="001F6685">
            <w:pPr>
              <w:spacing w:line="276" w:lineRule="auto"/>
              <w:jc w:val="both"/>
              <w:rPr>
                <w:rFonts w:ascii="Arial" w:hAnsi="Arial" w:cs="Arial"/>
                <w:bCs/>
                <w:color w:val="000000"/>
                <w:sz w:val="16"/>
                <w:szCs w:val="16"/>
              </w:rPr>
            </w:pPr>
            <w:r w:rsidRPr="00552F10">
              <w:rPr>
                <w:rFonts w:ascii="Arial" w:hAnsi="Arial" w:cs="Arial"/>
                <w:sz w:val="16"/>
                <w:szCs w:val="16"/>
              </w:rPr>
              <w:t>Construcción de comedor escolar en el preescolar Manuel Acuña, en José María Morelos.</w:t>
            </w:r>
          </w:p>
        </w:tc>
        <w:tc>
          <w:tcPr>
            <w:tcW w:w="513" w:type="pct"/>
            <w:tcBorders>
              <w:top w:val="single" w:sz="4" w:space="0" w:color="auto"/>
              <w:left w:val="single" w:sz="4" w:space="0" w:color="auto"/>
              <w:right w:val="single" w:sz="4" w:space="0" w:color="auto"/>
            </w:tcBorders>
            <w:shd w:val="clear" w:color="auto" w:fill="auto"/>
            <w:vAlign w:val="center"/>
          </w:tcPr>
          <w:p w14:paraId="610E92BD" w14:textId="62149BDC"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7204497" w14:textId="4BAC33CB"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7BF405DB" w14:textId="284BC9AA"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5B919AD1" w14:textId="7E844D34" w:rsidR="00125B9E" w:rsidRPr="000B099B" w:rsidRDefault="00125B9E"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ED324B" w14:textId="6AF9BE24" w:rsidR="00125B9E" w:rsidRPr="000B099B" w:rsidRDefault="00125B9E" w:rsidP="001F6685">
            <w:pPr>
              <w:spacing w:line="276" w:lineRule="auto"/>
              <w:jc w:val="center"/>
              <w:rPr>
                <w:rFonts w:ascii="Arial" w:hAnsi="Arial" w:cs="Arial"/>
                <w:bCs/>
                <w:sz w:val="16"/>
                <w:szCs w:val="16"/>
              </w:rPr>
            </w:pPr>
            <w:r w:rsidRPr="001B2898">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tcPr>
          <w:p w14:paraId="55AF5670" w14:textId="3416BC71" w:rsidR="00125B9E" w:rsidRDefault="00125B9E" w:rsidP="001F6685">
            <w:pPr>
              <w:spacing w:line="276" w:lineRule="auto"/>
              <w:jc w:val="center"/>
              <w:rPr>
                <w:rFonts w:ascii="Arial" w:hAnsi="Arial" w:cs="Arial"/>
                <w:sz w:val="16"/>
                <w:szCs w:val="16"/>
              </w:rPr>
            </w:pPr>
            <w:r w:rsidRPr="001A6CC0">
              <w:rPr>
                <w:rFonts w:ascii="Arial" w:hAnsi="Arial" w:cs="Arial"/>
                <w:sz w:val="16"/>
                <w:szCs w:val="16"/>
              </w:rPr>
              <w:t>Solventado / Promoción de Responsabilidad Administrativa Sancionatoria</w:t>
            </w:r>
          </w:p>
        </w:tc>
      </w:tr>
      <w:tr w:rsidR="006906A4" w:rsidRPr="000D1F2D" w14:paraId="5F86F59C" w14:textId="77777777" w:rsidTr="00EB52A8">
        <w:trPr>
          <w:trHeight w:val="445"/>
          <w:jc w:val="center"/>
        </w:trPr>
        <w:tc>
          <w:tcPr>
            <w:tcW w:w="950" w:type="pct"/>
            <w:vAlign w:val="center"/>
          </w:tcPr>
          <w:p w14:paraId="091856C6" w14:textId="77777777" w:rsidR="006906A4" w:rsidRDefault="006906A4" w:rsidP="001F6685">
            <w:pPr>
              <w:spacing w:line="276" w:lineRule="auto"/>
              <w:jc w:val="center"/>
              <w:rPr>
                <w:rFonts w:ascii="Arial" w:hAnsi="Arial" w:cs="Arial"/>
                <w:bCs/>
                <w:color w:val="000000"/>
                <w:sz w:val="16"/>
                <w:szCs w:val="16"/>
              </w:rPr>
            </w:pPr>
            <w:r w:rsidRPr="00552F10">
              <w:rPr>
                <w:rFonts w:ascii="Arial" w:hAnsi="Arial" w:cs="Arial"/>
                <w:bCs/>
                <w:color w:val="000000"/>
                <w:sz w:val="16"/>
                <w:szCs w:val="16"/>
              </w:rPr>
              <w:t>Resultado 31, Observación 1</w:t>
            </w:r>
          </w:p>
          <w:p w14:paraId="4149C7FD" w14:textId="5AF29EB6" w:rsidR="00EB0504" w:rsidRPr="000B099B" w:rsidRDefault="00EB0504" w:rsidP="001F6685">
            <w:pPr>
              <w:spacing w:line="276" w:lineRule="auto"/>
              <w:jc w:val="center"/>
              <w:rPr>
                <w:bCs/>
              </w:rPr>
            </w:pPr>
            <w:r w:rsidRPr="007F75CE">
              <w:rPr>
                <w:rFonts w:ascii="Arial" w:hAnsi="Arial" w:cs="Arial"/>
                <w:b/>
                <w:color w:val="000000"/>
                <w:sz w:val="16"/>
                <w:szCs w:val="16"/>
              </w:rPr>
              <w:t>Documentación faltante.</w:t>
            </w:r>
          </w:p>
        </w:tc>
        <w:tc>
          <w:tcPr>
            <w:tcW w:w="879" w:type="pct"/>
            <w:vAlign w:val="center"/>
          </w:tcPr>
          <w:p w14:paraId="4689FAD1" w14:textId="730D6BBE" w:rsidR="006906A4" w:rsidRPr="000B099B" w:rsidRDefault="006906A4" w:rsidP="001F6685">
            <w:pPr>
              <w:spacing w:line="276" w:lineRule="auto"/>
              <w:jc w:val="both"/>
              <w:rPr>
                <w:rFonts w:ascii="Arial" w:hAnsi="Arial" w:cs="Arial"/>
                <w:bCs/>
                <w:color w:val="000000"/>
                <w:sz w:val="16"/>
                <w:szCs w:val="16"/>
              </w:rPr>
            </w:pPr>
            <w:r w:rsidRPr="00552F10">
              <w:rPr>
                <w:rFonts w:ascii="Arial" w:hAnsi="Arial" w:cs="Arial"/>
                <w:sz w:val="16"/>
                <w:szCs w:val="16"/>
              </w:rPr>
              <w:t>Construcción de techo firme segunda etapa, en José María Morelos.</w:t>
            </w:r>
          </w:p>
        </w:tc>
        <w:tc>
          <w:tcPr>
            <w:tcW w:w="513" w:type="pct"/>
            <w:tcBorders>
              <w:top w:val="single" w:sz="4" w:space="0" w:color="auto"/>
              <w:left w:val="single" w:sz="4" w:space="0" w:color="auto"/>
              <w:right w:val="single" w:sz="4" w:space="0" w:color="auto"/>
            </w:tcBorders>
            <w:shd w:val="clear" w:color="auto" w:fill="auto"/>
            <w:vAlign w:val="center"/>
          </w:tcPr>
          <w:p w14:paraId="36680FD3" w14:textId="3492CAEA" w:rsidR="006906A4" w:rsidRPr="000B099B" w:rsidRDefault="006906A4" w:rsidP="001F6685">
            <w:pPr>
              <w:spacing w:line="276" w:lineRule="auto"/>
              <w:jc w:val="center"/>
              <w:rPr>
                <w:rFonts w:ascii="Arial" w:hAnsi="Arial" w:cs="Arial"/>
                <w:bCs/>
                <w:sz w:val="16"/>
                <w:szCs w:val="16"/>
              </w:rPr>
            </w:pPr>
            <w:r>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133DAB5" w14:textId="7E7F32C5" w:rsidR="006906A4" w:rsidRPr="000B099B" w:rsidRDefault="006906A4" w:rsidP="001F6685">
            <w:pPr>
              <w:spacing w:line="276" w:lineRule="auto"/>
              <w:jc w:val="center"/>
              <w:rPr>
                <w:rFonts w:ascii="Arial" w:hAnsi="Arial" w:cs="Arial"/>
                <w:bCs/>
                <w:sz w:val="16"/>
                <w:szCs w:val="16"/>
              </w:rPr>
            </w:pPr>
            <w:r>
              <w:rPr>
                <w:rFonts w:ascii="Arial" w:hAnsi="Arial" w:cs="Arial"/>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4D5A2F6A" w14:textId="70CB9F82" w:rsidR="006906A4" w:rsidRPr="000B099B" w:rsidRDefault="006906A4" w:rsidP="001F6685">
            <w:pPr>
              <w:spacing w:line="276" w:lineRule="auto"/>
              <w:jc w:val="center"/>
              <w:rPr>
                <w:rFonts w:ascii="Arial" w:hAnsi="Arial" w:cs="Arial"/>
                <w:bCs/>
                <w:sz w:val="16"/>
                <w:szCs w:val="16"/>
              </w:rPr>
            </w:pPr>
            <w:r>
              <w:rPr>
                <w:rFonts w:ascii="Arial" w:hAnsi="Arial" w:cs="Arial"/>
                <w:sz w:val="16"/>
                <w:szCs w:val="16"/>
              </w:rPr>
              <w:t xml:space="preserve">SI </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17D9D14C" w14:textId="4EB32674" w:rsidR="006906A4" w:rsidRPr="000B099B" w:rsidRDefault="006906A4" w:rsidP="001F6685">
            <w:pPr>
              <w:spacing w:line="276" w:lineRule="auto"/>
              <w:jc w:val="center"/>
              <w:rPr>
                <w:rFonts w:ascii="Arial" w:hAnsi="Arial" w:cs="Arial"/>
                <w:bCs/>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A3F17A5" w14:textId="75880F19" w:rsidR="006906A4" w:rsidRPr="000B099B" w:rsidRDefault="00125B9E" w:rsidP="001F6685">
            <w:pPr>
              <w:spacing w:line="276" w:lineRule="auto"/>
              <w:jc w:val="center"/>
              <w:rPr>
                <w:rFonts w:ascii="Arial" w:hAnsi="Arial" w:cs="Arial"/>
                <w:bCs/>
                <w:sz w:val="16"/>
                <w:szCs w:val="16"/>
              </w:rPr>
            </w:pPr>
            <w:r>
              <w:rPr>
                <w:rFonts w:ascii="Arial" w:hAnsi="Arial" w:cs="Arial"/>
                <w:bCs/>
                <w:sz w:val="16"/>
                <w:szCs w:val="16"/>
              </w:rPr>
              <w:t>NO</w:t>
            </w:r>
          </w:p>
        </w:tc>
        <w:tc>
          <w:tcPr>
            <w:tcW w:w="754" w:type="pct"/>
            <w:tcBorders>
              <w:top w:val="single" w:sz="4" w:space="0" w:color="auto"/>
              <w:left w:val="single" w:sz="4" w:space="0" w:color="auto"/>
              <w:bottom w:val="single" w:sz="4" w:space="0" w:color="auto"/>
              <w:right w:val="single" w:sz="4" w:space="0" w:color="auto"/>
            </w:tcBorders>
            <w:vAlign w:val="center"/>
          </w:tcPr>
          <w:p w14:paraId="017ACFEA" w14:textId="4C61D2B1" w:rsidR="006906A4" w:rsidRDefault="007A5CB5" w:rsidP="001F6685">
            <w:pPr>
              <w:spacing w:line="276" w:lineRule="auto"/>
              <w:jc w:val="center"/>
              <w:rPr>
                <w:rFonts w:ascii="Arial" w:hAnsi="Arial" w:cs="Arial"/>
                <w:sz w:val="16"/>
                <w:szCs w:val="16"/>
              </w:rPr>
            </w:pPr>
            <w:r w:rsidRPr="00EB0504">
              <w:rPr>
                <w:rFonts w:ascii="Arial" w:hAnsi="Arial" w:cs="Arial"/>
                <w:sz w:val="16"/>
                <w:szCs w:val="16"/>
              </w:rPr>
              <w:t>Solventado / Promoción de Responsabilidad Administrativa Sancionatoria</w:t>
            </w:r>
          </w:p>
        </w:tc>
      </w:tr>
      <w:tr w:rsidR="00D238DA" w:rsidRPr="000D1F2D" w14:paraId="18B0C82C" w14:textId="77777777" w:rsidTr="006A74D9">
        <w:trPr>
          <w:trHeight w:val="419"/>
          <w:jc w:val="center"/>
        </w:trPr>
        <w:tc>
          <w:tcPr>
            <w:tcW w:w="23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F51C73" w14:textId="77777777" w:rsidR="00D238DA" w:rsidRPr="000B099B" w:rsidRDefault="00D238DA" w:rsidP="001F6685">
            <w:pPr>
              <w:spacing w:line="276" w:lineRule="auto"/>
              <w:jc w:val="right"/>
              <w:rPr>
                <w:rFonts w:ascii="Arial" w:hAnsi="Arial" w:cs="Arial"/>
                <w:b/>
                <w:sz w:val="16"/>
                <w:szCs w:val="16"/>
              </w:rPr>
            </w:pPr>
            <w:r w:rsidRPr="000B099B">
              <w:rPr>
                <w:rFonts w:ascii="Arial" w:hAnsi="Arial" w:cs="Arial"/>
                <w:b/>
                <w:sz w:val="16"/>
                <w:szCs w:val="16"/>
              </w:rPr>
              <w:t>Total</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52513314" w14:textId="73D588AF" w:rsidR="00D238DA" w:rsidRPr="000B099B" w:rsidRDefault="00FC2B3D" w:rsidP="001F6685">
            <w:pPr>
              <w:spacing w:line="276" w:lineRule="auto"/>
              <w:jc w:val="center"/>
              <w:rPr>
                <w:rFonts w:ascii="Arial" w:hAnsi="Arial" w:cs="Arial"/>
                <w:b/>
                <w:sz w:val="16"/>
                <w:szCs w:val="16"/>
              </w:rPr>
            </w:pPr>
            <w:r>
              <w:rPr>
                <w:rFonts w:ascii="Arial" w:hAnsi="Arial" w:cs="Arial"/>
                <w:b/>
                <w:sz w:val="16"/>
                <w:szCs w:val="16"/>
              </w:rPr>
              <w:t>N.A.</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14:paraId="1021752A" w14:textId="04DC5868" w:rsidR="00D238DA" w:rsidRPr="000B099B" w:rsidRDefault="00FC2B3D" w:rsidP="001F6685">
            <w:pPr>
              <w:spacing w:line="276" w:lineRule="auto"/>
              <w:jc w:val="center"/>
              <w:rPr>
                <w:rFonts w:ascii="Arial" w:hAnsi="Arial" w:cs="Arial"/>
                <w:b/>
                <w:sz w:val="16"/>
                <w:szCs w:val="16"/>
              </w:rPr>
            </w:pPr>
            <w:r>
              <w:rPr>
                <w:rFonts w:ascii="Arial" w:hAnsi="Arial" w:cs="Arial"/>
                <w:b/>
                <w:sz w:val="16"/>
                <w:szCs w:val="16"/>
              </w:rPr>
              <w:t>38</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tcPr>
          <w:p w14:paraId="6E987923" w14:textId="796AFE8E" w:rsidR="00D238DA" w:rsidRPr="000B099B" w:rsidRDefault="00FC2B3D" w:rsidP="001F6685">
            <w:pPr>
              <w:spacing w:line="276" w:lineRule="auto"/>
              <w:jc w:val="center"/>
              <w:rPr>
                <w:rFonts w:ascii="Arial" w:hAnsi="Arial" w:cs="Arial"/>
                <w:b/>
                <w:sz w:val="16"/>
                <w:szCs w:val="16"/>
              </w:rPr>
            </w:pPr>
            <w:r>
              <w:rPr>
                <w:rFonts w:ascii="Arial" w:hAnsi="Arial" w:cs="Arial"/>
                <w:b/>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A6C2C59" w14:textId="12F910CD" w:rsidR="00D238DA" w:rsidRPr="000B099B" w:rsidRDefault="00BF026F" w:rsidP="001F6685">
            <w:pPr>
              <w:spacing w:line="276" w:lineRule="auto"/>
              <w:jc w:val="center"/>
              <w:rPr>
                <w:rFonts w:ascii="Arial" w:hAnsi="Arial" w:cs="Arial"/>
                <w:b/>
                <w:sz w:val="16"/>
                <w:szCs w:val="16"/>
              </w:rPr>
            </w:pPr>
            <w:r w:rsidRPr="00BF026F">
              <w:rPr>
                <w:rFonts w:ascii="Arial" w:hAnsi="Arial" w:cs="Arial"/>
                <w:b/>
                <w:sz w:val="16"/>
                <w:szCs w:val="16"/>
              </w:rPr>
              <w:t>8</w:t>
            </w:r>
          </w:p>
        </w:tc>
        <w:tc>
          <w:tcPr>
            <w:tcW w:w="754" w:type="pct"/>
            <w:tcBorders>
              <w:top w:val="single" w:sz="4" w:space="0" w:color="auto"/>
              <w:left w:val="single" w:sz="4" w:space="0" w:color="auto"/>
              <w:bottom w:val="single" w:sz="4" w:space="0" w:color="auto"/>
              <w:right w:val="single" w:sz="4" w:space="0" w:color="auto"/>
            </w:tcBorders>
            <w:vAlign w:val="center"/>
          </w:tcPr>
          <w:p w14:paraId="52EE3D41" w14:textId="77777777" w:rsidR="00D238DA" w:rsidRPr="000B099B" w:rsidRDefault="00D238DA" w:rsidP="001F6685">
            <w:pPr>
              <w:spacing w:line="276" w:lineRule="auto"/>
              <w:jc w:val="center"/>
              <w:rPr>
                <w:rFonts w:ascii="Arial" w:hAnsi="Arial" w:cs="Arial"/>
                <w:b/>
                <w:sz w:val="16"/>
                <w:szCs w:val="16"/>
              </w:rPr>
            </w:pPr>
          </w:p>
        </w:tc>
      </w:tr>
    </w:tbl>
    <w:p w14:paraId="15026583" w14:textId="2213EB72" w:rsidR="000C48B3" w:rsidRDefault="000C48B3" w:rsidP="00F742B0">
      <w:pPr>
        <w:jc w:val="both"/>
        <w:rPr>
          <w:rFonts w:ascii="Arial" w:hAnsi="Arial" w:cs="Arial"/>
          <w:sz w:val="18"/>
          <w:szCs w:val="18"/>
        </w:rPr>
      </w:pPr>
      <w:bookmarkStart w:id="36" w:name="_Hlk53565773"/>
      <w:r w:rsidRPr="003854EB">
        <w:rPr>
          <w:rFonts w:ascii="Arial" w:hAnsi="Arial" w:cs="Arial"/>
          <w:sz w:val="18"/>
          <w:szCs w:val="18"/>
        </w:rPr>
        <w:t>Fuente: Elaboración propia.</w:t>
      </w:r>
    </w:p>
    <w:bookmarkEnd w:id="36"/>
    <w:p w14:paraId="3EE22F2E" w14:textId="77777777" w:rsidR="003853F3" w:rsidRDefault="003853F3" w:rsidP="003853F3">
      <w:pPr>
        <w:spacing w:after="240" w:line="360" w:lineRule="auto"/>
        <w:jc w:val="both"/>
        <w:rPr>
          <w:rFonts w:ascii="Arial" w:hAnsi="Arial" w:cs="Arial"/>
        </w:rPr>
      </w:pPr>
    </w:p>
    <w:p w14:paraId="64B5634B" w14:textId="076B6A85" w:rsidR="00213ECB" w:rsidRDefault="000349C7" w:rsidP="003853F3">
      <w:pPr>
        <w:spacing w:after="240" w:line="360" w:lineRule="auto"/>
        <w:jc w:val="both"/>
        <w:rPr>
          <w:rFonts w:ascii="Arial" w:hAnsi="Arial" w:cs="Arial"/>
        </w:rPr>
      </w:pPr>
      <w:r>
        <w:rPr>
          <w:rFonts w:ascii="Arial" w:hAnsi="Arial" w:cs="Arial"/>
        </w:rPr>
        <w:t>A continuación, se detalla el estatus de las mismas:</w:t>
      </w:r>
    </w:p>
    <w:p w14:paraId="3345CA85" w14:textId="77777777" w:rsidR="001F6685" w:rsidRDefault="001F6685" w:rsidP="006E41C9">
      <w:pPr>
        <w:spacing w:after="240" w:line="360" w:lineRule="auto"/>
        <w:jc w:val="center"/>
        <w:rPr>
          <w:rFonts w:ascii="Arial" w:hAnsi="Arial" w:cs="Arial"/>
          <w:b/>
          <w:bCs/>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4547FC" w14:paraId="2B61E1CE" w14:textId="77777777" w:rsidTr="0059265E">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F8B92E3" w14:textId="77777777" w:rsidR="004547FC" w:rsidRDefault="004547FC" w:rsidP="004547FC">
            <w:pPr>
              <w:spacing w:line="276" w:lineRule="auto"/>
              <w:rPr>
                <w:rFonts w:ascii="Arial" w:hAnsi="Arial" w:cs="Arial"/>
              </w:rPr>
            </w:pPr>
            <w:r>
              <w:rPr>
                <w:rFonts w:ascii="Arial" w:hAnsi="Arial" w:cs="Arial"/>
                <w:b/>
              </w:rPr>
              <w:lastRenderedPageBreak/>
              <w:t xml:space="preserve">Núm. de Cédula: </w:t>
            </w:r>
          </w:p>
        </w:tc>
        <w:tc>
          <w:tcPr>
            <w:tcW w:w="7087" w:type="dxa"/>
            <w:tcMar>
              <w:top w:w="10" w:type="dxa"/>
              <w:left w:w="10" w:type="dxa"/>
              <w:bottom w:w="10" w:type="dxa"/>
              <w:right w:w="10" w:type="dxa"/>
            </w:tcMar>
            <w:hideMark/>
          </w:tcPr>
          <w:p w14:paraId="488EDA84" w14:textId="30273949" w:rsidR="004547FC" w:rsidRPr="004547FC" w:rsidRDefault="004547FC" w:rsidP="004547FC">
            <w:pPr>
              <w:spacing w:line="276" w:lineRule="auto"/>
              <w:rPr>
                <w:rFonts w:ascii="Arial" w:hAnsi="Arial" w:cs="Arial"/>
              </w:rPr>
            </w:pPr>
            <w:r w:rsidRPr="004547FC">
              <w:rPr>
                <w:rFonts w:ascii="Arial" w:hAnsi="Arial" w:cs="Arial"/>
              </w:rPr>
              <w:t>60068</w:t>
            </w:r>
          </w:p>
        </w:tc>
      </w:tr>
      <w:tr w:rsidR="004547FC" w14:paraId="199C8C7C" w14:textId="77777777" w:rsidTr="0059265E">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5206C3B" w14:textId="77777777" w:rsidR="004547FC" w:rsidRDefault="004547FC" w:rsidP="004547FC">
            <w:pPr>
              <w:spacing w:line="276" w:lineRule="auto"/>
              <w:rPr>
                <w:rFonts w:ascii="Arial" w:hAnsi="Arial" w:cs="Arial"/>
              </w:rPr>
            </w:pPr>
            <w:r>
              <w:rPr>
                <w:rFonts w:ascii="Arial" w:hAnsi="Arial" w:cs="Arial"/>
                <w:b/>
              </w:rPr>
              <w:t xml:space="preserve">Núm. de Contrato: </w:t>
            </w:r>
          </w:p>
        </w:tc>
        <w:tc>
          <w:tcPr>
            <w:tcW w:w="7087" w:type="dxa"/>
            <w:tcMar>
              <w:top w:w="10" w:type="dxa"/>
              <w:left w:w="10" w:type="dxa"/>
              <w:bottom w:w="10" w:type="dxa"/>
              <w:right w:w="10" w:type="dxa"/>
            </w:tcMar>
            <w:hideMark/>
          </w:tcPr>
          <w:p w14:paraId="27E50FD1" w14:textId="4514A42C" w:rsidR="004547FC" w:rsidRPr="004547FC" w:rsidRDefault="004547FC" w:rsidP="004547FC">
            <w:pPr>
              <w:spacing w:line="276" w:lineRule="auto"/>
              <w:rPr>
                <w:rFonts w:ascii="Arial" w:hAnsi="Arial" w:cs="Arial"/>
              </w:rPr>
            </w:pPr>
            <w:r w:rsidRPr="004547FC">
              <w:rPr>
                <w:rFonts w:ascii="Arial" w:hAnsi="Arial" w:cs="Arial"/>
              </w:rPr>
              <w:t>JMM-DOP-FISM-68/19</w:t>
            </w:r>
          </w:p>
        </w:tc>
      </w:tr>
      <w:tr w:rsidR="004547FC" w14:paraId="191503F5" w14:textId="77777777" w:rsidTr="0059265E">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5C6366F" w14:textId="77777777" w:rsidR="004547FC" w:rsidRDefault="004547FC" w:rsidP="004547FC">
            <w:pPr>
              <w:spacing w:line="276" w:lineRule="auto"/>
              <w:rPr>
                <w:rFonts w:ascii="Arial" w:hAnsi="Arial" w:cs="Arial"/>
              </w:rPr>
            </w:pPr>
            <w:r>
              <w:rPr>
                <w:rFonts w:ascii="Arial" w:hAnsi="Arial" w:cs="Arial"/>
                <w:b/>
              </w:rPr>
              <w:t xml:space="preserve">Nombre de la Obra: </w:t>
            </w:r>
          </w:p>
        </w:tc>
        <w:tc>
          <w:tcPr>
            <w:tcW w:w="7087" w:type="dxa"/>
            <w:tcMar>
              <w:top w:w="10" w:type="dxa"/>
              <w:left w:w="10" w:type="dxa"/>
              <w:bottom w:w="10" w:type="dxa"/>
              <w:right w:w="10" w:type="dxa"/>
            </w:tcMar>
            <w:hideMark/>
          </w:tcPr>
          <w:p w14:paraId="4022FB71" w14:textId="2A84BEBD" w:rsidR="004547FC" w:rsidRPr="004547FC" w:rsidRDefault="004547FC" w:rsidP="004547FC">
            <w:pPr>
              <w:spacing w:line="276" w:lineRule="auto"/>
              <w:rPr>
                <w:rFonts w:ascii="Arial" w:hAnsi="Arial" w:cs="Arial"/>
              </w:rPr>
            </w:pPr>
            <w:r w:rsidRPr="004547FC">
              <w:rPr>
                <w:rFonts w:ascii="Arial" w:hAnsi="Arial" w:cs="Arial"/>
              </w:rPr>
              <w:t>Rehabilitación de camino ramal entronque carretera federal Santa Gertrudis hasta la Candelaria.</w:t>
            </w:r>
          </w:p>
        </w:tc>
      </w:tr>
      <w:tr w:rsidR="004547FC" w14:paraId="492AA3B3" w14:textId="77777777" w:rsidTr="0059265E">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64582AD" w14:textId="77777777" w:rsidR="004547FC" w:rsidRDefault="004547FC" w:rsidP="004547FC">
            <w:pPr>
              <w:spacing w:line="276" w:lineRule="auto"/>
              <w:rPr>
                <w:rFonts w:ascii="Arial" w:hAnsi="Arial" w:cs="Arial"/>
              </w:rPr>
            </w:pPr>
            <w:r>
              <w:rPr>
                <w:rFonts w:ascii="Arial" w:hAnsi="Arial" w:cs="Arial"/>
                <w:b/>
              </w:rPr>
              <w:t xml:space="preserve">Monto Contratado: </w:t>
            </w:r>
          </w:p>
        </w:tc>
        <w:tc>
          <w:tcPr>
            <w:tcW w:w="7087" w:type="dxa"/>
            <w:tcMar>
              <w:top w:w="10" w:type="dxa"/>
              <w:left w:w="10" w:type="dxa"/>
              <w:bottom w:w="10" w:type="dxa"/>
              <w:right w:w="10" w:type="dxa"/>
            </w:tcMar>
            <w:hideMark/>
          </w:tcPr>
          <w:p w14:paraId="43B31B49" w14:textId="15C6FD93" w:rsidR="004547FC" w:rsidRPr="004547FC" w:rsidRDefault="004547FC" w:rsidP="004547FC">
            <w:pPr>
              <w:spacing w:line="276" w:lineRule="auto"/>
              <w:jc w:val="both"/>
              <w:rPr>
                <w:rFonts w:ascii="Arial" w:hAnsi="Arial" w:cs="Arial"/>
              </w:rPr>
            </w:pPr>
            <w:r w:rsidRPr="004547FC">
              <w:rPr>
                <w:rFonts w:ascii="Arial" w:hAnsi="Arial" w:cs="Arial"/>
              </w:rPr>
              <w:t>$</w:t>
            </w:r>
            <w:r w:rsidR="00EF1C71">
              <w:rPr>
                <w:rFonts w:ascii="Arial" w:hAnsi="Arial" w:cs="Arial"/>
              </w:rPr>
              <w:t xml:space="preserve"> </w:t>
            </w:r>
            <w:r w:rsidRPr="004547FC">
              <w:rPr>
                <w:rFonts w:ascii="Arial" w:hAnsi="Arial" w:cs="Arial"/>
              </w:rPr>
              <w:t>1,009,999.62</w:t>
            </w:r>
          </w:p>
        </w:tc>
      </w:tr>
    </w:tbl>
    <w:p w14:paraId="768B0866" w14:textId="77777777" w:rsidR="003853F3" w:rsidRDefault="003853F3" w:rsidP="00B0309A">
      <w:pPr>
        <w:spacing w:after="240" w:line="360" w:lineRule="auto"/>
        <w:jc w:val="both"/>
        <w:rPr>
          <w:rFonts w:ascii="Arial" w:hAnsi="Arial" w:cs="Arial"/>
          <w:b/>
        </w:rPr>
      </w:pPr>
    </w:p>
    <w:p w14:paraId="7CB03687" w14:textId="77777777" w:rsidR="004547FC" w:rsidRPr="004547FC" w:rsidRDefault="004547FC" w:rsidP="00B0309A">
      <w:pPr>
        <w:spacing w:after="240" w:line="360" w:lineRule="auto"/>
        <w:jc w:val="both"/>
        <w:rPr>
          <w:rFonts w:ascii="Arial" w:hAnsi="Arial" w:cs="Arial"/>
          <w:b/>
          <w:lang w:val="es-MX"/>
        </w:rPr>
      </w:pPr>
      <w:r w:rsidRPr="004547FC">
        <w:rPr>
          <w:rFonts w:ascii="Arial" w:hAnsi="Arial" w:cs="Arial"/>
          <w:b/>
          <w:lang w:val="es-MX"/>
        </w:rPr>
        <w:t>Resultado 1, Observación 1</w:t>
      </w:r>
    </w:p>
    <w:p w14:paraId="2A181A9C" w14:textId="3703D65C" w:rsidR="004547FC" w:rsidRDefault="004547FC" w:rsidP="00B0309A">
      <w:pPr>
        <w:spacing w:after="240" w:line="360" w:lineRule="auto"/>
        <w:jc w:val="both"/>
        <w:rPr>
          <w:rFonts w:ascii="Arial" w:hAnsi="Arial" w:cs="Arial"/>
          <w:b/>
        </w:rPr>
      </w:pPr>
      <w:r w:rsidRPr="004547FC">
        <w:rPr>
          <w:rFonts w:ascii="Arial" w:hAnsi="Arial" w:cs="Arial"/>
          <w:b/>
        </w:rPr>
        <w:t>Documentación Faltante:</w:t>
      </w:r>
    </w:p>
    <w:p w14:paraId="29434697" w14:textId="239E1C61" w:rsidR="00B0309A" w:rsidRPr="004547FC" w:rsidRDefault="00B0309A" w:rsidP="004547FC">
      <w:pPr>
        <w:spacing w:after="120" w:line="360" w:lineRule="auto"/>
        <w:jc w:val="both"/>
        <w:rPr>
          <w:rFonts w:ascii="Arial" w:hAnsi="Arial" w:cs="Arial"/>
          <w:b/>
        </w:rPr>
      </w:pPr>
      <w:r>
        <w:rPr>
          <w:rFonts w:ascii="Arial" w:hAnsi="Arial" w:cs="Arial"/>
          <w:b/>
        </w:rPr>
        <w:t>Descripción de la Observación:</w:t>
      </w:r>
    </w:p>
    <w:p w14:paraId="7617CE08" w14:textId="3AF2A2E4" w:rsidR="004547FC" w:rsidRDefault="004547FC" w:rsidP="004547FC">
      <w:pPr>
        <w:spacing w:after="240" w:line="360" w:lineRule="auto"/>
        <w:jc w:val="both"/>
        <w:rPr>
          <w:rFonts w:ascii="Arial" w:hAnsi="Arial" w:cs="Arial"/>
          <w:lang w:val="es-MX"/>
        </w:rPr>
      </w:pPr>
      <w:r w:rsidRPr="004547FC">
        <w:rPr>
          <w:rFonts w:ascii="Arial" w:hAnsi="Arial" w:cs="Arial"/>
          <w:lang w:val="es-MX"/>
        </w:rPr>
        <w:t xml:space="preserve">Durante la revisión y análisis del expediente técnico unitario de la obra: Rehabilitación de camino ramal entronque carretera federal Santa Gertrudis hasta la Candelaria, se detecta que omitieron integrar los documentos señalados en diversas leyes, decretos, reglamentos y demás disposiciones aplicables en materia </w:t>
      </w:r>
      <w:r>
        <w:rPr>
          <w:rFonts w:ascii="Arial" w:hAnsi="Arial" w:cs="Arial"/>
          <w:lang w:val="es-MX"/>
        </w:rPr>
        <w:t>de contratación de obra pública.</w:t>
      </w:r>
    </w:p>
    <w:p w14:paraId="453C0428" w14:textId="11670EC0" w:rsidR="004547FC" w:rsidRPr="004547FC" w:rsidRDefault="004547FC" w:rsidP="004547FC">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59265E">
        <w:rPr>
          <w:rFonts w:ascii="Arial" w:hAnsi="Arial" w:cs="Arial"/>
          <w:bCs/>
          <w:sz w:val="20"/>
          <w:szCs w:val="20"/>
        </w:rPr>
        <w:t>7</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4547FC" w:rsidRPr="004547FC" w14:paraId="190EA66A" w14:textId="77777777" w:rsidTr="0059265E">
        <w:trPr>
          <w:trHeight w:val="301"/>
          <w:tblHeader/>
          <w:jc w:val="center"/>
        </w:trPr>
        <w:tc>
          <w:tcPr>
            <w:tcW w:w="3618" w:type="dxa"/>
            <w:shd w:val="clear" w:color="auto" w:fill="D0CECE" w:themeFill="background2" w:themeFillShade="E6"/>
            <w:vAlign w:val="center"/>
          </w:tcPr>
          <w:p w14:paraId="2A785CDB" w14:textId="77777777" w:rsidR="004547FC" w:rsidRPr="004547FC" w:rsidRDefault="004547FC" w:rsidP="0016561B">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668F0DBB" w14:textId="77777777" w:rsidR="004547FC" w:rsidRPr="004547FC" w:rsidRDefault="004547FC" w:rsidP="0016561B">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6E41C9" w:rsidRPr="004547FC" w14:paraId="4643EC5F" w14:textId="77777777" w:rsidTr="0059265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6212DE10" w14:textId="3354BFBA" w:rsidR="006E41C9" w:rsidRPr="004547FC" w:rsidRDefault="006E41C9" w:rsidP="0016561B">
            <w:pPr>
              <w:spacing w:line="276" w:lineRule="auto"/>
              <w:contextualSpacing/>
              <w:jc w:val="both"/>
              <w:rPr>
                <w:rFonts w:ascii="Arial" w:hAnsi="Arial" w:cs="Arial"/>
                <w:sz w:val="16"/>
                <w:szCs w:val="16"/>
                <w:lang w:val="es-MX"/>
              </w:rPr>
            </w:pPr>
            <w:r w:rsidRPr="006E41C9">
              <w:rPr>
                <w:rFonts w:ascii="Arial" w:hAnsi="Arial" w:cs="Arial"/>
                <w:sz w:val="16"/>
                <w:szCs w:val="16"/>
              </w:rPr>
              <w:t>Análisis de la comparativa de las propuestas presentadas. (Cualitativo y cuantitativo).</w:t>
            </w:r>
          </w:p>
        </w:tc>
        <w:tc>
          <w:tcPr>
            <w:tcW w:w="6060" w:type="dxa"/>
            <w:tcBorders>
              <w:top w:val="single" w:sz="4" w:space="0" w:color="auto"/>
              <w:left w:val="nil"/>
              <w:bottom w:val="single" w:sz="4" w:space="0" w:color="auto"/>
              <w:right w:val="single" w:sz="4" w:space="0" w:color="000000"/>
            </w:tcBorders>
            <w:shd w:val="clear" w:color="000000" w:fill="FFFFFF"/>
          </w:tcPr>
          <w:p w14:paraId="08DDF670" w14:textId="3F1940F5" w:rsidR="006E41C9" w:rsidRPr="004547FC" w:rsidRDefault="006E41C9" w:rsidP="0016561B">
            <w:pPr>
              <w:spacing w:line="276" w:lineRule="auto"/>
              <w:jc w:val="both"/>
              <w:rPr>
                <w:rFonts w:ascii="Arial" w:hAnsi="Arial" w:cs="Arial"/>
                <w:sz w:val="16"/>
                <w:szCs w:val="16"/>
              </w:rPr>
            </w:pPr>
            <w:r w:rsidRPr="006E41C9">
              <w:rPr>
                <w:rFonts w:ascii="Arial" w:hAnsi="Arial" w:cs="Arial"/>
                <w:sz w:val="16"/>
                <w:szCs w:val="16"/>
              </w:rPr>
              <w:t>Artículos 32 y 34 de la Ley de Obras Públicas y Servicios Relacionados con las Mismas del Estado de Quintana Roo; 27 y 32 del Reglamento de la Ley de Obras Públicas y Servicios Relacionados con las Mismas del Estado de Quintana Roo</w:t>
            </w:r>
            <w:r>
              <w:rPr>
                <w:rFonts w:ascii="Arial" w:hAnsi="Arial" w:cs="Arial"/>
                <w:sz w:val="16"/>
                <w:szCs w:val="16"/>
              </w:rPr>
              <w:t>.</w:t>
            </w:r>
          </w:p>
        </w:tc>
      </w:tr>
      <w:tr w:rsidR="006E41C9" w:rsidRPr="004547FC" w14:paraId="22404F3E" w14:textId="77777777" w:rsidTr="0059265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6A7EC2AB" w14:textId="412B9BB3" w:rsidR="006E41C9" w:rsidRPr="006E41C9" w:rsidRDefault="006E41C9" w:rsidP="0016561B">
            <w:pPr>
              <w:spacing w:line="276" w:lineRule="auto"/>
              <w:contextualSpacing/>
              <w:jc w:val="both"/>
              <w:rPr>
                <w:rFonts w:ascii="Arial" w:hAnsi="Arial" w:cs="Arial"/>
                <w:sz w:val="16"/>
                <w:szCs w:val="16"/>
                <w:lang w:val="es-MX"/>
              </w:rPr>
            </w:pPr>
            <w:r w:rsidRPr="006E41C9">
              <w:rPr>
                <w:rFonts w:ascii="Arial" w:hAnsi="Arial" w:cs="Arial"/>
                <w:sz w:val="16"/>
                <w:szCs w:val="16"/>
              </w:rPr>
              <w:t>Justificación de excepción a la licitación pública.</w:t>
            </w:r>
          </w:p>
        </w:tc>
        <w:tc>
          <w:tcPr>
            <w:tcW w:w="6060" w:type="dxa"/>
            <w:tcBorders>
              <w:top w:val="single" w:sz="4" w:space="0" w:color="auto"/>
              <w:left w:val="nil"/>
              <w:bottom w:val="single" w:sz="4" w:space="0" w:color="auto"/>
              <w:right w:val="single" w:sz="4" w:space="0" w:color="000000"/>
            </w:tcBorders>
            <w:shd w:val="clear" w:color="000000" w:fill="FFFFFF"/>
          </w:tcPr>
          <w:p w14:paraId="1BFF0A71" w14:textId="07211064" w:rsidR="006E41C9" w:rsidRPr="006E41C9" w:rsidRDefault="006E41C9" w:rsidP="0016561B">
            <w:pPr>
              <w:spacing w:line="276" w:lineRule="auto"/>
              <w:jc w:val="both"/>
              <w:rPr>
                <w:rFonts w:ascii="Arial" w:hAnsi="Arial" w:cs="Arial"/>
                <w:sz w:val="16"/>
                <w:szCs w:val="16"/>
                <w:lang w:val="es-MX"/>
              </w:rPr>
            </w:pPr>
            <w:r w:rsidRPr="006E41C9">
              <w:rPr>
                <w:rFonts w:ascii="Arial" w:hAnsi="Arial" w:cs="Arial"/>
                <w:sz w:val="16"/>
                <w:szCs w:val="16"/>
              </w:rPr>
              <w:t xml:space="preserve">Artículos 38 de la Ley de Obras Públicas y Servicios Relacionados con las Mismas del Estado de Quintana Roo; 46 del Reglamento de la Ley de Obras Públicas y Servicios Relacionados con las Mismas del Estado de Quintana Roo. </w:t>
            </w:r>
          </w:p>
        </w:tc>
      </w:tr>
      <w:tr w:rsidR="006E41C9" w:rsidRPr="004547FC" w14:paraId="158885FE" w14:textId="77777777" w:rsidTr="0059265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6E877A6B" w14:textId="5E9FFBC0" w:rsidR="006E41C9" w:rsidRPr="006E41C9" w:rsidRDefault="006E41C9" w:rsidP="0016561B">
            <w:pPr>
              <w:spacing w:line="276" w:lineRule="auto"/>
              <w:contextualSpacing/>
              <w:jc w:val="both"/>
              <w:rPr>
                <w:rFonts w:ascii="Arial" w:hAnsi="Arial" w:cs="Arial"/>
                <w:sz w:val="16"/>
                <w:szCs w:val="16"/>
                <w:lang w:val="es-MX"/>
              </w:rPr>
            </w:pPr>
            <w:r w:rsidRPr="006E41C9">
              <w:rPr>
                <w:rFonts w:ascii="Arial" w:hAnsi="Arial" w:cs="Arial"/>
                <w:sz w:val="16"/>
                <w:szCs w:val="16"/>
              </w:rPr>
              <w:t>Difusión en la oficina de la convocante o en su página de internet.</w:t>
            </w:r>
          </w:p>
        </w:tc>
        <w:tc>
          <w:tcPr>
            <w:tcW w:w="6060" w:type="dxa"/>
            <w:tcBorders>
              <w:top w:val="single" w:sz="4" w:space="0" w:color="auto"/>
              <w:left w:val="nil"/>
              <w:bottom w:val="single" w:sz="4" w:space="0" w:color="auto"/>
              <w:right w:val="single" w:sz="4" w:space="0" w:color="000000"/>
            </w:tcBorders>
            <w:shd w:val="clear" w:color="000000" w:fill="FFFFFF"/>
          </w:tcPr>
          <w:p w14:paraId="5E704EB6" w14:textId="014C2F51" w:rsidR="006E41C9" w:rsidRPr="006E41C9" w:rsidRDefault="006E41C9" w:rsidP="0016561B">
            <w:pPr>
              <w:spacing w:line="276" w:lineRule="auto"/>
              <w:jc w:val="both"/>
              <w:rPr>
                <w:rFonts w:ascii="Arial" w:hAnsi="Arial" w:cs="Arial"/>
                <w:sz w:val="16"/>
                <w:szCs w:val="16"/>
                <w:lang w:val="es-MX"/>
              </w:rPr>
            </w:pPr>
            <w:r w:rsidRPr="006E41C9">
              <w:rPr>
                <w:rFonts w:ascii="Arial" w:hAnsi="Arial" w:cs="Arial"/>
                <w:sz w:val="16"/>
                <w:szCs w:val="16"/>
              </w:rPr>
              <w:t xml:space="preserve">Artículos 41 Fracción V de la Ley de Obras Públicas y Servicios Relacionados con las Mismas del Estado de Quintana Roo; 50 párrafo 2 del Reglamento de la Ley de Obras Públicas y Servicios Relacionados con las Mismas del Estado de Quintana Roo. </w:t>
            </w:r>
          </w:p>
        </w:tc>
      </w:tr>
    </w:tbl>
    <w:p w14:paraId="36CFCF81" w14:textId="77777777" w:rsidR="004547FC" w:rsidRPr="004547FC" w:rsidRDefault="004547FC" w:rsidP="004547FC">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1F541458" w14:textId="37C7C5E7" w:rsidR="00621611" w:rsidRDefault="00A331C0" w:rsidP="003853F3">
      <w:pPr>
        <w:spacing w:before="240" w:after="240" w:line="360" w:lineRule="auto"/>
        <w:jc w:val="both"/>
        <w:rPr>
          <w:rFonts w:ascii="Arial" w:hAnsi="Arial" w:cs="Arial"/>
          <w:b/>
          <w:bCs/>
        </w:rPr>
      </w:pPr>
      <w:r>
        <w:rPr>
          <w:rFonts w:ascii="Arial" w:hAnsi="Arial" w:cs="Arial"/>
          <w:b/>
          <w:bCs/>
        </w:rPr>
        <w:t>Reunión de Trabajo No.</w:t>
      </w:r>
      <w:r w:rsidR="00BA593D">
        <w:rPr>
          <w:rFonts w:ascii="Arial" w:hAnsi="Arial" w:cs="Arial"/>
          <w:b/>
          <w:bCs/>
        </w:rPr>
        <w:t xml:space="preserve"> </w:t>
      </w:r>
      <w:r w:rsidR="00BA593D" w:rsidRPr="00BA593D">
        <w:rPr>
          <w:rFonts w:ascii="Arial" w:hAnsi="Arial" w:cs="Arial"/>
          <w:b/>
          <w:bCs/>
        </w:rPr>
        <w:t>ART/JMM/2020/01</w:t>
      </w:r>
    </w:p>
    <w:p w14:paraId="67C83605" w14:textId="7E090B35" w:rsidR="004547FC" w:rsidRPr="004547FC" w:rsidRDefault="004547FC" w:rsidP="004547FC">
      <w:pPr>
        <w:spacing w:after="240" w:line="360" w:lineRule="auto"/>
        <w:jc w:val="both"/>
        <w:rPr>
          <w:rFonts w:ascii="Arial" w:hAnsi="Arial" w:cs="Arial"/>
        </w:rPr>
      </w:pPr>
      <w:r w:rsidRPr="004547FC">
        <w:rPr>
          <w:rFonts w:ascii="Arial" w:hAnsi="Arial" w:cs="Arial"/>
        </w:rPr>
        <w:t xml:space="preserve">El día </w:t>
      </w:r>
      <w:r w:rsidR="006E41C9">
        <w:rPr>
          <w:rFonts w:ascii="Arial" w:hAnsi="Arial" w:cs="Arial"/>
        </w:rPr>
        <w:t>17</w:t>
      </w:r>
      <w:r w:rsidRPr="004547FC">
        <w:rPr>
          <w:rFonts w:ascii="Arial" w:hAnsi="Arial" w:cs="Arial"/>
        </w:rPr>
        <w:t xml:space="preserve"> de </w:t>
      </w:r>
      <w:r w:rsidR="006E41C9">
        <w:rPr>
          <w:rFonts w:ascii="Arial" w:hAnsi="Arial" w:cs="Arial"/>
        </w:rPr>
        <w:t>diciembre</w:t>
      </w:r>
      <w:r w:rsidRPr="004547FC">
        <w:rPr>
          <w:rFonts w:ascii="Arial" w:hAnsi="Arial" w:cs="Arial"/>
        </w:rPr>
        <w:t xml:space="preserve"> de 2020, se llevó a cabo la reunión de trabajo No. </w:t>
      </w:r>
      <w:r w:rsidR="00BA593D" w:rsidRPr="00BA593D">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sidR="006E41C9">
        <w:rPr>
          <w:rFonts w:ascii="Arial" w:hAnsi="Arial" w:cs="Arial"/>
          <w:b/>
          <w:bCs/>
        </w:rPr>
        <w:t xml:space="preserve">José María </w:t>
      </w:r>
      <w:r w:rsidR="006E41C9">
        <w:rPr>
          <w:rFonts w:ascii="Arial" w:hAnsi="Arial" w:cs="Arial"/>
          <w:b/>
          <w:bCs/>
        </w:rPr>
        <w:lastRenderedPageBreak/>
        <w:t>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006E41C9" w:rsidRPr="004547FC">
        <w:rPr>
          <w:rFonts w:ascii="Arial" w:hAnsi="Arial" w:cs="Arial"/>
          <w:b/>
          <w:bCs/>
        </w:rPr>
        <w:t xml:space="preserve">H. Ayuntamiento del Municipio de </w:t>
      </w:r>
      <w:r w:rsidR="006E41C9">
        <w:rPr>
          <w:rFonts w:ascii="Arial" w:hAnsi="Arial" w:cs="Arial"/>
          <w:b/>
          <w:bCs/>
        </w:rPr>
        <w:t>José María Morelos</w:t>
      </w:r>
      <w:r w:rsidRPr="004547FC">
        <w:rPr>
          <w:rFonts w:ascii="Arial" w:hAnsi="Arial" w:cs="Arial"/>
        </w:rPr>
        <w:t xml:space="preserve"> el </w:t>
      </w:r>
      <w:r w:rsidR="006E41C9">
        <w:rPr>
          <w:rFonts w:ascii="Arial" w:hAnsi="Arial" w:cs="Arial"/>
        </w:rPr>
        <w:t>02 de diciembre</w:t>
      </w:r>
      <w:r w:rsidRPr="004547FC">
        <w:rPr>
          <w:rFonts w:ascii="Arial" w:hAnsi="Arial" w:cs="Arial"/>
        </w:rPr>
        <w:t xml:space="preserve"> de 2020 mediante oficio ASEQROO/ASE/AEMOP/0</w:t>
      </w:r>
      <w:r w:rsidR="006E41C9">
        <w:rPr>
          <w:rFonts w:ascii="Arial" w:hAnsi="Arial" w:cs="Arial"/>
        </w:rPr>
        <w:t>961</w:t>
      </w:r>
      <w:r w:rsidRPr="004547FC">
        <w:rPr>
          <w:rFonts w:ascii="Arial" w:hAnsi="Arial" w:cs="Arial"/>
        </w:rPr>
        <w:t>/</w:t>
      </w:r>
      <w:r w:rsidR="006E41C9">
        <w:rPr>
          <w:rFonts w:ascii="Arial" w:hAnsi="Arial" w:cs="Arial"/>
        </w:rPr>
        <w:t>11</w:t>
      </w:r>
      <w:r w:rsidRPr="004547FC">
        <w:rPr>
          <w:rFonts w:ascii="Arial" w:hAnsi="Arial" w:cs="Arial"/>
        </w:rPr>
        <w:t>/2020. Durante esta reunión se le concedió el uso de la voz a</w:t>
      </w:r>
      <w:r w:rsidR="006E41C9">
        <w:rPr>
          <w:rFonts w:ascii="Arial" w:hAnsi="Arial" w:cs="Arial"/>
        </w:rPr>
        <w:t>l</w:t>
      </w:r>
      <w:r w:rsidRPr="004547FC">
        <w:rPr>
          <w:rFonts w:ascii="Arial" w:hAnsi="Arial" w:cs="Arial"/>
        </w:rPr>
        <w:t xml:space="preserve"> Contralor Municipal del H. Ayuntamiento del Municipio de </w:t>
      </w:r>
      <w:r w:rsidR="006E41C9">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7CAC2259" w14:textId="77777777" w:rsidR="000B44BF" w:rsidRDefault="000B44BF" w:rsidP="003853F3">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38016206" w14:textId="40E3DA31" w:rsidR="004547FC" w:rsidRPr="004547FC" w:rsidRDefault="004547FC" w:rsidP="004547FC">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sidR="006E41C9">
        <w:rPr>
          <w:rFonts w:ascii="Arial" w:hAnsi="Arial" w:cs="Arial"/>
        </w:rPr>
        <w:t>CM/146/2020</w:t>
      </w:r>
      <w:r w:rsidRPr="004547FC">
        <w:rPr>
          <w:rFonts w:ascii="Arial" w:hAnsi="Arial" w:cs="Arial"/>
        </w:rPr>
        <w:t xml:space="preserve"> del </w:t>
      </w:r>
      <w:r w:rsidR="006E41C9">
        <w:rPr>
          <w:rFonts w:ascii="Arial" w:hAnsi="Arial" w:cs="Arial"/>
        </w:rPr>
        <w:t>14</w:t>
      </w:r>
      <w:r w:rsidRPr="004547FC">
        <w:rPr>
          <w:rFonts w:ascii="Arial" w:hAnsi="Arial" w:cs="Arial"/>
        </w:rPr>
        <w:t xml:space="preserve"> de </w:t>
      </w:r>
      <w:r w:rsidR="006E41C9">
        <w:rPr>
          <w:rFonts w:ascii="Arial" w:hAnsi="Arial" w:cs="Arial"/>
        </w:rPr>
        <w:t>diciembre</w:t>
      </w:r>
      <w:r w:rsidRPr="004547FC">
        <w:rPr>
          <w:rFonts w:ascii="Arial" w:hAnsi="Arial" w:cs="Arial"/>
        </w:rPr>
        <w:t xml:space="preserve"> de 2020, para su análisis, la cual se enuncia a continuación.</w:t>
      </w:r>
    </w:p>
    <w:p w14:paraId="5C732626" w14:textId="332EFF77" w:rsidR="004547FC" w:rsidRPr="004547FC" w:rsidRDefault="004547FC" w:rsidP="004547FC">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59265E">
        <w:rPr>
          <w:rFonts w:ascii="Arial" w:hAnsi="Arial" w:cs="Arial"/>
          <w:bCs/>
          <w:sz w:val="20"/>
          <w:szCs w:val="20"/>
        </w:rPr>
        <w:t>8</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4547FC" w:rsidRPr="004547FC" w14:paraId="39AAEA63" w14:textId="77777777" w:rsidTr="0059265E">
        <w:trPr>
          <w:trHeight w:val="301"/>
          <w:tblHeader/>
          <w:jc w:val="center"/>
        </w:trPr>
        <w:tc>
          <w:tcPr>
            <w:tcW w:w="1279" w:type="pct"/>
            <w:shd w:val="clear" w:color="auto" w:fill="D0CECE" w:themeFill="background2" w:themeFillShade="E6"/>
            <w:vAlign w:val="center"/>
          </w:tcPr>
          <w:p w14:paraId="488B73B8" w14:textId="77777777" w:rsidR="004547FC" w:rsidRPr="004547FC" w:rsidRDefault="004547FC" w:rsidP="0016561B">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28E3339C" w14:textId="77777777" w:rsidR="004547FC" w:rsidRPr="004547FC" w:rsidRDefault="004547FC" w:rsidP="0016561B">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2F3FB260" w14:textId="77777777" w:rsidR="004547FC" w:rsidRPr="004547FC" w:rsidRDefault="004547FC" w:rsidP="0016561B">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6E41C9" w:rsidRPr="004547FC" w14:paraId="6F9CA817" w14:textId="77777777" w:rsidTr="0059265E">
        <w:trPr>
          <w:trHeight w:val="574"/>
          <w:jc w:val="center"/>
        </w:trPr>
        <w:tc>
          <w:tcPr>
            <w:tcW w:w="1279" w:type="pct"/>
            <w:shd w:val="clear" w:color="auto" w:fill="auto"/>
          </w:tcPr>
          <w:p w14:paraId="6CEEA5D0" w14:textId="6CB82ABD" w:rsidR="006E41C9" w:rsidRPr="004547FC" w:rsidRDefault="006E41C9" w:rsidP="0016561B">
            <w:pPr>
              <w:overflowPunct w:val="0"/>
              <w:autoSpaceDE w:val="0"/>
              <w:autoSpaceDN w:val="0"/>
              <w:adjustRightInd w:val="0"/>
              <w:spacing w:line="276" w:lineRule="auto"/>
              <w:jc w:val="both"/>
              <w:textAlignment w:val="baseline"/>
              <w:rPr>
                <w:rFonts w:ascii="Arial" w:hAnsi="Arial" w:cs="Arial"/>
                <w:sz w:val="16"/>
                <w:szCs w:val="16"/>
                <w:lang w:val="es-ES_tradnl"/>
              </w:rPr>
            </w:pPr>
            <w:r w:rsidRPr="00985048">
              <w:rPr>
                <w:rFonts w:ascii="Arial" w:hAnsi="Arial" w:cs="Arial"/>
                <w:sz w:val="16"/>
                <w:szCs w:val="16"/>
              </w:rPr>
              <w:t>Análisis de la comparativa de las propuestas presentadas. (Cualitativo y cuantitativo).</w:t>
            </w:r>
          </w:p>
        </w:tc>
        <w:tc>
          <w:tcPr>
            <w:tcW w:w="2002" w:type="pct"/>
          </w:tcPr>
          <w:p w14:paraId="1A5C1234" w14:textId="411AE085" w:rsidR="006E41C9" w:rsidRPr="004547FC" w:rsidRDefault="006E41C9" w:rsidP="0016561B">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69DD4FED" w14:textId="77777777" w:rsidR="006E41C9" w:rsidRPr="0018032D" w:rsidRDefault="006E41C9" w:rsidP="0016561B">
            <w:pPr>
              <w:spacing w:line="276" w:lineRule="auto"/>
              <w:jc w:val="both"/>
              <w:rPr>
                <w:rFonts w:ascii="Arial" w:hAnsi="Arial" w:cs="Arial"/>
                <w:sz w:val="16"/>
                <w:szCs w:val="16"/>
              </w:rPr>
            </w:pPr>
            <w:r w:rsidRPr="0018032D">
              <w:rPr>
                <w:rFonts w:ascii="Arial" w:hAnsi="Arial" w:cs="Arial"/>
                <w:sz w:val="16"/>
                <w:szCs w:val="16"/>
              </w:rPr>
              <w:t>La documentación presentada, elimina la observación actual quedando ésta de la siguiente manera:</w:t>
            </w:r>
          </w:p>
          <w:p w14:paraId="6A501548" w14:textId="77777777" w:rsidR="006E41C9" w:rsidRPr="0018032D" w:rsidRDefault="006E41C9" w:rsidP="0016561B">
            <w:pPr>
              <w:spacing w:line="276" w:lineRule="auto"/>
              <w:jc w:val="both"/>
              <w:rPr>
                <w:rFonts w:ascii="Arial" w:hAnsi="Arial" w:cs="Arial"/>
                <w:sz w:val="16"/>
                <w:szCs w:val="16"/>
              </w:rPr>
            </w:pPr>
          </w:p>
          <w:p w14:paraId="4183929F" w14:textId="1D4D515C" w:rsidR="006E41C9" w:rsidRPr="004547FC" w:rsidRDefault="006E41C9" w:rsidP="0016561B">
            <w:pPr>
              <w:overflowPunct w:val="0"/>
              <w:autoSpaceDE w:val="0"/>
              <w:autoSpaceDN w:val="0"/>
              <w:adjustRightInd w:val="0"/>
              <w:spacing w:line="276" w:lineRule="auto"/>
              <w:jc w:val="both"/>
              <w:textAlignment w:val="baseline"/>
              <w:rPr>
                <w:rFonts w:ascii="Arial" w:hAnsi="Arial" w:cs="Arial"/>
                <w:b/>
                <w:sz w:val="16"/>
                <w:szCs w:val="16"/>
              </w:rPr>
            </w:pPr>
            <w:r w:rsidRPr="0018032D">
              <w:rPr>
                <w:rFonts w:ascii="Arial" w:hAnsi="Arial" w:cs="Arial"/>
                <w:b/>
                <w:sz w:val="16"/>
                <w:szCs w:val="16"/>
              </w:rPr>
              <w:t>Atendid</w:t>
            </w:r>
            <w:r>
              <w:rPr>
                <w:rFonts w:ascii="Arial" w:hAnsi="Arial" w:cs="Arial"/>
                <w:b/>
                <w:sz w:val="16"/>
                <w:szCs w:val="16"/>
              </w:rPr>
              <w:t>o</w:t>
            </w:r>
            <w:r w:rsidRPr="0018032D">
              <w:rPr>
                <w:rFonts w:ascii="Arial" w:hAnsi="Arial" w:cs="Arial"/>
                <w:b/>
                <w:sz w:val="16"/>
                <w:szCs w:val="16"/>
              </w:rPr>
              <w:t>, solventad</w:t>
            </w:r>
            <w:r>
              <w:rPr>
                <w:rFonts w:ascii="Arial" w:hAnsi="Arial" w:cs="Arial"/>
                <w:b/>
                <w:sz w:val="16"/>
                <w:szCs w:val="16"/>
              </w:rPr>
              <w:t>o</w:t>
            </w:r>
            <w:r w:rsidRPr="0018032D">
              <w:rPr>
                <w:rFonts w:ascii="Arial" w:hAnsi="Arial" w:cs="Arial"/>
                <w:b/>
                <w:sz w:val="16"/>
                <w:szCs w:val="16"/>
              </w:rPr>
              <w:t>.</w:t>
            </w:r>
          </w:p>
        </w:tc>
      </w:tr>
      <w:tr w:rsidR="006E41C9" w:rsidRPr="004547FC" w14:paraId="080D8BEC" w14:textId="77777777" w:rsidTr="0059265E">
        <w:trPr>
          <w:trHeight w:val="574"/>
          <w:jc w:val="center"/>
        </w:trPr>
        <w:tc>
          <w:tcPr>
            <w:tcW w:w="1279" w:type="pct"/>
            <w:shd w:val="clear" w:color="auto" w:fill="auto"/>
          </w:tcPr>
          <w:p w14:paraId="39CA6AE2" w14:textId="3A3706F8" w:rsidR="006E41C9" w:rsidRPr="004547FC" w:rsidRDefault="006E41C9" w:rsidP="0016561B">
            <w:pPr>
              <w:overflowPunct w:val="0"/>
              <w:autoSpaceDE w:val="0"/>
              <w:autoSpaceDN w:val="0"/>
              <w:adjustRightInd w:val="0"/>
              <w:spacing w:line="276" w:lineRule="auto"/>
              <w:jc w:val="both"/>
              <w:textAlignment w:val="baseline"/>
              <w:rPr>
                <w:rFonts w:ascii="Arial" w:hAnsi="Arial" w:cs="Arial"/>
                <w:sz w:val="16"/>
                <w:szCs w:val="16"/>
              </w:rPr>
            </w:pPr>
            <w:r w:rsidRPr="00985048">
              <w:rPr>
                <w:rFonts w:ascii="Arial" w:hAnsi="Arial" w:cs="Arial"/>
                <w:sz w:val="16"/>
                <w:szCs w:val="16"/>
              </w:rPr>
              <w:t>Justificación de excepción a la licitación pública.</w:t>
            </w:r>
          </w:p>
        </w:tc>
        <w:tc>
          <w:tcPr>
            <w:tcW w:w="2002" w:type="pct"/>
          </w:tcPr>
          <w:p w14:paraId="25732DBB" w14:textId="6C133C0C" w:rsidR="006E41C9" w:rsidRPr="004547FC" w:rsidRDefault="006E41C9" w:rsidP="0016561B">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38F37E0A" w14:textId="77777777" w:rsidR="006E41C9" w:rsidRPr="0018032D" w:rsidRDefault="006E41C9" w:rsidP="0016561B">
            <w:pPr>
              <w:spacing w:line="276" w:lineRule="auto"/>
              <w:jc w:val="both"/>
              <w:rPr>
                <w:rFonts w:ascii="Arial" w:hAnsi="Arial" w:cs="Arial"/>
                <w:sz w:val="16"/>
                <w:szCs w:val="16"/>
              </w:rPr>
            </w:pPr>
            <w:r w:rsidRPr="0018032D">
              <w:rPr>
                <w:rFonts w:ascii="Arial" w:hAnsi="Arial" w:cs="Arial"/>
                <w:sz w:val="16"/>
                <w:szCs w:val="16"/>
              </w:rPr>
              <w:t>La documentación presentada, elimina la observación actual quedando ésta de la siguiente manera:</w:t>
            </w:r>
          </w:p>
          <w:p w14:paraId="70370BD7" w14:textId="77777777" w:rsidR="006E41C9" w:rsidRPr="0018032D" w:rsidRDefault="006E41C9" w:rsidP="0016561B">
            <w:pPr>
              <w:spacing w:line="276" w:lineRule="auto"/>
              <w:jc w:val="both"/>
              <w:rPr>
                <w:rFonts w:ascii="Arial" w:hAnsi="Arial" w:cs="Arial"/>
                <w:sz w:val="16"/>
                <w:szCs w:val="16"/>
              </w:rPr>
            </w:pPr>
          </w:p>
          <w:p w14:paraId="4EAE194D" w14:textId="0ACE1884" w:rsidR="006E41C9" w:rsidRPr="004547FC" w:rsidRDefault="006E41C9" w:rsidP="0016561B">
            <w:pPr>
              <w:overflowPunct w:val="0"/>
              <w:autoSpaceDE w:val="0"/>
              <w:autoSpaceDN w:val="0"/>
              <w:adjustRightInd w:val="0"/>
              <w:spacing w:line="276" w:lineRule="auto"/>
              <w:jc w:val="both"/>
              <w:textAlignment w:val="baseline"/>
              <w:rPr>
                <w:rFonts w:ascii="Arial" w:hAnsi="Arial" w:cs="Arial"/>
                <w:sz w:val="16"/>
                <w:szCs w:val="16"/>
              </w:rPr>
            </w:pPr>
            <w:r w:rsidRPr="0018032D">
              <w:rPr>
                <w:rFonts w:ascii="Arial" w:hAnsi="Arial" w:cs="Arial"/>
                <w:b/>
                <w:sz w:val="16"/>
                <w:szCs w:val="16"/>
              </w:rPr>
              <w:t>Atendid</w:t>
            </w:r>
            <w:r>
              <w:rPr>
                <w:rFonts w:ascii="Arial" w:hAnsi="Arial" w:cs="Arial"/>
                <w:b/>
                <w:sz w:val="16"/>
                <w:szCs w:val="16"/>
              </w:rPr>
              <w:t>o</w:t>
            </w:r>
            <w:r w:rsidRPr="0018032D">
              <w:rPr>
                <w:rFonts w:ascii="Arial" w:hAnsi="Arial" w:cs="Arial"/>
                <w:b/>
                <w:sz w:val="16"/>
                <w:szCs w:val="16"/>
              </w:rPr>
              <w:t>, solventad</w:t>
            </w:r>
            <w:r>
              <w:rPr>
                <w:rFonts w:ascii="Arial" w:hAnsi="Arial" w:cs="Arial"/>
                <w:b/>
                <w:sz w:val="16"/>
                <w:szCs w:val="16"/>
              </w:rPr>
              <w:t>o</w:t>
            </w:r>
            <w:r w:rsidRPr="0018032D">
              <w:rPr>
                <w:rFonts w:ascii="Arial" w:hAnsi="Arial" w:cs="Arial"/>
                <w:b/>
                <w:sz w:val="16"/>
                <w:szCs w:val="16"/>
              </w:rPr>
              <w:t>.</w:t>
            </w:r>
          </w:p>
        </w:tc>
      </w:tr>
      <w:tr w:rsidR="006E41C9" w:rsidRPr="004547FC" w14:paraId="331B9ED7" w14:textId="77777777" w:rsidTr="0059265E">
        <w:trPr>
          <w:trHeight w:val="574"/>
          <w:jc w:val="center"/>
        </w:trPr>
        <w:tc>
          <w:tcPr>
            <w:tcW w:w="1279" w:type="pct"/>
            <w:shd w:val="clear" w:color="auto" w:fill="auto"/>
          </w:tcPr>
          <w:p w14:paraId="1030C568" w14:textId="1F8F3887" w:rsidR="006E41C9" w:rsidRPr="004547FC" w:rsidRDefault="006E41C9" w:rsidP="0016561B">
            <w:pPr>
              <w:overflowPunct w:val="0"/>
              <w:autoSpaceDE w:val="0"/>
              <w:autoSpaceDN w:val="0"/>
              <w:adjustRightInd w:val="0"/>
              <w:spacing w:line="276" w:lineRule="auto"/>
              <w:jc w:val="both"/>
              <w:textAlignment w:val="baseline"/>
              <w:rPr>
                <w:rFonts w:ascii="Arial" w:hAnsi="Arial" w:cs="Arial"/>
                <w:sz w:val="16"/>
                <w:szCs w:val="16"/>
              </w:rPr>
            </w:pPr>
            <w:r w:rsidRPr="00985048">
              <w:rPr>
                <w:rFonts w:ascii="Arial" w:hAnsi="Arial" w:cs="Arial"/>
                <w:sz w:val="16"/>
                <w:szCs w:val="16"/>
              </w:rPr>
              <w:t>Difusión en la oficina de la convocante o en su página de internet.</w:t>
            </w:r>
          </w:p>
        </w:tc>
        <w:tc>
          <w:tcPr>
            <w:tcW w:w="2002" w:type="pct"/>
          </w:tcPr>
          <w:p w14:paraId="3A11E51F" w14:textId="54784BD6" w:rsidR="006E41C9" w:rsidRPr="004547FC" w:rsidRDefault="006E41C9" w:rsidP="0016561B">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260244CF" w14:textId="77777777" w:rsidR="006E41C9" w:rsidRPr="0018032D" w:rsidRDefault="006E41C9" w:rsidP="0016561B">
            <w:pPr>
              <w:spacing w:line="276" w:lineRule="auto"/>
              <w:jc w:val="both"/>
              <w:rPr>
                <w:rFonts w:ascii="Arial" w:hAnsi="Arial" w:cs="Arial"/>
                <w:sz w:val="16"/>
                <w:szCs w:val="16"/>
              </w:rPr>
            </w:pPr>
            <w:r w:rsidRPr="0018032D">
              <w:rPr>
                <w:rFonts w:ascii="Arial" w:hAnsi="Arial" w:cs="Arial"/>
                <w:sz w:val="16"/>
                <w:szCs w:val="16"/>
              </w:rPr>
              <w:t>La documentación presentada, elimina la observación actual quedando ésta de la siguiente manera:</w:t>
            </w:r>
          </w:p>
          <w:p w14:paraId="40167A89" w14:textId="77777777" w:rsidR="006E41C9" w:rsidRPr="0018032D" w:rsidRDefault="006E41C9" w:rsidP="0016561B">
            <w:pPr>
              <w:spacing w:line="276" w:lineRule="auto"/>
              <w:jc w:val="both"/>
              <w:rPr>
                <w:rFonts w:ascii="Arial" w:hAnsi="Arial" w:cs="Arial"/>
                <w:sz w:val="16"/>
                <w:szCs w:val="16"/>
              </w:rPr>
            </w:pPr>
          </w:p>
          <w:p w14:paraId="5B8FB4E5" w14:textId="3967C298" w:rsidR="006E41C9" w:rsidRPr="004547FC" w:rsidRDefault="006E41C9" w:rsidP="0016561B">
            <w:pPr>
              <w:overflowPunct w:val="0"/>
              <w:autoSpaceDE w:val="0"/>
              <w:autoSpaceDN w:val="0"/>
              <w:adjustRightInd w:val="0"/>
              <w:spacing w:line="276" w:lineRule="auto"/>
              <w:jc w:val="both"/>
              <w:textAlignment w:val="baseline"/>
              <w:rPr>
                <w:rFonts w:ascii="Arial" w:hAnsi="Arial" w:cs="Arial"/>
                <w:sz w:val="16"/>
                <w:szCs w:val="16"/>
              </w:rPr>
            </w:pPr>
            <w:r w:rsidRPr="0018032D">
              <w:rPr>
                <w:rFonts w:ascii="Arial" w:hAnsi="Arial" w:cs="Arial"/>
                <w:b/>
                <w:sz w:val="16"/>
                <w:szCs w:val="16"/>
              </w:rPr>
              <w:t>Atendid</w:t>
            </w:r>
            <w:r>
              <w:rPr>
                <w:rFonts w:ascii="Arial" w:hAnsi="Arial" w:cs="Arial"/>
                <w:b/>
                <w:sz w:val="16"/>
                <w:szCs w:val="16"/>
              </w:rPr>
              <w:t>o</w:t>
            </w:r>
            <w:r w:rsidRPr="0018032D">
              <w:rPr>
                <w:rFonts w:ascii="Arial" w:hAnsi="Arial" w:cs="Arial"/>
                <w:b/>
                <w:sz w:val="16"/>
                <w:szCs w:val="16"/>
              </w:rPr>
              <w:t>, solventad</w:t>
            </w:r>
            <w:r>
              <w:rPr>
                <w:rFonts w:ascii="Arial" w:hAnsi="Arial" w:cs="Arial"/>
                <w:b/>
                <w:sz w:val="16"/>
                <w:szCs w:val="16"/>
              </w:rPr>
              <w:t>o</w:t>
            </w:r>
            <w:r w:rsidRPr="0018032D">
              <w:rPr>
                <w:rFonts w:ascii="Arial" w:hAnsi="Arial" w:cs="Arial"/>
                <w:b/>
                <w:sz w:val="16"/>
                <w:szCs w:val="16"/>
              </w:rPr>
              <w:t>.</w:t>
            </w:r>
          </w:p>
        </w:tc>
      </w:tr>
    </w:tbl>
    <w:p w14:paraId="67E95B63" w14:textId="77777777" w:rsidR="004547FC" w:rsidRPr="004547FC" w:rsidRDefault="004547FC" w:rsidP="004547FC">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427F13CB" w14:textId="6DC0CB3C" w:rsidR="000B44BF" w:rsidRDefault="000B44BF" w:rsidP="003853F3">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736FBC6D" w14:textId="77777777" w:rsidR="004547FC" w:rsidRPr="004547FC" w:rsidRDefault="004547FC" w:rsidP="004547FC">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55345124" w14:textId="7B294782" w:rsidR="004547FC" w:rsidRPr="004547FC" w:rsidRDefault="004547FC" w:rsidP="004547FC">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Atendido. Solventado</w:t>
      </w:r>
      <w:r w:rsidR="00B06518">
        <w:rPr>
          <w:rFonts w:ascii="Arial" w:hAnsi="Arial" w:cs="Arial"/>
        </w:rPr>
        <w:t>.</w:t>
      </w:r>
      <w:r w:rsidRPr="004547FC">
        <w:rPr>
          <w:rFonts w:ascii="Arial" w:hAnsi="Arial" w:cs="Arial"/>
        </w:rPr>
        <w:t xml:space="preserve"> </w:t>
      </w:r>
    </w:p>
    <w:p w14:paraId="1176D1D7" w14:textId="2D52133D" w:rsidR="004547FC" w:rsidRDefault="004547FC" w:rsidP="004547FC">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06518">
        <w:rPr>
          <w:rFonts w:ascii="Arial" w:hAnsi="Arial" w:cs="Arial"/>
        </w:rPr>
        <w:t>.</w:t>
      </w:r>
    </w:p>
    <w:p w14:paraId="03E33C69" w14:textId="35E0D6BB" w:rsidR="00BD1427" w:rsidRDefault="00BD1427" w:rsidP="004547FC">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DE04B0">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75129AF" w14:textId="77777777" w:rsidR="008B7E66" w:rsidRDefault="008B7E66" w:rsidP="008B7E66">
      <w:pPr>
        <w:spacing w:after="240" w:line="360" w:lineRule="auto"/>
        <w:jc w:val="center"/>
        <w:rPr>
          <w:rFonts w:ascii="Arial" w:hAnsi="Arial" w:cs="Arial"/>
          <w:b/>
          <w:bCs/>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8B7E66" w14:paraId="686748BA" w14:textId="77777777" w:rsidTr="0059265E">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FB8DF51" w14:textId="77777777" w:rsidR="008B7E66" w:rsidRDefault="008B7E66" w:rsidP="008B7E66">
            <w:pPr>
              <w:spacing w:line="276" w:lineRule="auto"/>
              <w:rPr>
                <w:rFonts w:ascii="Arial" w:hAnsi="Arial" w:cs="Arial"/>
              </w:rPr>
            </w:pPr>
            <w:r>
              <w:rPr>
                <w:rFonts w:ascii="Arial" w:hAnsi="Arial" w:cs="Arial"/>
                <w:b/>
              </w:rPr>
              <w:t xml:space="preserve">Núm. de Cédula: </w:t>
            </w:r>
          </w:p>
        </w:tc>
        <w:tc>
          <w:tcPr>
            <w:tcW w:w="7087" w:type="dxa"/>
            <w:tcMar>
              <w:top w:w="10" w:type="dxa"/>
              <w:left w:w="10" w:type="dxa"/>
              <w:bottom w:w="10" w:type="dxa"/>
              <w:right w:w="10" w:type="dxa"/>
            </w:tcMar>
            <w:hideMark/>
          </w:tcPr>
          <w:p w14:paraId="125BD782" w14:textId="4F84C29F" w:rsidR="008B7E66" w:rsidRPr="008B7E66" w:rsidRDefault="008B7E66" w:rsidP="008B7E66">
            <w:pPr>
              <w:spacing w:line="276" w:lineRule="auto"/>
              <w:rPr>
                <w:rFonts w:ascii="Arial" w:hAnsi="Arial" w:cs="Arial"/>
              </w:rPr>
            </w:pPr>
            <w:r w:rsidRPr="008B7E66">
              <w:rPr>
                <w:rFonts w:ascii="Arial" w:hAnsi="Arial" w:cs="Arial"/>
              </w:rPr>
              <w:t>60026</w:t>
            </w:r>
          </w:p>
        </w:tc>
      </w:tr>
      <w:tr w:rsidR="008B7E66" w14:paraId="1642397C" w14:textId="77777777" w:rsidTr="0059265E">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D5DF1BE" w14:textId="77777777" w:rsidR="008B7E66" w:rsidRDefault="008B7E66" w:rsidP="008B7E66">
            <w:pPr>
              <w:spacing w:line="276" w:lineRule="auto"/>
              <w:rPr>
                <w:rFonts w:ascii="Arial" w:hAnsi="Arial" w:cs="Arial"/>
              </w:rPr>
            </w:pPr>
            <w:r>
              <w:rPr>
                <w:rFonts w:ascii="Arial" w:hAnsi="Arial" w:cs="Arial"/>
                <w:b/>
              </w:rPr>
              <w:t xml:space="preserve">Núm. de Contrato: </w:t>
            </w:r>
          </w:p>
        </w:tc>
        <w:tc>
          <w:tcPr>
            <w:tcW w:w="7087" w:type="dxa"/>
            <w:tcMar>
              <w:top w:w="10" w:type="dxa"/>
              <w:left w:w="10" w:type="dxa"/>
              <w:bottom w:w="10" w:type="dxa"/>
              <w:right w:w="10" w:type="dxa"/>
            </w:tcMar>
            <w:hideMark/>
          </w:tcPr>
          <w:p w14:paraId="780FEE9F" w14:textId="1ADA2244" w:rsidR="008B7E66" w:rsidRPr="008B7E66" w:rsidRDefault="008B7E66" w:rsidP="008B7E66">
            <w:pPr>
              <w:spacing w:line="276" w:lineRule="auto"/>
              <w:rPr>
                <w:rFonts w:ascii="Arial" w:hAnsi="Arial" w:cs="Arial"/>
              </w:rPr>
            </w:pPr>
            <w:r w:rsidRPr="008B7E66">
              <w:rPr>
                <w:rFonts w:ascii="Arial" w:hAnsi="Arial" w:cs="Arial"/>
              </w:rPr>
              <w:t>JMM-DOPDU-FISM-22/19</w:t>
            </w:r>
          </w:p>
        </w:tc>
      </w:tr>
      <w:tr w:rsidR="008B7E66" w14:paraId="328822B5" w14:textId="77777777" w:rsidTr="0059265E">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5A3F6EF" w14:textId="77777777" w:rsidR="008B7E66" w:rsidRDefault="008B7E66" w:rsidP="008B7E66">
            <w:pPr>
              <w:spacing w:line="276" w:lineRule="auto"/>
              <w:rPr>
                <w:rFonts w:ascii="Arial" w:hAnsi="Arial" w:cs="Arial"/>
              </w:rPr>
            </w:pPr>
            <w:r>
              <w:rPr>
                <w:rFonts w:ascii="Arial" w:hAnsi="Arial" w:cs="Arial"/>
                <w:b/>
              </w:rPr>
              <w:t xml:space="preserve">Nombre de la Obra: </w:t>
            </w:r>
          </w:p>
        </w:tc>
        <w:tc>
          <w:tcPr>
            <w:tcW w:w="7087" w:type="dxa"/>
            <w:tcMar>
              <w:top w:w="10" w:type="dxa"/>
              <w:left w:w="10" w:type="dxa"/>
              <w:bottom w:w="10" w:type="dxa"/>
              <w:right w:w="10" w:type="dxa"/>
            </w:tcMar>
            <w:hideMark/>
          </w:tcPr>
          <w:p w14:paraId="7E44DABB" w14:textId="56FA181D" w:rsidR="008B7E66" w:rsidRPr="008B7E66" w:rsidRDefault="008B7E66" w:rsidP="008B7E66">
            <w:pPr>
              <w:spacing w:line="276" w:lineRule="auto"/>
              <w:rPr>
                <w:rFonts w:ascii="Arial" w:hAnsi="Arial" w:cs="Arial"/>
              </w:rPr>
            </w:pPr>
            <w:r w:rsidRPr="008B7E66">
              <w:rPr>
                <w:rFonts w:ascii="Arial" w:hAnsi="Arial" w:cs="Arial"/>
              </w:rPr>
              <w:t>Pavimentación de calles con carpeta asfáltica en frio.</w:t>
            </w:r>
          </w:p>
        </w:tc>
      </w:tr>
      <w:tr w:rsidR="008B7E66" w14:paraId="668F7C2E" w14:textId="77777777" w:rsidTr="0059265E">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BA84D73" w14:textId="77777777" w:rsidR="008B7E66" w:rsidRDefault="008B7E66" w:rsidP="0059265E">
            <w:pPr>
              <w:spacing w:line="276" w:lineRule="auto"/>
              <w:rPr>
                <w:rFonts w:ascii="Arial" w:hAnsi="Arial" w:cs="Arial"/>
              </w:rPr>
            </w:pPr>
            <w:r>
              <w:rPr>
                <w:rFonts w:ascii="Arial" w:hAnsi="Arial" w:cs="Arial"/>
                <w:b/>
              </w:rPr>
              <w:t xml:space="preserve">Monto Contratado: </w:t>
            </w:r>
          </w:p>
        </w:tc>
        <w:tc>
          <w:tcPr>
            <w:tcW w:w="7087" w:type="dxa"/>
            <w:tcMar>
              <w:top w:w="10" w:type="dxa"/>
              <w:left w:w="10" w:type="dxa"/>
              <w:bottom w:w="10" w:type="dxa"/>
              <w:right w:w="10" w:type="dxa"/>
            </w:tcMar>
            <w:hideMark/>
          </w:tcPr>
          <w:p w14:paraId="72B00A7E" w14:textId="2A68A401" w:rsidR="008B7E66" w:rsidRPr="004547FC" w:rsidRDefault="008B7E66" w:rsidP="0059265E">
            <w:pPr>
              <w:spacing w:line="276" w:lineRule="auto"/>
              <w:jc w:val="both"/>
              <w:rPr>
                <w:rFonts w:ascii="Arial" w:hAnsi="Arial" w:cs="Arial"/>
              </w:rPr>
            </w:pPr>
            <w:r w:rsidRPr="008B7E66">
              <w:rPr>
                <w:rFonts w:ascii="Arial" w:hAnsi="Arial" w:cs="Arial"/>
              </w:rPr>
              <w:t>$ 4,395,586.29</w:t>
            </w:r>
          </w:p>
        </w:tc>
      </w:tr>
    </w:tbl>
    <w:p w14:paraId="299BED05" w14:textId="77777777" w:rsidR="008B7E66" w:rsidRDefault="008B7E66" w:rsidP="00B0309A">
      <w:pPr>
        <w:spacing w:after="240" w:line="360" w:lineRule="auto"/>
        <w:jc w:val="both"/>
        <w:rPr>
          <w:rFonts w:ascii="Arial" w:hAnsi="Arial" w:cs="Arial"/>
          <w:b/>
        </w:rPr>
      </w:pPr>
    </w:p>
    <w:p w14:paraId="5DE09967" w14:textId="248C78D8" w:rsidR="008B7E66" w:rsidRPr="004547FC" w:rsidRDefault="008B7E66" w:rsidP="00B0309A">
      <w:pPr>
        <w:spacing w:after="240" w:line="360" w:lineRule="auto"/>
        <w:jc w:val="both"/>
        <w:rPr>
          <w:rFonts w:ascii="Arial" w:hAnsi="Arial" w:cs="Arial"/>
          <w:b/>
          <w:lang w:val="es-MX"/>
        </w:rPr>
      </w:pPr>
      <w:r w:rsidRPr="004547FC">
        <w:rPr>
          <w:rFonts w:ascii="Arial" w:hAnsi="Arial" w:cs="Arial"/>
          <w:b/>
          <w:lang w:val="es-MX"/>
        </w:rPr>
        <w:t xml:space="preserve">Resultado </w:t>
      </w:r>
      <w:r>
        <w:rPr>
          <w:rFonts w:ascii="Arial" w:hAnsi="Arial" w:cs="Arial"/>
          <w:b/>
          <w:lang w:val="es-MX"/>
        </w:rPr>
        <w:t>2</w:t>
      </w:r>
      <w:r w:rsidRPr="004547FC">
        <w:rPr>
          <w:rFonts w:ascii="Arial" w:hAnsi="Arial" w:cs="Arial"/>
          <w:b/>
          <w:lang w:val="es-MX"/>
        </w:rPr>
        <w:t>, Observación 1</w:t>
      </w:r>
    </w:p>
    <w:p w14:paraId="57CD75A0" w14:textId="70502AF8" w:rsidR="008B7E66" w:rsidRDefault="008B7E66" w:rsidP="00B0309A">
      <w:pPr>
        <w:spacing w:after="240" w:line="360" w:lineRule="auto"/>
        <w:jc w:val="both"/>
        <w:rPr>
          <w:rFonts w:ascii="Arial" w:hAnsi="Arial" w:cs="Arial"/>
          <w:b/>
        </w:rPr>
      </w:pPr>
      <w:r w:rsidRPr="004547FC">
        <w:rPr>
          <w:rFonts w:ascii="Arial" w:hAnsi="Arial" w:cs="Arial"/>
          <w:b/>
        </w:rPr>
        <w:t>Documentación Faltante:</w:t>
      </w:r>
    </w:p>
    <w:p w14:paraId="4E8D5DAF" w14:textId="204FEA81" w:rsidR="00B0309A" w:rsidRPr="004547FC" w:rsidRDefault="00B0309A" w:rsidP="00B0309A">
      <w:pPr>
        <w:spacing w:after="240" w:line="360" w:lineRule="auto"/>
        <w:jc w:val="both"/>
        <w:rPr>
          <w:rFonts w:ascii="Arial" w:hAnsi="Arial" w:cs="Arial"/>
          <w:b/>
        </w:rPr>
      </w:pPr>
      <w:r>
        <w:rPr>
          <w:rFonts w:ascii="Arial" w:hAnsi="Arial" w:cs="Arial"/>
          <w:b/>
        </w:rPr>
        <w:lastRenderedPageBreak/>
        <w:t>Descripción de la Observación:</w:t>
      </w:r>
    </w:p>
    <w:p w14:paraId="0026648E" w14:textId="236C7D4C" w:rsidR="008B7E66" w:rsidRPr="008B7E66" w:rsidRDefault="008B7E66" w:rsidP="00B0309A">
      <w:pPr>
        <w:spacing w:after="240" w:line="360" w:lineRule="auto"/>
        <w:jc w:val="both"/>
        <w:rPr>
          <w:rFonts w:ascii="Arial" w:hAnsi="Arial" w:cs="Arial"/>
          <w:lang w:val="es-MX"/>
        </w:rPr>
      </w:pPr>
      <w:r w:rsidRPr="008B7E66">
        <w:rPr>
          <w:rFonts w:ascii="Arial" w:hAnsi="Arial" w:cs="Arial"/>
        </w:rPr>
        <w:t>Durante la revisión y análisis del expediente técnico unitario de la obra: Pavimentación de calles con carpeta asfáltica en frio, en José María Morelos, se detecta que omitieron integrar los documentos señalados en diversas leyes, decretos, reglamentos y demás disposiciones aplicables en materia de contratación de obra pública</w:t>
      </w:r>
      <w:r w:rsidRPr="008B7E66">
        <w:rPr>
          <w:rFonts w:ascii="Arial" w:hAnsi="Arial" w:cs="Arial"/>
          <w:lang w:val="es-MX"/>
        </w:rPr>
        <w:t>.</w:t>
      </w:r>
    </w:p>
    <w:p w14:paraId="5BEC3E80" w14:textId="775AE442" w:rsidR="008B7E66" w:rsidRPr="004547FC" w:rsidRDefault="008B7E66" w:rsidP="008B7E66">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59265E">
        <w:rPr>
          <w:rFonts w:ascii="Arial" w:hAnsi="Arial" w:cs="Arial"/>
          <w:bCs/>
          <w:sz w:val="20"/>
          <w:szCs w:val="20"/>
        </w:rPr>
        <w:t>9</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8B7E66" w:rsidRPr="004547FC" w14:paraId="5305F145" w14:textId="77777777" w:rsidTr="0059265E">
        <w:trPr>
          <w:trHeight w:val="301"/>
          <w:tblHeader/>
          <w:jc w:val="center"/>
        </w:trPr>
        <w:tc>
          <w:tcPr>
            <w:tcW w:w="3618" w:type="dxa"/>
            <w:shd w:val="clear" w:color="auto" w:fill="D0CECE" w:themeFill="background2" w:themeFillShade="E6"/>
            <w:vAlign w:val="center"/>
          </w:tcPr>
          <w:p w14:paraId="1126A712" w14:textId="77777777" w:rsidR="008B7E66" w:rsidRPr="004547FC" w:rsidRDefault="008B7E66" w:rsidP="0016561B">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12E414FD" w14:textId="77777777" w:rsidR="008B7E66" w:rsidRPr="004547FC" w:rsidRDefault="008B7E66" w:rsidP="0016561B">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8B7E66" w:rsidRPr="004547FC" w14:paraId="312B6585" w14:textId="77777777" w:rsidTr="0059265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2605C939" w14:textId="471227B3" w:rsidR="008B7E66" w:rsidRPr="004547FC" w:rsidRDefault="008B7E66" w:rsidP="0016561B">
            <w:pPr>
              <w:spacing w:line="276" w:lineRule="auto"/>
              <w:contextualSpacing/>
              <w:jc w:val="both"/>
              <w:rPr>
                <w:rFonts w:ascii="Arial" w:hAnsi="Arial" w:cs="Arial"/>
                <w:sz w:val="16"/>
                <w:szCs w:val="16"/>
                <w:lang w:val="es-MX"/>
              </w:rPr>
            </w:pPr>
            <w:r w:rsidRPr="008B7E66">
              <w:rPr>
                <w:rFonts w:ascii="Arial" w:hAnsi="Arial" w:cs="Arial"/>
                <w:sz w:val="16"/>
                <w:szCs w:val="16"/>
              </w:rPr>
              <w:t>Permisos, autorizaciones y licencias que se requieran.</w:t>
            </w:r>
          </w:p>
        </w:tc>
        <w:tc>
          <w:tcPr>
            <w:tcW w:w="6060" w:type="dxa"/>
            <w:tcBorders>
              <w:top w:val="single" w:sz="4" w:space="0" w:color="auto"/>
              <w:left w:val="nil"/>
              <w:bottom w:val="single" w:sz="4" w:space="0" w:color="auto"/>
              <w:right w:val="single" w:sz="4" w:space="0" w:color="auto"/>
            </w:tcBorders>
            <w:shd w:val="clear" w:color="000000" w:fill="FFFFFF"/>
          </w:tcPr>
          <w:p w14:paraId="47054B6D" w14:textId="75627100" w:rsidR="008B7E66" w:rsidRPr="004547FC" w:rsidRDefault="008B7E66" w:rsidP="0016561B">
            <w:pPr>
              <w:spacing w:line="276" w:lineRule="auto"/>
              <w:jc w:val="both"/>
              <w:rPr>
                <w:rFonts w:ascii="Arial" w:hAnsi="Arial" w:cs="Arial"/>
                <w:sz w:val="16"/>
                <w:szCs w:val="16"/>
              </w:rPr>
            </w:pPr>
            <w:r w:rsidRPr="008B7E66">
              <w:rPr>
                <w:rFonts w:ascii="Arial" w:hAnsi="Arial" w:cs="Arial"/>
                <w:sz w:val="16"/>
                <w:szCs w:val="16"/>
              </w:rPr>
              <w:t xml:space="preserve">Artículos 14 Fracción VIII y 17 Párrafo 2 de la Ley de Obras Públicas y Servicios Relacionados con las Mismas del Estado de Quintana Roo. </w:t>
            </w:r>
          </w:p>
        </w:tc>
      </w:tr>
      <w:tr w:rsidR="008B7E66" w:rsidRPr="004547FC" w14:paraId="78249BA8" w14:textId="77777777" w:rsidTr="0059265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68E27FBF" w14:textId="566F4905" w:rsidR="008B7E66" w:rsidRPr="008B7E66" w:rsidRDefault="008B7E66" w:rsidP="0016561B">
            <w:pPr>
              <w:spacing w:line="276" w:lineRule="auto"/>
              <w:contextualSpacing/>
              <w:jc w:val="both"/>
              <w:rPr>
                <w:rFonts w:ascii="Arial" w:hAnsi="Arial" w:cs="Arial"/>
                <w:sz w:val="16"/>
                <w:szCs w:val="16"/>
                <w:lang w:val="es-MX"/>
              </w:rPr>
            </w:pPr>
            <w:r w:rsidRPr="008B7E66">
              <w:rPr>
                <w:rFonts w:ascii="Arial" w:hAnsi="Arial" w:cs="Arial"/>
                <w:sz w:val="16"/>
                <w:szCs w:val="16"/>
              </w:rPr>
              <w:t>Análisis de la comparativa de las propuestas presentadas. (Cualitativo y cuantitativo).</w:t>
            </w:r>
          </w:p>
        </w:tc>
        <w:tc>
          <w:tcPr>
            <w:tcW w:w="6060" w:type="dxa"/>
            <w:tcBorders>
              <w:top w:val="single" w:sz="4" w:space="0" w:color="auto"/>
              <w:left w:val="nil"/>
              <w:bottom w:val="single" w:sz="4" w:space="0" w:color="auto"/>
              <w:right w:val="single" w:sz="4" w:space="0" w:color="000000"/>
            </w:tcBorders>
            <w:shd w:val="clear" w:color="000000" w:fill="FFFFFF"/>
          </w:tcPr>
          <w:p w14:paraId="544BB9D2" w14:textId="211003C2" w:rsidR="008B7E66" w:rsidRPr="008B7E66" w:rsidRDefault="008B7E66" w:rsidP="0016561B">
            <w:pPr>
              <w:spacing w:line="276" w:lineRule="auto"/>
              <w:jc w:val="both"/>
              <w:rPr>
                <w:rFonts w:ascii="Arial" w:hAnsi="Arial" w:cs="Arial"/>
                <w:sz w:val="16"/>
                <w:szCs w:val="16"/>
                <w:lang w:val="es-MX"/>
              </w:rPr>
            </w:pPr>
            <w:r w:rsidRPr="008B7E66">
              <w:rPr>
                <w:rFonts w:ascii="Arial" w:hAnsi="Arial" w:cs="Arial"/>
                <w:sz w:val="16"/>
                <w:szCs w:val="16"/>
              </w:rPr>
              <w:t xml:space="preserve">Artículos 32 y 34 de la Ley de Obras Públicas y Servicios Relacionados con las Mismas del Estado de Quintana Roo; 27 y 32 del Reglamento de la Ley de Obras Públicas y Servicios Relacionados con las Mismas del Estado de Quintana Roo. </w:t>
            </w:r>
          </w:p>
        </w:tc>
      </w:tr>
      <w:tr w:rsidR="008B7E66" w:rsidRPr="004547FC" w14:paraId="2C567ECE" w14:textId="77777777" w:rsidTr="0059265E">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2F746B3A" w14:textId="4DD533AA" w:rsidR="008B7E66" w:rsidRPr="008B7E66" w:rsidRDefault="008B7E66" w:rsidP="0016561B">
            <w:pPr>
              <w:spacing w:line="276" w:lineRule="auto"/>
              <w:contextualSpacing/>
              <w:jc w:val="both"/>
              <w:rPr>
                <w:rFonts w:ascii="Arial" w:hAnsi="Arial" w:cs="Arial"/>
                <w:sz w:val="16"/>
                <w:szCs w:val="16"/>
                <w:lang w:val="es-MX"/>
              </w:rPr>
            </w:pPr>
            <w:r w:rsidRPr="008B7E66">
              <w:rPr>
                <w:rFonts w:ascii="Arial" w:hAnsi="Arial" w:cs="Arial"/>
                <w:sz w:val="16"/>
                <w:szCs w:val="16"/>
              </w:rPr>
              <w:t>Pólizas de Cheque o transferencia interbancaria</w:t>
            </w:r>
            <w:r>
              <w:rPr>
                <w:rFonts w:ascii="Arial" w:hAnsi="Arial" w:cs="Arial"/>
                <w:sz w:val="16"/>
                <w:szCs w:val="16"/>
              </w:rPr>
              <w:t xml:space="preserve"> estimación 3</w:t>
            </w:r>
            <w:r w:rsidRPr="008B7E66">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204258D4" w14:textId="10C67AB2" w:rsidR="008B7E66" w:rsidRPr="008B7E66" w:rsidRDefault="008B7E66" w:rsidP="0016561B">
            <w:pPr>
              <w:spacing w:line="276" w:lineRule="auto"/>
              <w:jc w:val="both"/>
              <w:rPr>
                <w:rFonts w:ascii="Arial" w:hAnsi="Arial" w:cs="Arial"/>
                <w:sz w:val="16"/>
                <w:szCs w:val="16"/>
                <w:lang w:val="es-MX"/>
              </w:rPr>
            </w:pPr>
            <w:r w:rsidRPr="008B7E66">
              <w:rPr>
                <w:rFonts w:ascii="Arial" w:hAnsi="Arial" w:cs="Arial"/>
                <w:sz w:val="16"/>
                <w:szCs w:val="16"/>
              </w:rPr>
              <w:t xml:space="preserve">Artículos 50 párrafo 4 de la Ley de Obras Públicas y Servicios Relacionados con las Mismas del Estado de Quintana Roo; 67 de la Ley General de Contabilidad Gubernamental. </w:t>
            </w:r>
          </w:p>
        </w:tc>
      </w:tr>
    </w:tbl>
    <w:p w14:paraId="0D4B6ABF" w14:textId="77777777" w:rsidR="008B7E66" w:rsidRPr="004547FC" w:rsidRDefault="008B7E66" w:rsidP="008B7E66">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5189B4CA" w14:textId="73D9C253" w:rsidR="008B7E66" w:rsidRDefault="008B7E66" w:rsidP="008B7E66">
      <w:pPr>
        <w:spacing w:before="240" w:after="240" w:line="360" w:lineRule="auto"/>
        <w:jc w:val="both"/>
        <w:rPr>
          <w:rFonts w:ascii="Arial" w:hAnsi="Arial" w:cs="Arial"/>
          <w:b/>
          <w:bCs/>
        </w:rPr>
      </w:pPr>
      <w:r w:rsidRPr="000139E1">
        <w:rPr>
          <w:rFonts w:ascii="Arial" w:hAnsi="Arial" w:cs="Arial"/>
          <w:b/>
          <w:bCs/>
        </w:rPr>
        <w:t xml:space="preserve">Reunión de Trabajo No. </w:t>
      </w:r>
      <w:r w:rsidR="00BA593D" w:rsidRPr="000139E1">
        <w:rPr>
          <w:rFonts w:ascii="Arial" w:hAnsi="Arial" w:cs="Arial"/>
          <w:b/>
          <w:bCs/>
        </w:rPr>
        <w:t>ART/JMM/2020/01</w:t>
      </w:r>
    </w:p>
    <w:p w14:paraId="2AE9870B" w14:textId="74ABAEE8" w:rsidR="008B7E66" w:rsidRPr="004547FC" w:rsidRDefault="008B7E66" w:rsidP="008B7E66">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BA593D" w:rsidRPr="00BA593D">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133792E0" w14:textId="77777777" w:rsidR="0016561B" w:rsidRDefault="0016561B" w:rsidP="008B7E66">
      <w:pPr>
        <w:spacing w:after="240" w:line="360" w:lineRule="auto"/>
        <w:jc w:val="both"/>
        <w:rPr>
          <w:rFonts w:ascii="Arial" w:hAnsi="Arial" w:cs="Arial"/>
          <w:b/>
        </w:rPr>
      </w:pPr>
    </w:p>
    <w:p w14:paraId="5BEE8CC8" w14:textId="0128BF17" w:rsidR="008B7E66" w:rsidRDefault="008B7E66" w:rsidP="008B7E66">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699BC20D" w14:textId="77777777" w:rsidR="008B7E66" w:rsidRPr="004547FC" w:rsidRDefault="008B7E66" w:rsidP="008B7E66">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17704E0F" w14:textId="4D6E2DF9" w:rsidR="008B7E66" w:rsidRPr="004547FC" w:rsidRDefault="008B7E66" w:rsidP="008B7E66">
      <w:pPr>
        <w:tabs>
          <w:tab w:val="left" w:pos="2160"/>
        </w:tabs>
        <w:spacing w:line="360" w:lineRule="auto"/>
        <w:jc w:val="center"/>
        <w:rPr>
          <w:rFonts w:ascii="Arial" w:hAnsi="Arial" w:cs="Arial"/>
        </w:rPr>
      </w:pPr>
      <w:r w:rsidRPr="004547FC">
        <w:rPr>
          <w:rFonts w:ascii="Arial" w:hAnsi="Arial" w:cs="Arial"/>
          <w:bCs/>
          <w:sz w:val="20"/>
          <w:szCs w:val="20"/>
        </w:rPr>
        <w:t>Tabla No. 1</w:t>
      </w:r>
      <w:r w:rsidR="0059265E">
        <w:rPr>
          <w:rFonts w:ascii="Arial" w:hAnsi="Arial" w:cs="Arial"/>
          <w:bCs/>
          <w:sz w:val="20"/>
          <w:szCs w:val="20"/>
        </w:rPr>
        <w:t>0</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8B7E66" w:rsidRPr="004547FC" w14:paraId="2035FB2A" w14:textId="77777777" w:rsidTr="0059265E">
        <w:trPr>
          <w:trHeight w:val="301"/>
          <w:tblHeader/>
          <w:jc w:val="center"/>
        </w:trPr>
        <w:tc>
          <w:tcPr>
            <w:tcW w:w="1279" w:type="pct"/>
            <w:shd w:val="clear" w:color="auto" w:fill="D0CECE" w:themeFill="background2" w:themeFillShade="E6"/>
            <w:vAlign w:val="center"/>
          </w:tcPr>
          <w:p w14:paraId="4A6F470D" w14:textId="77777777" w:rsidR="008B7E66" w:rsidRPr="004547FC" w:rsidRDefault="008B7E66" w:rsidP="0016561B">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2A05A101" w14:textId="77777777" w:rsidR="008B7E66" w:rsidRPr="004547FC" w:rsidRDefault="008B7E66" w:rsidP="0016561B">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34FE70B1" w14:textId="77777777" w:rsidR="008B7E66" w:rsidRPr="004547FC" w:rsidRDefault="008B7E66" w:rsidP="0016561B">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8B7E66" w:rsidRPr="004547FC" w14:paraId="3239B084" w14:textId="77777777" w:rsidTr="0059265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51F12AF6" w14:textId="385A41AB" w:rsidR="008B7E66" w:rsidRPr="004547FC" w:rsidRDefault="008B7E66" w:rsidP="0016561B">
            <w:pPr>
              <w:overflowPunct w:val="0"/>
              <w:autoSpaceDE w:val="0"/>
              <w:autoSpaceDN w:val="0"/>
              <w:adjustRightInd w:val="0"/>
              <w:spacing w:line="276" w:lineRule="auto"/>
              <w:jc w:val="both"/>
              <w:textAlignment w:val="baseline"/>
              <w:rPr>
                <w:rFonts w:ascii="Arial" w:hAnsi="Arial" w:cs="Arial"/>
                <w:sz w:val="16"/>
                <w:szCs w:val="16"/>
                <w:lang w:val="es-ES_tradnl"/>
              </w:rPr>
            </w:pPr>
            <w:r w:rsidRPr="000F3C29">
              <w:rPr>
                <w:rFonts w:ascii="Arial" w:hAnsi="Arial" w:cs="Arial"/>
                <w:sz w:val="16"/>
                <w:szCs w:val="16"/>
              </w:rPr>
              <w:t>Permisos, autorizaciones y licencias que se requieran.</w:t>
            </w:r>
          </w:p>
        </w:tc>
        <w:tc>
          <w:tcPr>
            <w:tcW w:w="2002" w:type="pct"/>
          </w:tcPr>
          <w:p w14:paraId="2C09FBC1" w14:textId="0BB1476D" w:rsidR="008B7E66" w:rsidRPr="004547FC" w:rsidRDefault="008B7E66" w:rsidP="0016561B">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4C03B4C8" w14:textId="77777777" w:rsidR="008B7E66" w:rsidRPr="0018032D" w:rsidRDefault="008B7E66" w:rsidP="0016561B">
            <w:pPr>
              <w:spacing w:line="276" w:lineRule="auto"/>
              <w:jc w:val="both"/>
              <w:rPr>
                <w:rFonts w:ascii="Arial" w:hAnsi="Arial" w:cs="Arial"/>
                <w:sz w:val="16"/>
                <w:szCs w:val="16"/>
              </w:rPr>
            </w:pPr>
            <w:r w:rsidRPr="0018032D">
              <w:rPr>
                <w:rFonts w:ascii="Arial" w:hAnsi="Arial" w:cs="Arial"/>
                <w:sz w:val="16"/>
                <w:szCs w:val="16"/>
              </w:rPr>
              <w:t>La documentación presentada, elimina la observación actual quedando ésta de la siguiente manera:</w:t>
            </w:r>
          </w:p>
          <w:p w14:paraId="453B3C0A" w14:textId="77777777" w:rsidR="008B7E66" w:rsidRPr="0018032D" w:rsidRDefault="008B7E66" w:rsidP="0016561B">
            <w:pPr>
              <w:spacing w:line="276" w:lineRule="auto"/>
              <w:jc w:val="both"/>
              <w:rPr>
                <w:rFonts w:ascii="Arial" w:hAnsi="Arial" w:cs="Arial"/>
                <w:sz w:val="16"/>
                <w:szCs w:val="16"/>
              </w:rPr>
            </w:pPr>
          </w:p>
          <w:p w14:paraId="4FE22887" w14:textId="0C7B2E3E" w:rsidR="008B7E66" w:rsidRPr="004547FC" w:rsidRDefault="008B7E66" w:rsidP="0016561B">
            <w:pPr>
              <w:overflowPunct w:val="0"/>
              <w:autoSpaceDE w:val="0"/>
              <w:autoSpaceDN w:val="0"/>
              <w:adjustRightInd w:val="0"/>
              <w:spacing w:line="276" w:lineRule="auto"/>
              <w:jc w:val="both"/>
              <w:textAlignment w:val="baseline"/>
              <w:rPr>
                <w:rFonts w:ascii="Arial" w:hAnsi="Arial" w:cs="Arial"/>
                <w:b/>
                <w:sz w:val="16"/>
                <w:szCs w:val="16"/>
              </w:rPr>
            </w:pPr>
            <w:r w:rsidRPr="0018032D">
              <w:rPr>
                <w:rFonts w:ascii="Arial" w:hAnsi="Arial" w:cs="Arial"/>
                <w:b/>
                <w:sz w:val="16"/>
                <w:szCs w:val="16"/>
              </w:rPr>
              <w:t>Atendid</w:t>
            </w:r>
            <w:r>
              <w:rPr>
                <w:rFonts w:ascii="Arial" w:hAnsi="Arial" w:cs="Arial"/>
                <w:b/>
                <w:sz w:val="16"/>
                <w:szCs w:val="16"/>
              </w:rPr>
              <w:t>o</w:t>
            </w:r>
            <w:r w:rsidRPr="0018032D">
              <w:rPr>
                <w:rFonts w:ascii="Arial" w:hAnsi="Arial" w:cs="Arial"/>
                <w:b/>
                <w:sz w:val="16"/>
                <w:szCs w:val="16"/>
              </w:rPr>
              <w:t>, solventad</w:t>
            </w:r>
            <w:r>
              <w:rPr>
                <w:rFonts w:ascii="Arial" w:hAnsi="Arial" w:cs="Arial"/>
                <w:b/>
                <w:sz w:val="16"/>
                <w:szCs w:val="16"/>
              </w:rPr>
              <w:t>o</w:t>
            </w:r>
            <w:r w:rsidRPr="0018032D">
              <w:rPr>
                <w:rFonts w:ascii="Arial" w:hAnsi="Arial" w:cs="Arial"/>
                <w:b/>
                <w:sz w:val="16"/>
                <w:szCs w:val="16"/>
              </w:rPr>
              <w:t>.</w:t>
            </w:r>
          </w:p>
        </w:tc>
      </w:tr>
      <w:tr w:rsidR="008B7E66" w:rsidRPr="004547FC" w14:paraId="7391A2C8" w14:textId="77777777" w:rsidTr="0059265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6A3579E3" w14:textId="6CA9B57F" w:rsidR="008B7E66" w:rsidRPr="004547FC" w:rsidRDefault="008B7E66" w:rsidP="0016561B">
            <w:pPr>
              <w:overflowPunct w:val="0"/>
              <w:autoSpaceDE w:val="0"/>
              <w:autoSpaceDN w:val="0"/>
              <w:adjustRightInd w:val="0"/>
              <w:spacing w:line="276" w:lineRule="auto"/>
              <w:jc w:val="both"/>
              <w:textAlignment w:val="baseline"/>
              <w:rPr>
                <w:rFonts w:ascii="Arial" w:hAnsi="Arial" w:cs="Arial"/>
                <w:sz w:val="16"/>
                <w:szCs w:val="16"/>
              </w:rPr>
            </w:pPr>
            <w:r w:rsidRPr="000F3C29">
              <w:rPr>
                <w:rFonts w:ascii="Arial" w:hAnsi="Arial" w:cs="Arial"/>
                <w:sz w:val="16"/>
                <w:szCs w:val="16"/>
              </w:rPr>
              <w:t>Análisis de la comparativa de las propuestas presentadas. (Cualitativo y cuantitativo).</w:t>
            </w:r>
          </w:p>
        </w:tc>
        <w:tc>
          <w:tcPr>
            <w:tcW w:w="2002" w:type="pct"/>
          </w:tcPr>
          <w:p w14:paraId="2091F3AD" w14:textId="5A7726D6" w:rsidR="008B7E66" w:rsidRPr="004547FC" w:rsidRDefault="008B7E66" w:rsidP="0016561B">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0CDA3B56" w14:textId="77777777" w:rsidR="00506594" w:rsidRPr="0018032D" w:rsidRDefault="00506594" w:rsidP="0016561B">
            <w:pPr>
              <w:spacing w:line="276" w:lineRule="auto"/>
              <w:jc w:val="both"/>
              <w:rPr>
                <w:rFonts w:ascii="Arial" w:hAnsi="Arial" w:cs="Arial"/>
                <w:sz w:val="16"/>
                <w:szCs w:val="16"/>
              </w:rPr>
            </w:pPr>
            <w:r w:rsidRPr="0018032D">
              <w:rPr>
                <w:rFonts w:ascii="Arial" w:hAnsi="Arial" w:cs="Arial"/>
                <w:sz w:val="16"/>
                <w:szCs w:val="16"/>
              </w:rPr>
              <w:t>La documentación presentada, elimina la observación actual quedando ésta de la siguiente manera:</w:t>
            </w:r>
          </w:p>
          <w:p w14:paraId="2B230C50" w14:textId="77777777" w:rsidR="00506594" w:rsidRPr="0018032D" w:rsidRDefault="00506594" w:rsidP="0016561B">
            <w:pPr>
              <w:spacing w:line="276" w:lineRule="auto"/>
              <w:jc w:val="both"/>
              <w:rPr>
                <w:rFonts w:ascii="Arial" w:hAnsi="Arial" w:cs="Arial"/>
                <w:sz w:val="16"/>
                <w:szCs w:val="16"/>
              </w:rPr>
            </w:pPr>
          </w:p>
          <w:p w14:paraId="482CA3B8" w14:textId="7A9C2A22" w:rsidR="008B7E66" w:rsidRPr="004547FC" w:rsidRDefault="00506594" w:rsidP="0016561B">
            <w:pPr>
              <w:overflowPunct w:val="0"/>
              <w:autoSpaceDE w:val="0"/>
              <w:autoSpaceDN w:val="0"/>
              <w:adjustRightInd w:val="0"/>
              <w:spacing w:line="276" w:lineRule="auto"/>
              <w:jc w:val="both"/>
              <w:textAlignment w:val="baseline"/>
              <w:rPr>
                <w:rFonts w:ascii="Arial" w:hAnsi="Arial" w:cs="Arial"/>
                <w:sz w:val="16"/>
                <w:szCs w:val="16"/>
              </w:rPr>
            </w:pPr>
            <w:r w:rsidRPr="0018032D">
              <w:rPr>
                <w:rFonts w:ascii="Arial" w:hAnsi="Arial" w:cs="Arial"/>
                <w:b/>
                <w:sz w:val="16"/>
                <w:szCs w:val="16"/>
              </w:rPr>
              <w:t>Atendid</w:t>
            </w:r>
            <w:r>
              <w:rPr>
                <w:rFonts w:ascii="Arial" w:hAnsi="Arial" w:cs="Arial"/>
                <w:b/>
                <w:sz w:val="16"/>
                <w:szCs w:val="16"/>
              </w:rPr>
              <w:t>o</w:t>
            </w:r>
            <w:r w:rsidRPr="0018032D">
              <w:rPr>
                <w:rFonts w:ascii="Arial" w:hAnsi="Arial" w:cs="Arial"/>
                <w:b/>
                <w:sz w:val="16"/>
                <w:szCs w:val="16"/>
              </w:rPr>
              <w:t>, solventad</w:t>
            </w:r>
            <w:r>
              <w:rPr>
                <w:rFonts w:ascii="Arial" w:hAnsi="Arial" w:cs="Arial"/>
                <w:b/>
                <w:sz w:val="16"/>
                <w:szCs w:val="16"/>
              </w:rPr>
              <w:t>o</w:t>
            </w:r>
            <w:r w:rsidRPr="0018032D">
              <w:rPr>
                <w:rFonts w:ascii="Arial" w:hAnsi="Arial" w:cs="Arial"/>
                <w:b/>
                <w:sz w:val="16"/>
                <w:szCs w:val="16"/>
              </w:rPr>
              <w:t>.</w:t>
            </w:r>
          </w:p>
        </w:tc>
      </w:tr>
      <w:tr w:rsidR="008B7E66" w:rsidRPr="004547FC" w14:paraId="6CCAB500" w14:textId="77777777" w:rsidTr="0059265E">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351EC3CD" w14:textId="106DF9AF" w:rsidR="008B7E66" w:rsidRPr="004547FC" w:rsidRDefault="008B7E66" w:rsidP="0016561B">
            <w:pPr>
              <w:overflowPunct w:val="0"/>
              <w:autoSpaceDE w:val="0"/>
              <w:autoSpaceDN w:val="0"/>
              <w:adjustRightInd w:val="0"/>
              <w:spacing w:line="276" w:lineRule="auto"/>
              <w:jc w:val="both"/>
              <w:textAlignment w:val="baseline"/>
              <w:rPr>
                <w:rFonts w:ascii="Arial" w:hAnsi="Arial" w:cs="Arial"/>
                <w:sz w:val="16"/>
                <w:szCs w:val="16"/>
              </w:rPr>
            </w:pPr>
            <w:r w:rsidRPr="000F3C29">
              <w:rPr>
                <w:rFonts w:ascii="Arial" w:hAnsi="Arial" w:cs="Arial"/>
                <w:sz w:val="16"/>
                <w:szCs w:val="16"/>
              </w:rPr>
              <w:t>Pólizas de Cheque o transferencia interbancaria.</w:t>
            </w:r>
          </w:p>
        </w:tc>
        <w:tc>
          <w:tcPr>
            <w:tcW w:w="2002" w:type="pct"/>
          </w:tcPr>
          <w:p w14:paraId="784A4DBC" w14:textId="1F268C08" w:rsidR="008B7E66" w:rsidRPr="004547FC" w:rsidRDefault="008B7E66" w:rsidP="0016561B">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6224CAA5" w14:textId="77777777" w:rsidR="008B7E66" w:rsidRPr="0018032D" w:rsidRDefault="008B7E66" w:rsidP="0016561B">
            <w:pPr>
              <w:spacing w:line="276" w:lineRule="auto"/>
              <w:jc w:val="both"/>
              <w:rPr>
                <w:rFonts w:ascii="Arial" w:hAnsi="Arial" w:cs="Arial"/>
                <w:sz w:val="16"/>
                <w:szCs w:val="16"/>
              </w:rPr>
            </w:pPr>
            <w:r w:rsidRPr="0018032D">
              <w:rPr>
                <w:rFonts w:ascii="Arial" w:hAnsi="Arial" w:cs="Arial"/>
                <w:sz w:val="16"/>
                <w:szCs w:val="16"/>
              </w:rPr>
              <w:t>La documentación presentada, elimina la observación actual quedando ésta de la siguiente manera:</w:t>
            </w:r>
          </w:p>
          <w:p w14:paraId="387F0CB6" w14:textId="77777777" w:rsidR="008B7E66" w:rsidRPr="0018032D" w:rsidRDefault="008B7E66" w:rsidP="0016561B">
            <w:pPr>
              <w:spacing w:line="276" w:lineRule="auto"/>
              <w:jc w:val="both"/>
              <w:rPr>
                <w:rFonts w:ascii="Arial" w:hAnsi="Arial" w:cs="Arial"/>
                <w:sz w:val="16"/>
                <w:szCs w:val="16"/>
              </w:rPr>
            </w:pPr>
          </w:p>
          <w:p w14:paraId="212A3F4A" w14:textId="7D1763C0" w:rsidR="008B7E66" w:rsidRPr="004547FC" w:rsidRDefault="008B7E66" w:rsidP="0016561B">
            <w:pPr>
              <w:overflowPunct w:val="0"/>
              <w:autoSpaceDE w:val="0"/>
              <w:autoSpaceDN w:val="0"/>
              <w:adjustRightInd w:val="0"/>
              <w:spacing w:line="276" w:lineRule="auto"/>
              <w:jc w:val="both"/>
              <w:textAlignment w:val="baseline"/>
              <w:rPr>
                <w:rFonts w:ascii="Arial" w:hAnsi="Arial" w:cs="Arial"/>
                <w:sz w:val="16"/>
                <w:szCs w:val="16"/>
              </w:rPr>
            </w:pPr>
            <w:r w:rsidRPr="0018032D">
              <w:rPr>
                <w:rFonts w:ascii="Arial" w:hAnsi="Arial" w:cs="Arial"/>
                <w:b/>
                <w:sz w:val="16"/>
                <w:szCs w:val="16"/>
              </w:rPr>
              <w:t>Atendid</w:t>
            </w:r>
            <w:r>
              <w:rPr>
                <w:rFonts w:ascii="Arial" w:hAnsi="Arial" w:cs="Arial"/>
                <w:b/>
                <w:sz w:val="16"/>
                <w:szCs w:val="16"/>
              </w:rPr>
              <w:t>o</w:t>
            </w:r>
            <w:r w:rsidRPr="0018032D">
              <w:rPr>
                <w:rFonts w:ascii="Arial" w:hAnsi="Arial" w:cs="Arial"/>
                <w:b/>
                <w:sz w:val="16"/>
                <w:szCs w:val="16"/>
              </w:rPr>
              <w:t>, solventad</w:t>
            </w:r>
            <w:r>
              <w:rPr>
                <w:rFonts w:ascii="Arial" w:hAnsi="Arial" w:cs="Arial"/>
                <w:b/>
                <w:sz w:val="16"/>
                <w:szCs w:val="16"/>
              </w:rPr>
              <w:t>o</w:t>
            </w:r>
            <w:r w:rsidRPr="0018032D">
              <w:rPr>
                <w:rFonts w:ascii="Arial" w:hAnsi="Arial" w:cs="Arial"/>
                <w:b/>
                <w:sz w:val="16"/>
                <w:szCs w:val="16"/>
              </w:rPr>
              <w:t>.</w:t>
            </w:r>
          </w:p>
        </w:tc>
      </w:tr>
    </w:tbl>
    <w:p w14:paraId="378EA6E7" w14:textId="77777777" w:rsidR="008B7E66" w:rsidRPr="004547FC" w:rsidRDefault="008B7E66" w:rsidP="008B7E66">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50CE7314" w14:textId="77777777" w:rsidR="008B7E66" w:rsidRDefault="008B7E66" w:rsidP="008B7E66">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1B21AA99" w14:textId="77777777" w:rsidR="008B7E66" w:rsidRPr="004547FC" w:rsidRDefault="008B7E66" w:rsidP="008B7E66">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759A6B5F" w14:textId="681BC22C" w:rsidR="008B7E66" w:rsidRPr="004547FC" w:rsidRDefault="008B7E66" w:rsidP="008B7E66">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Atendido. Solventado</w:t>
      </w:r>
      <w:r w:rsidR="00B06518">
        <w:rPr>
          <w:rFonts w:ascii="Arial" w:hAnsi="Arial" w:cs="Arial"/>
        </w:rPr>
        <w:t>.</w:t>
      </w:r>
      <w:r w:rsidRPr="004547FC">
        <w:rPr>
          <w:rFonts w:ascii="Arial" w:hAnsi="Arial" w:cs="Arial"/>
        </w:rPr>
        <w:t xml:space="preserve"> </w:t>
      </w:r>
    </w:p>
    <w:p w14:paraId="401619C4" w14:textId="5E6B7BC0" w:rsidR="008B7E66" w:rsidRDefault="008B7E66" w:rsidP="008B7E66">
      <w:pPr>
        <w:spacing w:before="240" w:after="240" w:line="360" w:lineRule="auto"/>
        <w:jc w:val="both"/>
        <w:rPr>
          <w:rFonts w:ascii="Arial" w:hAnsi="Arial" w:cs="Arial"/>
        </w:rPr>
      </w:pPr>
      <w:r w:rsidRPr="004547FC">
        <w:rPr>
          <w:rFonts w:ascii="Arial" w:hAnsi="Arial" w:cs="Arial"/>
          <w:b/>
        </w:rPr>
        <w:lastRenderedPageBreak/>
        <w:t xml:space="preserve">Acción Promovida: </w:t>
      </w:r>
      <w:r w:rsidRPr="004547FC">
        <w:rPr>
          <w:rFonts w:ascii="Arial" w:hAnsi="Arial" w:cs="Arial"/>
        </w:rPr>
        <w:t>Promoción de Responsabilidad Administrativa Sancionatoria</w:t>
      </w:r>
      <w:r w:rsidR="00B06518">
        <w:rPr>
          <w:rFonts w:ascii="Arial" w:hAnsi="Arial" w:cs="Arial"/>
        </w:rPr>
        <w:t>.</w:t>
      </w:r>
      <w:r w:rsidRPr="00597B9E">
        <w:rPr>
          <w:rFonts w:ascii="Arial" w:hAnsi="Arial" w:cs="Arial"/>
        </w:rPr>
        <w:t xml:space="preserve"> </w:t>
      </w:r>
    </w:p>
    <w:p w14:paraId="2AE75097" w14:textId="77777777" w:rsidR="008B7E66" w:rsidRDefault="008B7E66" w:rsidP="008B7E66">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03F136DE" w14:textId="77777777" w:rsidR="0059265E" w:rsidRDefault="0059265E" w:rsidP="0059265E">
      <w:pPr>
        <w:spacing w:after="240" w:line="360" w:lineRule="auto"/>
        <w:jc w:val="center"/>
        <w:rPr>
          <w:rFonts w:ascii="Arial" w:hAnsi="Arial" w:cs="Arial"/>
          <w:b/>
          <w:bCs/>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59265E" w14:paraId="2226D303" w14:textId="77777777" w:rsidTr="0059265E">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7D28D35" w14:textId="77777777" w:rsidR="0059265E" w:rsidRDefault="0059265E" w:rsidP="0059265E">
            <w:pPr>
              <w:spacing w:line="276" w:lineRule="auto"/>
              <w:rPr>
                <w:rFonts w:ascii="Arial" w:hAnsi="Arial" w:cs="Arial"/>
              </w:rPr>
            </w:pPr>
            <w:r>
              <w:rPr>
                <w:rFonts w:ascii="Arial" w:hAnsi="Arial" w:cs="Arial"/>
                <w:b/>
              </w:rPr>
              <w:t xml:space="preserve">Núm. de Cédula: </w:t>
            </w:r>
          </w:p>
        </w:tc>
        <w:tc>
          <w:tcPr>
            <w:tcW w:w="7087" w:type="dxa"/>
            <w:tcMar>
              <w:top w:w="10" w:type="dxa"/>
              <w:left w:w="10" w:type="dxa"/>
              <w:bottom w:w="10" w:type="dxa"/>
              <w:right w:w="10" w:type="dxa"/>
            </w:tcMar>
            <w:hideMark/>
          </w:tcPr>
          <w:p w14:paraId="43800AB0" w14:textId="60EA2E83" w:rsidR="0059265E" w:rsidRPr="0059265E" w:rsidRDefault="0059265E" w:rsidP="0059265E">
            <w:pPr>
              <w:spacing w:line="276" w:lineRule="auto"/>
              <w:rPr>
                <w:rFonts w:ascii="Arial" w:hAnsi="Arial" w:cs="Arial"/>
              </w:rPr>
            </w:pPr>
            <w:r w:rsidRPr="0059265E">
              <w:rPr>
                <w:rFonts w:ascii="Arial" w:hAnsi="Arial" w:cs="Arial"/>
              </w:rPr>
              <w:t>60032</w:t>
            </w:r>
          </w:p>
        </w:tc>
      </w:tr>
      <w:tr w:rsidR="0059265E" w14:paraId="53C756C3" w14:textId="77777777" w:rsidTr="0059265E">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679E219" w14:textId="77777777" w:rsidR="0059265E" w:rsidRDefault="0059265E" w:rsidP="0059265E">
            <w:pPr>
              <w:spacing w:line="276" w:lineRule="auto"/>
              <w:rPr>
                <w:rFonts w:ascii="Arial" w:hAnsi="Arial" w:cs="Arial"/>
              </w:rPr>
            </w:pPr>
            <w:r>
              <w:rPr>
                <w:rFonts w:ascii="Arial" w:hAnsi="Arial" w:cs="Arial"/>
                <w:b/>
              </w:rPr>
              <w:t xml:space="preserve">Núm. de Contrato: </w:t>
            </w:r>
          </w:p>
        </w:tc>
        <w:tc>
          <w:tcPr>
            <w:tcW w:w="7087" w:type="dxa"/>
            <w:tcMar>
              <w:top w:w="10" w:type="dxa"/>
              <w:left w:w="10" w:type="dxa"/>
              <w:bottom w:w="10" w:type="dxa"/>
              <w:right w:w="10" w:type="dxa"/>
            </w:tcMar>
            <w:hideMark/>
          </w:tcPr>
          <w:p w14:paraId="4CE3A1E9" w14:textId="19F6CCFC" w:rsidR="0059265E" w:rsidRPr="0059265E" w:rsidRDefault="0059265E" w:rsidP="0059265E">
            <w:pPr>
              <w:spacing w:line="276" w:lineRule="auto"/>
              <w:rPr>
                <w:rFonts w:ascii="Arial" w:hAnsi="Arial" w:cs="Arial"/>
              </w:rPr>
            </w:pPr>
            <w:r w:rsidRPr="0059265E">
              <w:rPr>
                <w:rFonts w:ascii="Arial" w:hAnsi="Arial" w:cs="Arial"/>
              </w:rPr>
              <w:t>JMM-DOPDU-FISM-38/19</w:t>
            </w:r>
          </w:p>
        </w:tc>
      </w:tr>
      <w:tr w:rsidR="0059265E" w14:paraId="16175C9C" w14:textId="77777777" w:rsidTr="0059265E">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1585EFE" w14:textId="77777777" w:rsidR="0059265E" w:rsidRDefault="0059265E" w:rsidP="0059265E">
            <w:pPr>
              <w:spacing w:line="276" w:lineRule="auto"/>
              <w:rPr>
                <w:rFonts w:ascii="Arial" w:hAnsi="Arial" w:cs="Arial"/>
              </w:rPr>
            </w:pPr>
            <w:r>
              <w:rPr>
                <w:rFonts w:ascii="Arial" w:hAnsi="Arial" w:cs="Arial"/>
                <w:b/>
              </w:rPr>
              <w:t xml:space="preserve">Nombre de la Obra: </w:t>
            </w:r>
          </w:p>
        </w:tc>
        <w:tc>
          <w:tcPr>
            <w:tcW w:w="7087" w:type="dxa"/>
            <w:tcMar>
              <w:top w:w="10" w:type="dxa"/>
              <w:left w:w="10" w:type="dxa"/>
              <w:bottom w:w="10" w:type="dxa"/>
              <w:right w:w="10" w:type="dxa"/>
            </w:tcMar>
            <w:hideMark/>
          </w:tcPr>
          <w:p w14:paraId="5640FC2E" w14:textId="45D3BA53" w:rsidR="0059265E" w:rsidRPr="0059265E" w:rsidRDefault="0059265E" w:rsidP="0059265E">
            <w:pPr>
              <w:spacing w:line="276" w:lineRule="auto"/>
              <w:rPr>
                <w:rFonts w:ascii="Arial" w:hAnsi="Arial" w:cs="Arial"/>
              </w:rPr>
            </w:pPr>
            <w:r w:rsidRPr="0059265E">
              <w:rPr>
                <w:rFonts w:ascii="Arial" w:hAnsi="Arial" w:cs="Arial"/>
              </w:rPr>
              <w:t>Construcción de cuarto para baño.</w:t>
            </w:r>
          </w:p>
        </w:tc>
      </w:tr>
      <w:tr w:rsidR="0059265E" w14:paraId="1FEE5939" w14:textId="77777777" w:rsidTr="0059265E">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94895BB" w14:textId="77777777" w:rsidR="0059265E" w:rsidRDefault="0059265E" w:rsidP="0059265E">
            <w:pPr>
              <w:spacing w:line="276" w:lineRule="auto"/>
              <w:rPr>
                <w:rFonts w:ascii="Arial" w:hAnsi="Arial" w:cs="Arial"/>
              </w:rPr>
            </w:pPr>
            <w:r>
              <w:rPr>
                <w:rFonts w:ascii="Arial" w:hAnsi="Arial" w:cs="Arial"/>
                <w:b/>
              </w:rPr>
              <w:t xml:space="preserve">Monto Contratado: </w:t>
            </w:r>
          </w:p>
        </w:tc>
        <w:tc>
          <w:tcPr>
            <w:tcW w:w="7087" w:type="dxa"/>
            <w:tcMar>
              <w:top w:w="10" w:type="dxa"/>
              <w:left w:w="10" w:type="dxa"/>
              <w:bottom w:w="10" w:type="dxa"/>
              <w:right w:w="10" w:type="dxa"/>
            </w:tcMar>
            <w:hideMark/>
          </w:tcPr>
          <w:p w14:paraId="10A4DE3C" w14:textId="1F17C1D1" w:rsidR="0059265E" w:rsidRPr="0059265E" w:rsidRDefault="0059265E" w:rsidP="0059265E">
            <w:pPr>
              <w:spacing w:line="276" w:lineRule="auto"/>
              <w:jc w:val="both"/>
              <w:rPr>
                <w:rFonts w:ascii="Arial" w:hAnsi="Arial" w:cs="Arial"/>
              </w:rPr>
            </w:pPr>
            <w:r w:rsidRPr="0059265E">
              <w:rPr>
                <w:rFonts w:ascii="Arial" w:hAnsi="Arial" w:cs="Arial"/>
              </w:rPr>
              <w:t>$ 3,245,380.13</w:t>
            </w:r>
          </w:p>
        </w:tc>
      </w:tr>
    </w:tbl>
    <w:p w14:paraId="15E1A6BE" w14:textId="77777777" w:rsidR="0059265E" w:rsidRDefault="0059265E" w:rsidP="00B0309A">
      <w:pPr>
        <w:spacing w:after="240" w:line="360" w:lineRule="auto"/>
        <w:jc w:val="both"/>
        <w:rPr>
          <w:rFonts w:ascii="Arial" w:hAnsi="Arial" w:cs="Arial"/>
          <w:b/>
        </w:rPr>
      </w:pPr>
    </w:p>
    <w:p w14:paraId="0CC681FF" w14:textId="5F78FEC8" w:rsidR="0059265E" w:rsidRPr="004547FC" w:rsidRDefault="0059265E" w:rsidP="00B0309A">
      <w:pPr>
        <w:spacing w:after="240" w:line="360" w:lineRule="auto"/>
        <w:jc w:val="both"/>
        <w:rPr>
          <w:rFonts w:ascii="Arial" w:hAnsi="Arial" w:cs="Arial"/>
          <w:b/>
          <w:lang w:val="es-MX"/>
        </w:rPr>
      </w:pPr>
      <w:r w:rsidRPr="004547FC">
        <w:rPr>
          <w:rFonts w:ascii="Arial" w:hAnsi="Arial" w:cs="Arial"/>
          <w:b/>
          <w:lang w:val="es-MX"/>
        </w:rPr>
        <w:t xml:space="preserve">Resultado </w:t>
      </w:r>
      <w:r>
        <w:rPr>
          <w:rFonts w:ascii="Arial" w:hAnsi="Arial" w:cs="Arial"/>
          <w:b/>
          <w:lang w:val="es-MX"/>
        </w:rPr>
        <w:t>3</w:t>
      </w:r>
      <w:r w:rsidRPr="004547FC">
        <w:rPr>
          <w:rFonts w:ascii="Arial" w:hAnsi="Arial" w:cs="Arial"/>
          <w:b/>
          <w:lang w:val="es-MX"/>
        </w:rPr>
        <w:t>, Observación 1</w:t>
      </w:r>
    </w:p>
    <w:p w14:paraId="242ABFE7" w14:textId="624B5F89" w:rsidR="0059265E" w:rsidRDefault="0059265E" w:rsidP="00B0309A">
      <w:pPr>
        <w:spacing w:after="240" w:line="360" w:lineRule="auto"/>
        <w:jc w:val="both"/>
        <w:rPr>
          <w:rFonts w:ascii="Arial" w:hAnsi="Arial" w:cs="Arial"/>
          <w:b/>
        </w:rPr>
      </w:pPr>
      <w:r w:rsidRPr="0059265E">
        <w:rPr>
          <w:rFonts w:ascii="Arial" w:hAnsi="Arial" w:cs="Arial"/>
          <w:b/>
        </w:rPr>
        <w:t>Documentación Irregular:</w:t>
      </w:r>
    </w:p>
    <w:p w14:paraId="009CE549" w14:textId="1E14E52F" w:rsidR="00B0309A" w:rsidRDefault="00B0309A" w:rsidP="00B0309A">
      <w:pPr>
        <w:spacing w:after="240" w:line="360" w:lineRule="auto"/>
        <w:jc w:val="both"/>
        <w:rPr>
          <w:rFonts w:ascii="Arial" w:hAnsi="Arial" w:cs="Arial"/>
          <w:b/>
        </w:rPr>
      </w:pPr>
      <w:r>
        <w:rPr>
          <w:rFonts w:ascii="Arial" w:hAnsi="Arial" w:cs="Arial"/>
          <w:b/>
        </w:rPr>
        <w:t>Descripción de la Observación:</w:t>
      </w:r>
    </w:p>
    <w:p w14:paraId="6710F460" w14:textId="45DA81A2" w:rsidR="0059265E" w:rsidRPr="008B7E66" w:rsidRDefault="0059265E" w:rsidP="00B0309A">
      <w:pPr>
        <w:spacing w:after="240" w:line="360" w:lineRule="auto"/>
        <w:jc w:val="both"/>
        <w:rPr>
          <w:rFonts w:ascii="Arial" w:hAnsi="Arial" w:cs="Arial"/>
          <w:lang w:val="es-MX"/>
        </w:rPr>
      </w:pPr>
      <w:r w:rsidRPr="0059265E">
        <w:rPr>
          <w:rFonts w:ascii="Arial" w:hAnsi="Arial" w:cs="Arial"/>
          <w:lang w:val="es-MX"/>
        </w:rPr>
        <w:t>Durante la revisión y análisis del expediente técnico unitario de la obra: Construcción de cuarto para baño, en José María Morelos, se detectó que el expediente técnico unitario de la obra, contiene documentos considerados irregulares por presentar anomalías trascendentales para la integración del mismo</w:t>
      </w:r>
      <w:r w:rsidR="00F15DF0">
        <w:rPr>
          <w:rFonts w:ascii="Arial" w:hAnsi="Arial" w:cs="Arial"/>
          <w:lang w:val="es-MX"/>
        </w:rPr>
        <w:t>,</w:t>
      </w:r>
      <w:r w:rsidR="0055641D" w:rsidRPr="0055641D">
        <w:rPr>
          <w:rFonts w:ascii="Arial" w:hAnsi="Arial" w:cs="Arial"/>
          <w:lang w:val="es-MX"/>
        </w:rPr>
        <w:t xml:space="preserve"> </w:t>
      </w:r>
      <w:r w:rsidR="0055641D" w:rsidRPr="00F7310A">
        <w:rPr>
          <w:rFonts w:ascii="Arial" w:hAnsi="Arial" w:cs="Arial"/>
          <w:lang w:val="es-MX"/>
        </w:rPr>
        <w:t>cuyo detalle se relaciona a continuación:</w:t>
      </w:r>
    </w:p>
    <w:p w14:paraId="749163FC" w14:textId="77777777" w:rsidR="00B0309A" w:rsidRDefault="00B0309A" w:rsidP="0059265E">
      <w:pPr>
        <w:tabs>
          <w:tab w:val="left" w:pos="2160"/>
        </w:tabs>
        <w:spacing w:line="360" w:lineRule="auto"/>
        <w:jc w:val="center"/>
        <w:rPr>
          <w:rFonts w:ascii="Arial" w:hAnsi="Arial" w:cs="Arial"/>
          <w:bCs/>
          <w:sz w:val="20"/>
          <w:szCs w:val="20"/>
        </w:rPr>
      </w:pPr>
    </w:p>
    <w:p w14:paraId="3AEA7631" w14:textId="77777777" w:rsidR="00B0309A" w:rsidRDefault="00B0309A" w:rsidP="0059265E">
      <w:pPr>
        <w:tabs>
          <w:tab w:val="left" w:pos="2160"/>
        </w:tabs>
        <w:spacing w:line="360" w:lineRule="auto"/>
        <w:jc w:val="center"/>
        <w:rPr>
          <w:rFonts w:ascii="Arial" w:hAnsi="Arial" w:cs="Arial"/>
          <w:bCs/>
          <w:sz w:val="20"/>
          <w:szCs w:val="20"/>
        </w:rPr>
      </w:pPr>
    </w:p>
    <w:p w14:paraId="52949F2D" w14:textId="77777777" w:rsidR="00B0309A" w:rsidRDefault="00B0309A" w:rsidP="0059265E">
      <w:pPr>
        <w:tabs>
          <w:tab w:val="left" w:pos="2160"/>
        </w:tabs>
        <w:spacing w:line="360" w:lineRule="auto"/>
        <w:jc w:val="center"/>
        <w:rPr>
          <w:rFonts w:ascii="Arial" w:hAnsi="Arial" w:cs="Arial"/>
          <w:bCs/>
          <w:sz w:val="20"/>
          <w:szCs w:val="20"/>
        </w:rPr>
      </w:pPr>
    </w:p>
    <w:p w14:paraId="107BF21A" w14:textId="4FC4F916" w:rsidR="0059265E" w:rsidRPr="004547FC" w:rsidRDefault="0059265E" w:rsidP="0059265E">
      <w:pPr>
        <w:tabs>
          <w:tab w:val="left" w:pos="2160"/>
        </w:tabs>
        <w:spacing w:line="360" w:lineRule="auto"/>
        <w:jc w:val="center"/>
        <w:rPr>
          <w:rFonts w:ascii="Arial" w:hAnsi="Arial" w:cs="Arial"/>
        </w:rPr>
      </w:pPr>
      <w:r w:rsidRPr="004547FC">
        <w:rPr>
          <w:rFonts w:ascii="Arial" w:hAnsi="Arial" w:cs="Arial"/>
          <w:bCs/>
          <w:sz w:val="20"/>
          <w:szCs w:val="20"/>
        </w:rPr>
        <w:lastRenderedPageBreak/>
        <w:t xml:space="preserve">Tabla No. </w:t>
      </w:r>
      <w:r w:rsidR="0055641D">
        <w:rPr>
          <w:rFonts w:ascii="Arial" w:hAnsi="Arial" w:cs="Arial"/>
          <w:bCs/>
          <w:sz w:val="20"/>
          <w:szCs w:val="20"/>
        </w:rPr>
        <w:t>11</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59265E" w:rsidRPr="004547FC" w14:paraId="3825464B" w14:textId="77777777" w:rsidTr="0016561B">
        <w:trPr>
          <w:trHeight w:val="301"/>
          <w:tblHeader/>
          <w:jc w:val="center"/>
        </w:trPr>
        <w:tc>
          <w:tcPr>
            <w:tcW w:w="3618" w:type="dxa"/>
            <w:shd w:val="clear" w:color="auto" w:fill="D0CECE" w:themeFill="background2" w:themeFillShade="E6"/>
            <w:vAlign w:val="center"/>
          </w:tcPr>
          <w:p w14:paraId="7E038025" w14:textId="77777777" w:rsidR="0059265E" w:rsidRPr="004547FC" w:rsidRDefault="0059265E" w:rsidP="0016561B">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67580E30" w14:textId="77777777" w:rsidR="0059265E" w:rsidRPr="004547FC" w:rsidRDefault="0059265E" w:rsidP="0016561B">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55641D" w:rsidRPr="004547FC" w14:paraId="0FAE1E28" w14:textId="77777777" w:rsidTr="0016561B">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09067295" w14:textId="21A6B4F6" w:rsidR="0055641D" w:rsidRPr="0055641D" w:rsidRDefault="0055641D" w:rsidP="0016561B">
            <w:pPr>
              <w:spacing w:line="276" w:lineRule="auto"/>
              <w:contextualSpacing/>
              <w:jc w:val="both"/>
              <w:rPr>
                <w:rFonts w:ascii="Arial" w:hAnsi="Arial" w:cs="Arial"/>
                <w:sz w:val="16"/>
                <w:szCs w:val="16"/>
                <w:lang w:val="es-MX"/>
              </w:rPr>
            </w:pPr>
            <w:r w:rsidRPr="0055641D">
              <w:rPr>
                <w:rFonts w:ascii="Arial" w:hAnsi="Arial" w:cs="Arial"/>
                <w:sz w:val="16"/>
                <w:szCs w:val="16"/>
              </w:rPr>
              <w:t>Notificación al contratista para la elaboración del finiquito</w:t>
            </w:r>
          </w:p>
        </w:tc>
        <w:tc>
          <w:tcPr>
            <w:tcW w:w="6060" w:type="dxa"/>
            <w:tcBorders>
              <w:top w:val="single" w:sz="4" w:space="0" w:color="auto"/>
              <w:left w:val="nil"/>
              <w:bottom w:val="single" w:sz="4" w:space="0" w:color="auto"/>
              <w:right w:val="single" w:sz="4" w:space="0" w:color="000000"/>
            </w:tcBorders>
            <w:shd w:val="clear" w:color="000000" w:fill="FFFFFF"/>
          </w:tcPr>
          <w:p w14:paraId="25890F49" w14:textId="77777777" w:rsidR="0055641D" w:rsidRPr="0055641D" w:rsidRDefault="0055641D" w:rsidP="0016561B">
            <w:pPr>
              <w:spacing w:line="276" w:lineRule="auto"/>
              <w:rPr>
                <w:rFonts w:ascii="Arial" w:hAnsi="Arial" w:cs="Arial"/>
                <w:sz w:val="16"/>
                <w:szCs w:val="16"/>
              </w:rPr>
            </w:pPr>
            <w:r w:rsidRPr="0055641D">
              <w:rPr>
                <w:rFonts w:ascii="Arial" w:hAnsi="Arial" w:cs="Arial"/>
                <w:sz w:val="16"/>
                <w:szCs w:val="16"/>
              </w:rPr>
              <w:t>Artículos 60 de la Ley de Obras Públicas y Servicios Relacionados con las Mismas del Estado de Quintana Roo; 138 del Reglamento de la Ley de Obras Públicas y Servicios Relacionados con las Mismas del Estado de Quintana Roo.</w:t>
            </w:r>
          </w:p>
          <w:p w14:paraId="57666E9B" w14:textId="161C254F" w:rsidR="0055641D" w:rsidRPr="0055641D" w:rsidRDefault="0055641D" w:rsidP="0016561B">
            <w:pPr>
              <w:spacing w:line="276" w:lineRule="auto"/>
              <w:jc w:val="both"/>
              <w:rPr>
                <w:rFonts w:ascii="Arial" w:hAnsi="Arial" w:cs="Arial"/>
                <w:sz w:val="16"/>
                <w:szCs w:val="16"/>
              </w:rPr>
            </w:pPr>
            <w:r w:rsidRPr="0055641D">
              <w:rPr>
                <w:rFonts w:ascii="Arial" w:hAnsi="Arial" w:cs="Arial"/>
                <w:sz w:val="16"/>
                <w:szCs w:val="16"/>
              </w:rPr>
              <w:t>El día 01 de agosto de 2019 se elabora el documento con número 001116/2019 que corresponde a la notificación al contratista para elaborar el finiquito, por lo que es un documento irregular ya que la obra da inicio el 12 de agosto y fue concluida el 25 de octubre de 2019.</w:t>
            </w:r>
          </w:p>
        </w:tc>
      </w:tr>
    </w:tbl>
    <w:p w14:paraId="4DFE6732" w14:textId="77777777" w:rsidR="0059265E" w:rsidRPr="004547FC" w:rsidRDefault="0059265E" w:rsidP="0059265E">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5CE65F12" w14:textId="15B0223C" w:rsidR="0059265E" w:rsidRDefault="0059265E" w:rsidP="0059265E">
      <w:pPr>
        <w:spacing w:before="240" w:after="240" w:line="360" w:lineRule="auto"/>
        <w:jc w:val="both"/>
        <w:rPr>
          <w:rFonts w:ascii="Arial" w:hAnsi="Arial" w:cs="Arial"/>
          <w:b/>
          <w:bCs/>
        </w:rPr>
      </w:pPr>
      <w:r>
        <w:rPr>
          <w:rFonts w:ascii="Arial" w:hAnsi="Arial" w:cs="Arial"/>
          <w:b/>
          <w:bCs/>
        </w:rPr>
        <w:t xml:space="preserve">Reunión de Trabajo No. </w:t>
      </w:r>
      <w:r w:rsidR="00F51209" w:rsidRPr="00F51209">
        <w:rPr>
          <w:rFonts w:ascii="Arial" w:hAnsi="Arial" w:cs="Arial"/>
          <w:b/>
          <w:bCs/>
        </w:rPr>
        <w:t>ART/JMM/2020/01</w:t>
      </w:r>
    </w:p>
    <w:p w14:paraId="0CDA1B38" w14:textId="5C1CD99C" w:rsidR="0059265E" w:rsidRPr="004547FC" w:rsidRDefault="0059265E" w:rsidP="0059265E">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F51209" w:rsidRPr="00F51209">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2652F97B" w14:textId="77777777" w:rsidR="0059265E" w:rsidRDefault="0059265E" w:rsidP="0059265E">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583997C2" w14:textId="3428E117" w:rsidR="0059265E" w:rsidRDefault="0059265E" w:rsidP="0059265E">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347FD088" w14:textId="1D8D99BD" w:rsidR="0059265E" w:rsidRPr="004547FC" w:rsidRDefault="0059265E" w:rsidP="0059265E">
      <w:pPr>
        <w:tabs>
          <w:tab w:val="left" w:pos="2160"/>
        </w:tabs>
        <w:spacing w:line="360" w:lineRule="auto"/>
        <w:jc w:val="center"/>
        <w:rPr>
          <w:rFonts w:ascii="Arial" w:hAnsi="Arial" w:cs="Arial"/>
        </w:rPr>
      </w:pPr>
      <w:r w:rsidRPr="004547FC">
        <w:rPr>
          <w:rFonts w:ascii="Arial" w:hAnsi="Arial" w:cs="Arial"/>
          <w:bCs/>
          <w:sz w:val="20"/>
          <w:szCs w:val="20"/>
        </w:rPr>
        <w:lastRenderedPageBreak/>
        <w:t>Tabla No. 1</w:t>
      </w:r>
      <w:r w:rsidR="00746917">
        <w:rPr>
          <w:rFonts w:ascii="Arial" w:hAnsi="Arial" w:cs="Arial"/>
          <w:bCs/>
          <w:sz w:val="20"/>
          <w:szCs w:val="20"/>
        </w:rPr>
        <w:t>2</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59265E" w:rsidRPr="004547FC" w14:paraId="3FBF1937" w14:textId="77777777" w:rsidTr="0059265E">
        <w:trPr>
          <w:trHeight w:val="301"/>
          <w:tblHeader/>
          <w:jc w:val="center"/>
        </w:trPr>
        <w:tc>
          <w:tcPr>
            <w:tcW w:w="1279" w:type="pct"/>
            <w:shd w:val="clear" w:color="auto" w:fill="D0CECE" w:themeFill="background2" w:themeFillShade="E6"/>
            <w:vAlign w:val="center"/>
          </w:tcPr>
          <w:p w14:paraId="266FD031" w14:textId="77777777" w:rsidR="0059265E" w:rsidRPr="004547FC" w:rsidRDefault="0059265E" w:rsidP="0059265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2A92B906" w14:textId="77777777" w:rsidR="0059265E" w:rsidRPr="004547FC" w:rsidRDefault="0059265E" w:rsidP="0059265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59D0F11F" w14:textId="77777777" w:rsidR="0059265E" w:rsidRPr="004547FC" w:rsidRDefault="0059265E" w:rsidP="0059265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55641D" w:rsidRPr="004547FC" w14:paraId="4401B1D1" w14:textId="77777777" w:rsidTr="00A160F8">
        <w:trPr>
          <w:trHeight w:val="574"/>
          <w:jc w:val="center"/>
        </w:trPr>
        <w:tc>
          <w:tcPr>
            <w:tcW w:w="1279" w:type="pct"/>
            <w:shd w:val="clear" w:color="auto" w:fill="auto"/>
          </w:tcPr>
          <w:p w14:paraId="21371C7D" w14:textId="75920A93" w:rsidR="0055641D" w:rsidRPr="004547FC" w:rsidRDefault="0055641D" w:rsidP="0055641D">
            <w:pPr>
              <w:overflowPunct w:val="0"/>
              <w:autoSpaceDE w:val="0"/>
              <w:autoSpaceDN w:val="0"/>
              <w:adjustRightInd w:val="0"/>
              <w:spacing w:line="276" w:lineRule="auto"/>
              <w:jc w:val="both"/>
              <w:textAlignment w:val="baseline"/>
              <w:rPr>
                <w:rFonts w:ascii="Arial" w:hAnsi="Arial" w:cs="Arial"/>
                <w:sz w:val="16"/>
                <w:szCs w:val="16"/>
                <w:lang w:val="es-ES_tradnl"/>
              </w:rPr>
            </w:pPr>
            <w:r w:rsidRPr="000F3C29">
              <w:rPr>
                <w:rFonts w:ascii="Arial" w:hAnsi="Arial" w:cs="Arial"/>
                <w:sz w:val="16"/>
                <w:szCs w:val="16"/>
              </w:rPr>
              <w:t>Notificación al contratista para la elaboración del finiquito factura</w:t>
            </w:r>
          </w:p>
        </w:tc>
        <w:tc>
          <w:tcPr>
            <w:tcW w:w="2002" w:type="pct"/>
          </w:tcPr>
          <w:p w14:paraId="5A4CA227" w14:textId="1BA9989B" w:rsidR="0055641D" w:rsidRPr="004547FC" w:rsidRDefault="00F51209" w:rsidP="0055641D">
            <w:pPr>
              <w:overflowPunct w:val="0"/>
              <w:autoSpaceDE w:val="0"/>
              <w:autoSpaceDN w:val="0"/>
              <w:adjustRightInd w:val="0"/>
              <w:jc w:val="both"/>
              <w:textAlignment w:val="baseline"/>
              <w:rPr>
                <w:rFonts w:ascii="Arial" w:hAnsi="Arial" w:cs="Arial"/>
                <w:sz w:val="16"/>
                <w:szCs w:val="16"/>
                <w:lang w:val="es-ES_tradnl"/>
              </w:rPr>
            </w:pPr>
            <w:r w:rsidRPr="00F51209">
              <w:rPr>
                <w:rFonts w:ascii="Arial" w:hAnsi="Arial" w:cs="Arial"/>
                <w:sz w:val="16"/>
                <w:szCs w:val="16"/>
              </w:rPr>
              <w:t>Se presentó la Notificación al contratista para la elaboración del finiquito factura.</w:t>
            </w:r>
          </w:p>
        </w:tc>
        <w:tc>
          <w:tcPr>
            <w:tcW w:w="1719" w:type="pct"/>
          </w:tcPr>
          <w:p w14:paraId="2DE9E384" w14:textId="56DDD0BE" w:rsidR="0055641D" w:rsidRDefault="00F51209" w:rsidP="0055641D">
            <w:pPr>
              <w:jc w:val="both"/>
              <w:rPr>
                <w:rFonts w:ascii="Arial" w:hAnsi="Arial" w:cs="Arial"/>
                <w:sz w:val="16"/>
                <w:szCs w:val="16"/>
              </w:rPr>
            </w:pPr>
            <w:r w:rsidRPr="00F51209">
              <w:rPr>
                <w:rFonts w:ascii="Arial" w:hAnsi="Arial" w:cs="Arial"/>
                <w:sz w:val="16"/>
                <w:szCs w:val="16"/>
              </w:rPr>
              <w:t>Debido a que no se puede sustituir la cuenta pública, estos documentos permanecen irregulares.</w:t>
            </w:r>
          </w:p>
          <w:p w14:paraId="169DE4AA" w14:textId="77777777" w:rsidR="00F51209" w:rsidRPr="0018032D" w:rsidRDefault="00F51209" w:rsidP="0055641D">
            <w:pPr>
              <w:jc w:val="both"/>
              <w:rPr>
                <w:rFonts w:ascii="Arial" w:hAnsi="Arial" w:cs="Arial"/>
                <w:sz w:val="16"/>
                <w:szCs w:val="16"/>
              </w:rPr>
            </w:pPr>
          </w:p>
          <w:p w14:paraId="7FB0FDB3" w14:textId="0025F98E" w:rsidR="0055641D" w:rsidRPr="004547FC" w:rsidRDefault="00F51209" w:rsidP="0055641D">
            <w:pPr>
              <w:overflowPunct w:val="0"/>
              <w:autoSpaceDE w:val="0"/>
              <w:autoSpaceDN w:val="0"/>
              <w:adjustRightInd w:val="0"/>
              <w:jc w:val="both"/>
              <w:textAlignment w:val="baseline"/>
              <w:rPr>
                <w:rFonts w:ascii="Arial" w:hAnsi="Arial" w:cs="Arial"/>
                <w:b/>
                <w:sz w:val="16"/>
                <w:szCs w:val="16"/>
              </w:rPr>
            </w:pPr>
            <w:r w:rsidRPr="00F51209">
              <w:rPr>
                <w:rFonts w:ascii="Arial" w:hAnsi="Arial" w:cs="Arial"/>
                <w:b/>
                <w:sz w:val="16"/>
                <w:szCs w:val="16"/>
              </w:rPr>
              <w:t>Atendido, No solventado</w:t>
            </w:r>
          </w:p>
        </w:tc>
      </w:tr>
    </w:tbl>
    <w:p w14:paraId="0105E2C9" w14:textId="77777777" w:rsidR="0059265E" w:rsidRPr="004547FC" w:rsidRDefault="0059265E" w:rsidP="0059265E">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1627CEC6" w14:textId="77777777" w:rsidR="0059265E" w:rsidRDefault="0059265E" w:rsidP="0059265E">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21DAC688" w14:textId="77777777" w:rsidR="0029624F" w:rsidRPr="0029624F" w:rsidRDefault="0029624F" w:rsidP="0029624F">
      <w:pPr>
        <w:spacing w:after="240" w:line="360" w:lineRule="auto"/>
        <w:jc w:val="both"/>
        <w:rPr>
          <w:rFonts w:ascii="Arial" w:hAnsi="Arial" w:cs="Arial"/>
        </w:rPr>
      </w:pPr>
      <w:r w:rsidRPr="0029624F">
        <w:rPr>
          <w:rFonts w:ascii="Arial" w:hAnsi="Arial" w:cs="Arial"/>
        </w:rPr>
        <w:t>Del análisis de la información y documentación presentada por la entidad fiscalizada se determina que la observación no se solventa, dado que no se puede sustituir el documento presentado en la Cuenta Pública.</w:t>
      </w:r>
    </w:p>
    <w:p w14:paraId="3E0E6729" w14:textId="62E0A105" w:rsidR="0059265E" w:rsidRPr="004547FC" w:rsidRDefault="0059265E" w:rsidP="0059265E">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 xml:space="preserve">Atendido. </w:t>
      </w:r>
      <w:r w:rsidR="00F51209">
        <w:rPr>
          <w:rFonts w:ascii="Arial" w:hAnsi="Arial" w:cs="Arial"/>
        </w:rPr>
        <w:t>No s</w:t>
      </w:r>
      <w:r w:rsidRPr="004547FC">
        <w:rPr>
          <w:rFonts w:ascii="Arial" w:hAnsi="Arial" w:cs="Arial"/>
        </w:rPr>
        <w:t>olventado</w:t>
      </w:r>
      <w:r w:rsidR="00B06518">
        <w:rPr>
          <w:rFonts w:ascii="Arial" w:hAnsi="Arial" w:cs="Arial"/>
        </w:rPr>
        <w:t>.</w:t>
      </w:r>
      <w:r w:rsidRPr="004547FC">
        <w:rPr>
          <w:rFonts w:ascii="Arial" w:hAnsi="Arial" w:cs="Arial"/>
        </w:rPr>
        <w:t xml:space="preserve"> </w:t>
      </w:r>
    </w:p>
    <w:p w14:paraId="49986670" w14:textId="79C39796" w:rsidR="0059265E" w:rsidRDefault="0059265E" w:rsidP="0059265E">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06518">
        <w:rPr>
          <w:rFonts w:ascii="Arial" w:hAnsi="Arial" w:cs="Arial"/>
        </w:rPr>
        <w:t>.</w:t>
      </w:r>
      <w:r w:rsidRPr="00597B9E">
        <w:rPr>
          <w:rFonts w:ascii="Arial" w:hAnsi="Arial" w:cs="Arial"/>
        </w:rPr>
        <w:t xml:space="preserve"> </w:t>
      </w:r>
    </w:p>
    <w:p w14:paraId="769EA8A8" w14:textId="5CB29CF5" w:rsidR="0059265E" w:rsidRDefault="0059265E" w:rsidP="0059265E">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05368F">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6E7922F" w14:textId="77777777" w:rsidR="006A36A2" w:rsidRDefault="006A36A2" w:rsidP="006A36A2">
      <w:pPr>
        <w:spacing w:after="240" w:line="360" w:lineRule="auto"/>
        <w:jc w:val="center"/>
        <w:rPr>
          <w:rFonts w:ascii="Arial" w:hAnsi="Arial" w:cs="Arial"/>
          <w:b/>
          <w:bCs/>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6A36A2" w14:paraId="7FF38C8B" w14:textId="77777777" w:rsidTr="00A160F8">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CE004CB" w14:textId="77777777" w:rsidR="006A36A2" w:rsidRDefault="006A36A2" w:rsidP="006A36A2">
            <w:pPr>
              <w:spacing w:line="276" w:lineRule="auto"/>
              <w:rPr>
                <w:rFonts w:ascii="Arial" w:hAnsi="Arial" w:cs="Arial"/>
              </w:rPr>
            </w:pPr>
            <w:r>
              <w:rPr>
                <w:rFonts w:ascii="Arial" w:hAnsi="Arial" w:cs="Arial"/>
                <w:b/>
              </w:rPr>
              <w:t xml:space="preserve">Núm. de Cédula: </w:t>
            </w:r>
          </w:p>
        </w:tc>
        <w:tc>
          <w:tcPr>
            <w:tcW w:w="7087" w:type="dxa"/>
            <w:tcMar>
              <w:top w:w="10" w:type="dxa"/>
              <w:left w:w="10" w:type="dxa"/>
              <w:bottom w:w="10" w:type="dxa"/>
              <w:right w:w="10" w:type="dxa"/>
            </w:tcMar>
            <w:hideMark/>
          </w:tcPr>
          <w:p w14:paraId="2924B2FE" w14:textId="61FB3F24" w:rsidR="006A36A2" w:rsidRPr="006A36A2" w:rsidRDefault="006A36A2" w:rsidP="006A36A2">
            <w:pPr>
              <w:spacing w:line="276" w:lineRule="auto"/>
              <w:rPr>
                <w:rFonts w:ascii="Arial" w:hAnsi="Arial" w:cs="Arial"/>
              </w:rPr>
            </w:pPr>
            <w:r w:rsidRPr="006A36A2">
              <w:rPr>
                <w:rFonts w:ascii="Arial" w:hAnsi="Arial" w:cs="Arial"/>
              </w:rPr>
              <w:t>60004</w:t>
            </w:r>
          </w:p>
        </w:tc>
      </w:tr>
      <w:tr w:rsidR="006A36A2" w14:paraId="4474038F" w14:textId="77777777" w:rsidTr="00A160F8">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D639B45" w14:textId="77777777" w:rsidR="006A36A2" w:rsidRDefault="006A36A2" w:rsidP="006A36A2">
            <w:pPr>
              <w:spacing w:line="276" w:lineRule="auto"/>
              <w:rPr>
                <w:rFonts w:ascii="Arial" w:hAnsi="Arial" w:cs="Arial"/>
              </w:rPr>
            </w:pPr>
            <w:r>
              <w:rPr>
                <w:rFonts w:ascii="Arial" w:hAnsi="Arial" w:cs="Arial"/>
                <w:b/>
              </w:rPr>
              <w:t xml:space="preserve">Núm. de Contrato: </w:t>
            </w:r>
          </w:p>
        </w:tc>
        <w:tc>
          <w:tcPr>
            <w:tcW w:w="7087" w:type="dxa"/>
            <w:tcMar>
              <w:top w:w="10" w:type="dxa"/>
              <w:left w:w="10" w:type="dxa"/>
              <w:bottom w:w="10" w:type="dxa"/>
              <w:right w:w="10" w:type="dxa"/>
            </w:tcMar>
            <w:hideMark/>
          </w:tcPr>
          <w:p w14:paraId="314879C3" w14:textId="14DCEE40" w:rsidR="006A36A2" w:rsidRPr="006A36A2" w:rsidRDefault="006A36A2" w:rsidP="006A36A2">
            <w:pPr>
              <w:spacing w:line="276" w:lineRule="auto"/>
              <w:rPr>
                <w:rFonts w:ascii="Arial" w:hAnsi="Arial" w:cs="Arial"/>
              </w:rPr>
            </w:pPr>
            <w:r w:rsidRPr="006A36A2">
              <w:rPr>
                <w:rFonts w:ascii="Arial" w:hAnsi="Arial" w:cs="Arial"/>
              </w:rPr>
              <w:t>JMM-DOPDU-FISM-08/19</w:t>
            </w:r>
          </w:p>
        </w:tc>
      </w:tr>
      <w:tr w:rsidR="006A36A2" w14:paraId="197616D9" w14:textId="77777777" w:rsidTr="00A160F8">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1B956FF" w14:textId="77777777" w:rsidR="006A36A2" w:rsidRDefault="006A36A2" w:rsidP="006A36A2">
            <w:pPr>
              <w:spacing w:line="276" w:lineRule="auto"/>
              <w:rPr>
                <w:rFonts w:ascii="Arial" w:hAnsi="Arial" w:cs="Arial"/>
              </w:rPr>
            </w:pPr>
            <w:r>
              <w:rPr>
                <w:rFonts w:ascii="Arial" w:hAnsi="Arial" w:cs="Arial"/>
                <w:b/>
              </w:rPr>
              <w:t xml:space="preserve">Nombre de la Obra: </w:t>
            </w:r>
          </w:p>
        </w:tc>
        <w:tc>
          <w:tcPr>
            <w:tcW w:w="7087" w:type="dxa"/>
            <w:tcMar>
              <w:top w:w="10" w:type="dxa"/>
              <w:left w:w="10" w:type="dxa"/>
              <w:bottom w:w="10" w:type="dxa"/>
              <w:right w:w="10" w:type="dxa"/>
            </w:tcMar>
            <w:hideMark/>
          </w:tcPr>
          <w:p w14:paraId="2E4B4A82" w14:textId="51B7E23D" w:rsidR="006A36A2" w:rsidRPr="006A36A2" w:rsidRDefault="006A36A2" w:rsidP="006A36A2">
            <w:pPr>
              <w:spacing w:line="276" w:lineRule="auto"/>
              <w:rPr>
                <w:rFonts w:ascii="Arial" w:hAnsi="Arial" w:cs="Arial"/>
              </w:rPr>
            </w:pPr>
            <w:r w:rsidRPr="006A36A2">
              <w:rPr>
                <w:rFonts w:ascii="Arial" w:hAnsi="Arial" w:cs="Arial"/>
              </w:rPr>
              <w:t xml:space="preserve">Construcción de cuarto dormitorio. </w:t>
            </w:r>
          </w:p>
        </w:tc>
      </w:tr>
      <w:tr w:rsidR="006A36A2" w14:paraId="5555DFBE" w14:textId="77777777" w:rsidTr="00A160F8">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2575075" w14:textId="77777777" w:rsidR="006A36A2" w:rsidRDefault="006A36A2" w:rsidP="006A36A2">
            <w:pPr>
              <w:spacing w:line="276" w:lineRule="auto"/>
              <w:rPr>
                <w:rFonts w:ascii="Arial" w:hAnsi="Arial" w:cs="Arial"/>
              </w:rPr>
            </w:pPr>
            <w:r>
              <w:rPr>
                <w:rFonts w:ascii="Arial" w:hAnsi="Arial" w:cs="Arial"/>
                <w:b/>
              </w:rPr>
              <w:t xml:space="preserve">Monto Contratado: </w:t>
            </w:r>
          </w:p>
        </w:tc>
        <w:tc>
          <w:tcPr>
            <w:tcW w:w="7087" w:type="dxa"/>
            <w:tcMar>
              <w:top w:w="10" w:type="dxa"/>
              <w:left w:w="10" w:type="dxa"/>
              <w:bottom w:w="10" w:type="dxa"/>
              <w:right w:w="10" w:type="dxa"/>
            </w:tcMar>
            <w:hideMark/>
          </w:tcPr>
          <w:p w14:paraId="4AB6793C" w14:textId="4206667F" w:rsidR="006A36A2" w:rsidRPr="006A36A2" w:rsidRDefault="006A36A2" w:rsidP="006A36A2">
            <w:pPr>
              <w:spacing w:line="276" w:lineRule="auto"/>
              <w:jc w:val="both"/>
              <w:rPr>
                <w:rFonts w:ascii="Arial" w:hAnsi="Arial" w:cs="Arial"/>
              </w:rPr>
            </w:pPr>
            <w:r w:rsidRPr="006A36A2">
              <w:rPr>
                <w:rFonts w:ascii="Arial" w:hAnsi="Arial" w:cs="Arial"/>
              </w:rPr>
              <w:t>$ 1,748,175.09</w:t>
            </w:r>
          </w:p>
        </w:tc>
      </w:tr>
    </w:tbl>
    <w:p w14:paraId="630709F9" w14:textId="10587583" w:rsidR="006A36A2" w:rsidRPr="004547FC" w:rsidRDefault="006A36A2" w:rsidP="00B0309A">
      <w:pPr>
        <w:spacing w:after="240" w:line="360" w:lineRule="auto"/>
        <w:jc w:val="both"/>
        <w:rPr>
          <w:rFonts w:ascii="Arial" w:hAnsi="Arial" w:cs="Arial"/>
          <w:b/>
          <w:lang w:val="es-MX"/>
        </w:rPr>
      </w:pPr>
      <w:r w:rsidRPr="004547FC">
        <w:rPr>
          <w:rFonts w:ascii="Arial" w:hAnsi="Arial" w:cs="Arial"/>
          <w:b/>
          <w:lang w:val="es-MX"/>
        </w:rPr>
        <w:lastRenderedPageBreak/>
        <w:t xml:space="preserve">Resultado </w:t>
      </w:r>
      <w:r>
        <w:rPr>
          <w:rFonts w:ascii="Arial" w:hAnsi="Arial" w:cs="Arial"/>
          <w:b/>
          <w:lang w:val="es-MX"/>
        </w:rPr>
        <w:t>4</w:t>
      </w:r>
      <w:r w:rsidRPr="004547FC">
        <w:rPr>
          <w:rFonts w:ascii="Arial" w:hAnsi="Arial" w:cs="Arial"/>
          <w:b/>
          <w:lang w:val="es-MX"/>
        </w:rPr>
        <w:t>, Observación 1</w:t>
      </w:r>
    </w:p>
    <w:p w14:paraId="18CC7BDE" w14:textId="2AAB678D" w:rsidR="006A36A2" w:rsidRDefault="006A36A2" w:rsidP="00B0309A">
      <w:pPr>
        <w:spacing w:after="240" w:line="360" w:lineRule="auto"/>
        <w:jc w:val="both"/>
        <w:rPr>
          <w:rFonts w:ascii="Arial" w:hAnsi="Arial" w:cs="Arial"/>
          <w:b/>
        </w:rPr>
      </w:pPr>
      <w:r w:rsidRPr="004547FC">
        <w:rPr>
          <w:rFonts w:ascii="Arial" w:hAnsi="Arial" w:cs="Arial"/>
          <w:b/>
        </w:rPr>
        <w:t>Documentación Faltante:</w:t>
      </w:r>
    </w:p>
    <w:p w14:paraId="0CB05CC6" w14:textId="64E3D585" w:rsidR="00B0309A" w:rsidRDefault="00B0309A" w:rsidP="00B0309A">
      <w:pPr>
        <w:spacing w:after="240" w:line="360" w:lineRule="auto"/>
        <w:jc w:val="both"/>
        <w:rPr>
          <w:rFonts w:ascii="Arial" w:hAnsi="Arial" w:cs="Arial"/>
          <w:b/>
        </w:rPr>
      </w:pPr>
      <w:r>
        <w:rPr>
          <w:rFonts w:ascii="Arial" w:hAnsi="Arial" w:cs="Arial"/>
          <w:b/>
        </w:rPr>
        <w:t>Descripción de la Observación:</w:t>
      </w:r>
    </w:p>
    <w:p w14:paraId="77B8C10C" w14:textId="332A690C" w:rsidR="006A36A2" w:rsidRDefault="000B6B41" w:rsidP="00B0309A">
      <w:pPr>
        <w:spacing w:after="240" w:line="360" w:lineRule="auto"/>
        <w:jc w:val="both"/>
        <w:rPr>
          <w:rFonts w:ascii="Arial" w:hAnsi="Arial" w:cs="Arial"/>
          <w:lang w:val="es-MX"/>
        </w:rPr>
      </w:pPr>
      <w:r w:rsidRPr="000B6B41">
        <w:rPr>
          <w:rFonts w:ascii="Arial" w:hAnsi="Arial" w:cs="Arial"/>
        </w:rPr>
        <w:t>Durante la revisión y análisis del expediente técnico unitario de la obra Construcción de cuarto dormitorio en la localidad de Kancabchen, se detecta que omitieron integrar los documentos señalados en diversas leyes, decretos, reglamentos y demás disposiciones aplicables en materia de contratación de obra pública</w:t>
      </w:r>
      <w:r w:rsidR="006A36A2" w:rsidRPr="008B7E66">
        <w:rPr>
          <w:rFonts w:ascii="Arial" w:hAnsi="Arial" w:cs="Arial"/>
          <w:lang w:val="es-MX"/>
        </w:rPr>
        <w:t>.</w:t>
      </w:r>
    </w:p>
    <w:p w14:paraId="05D2DB8E" w14:textId="3EF64B30" w:rsidR="006A36A2" w:rsidRPr="004547FC" w:rsidRDefault="006A36A2" w:rsidP="006A36A2">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746917">
        <w:rPr>
          <w:rFonts w:ascii="Arial" w:hAnsi="Arial" w:cs="Arial"/>
          <w:bCs/>
          <w:sz w:val="20"/>
          <w:szCs w:val="20"/>
        </w:rPr>
        <w:t>13</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6A36A2" w:rsidRPr="004547FC" w14:paraId="12B5B580" w14:textId="77777777" w:rsidTr="00A160F8">
        <w:trPr>
          <w:trHeight w:val="301"/>
          <w:tblHeader/>
          <w:jc w:val="center"/>
        </w:trPr>
        <w:tc>
          <w:tcPr>
            <w:tcW w:w="3618" w:type="dxa"/>
            <w:shd w:val="clear" w:color="auto" w:fill="D0CECE" w:themeFill="background2" w:themeFillShade="E6"/>
            <w:vAlign w:val="center"/>
          </w:tcPr>
          <w:p w14:paraId="053D832C" w14:textId="77777777" w:rsidR="006A36A2" w:rsidRPr="004547FC" w:rsidRDefault="006A36A2" w:rsidP="00E17D1E">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23DDE562" w14:textId="77777777" w:rsidR="006A36A2" w:rsidRPr="004547FC" w:rsidRDefault="006A36A2" w:rsidP="00E17D1E">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0B6B41" w:rsidRPr="004547FC" w14:paraId="4AD87A6D"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60009B42" w14:textId="5E41DF41" w:rsidR="000B6B41" w:rsidRPr="000B6B41" w:rsidRDefault="000B6B41" w:rsidP="00E17D1E">
            <w:pPr>
              <w:spacing w:line="276" w:lineRule="auto"/>
              <w:contextualSpacing/>
              <w:jc w:val="both"/>
              <w:rPr>
                <w:rFonts w:ascii="Arial" w:hAnsi="Arial" w:cs="Arial"/>
                <w:sz w:val="16"/>
                <w:szCs w:val="16"/>
                <w:lang w:val="es-MX"/>
              </w:rPr>
            </w:pPr>
            <w:r w:rsidRPr="000B6B41">
              <w:rPr>
                <w:rFonts w:ascii="Arial" w:hAnsi="Arial" w:cs="Arial"/>
                <w:sz w:val="16"/>
                <w:szCs w:val="16"/>
              </w:rPr>
              <w:t>Análisis de la comparativa de las propuestas presentadas. (Cualitativo y cuantitativo).</w:t>
            </w:r>
          </w:p>
        </w:tc>
        <w:tc>
          <w:tcPr>
            <w:tcW w:w="6060" w:type="dxa"/>
            <w:tcBorders>
              <w:top w:val="single" w:sz="4" w:space="0" w:color="auto"/>
              <w:left w:val="nil"/>
              <w:bottom w:val="single" w:sz="4" w:space="0" w:color="auto"/>
              <w:right w:val="single" w:sz="4" w:space="0" w:color="000000"/>
            </w:tcBorders>
            <w:shd w:val="clear" w:color="000000" w:fill="FFFFFF"/>
          </w:tcPr>
          <w:p w14:paraId="12510FD1" w14:textId="55FCB183" w:rsidR="000B6B41" w:rsidRPr="000B6B41" w:rsidRDefault="000B6B41" w:rsidP="00E17D1E">
            <w:pPr>
              <w:spacing w:line="276" w:lineRule="auto"/>
              <w:jc w:val="both"/>
              <w:rPr>
                <w:rFonts w:ascii="Arial" w:hAnsi="Arial" w:cs="Arial"/>
                <w:sz w:val="16"/>
                <w:szCs w:val="16"/>
              </w:rPr>
            </w:pPr>
            <w:r w:rsidRPr="000B6B41">
              <w:rPr>
                <w:rFonts w:ascii="Arial" w:hAnsi="Arial" w:cs="Arial"/>
                <w:sz w:val="16"/>
                <w:szCs w:val="16"/>
              </w:rPr>
              <w:t xml:space="preserve">Artículos 32 y 34 de la Ley de Obras Públicas y Servicios Relacionados con las Mismas del Estado de Quintana Roo; 27 y 32 del Reglamento de la Ley de Obras Públicas y Servicios Relacionados con las Mismas del Estado de Quintana Roo. </w:t>
            </w:r>
          </w:p>
        </w:tc>
      </w:tr>
    </w:tbl>
    <w:p w14:paraId="6803F3A6" w14:textId="77777777" w:rsidR="006A36A2" w:rsidRPr="004547FC" w:rsidRDefault="006A36A2" w:rsidP="006A36A2">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75762801" w14:textId="5816AAF6" w:rsidR="006A36A2" w:rsidRDefault="006A36A2" w:rsidP="00E17D1E">
      <w:pPr>
        <w:spacing w:after="240" w:line="360" w:lineRule="auto"/>
        <w:jc w:val="both"/>
        <w:rPr>
          <w:rFonts w:ascii="Arial" w:hAnsi="Arial" w:cs="Arial"/>
          <w:b/>
          <w:bCs/>
        </w:rPr>
      </w:pPr>
      <w:r>
        <w:rPr>
          <w:rFonts w:ascii="Arial" w:hAnsi="Arial" w:cs="Arial"/>
          <w:b/>
          <w:bCs/>
        </w:rPr>
        <w:t xml:space="preserve">Reunión de Trabajo No. </w:t>
      </w:r>
      <w:r w:rsidR="00F51209" w:rsidRPr="00F51209">
        <w:rPr>
          <w:rFonts w:ascii="Arial" w:hAnsi="Arial" w:cs="Arial"/>
          <w:b/>
          <w:bCs/>
        </w:rPr>
        <w:t>ART/JMM/2020/01</w:t>
      </w:r>
    </w:p>
    <w:p w14:paraId="50E9ACC4" w14:textId="4DCC8AA8" w:rsidR="006A36A2" w:rsidRPr="004547FC" w:rsidRDefault="006A36A2" w:rsidP="006A36A2">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F51209" w:rsidRPr="00F51209">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2F95C587" w14:textId="77777777" w:rsidR="006A36A2" w:rsidRDefault="006A36A2" w:rsidP="006A36A2">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1FC79C38" w14:textId="77777777" w:rsidR="006A36A2" w:rsidRPr="004547FC" w:rsidRDefault="006A36A2" w:rsidP="006A36A2">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47C0D175" w14:textId="2ECDBDA0" w:rsidR="006A36A2" w:rsidRPr="004547FC" w:rsidRDefault="006A36A2" w:rsidP="006A36A2">
      <w:pPr>
        <w:tabs>
          <w:tab w:val="left" w:pos="2160"/>
        </w:tabs>
        <w:spacing w:line="360" w:lineRule="auto"/>
        <w:jc w:val="center"/>
        <w:rPr>
          <w:rFonts w:ascii="Arial" w:hAnsi="Arial" w:cs="Arial"/>
        </w:rPr>
      </w:pPr>
      <w:r w:rsidRPr="004547FC">
        <w:rPr>
          <w:rFonts w:ascii="Arial" w:hAnsi="Arial" w:cs="Arial"/>
          <w:bCs/>
          <w:sz w:val="20"/>
          <w:szCs w:val="20"/>
        </w:rPr>
        <w:t>Tabla No. 1</w:t>
      </w:r>
      <w:r w:rsidR="00746917">
        <w:rPr>
          <w:rFonts w:ascii="Arial" w:hAnsi="Arial" w:cs="Arial"/>
          <w:bCs/>
          <w:sz w:val="20"/>
          <w:szCs w:val="20"/>
        </w:rPr>
        <w:t>4</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6A36A2" w:rsidRPr="004547FC" w14:paraId="0D16C84E" w14:textId="77777777" w:rsidTr="00A160F8">
        <w:trPr>
          <w:trHeight w:val="301"/>
          <w:tblHeader/>
          <w:jc w:val="center"/>
        </w:trPr>
        <w:tc>
          <w:tcPr>
            <w:tcW w:w="1279" w:type="pct"/>
            <w:shd w:val="clear" w:color="auto" w:fill="D0CECE" w:themeFill="background2" w:themeFillShade="E6"/>
            <w:vAlign w:val="center"/>
          </w:tcPr>
          <w:p w14:paraId="4B30496C" w14:textId="77777777" w:rsidR="006A36A2" w:rsidRPr="004547FC" w:rsidRDefault="006A36A2" w:rsidP="00E17D1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167D9EDC" w14:textId="77777777" w:rsidR="006A36A2" w:rsidRPr="004547FC" w:rsidRDefault="006A36A2" w:rsidP="00E17D1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6C44239A" w14:textId="77777777" w:rsidR="006A36A2" w:rsidRPr="004547FC" w:rsidRDefault="006A36A2" w:rsidP="00E17D1E">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0B6B41" w:rsidRPr="004547FC" w14:paraId="4E2B7BFE" w14:textId="77777777" w:rsidTr="00A160F8">
        <w:trPr>
          <w:trHeight w:val="574"/>
          <w:jc w:val="center"/>
        </w:trPr>
        <w:tc>
          <w:tcPr>
            <w:tcW w:w="1279" w:type="pct"/>
            <w:shd w:val="clear" w:color="auto" w:fill="auto"/>
          </w:tcPr>
          <w:p w14:paraId="3E0F0777" w14:textId="303D389B" w:rsidR="000B6B41" w:rsidRPr="004547FC" w:rsidRDefault="000B6B41" w:rsidP="00E17D1E">
            <w:pPr>
              <w:overflowPunct w:val="0"/>
              <w:autoSpaceDE w:val="0"/>
              <w:autoSpaceDN w:val="0"/>
              <w:adjustRightInd w:val="0"/>
              <w:spacing w:line="276" w:lineRule="auto"/>
              <w:jc w:val="both"/>
              <w:textAlignment w:val="baseline"/>
              <w:rPr>
                <w:rFonts w:ascii="Arial" w:hAnsi="Arial" w:cs="Arial"/>
                <w:sz w:val="16"/>
                <w:szCs w:val="16"/>
                <w:lang w:val="es-ES_tradnl"/>
              </w:rPr>
            </w:pPr>
            <w:r w:rsidRPr="00694B32">
              <w:rPr>
                <w:rFonts w:ascii="Arial" w:hAnsi="Arial" w:cs="Arial"/>
                <w:sz w:val="16"/>
                <w:szCs w:val="16"/>
              </w:rPr>
              <w:t>Análisis de la comparativa de las propuestas presentadas. (Cualitativo y cuantitativo).</w:t>
            </w:r>
          </w:p>
        </w:tc>
        <w:tc>
          <w:tcPr>
            <w:tcW w:w="2002" w:type="pct"/>
          </w:tcPr>
          <w:p w14:paraId="619E43BC" w14:textId="297B22EA" w:rsidR="000B6B41" w:rsidRPr="004547FC" w:rsidRDefault="000B6B41" w:rsidP="00E17D1E">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6CC630C8" w14:textId="77777777" w:rsidR="000B6B41" w:rsidRPr="0018032D" w:rsidRDefault="000B6B41" w:rsidP="00E17D1E">
            <w:pPr>
              <w:spacing w:line="276" w:lineRule="auto"/>
              <w:jc w:val="both"/>
              <w:rPr>
                <w:rFonts w:ascii="Arial" w:hAnsi="Arial" w:cs="Arial"/>
                <w:sz w:val="16"/>
                <w:szCs w:val="16"/>
              </w:rPr>
            </w:pPr>
            <w:r w:rsidRPr="0018032D">
              <w:rPr>
                <w:rFonts w:ascii="Arial" w:hAnsi="Arial" w:cs="Arial"/>
                <w:sz w:val="16"/>
                <w:szCs w:val="16"/>
              </w:rPr>
              <w:t>La documentación presentada, elimina la observación actual quedando ésta de la siguiente manera:</w:t>
            </w:r>
          </w:p>
          <w:p w14:paraId="0A4A60C5" w14:textId="77777777" w:rsidR="000B6B41" w:rsidRPr="0018032D" w:rsidRDefault="000B6B41" w:rsidP="00E17D1E">
            <w:pPr>
              <w:spacing w:line="276" w:lineRule="auto"/>
              <w:jc w:val="both"/>
              <w:rPr>
                <w:rFonts w:ascii="Arial" w:hAnsi="Arial" w:cs="Arial"/>
                <w:sz w:val="16"/>
                <w:szCs w:val="16"/>
              </w:rPr>
            </w:pPr>
          </w:p>
          <w:p w14:paraId="39ECD81C" w14:textId="626F1FA2" w:rsidR="000B6B41" w:rsidRPr="004547FC" w:rsidRDefault="000B6B41" w:rsidP="00E17D1E">
            <w:pPr>
              <w:overflowPunct w:val="0"/>
              <w:autoSpaceDE w:val="0"/>
              <w:autoSpaceDN w:val="0"/>
              <w:adjustRightInd w:val="0"/>
              <w:spacing w:line="276" w:lineRule="auto"/>
              <w:jc w:val="both"/>
              <w:textAlignment w:val="baseline"/>
              <w:rPr>
                <w:rFonts w:ascii="Arial" w:hAnsi="Arial" w:cs="Arial"/>
                <w:b/>
                <w:sz w:val="16"/>
                <w:szCs w:val="16"/>
              </w:rPr>
            </w:pPr>
            <w:r w:rsidRPr="0018032D">
              <w:rPr>
                <w:rFonts w:ascii="Arial" w:hAnsi="Arial" w:cs="Arial"/>
                <w:b/>
                <w:sz w:val="16"/>
                <w:szCs w:val="16"/>
              </w:rPr>
              <w:t>Atendid</w:t>
            </w:r>
            <w:r>
              <w:rPr>
                <w:rFonts w:ascii="Arial" w:hAnsi="Arial" w:cs="Arial"/>
                <w:b/>
                <w:sz w:val="16"/>
                <w:szCs w:val="16"/>
              </w:rPr>
              <w:t>o</w:t>
            </w:r>
            <w:r w:rsidRPr="0018032D">
              <w:rPr>
                <w:rFonts w:ascii="Arial" w:hAnsi="Arial" w:cs="Arial"/>
                <w:b/>
                <w:sz w:val="16"/>
                <w:szCs w:val="16"/>
              </w:rPr>
              <w:t>, solventad</w:t>
            </w:r>
            <w:r>
              <w:rPr>
                <w:rFonts w:ascii="Arial" w:hAnsi="Arial" w:cs="Arial"/>
                <w:b/>
                <w:sz w:val="16"/>
                <w:szCs w:val="16"/>
              </w:rPr>
              <w:t>o</w:t>
            </w:r>
            <w:r w:rsidRPr="0018032D">
              <w:rPr>
                <w:rFonts w:ascii="Arial" w:hAnsi="Arial" w:cs="Arial"/>
                <w:b/>
                <w:sz w:val="16"/>
                <w:szCs w:val="16"/>
              </w:rPr>
              <w:t>.</w:t>
            </w:r>
          </w:p>
        </w:tc>
      </w:tr>
    </w:tbl>
    <w:p w14:paraId="45034819" w14:textId="77777777" w:rsidR="006A36A2" w:rsidRPr="004547FC" w:rsidRDefault="006A36A2" w:rsidP="006A36A2">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3AD08BEA" w14:textId="77777777" w:rsidR="006A36A2" w:rsidRDefault="006A36A2" w:rsidP="006A36A2">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6D946D37" w14:textId="77777777" w:rsidR="006A36A2" w:rsidRPr="004547FC" w:rsidRDefault="006A36A2" w:rsidP="006A36A2">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722ED5AE" w14:textId="1F9B10C0" w:rsidR="006A36A2" w:rsidRPr="004547FC" w:rsidRDefault="006A36A2" w:rsidP="006A36A2">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Atendido. Solventado</w:t>
      </w:r>
      <w:r w:rsidR="00B06518">
        <w:rPr>
          <w:rFonts w:ascii="Arial" w:hAnsi="Arial" w:cs="Arial"/>
        </w:rPr>
        <w:t>.</w:t>
      </w:r>
      <w:r w:rsidRPr="004547FC">
        <w:rPr>
          <w:rFonts w:ascii="Arial" w:hAnsi="Arial" w:cs="Arial"/>
        </w:rPr>
        <w:t xml:space="preserve"> </w:t>
      </w:r>
    </w:p>
    <w:p w14:paraId="09C87A69" w14:textId="1F1013F4" w:rsidR="006A36A2" w:rsidRDefault="006A36A2" w:rsidP="006A36A2">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06518">
        <w:rPr>
          <w:rFonts w:ascii="Arial" w:hAnsi="Arial" w:cs="Arial"/>
        </w:rPr>
        <w:t>.</w:t>
      </w:r>
      <w:r w:rsidRPr="00597B9E">
        <w:rPr>
          <w:rFonts w:ascii="Arial" w:hAnsi="Arial" w:cs="Arial"/>
        </w:rPr>
        <w:t xml:space="preserve"> </w:t>
      </w:r>
    </w:p>
    <w:p w14:paraId="6B0CCDE8" w14:textId="213279B4" w:rsidR="006A36A2" w:rsidRDefault="006A36A2" w:rsidP="006A36A2">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05368F">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w:t>
      </w:r>
      <w:r w:rsidRPr="00597B9E">
        <w:rPr>
          <w:rFonts w:ascii="Arial" w:hAnsi="Arial" w:cs="Arial"/>
        </w:rPr>
        <w:lastRenderedPageBreak/>
        <w:t>del Órgano Interno de Control competente, y en su caso, inicie el procedimiento sancionador correspondiente en los términos de la Ley General de Responsabilidades Administrativas.</w:t>
      </w:r>
    </w:p>
    <w:p w14:paraId="094D64D9" w14:textId="77777777" w:rsidR="006A36A2" w:rsidRDefault="006A36A2" w:rsidP="00E17D1E">
      <w:pPr>
        <w:spacing w:after="240" w:line="360" w:lineRule="auto"/>
        <w:jc w:val="both"/>
        <w:rPr>
          <w:rFonts w:ascii="Arial" w:hAnsi="Arial" w:cs="Arial"/>
          <w:b/>
          <w:bCs/>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55641D" w14:paraId="372CBB68" w14:textId="77777777" w:rsidTr="00A160F8">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D726DCB" w14:textId="77777777" w:rsidR="0055641D" w:rsidRDefault="0055641D" w:rsidP="0055641D">
            <w:pPr>
              <w:spacing w:line="276" w:lineRule="auto"/>
              <w:rPr>
                <w:rFonts w:ascii="Arial" w:hAnsi="Arial" w:cs="Arial"/>
              </w:rPr>
            </w:pPr>
            <w:r>
              <w:rPr>
                <w:rFonts w:ascii="Arial" w:hAnsi="Arial" w:cs="Arial"/>
                <w:b/>
              </w:rPr>
              <w:t xml:space="preserve">Núm. de Cédula: </w:t>
            </w:r>
          </w:p>
        </w:tc>
        <w:tc>
          <w:tcPr>
            <w:tcW w:w="7087" w:type="dxa"/>
            <w:tcMar>
              <w:top w:w="10" w:type="dxa"/>
              <w:left w:w="10" w:type="dxa"/>
              <w:bottom w:w="10" w:type="dxa"/>
              <w:right w:w="10" w:type="dxa"/>
            </w:tcMar>
            <w:hideMark/>
          </w:tcPr>
          <w:p w14:paraId="29EAFE5B" w14:textId="6284AC3B" w:rsidR="0055641D" w:rsidRPr="0055641D" w:rsidRDefault="0055641D" w:rsidP="0055641D">
            <w:pPr>
              <w:spacing w:line="276" w:lineRule="auto"/>
              <w:rPr>
                <w:rFonts w:ascii="Arial" w:hAnsi="Arial" w:cs="Arial"/>
              </w:rPr>
            </w:pPr>
            <w:r w:rsidRPr="0055641D">
              <w:rPr>
                <w:rFonts w:ascii="Arial" w:hAnsi="Arial" w:cs="Arial"/>
              </w:rPr>
              <w:t>60067</w:t>
            </w:r>
          </w:p>
        </w:tc>
      </w:tr>
      <w:tr w:rsidR="0055641D" w14:paraId="041365D2" w14:textId="77777777" w:rsidTr="00A160F8">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A1E5029" w14:textId="77777777" w:rsidR="0055641D" w:rsidRDefault="0055641D" w:rsidP="0055641D">
            <w:pPr>
              <w:spacing w:line="276" w:lineRule="auto"/>
              <w:rPr>
                <w:rFonts w:ascii="Arial" w:hAnsi="Arial" w:cs="Arial"/>
              </w:rPr>
            </w:pPr>
            <w:r>
              <w:rPr>
                <w:rFonts w:ascii="Arial" w:hAnsi="Arial" w:cs="Arial"/>
                <w:b/>
              </w:rPr>
              <w:t xml:space="preserve">Núm. de Contrato: </w:t>
            </w:r>
          </w:p>
        </w:tc>
        <w:tc>
          <w:tcPr>
            <w:tcW w:w="7087" w:type="dxa"/>
            <w:tcMar>
              <w:top w:w="10" w:type="dxa"/>
              <w:left w:w="10" w:type="dxa"/>
              <w:bottom w:w="10" w:type="dxa"/>
              <w:right w:w="10" w:type="dxa"/>
            </w:tcMar>
            <w:hideMark/>
          </w:tcPr>
          <w:p w14:paraId="07F60466" w14:textId="4F95D7DD" w:rsidR="0055641D" w:rsidRPr="0055641D" w:rsidRDefault="0055641D" w:rsidP="0055641D">
            <w:pPr>
              <w:spacing w:line="276" w:lineRule="auto"/>
              <w:rPr>
                <w:rFonts w:ascii="Arial" w:hAnsi="Arial" w:cs="Arial"/>
              </w:rPr>
            </w:pPr>
            <w:r w:rsidRPr="0055641D">
              <w:rPr>
                <w:rFonts w:ascii="Arial" w:hAnsi="Arial" w:cs="Arial"/>
              </w:rPr>
              <w:t>JMM-DOP-FISM-60/19</w:t>
            </w:r>
          </w:p>
        </w:tc>
      </w:tr>
      <w:tr w:rsidR="0055641D" w14:paraId="62EFE169" w14:textId="77777777" w:rsidTr="00A160F8">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735D592" w14:textId="77777777" w:rsidR="0055641D" w:rsidRDefault="0055641D" w:rsidP="0055641D">
            <w:pPr>
              <w:spacing w:line="276" w:lineRule="auto"/>
              <w:rPr>
                <w:rFonts w:ascii="Arial" w:hAnsi="Arial" w:cs="Arial"/>
              </w:rPr>
            </w:pPr>
            <w:r>
              <w:rPr>
                <w:rFonts w:ascii="Arial" w:hAnsi="Arial" w:cs="Arial"/>
                <w:b/>
              </w:rPr>
              <w:t xml:space="preserve">Nombre de la Obra: </w:t>
            </w:r>
          </w:p>
        </w:tc>
        <w:tc>
          <w:tcPr>
            <w:tcW w:w="7087" w:type="dxa"/>
            <w:tcMar>
              <w:top w:w="10" w:type="dxa"/>
              <w:left w:w="10" w:type="dxa"/>
              <w:bottom w:w="10" w:type="dxa"/>
              <w:right w:w="10" w:type="dxa"/>
            </w:tcMar>
            <w:hideMark/>
          </w:tcPr>
          <w:p w14:paraId="674F294A" w14:textId="527FA999" w:rsidR="0055641D" w:rsidRPr="0055641D" w:rsidRDefault="0055641D" w:rsidP="0055641D">
            <w:pPr>
              <w:spacing w:line="276" w:lineRule="auto"/>
              <w:rPr>
                <w:rFonts w:ascii="Arial" w:hAnsi="Arial" w:cs="Arial"/>
              </w:rPr>
            </w:pPr>
            <w:r w:rsidRPr="0055641D">
              <w:rPr>
                <w:rFonts w:ascii="Arial" w:hAnsi="Arial" w:cs="Arial"/>
              </w:rPr>
              <w:t xml:space="preserve">Ampliación de Red de Energía Eléctrica Subterránea Sector </w:t>
            </w:r>
            <w:proofErr w:type="spellStart"/>
            <w:r w:rsidRPr="0055641D">
              <w:rPr>
                <w:rFonts w:ascii="Arial" w:hAnsi="Arial" w:cs="Arial"/>
              </w:rPr>
              <w:t>lll</w:t>
            </w:r>
            <w:proofErr w:type="spellEnd"/>
            <w:r w:rsidRPr="0055641D">
              <w:rPr>
                <w:rFonts w:ascii="Arial" w:hAnsi="Arial" w:cs="Arial"/>
              </w:rPr>
              <w:t xml:space="preserve"> y </w:t>
            </w:r>
            <w:proofErr w:type="spellStart"/>
            <w:r w:rsidRPr="0055641D">
              <w:rPr>
                <w:rFonts w:ascii="Arial" w:hAnsi="Arial" w:cs="Arial"/>
              </w:rPr>
              <w:t>lV</w:t>
            </w:r>
            <w:proofErr w:type="spellEnd"/>
            <w:r w:rsidRPr="0055641D">
              <w:rPr>
                <w:rFonts w:ascii="Arial" w:hAnsi="Arial" w:cs="Arial"/>
              </w:rPr>
              <w:t>, José María Morelos.</w:t>
            </w:r>
          </w:p>
        </w:tc>
      </w:tr>
      <w:tr w:rsidR="0055641D" w14:paraId="79D0CFD7" w14:textId="77777777" w:rsidTr="00A160F8">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7A757B5" w14:textId="77777777" w:rsidR="0055641D" w:rsidRDefault="0055641D" w:rsidP="0055641D">
            <w:pPr>
              <w:spacing w:line="276" w:lineRule="auto"/>
              <w:rPr>
                <w:rFonts w:ascii="Arial" w:hAnsi="Arial" w:cs="Arial"/>
              </w:rPr>
            </w:pPr>
            <w:r>
              <w:rPr>
                <w:rFonts w:ascii="Arial" w:hAnsi="Arial" w:cs="Arial"/>
                <w:b/>
              </w:rPr>
              <w:t xml:space="preserve">Monto Contratado: </w:t>
            </w:r>
          </w:p>
        </w:tc>
        <w:tc>
          <w:tcPr>
            <w:tcW w:w="7087" w:type="dxa"/>
            <w:tcMar>
              <w:top w:w="10" w:type="dxa"/>
              <w:left w:w="10" w:type="dxa"/>
              <w:bottom w:w="10" w:type="dxa"/>
              <w:right w:w="10" w:type="dxa"/>
            </w:tcMar>
            <w:hideMark/>
          </w:tcPr>
          <w:p w14:paraId="59DC7712" w14:textId="65E8C2E9" w:rsidR="0055641D" w:rsidRPr="0055641D" w:rsidRDefault="0055641D" w:rsidP="0055641D">
            <w:pPr>
              <w:spacing w:line="276" w:lineRule="auto"/>
              <w:jc w:val="both"/>
              <w:rPr>
                <w:rFonts w:ascii="Arial" w:hAnsi="Arial" w:cs="Arial"/>
              </w:rPr>
            </w:pPr>
            <w:r w:rsidRPr="0055641D">
              <w:rPr>
                <w:rFonts w:ascii="Arial" w:hAnsi="Arial" w:cs="Arial"/>
              </w:rPr>
              <w:t>$ 3,024,056.75</w:t>
            </w:r>
          </w:p>
        </w:tc>
      </w:tr>
    </w:tbl>
    <w:p w14:paraId="5AC2774C" w14:textId="77777777" w:rsidR="0055641D" w:rsidRDefault="0055641D" w:rsidP="00E17D1E">
      <w:pPr>
        <w:spacing w:after="240" w:line="360" w:lineRule="auto"/>
        <w:jc w:val="both"/>
        <w:rPr>
          <w:rFonts w:ascii="Arial" w:hAnsi="Arial" w:cs="Arial"/>
          <w:b/>
        </w:rPr>
      </w:pPr>
    </w:p>
    <w:p w14:paraId="716772C0" w14:textId="7893C5C6" w:rsidR="0055641D" w:rsidRPr="004547FC" w:rsidRDefault="0055641D" w:rsidP="00E17D1E">
      <w:pPr>
        <w:spacing w:after="240" w:line="360" w:lineRule="auto"/>
        <w:jc w:val="both"/>
        <w:rPr>
          <w:rFonts w:ascii="Arial" w:hAnsi="Arial" w:cs="Arial"/>
          <w:b/>
          <w:lang w:val="es-MX"/>
        </w:rPr>
      </w:pPr>
      <w:r w:rsidRPr="004547FC">
        <w:rPr>
          <w:rFonts w:ascii="Arial" w:hAnsi="Arial" w:cs="Arial"/>
          <w:b/>
          <w:lang w:val="es-MX"/>
        </w:rPr>
        <w:t xml:space="preserve">Resultado </w:t>
      </w:r>
      <w:r w:rsidR="000B6B41">
        <w:rPr>
          <w:rFonts w:ascii="Arial" w:hAnsi="Arial" w:cs="Arial"/>
          <w:b/>
          <w:lang w:val="es-MX"/>
        </w:rPr>
        <w:t>5</w:t>
      </w:r>
      <w:r w:rsidRPr="004547FC">
        <w:rPr>
          <w:rFonts w:ascii="Arial" w:hAnsi="Arial" w:cs="Arial"/>
          <w:b/>
          <w:lang w:val="es-MX"/>
        </w:rPr>
        <w:t>, Observación 1</w:t>
      </w:r>
    </w:p>
    <w:p w14:paraId="23E496A1" w14:textId="09AFE780" w:rsidR="0055641D" w:rsidRDefault="0055641D" w:rsidP="00E17D1E">
      <w:pPr>
        <w:spacing w:after="240" w:line="360" w:lineRule="auto"/>
        <w:jc w:val="both"/>
        <w:rPr>
          <w:rFonts w:ascii="Arial" w:hAnsi="Arial" w:cs="Arial"/>
          <w:b/>
        </w:rPr>
      </w:pPr>
      <w:r w:rsidRPr="004547FC">
        <w:rPr>
          <w:rFonts w:ascii="Arial" w:hAnsi="Arial" w:cs="Arial"/>
          <w:b/>
        </w:rPr>
        <w:t>Documentación Faltante:</w:t>
      </w:r>
    </w:p>
    <w:p w14:paraId="058C0533" w14:textId="77777777" w:rsidR="00B0309A" w:rsidRDefault="00B0309A" w:rsidP="00B0309A">
      <w:pPr>
        <w:spacing w:after="240" w:line="360" w:lineRule="auto"/>
        <w:jc w:val="both"/>
        <w:rPr>
          <w:rFonts w:ascii="Arial" w:hAnsi="Arial" w:cs="Arial"/>
          <w:b/>
        </w:rPr>
      </w:pPr>
      <w:r>
        <w:rPr>
          <w:rFonts w:ascii="Arial" w:hAnsi="Arial" w:cs="Arial"/>
          <w:b/>
        </w:rPr>
        <w:t>Descripción de la Observación:</w:t>
      </w:r>
    </w:p>
    <w:p w14:paraId="13735E2E" w14:textId="22EE6AB5" w:rsidR="0055641D" w:rsidRDefault="006A36A2" w:rsidP="00E17D1E">
      <w:pPr>
        <w:spacing w:after="240" w:line="360" w:lineRule="auto"/>
        <w:jc w:val="both"/>
        <w:rPr>
          <w:rFonts w:ascii="Arial" w:hAnsi="Arial" w:cs="Arial"/>
          <w:lang w:val="es-MX"/>
        </w:rPr>
      </w:pPr>
      <w:r w:rsidRPr="006A36A2">
        <w:rPr>
          <w:rFonts w:ascii="Arial" w:hAnsi="Arial" w:cs="Arial"/>
        </w:rPr>
        <w:t xml:space="preserve">Durante la revisión y análisis del expediente técnico unitario de la obra Ampliación de Red de Energía Eléctrica Subterránea Sector </w:t>
      </w:r>
      <w:proofErr w:type="spellStart"/>
      <w:r w:rsidRPr="006A36A2">
        <w:rPr>
          <w:rFonts w:ascii="Arial" w:hAnsi="Arial" w:cs="Arial"/>
        </w:rPr>
        <w:t>lll</w:t>
      </w:r>
      <w:proofErr w:type="spellEnd"/>
      <w:r w:rsidRPr="006A36A2">
        <w:rPr>
          <w:rFonts w:ascii="Arial" w:hAnsi="Arial" w:cs="Arial"/>
        </w:rPr>
        <w:t xml:space="preserve"> y IV, en José María Morelos, se detecta que omitieron integrar los documentos señalados en diversas leyes, decretos, reglamentos y demás disposiciones aplicables en materia de contratación de obra pública</w:t>
      </w:r>
      <w:r w:rsidR="0055641D" w:rsidRPr="006A36A2">
        <w:rPr>
          <w:rFonts w:ascii="Arial" w:hAnsi="Arial" w:cs="Arial"/>
          <w:lang w:val="es-MX"/>
        </w:rPr>
        <w:t>.</w:t>
      </w:r>
    </w:p>
    <w:p w14:paraId="4BF0CD52" w14:textId="0E215308" w:rsidR="0055641D" w:rsidRPr="004547FC" w:rsidRDefault="0055641D" w:rsidP="0055641D">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746917">
        <w:rPr>
          <w:rFonts w:ascii="Arial" w:hAnsi="Arial" w:cs="Arial"/>
          <w:bCs/>
          <w:sz w:val="20"/>
          <w:szCs w:val="20"/>
        </w:rPr>
        <w:t>15</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55641D" w:rsidRPr="004547FC" w14:paraId="023DBB93" w14:textId="77777777" w:rsidTr="00A160F8">
        <w:trPr>
          <w:trHeight w:val="301"/>
          <w:tblHeader/>
          <w:jc w:val="center"/>
        </w:trPr>
        <w:tc>
          <w:tcPr>
            <w:tcW w:w="3618" w:type="dxa"/>
            <w:shd w:val="clear" w:color="auto" w:fill="D0CECE" w:themeFill="background2" w:themeFillShade="E6"/>
            <w:vAlign w:val="center"/>
          </w:tcPr>
          <w:p w14:paraId="7001AEFC" w14:textId="77777777" w:rsidR="0055641D" w:rsidRPr="004547FC" w:rsidRDefault="0055641D" w:rsidP="00E17D1E">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0BA2DE7B" w14:textId="77777777" w:rsidR="0055641D" w:rsidRPr="004547FC" w:rsidRDefault="0055641D" w:rsidP="00E17D1E">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55641D" w:rsidRPr="004547FC" w14:paraId="6178A156"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1551B44C" w14:textId="665C4A13" w:rsidR="0055641D" w:rsidRPr="0055641D" w:rsidRDefault="0055641D" w:rsidP="00E17D1E">
            <w:pPr>
              <w:spacing w:line="276" w:lineRule="auto"/>
              <w:contextualSpacing/>
              <w:jc w:val="both"/>
              <w:rPr>
                <w:rFonts w:ascii="Arial" w:hAnsi="Arial" w:cs="Arial"/>
                <w:sz w:val="16"/>
                <w:szCs w:val="16"/>
                <w:lang w:val="es-MX"/>
              </w:rPr>
            </w:pPr>
            <w:r w:rsidRPr="0055641D">
              <w:rPr>
                <w:rFonts w:ascii="Arial" w:hAnsi="Arial" w:cs="Arial"/>
                <w:sz w:val="16"/>
                <w:szCs w:val="16"/>
              </w:rPr>
              <w:t>Análisis de la comparativa de las propuestas presentadas. (Cualitativo y cuantitativo).</w:t>
            </w:r>
          </w:p>
        </w:tc>
        <w:tc>
          <w:tcPr>
            <w:tcW w:w="6060" w:type="dxa"/>
            <w:tcBorders>
              <w:top w:val="single" w:sz="4" w:space="0" w:color="auto"/>
              <w:left w:val="nil"/>
              <w:bottom w:val="single" w:sz="4" w:space="0" w:color="auto"/>
              <w:right w:val="single" w:sz="4" w:space="0" w:color="000000"/>
            </w:tcBorders>
            <w:shd w:val="clear" w:color="000000" w:fill="FFFFFF"/>
          </w:tcPr>
          <w:p w14:paraId="7A7E7C6F" w14:textId="030F7A5D" w:rsidR="0055641D" w:rsidRPr="0055641D" w:rsidRDefault="0055641D" w:rsidP="00E17D1E">
            <w:pPr>
              <w:spacing w:line="276" w:lineRule="auto"/>
              <w:jc w:val="both"/>
              <w:rPr>
                <w:rFonts w:ascii="Arial" w:hAnsi="Arial" w:cs="Arial"/>
                <w:sz w:val="16"/>
                <w:szCs w:val="16"/>
              </w:rPr>
            </w:pPr>
            <w:r w:rsidRPr="0055641D">
              <w:rPr>
                <w:rFonts w:ascii="Arial" w:hAnsi="Arial" w:cs="Arial"/>
                <w:sz w:val="16"/>
                <w:szCs w:val="16"/>
              </w:rPr>
              <w:t>Artículos 32 y 34 de la Ley de Obras Públicas y Servicios Relacionados con las Mismas del Estado de Quintana Roo; 27 y 32 del Reglamento de la Ley de Obras Públicas y Servicios Relacionados con las Mismas del Estado de Quintana Roo</w:t>
            </w:r>
          </w:p>
        </w:tc>
      </w:tr>
      <w:tr w:rsidR="00EB52A8" w:rsidRPr="004547FC" w14:paraId="1BBE235D"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3F0B8223" w14:textId="2C5A3D28" w:rsidR="00EB52A8" w:rsidRPr="00EB52A8" w:rsidRDefault="00EB52A8" w:rsidP="00E17D1E">
            <w:pPr>
              <w:spacing w:line="276" w:lineRule="auto"/>
              <w:contextualSpacing/>
              <w:jc w:val="both"/>
              <w:rPr>
                <w:rFonts w:ascii="Arial" w:hAnsi="Arial" w:cs="Arial"/>
                <w:sz w:val="16"/>
                <w:szCs w:val="16"/>
              </w:rPr>
            </w:pPr>
            <w:r w:rsidRPr="00EB52A8">
              <w:rPr>
                <w:rFonts w:ascii="Arial" w:hAnsi="Arial" w:cs="Arial"/>
                <w:sz w:val="16"/>
                <w:szCs w:val="16"/>
              </w:rPr>
              <w:t>Catálogo de Conceptos Contratados.</w:t>
            </w:r>
          </w:p>
        </w:tc>
        <w:tc>
          <w:tcPr>
            <w:tcW w:w="6060" w:type="dxa"/>
            <w:tcBorders>
              <w:top w:val="single" w:sz="4" w:space="0" w:color="auto"/>
              <w:left w:val="nil"/>
              <w:bottom w:val="single" w:sz="4" w:space="0" w:color="auto"/>
              <w:right w:val="single" w:sz="4" w:space="0" w:color="000000"/>
            </w:tcBorders>
            <w:shd w:val="clear" w:color="000000" w:fill="FFFFFF"/>
          </w:tcPr>
          <w:p w14:paraId="378C484A" w14:textId="4CA830EC" w:rsidR="00EB52A8" w:rsidRPr="00EB52A8" w:rsidRDefault="00EB52A8" w:rsidP="00E17D1E">
            <w:pPr>
              <w:spacing w:line="276" w:lineRule="auto"/>
              <w:jc w:val="both"/>
              <w:rPr>
                <w:rFonts w:ascii="Arial" w:hAnsi="Arial" w:cs="Arial"/>
                <w:sz w:val="16"/>
                <w:szCs w:val="16"/>
              </w:rPr>
            </w:pPr>
            <w:r w:rsidRPr="00EB52A8">
              <w:rPr>
                <w:rFonts w:ascii="Arial" w:hAnsi="Arial" w:cs="Arial"/>
                <w:sz w:val="16"/>
                <w:szCs w:val="16"/>
              </w:rPr>
              <w:t>Artículos 32 Fracción X inciso a) de la Ley de Obras Públicas y Servicios Relacionados con las Mismas del Estado de Quintana Roo; 33 apartado A fracción I inciso a), b) y c) del Reglamento de la Ley de Obras Públicas y Servicios Relacionados con las Mismas</w:t>
            </w:r>
            <w:r>
              <w:rPr>
                <w:rFonts w:ascii="Arial" w:hAnsi="Arial" w:cs="Arial"/>
                <w:sz w:val="16"/>
                <w:szCs w:val="16"/>
              </w:rPr>
              <w:t xml:space="preserve"> del Estado de Quintana Roo.</w:t>
            </w:r>
          </w:p>
        </w:tc>
      </w:tr>
    </w:tbl>
    <w:p w14:paraId="6A13C3D9" w14:textId="77777777" w:rsidR="0055641D" w:rsidRPr="004547FC" w:rsidRDefault="0055641D" w:rsidP="0055641D">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1A046407" w14:textId="77777777" w:rsidR="00B0309A" w:rsidRDefault="00B0309A" w:rsidP="0055641D">
      <w:pPr>
        <w:spacing w:before="240" w:after="240" w:line="360" w:lineRule="auto"/>
        <w:jc w:val="both"/>
        <w:rPr>
          <w:rFonts w:ascii="Arial" w:hAnsi="Arial" w:cs="Arial"/>
          <w:b/>
          <w:bCs/>
        </w:rPr>
      </w:pPr>
    </w:p>
    <w:p w14:paraId="18216A58" w14:textId="58AA5825" w:rsidR="0055641D" w:rsidRDefault="0055641D" w:rsidP="0055641D">
      <w:pPr>
        <w:spacing w:before="240" w:after="240" w:line="360" w:lineRule="auto"/>
        <w:jc w:val="both"/>
        <w:rPr>
          <w:rFonts w:ascii="Arial" w:hAnsi="Arial" w:cs="Arial"/>
          <w:b/>
          <w:bCs/>
        </w:rPr>
      </w:pPr>
      <w:r>
        <w:rPr>
          <w:rFonts w:ascii="Arial" w:hAnsi="Arial" w:cs="Arial"/>
          <w:b/>
          <w:bCs/>
        </w:rPr>
        <w:lastRenderedPageBreak/>
        <w:t xml:space="preserve">Reunión de Trabajo No. </w:t>
      </w:r>
      <w:r w:rsidR="00655B39" w:rsidRPr="00655B39">
        <w:rPr>
          <w:rFonts w:ascii="Arial" w:hAnsi="Arial" w:cs="Arial"/>
          <w:b/>
          <w:bCs/>
        </w:rPr>
        <w:t>ART/JMM/2020/01</w:t>
      </w:r>
    </w:p>
    <w:p w14:paraId="54F96957" w14:textId="5278B3C8" w:rsidR="0055641D" w:rsidRPr="004547FC" w:rsidRDefault="0055641D" w:rsidP="0055641D">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655B39" w:rsidRPr="00655B39">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7F4B115B" w14:textId="77777777" w:rsidR="0055641D" w:rsidRDefault="0055641D" w:rsidP="0055641D">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7DE5DFB1" w14:textId="77777777" w:rsidR="0055641D" w:rsidRPr="004547FC" w:rsidRDefault="0055641D" w:rsidP="0055641D">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76C39171" w14:textId="776DC32A" w:rsidR="0055641D" w:rsidRPr="004547FC" w:rsidRDefault="0055641D" w:rsidP="0055641D">
      <w:pPr>
        <w:tabs>
          <w:tab w:val="left" w:pos="2160"/>
        </w:tabs>
        <w:spacing w:line="360" w:lineRule="auto"/>
        <w:jc w:val="center"/>
        <w:rPr>
          <w:rFonts w:ascii="Arial" w:hAnsi="Arial" w:cs="Arial"/>
        </w:rPr>
      </w:pPr>
      <w:r w:rsidRPr="004547FC">
        <w:rPr>
          <w:rFonts w:ascii="Arial" w:hAnsi="Arial" w:cs="Arial"/>
          <w:bCs/>
          <w:sz w:val="20"/>
          <w:szCs w:val="20"/>
        </w:rPr>
        <w:t>Tabla No. 1</w:t>
      </w:r>
      <w:r w:rsidR="00746917">
        <w:rPr>
          <w:rFonts w:ascii="Arial" w:hAnsi="Arial" w:cs="Arial"/>
          <w:bCs/>
          <w:sz w:val="20"/>
          <w:szCs w:val="20"/>
        </w:rPr>
        <w:t>6</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55641D" w:rsidRPr="004547FC" w14:paraId="7B165F38" w14:textId="77777777" w:rsidTr="00A160F8">
        <w:trPr>
          <w:trHeight w:val="301"/>
          <w:tblHeader/>
          <w:jc w:val="center"/>
        </w:trPr>
        <w:tc>
          <w:tcPr>
            <w:tcW w:w="1279" w:type="pct"/>
            <w:shd w:val="clear" w:color="auto" w:fill="D0CECE" w:themeFill="background2" w:themeFillShade="E6"/>
            <w:vAlign w:val="center"/>
          </w:tcPr>
          <w:p w14:paraId="47AF9DE7" w14:textId="77777777" w:rsidR="0055641D" w:rsidRPr="004547FC" w:rsidRDefault="0055641D" w:rsidP="00434659">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37497884" w14:textId="77777777" w:rsidR="0055641D" w:rsidRPr="004547FC" w:rsidRDefault="0055641D" w:rsidP="00434659">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18A13261" w14:textId="77777777" w:rsidR="0055641D" w:rsidRPr="004547FC" w:rsidRDefault="0055641D" w:rsidP="00434659">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0B6B41" w:rsidRPr="004547FC" w14:paraId="0EB15F6A" w14:textId="77777777" w:rsidTr="00A160F8">
        <w:trPr>
          <w:trHeight w:val="574"/>
          <w:jc w:val="center"/>
        </w:trPr>
        <w:tc>
          <w:tcPr>
            <w:tcW w:w="1279" w:type="pct"/>
            <w:shd w:val="clear" w:color="auto" w:fill="auto"/>
          </w:tcPr>
          <w:p w14:paraId="244FD916" w14:textId="4F49EC54" w:rsidR="000B6B41" w:rsidRPr="004547FC" w:rsidRDefault="000B6B41" w:rsidP="00434659">
            <w:pPr>
              <w:overflowPunct w:val="0"/>
              <w:autoSpaceDE w:val="0"/>
              <w:autoSpaceDN w:val="0"/>
              <w:adjustRightInd w:val="0"/>
              <w:spacing w:line="276" w:lineRule="auto"/>
              <w:jc w:val="both"/>
              <w:textAlignment w:val="baseline"/>
              <w:rPr>
                <w:rFonts w:ascii="Arial" w:hAnsi="Arial" w:cs="Arial"/>
                <w:sz w:val="16"/>
                <w:szCs w:val="16"/>
                <w:lang w:val="es-ES_tradnl"/>
              </w:rPr>
            </w:pPr>
            <w:r w:rsidRPr="000B31A5">
              <w:rPr>
                <w:rFonts w:ascii="Arial" w:hAnsi="Arial" w:cs="Arial"/>
                <w:sz w:val="16"/>
                <w:szCs w:val="16"/>
              </w:rPr>
              <w:t>Análisis de la comparativa de las propuestas presentadas. (Cualitativo y cuantitativo).</w:t>
            </w:r>
          </w:p>
        </w:tc>
        <w:tc>
          <w:tcPr>
            <w:tcW w:w="2002" w:type="pct"/>
          </w:tcPr>
          <w:p w14:paraId="2647F0A5" w14:textId="2191F87E" w:rsidR="000B6B41" w:rsidRPr="004547FC" w:rsidRDefault="000B6B41" w:rsidP="00434659">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4FDF6536" w14:textId="77777777" w:rsidR="000B6B41" w:rsidRPr="000B31A5" w:rsidRDefault="000B6B41" w:rsidP="00434659">
            <w:pPr>
              <w:spacing w:line="276" w:lineRule="auto"/>
              <w:jc w:val="both"/>
              <w:rPr>
                <w:rFonts w:ascii="Arial" w:hAnsi="Arial" w:cs="Arial"/>
                <w:sz w:val="16"/>
                <w:szCs w:val="16"/>
              </w:rPr>
            </w:pPr>
            <w:r w:rsidRPr="000B31A5">
              <w:rPr>
                <w:rFonts w:ascii="Arial" w:hAnsi="Arial" w:cs="Arial"/>
                <w:sz w:val="16"/>
                <w:szCs w:val="16"/>
              </w:rPr>
              <w:t>La documentación presentada, elimina la observación actual quedando ésta de la siguiente manera:</w:t>
            </w:r>
          </w:p>
          <w:p w14:paraId="483AA7DA" w14:textId="77777777" w:rsidR="000B6B41" w:rsidRPr="000B31A5" w:rsidRDefault="000B6B41" w:rsidP="00434659">
            <w:pPr>
              <w:spacing w:line="276" w:lineRule="auto"/>
              <w:jc w:val="both"/>
              <w:rPr>
                <w:rFonts w:ascii="Arial" w:hAnsi="Arial" w:cs="Arial"/>
                <w:sz w:val="16"/>
                <w:szCs w:val="16"/>
              </w:rPr>
            </w:pPr>
          </w:p>
          <w:p w14:paraId="4A8FEE2F" w14:textId="0D462ADE" w:rsidR="000B6B41" w:rsidRPr="004547FC" w:rsidRDefault="000B6B41" w:rsidP="00434659">
            <w:pPr>
              <w:overflowPunct w:val="0"/>
              <w:autoSpaceDE w:val="0"/>
              <w:autoSpaceDN w:val="0"/>
              <w:adjustRightInd w:val="0"/>
              <w:spacing w:line="276" w:lineRule="auto"/>
              <w:jc w:val="both"/>
              <w:textAlignment w:val="baseline"/>
              <w:rPr>
                <w:rFonts w:ascii="Arial" w:hAnsi="Arial" w:cs="Arial"/>
                <w:b/>
                <w:sz w:val="16"/>
                <w:szCs w:val="16"/>
              </w:rPr>
            </w:pPr>
            <w:r w:rsidRPr="000B31A5">
              <w:rPr>
                <w:rFonts w:ascii="Arial" w:hAnsi="Arial" w:cs="Arial"/>
                <w:b/>
                <w:sz w:val="16"/>
                <w:szCs w:val="16"/>
              </w:rPr>
              <w:t>Atendid</w:t>
            </w:r>
            <w:r>
              <w:rPr>
                <w:rFonts w:ascii="Arial" w:hAnsi="Arial" w:cs="Arial"/>
                <w:b/>
                <w:sz w:val="16"/>
                <w:szCs w:val="16"/>
              </w:rPr>
              <w:t>o</w:t>
            </w:r>
            <w:r w:rsidRPr="000B31A5">
              <w:rPr>
                <w:rFonts w:ascii="Arial" w:hAnsi="Arial" w:cs="Arial"/>
                <w:b/>
                <w:sz w:val="16"/>
                <w:szCs w:val="16"/>
              </w:rPr>
              <w:t>, solventad</w:t>
            </w:r>
            <w:r>
              <w:rPr>
                <w:rFonts w:ascii="Arial" w:hAnsi="Arial" w:cs="Arial"/>
                <w:b/>
                <w:sz w:val="16"/>
                <w:szCs w:val="16"/>
              </w:rPr>
              <w:t>o</w:t>
            </w:r>
            <w:r w:rsidRPr="000B31A5">
              <w:rPr>
                <w:rFonts w:ascii="Arial" w:hAnsi="Arial" w:cs="Arial"/>
                <w:b/>
                <w:sz w:val="16"/>
                <w:szCs w:val="16"/>
              </w:rPr>
              <w:t>.</w:t>
            </w:r>
          </w:p>
        </w:tc>
      </w:tr>
      <w:tr w:rsidR="000B6B41" w:rsidRPr="004547FC" w14:paraId="4B16283E" w14:textId="77777777" w:rsidTr="00A160F8">
        <w:trPr>
          <w:trHeight w:val="574"/>
          <w:jc w:val="center"/>
        </w:trPr>
        <w:tc>
          <w:tcPr>
            <w:tcW w:w="1279" w:type="pct"/>
            <w:shd w:val="clear" w:color="auto" w:fill="auto"/>
          </w:tcPr>
          <w:p w14:paraId="7BE25FC7" w14:textId="57E743DD" w:rsidR="000B6B41" w:rsidRPr="00694B32" w:rsidRDefault="000B6B41" w:rsidP="00434659">
            <w:pPr>
              <w:overflowPunct w:val="0"/>
              <w:autoSpaceDE w:val="0"/>
              <w:autoSpaceDN w:val="0"/>
              <w:adjustRightInd w:val="0"/>
              <w:spacing w:line="276" w:lineRule="auto"/>
              <w:jc w:val="both"/>
              <w:textAlignment w:val="baseline"/>
              <w:rPr>
                <w:rFonts w:ascii="Arial" w:hAnsi="Arial" w:cs="Arial"/>
                <w:sz w:val="16"/>
                <w:szCs w:val="16"/>
              </w:rPr>
            </w:pPr>
            <w:r w:rsidRPr="000B31A5">
              <w:rPr>
                <w:rFonts w:ascii="Arial" w:hAnsi="Arial" w:cs="Arial"/>
                <w:sz w:val="16"/>
                <w:szCs w:val="16"/>
              </w:rPr>
              <w:t>Catálogo de Conceptos Contratados.</w:t>
            </w:r>
          </w:p>
        </w:tc>
        <w:tc>
          <w:tcPr>
            <w:tcW w:w="2002" w:type="pct"/>
          </w:tcPr>
          <w:p w14:paraId="368143BD" w14:textId="5E235E7C" w:rsidR="000B6B41" w:rsidRDefault="000B6B41" w:rsidP="00434659">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0DEC95CA" w14:textId="77777777" w:rsidR="000B6B41" w:rsidRPr="000B31A5" w:rsidRDefault="000B6B41" w:rsidP="00434659">
            <w:pPr>
              <w:spacing w:line="276" w:lineRule="auto"/>
              <w:jc w:val="both"/>
              <w:rPr>
                <w:rFonts w:ascii="Arial" w:hAnsi="Arial" w:cs="Arial"/>
                <w:sz w:val="16"/>
                <w:szCs w:val="16"/>
              </w:rPr>
            </w:pPr>
            <w:r w:rsidRPr="000B31A5">
              <w:rPr>
                <w:rFonts w:ascii="Arial" w:hAnsi="Arial" w:cs="Arial"/>
                <w:sz w:val="16"/>
                <w:szCs w:val="16"/>
              </w:rPr>
              <w:t>La documentación presentada, elimina la observación actual quedando ésta de la siguiente manera:</w:t>
            </w:r>
          </w:p>
          <w:p w14:paraId="483B1896" w14:textId="77777777" w:rsidR="000B6B41" w:rsidRPr="000B31A5" w:rsidRDefault="000B6B41" w:rsidP="00434659">
            <w:pPr>
              <w:spacing w:line="276" w:lineRule="auto"/>
              <w:jc w:val="both"/>
              <w:rPr>
                <w:rFonts w:ascii="Arial" w:hAnsi="Arial" w:cs="Arial"/>
                <w:sz w:val="16"/>
                <w:szCs w:val="16"/>
              </w:rPr>
            </w:pPr>
          </w:p>
          <w:p w14:paraId="1810799D" w14:textId="1E2B00CB" w:rsidR="000B6B41" w:rsidRPr="0018032D" w:rsidRDefault="000B6B41" w:rsidP="00434659">
            <w:pPr>
              <w:spacing w:line="276" w:lineRule="auto"/>
              <w:jc w:val="both"/>
              <w:rPr>
                <w:rFonts w:ascii="Arial" w:hAnsi="Arial" w:cs="Arial"/>
                <w:sz w:val="16"/>
                <w:szCs w:val="16"/>
              </w:rPr>
            </w:pPr>
            <w:r w:rsidRPr="000B31A5">
              <w:rPr>
                <w:rFonts w:ascii="Arial" w:hAnsi="Arial" w:cs="Arial"/>
                <w:b/>
                <w:sz w:val="16"/>
                <w:szCs w:val="16"/>
              </w:rPr>
              <w:lastRenderedPageBreak/>
              <w:t>Atendid</w:t>
            </w:r>
            <w:r>
              <w:rPr>
                <w:rFonts w:ascii="Arial" w:hAnsi="Arial" w:cs="Arial"/>
                <w:b/>
                <w:sz w:val="16"/>
                <w:szCs w:val="16"/>
              </w:rPr>
              <w:t>o</w:t>
            </w:r>
            <w:r w:rsidRPr="000B31A5">
              <w:rPr>
                <w:rFonts w:ascii="Arial" w:hAnsi="Arial" w:cs="Arial"/>
                <w:b/>
                <w:sz w:val="16"/>
                <w:szCs w:val="16"/>
              </w:rPr>
              <w:t>, solventad</w:t>
            </w:r>
            <w:r>
              <w:rPr>
                <w:rFonts w:ascii="Arial" w:hAnsi="Arial" w:cs="Arial"/>
                <w:b/>
                <w:sz w:val="16"/>
                <w:szCs w:val="16"/>
              </w:rPr>
              <w:t>o</w:t>
            </w:r>
            <w:r w:rsidRPr="000B31A5">
              <w:rPr>
                <w:rFonts w:ascii="Arial" w:hAnsi="Arial" w:cs="Arial"/>
                <w:b/>
                <w:sz w:val="16"/>
                <w:szCs w:val="16"/>
              </w:rPr>
              <w:t>.</w:t>
            </w:r>
          </w:p>
        </w:tc>
      </w:tr>
    </w:tbl>
    <w:p w14:paraId="7E9082B5" w14:textId="77777777" w:rsidR="0055641D" w:rsidRPr="004547FC" w:rsidRDefault="0055641D" w:rsidP="0055641D">
      <w:pPr>
        <w:spacing w:after="240" w:line="360" w:lineRule="auto"/>
        <w:jc w:val="both"/>
        <w:rPr>
          <w:rFonts w:ascii="Arial" w:hAnsi="Arial" w:cs="Arial"/>
          <w:bCs/>
          <w:sz w:val="18"/>
          <w:szCs w:val="18"/>
        </w:rPr>
      </w:pPr>
      <w:r w:rsidRPr="004547FC">
        <w:rPr>
          <w:rFonts w:ascii="Arial" w:hAnsi="Arial" w:cs="Arial"/>
          <w:bCs/>
          <w:sz w:val="18"/>
          <w:szCs w:val="18"/>
        </w:rPr>
        <w:lastRenderedPageBreak/>
        <w:t>Fuente: Elaboración propia.</w:t>
      </w:r>
    </w:p>
    <w:p w14:paraId="79C0A9E7" w14:textId="77777777" w:rsidR="0055641D" w:rsidRDefault="0055641D" w:rsidP="0055641D">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6F430D62" w14:textId="77777777" w:rsidR="0055641D" w:rsidRPr="004547FC" w:rsidRDefault="0055641D" w:rsidP="0055641D">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7A655C36" w14:textId="6499038A" w:rsidR="0055641D" w:rsidRPr="004547FC" w:rsidRDefault="0055641D" w:rsidP="0055641D">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Atendido. Solventado</w:t>
      </w:r>
      <w:r w:rsidR="00B06518">
        <w:rPr>
          <w:rFonts w:ascii="Arial" w:hAnsi="Arial" w:cs="Arial"/>
        </w:rPr>
        <w:t>.</w:t>
      </w:r>
      <w:r w:rsidRPr="004547FC">
        <w:rPr>
          <w:rFonts w:ascii="Arial" w:hAnsi="Arial" w:cs="Arial"/>
        </w:rPr>
        <w:t xml:space="preserve"> </w:t>
      </w:r>
    </w:p>
    <w:p w14:paraId="1D8F8E50" w14:textId="2B033629" w:rsidR="0055641D" w:rsidRDefault="0055641D" w:rsidP="0055641D">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06518">
        <w:rPr>
          <w:rFonts w:ascii="Arial" w:hAnsi="Arial" w:cs="Arial"/>
        </w:rPr>
        <w:t>.</w:t>
      </w:r>
      <w:r w:rsidRPr="00597B9E">
        <w:rPr>
          <w:rFonts w:ascii="Arial" w:hAnsi="Arial" w:cs="Arial"/>
        </w:rPr>
        <w:t xml:space="preserve"> </w:t>
      </w:r>
    </w:p>
    <w:p w14:paraId="27534EEF" w14:textId="7BFEB0CB" w:rsidR="0055641D" w:rsidRDefault="0055641D" w:rsidP="00434659">
      <w:pPr>
        <w:spacing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fracción III, </w:t>
      </w:r>
      <w:r w:rsidR="00655B39">
        <w:rPr>
          <w:rFonts w:ascii="Arial" w:hAnsi="Arial" w:cs="Arial"/>
        </w:rPr>
        <w:t xml:space="preserve">17 fracción I, 19 fracción XVI </w:t>
      </w:r>
      <w:r w:rsidRPr="00597B9E">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4D16815" w14:textId="77777777" w:rsidR="00434659" w:rsidRDefault="00434659" w:rsidP="00434659">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0B6B41" w14:paraId="0DD3DD1E" w14:textId="77777777" w:rsidTr="00A160F8">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B643F43" w14:textId="77777777" w:rsidR="000B6B41" w:rsidRDefault="000B6B41" w:rsidP="000B6B41">
            <w:pPr>
              <w:spacing w:line="276" w:lineRule="auto"/>
              <w:rPr>
                <w:rFonts w:ascii="Arial" w:hAnsi="Arial" w:cs="Arial"/>
              </w:rPr>
            </w:pPr>
            <w:r>
              <w:rPr>
                <w:rFonts w:ascii="Arial" w:hAnsi="Arial" w:cs="Arial"/>
                <w:b/>
              </w:rPr>
              <w:t xml:space="preserve">Núm. de Cédula: </w:t>
            </w:r>
          </w:p>
        </w:tc>
        <w:tc>
          <w:tcPr>
            <w:tcW w:w="7087" w:type="dxa"/>
            <w:tcMar>
              <w:top w:w="10" w:type="dxa"/>
              <w:left w:w="10" w:type="dxa"/>
              <w:bottom w:w="10" w:type="dxa"/>
              <w:right w:w="10" w:type="dxa"/>
            </w:tcMar>
            <w:hideMark/>
          </w:tcPr>
          <w:p w14:paraId="5FDBC9A6" w14:textId="07F92B88" w:rsidR="000B6B41" w:rsidRPr="000B6B41" w:rsidRDefault="000B6B41" w:rsidP="000B6B41">
            <w:pPr>
              <w:spacing w:line="276" w:lineRule="auto"/>
              <w:rPr>
                <w:rFonts w:ascii="Arial" w:hAnsi="Arial" w:cs="Arial"/>
              </w:rPr>
            </w:pPr>
            <w:r w:rsidRPr="000B6B41">
              <w:rPr>
                <w:rFonts w:ascii="Arial" w:hAnsi="Arial" w:cs="Arial"/>
              </w:rPr>
              <w:t>60065</w:t>
            </w:r>
          </w:p>
        </w:tc>
      </w:tr>
      <w:tr w:rsidR="000B6B41" w14:paraId="7761306D" w14:textId="77777777" w:rsidTr="00A160F8">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3D68C63" w14:textId="77777777" w:rsidR="000B6B41" w:rsidRDefault="000B6B41" w:rsidP="000B6B41">
            <w:pPr>
              <w:spacing w:line="276" w:lineRule="auto"/>
              <w:rPr>
                <w:rFonts w:ascii="Arial" w:hAnsi="Arial" w:cs="Arial"/>
              </w:rPr>
            </w:pPr>
            <w:r>
              <w:rPr>
                <w:rFonts w:ascii="Arial" w:hAnsi="Arial" w:cs="Arial"/>
                <w:b/>
              </w:rPr>
              <w:t xml:space="preserve">Núm. de Contrato: </w:t>
            </w:r>
          </w:p>
        </w:tc>
        <w:tc>
          <w:tcPr>
            <w:tcW w:w="7087" w:type="dxa"/>
            <w:tcMar>
              <w:top w:w="10" w:type="dxa"/>
              <w:left w:w="10" w:type="dxa"/>
              <w:bottom w:w="10" w:type="dxa"/>
              <w:right w:w="10" w:type="dxa"/>
            </w:tcMar>
            <w:hideMark/>
          </w:tcPr>
          <w:p w14:paraId="28D46631" w14:textId="2B087CB9" w:rsidR="000B6B41" w:rsidRPr="000B6B41" w:rsidRDefault="000B6B41" w:rsidP="000B6B41">
            <w:pPr>
              <w:spacing w:line="276" w:lineRule="auto"/>
              <w:rPr>
                <w:rFonts w:ascii="Arial" w:hAnsi="Arial" w:cs="Arial"/>
              </w:rPr>
            </w:pPr>
            <w:r w:rsidRPr="000B6B41">
              <w:rPr>
                <w:rFonts w:ascii="Arial" w:hAnsi="Arial" w:cs="Arial"/>
              </w:rPr>
              <w:t>JMM-DOP-FISM-66/19</w:t>
            </w:r>
          </w:p>
        </w:tc>
      </w:tr>
      <w:tr w:rsidR="000B6B41" w14:paraId="2B76E084" w14:textId="77777777" w:rsidTr="00A160F8">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68BC280" w14:textId="77777777" w:rsidR="000B6B41" w:rsidRDefault="000B6B41" w:rsidP="000B6B41">
            <w:pPr>
              <w:spacing w:line="276" w:lineRule="auto"/>
              <w:rPr>
                <w:rFonts w:ascii="Arial" w:hAnsi="Arial" w:cs="Arial"/>
              </w:rPr>
            </w:pPr>
            <w:r>
              <w:rPr>
                <w:rFonts w:ascii="Arial" w:hAnsi="Arial" w:cs="Arial"/>
                <w:b/>
              </w:rPr>
              <w:t xml:space="preserve">Nombre de la Obra: </w:t>
            </w:r>
          </w:p>
        </w:tc>
        <w:tc>
          <w:tcPr>
            <w:tcW w:w="7087" w:type="dxa"/>
            <w:tcMar>
              <w:top w:w="10" w:type="dxa"/>
              <w:left w:w="10" w:type="dxa"/>
              <w:bottom w:w="10" w:type="dxa"/>
              <w:right w:w="10" w:type="dxa"/>
            </w:tcMar>
            <w:hideMark/>
          </w:tcPr>
          <w:p w14:paraId="1AB1A0EA" w14:textId="0F6BE5B1" w:rsidR="000B6B41" w:rsidRPr="000B6B41" w:rsidRDefault="000B6B41" w:rsidP="000B6B41">
            <w:pPr>
              <w:spacing w:line="276" w:lineRule="auto"/>
              <w:rPr>
                <w:rFonts w:ascii="Arial" w:hAnsi="Arial" w:cs="Arial"/>
              </w:rPr>
            </w:pPr>
            <w:r w:rsidRPr="000B6B41">
              <w:rPr>
                <w:rFonts w:ascii="Arial" w:hAnsi="Arial" w:cs="Arial"/>
              </w:rPr>
              <w:t>Ampliación de la red de energía eléctrica aérea.</w:t>
            </w:r>
          </w:p>
        </w:tc>
      </w:tr>
      <w:tr w:rsidR="000B6B41" w14:paraId="0567F747" w14:textId="77777777" w:rsidTr="00A160F8">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A8FE194" w14:textId="77777777" w:rsidR="000B6B41" w:rsidRDefault="000B6B41" w:rsidP="000B6B41">
            <w:pPr>
              <w:spacing w:line="276" w:lineRule="auto"/>
              <w:rPr>
                <w:rFonts w:ascii="Arial" w:hAnsi="Arial" w:cs="Arial"/>
              </w:rPr>
            </w:pPr>
            <w:r>
              <w:rPr>
                <w:rFonts w:ascii="Arial" w:hAnsi="Arial" w:cs="Arial"/>
                <w:b/>
              </w:rPr>
              <w:t xml:space="preserve">Monto Contratado: </w:t>
            </w:r>
          </w:p>
        </w:tc>
        <w:tc>
          <w:tcPr>
            <w:tcW w:w="7087" w:type="dxa"/>
            <w:tcMar>
              <w:top w:w="10" w:type="dxa"/>
              <w:left w:w="10" w:type="dxa"/>
              <w:bottom w:w="10" w:type="dxa"/>
              <w:right w:w="10" w:type="dxa"/>
            </w:tcMar>
            <w:hideMark/>
          </w:tcPr>
          <w:p w14:paraId="4CCD9207" w14:textId="68D92F46" w:rsidR="000B6B41" w:rsidRPr="000B6B41" w:rsidRDefault="000B6B41" w:rsidP="000B6B41">
            <w:pPr>
              <w:spacing w:line="276" w:lineRule="auto"/>
              <w:jc w:val="both"/>
              <w:rPr>
                <w:rFonts w:ascii="Arial" w:hAnsi="Arial" w:cs="Arial"/>
              </w:rPr>
            </w:pPr>
            <w:r w:rsidRPr="000B6B41">
              <w:rPr>
                <w:rFonts w:ascii="Arial" w:hAnsi="Arial" w:cs="Arial"/>
              </w:rPr>
              <w:t>$ 964,102.01</w:t>
            </w:r>
          </w:p>
        </w:tc>
      </w:tr>
    </w:tbl>
    <w:p w14:paraId="00862561" w14:textId="77777777" w:rsidR="006A36A2" w:rsidRDefault="006A36A2" w:rsidP="00B0309A">
      <w:pPr>
        <w:spacing w:after="240" w:line="360" w:lineRule="auto"/>
        <w:jc w:val="both"/>
        <w:rPr>
          <w:rFonts w:ascii="Arial" w:hAnsi="Arial" w:cs="Arial"/>
          <w:b/>
        </w:rPr>
      </w:pPr>
    </w:p>
    <w:p w14:paraId="3554B1C3" w14:textId="19AB8386" w:rsidR="006A36A2" w:rsidRPr="004547FC" w:rsidRDefault="006A36A2" w:rsidP="00B0309A">
      <w:pPr>
        <w:spacing w:after="240" w:line="360" w:lineRule="auto"/>
        <w:jc w:val="both"/>
        <w:rPr>
          <w:rFonts w:ascii="Arial" w:hAnsi="Arial" w:cs="Arial"/>
          <w:b/>
          <w:lang w:val="es-MX"/>
        </w:rPr>
      </w:pPr>
      <w:r w:rsidRPr="004547FC">
        <w:rPr>
          <w:rFonts w:ascii="Arial" w:hAnsi="Arial" w:cs="Arial"/>
          <w:b/>
          <w:lang w:val="es-MX"/>
        </w:rPr>
        <w:lastRenderedPageBreak/>
        <w:t xml:space="preserve">Resultado </w:t>
      </w:r>
      <w:r w:rsidR="000B6B41">
        <w:rPr>
          <w:rFonts w:ascii="Arial" w:hAnsi="Arial" w:cs="Arial"/>
          <w:b/>
          <w:lang w:val="es-MX"/>
        </w:rPr>
        <w:t>6</w:t>
      </w:r>
      <w:r w:rsidRPr="004547FC">
        <w:rPr>
          <w:rFonts w:ascii="Arial" w:hAnsi="Arial" w:cs="Arial"/>
          <w:b/>
          <w:lang w:val="es-MX"/>
        </w:rPr>
        <w:t>, Observación 1</w:t>
      </w:r>
    </w:p>
    <w:p w14:paraId="2AF46E28" w14:textId="357E1931" w:rsidR="006A36A2" w:rsidRDefault="006A36A2" w:rsidP="00B0309A">
      <w:pPr>
        <w:spacing w:after="240" w:line="360" w:lineRule="auto"/>
        <w:jc w:val="both"/>
        <w:rPr>
          <w:rFonts w:ascii="Arial" w:hAnsi="Arial" w:cs="Arial"/>
          <w:b/>
        </w:rPr>
      </w:pPr>
      <w:r w:rsidRPr="004547FC">
        <w:rPr>
          <w:rFonts w:ascii="Arial" w:hAnsi="Arial" w:cs="Arial"/>
          <w:b/>
        </w:rPr>
        <w:t>Documentación Faltante:</w:t>
      </w:r>
    </w:p>
    <w:p w14:paraId="2C4F8042" w14:textId="77777777" w:rsidR="00B0309A" w:rsidRDefault="00B0309A" w:rsidP="00B0309A">
      <w:pPr>
        <w:spacing w:after="240" w:line="360" w:lineRule="auto"/>
        <w:jc w:val="both"/>
        <w:rPr>
          <w:rFonts w:ascii="Arial" w:hAnsi="Arial" w:cs="Arial"/>
          <w:b/>
        </w:rPr>
      </w:pPr>
      <w:r>
        <w:rPr>
          <w:rFonts w:ascii="Arial" w:hAnsi="Arial" w:cs="Arial"/>
          <w:b/>
        </w:rPr>
        <w:t>Descripción de la Observación:</w:t>
      </w:r>
    </w:p>
    <w:p w14:paraId="7E32BF45" w14:textId="4871B3F7" w:rsidR="006A36A2" w:rsidRDefault="000B6B41" w:rsidP="00B0309A">
      <w:pPr>
        <w:spacing w:after="240" w:line="360" w:lineRule="auto"/>
        <w:jc w:val="both"/>
        <w:rPr>
          <w:rFonts w:ascii="Arial" w:hAnsi="Arial" w:cs="Arial"/>
          <w:lang w:val="es-MX"/>
        </w:rPr>
      </w:pPr>
      <w:r w:rsidRPr="000B6B41">
        <w:rPr>
          <w:rFonts w:ascii="Arial" w:hAnsi="Arial" w:cs="Arial"/>
        </w:rPr>
        <w:t>Durante la revisión y análisis del expediente técnico unitario de la obra Ampliación de la red de energía eléctrica aérea, en la localidad de San Isidro Poniente, se detecta que omitieron integrar los documentos señalados en diversas leyes, decretos, reglamentos y demás disposiciones aplicables en materia de contratación de obra pública</w:t>
      </w:r>
      <w:r w:rsidR="006A36A2" w:rsidRPr="008B7E66">
        <w:rPr>
          <w:rFonts w:ascii="Arial" w:hAnsi="Arial" w:cs="Arial"/>
          <w:lang w:val="es-MX"/>
        </w:rPr>
        <w:t>.</w:t>
      </w:r>
    </w:p>
    <w:p w14:paraId="7BE0AE3D" w14:textId="45D23B79" w:rsidR="006A36A2" w:rsidRPr="004547FC" w:rsidRDefault="006A36A2" w:rsidP="006A36A2">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746917">
        <w:rPr>
          <w:rFonts w:ascii="Arial" w:hAnsi="Arial" w:cs="Arial"/>
          <w:bCs/>
          <w:sz w:val="20"/>
          <w:szCs w:val="20"/>
        </w:rPr>
        <w:t>17</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6A36A2" w:rsidRPr="004547FC" w14:paraId="6A09FD2F" w14:textId="77777777" w:rsidTr="00A160F8">
        <w:trPr>
          <w:trHeight w:val="301"/>
          <w:tblHeader/>
          <w:jc w:val="center"/>
        </w:trPr>
        <w:tc>
          <w:tcPr>
            <w:tcW w:w="3618" w:type="dxa"/>
            <w:shd w:val="clear" w:color="auto" w:fill="D0CECE" w:themeFill="background2" w:themeFillShade="E6"/>
            <w:vAlign w:val="center"/>
          </w:tcPr>
          <w:p w14:paraId="75895F9B" w14:textId="77777777" w:rsidR="006A36A2" w:rsidRPr="004547FC" w:rsidRDefault="006A36A2" w:rsidP="00A160F8">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3225AA7B" w14:textId="77777777" w:rsidR="006A36A2" w:rsidRPr="004547FC" w:rsidRDefault="006A36A2" w:rsidP="00A160F8">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0B6B41" w:rsidRPr="004547FC" w14:paraId="69FA5C1F"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1C42DF60" w14:textId="15FED526" w:rsidR="000B6B41" w:rsidRPr="000B6B41" w:rsidRDefault="000B6B41" w:rsidP="000B6B41">
            <w:pPr>
              <w:spacing w:line="276" w:lineRule="auto"/>
              <w:contextualSpacing/>
              <w:jc w:val="both"/>
              <w:rPr>
                <w:rFonts w:ascii="Arial" w:hAnsi="Arial" w:cs="Arial"/>
                <w:sz w:val="16"/>
                <w:szCs w:val="16"/>
                <w:lang w:val="es-MX"/>
              </w:rPr>
            </w:pPr>
            <w:r w:rsidRPr="000B6B41">
              <w:rPr>
                <w:rFonts w:ascii="Arial" w:hAnsi="Arial" w:cs="Arial"/>
                <w:sz w:val="16"/>
                <w:szCs w:val="16"/>
              </w:rPr>
              <w:t>Análisis de la comparativa de las propuestas presentadas. (Cualitativo y cuantitativo).</w:t>
            </w:r>
          </w:p>
        </w:tc>
        <w:tc>
          <w:tcPr>
            <w:tcW w:w="6060" w:type="dxa"/>
            <w:tcBorders>
              <w:top w:val="single" w:sz="4" w:space="0" w:color="auto"/>
              <w:left w:val="nil"/>
              <w:bottom w:val="single" w:sz="4" w:space="0" w:color="auto"/>
              <w:right w:val="single" w:sz="4" w:space="0" w:color="auto"/>
            </w:tcBorders>
            <w:shd w:val="clear" w:color="000000" w:fill="FFFFFF"/>
          </w:tcPr>
          <w:p w14:paraId="4C801D8C" w14:textId="76E5A11A" w:rsidR="000B6B41" w:rsidRPr="000B6B41" w:rsidRDefault="000B6B41" w:rsidP="000B6B41">
            <w:pPr>
              <w:jc w:val="both"/>
              <w:rPr>
                <w:rFonts w:ascii="Arial" w:hAnsi="Arial" w:cs="Arial"/>
                <w:sz w:val="16"/>
                <w:szCs w:val="16"/>
              </w:rPr>
            </w:pPr>
            <w:r w:rsidRPr="000B6B41">
              <w:rPr>
                <w:rFonts w:ascii="Arial" w:hAnsi="Arial" w:cs="Arial"/>
                <w:sz w:val="16"/>
                <w:szCs w:val="16"/>
              </w:rPr>
              <w:t>Artículos 32 y 34 de la Ley de Obras Públicas y Servicios Relacionados con las Mismas del Estado de Quintana Roo; 27 y 32 del Reglamento de la Ley de Obras Públicas y Servicios Relacionados con las Mismas del Estado de Quintana Roo</w:t>
            </w:r>
            <w:r>
              <w:rPr>
                <w:rFonts w:ascii="Arial" w:hAnsi="Arial" w:cs="Arial"/>
                <w:sz w:val="16"/>
                <w:szCs w:val="16"/>
              </w:rPr>
              <w:t>.</w:t>
            </w:r>
          </w:p>
        </w:tc>
      </w:tr>
      <w:tr w:rsidR="000B6B41" w:rsidRPr="004547FC" w14:paraId="5A8B53D6"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44AD106A" w14:textId="24095521" w:rsidR="000B6B41" w:rsidRPr="000B6B41" w:rsidRDefault="000B6B41" w:rsidP="000B6B41">
            <w:pPr>
              <w:spacing w:line="276" w:lineRule="auto"/>
              <w:contextualSpacing/>
              <w:jc w:val="both"/>
              <w:rPr>
                <w:rFonts w:ascii="Arial" w:hAnsi="Arial" w:cs="Arial"/>
                <w:sz w:val="16"/>
                <w:szCs w:val="16"/>
                <w:lang w:val="es-MX"/>
              </w:rPr>
            </w:pPr>
            <w:r w:rsidRPr="000B6B41">
              <w:rPr>
                <w:rFonts w:ascii="Arial" w:hAnsi="Arial" w:cs="Arial"/>
                <w:sz w:val="16"/>
                <w:szCs w:val="16"/>
              </w:rPr>
              <w:t>Justificación de excepción a la licitación pública.</w:t>
            </w:r>
          </w:p>
        </w:tc>
        <w:tc>
          <w:tcPr>
            <w:tcW w:w="6060" w:type="dxa"/>
            <w:tcBorders>
              <w:top w:val="single" w:sz="4" w:space="0" w:color="auto"/>
              <w:left w:val="nil"/>
              <w:bottom w:val="single" w:sz="4" w:space="0" w:color="auto"/>
              <w:right w:val="single" w:sz="4" w:space="0" w:color="000000"/>
            </w:tcBorders>
            <w:shd w:val="clear" w:color="000000" w:fill="FFFFFF"/>
          </w:tcPr>
          <w:p w14:paraId="3E5B95B7" w14:textId="79B905CF" w:rsidR="000B6B41" w:rsidRPr="000B6B41" w:rsidRDefault="000B6B41" w:rsidP="000B6B41">
            <w:pPr>
              <w:jc w:val="both"/>
              <w:rPr>
                <w:rFonts w:ascii="Arial" w:hAnsi="Arial" w:cs="Arial"/>
                <w:sz w:val="16"/>
                <w:szCs w:val="16"/>
                <w:lang w:val="es-MX"/>
              </w:rPr>
            </w:pPr>
            <w:r w:rsidRPr="000B6B41">
              <w:rPr>
                <w:rFonts w:ascii="Arial" w:hAnsi="Arial" w:cs="Arial"/>
                <w:sz w:val="16"/>
                <w:szCs w:val="16"/>
              </w:rPr>
              <w:t xml:space="preserve">Artículos 38 de la Ley de Obras Públicas y Servicios Relacionados con las Mismas del Estado de Quintana Roo; 46 del Reglamento de la Ley de Obras Públicas y Servicios Relacionados con las Mismas del Estado de Quintana Roo. </w:t>
            </w:r>
          </w:p>
        </w:tc>
      </w:tr>
      <w:tr w:rsidR="000B6B41" w:rsidRPr="004547FC" w14:paraId="2AB2DB7C"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2E1C2816" w14:textId="3C0EA77C" w:rsidR="000B6B41" w:rsidRPr="000B6B41" w:rsidRDefault="000B6B41" w:rsidP="000B6B41">
            <w:pPr>
              <w:spacing w:line="276" w:lineRule="auto"/>
              <w:contextualSpacing/>
              <w:jc w:val="both"/>
              <w:rPr>
                <w:rFonts w:ascii="Arial" w:hAnsi="Arial" w:cs="Arial"/>
                <w:sz w:val="16"/>
                <w:szCs w:val="16"/>
                <w:lang w:val="es-MX"/>
              </w:rPr>
            </w:pPr>
            <w:r w:rsidRPr="000B6B41">
              <w:rPr>
                <w:rFonts w:ascii="Arial" w:hAnsi="Arial" w:cs="Arial"/>
                <w:sz w:val="16"/>
                <w:szCs w:val="16"/>
              </w:rPr>
              <w:t>Difusión en la oficina de la convocante o en su página de internet.</w:t>
            </w:r>
          </w:p>
        </w:tc>
        <w:tc>
          <w:tcPr>
            <w:tcW w:w="6060" w:type="dxa"/>
            <w:tcBorders>
              <w:top w:val="single" w:sz="4" w:space="0" w:color="auto"/>
              <w:left w:val="nil"/>
              <w:bottom w:val="single" w:sz="4" w:space="0" w:color="auto"/>
              <w:right w:val="single" w:sz="4" w:space="0" w:color="000000"/>
            </w:tcBorders>
            <w:shd w:val="clear" w:color="000000" w:fill="FFFFFF"/>
          </w:tcPr>
          <w:p w14:paraId="093AAAB0" w14:textId="4F4E2921" w:rsidR="000B6B41" w:rsidRPr="000B6B41" w:rsidRDefault="000B6B41" w:rsidP="000B6B41">
            <w:pPr>
              <w:jc w:val="both"/>
              <w:rPr>
                <w:rFonts w:ascii="Arial" w:hAnsi="Arial" w:cs="Arial"/>
                <w:sz w:val="16"/>
                <w:szCs w:val="16"/>
                <w:lang w:val="es-MX"/>
              </w:rPr>
            </w:pPr>
            <w:r w:rsidRPr="000B6B41">
              <w:rPr>
                <w:rFonts w:ascii="Arial" w:hAnsi="Arial" w:cs="Arial"/>
                <w:sz w:val="16"/>
                <w:szCs w:val="16"/>
              </w:rPr>
              <w:t xml:space="preserve">Artículos 41 Fracción V de la Ley de Obras Públicas y Servicios Relacionados con las Mismas del Estado de Quintana Roo; 50 párrafo 2 del Reglamento de la Ley de Obras Públicas y Servicios Relacionados con las Mismas del Estado de Quintana Roo. </w:t>
            </w:r>
          </w:p>
        </w:tc>
      </w:tr>
    </w:tbl>
    <w:p w14:paraId="2A9AEAB5" w14:textId="77777777" w:rsidR="006A36A2" w:rsidRPr="004547FC" w:rsidRDefault="006A36A2" w:rsidP="006A36A2">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4BE99718" w14:textId="515FD0B4" w:rsidR="006A36A2" w:rsidRDefault="006A36A2" w:rsidP="006A36A2">
      <w:pPr>
        <w:spacing w:before="240" w:after="240" w:line="360" w:lineRule="auto"/>
        <w:jc w:val="both"/>
        <w:rPr>
          <w:rFonts w:ascii="Arial" w:hAnsi="Arial" w:cs="Arial"/>
          <w:b/>
          <w:bCs/>
        </w:rPr>
      </w:pPr>
      <w:r>
        <w:rPr>
          <w:rFonts w:ascii="Arial" w:hAnsi="Arial" w:cs="Arial"/>
          <w:b/>
          <w:bCs/>
        </w:rPr>
        <w:t xml:space="preserve">Reunión de Trabajo No. </w:t>
      </w:r>
      <w:r w:rsidR="00EB3078" w:rsidRPr="00EB3078">
        <w:rPr>
          <w:rFonts w:ascii="Arial" w:hAnsi="Arial" w:cs="Arial"/>
          <w:b/>
          <w:bCs/>
        </w:rPr>
        <w:t>ART/JMM/2020/01</w:t>
      </w:r>
    </w:p>
    <w:p w14:paraId="5B565520" w14:textId="5824B98E" w:rsidR="006A36A2" w:rsidRPr="004547FC" w:rsidRDefault="006A36A2" w:rsidP="006A36A2">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EB3078" w:rsidRPr="00EB3078">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lastRenderedPageBreak/>
        <w:t>José María Morelos</w:t>
      </w:r>
      <w:r w:rsidRPr="004547FC">
        <w:rPr>
          <w:rFonts w:ascii="Arial" w:hAnsi="Arial" w:cs="Arial"/>
        </w:rPr>
        <w:t xml:space="preserve"> para manifestar lo que a su derecho convenga y presente las justificaciones y aclaraciones de la observación.</w:t>
      </w:r>
    </w:p>
    <w:p w14:paraId="1A0C8B90" w14:textId="77777777" w:rsidR="006A36A2" w:rsidRDefault="006A36A2" w:rsidP="006A36A2">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6E52CC1B" w14:textId="77777777" w:rsidR="006A36A2" w:rsidRPr="004547FC" w:rsidRDefault="006A36A2" w:rsidP="006A36A2">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796D1BDF" w14:textId="7896BAF4" w:rsidR="006A36A2" w:rsidRPr="004547FC" w:rsidRDefault="006A36A2" w:rsidP="006A36A2">
      <w:pPr>
        <w:tabs>
          <w:tab w:val="left" w:pos="2160"/>
        </w:tabs>
        <w:spacing w:line="360" w:lineRule="auto"/>
        <w:jc w:val="center"/>
        <w:rPr>
          <w:rFonts w:ascii="Arial" w:hAnsi="Arial" w:cs="Arial"/>
        </w:rPr>
      </w:pPr>
      <w:r w:rsidRPr="004547FC">
        <w:rPr>
          <w:rFonts w:ascii="Arial" w:hAnsi="Arial" w:cs="Arial"/>
          <w:bCs/>
          <w:sz w:val="20"/>
          <w:szCs w:val="20"/>
        </w:rPr>
        <w:t>Tabla No. 1</w:t>
      </w:r>
      <w:r w:rsidR="00746917">
        <w:rPr>
          <w:rFonts w:ascii="Arial" w:hAnsi="Arial" w:cs="Arial"/>
          <w:bCs/>
          <w:sz w:val="20"/>
          <w:szCs w:val="20"/>
        </w:rPr>
        <w:t>8</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6A36A2" w:rsidRPr="004547FC" w14:paraId="37359E77" w14:textId="77777777" w:rsidTr="00407AD2">
        <w:trPr>
          <w:trHeight w:val="301"/>
          <w:tblHeader/>
          <w:jc w:val="center"/>
        </w:trPr>
        <w:tc>
          <w:tcPr>
            <w:tcW w:w="1279" w:type="pct"/>
            <w:shd w:val="clear" w:color="auto" w:fill="D0CECE" w:themeFill="background2" w:themeFillShade="E6"/>
            <w:vAlign w:val="center"/>
          </w:tcPr>
          <w:p w14:paraId="69D321C9" w14:textId="77777777" w:rsidR="006A36A2" w:rsidRPr="004547FC" w:rsidRDefault="006A36A2" w:rsidP="00407AD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63C40BE3" w14:textId="77777777" w:rsidR="006A36A2" w:rsidRPr="004547FC" w:rsidRDefault="006A36A2" w:rsidP="00407AD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7308E492" w14:textId="77777777" w:rsidR="006A36A2" w:rsidRPr="004547FC" w:rsidRDefault="006A36A2" w:rsidP="00407AD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0B6B41" w:rsidRPr="004547FC" w14:paraId="644C2F40" w14:textId="77777777" w:rsidTr="00407AD2">
        <w:trPr>
          <w:trHeight w:val="574"/>
          <w:jc w:val="center"/>
        </w:trPr>
        <w:tc>
          <w:tcPr>
            <w:tcW w:w="1279" w:type="pct"/>
            <w:shd w:val="clear" w:color="auto" w:fill="auto"/>
          </w:tcPr>
          <w:p w14:paraId="1F0D0496" w14:textId="32B25F3A" w:rsidR="000B6B41" w:rsidRPr="004547FC" w:rsidRDefault="000B6B41" w:rsidP="00407AD2">
            <w:pPr>
              <w:overflowPunct w:val="0"/>
              <w:autoSpaceDE w:val="0"/>
              <w:autoSpaceDN w:val="0"/>
              <w:adjustRightInd w:val="0"/>
              <w:spacing w:line="276" w:lineRule="auto"/>
              <w:jc w:val="both"/>
              <w:textAlignment w:val="baseline"/>
              <w:rPr>
                <w:rFonts w:ascii="Arial" w:hAnsi="Arial" w:cs="Arial"/>
                <w:sz w:val="16"/>
                <w:szCs w:val="16"/>
                <w:lang w:val="es-ES_tradnl"/>
              </w:rPr>
            </w:pPr>
            <w:r w:rsidRPr="0016274C">
              <w:rPr>
                <w:rFonts w:ascii="Arial" w:hAnsi="Arial" w:cs="Arial"/>
                <w:sz w:val="16"/>
                <w:szCs w:val="16"/>
              </w:rPr>
              <w:t>Análisis de la comparativa de las propuestas presentadas. (Cualitativo y cuantitativo).</w:t>
            </w:r>
          </w:p>
        </w:tc>
        <w:tc>
          <w:tcPr>
            <w:tcW w:w="2002" w:type="pct"/>
          </w:tcPr>
          <w:p w14:paraId="5175C1A9" w14:textId="023E85E0" w:rsidR="000B6B41" w:rsidRPr="004547FC" w:rsidRDefault="000B6B41" w:rsidP="00407AD2">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7DE02EF0" w14:textId="77777777" w:rsidR="000B6B41" w:rsidRPr="0016274C" w:rsidRDefault="000B6B41" w:rsidP="00407AD2">
            <w:pPr>
              <w:spacing w:line="276" w:lineRule="auto"/>
              <w:jc w:val="both"/>
              <w:rPr>
                <w:rFonts w:ascii="Arial" w:hAnsi="Arial" w:cs="Arial"/>
                <w:sz w:val="16"/>
                <w:szCs w:val="16"/>
              </w:rPr>
            </w:pPr>
            <w:r w:rsidRPr="0016274C">
              <w:rPr>
                <w:rFonts w:ascii="Arial" w:hAnsi="Arial" w:cs="Arial"/>
                <w:sz w:val="16"/>
                <w:szCs w:val="16"/>
              </w:rPr>
              <w:t>La documentación presentada, elimina la observación actual quedando ésta de la siguiente manera:</w:t>
            </w:r>
          </w:p>
          <w:p w14:paraId="1C75A47A" w14:textId="77777777" w:rsidR="000B6B41" w:rsidRPr="0016274C" w:rsidRDefault="000B6B41" w:rsidP="00407AD2">
            <w:pPr>
              <w:spacing w:line="276" w:lineRule="auto"/>
              <w:jc w:val="both"/>
              <w:rPr>
                <w:rFonts w:ascii="Arial" w:hAnsi="Arial" w:cs="Arial"/>
                <w:sz w:val="16"/>
                <w:szCs w:val="16"/>
              </w:rPr>
            </w:pPr>
          </w:p>
          <w:p w14:paraId="6683AB36" w14:textId="68339663" w:rsidR="000B6B41" w:rsidRPr="004547FC" w:rsidRDefault="000B6B41" w:rsidP="00407AD2">
            <w:pPr>
              <w:overflowPunct w:val="0"/>
              <w:autoSpaceDE w:val="0"/>
              <w:autoSpaceDN w:val="0"/>
              <w:adjustRightInd w:val="0"/>
              <w:spacing w:line="276" w:lineRule="auto"/>
              <w:jc w:val="both"/>
              <w:textAlignment w:val="baseline"/>
              <w:rPr>
                <w:rFonts w:ascii="Arial" w:hAnsi="Arial" w:cs="Arial"/>
                <w:b/>
                <w:sz w:val="16"/>
                <w:szCs w:val="16"/>
              </w:rPr>
            </w:pPr>
            <w:r w:rsidRPr="0016274C">
              <w:rPr>
                <w:rFonts w:ascii="Arial" w:hAnsi="Arial" w:cs="Arial"/>
                <w:b/>
                <w:sz w:val="16"/>
                <w:szCs w:val="16"/>
              </w:rPr>
              <w:t>Atendid</w:t>
            </w:r>
            <w:r>
              <w:rPr>
                <w:rFonts w:ascii="Arial" w:hAnsi="Arial" w:cs="Arial"/>
                <w:b/>
                <w:sz w:val="16"/>
                <w:szCs w:val="16"/>
              </w:rPr>
              <w:t>o</w:t>
            </w:r>
            <w:r w:rsidRPr="0016274C">
              <w:rPr>
                <w:rFonts w:ascii="Arial" w:hAnsi="Arial" w:cs="Arial"/>
                <w:b/>
                <w:sz w:val="16"/>
                <w:szCs w:val="16"/>
              </w:rPr>
              <w:t>, solventad</w:t>
            </w:r>
            <w:r>
              <w:rPr>
                <w:rFonts w:ascii="Arial" w:hAnsi="Arial" w:cs="Arial"/>
                <w:b/>
                <w:sz w:val="16"/>
                <w:szCs w:val="16"/>
              </w:rPr>
              <w:t>o</w:t>
            </w:r>
            <w:r w:rsidRPr="0016274C">
              <w:rPr>
                <w:rFonts w:ascii="Arial" w:hAnsi="Arial" w:cs="Arial"/>
                <w:b/>
                <w:sz w:val="16"/>
                <w:szCs w:val="16"/>
              </w:rPr>
              <w:t>.</w:t>
            </w:r>
          </w:p>
        </w:tc>
      </w:tr>
      <w:tr w:rsidR="000B6B41" w:rsidRPr="004547FC" w14:paraId="27B93328" w14:textId="77777777" w:rsidTr="00407AD2">
        <w:trPr>
          <w:trHeight w:val="574"/>
          <w:jc w:val="center"/>
        </w:trPr>
        <w:tc>
          <w:tcPr>
            <w:tcW w:w="1279" w:type="pct"/>
            <w:shd w:val="clear" w:color="auto" w:fill="auto"/>
          </w:tcPr>
          <w:p w14:paraId="59BD9506" w14:textId="64E2766C" w:rsidR="000B6B41" w:rsidRPr="004547FC" w:rsidRDefault="000B6B41" w:rsidP="00407AD2">
            <w:pPr>
              <w:overflowPunct w:val="0"/>
              <w:autoSpaceDE w:val="0"/>
              <w:autoSpaceDN w:val="0"/>
              <w:adjustRightInd w:val="0"/>
              <w:spacing w:line="276" w:lineRule="auto"/>
              <w:jc w:val="both"/>
              <w:textAlignment w:val="baseline"/>
              <w:rPr>
                <w:rFonts w:ascii="Arial" w:hAnsi="Arial" w:cs="Arial"/>
                <w:sz w:val="16"/>
                <w:szCs w:val="16"/>
              </w:rPr>
            </w:pPr>
            <w:r w:rsidRPr="0016274C">
              <w:rPr>
                <w:rFonts w:ascii="Arial" w:hAnsi="Arial" w:cs="Arial"/>
                <w:sz w:val="16"/>
                <w:szCs w:val="16"/>
              </w:rPr>
              <w:t>Justificación de excepción a la licitación pública.</w:t>
            </w:r>
          </w:p>
        </w:tc>
        <w:tc>
          <w:tcPr>
            <w:tcW w:w="2002" w:type="pct"/>
          </w:tcPr>
          <w:p w14:paraId="590ADACC" w14:textId="3811D0B8" w:rsidR="000B6B41" w:rsidRPr="004547FC" w:rsidRDefault="000B6B41" w:rsidP="00407AD2">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51CFE0C2" w14:textId="77777777" w:rsidR="000B6B41" w:rsidRPr="0016274C" w:rsidRDefault="000B6B41" w:rsidP="00407AD2">
            <w:pPr>
              <w:spacing w:line="276" w:lineRule="auto"/>
              <w:jc w:val="both"/>
              <w:rPr>
                <w:rFonts w:ascii="Arial" w:hAnsi="Arial" w:cs="Arial"/>
                <w:sz w:val="16"/>
                <w:szCs w:val="16"/>
              </w:rPr>
            </w:pPr>
            <w:r w:rsidRPr="0016274C">
              <w:rPr>
                <w:rFonts w:ascii="Arial" w:hAnsi="Arial" w:cs="Arial"/>
                <w:sz w:val="16"/>
                <w:szCs w:val="16"/>
              </w:rPr>
              <w:t>La documentación presentada, elimina la observación actual quedando ésta de la siguiente manera:</w:t>
            </w:r>
          </w:p>
          <w:p w14:paraId="2EEE5E60" w14:textId="77777777" w:rsidR="000B6B41" w:rsidRPr="0016274C" w:rsidRDefault="000B6B41" w:rsidP="00407AD2">
            <w:pPr>
              <w:spacing w:line="276" w:lineRule="auto"/>
              <w:jc w:val="both"/>
              <w:rPr>
                <w:rFonts w:ascii="Arial" w:hAnsi="Arial" w:cs="Arial"/>
                <w:sz w:val="16"/>
                <w:szCs w:val="16"/>
              </w:rPr>
            </w:pPr>
          </w:p>
          <w:p w14:paraId="349087DF" w14:textId="09A751EF" w:rsidR="000B6B41" w:rsidRPr="004547FC" w:rsidRDefault="000B6B41" w:rsidP="00407AD2">
            <w:pPr>
              <w:overflowPunct w:val="0"/>
              <w:autoSpaceDE w:val="0"/>
              <w:autoSpaceDN w:val="0"/>
              <w:adjustRightInd w:val="0"/>
              <w:spacing w:line="276" w:lineRule="auto"/>
              <w:jc w:val="both"/>
              <w:textAlignment w:val="baseline"/>
              <w:rPr>
                <w:rFonts w:ascii="Arial" w:hAnsi="Arial" w:cs="Arial"/>
                <w:sz w:val="16"/>
                <w:szCs w:val="16"/>
              </w:rPr>
            </w:pPr>
            <w:r w:rsidRPr="0016274C">
              <w:rPr>
                <w:rFonts w:ascii="Arial" w:hAnsi="Arial" w:cs="Arial"/>
                <w:b/>
                <w:sz w:val="16"/>
                <w:szCs w:val="16"/>
              </w:rPr>
              <w:t>Atendid</w:t>
            </w:r>
            <w:r>
              <w:rPr>
                <w:rFonts w:ascii="Arial" w:hAnsi="Arial" w:cs="Arial"/>
                <w:b/>
                <w:sz w:val="16"/>
                <w:szCs w:val="16"/>
              </w:rPr>
              <w:t>o</w:t>
            </w:r>
            <w:r w:rsidRPr="0016274C">
              <w:rPr>
                <w:rFonts w:ascii="Arial" w:hAnsi="Arial" w:cs="Arial"/>
                <w:b/>
                <w:sz w:val="16"/>
                <w:szCs w:val="16"/>
              </w:rPr>
              <w:t>, solventad</w:t>
            </w:r>
            <w:r>
              <w:rPr>
                <w:rFonts w:ascii="Arial" w:hAnsi="Arial" w:cs="Arial"/>
                <w:b/>
                <w:sz w:val="16"/>
                <w:szCs w:val="16"/>
              </w:rPr>
              <w:t>o</w:t>
            </w:r>
            <w:r w:rsidRPr="0016274C">
              <w:rPr>
                <w:rFonts w:ascii="Arial" w:hAnsi="Arial" w:cs="Arial"/>
                <w:b/>
                <w:sz w:val="16"/>
                <w:szCs w:val="16"/>
              </w:rPr>
              <w:t>.</w:t>
            </w:r>
          </w:p>
        </w:tc>
      </w:tr>
      <w:tr w:rsidR="000B6B41" w:rsidRPr="004547FC" w14:paraId="00A5B5CF" w14:textId="77777777" w:rsidTr="00407AD2">
        <w:trPr>
          <w:trHeight w:val="574"/>
          <w:jc w:val="center"/>
        </w:trPr>
        <w:tc>
          <w:tcPr>
            <w:tcW w:w="1279" w:type="pct"/>
            <w:shd w:val="clear" w:color="auto" w:fill="auto"/>
          </w:tcPr>
          <w:p w14:paraId="06EC5868" w14:textId="3A0E820D" w:rsidR="000B6B41" w:rsidRPr="004547FC" w:rsidRDefault="000B6B41" w:rsidP="00407AD2">
            <w:pPr>
              <w:overflowPunct w:val="0"/>
              <w:autoSpaceDE w:val="0"/>
              <w:autoSpaceDN w:val="0"/>
              <w:adjustRightInd w:val="0"/>
              <w:spacing w:line="276" w:lineRule="auto"/>
              <w:jc w:val="both"/>
              <w:textAlignment w:val="baseline"/>
              <w:rPr>
                <w:rFonts w:ascii="Arial" w:hAnsi="Arial" w:cs="Arial"/>
                <w:sz w:val="16"/>
                <w:szCs w:val="16"/>
              </w:rPr>
            </w:pPr>
            <w:r w:rsidRPr="0016274C">
              <w:rPr>
                <w:rFonts w:ascii="Arial" w:hAnsi="Arial" w:cs="Arial"/>
                <w:sz w:val="16"/>
                <w:szCs w:val="16"/>
              </w:rPr>
              <w:t>Difusión en la oficina de la convocante o en su página de internet.</w:t>
            </w:r>
          </w:p>
        </w:tc>
        <w:tc>
          <w:tcPr>
            <w:tcW w:w="2002" w:type="pct"/>
          </w:tcPr>
          <w:p w14:paraId="34083D36" w14:textId="6859F450" w:rsidR="000B6B41" w:rsidRPr="004547FC" w:rsidRDefault="000B6B41" w:rsidP="00407AD2">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0B9789B9" w14:textId="77777777" w:rsidR="000B6B41" w:rsidRPr="0016274C" w:rsidRDefault="000B6B41" w:rsidP="00407AD2">
            <w:pPr>
              <w:spacing w:line="276" w:lineRule="auto"/>
              <w:jc w:val="both"/>
              <w:rPr>
                <w:rFonts w:ascii="Arial" w:hAnsi="Arial" w:cs="Arial"/>
                <w:sz w:val="16"/>
                <w:szCs w:val="16"/>
              </w:rPr>
            </w:pPr>
            <w:r w:rsidRPr="0016274C">
              <w:rPr>
                <w:rFonts w:ascii="Arial" w:hAnsi="Arial" w:cs="Arial"/>
                <w:sz w:val="16"/>
                <w:szCs w:val="16"/>
              </w:rPr>
              <w:t>La documentación presentada, elimina la observación actual quedando ésta de la siguiente manera:</w:t>
            </w:r>
          </w:p>
          <w:p w14:paraId="4F8B4803" w14:textId="77777777" w:rsidR="000B6B41" w:rsidRPr="0016274C" w:rsidRDefault="000B6B41" w:rsidP="00407AD2">
            <w:pPr>
              <w:spacing w:line="276" w:lineRule="auto"/>
              <w:jc w:val="both"/>
              <w:rPr>
                <w:rFonts w:ascii="Arial" w:hAnsi="Arial" w:cs="Arial"/>
                <w:sz w:val="16"/>
                <w:szCs w:val="16"/>
              </w:rPr>
            </w:pPr>
          </w:p>
          <w:p w14:paraId="7C9F26F0" w14:textId="2D5671B5" w:rsidR="000B6B41" w:rsidRPr="004547FC" w:rsidRDefault="000B6B41" w:rsidP="00407AD2">
            <w:pPr>
              <w:overflowPunct w:val="0"/>
              <w:autoSpaceDE w:val="0"/>
              <w:autoSpaceDN w:val="0"/>
              <w:adjustRightInd w:val="0"/>
              <w:spacing w:line="276" w:lineRule="auto"/>
              <w:jc w:val="both"/>
              <w:textAlignment w:val="baseline"/>
              <w:rPr>
                <w:rFonts w:ascii="Arial" w:hAnsi="Arial" w:cs="Arial"/>
                <w:sz w:val="16"/>
                <w:szCs w:val="16"/>
              </w:rPr>
            </w:pPr>
            <w:r w:rsidRPr="0016274C">
              <w:rPr>
                <w:rFonts w:ascii="Arial" w:hAnsi="Arial" w:cs="Arial"/>
                <w:b/>
                <w:sz w:val="16"/>
                <w:szCs w:val="16"/>
              </w:rPr>
              <w:t>Atendid</w:t>
            </w:r>
            <w:r>
              <w:rPr>
                <w:rFonts w:ascii="Arial" w:hAnsi="Arial" w:cs="Arial"/>
                <w:b/>
                <w:sz w:val="16"/>
                <w:szCs w:val="16"/>
              </w:rPr>
              <w:t>o</w:t>
            </w:r>
            <w:r w:rsidRPr="0016274C">
              <w:rPr>
                <w:rFonts w:ascii="Arial" w:hAnsi="Arial" w:cs="Arial"/>
                <w:b/>
                <w:sz w:val="16"/>
                <w:szCs w:val="16"/>
              </w:rPr>
              <w:t>, solventad</w:t>
            </w:r>
            <w:r>
              <w:rPr>
                <w:rFonts w:ascii="Arial" w:hAnsi="Arial" w:cs="Arial"/>
                <w:b/>
                <w:sz w:val="16"/>
                <w:szCs w:val="16"/>
              </w:rPr>
              <w:t>o</w:t>
            </w:r>
            <w:r w:rsidRPr="0016274C">
              <w:rPr>
                <w:rFonts w:ascii="Arial" w:hAnsi="Arial" w:cs="Arial"/>
                <w:b/>
                <w:sz w:val="16"/>
                <w:szCs w:val="16"/>
              </w:rPr>
              <w:t>.</w:t>
            </w:r>
          </w:p>
        </w:tc>
      </w:tr>
    </w:tbl>
    <w:p w14:paraId="1D19DD5E" w14:textId="77777777" w:rsidR="006A36A2" w:rsidRPr="004547FC" w:rsidRDefault="006A36A2" w:rsidP="006A36A2">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4415FFD0" w14:textId="77777777" w:rsidR="006A36A2" w:rsidRDefault="006A36A2" w:rsidP="006A36A2">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1B039DEA" w14:textId="77777777" w:rsidR="006A36A2" w:rsidRPr="004547FC" w:rsidRDefault="006A36A2" w:rsidP="006A36A2">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74CDDB31" w14:textId="1B06D761" w:rsidR="006A36A2" w:rsidRPr="004547FC" w:rsidRDefault="006A36A2" w:rsidP="006A36A2">
      <w:pPr>
        <w:spacing w:after="240" w:line="360" w:lineRule="auto"/>
        <w:jc w:val="both"/>
        <w:rPr>
          <w:rFonts w:ascii="Arial" w:hAnsi="Arial" w:cs="Arial"/>
        </w:rPr>
      </w:pPr>
      <w:r w:rsidRPr="004547FC">
        <w:rPr>
          <w:rFonts w:ascii="Arial" w:hAnsi="Arial" w:cs="Arial"/>
          <w:b/>
        </w:rPr>
        <w:lastRenderedPageBreak/>
        <w:t xml:space="preserve">Estatus actual: </w:t>
      </w:r>
      <w:r w:rsidRPr="004547FC">
        <w:rPr>
          <w:rFonts w:ascii="Arial" w:hAnsi="Arial" w:cs="Arial"/>
        </w:rPr>
        <w:t>Atendido. Solventado</w:t>
      </w:r>
      <w:r w:rsidR="00B06518">
        <w:rPr>
          <w:rFonts w:ascii="Arial" w:hAnsi="Arial" w:cs="Arial"/>
        </w:rPr>
        <w:t>.</w:t>
      </w:r>
      <w:r w:rsidRPr="004547FC">
        <w:rPr>
          <w:rFonts w:ascii="Arial" w:hAnsi="Arial" w:cs="Arial"/>
        </w:rPr>
        <w:t xml:space="preserve"> </w:t>
      </w:r>
    </w:p>
    <w:p w14:paraId="185EE80E" w14:textId="7C106CC8" w:rsidR="006A36A2" w:rsidRDefault="006A36A2" w:rsidP="006A36A2">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06518">
        <w:rPr>
          <w:rFonts w:ascii="Arial" w:hAnsi="Arial" w:cs="Arial"/>
        </w:rPr>
        <w:t>.</w:t>
      </w:r>
      <w:r w:rsidRPr="00597B9E">
        <w:rPr>
          <w:rFonts w:ascii="Arial" w:hAnsi="Arial" w:cs="Arial"/>
        </w:rPr>
        <w:t xml:space="preserve"> </w:t>
      </w:r>
    </w:p>
    <w:p w14:paraId="0BF9214E" w14:textId="0C4295CC" w:rsidR="006A36A2" w:rsidRDefault="006A36A2" w:rsidP="00407AD2">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A5DB7F3" w14:textId="77777777" w:rsidR="00407AD2" w:rsidRDefault="00407AD2" w:rsidP="00407AD2">
      <w:pPr>
        <w:spacing w:after="240" w:line="360" w:lineRule="auto"/>
        <w:jc w:val="both"/>
        <w:rPr>
          <w:rFonts w:ascii="Arial" w:hAnsi="Arial" w:cs="Arial"/>
          <w:b/>
          <w:lang w:val="es-MX"/>
        </w:rPr>
      </w:pPr>
    </w:p>
    <w:p w14:paraId="3494514F" w14:textId="7C699A9F" w:rsidR="000B6B41" w:rsidRPr="000B6B41" w:rsidRDefault="000B6B41" w:rsidP="00407AD2">
      <w:pPr>
        <w:spacing w:after="240" w:line="360" w:lineRule="auto"/>
        <w:jc w:val="both"/>
        <w:rPr>
          <w:rFonts w:ascii="Arial" w:hAnsi="Arial" w:cs="Arial"/>
          <w:b/>
          <w:lang w:val="es-MX"/>
        </w:rPr>
      </w:pPr>
      <w:r w:rsidRPr="000B6B41">
        <w:rPr>
          <w:rFonts w:ascii="Arial" w:hAnsi="Arial" w:cs="Arial"/>
          <w:b/>
          <w:lang w:val="es-MX"/>
        </w:rPr>
        <w:t>Resultado 6, Observación 2</w:t>
      </w:r>
    </w:p>
    <w:p w14:paraId="550F8214" w14:textId="29EA569F" w:rsidR="000B6B41" w:rsidRDefault="000B6B41" w:rsidP="00407AD2">
      <w:pPr>
        <w:spacing w:after="240" w:line="360" w:lineRule="auto"/>
        <w:jc w:val="both"/>
        <w:rPr>
          <w:rFonts w:ascii="Arial" w:hAnsi="Arial" w:cs="Arial"/>
          <w:b/>
        </w:rPr>
      </w:pPr>
      <w:r w:rsidRPr="000B6B41">
        <w:rPr>
          <w:rFonts w:ascii="Arial" w:hAnsi="Arial" w:cs="Arial"/>
          <w:b/>
        </w:rPr>
        <w:t>Documentación Irregular:</w:t>
      </w:r>
    </w:p>
    <w:p w14:paraId="7D0DAB36" w14:textId="77777777" w:rsidR="00B0309A" w:rsidRDefault="00B0309A" w:rsidP="00B0309A">
      <w:pPr>
        <w:spacing w:after="240" w:line="360" w:lineRule="auto"/>
        <w:jc w:val="both"/>
        <w:rPr>
          <w:rFonts w:ascii="Arial" w:hAnsi="Arial" w:cs="Arial"/>
          <w:b/>
        </w:rPr>
      </w:pPr>
      <w:r>
        <w:rPr>
          <w:rFonts w:ascii="Arial" w:hAnsi="Arial" w:cs="Arial"/>
          <w:b/>
        </w:rPr>
        <w:t>Descripción de la Observación:</w:t>
      </w:r>
    </w:p>
    <w:p w14:paraId="4EFE228A" w14:textId="6AABEFAD" w:rsidR="000B6B41" w:rsidRDefault="000B6B41" w:rsidP="00407AD2">
      <w:pPr>
        <w:spacing w:after="240" w:line="360" w:lineRule="auto"/>
        <w:jc w:val="both"/>
        <w:rPr>
          <w:rFonts w:ascii="Arial" w:hAnsi="Arial" w:cs="Arial"/>
          <w:lang w:val="es-MX"/>
        </w:rPr>
      </w:pPr>
      <w:r w:rsidRPr="000B6B41">
        <w:rPr>
          <w:rFonts w:ascii="Arial" w:hAnsi="Arial" w:cs="Arial"/>
          <w:lang w:val="es-MX"/>
        </w:rPr>
        <w:t xml:space="preserve">Durante la revisión y análisis del expediente técnico unitario de la obra: </w:t>
      </w:r>
      <w:r w:rsidRPr="000B6B41">
        <w:rPr>
          <w:rFonts w:ascii="Arial" w:hAnsi="Arial"/>
          <w:lang w:val="es-MX"/>
        </w:rPr>
        <w:t>Ampliación de la red de energía eléctrica aérea</w:t>
      </w:r>
      <w:r w:rsidRPr="000B6B41">
        <w:rPr>
          <w:rFonts w:ascii="Arial" w:hAnsi="Arial" w:cs="Arial"/>
          <w:lang w:val="es-MX"/>
        </w:rPr>
        <w:t xml:space="preserve">, </w:t>
      </w:r>
      <w:r w:rsidRPr="000B6B41">
        <w:rPr>
          <w:rFonts w:ascii="Arial" w:hAnsi="Arial"/>
          <w:lang w:val="es-MX"/>
        </w:rPr>
        <w:t>en la localidad de San Isidro Poniente</w:t>
      </w:r>
      <w:r w:rsidRPr="000B6B41">
        <w:rPr>
          <w:rFonts w:ascii="Arial" w:hAnsi="Arial" w:cs="Arial"/>
          <w:lang w:val="es-MX"/>
        </w:rPr>
        <w:t>, se detectó que el expediente técnico unitario de la obra contiene documentos considerados irregulares por presentar anomalías trascendentales para la integración del mismo, cuyo detalle se relaciona a continuación:</w:t>
      </w:r>
    </w:p>
    <w:p w14:paraId="23EBC299" w14:textId="5F4A4BC1" w:rsidR="000B6B41" w:rsidRPr="004547FC" w:rsidRDefault="000B6B41" w:rsidP="000B6B41">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Pr>
          <w:rFonts w:ascii="Arial" w:hAnsi="Arial" w:cs="Arial"/>
          <w:bCs/>
          <w:sz w:val="20"/>
          <w:szCs w:val="20"/>
        </w:rPr>
        <w:t>1</w:t>
      </w:r>
      <w:r w:rsidR="00746917">
        <w:rPr>
          <w:rFonts w:ascii="Arial" w:hAnsi="Arial" w:cs="Arial"/>
          <w:bCs/>
          <w:sz w:val="20"/>
          <w:szCs w:val="20"/>
        </w:rPr>
        <w:t>9</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0B6B41" w:rsidRPr="004547FC" w14:paraId="13344185" w14:textId="77777777" w:rsidTr="00A160F8">
        <w:trPr>
          <w:trHeight w:val="301"/>
          <w:tblHeader/>
          <w:jc w:val="center"/>
        </w:trPr>
        <w:tc>
          <w:tcPr>
            <w:tcW w:w="3618" w:type="dxa"/>
            <w:shd w:val="clear" w:color="auto" w:fill="D0CECE" w:themeFill="background2" w:themeFillShade="E6"/>
            <w:vAlign w:val="center"/>
          </w:tcPr>
          <w:p w14:paraId="2695282C" w14:textId="77777777" w:rsidR="000B6B41" w:rsidRPr="004547FC" w:rsidRDefault="000B6B41" w:rsidP="00407AD2">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4332E97D" w14:textId="77777777" w:rsidR="000B6B41" w:rsidRPr="004547FC" w:rsidRDefault="000B6B41" w:rsidP="00407AD2">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0B6B41" w:rsidRPr="004547FC" w14:paraId="3C5937D1" w14:textId="77777777" w:rsidTr="00A160F8">
        <w:trPr>
          <w:jc w:val="center"/>
        </w:trPr>
        <w:tc>
          <w:tcPr>
            <w:tcW w:w="3618" w:type="dxa"/>
            <w:tcBorders>
              <w:top w:val="single" w:sz="4" w:space="0" w:color="auto"/>
              <w:left w:val="single" w:sz="4" w:space="0" w:color="auto"/>
              <w:bottom w:val="single" w:sz="4" w:space="0" w:color="auto"/>
              <w:right w:val="single" w:sz="4" w:space="0" w:color="000000"/>
            </w:tcBorders>
            <w:shd w:val="clear" w:color="000000" w:fill="FFFFFF"/>
          </w:tcPr>
          <w:p w14:paraId="56C24E60" w14:textId="69105810" w:rsidR="000B6B41" w:rsidRPr="000B6B41" w:rsidRDefault="000B6B41" w:rsidP="00407AD2">
            <w:pPr>
              <w:spacing w:line="276" w:lineRule="auto"/>
              <w:contextualSpacing/>
              <w:jc w:val="both"/>
              <w:rPr>
                <w:rFonts w:ascii="Arial" w:hAnsi="Arial" w:cs="Arial"/>
                <w:sz w:val="16"/>
                <w:szCs w:val="16"/>
                <w:lang w:val="es-MX"/>
              </w:rPr>
            </w:pPr>
            <w:r w:rsidRPr="000B6B41">
              <w:rPr>
                <w:rFonts w:ascii="Arial" w:hAnsi="Arial" w:cs="Arial"/>
                <w:sz w:val="16"/>
                <w:szCs w:val="16"/>
              </w:rPr>
              <w:t>Dictamen de la evaluación de las proposiciones.</w:t>
            </w:r>
          </w:p>
        </w:tc>
        <w:tc>
          <w:tcPr>
            <w:tcW w:w="6060" w:type="dxa"/>
            <w:tcBorders>
              <w:top w:val="single" w:sz="4" w:space="0" w:color="auto"/>
              <w:left w:val="nil"/>
              <w:bottom w:val="single" w:sz="4" w:space="0" w:color="auto"/>
              <w:right w:val="single" w:sz="4" w:space="0" w:color="000000"/>
            </w:tcBorders>
            <w:shd w:val="clear" w:color="000000" w:fill="FFFFFF"/>
          </w:tcPr>
          <w:p w14:paraId="6CB3D25C" w14:textId="77777777" w:rsidR="000B6B41" w:rsidRPr="000B6B41" w:rsidRDefault="000B6B41" w:rsidP="00407AD2">
            <w:pPr>
              <w:spacing w:line="276" w:lineRule="auto"/>
              <w:rPr>
                <w:rFonts w:ascii="Arial" w:hAnsi="Arial" w:cs="Arial"/>
                <w:sz w:val="16"/>
                <w:szCs w:val="16"/>
              </w:rPr>
            </w:pPr>
            <w:r w:rsidRPr="000B6B41">
              <w:rPr>
                <w:rFonts w:ascii="Arial" w:hAnsi="Arial" w:cs="Arial"/>
                <w:sz w:val="16"/>
                <w:szCs w:val="16"/>
              </w:rPr>
              <w:t>Artículos 34 de la Ley de Obras Públicas y Servicios Relacionados con las Mismas del Estado de Quintana Roo, 32, 33, 34 y 39 del Reglamento de la Ley de Obras Públicas y Servicios Relacionados con las Mismas del Estado de Quintana Roo.</w:t>
            </w:r>
          </w:p>
          <w:p w14:paraId="465EC285" w14:textId="499A041D" w:rsidR="000B6B41" w:rsidRPr="000B6B41" w:rsidRDefault="000B6B41" w:rsidP="00407AD2">
            <w:pPr>
              <w:spacing w:line="276" w:lineRule="auto"/>
              <w:jc w:val="both"/>
              <w:rPr>
                <w:rFonts w:ascii="Arial" w:hAnsi="Arial" w:cs="Arial"/>
                <w:sz w:val="16"/>
                <w:szCs w:val="16"/>
              </w:rPr>
            </w:pPr>
            <w:r w:rsidRPr="000B6B41">
              <w:rPr>
                <w:rFonts w:ascii="Arial" w:hAnsi="Arial" w:cs="Arial"/>
                <w:sz w:val="16"/>
                <w:szCs w:val="16"/>
              </w:rPr>
              <w:t xml:space="preserve">En el dictamen que se integra con número de folio 393-394, se encuentra un error en el inciso B). - DICTAMEN, el monto total de la propuesta de la empresa ganadora Rebelde Construcciones S.A de C.V es de $ 964,102.01. En el dictamen es de $2,488,842.27. </w:t>
            </w:r>
          </w:p>
        </w:tc>
      </w:tr>
      <w:tr w:rsidR="000B6B41" w:rsidRPr="004547FC" w14:paraId="78C09E43"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02D2CE05" w14:textId="349CAD91" w:rsidR="000B6B41" w:rsidRPr="000B6B41" w:rsidRDefault="000B6B41" w:rsidP="00407AD2">
            <w:pPr>
              <w:spacing w:line="276" w:lineRule="auto"/>
              <w:contextualSpacing/>
              <w:jc w:val="both"/>
              <w:rPr>
                <w:rFonts w:ascii="Arial" w:hAnsi="Arial" w:cs="Arial"/>
                <w:sz w:val="16"/>
                <w:szCs w:val="16"/>
              </w:rPr>
            </w:pPr>
            <w:r w:rsidRPr="000B6B41">
              <w:rPr>
                <w:rFonts w:ascii="Arial" w:hAnsi="Arial" w:cs="Arial"/>
                <w:sz w:val="16"/>
                <w:szCs w:val="16"/>
              </w:rPr>
              <w:lastRenderedPageBreak/>
              <w:t>Contrato y Fecha de firma  (15 días siguientes a fecha del fallo o adjudicación y no mayor a 30 días).</w:t>
            </w:r>
          </w:p>
        </w:tc>
        <w:tc>
          <w:tcPr>
            <w:tcW w:w="6060" w:type="dxa"/>
            <w:tcBorders>
              <w:top w:val="single" w:sz="4" w:space="0" w:color="auto"/>
              <w:left w:val="nil"/>
              <w:bottom w:val="single" w:sz="4" w:space="0" w:color="auto"/>
              <w:right w:val="single" w:sz="4" w:space="0" w:color="000000"/>
            </w:tcBorders>
            <w:shd w:val="clear" w:color="000000" w:fill="FFFFFF"/>
          </w:tcPr>
          <w:p w14:paraId="79BB7621" w14:textId="77777777" w:rsidR="000B6B41" w:rsidRPr="000B6B41" w:rsidRDefault="000B6B41" w:rsidP="00407AD2">
            <w:pPr>
              <w:spacing w:line="276" w:lineRule="auto"/>
              <w:rPr>
                <w:rFonts w:ascii="Arial" w:hAnsi="Arial" w:cs="Arial"/>
                <w:sz w:val="16"/>
                <w:szCs w:val="16"/>
              </w:rPr>
            </w:pPr>
            <w:r w:rsidRPr="000B6B41">
              <w:rPr>
                <w:rFonts w:ascii="Arial" w:hAnsi="Arial" w:cs="Arial"/>
                <w:sz w:val="16"/>
                <w:szCs w:val="16"/>
              </w:rPr>
              <w:t>Artículos 42, 43 y 44 de la Ley de Obras Públicas y Servicios Relacionados con las Mismas del Estado de Quintana Roo; 52, 53, 54 y 55 del Reglamento de la Ley de Obras Públicas y Servicios Relacionados con las Mismas del Estado de Quintana Roo.</w:t>
            </w:r>
          </w:p>
          <w:p w14:paraId="6C36434C" w14:textId="27AFC3C1" w:rsidR="000B6B41" w:rsidRPr="000B6B41" w:rsidRDefault="000B6B41" w:rsidP="00407AD2">
            <w:pPr>
              <w:spacing w:line="276" w:lineRule="auto"/>
              <w:rPr>
                <w:rFonts w:ascii="Arial" w:hAnsi="Arial" w:cs="Arial"/>
                <w:sz w:val="16"/>
                <w:szCs w:val="16"/>
              </w:rPr>
            </w:pPr>
            <w:r w:rsidRPr="000B6B41">
              <w:rPr>
                <w:rFonts w:ascii="Arial" w:hAnsi="Arial" w:cs="Arial"/>
                <w:sz w:val="16"/>
                <w:szCs w:val="16"/>
              </w:rPr>
              <w:t>En el contrato en el apartado DECLARACIONES, PRIMERA, inciso D) hace mención que la contratación de la obra fue mediante Licitación Pública Nacional número MJM-OP-INV-FISM-29/19. Durante la revisión documental se pudo constatar mediante los oficios de invitación, que la obra fue adjudicada mediante invitación a cuando menos 3 personas, por lo que existe incongruencia en el contrato.</w:t>
            </w:r>
          </w:p>
        </w:tc>
      </w:tr>
    </w:tbl>
    <w:p w14:paraId="45BF1C0D" w14:textId="77777777" w:rsidR="000B6B41" w:rsidRPr="004547FC" w:rsidRDefault="000B6B41" w:rsidP="000B6B41">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5F6F8A66" w14:textId="2C1143DC" w:rsidR="000B6B41" w:rsidRDefault="000B6B41" w:rsidP="000B6B41">
      <w:pPr>
        <w:spacing w:before="240" w:after="240" w:line="360" w:lineRule="auto"/>
        <w:jc w:val="both"/>
        <w:rPr>
          <w:rFonts w:ascii="Arial" w:hAnsi="Arial" w:cs="Arial"/>
          <w:b/>
          <w:bCs/>
        </w:rPr>
      </w:pPr>
      <w:r>
        <w:rPr>
          <w:rFonts w:ascii="Arial" w:hAnsi="Arial" w:cs="Arial"/>
          <w:b/>
          <w:bCs/>
        </w:rPr>
        <w:t xml:space="preserve">Reunión de Trabajo No. </w:t>
      </w:r>
      <w:r w:rsidR="00B850DA" w:rsidRPr="00B850DA">
        <w:rPr>
          <w:rFonts w:ascii="Arial" w:hAnsi="Arial" w:cs="Arial"/>
          <w:b/>
          <w:bCs/>
        </w:rPr>
        <w:t>ART/JMM/2020/01</w:t>
      </w:r>
    </w:p>
    <w:p w14:paraId="551D506F" w14:textId="4305D2A0" w:rsidR="000B6B41" w:rsidRPr="004547FC" w:rsidRDefault="000B6B41" w:rsidP="000B6B41">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B850DA" w:rsidRPr="00B850DA">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60A382F2" w14:textId="77777777" w:rsidR="000B6B41" w:rsidRDefault="000B6B41" w:rsidP="000B6B41">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7BE368D5" w14:textId="68838025" w:rsidR="000B6B41" w:rsidRDefault="000B6B41" w:rsidP="000B6B41">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5E39BB4C" w14:textId="00AB73BB" w:rsidR="000B6B41" w:rsidRPr="004547FC" w:rsidRDefault="000B6B41" w:rsidP="000B6B41">
      <w:pPr>
        <w:tabs>
          <w:tab w:val="left" w:pos="2160"/>
        </w:tabs>
        <w:spacing w:line="360" w:lineRule="auto"/>
        <w:jc w:val="center"/>
        <w:rPr>
          <w:rFonts w:ascii="Arial" w:hAnsi="Arial" w:cs="Arial"/>
        </w:rPr>
      </w:pPr>
      <w:r w:rsidRPr="004547FC">
        <w:rPr>
          <w:rFonts w:ascii="Arial" w:hAnsi="Arial" w:cs="Arial"/>
          <w:bCs/>
          <w:sz w:val="20"/>
          <w:szCs w:val="20"/>
        </w:rPr>
        <w:lastRenderedPageBreak/>
        <w:t xml:space="preserve">Tabla No. </w:t>
      </w:r>
      <w:r w:rsidR="00746917">
        <w:rPr>
          <w:rFonts w:ascii="Arial" w:hAnsi="Arial" w:cs="Arial"/>
          <w:bCs/>
          <w:sz w:val="20"/>
          <w:szCs w:val="20"/>
        </w:rPr>
        <w:t>2</w:t>
      </w:r>
      <w:r>
        <w:rPr>
          <w:rFonts w:ascii="Arial" w:hAnsi="Arial" w:cs="Arial"/>
          <w:bCs/>
          <w:sz w:val="20"/>
          <w:szCs w:val="20"/>
        </w:rPr>
        <w:t>0</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0B6B41" w:rsidRPr="004547FC" w14:paraId="2B2025C2" w14:textId="77777777" w:rsidTr="00A160F8">
        <w:trPr>
          <w:trHeight w:val="301"/>
          <w:tblHeader/>
          <w:jc w:val="center"/>
        </w:trPr>
        <w:tc>
          <w:tcPr>
            <w:tcW w:w="1279" w:type="pct"/>
            <w:shd w:val="clear" w:color="auto" w:fill="D0CECE" w:themeFill="background2" w:themeFillShade="E6"/>
            <w:vAlign w:val="center"/>
          </w:tcPr>
          <w:p w14:paraId="67D33FA1" w14:textId="77777777" w:rsidR="000B6B41" w:rsidRPr="004547FC" w:rsidRDefault="000B6B41" w:rsidP="00407AD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2E3CE858" w14:textId="77777777" w:rsidR="000B6B41" w:rsidRPr="004547FC" w:rsidRDefault="000B6B41" w:rsidP="00407AD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71AA3E2D" w14:textId="77777777" w:rsidR="000B6B41" w:rsidRPr="004547FC" w:rsidRDefault="000B6B41" w:rsidP="00407AD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536B7E" w:rsidRPr="004547FC" w14:paraId="789CCA88" w14:textId="77777777" w:rsidTr="00A160F8">
        <w:trPr>
          <w:trHeight w:val="574"/>
          <w:jc w:val="center"/>
        </w:trPr>
        <w:tc>
          <w:tcPr>
            <w:tcW w:w="1279" w:type="pct"/>
            <w:tcBorders>
              <w:top w:val="single" w:sz="4" w:space="0" w:color="auto"/>
              <w:left w:val="single" w:sz="4" w:space="0" w:color="auto"/>
              <w:bottom w:val="single" w:sz="4" w:space="0" w:color="auto"/>
              <w:right w:val="single" w:sz="4" w:space="0" w:color="000000"/>
            </w:tcBorders>
            <w:shd w:val="clear" w:color="000000" w:fill="FFFFFF"/>
          </w:tcPr>
          <w:p w14:paraId="0B553C0D" w14:textId="08E7C885" w:rsidR="00536B7E" w:rsidRPr="0073708B" w:rsidRDefault="00536B7E" w:rsidP="00407AD2">
            <w:pPr>
              <w:overflowPunct w:val="0"/>
              <w:autoSpaceDE w:val="0"/>
              <w:autoSpaceDN w:val="0"/>
              <w:adjustRightInd w:val="0"/>
              <w:spacing w:line="276" w:lineRule="auto"/>
              <w:jc w:val="both"/>
              <w:textAlignment w:val="baseline"/>
              <w:rPr>
                <w:rFonts w:ascii="Arial" w:hAnsi="Arial" w:cs="Arial"/>
                <w:sz w:val="16"/>
                <w:szCs w:val="16"/>
                <w:lang w:val="es-ES_tradnl"/>
              </w:rPr>
            </w:pPr>
            <w:r w:rsidRPr="0073708B">
              <w:rPr>
                <w:rFonts w:ascii="Arial" w:hAnsi="Arial" w:cs="Arial"/>
                <w:sz w:val="16"/>
                <w:szCs w:val="16"/>
              </w:rPr>
              <w:t>Dictamen de la evaluación de las proposiciones.</w:t>
            </w:r>
          </w:p>
        </w:tc>
        <w:tc>
          <w:tcPr>
            <w:tcW w:w="2002" w:type="pct"/>
          </w:tcPr>
          <w:p w14:paraId="5FED7784" w14:textId="66F2CDD7" w:rsidR="00536B7E" w:rsidRPr="0073708B" w:rsidRDefault="00536B7E" w:rsidP="00407AD2">
            <w:pPr>
              <w:overflowPunct w:val="0"/>
              <w:autoSpaceDE w:val="0"/>
              <w:autoSpaceDN w:val="0"/>
              <w:adjustRightInd w:val="0"/>
              <w:spacing w:line="276" w:lineRule="auto"/>
              <w:jc w:val="both"/>
              <w:textAlignment w:val="baseline"/>
              <w:rPr>
                <w:rFonts w:ascii="Arial" w:hAnsi="Arial" w:cs="Arial"/>
                <w:sz w:val="16"/>
                <w:szCs w:val="16"/>
                <w:lang w:val="es-ES_tradnl"/>
              </w:rPr>
            </w:pPr>
            <w:r w:rsidRPr="0073708B">
              <w:rPr>
                <w:rFonts w:ascii="Arial" w:hAnsi="Arial" w:cs="Arial"/>
                <w:sz w:val="16"/>
                <w:szCs w:val="16"/>
              </w:rPr>
              <w:t xml:space="preserve">Se </w:t>
            </w:r>
            <w:r w:rsidR="00BD353E" w:rsidRPr="0073708B">
              <w:rPr>
                <w:rFonts w:ascii="Arial" w:hAnsi="Arial" w:cs="Arial"/>
                <w:sz w:val="16"/>
                <w:szCs w:val="16"/>
              </w:rPr>
              <w:t>h</w:t>
            </w:r>
            <w:r w:rsidRPr="0073708B">
              <w:rPr>
                <w:rFonts w:ascii="Arial" w:hAnsi="Arial" w:cs="Arial"/>
                <w:sz w:val="16"/>
                <w:szCs w:val="16"/>
              </w:rPr>
              <w:t>ace la aclaración correspondiente.</w:t>
            </w:r>
          </w:p>
        </w:tc>
        <w:tc>
          <w:tcPr>
            <w:tcW w:w="1719" w:type="pct"/>
          </w:tcPr>
          <w:p w14:paraId="142318E2" w14:textId="77777777" w:rsidR="00536B7E" w:rsidRPr="00D211AC" w:rsidRDefault="00536B7E" w:rsidP="00407AD2">
            <w:pPr>
              <w:spacing w:line="276" w:lineRule="auto"/>
              <w:jc w:val="both"/>
              <w:rPr>
                <w:rFonts w:ascii="Arial" w:hAnsi="Arial" w:cs="Arial"/>
                <w:sz w:val="16"/>
                <w:szCs w:val="16"/>
              </w:rPr>
            </w:pPr>
            <w:r w:rsidRPr="00D211AC">
              <w:rPr>
                <w:rFonts w:ascii="Arial" w:hAnsi="Arial" w:cs="Arial"/>
                <w:sz w:val="16"/>
                <w:szCs w:val="16"/>
              </w:rPr>
              <w:t>Debido a que no se puede sustituir la cuenta pública, estos documentos permanecen irregulares.</w:t>
            </w:r>
          </w:p>
          <w:p w14:paraId="217E47A2" w14:textId="77777777" w:rsidR="00536B7E" w:rsidRPr="00D211AC" w:rsidRDefault="00536B7E" w:rsidP="00407AD2">
            <w:pPr>
              <w:spacing w:line="276" w:lineRule="auto"/>
              <w:jc w:val="both"/>
              <w:rPr>
                <w:rFonts w:ascii="Arial" w:hAnsi="Arial" w:cs="Arial"/>
                <w:sz w:val="16"/>
                <w:szCs w:val="16"/>
              </w:rPr>
            </w:pPr>
          </w:p>
          <w:p w14:paraId="253B8CFF" w14:textId="048EC7CE" w:rsidR="00536B7E" w:rsidRPr="004547FC" w:rsidRDefault="00536B7E" w:rsidP="00407AD2">
            <w:pPr>
              <w:overflowPunct w:val="0"/>
              <w:autoSpaceDE w:val="0"/>
              <w:autoSpaceDN w:val="0"/>
              <w:adjustRightInd w:val="0"/>
              <w:spacing w:line="276" w:lineRule="auto"/>
              <w:jc w:val="both"/>
              <w:textAlignment w:val="baseline"/>
              <w:rPr>
                <w:rFonts w:ascii="Arial" w:hAnsi="Arial" w:cs="Arial"/>
                <w:b/>
                <w:sz w:val="16"/>
                <w:szCs w:val="16"/>
              </w:rPr>
            </w:pPr>
            <w:r w:rsidRPr="00D211AC">
              <w:rPr>
                <w:rFonts w:ascii="Arial" w:hAnsi="Arial" w:cs="Arial"/>
                <w:b/>
                <w:sz w:val="16"/>
                <w:szCs w:val="16"/>
              </w:rPr>
              <w:t>Atendido, No solventado</w:t>
            </w:r>
          </w:p>
        </w:tc>
      </w:tr>
      <w:tr w:rsidR="00536B7E" w:rsidRPr="004547FC" w14:paraId="038B9598" w14:textId="77777777" w:rsidTr="00A160F8">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tcPr>
          <w:p w14:paraId="60B61601" w14:textId="02BF1F1E" w:rsidR="00536B7E" w:rsidRPr="0073708B" w:rsidRDefault="0073708B" w:rsidP="00407AD2">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Contrato y Fecha de firma</w:t>
            </w:r>
            <w:r w:rsidR="00536B7E" w:rsidRPr="0073708B">
              <w:rPr>
                <w:rFonts w:ascii="Arial" w:hAnsi="Arial" w:cs="Arial"/>
                <w:sz w:val="16"/>
                <w:szCs w:val="16"/>
              </w:rPr>
              <w:t xml:space="preserve"> (15 días siguientes a fecha del fallo o adjudicación y no mayor a 30 días).</w:t>
            </w:r>
          </w:p>
        </w:tc>
        <w:tc>
          <w:tcPr>
            <w:tcW w:w="2002" w:type="pct"/>
          </w:tcPr>
          <w:p w14:paraId="44771594" w14:textId="64E358EC" w:rsidR="00536B7E" w:rsidRPr="0073708B" w:rsidRDefault="00536B7E" w:rsidP="00407AD2">
            <w:pPr>
              <w:overflowPunct w:val="0"/>
              <w:autoSpaceDE w:val="0"/>
              <w:autoSpaceDN w:val="0"/>
              <w:adjustRightInd w:val="0"/>
              <w:spacing w:line="276" w:lineRule="auto"/>
              <w:jc w:val="both"/>
              <w:textAlignment w:val="baseline"/>
              <w:rPr>
                <w:rFonts w:ascii="Arial" w:hAnsi="Arial" w:cs="Arial"/>
                <w:sz w:val="16"/>
                <w:szCs w:val="16"/>
              </w:rPr>
            </w:pPr>
            <w:r w:rsidRPr="0073708B">
              <w:rPr>
                <w:rFonts w:ascii="Arial" w:hAnsi="Arial" w:cs="Arial"/>
                <w:sz w:val="16"/>
                <w:szCs w:val="16"/>
              </w:rPr>
              <w:t xml:space="preserve">Se </w:t>
            </w:r>
            <w:r w:rsidR="00BD353E" w:rsidRPr="0073708B">
              <w:rPr>
                <w:rFonts w:ascii="Arial" w:hAnsi="Arial" w:cs="Arial"/>
                <w:sz w:val="16"/>
                <w:szCs w:val="16"/>
              </w:rPr>
              <w:t>h</w:t>
            </w:r>
            <w:r w:rsidRPr="0073708B">
              <w:rPr>
                <w:rFonts w:ascii="Arial" w:hAnsi="Arial" w:cs="Arial"/>
                <w:sz w:val="16"/>
                <w:szCs w:val="16"/>
              </w:rPr>
              <w:t>ace la aclaración correspondiente.</w:t>
            </w:r>
          </w:p>
        </w:tc>
        <w:tc>
          <w:tcPr>
            <w:tcW w:w="1719" w:type="pct"/>
          </w:tcPr>
          <w:p w14:paraId="1345C79E" w14:textId="77777777" w:rsidR="00536B7E" w:rsidRPr="00D211AC" w:rsidRDefault="00536B7E" w:rsidP="00407AD2">
            <w:pPr>
              <w:spacing w:line="276" w:lineRule="auto"/>
              <w:jc w:val="both"/>
              <w:rPr>
                <w:rFonts w:ascii="Arial" w:hAnsi="Arial" w:cs="Arial"/>
                <w:sz w:val="16"/>
                <w:szCs w:val="16"/>
              </w:rPr>
            </w:pPr>
            <w:r w:rsidRPr="00D211AC">
              <w:rPr>
                <w:rFonts w:ascii="Arial" w:hAnsi="Arial" w:cs="Arial"/>
                <w:sz w:val="16"/>
                <w:szCs w:val="16"/>
              </w:rPr>
              <w:t>Debido a que no se puede sustituir la cuenta pública, estos documentos permanecen irregulares.</w:t>
            </w:r>
          </w:p>
          <w:p w14:paraId="7707B2B1" w14:textId="77777777" w:rsidR="00536B7E" w:rsidRPr="00D211AC" w:rsidRDefault="00536B7E" w:rsidP="00407AD2">
            <w:pPr>
              <w:spacing w:line="276" w:lineRule="auto"/>
              <w:jc w:val="both"/>
              <w:rPr>
                <w:rFonts w:ascii="Arial" w:hAnsi="Arial" w:cs="Arial"/>
                <w:sz w:val="16"/>
                <w:szCs w:val="16"/>
              </w:rPr>
            </w:pPr>
          </w:p>
          <w:p w14:paraId="2783BA37" w14:textId="7D5F1646" w:rsidR="00536B7E" w:rsidRPr="0018032D" w:rsidRDefault="00536B7E" w:rsidP="00407AD2">
            <w:pPr>
              <w:spacing w:line="276" w:lineRule="auto"/>
              <w:jc w:val="both"/>
              <w:rPr>
                <w:rFonts w:ascii="Arial" w:hAnsi="Arial" w:cs="Arial"/>
                <w:sz w:val="16"/>
                <w:szCs w:val="16"/>
              </w:rPr>
            </w:pPr>
            <w:r w:rsidRPr="00D211AC">
              <w:rPr>
                <w:rFonts w:ascii="Arial" w:hAnsi="Arial" w:cs="Arial"/>
                <w:b/>
                <w:sz w:val="16"/>
                <w:szCs w:val="16"/>
              </w:rPr>
              <w:t>Atendido, No solventado</w:t>
            </w:r>
          </w:p>
        </w:tc>
      </w:tr>
    </w:tbl>
    <w:p w14:paraId="3212B094" w14:textId="77777777" w:rsidR="000B6B41" w:rsidRPr="004547FC" w:rsidRDefault="000B6B41" w:rsidP="000B6B41">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14841E01" w14:textId="77777777" w:rsidR="000B6B41" w:rsidRPr="000139E1" w:rsidRDefault="000B6B41" w:rsidP="000B6B41">
      <w:pPr>
        <w:spacing w:after="240" w:line="360" w:lineRule="auto"/>
        <w:jc w:val="both"/>
        <w:rPr>
          <w:rFonts w:ascii="Arial" w:hAnsi="Arial" w:cs="Arial"/>
          <w:b/>
        </w:rPr>
      </w:pPr>
      <w:r>
        <w:rPr>
          <w:rFonts w:ascii="Arial" w:hAnsi="Arial" w:cs="Arial"/>
          <w:b/>
        </w:rPr>
        <w:t xml:space="preserve">Valoración de las justificaciones, aclaraciones, argumentaciones y documentación </w:t>
      </w:r>
      <w:r w:rsidRPr="000139E1">
        <w:rPr>
          <w:rFonts w:ascii="Arial" w:hAnsi="Arial" w:cs="Arial"/>
          <w:b/>
        </w:rPr>
        <w:t>soporte.</w:t>
      </w:r>
    </w:p>
    <w:p w14:paraId="709C1EC6" w14:textId="79747435" w:rsidR="0073708B" w:rsidRPr="000139E1" w:rsidRDefault="000B6B41" w:rsidP="000B6B41">
      <w:pPr>
        <w:spacing w:after="240" w:line="360" w:lineRule="auto"/>
        <w:jc w:val="both"/>
        <w:rPr>
          <w:rFonts w:ascii="Arial" w:hAnsi="Arial" w:cs="Arial"/>
        </w:rPr>
      </w:pPr>
      <w:r w:rsidRPr="000139E1">
        <w:rPr>
          <w:rFonts w:ascii="Arial" w:hAnsi="Arial" w:cs="Arial"/>
        </w:rPr>
        <w:t>Del análisis de la información y documentación presentada por la entidad fiscalizada se determina que</w:t>
      </w:r>
      <w:r w:rsidR="0073708B" w:rsidRPr="000139E1">
        <w:rPr>
          <w:rFonts w:ascii="Arial" w:hAnsi="Arial" w:cs="Arial"/>
        </w:rPr>
        <w:t xml:space="preserve"> la observación no se solventa, dado que no se puede sustituir el documento presentado en la Cuenta Pública.</w:t>
      </w:r>
    </w:p>
    <w:p w14:paraId="5F906589" w14:textId="640E9BCE" w:rsidR="000B6B41" w:rsidRPr="004547FC" w:rsidRDefault="000B6B41" w:rsidP="000B6B41">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 xml:space="preserve">Atendido. </w:t>
      </w:r>
      <w:r w:rsidR="00536B7E">
        <w:rPr>
          <w:rFonts w:ascii="Arial" w:hAnsi="Arial" w:cs="Arial"/>
        </w:rPr>
        <w:t xml:space="preserve">No </w:t>
      </w:r>
      <w:r w:rsidRPr="004547FC">
        <w:rPr>
          <w:rFonts w:ascii="Arial" w:hAnsi="Arial" w:cs="Arial"/>
        </w:rPr>
        <w:t>Solventado</w:t>
      </w:r>
      <w:r w:rsidR="00B06518">
        <w:rPr>
          <w:rFonts w:ascii="Arial" w:hAnsi="Arial" w:cs="Arial"/>
        </w:rPr>
        <w:t>.</w:t>
      </w:r>
      <w:r w:rsidRPr="004547FC">
        <w:rPr>
          <w:rFonts w:ascii="Arial" w:hAnsi="Arial" w:cs="Arial"/>
        </w:rPr>
        <w:t xml:space="preserve"> </w:t>
      </w:r>
    </w:p>
    <w:p w14:paraId="4194118F" w14:textId="550F1B66" w:rsidR="000B6B41" w:rsidRDefault="000B6B41" w:rsidP="000B6B41">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06518">
        <w:rPr>
          <w:rFonts w:ascii="Arial" w:hAnsi="Arial" w:cs="Arial"/>
        </w:rPr>
        <w:t>.</w:t>
      </w:r>
      <w:r w:rsidRPr="00597B9E">
        <w:rPr>
          <w:rFonts w:ascii="Arial" w:hAnsi="Arial" w:cs="Arial"/>
        </w:rPr>
        <w:t xml:space="preserve"> </w:t>
      </w:r>
    </w:p>
    <w:p w14:paraId="68727E27" w14:textId="1FC7F87F" w:rsidR="000B6B41" w:rsidRDefault="000B6B41" w:rsidP="000B6B41">
      <w:pPr>
        <w:spacing w:before="240"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fracción III, </w:t>
      </w:r>
      <w:r w:rsidR="0071594A">
        <w:rPr>
          <w:rFonts w:ascii="Arial" w:hAnsi="Arial" w:cs="Arial"/>
        </w:rPr>
        <w:t xml:space="preserve">17 fracción I, 19 fracción XVI </w:t>
      </w:r>
      <w:r w:rsidRPr="00597B9E">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5594D376" w14:textId="41355A69" w:rsidR="0071594A" w:rsidRDefault="0071594A" w:rsidP="000B6B41">
      <w:pPr>
        <w:spacing w:before="240" w:after="240" w:line="360" w:lineRule="auto"/>
        <w:jc w:val="both"/>
        <w:rPr>
          <w:rFonts w:ascii="Arial" w:hAnsi="Arial" w:cs="Arial"/>
        </w:rPr>
      </w:pPr>
    </w:p>
    <w:p w14:paraId="36DA5818" w14:textId="77777777" w:rsidR="00407AD2" w:rsidRDefault="00407AD2" w:rsidP="000B6B41">
      <w:pPr>
        <w:spacing w:before="240"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6F72D0" w14:paraId="62BB10F4" w14:textId="77777777" w:rsidTr="00A160F8">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9D9E54C" w14:textId="77777777" w:rsidR="006F72D0" w:rsidRDefault="006F72D0" w:rsidP="006F72D0">
            <w:pPr>
              <w:spacing w:line="276" w:lineRule="auto"/>
              <w:rPr>
                <w:rFonts w:ascii="Arial" w:hAnsi="Arial" w:cs="Arial"/>
              </w:rPr>
            </w:pPr>
            <w:r>
              <w:rPr>
                <w:rFonts w:ascii="Arial" w:hAnsi="Arial" w:cs="Arial"/>
                <w:b/>
              </w:rPr>
              <w:lastRenderedPageBreak/>
              <w:t xml:space="preserve">Núm. de Cédula: </w:t>
            </w:r>
          </w:p>
        </w:tc>
        <w:tc>
          <w:tcPr>
            <w:tcW w:w="7087" w:type="dxa"/>
            <w:tcMar>
              <w:top w:w="10" w:type="dxa"/>
              <w:left w:w="10" w:type="dxa"/>
              <w:bottom w:w="10" w:type="dxa"/>
              <w:right w:w="10" w:type="dxa"/>
            </w:tcMar>
            <w:hideMark/>
          </w:tcPr>
          <w:p w14:paraId="673E7929" w14:textId="5C01C2CF" w:rsidR="006F72D0" w:rsidRPr="006F72D0" w:rsidRDefault="006F72D0" w:rsidP="006F72D0">
            <w:pPr>
              <w:spacing w:line="276" w:lineRule="auto"/>
              <w:rPr>
                <w:rFonts w:ascii="Arial" w:hAnsi="Arial" w:cs="Arial"/>
              </w:rPr>
            </w:pPr>
            <w:r w:rsidRPr="006F72D0">
              <w:rPr>
                <w:rFonts w:ascii="Arial" w:hAnsi="Arial" w:cs="Arial"/>
              </w:rPr>
              <w:t>60027</w:t>
            </w:r>
          </w:p>
        </w:tc>
      </w:tr>
      <w:tr w:rsidR="006F72D0" w14:paraId="0C750D5B" w14:textId="77777777" w:rsidTr="00A160F8">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D865288" w14:textId="77777777" w:rsidR="006F72D0" w:rsidRDefault="006F72D0" w:rsidP="006F72D0">
            <w:pPr>
              <w:spacing w:line="276" w:lineRule="auto"/>
              <w:rPr>
                <w:rFonts w:ascii="Arial" w:hAnsi="Arial" w:cs="Arial"/>
              </w:rPr>
            </w:pPr>
            <w:r>
              <w:rPr>
                <w:rFonts w:ascii="Arial" w:hAnsi="Arial" w:cs="Arial"/>
                <w:b/>
              </w:rPr>
              <w:t xml:space="preserve">Núm. de Contrato: </w:t>
            </w:r>
          </w:p>
        </w:tc>
        <w:tc>
          <w:tcPr>
            <w:tcW w:w="7087" w:type="dxa"/>
            <w:tcMar>
              <w:top w:w="10" w:type="dxa"/>
              <w:left w:w="10" w:type="dxa"/>
              <w:bottom w:w="10" w:type="dxa"/>
              <w:right w:w="10" w:type="dxa"/>
            </w:tcMar>
            <w:hideMark/>
          </w:tcPr>
          <w:p w14:paraId="651908D7" w14:textId="46405475" w:rsidR="006F72D0" w:rsidRPr="006F72D0" w:rsidRDefault="006F72D0" w:rsidP="006F72D0">
            <w:pPr>
              <w:spacing w:line="276" w:lineRule="auto"/>
              <w:rPr>
                <w:rFonts w:ascii="Arial" w:hAnsi="Arial" w:cs="Arial"/>
              </w:rPr>
            </w:pPr>
            <w:r w:rsidRPr="006F72D0">
              <w:rPr>
                <w:rFonts w:ascii="Arial" w:hAnsi="Arial" w:cs="Arial"/>
              </w:rPr>
              <w:t>JMM-DOPDU-FISM-23/19</w:t>
            </w:r>
          </w:p>
        </w:tc>
      </w:tr>
      <w:tr w:rsidR="006F72D0" w14:paraId="286651D9" w14:textId="77777777" w:rsidTr="00A160F8">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18E0918" w14:textId="77777777" w:rsidR="006F72D0" w:rsidRDefault="006F72D0" w:rsidP="006F72D0">
            <w:pPr>
              <w:spacing w:line="276" w:lineRule="auto"/>
              <w:rPr>
                <w:rFonts w:ascii="Arial" w:hAnsi="Arial" w:cs="Arial"/>
              </w:rPr>
            </w:pPr>
            <w:r>
              <w:rPr>
                <w:rFonts w:ascii="Arial" w:hAnsi="Arial" w:cs="Arial"/>
                <w:b/>
              </w:rPr>
              <w:t xml:space="preserve">Nombre de la Obra: </w:t>
            </w:r>
          </w:p>
        </w:tc>
        <w:tc>
          <w:tcPr>
            <w:tcW w:w="7087" w:type="dxa"/>
            <w:tcMar>
              <w:top w:w="10" w:type="dxa"/>
              <w:left w:w="10" w:type="dxa"/>
              <w:bottom w:w="10" w:type="dxa"/>
              <w:right w:w="10" w:type="dxa"/>
            </w:tcMar>
            <w:hideMark/>
          </w:tcPr>
          <w:p w14:paraId="40FF9790" w14:textId="4B2704C7" w:rsidR="006F72D0" w:rsidRPr="006F72D0" w:rsidRDefault="006F72D0" w:rsidP="006F72D0">
            <w:pPr>
              <w:spacing w:line="276" w:lineRule="auto"/>
              <w:rPr>
                <w:rFonts w:ascii="Arial" w:hAnsi="Arial" w:cs="Arial"/>
              </w:rPr>
            </w:pPr>
            <w:r w:rsidRPr="006F72D0">
              <w:rPr>
                <w:rFonts w:ascii="Arial" w:hAnsi="Arial" w:cs="Arial"/>
              </w:rPr>
              <w:t>Revestimiento de calles con carpeta asfáltica en frio.</w:t>
            </w:r>
          </w:p>
        </w:tc>
      </w:tr>
      <w:tr w:rsidR="006F72D0" w14:paraId="0F21C24F" w14:textId="77777777" w:rsidTr="00A160F8">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85EAB4D" w14:textId="77777777" w:rsidR="006F72D0" w:rsidRDefault="006F72D0" w:rsidP="006F72D0">
            <w:pPr>
              <w:spacing w:line="276" w:lineRule="auto"/>
              <w:rPr>
                <w:rFonts w:ascii="Arial" w:hAnsi="Arial" w:cs="Arial"/>
              </w:rPr>
            </w:pPr>
            <w:r>
              <w:rPr>
                <w:rFonts w:ascii="Arial" w:hAnsi="Arial" w:cs="Arial"/>
                <w:b/>
              </w:rPr>
              <w:t xml:space="preserve">Monto Contratado: </w:t>
            </w:r>
          </w:p>
        </w:tc>
        <w:tc>
          <w:tcPr>
            <w:tcW w:w="7087" w:type="dxa"/>
            <w:tcMar>
              <w:top w:w="10" w:type="dxa"/>
              <w:left w:w="10" w:type="dxa"/>
              <w:bottom w:w="10" w:type="dxa"/>
              <w:right w:w="10" w:type="dxa"/>
            </w:tcMar>
            <w:hideMark/>
          </w:tcPr>
          <w:p w14:paraId="62DE8F06" w14:textId="1A7CCC5B" w:rsidR="006F72D0" w:rsidRPr="006F72D0" w:rsidRDefault="006F72D0" w:rsidP="006F72D0">
            <w:pPr>
              <w:spacing w:line="276" w:lineRule="auto"/>
              <w:jc w:val="both"/>
              <w:rPr>
                <w:rFonts w:ascii="Arial" w:hAnsi="Arial" w:cs="Arial"/>
              </w:rPr>
            </w:pPr>
            <w:r w:rsidRPr="006F72D0">
              <w:rPr>
                <w:rFonts w:ascii="Arial" w:hAnsi="Arial" w:cs="Arial"/>
              </w:rPr>
              <w:t>$ 2,144,597.48</w:t>
            </w:r>
          </w:p>
        </w:tc>
      </w:tr>
    </w:tbl>
    <w:p w14:paraId="6D84E1CB" w14:textId="77777777" w:rsidR="0071594A" w:rsidRDefault="0071594A" w:rsidP="00BF285F">
      <w:pPr>
        <w:spacing w:after="240" w:line="360" w:lineRule="auto"/>
        <w:jc w:val="both"/>
        <w:rPr>
          <w:rFonts w:ascii="Arial" w:hAnsi="Arial" w:cs="Arial"/>
          <w:b/>
          <w:lang w:val="es-MX"/>
        </w:rPr>
      </w:pPr>
    </w:p>
    <w:p w14:paraId="224C2E7F" w14:textId="23902FC2" w:rsidR="006F72D0" w:rsidRPr="004547FC" w:rsidRDefault="006F72D0" w:rsidP="00BF285F">
      <w:pPr>
        <w:spacing w:after="240" w:line="360" w:lineRule="auto"/>
        <w:jc w:val="both"/>
        <w:rPr>
          <w:rFonts w:ascii="Arial" w:hAnsi="Arial" w:cs="Arial"/>
          <w:b/>
          <w:lang w:val="es-MX"/>
        </w:rPr>
      </w:pPr>
      <w:r w:rsidRPr="004547FC">
        <w:rPr>
          <w:rFonts w:ascii="Arial" w:hAnsi="Arial" w:cs="Arial"/>
          <w:b/>
          <w:lang w:val="es-MX"/>
        </w:rPr>
        <w:t xml:space="preserve">Resultado </w:t>
      </w:r>
      <w:r>
        <w:rPr>
          <w:rFonts w:ascii="Arial" w:hAnsi="Arial" w:cs="Arial"/>
          <w:b/>
          <w:lang w:val="es-MX"/>
        </w:rPr>
        <w:t>7</w:t>
      </w:r>
      <w:r w:rsidRPr="004547FC">
        <w:rPr>
          <w:rFonts w:ascii="Arial" w:hAnsi="Arial" w:cs="Arial"/>
          <w:b/>
          <w:lang w:val="es-MX"/>
        </w:rPr>
        <w:t>, Observación 1</w:t>
      </w:r>
    </w:p>
    <w:p w14:paraId="2D2A180E" w14:textId="106E225E" w:rsidR="006F72D0" w:rsidRDefault="006F72D0" w:rsidP="00BF285F">
      <w:pPr>
        <w:spacing w:after="240" w:line="360" w:lineRule="auto"/>
        <w:jc w:val="both"/>
        <w:rPr>
          <w:rFonts w:ascii="Arial" w:hAnsi="Arial" w:cs="Arial"/>
          <w:b/>
        </w:rPr>
      </w:pPr>
      <w:r w:rsidRPr="004547FC">
        <w:rPr>
          <w:rFonts w:ascii="Arial" w:hAnsi="Arial" w:cs="Arial"/>
          <w:b/>
        </w:rPr>
        <w:t>Documentación Faltante:</w:t>
      </w:r>
    </w:p>
    <w:p w14:paraId="0273755A" w14:textId="77777777" w:rsidR="00B0309A" w:rsidRDefault="00B0309A" w:rsidP="00B0309A">
      <w:pPr>
        <w:spacing w:after="240" w:line="360" w:lineRule="auto"/>
        <w:jc w:val="both"/>
        <w:rPr>
          <w:rFonts w:ascii="Arial" w:hAnsi="Arial" w:cs="Arial"/>
          <w:b/>
        </w:rPr>
      </w:pPr>
      <w:r>
        <w:rPr>
          <w:rFonts w:ascii="Arial" w:hAnsi="Arial" w:cs="Arial"/>
          <w:b/>
        </w:rPr>
        <w:t>Descripción de la Observación:</w:t>
      </w:r>
    </w:p>
    <w:p w14:paraId="42E9AD8C" w14:textId="08BC88BE" w:rsidR="006F72D0" w:rsidRPr="006F72D0" w:rsidRDefault="006F72D0" w:rsidP="00BF285F">
      <w:pPr>
        <w:spacing w:after="240" w:line="360" w:lineRule="auto"/>
        <w:jc w:val="both"/>
        <w:rPr>
          <w:rFonts w:ascii="Arial" w:hAnsi="Arial" w:cs="Arial"/>
          <w:lang w:val="es-MX"/>
        </w:rPr>
      </w:pPr>
      <w:r w:rsidRPr="006F72D0">
        <w:rPr>
          <w:rFonts w:ascii="Arial" w:hAnsi="Arial" w:cs="Arial"/>
        </w:rPr>
        <w:t>Durante la revisión y análisis del expediente técnico unitario de la obra: Revestimiento de calles con carpeta asfáltica en frio, en José María Morelos, se detecta que omitieron integrar los documentos señalados en diversas leyes, decretos, reglamentos y demás disposiciones aplicables en materia de contratación de obra pública</w:t>
      </w:r>
      <w:r w:rsidRPr="006F72D0">
        <w:rPr>
          <w:rFonts w:ascii="Arial" w:hAnsi="Arial" w:cs="Arial"/>
          <w:lang w:val="es-MX"/>
        </w:rPr>
        <w:t>.</w:t>
      </w:r>
    </w:p>
    <w:p w14:paraId="19B3B33F" w14:textId="52C4CE6E" w:rsidR="006F72D0" w:rsidRPr="004547FC" w:rsidRDefault="006F72D0" w:rsidP="006F72D0">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746917">
        <w:rPr>
          <w:rFonts w:ascii="Arial" w:hAnsi="Arial" w:cs="Arial"/>
          <w:bCs/>
          <w:sz w:val="20"/>
          <w:szCs w:val="20"/>
        </w:rPr>
        <w:t>21</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6F72D0" w:rsidRPr="004547FC" w14:paraId="38FBA71A" w14:textId="77777777" w:rsidTr="00A160F8">
        <w:trPr>
          <w:trHeight w:val="301"/>
          <w:tblHeader/>
          <w:jc w:val="center"/>
        </w:trPr>
        <w:tc>
          <w:tcPr>
            <w:tcW w:w="3618" w:type="dxa"/>
            <w:shd w:val="clear" w:color="auto" w:fill="D0CECE" w:themeFill="background2" w:themeFillShade="E6"/>
            <w:vAlign w:val="center"/>
          </w:tcPr>
          <w:p w14:paraId="1DF03422" w14:textId="77777777" w:rsidR="006F72D0" w:rsidRPr="004547FC" w:rsidRDefault="006F72D0" w:rsidP="00A160F8">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230CB154" w14:textId="77777777" w:rsidR="006F72D0" w:rsidRPr="004547FC" w:rsidRDefault="006F72D0" w:rsidP="00A160F8">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6F72D0" w:rsidRPr="004547FC" w14:paraId="217EFA28"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29466424" w14:textId="77777777" w:rsidR="006F72D0" w:rsidRPr="000B6B41" w:rsidRDefault="006F72D0" w:rsidP="00A160F8">
            <w:pPr>
              <w:spacing w:line="276" w:lineRule="auto"/>
              <w:contextualSpacing/>
              <w:jc w:val="both"/>
              <w:rPr>
                <w:rFonts w:ascii="Arial" w:hAnsi="Arial" w:cs="Arial"/>
                <w:sz w:val="16"/>
                <w:szCs w:val="16"/>
                <w:lang w:val="es-MX"/>
              </w:rPr>
            </w:pPr>
            <w:r w:rsidRPr="000B6B41">
              <w:rPr>
                <w:rFonts w:ascii="Arial" w:hAnsi="Arial" w:cs="Arial"/>
                <w:sz w:val="16"/>
                <w:szCs w:val="16"/>
              </w:rPr>
              <w:t>Análisis de la comparativa de las propuestas presentadas. (Cualitativo y cuantitativo).</w:t>
            </w:r>
          </w:p>
        </w:tc>
        <w:tc>
          <w:tcPr>
            <w:tcW w:w="6060" w:type="dxa"/>
            <w:tcBorders>
              <w:top w:val="single" w:sz="4" w:space="0" w:color="auto"/>
              <w:left w:val="nil"/>
              <w:bottom w:val="single" w:sz="4" w:space="0" w:color="auto"/>
              <w:right w:val="single" w:sz="4" w:space="0" w:color="auto"/>
            </w:tcBorders>
            <w:shd w:val="clear" w:color="000000" w:fill="FFFFFF"/>
          </w:tcPr>
          <w:p w14:paraId="0C7C8ECD" w14:textId="77777777" w:rsidR="006F72D0" w:rsidRPr="000B6B41" w:rsidRDefault="006F72D0" w:rsidP="00A160F8">
            <w:pPr>
              <w:jc w:val="both"/>
              <w:rPr>
                <w:rFonts w:ascii="Arial" w:hAnsi="Arial" w:cs="Arial"/>
                <w:sz w:val="16"/>
                <w:szCs w:val="16"/>
              </w:rPr>
            </w:pPr>
            <w:r w:rsidRPr="000B6B41">
              <w:rPr>
                <w:rFonts w:ascii="Arial" w:hAnsi="Arial" w:cs="Arial"/>
                <w:sz w:val="16"/>
                <w:szCs w:val="16"/>
              </w:rPr>
              <w:t>Artículos 32 y 34 de la Ley de Obras Públicas y Servicios Relacionados con las Mismas del Estado de Quintana Roo; 27 y 32 del Reglamento de la Ley de Obras Públicas y Servicios Relacionados con las Mismas del Estado de Quintana Roo</w:t>
            </w:r>
            <w:r>
              <w:rPr>
                <w:rFonts w:ascii="Arial" w:hAnsi="Arial" w:cs="Arial"/>
                <w:sz w:val="16"/>
                <w:szCs w:val="16"/>
              </w:rPr>
              <w:t>.</w:t>
            </w:r>
          </w:p>
        </w:tc>
      </w:tr>
    </w:tbl>
    <w:p w14:paraId="31171357" w14:textId="77777777" w:rsidR="006F72D0" w:rsidRPr="004547FC" w:rsidRDefault="006F72D0" w:rsidP="006F72D0">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07B07EE4" w14:textId="313455B1" w:rsidR="006F72D0" w:rsidRDefault="006F72D0" w:rsidP="006F72D0">
      <w:pPr>
        <w:spacing w:before="240" w:after="240" w:line="360" w:lineRule="auto"/>
        <w:jc w:val="both"/>
        <w:rPr>
          <w:rFonts w:ascii="Arial" w:hAnsi="Arial" w:cs="Arial"/>
          <w:b/>
          <w:bCs/>
        </w:rPr>
      </w:pPr>
      <w:r>
        <w:rPr>
          <w:rFonts w:ascii="Arial" w:hAnsi="Arial" w:cs="Arial"/>
          <w:b/>
          <w:bCs/>
        </w:rPr>
        <w:t xml:space="preserve">Reunión de Trabajo No. </w:t>
      </w:r>
      <w:r w:rsidR="0071594A" w:rsidRPr="0071594A">
        <w:rPr>
          <w:rFonts w:ascii="Arial" w:hAnsi="Arial" w:cs="Arial"/>
          <w:b/>
          <w:bCs/>
        </w:rPr>
        <w:t>ART/JMM/2020/01</w:t>
      </w:r>
    </w:p>
    <w:p w14:paraId="190097DE" w14:textId="663DE73B" w:rsidR="006F72D0" w:rsidRPr="004547FC" w:rsidRDefault="006F72D0" w:rsidP="006F72D0">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71594A" w:rsidRPr="0071594A">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w:t>
      </w:r>
      <w:r w:rsidRPr="004547FC">
        <w:rPr>
          <w:rFonts w:ascii="Arial" w:hAnsi="Arial" w:cs="Arial"/>
        </w:rPr>
        <w:lastRenderedPageBreak/>
        <w:t>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46CEEB7A" w14:textId="77777777" w:rsidR="006F72D0" w:rsidRDefault="006F72D0" w:rsidP="006F72D0">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0B2C7A45" w14:textId="77777777" w:rsidR="006F72D0" w:rsidRPr="004547FC" w:rsidRDefault="006F72D0" w:rsidP="006F72D0">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445B5F77" w14:textId="4381D8A3" w:rsidR="006F72D0" w:rsidRPr="004547FC" w:rsidRDefault="006F72D0" w:rsidP="006F72D0">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746917">
        <w:rPr>
          <w:rFonts w:ascii="Arial" w:hAnsi="Arial" w:cs="Arial"/>
          <w:bCs/>
          <w:sz w:val="20"/>
          <w:szCs w:val="20"/>
        </w:rPr>
        <w:t>22</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6F72D0" w:rsidRPr="004547FC" w14:paraId="1287A412" w14:textId="77777777" w:rsidTr="00A160F8">
        <w:trPr>
          <w:trHeight w:val="301"/>
          <w:tblHeader/>
          <w:jc w:val="center"/>
        </w:trPr>
        <w:tc>
          <w:tcPr>
            <w:tcW w:w="1279" w:type="pct"/>
            <w:shd w:val="clear" w:color="auto" w:fill="D0CECE" w:themeFill="background2" w:themeFillShade="E6"/>
            <w:vAlign w:val="center"/>
          </w:tcPr>
          <w:p w14:paraId="006A2D21" w14:textId="77777777" w:rsidR="006F72D0" w:rsidRPr="004547FC" w:rsidRDefault="006F72D0" w:rsidP="00BF285F">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0451F6C0" w14:textId="77777777" w:rsidR="006F72D0" w:rsidRPr="004547FC" w:rsidRDefault="006F72D0" w:rsidP="00BF285F">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5773DA39" w14:textId="77777777" w:rsidR="006F72D0" w:rsidRPr="004547FC" w:rsidRDefault="006F72D0" w:rsidP="00BF285F">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6F72D0" w:rsidRPr="004547FC" w14:paraId="39C7411A" w14:textId="77777777" w:rsidTr="00A160F8">
        <w:trPr>
          <w:trHeight w:val="574"/>
          <w:jc w:val="center"/>
        </w:trPr>
        <w:tc>
          <w:tcPr>
            <w:tcW w:w="1279" w:type="pct"/>
            <w:shd w:val="clear" w:color="auto" w:fill="auto"/>
          </w:tcPr>
          <w:p w14:paraId="78ADF537" w14:textId="77777777" w:rsidR="006F72D0" w:rsidRPr="004547FC" w:rsidRDefault="006F72D0" w:rsidP="00BF285F">
            <w:pPr>
              <w:overflowPunct w:val="0"/>
              <w:autoSpaceDE w:val="0"/>
              <w:autoSpaceDN w:val="0"/>
              <w:adjustRightInd w:val="0"/>
              <w:spacing w:line="276" w:lineRule="auto"/>
              <w:jc w:val="both"/>
              <w:textAlignment w:val="baseline"/>
              <w:rPr>
                <w:rFonts w:ascii="Arial" w:hAnsi="Arial" w:cs="Arial"/>
                <w:sz w:val="16"/>
                <w:szCs w:val="16"/>
                <w:lang w:val="es-ES_tradnl"/>
              </w:rPr>
            </w:pPr>
            <w:r w:rsidRPr="0016274C">
              <w:rPr>
                <w:rFonts w:ascii="Arial" w:hAnsi="Arial" w:cs="Arial"/>
                <w:sz w:val="16"/>
                <w:szCs w:val="16"/>
              </w:rPr>
              <w:t>Análisis de la comparativa de las propuestas presentadas. (Cualitativo y cuantitativo).</w:t>
            </w:r>
          </w:p>
        </w:tc>
        <w:tc>
          <w:tcPr>
            <w:tcW w:w="2002" w:type="pct"/>
          </w:tcPr>
          <w:p w14:paraId="44A54567" w14:textId="77777777" w:rsidR="006F72D0" w:rsidRPr="004547FC" w:rsidRDefault="006F72D0" w:rsidP="00BF285F">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1364552A" w14:textId="77777777" w:rsidR="006F72D0" w:rsidRPr="0016274C" w:rsidRDefault="006F72D0" w:rsidP="00BF285F">
            <w:pPr>
              <w:spacing w:line="276" w:lineRule="auto"/>
              <w:jc w:val="both"/>
              <w:rPr>
                <w:rFonts w:ascii="Arial" w:hAnsi="Arial" w:cs="Arial"/>
                <w:sz w:val="16"/>
                <w:szCs w:val="16"/>
              </w:rPr>
            </w:pPr>
            <w:r w:rsidRPr="0016274C">
              <w:rPr>
                <w:rFonts w:ascii="Arial" w:hAnsi="Arial" w:cs="Arial"/>
                <w:sz w:val="16"/>
                <w:szCs w:val="16"/>
              </w:rPr>
              <w:t>La documentación presentada, elimina la observación actual quedando ésta de la siguiente manera:</w:t>
            </w:r>
          </w:p>
          <w:p w14:paraId="0B23F072" w14:textId="77777777" w:rsidR="006F72D0" w:rsidRPr="0016274C" w:rsidRDefault="006F72D0" w:rsidP="00BF285F">
            <w:pPr>
              <w:spacing w:line="276" w:lineRule="auto"/>
              <w:jc w:val="both"/>
              <w:rPr>
                <w:rFonts w:ascii="Arial" w:hAnsi="Arial" w:cs="Arial"/>
                <w:sz w:val="16"/>
                <w:szCs w:val="16"/>
              </w:rPr>
            </w:pPr>
          </w:p>
          <w:p w14:paraId="7CCC0420" w14:textId="77777777" w:rsidR="006F72D0" w:rsidRPr="004547FC" w:rsidRDefault="006F72D0" w:rsidP="00BF285F">
            <w:pPr>
              <w:overflowPunct w:val="0"/>
              <w:autoSpaceDE w:val="0"/>
              <w:autoSpaceDN w:val="0"/>
              <w:adjustRightInd w:val="0"/>
              <w:spacing w:line="276" w:lineRule="auto"/>
              <w:jc w:val="both"/>
              <w:textAlignment w:val="baseline"/>
              <w:rPr>
                <w:rFonts w:ascii="Arial" w:hAnsi="Arial" w:cs="Arial"/>
                <w:b/>
                <w:sz w:val="16"/>
                <w:szCs w:val="16"/>
              </w:rPr>
            </w:pPr>
            <w:r w:rsidRPr="0016274C">
              <w:rPr>
                <w:rFonts w:ascii="Arial" w:hAnsi="Arial" w:cs="Arial"/>
                <w:b/>
                <w:sz w:val="16"/>
                <w:szCs w:val="16"/>
              </w:rPr>
              <w:t>Atendid</w:t>
            </w:r>
            <w:r>
              <w:rPr>
                <w:rFonts w:ascii="Arial" w:hAnsi="Arial" w:cs="Arial"/>
                <w:b/>
                <w:sz w:val="16"/>
                <w:szCs w:val="16"/>
              </w:rPr>
              <w:t>o</w:t>
            </w:r>
            <w:r w:rsidRPr="0016274C">
              <w:rPr>
                <w:rFonts w:ascii="Arial" w:hAnsi="Arial" w:cs="Arial"/>
                <w:b/>
                <w:sz w:val="16"/>
                <w:szCs w:val="16"/>
              </w:rPr>
              <w:t>, solventad</w:t>
            </w:r>
            <w:r>
              <w:rPr>
                <w:rFonts w:ascii="Arial" w:hAnsi="Arial" w:cs="Arial"/>
                <w:b/>
                <w:sz w:val="16"/>
                <w:szCs w:val="16"/>
              </w:rPr>
              <w:t>o</w:t>
            </w:r>
            <w:r w:rsidRPr="0016274C">
              <w:rPr>
                <w:rFonts w:ascii="Arial" w:hAnsi="Arial" w:cs="Arial"/>
                <w:b/>
                <w:sz w:val="16"/>
                <w:szCs w:val="16"/>
              </w:rPr>
              <w:t>.</w:t>
            </w:r>
          </w:p>
        </w:tc>
      </w:tr>
    </w:tbl>
    <w:p w14:paraId="0965C437" w14:textId="77777777" w:rsidR="006F72D0" w:rsidRPr="004547FC" w:rsidRDefault="006F72D0" w:rsidP="006F72D0">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49D3456E" w14:textId="77777777" w:rsidR="006F72D0" w:rsidRDefault="006F72D0" w:rsidP="006F72D0">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491B5EEF" w14:textId="77777777" w:rsidR="006F72D0" w:rsidRPr="004547FC" w:rsidRDefault="006F72D0" w:rsidP="006F72D0">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3A15C5B9" w14:textId="40E5FBA1" w:rsidR="006F72D0" w:rsidRPr="004547FC" w:rsidRDefault="006F72D0" w:rsidP="006F72D0">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Atendido. Solventado</w:t>
      </w:r>
      <w:r w:rsidR="00B06518">
        <w:rPr>
          <w:rFonts w:ascii="Arial" w:hAnsi="Arial" w:cs="Arial"/>
        </w:rPr>
        <w:t>.</w:t>
      </w:r>
      <w:r w:rsidRPr="004547FC">
        <w:rPr>
          <w:rFonts w:ascii="Arial" w:hAnsi="Arial" w:cs="Arial"/>
        </w:rPr>
        <w:t xml:space="preserve"> </w:t>
      </w:r>
    </w:p>
    <w:p w14:paraId="704F2E4F" w14:textId="69692017" w:rsidR="006F72D0" w:rsidRDefault="006F72D0" w:rsidP="006F72D0">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06518">
        <w:rPr>
          <w:rFonts w:ascii="Arial" w:hAnsi="Arial" w:cs="Arial"/>
        </w:rPr>
        <w:t>.</w:t>
      </w:r>
      <w:r w:rsidRPr="00597B9E">
        <w:rPr>
          <w:rFonts w:ascii="Arial" w:hAnsi="Arial" w:cs="Arial"/>
        </w:rPr>
        <w:t xml:space="preserve"> </w:t>
      </w:r>
    </w:p>
    <w:p w14:paraId="28B08051" w14:textId="67604A3A" w:rsidR="006F72D0" w:rsidRDefault="006F72D0" w:rsidP="006F72D0">
      <w:pPr>
        <w:spacing w:before="240" w:after="240" w:line="360" w:lineRule="auto"/>
        <w:jc w:val="both"/>
        <w:rPr>
          <w:rFonts w:ascii="Arial" w:hAnsi="Arial" w:cs="Arial"/>
        </w:rPr>
      </w:pPr>
      <w:r w:rsidRPr="00597B9E">
        <w:rPr>
          <w:rFonts w:ascii="Arial" w:hAnsi="Arial" w:cs="Arial"/>
        </w:rPr>
        <w:lastRenderedPageBreak/>
        <w:t>La Auditoría Superior del Estado, con fundamento en lo dispuesto por los artículos 16 fracción III,</w:t>
      </w:r>
      <w:r w:rsidR="006C6DE4">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8B567C7" w14:textId="77777777" w:rsidR="006F72D0" w:rsidRDefault="006F72D0" w:rsidP="006F72D0">
      <w:pPr>
        <w:spacing w:after="240" w:line="360" w:lineRule="auto"/>
        <w:jc w:val="center"/>
        <w:rPr>
          <w:rFonts w:ascii="Arial" w:hAnsi="Arial" w:cs="Arial"/>
          <w:b/>
          <w:bCs/>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6F72D0" w14:paraId="4F11D34B" w14:textId="77777777" w:rsidTr="00A160F8">
        <w:trPr>
          <w:trHeight w:val="379"/>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25B285D" w14:textId="77777777" w:rsidR="006F72D0" w:rsidRDefault="006F72D0" w:rsidP="006F72D0">
            <w:pPr>
              <w:spacing w:line="276" w:lineRule="auto"/>
              <w:rPr>
                <w:rFonts w:ascii="Arial" w:hAnsi="Arial" w:cs="Arial"/>
              </w:rPr>
            </w:pPr>
            <w:r>
              <w:rPr>
                <w:rFonts w:ascii="Arial" w:hAnsi="Arial" w:cs="Arial"/>
                <w:b/>
              </w:rPr>
              <w:t xml:space="preserve">Núm. de Cédula: </w:t>
            </w:r>
          </w:p>
        </w:tc>
        <w:tc>
          <w:tcPr>
            <w:tcW w:w="7087" w:type="dxa"/>
            <w:tcMar>
              <w:top w:w="10" w:type="dxa"/>
              <w:left w:w="10" w:type="dxa"/>
              <w:bottom w:w="10" w:type="dxa"/>
              <w:right w:w="10" w:type="dxa"/>
            </w:tcMar>
            <w:hideMark/>
          </w:tcPr>
          <w:p w14:paraId="5E28675A" w14:textId="09D67FBF" w:rsidR="006F72D0" w:rsidRPr="006F72D0" w:rsidRDefault="006F72D0" w:rsidP="006F72D0">
            <w:pPr>
              <w:spacing w:line="276" w:lineRule="auto"/>
              <w:rPr>
                <w:rFonts w:ascii="Arial" w:hAnsi="Arial" w:cs="Arial"/>
              </w:rPr>
            </w:pPr>
            <w:r w:rsidRPr="006F72D0">
              <w:rPr>
                <w:rFonts w:ascii="Arial" w:hAnsi="Arial" w:cs="Arial"/>
              </w:rPr>
              <w:t>60056</w:t>
            </w:r>
          </w:p>
        </w:tc>
      </w:tr>
      <w:tr w:rsidR="006F72D0" w14:paraId="3E4A4B7B" w14:textId="77777777" w:rsidTr="00A160F8">
        <w:trPr>
          <w:trHeight w:val="31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9E3B7CA" w14:textId="77777777" w:rsidR="006F72D0" w:rsidRDefault="006F72D0" w:rsidP="006F72D0">
            <w:pPr>
              <w:spacing w:line="276" w:lineRule="auto"/>
              <w:rPr>
                <w:rFonts w:ascii="Arial" w:hAnsi="Arial" w:cs="Arial"/>
              </w:rPr>
            </w:pPr>
            <w:r>
              <w:rPr>
                <w:rFonts w:ascii="Arial" w:hAnsi="Arial" w:cs="Arial"/>
                <w:b/>
              </w:rPr>
              <w:t xml:space="preserve">Núm. de Contrato: </w:t>
            </w:r>
          </w:p>
        </w:tc>
        <w:tc>
          <w:tcPr>
            <w:tcW w:w="7087" w:type="dxa"/>
            <w:tcMar>
              <w:top w:w="10" w:type="dxa"/>
              <w:left w:w="10" w:type="dxa"/>
              <w:bottom w:w="10" w:type="dxa"/>
              <w:right w:w="10" w:type="dxa"/>
            </w:tcMar>
            <w:hideMark/>
          </w:tcPr>
          <w:p w14:paraId="300EAE87" w14:textId="74BF8BF8" w:rsidR="006F72D0" w:rsidRPr="006F72D0" w:rsidRDefault="006F72D0" w:rsidP="006F72D0">
            <w:pPr>
              <w:spacing w:line="276" w:lineRule="auto"/>
              <w:rPr>
                <w:rFonts w:ascii="Arial" w:hAnsi="Arial" w:cs="Arial"/>
              </w:rPr>
            </w:pPr>
            <w:r w:rsidRPr="006F72D0">
              <w:rPr>
                <w:rFonts w:ascii="Arial" w:hAnsi="Arial" w:cs="Arial"/>
              </w:rPr>
              <w:t>JMM-DOP-FISM-56/19.</w:t>
            </w:r>
          </w:p>
        </w:tc>
      </w:tr>
      <w:tr w:rsidR="006F72D0" w14:paraId="02C9C3A4" w14:textId="77777777" w:rsidTr="00A160F8">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33E90BD" w14:textId="77777777" w:rsidR="006F72D0" w:rsidRDefault="006F72D0" w:rsidP="006F72D0">
            <w:pPr>
              <w:spacing w:line="276" w:lineRule="auto"/>
              <w:rPr>
                <w:rFonts w:ascii="Arial" w:hAnsi="Arial" w:cs="Arial"/>
              </w:rPr>
            </w:pPr>
            <w:r>
              <w:rPr>
                <w:rFonts w:ascii="Arial" w:hAnsi="Arial" w:cs="Arial"/>
                <w:b/>
              </w:rPr>
              <w:t xml:space="preserve">Nombre de la Obra: </w:t>
            </w:r>
          </w:p>
        </w:tc>
        <w:tc>
          <w:tcPr>
            <w:tcW w:w="7087" w:type="dxa"/>
            <w:tcMar>
              <w:top w:w="10" w:type="dxa"/>
              <w:left w:w="10" w:type="dxa"/>
              <w:bottom w:w="10" w:type="dxa"/>
              <w:right w:w="10" w:type="dxa"/>
            </w:tcMar>
            <w:hideMark/>
          </w:tcPr>
          <w:p w14:paraId="52438172" w14:textId="3357CAFC" w:rsidR="006F72D0" w:rsidRPr="006F72D0" w:rsidRDefault="006F72D0" w:rsidP="006F72D0">
            <w:pPr>
              <w:spacing w:line="276" w:lineRule="auto"/>
              <w:rPr>
                <w:rFonts w:ascii="Arial" w:hAnsi="Arial" w:cs="Arial"/>
              </w:rPr>
            </w:pPr>
            <w:r w:rsidRPr="006F72D0">
              <w:rPr>
                <w:rFonts w:ascii="Arial" w:hAnsi="Arial" w:cs="Arial"/>
              </w:rPr>
              <w:t>Construcción y Mantenimiento de Pozos y Registros Pluviales.</w:t>
            </w:r>
          </w:p>
        </w:tc>
      </w:tr>
      <w:tr w:rsidR="006F72D0" w14:paraId="75FC108D" w14:textId="77777777" w:rsidTr="00A160F8">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1631A29" w14:textId="77777777" w:rsidR="006F72D0" w:rsidRDefault="006F72D0" w:rsidP="006F72D0">
            <w:pPr>
              <w:spacing w:line="276" w:lineRule="auto"/>
              <w:rPr>
                <w:rFonts w:ascii="Arial" w:hAnsi="Arial" w:cs="Arial"/>
              </w:rPr>
            </w:pPr>
            <w:r>
              <w:rPr>
                <w:rFonts w:ascii="Arial" w:hAnsi="Arial" w:cs="Arial"/>
                <w:b/>
              </w:rPr>
              <w:t xml:space="preserve">Monto Contratado: </w:t>
            </w:r>
          </w:p>
        </w:tc>
        <w:tc>
          <w:tcPr>
            <w:tcW w:w="7087" w:type="dxa"/>
            <w:tcMar>
              <w:top w:w="10" w:type="dxa"/>
              <w:left w:w="10" w:type="dxa"/>
              <w:bottom w:w="10" w:type="dxa"/>
              <w:right w:w="10" w:type="dxa"/>
            </w:tcMar>
            <w:hideMark/>
          </w:tcPr>
          <w:p w14:paraId="21EF577D" w14:textId="5358679B" w:rsidR="006F72D0" w:rsidRPr="006F72D0" w:rsidRDefault="006F72D0" w:rsidP="006F72D0">
            <w:pPr>
              <w:spacing w:line="276" w:lineRule="auto"/>
              <w:jc w:val="both"/>
              <w:rPr>
                <w:rFonts w:ascii="Arial" w:hAnsi="Arial" w:cs="Arial"/>
              </w:rPr>
            </w:pPr>
            <w:r w:rsidRPr="006F72D0">
              <w:rPr>
                <w:rFonts w:ascii="Arial" w:hAnsi="Arial" w:cs="Arial"/>
              </w:rPr>
              <w:t>$ 1,997,526.94</w:t>
            </w:r>
          </w:p>
        </w:tc>
      </w:tr>
    </w:tbl>
    <w:p w14:paraId="6213EFA0" w14:textId="77777777" w:rsidR="006F72D0" w:rsidRDefault="006F72D0" w:rsidP="00BF285F">
      <w:pPr>
        <w:spacing w:after="240" w:line="360" w:lineRule="auto"/>
        <w:jc w:val="both"/>
        <w:rPr>
          <w:rFonts w:ascii="Arial" w:hAnsi="Arial" w:cs="Arial"/>
          <w:b/>
        </w:rPr>
      </w:pPr>
    </w:p>
    <w:p w14:paraId="31DCB773" w14:textId="2C80F3AC" w:rsidR="006F72D0" w:rsidRPr="004547FC" w:rsidRDefault="006F72D0" w:rsidP="00BF285F">
      <w:pPr>
        <w:spacing w:after="240" w:line="360" w:lineRule="auto"/>
        <w:jc w:val="both"/>
        <w:rPr>
          <w:rFonts w:ascii="Arial" w:hAnsi="Arial" w:cs="Arial"/>
          <w:b/>
          <w:lang w:val="es-MX"/>
        </w:rPr>
      </w:pPr>
      <w:r w:rsidRPr="004547FC">
        <w:rPr>
          <w:rFonts w:ascii="Arial" w:hAnsi="Arial" w:cs="Arial"/>
          <w:b/>
          <w:lang w:val="es-MX"/>
        </w:rPr>
        <w:t xml:space="preserve">Resultado </w:t>
      </w:r>
      <w:r>
        <w:rPr>
          <w:rFonts w:ascii="Arial" w:hAnsi="Arial" w:cs="Arial"/>
          <w:b/>
          <w:lang w:val="es-MX"/>
        </w:rPr>
        <w:t>8</w:t>
      </w:r>
      <w:r w:rsidRPr="004547FC">
        <w:rPr>
          <w:rFonts w:ascii="Arial" w:hAnsi="Arial" w:cs="Arial"/>
          <w:b/>
          <w:lang w:val="es-MX"/>
        </w:rPr>
        <w:t>, Observación 1</w:t>
      </w:r>
    </w:p>
    <w:p w14:paraId="0D23FFC2" w14:textId="2269AA48" w:rsidR="006F72D0" w:rsidRDefault="006F72D0" w:rsidP="00BF285F">
      <w:pPr>
        <w:spacing w:after="240" w:line="360" w:lineRule="auto"/>
        <w:jc w:val="both"/>
        <w:rPr>
          <w:rFonts w:ascii="Arial" w:hAnsi="Arial" w:cs="Arial"/>
          <w:b/>
        </w:rPr>
      </w:pPr>
      <w:r w:rsidRPr="004547FC">
        <w:rPr>
          <w:rFonts w:ascii="Arial" w:hAnsi="Arial" w:cs="Arial"/>
          <w:b/>
        </w:rPr>
        <w:t>Documentación Faltante:</w:t>
      </w:r>
    </w:p>
    <w:p w14:paraId="4D242D7B" w14:textId="77777777" w:rsidR="00B0309A" w:rsidRDefault="00B0309A" w:rsidP="00B0309A">
      <w:pPr>
        <w:spacing w:after="240" w:line="360" w:lineRule="auto"/>
        <w:jc w:val="both"/>
        <w:rPr>
          <w:rFonts w:ascii="Arial" w:hAnsi="Arial" w:cs="Arial"/>
          <w:b/>
        </w:rPr>
      </w:pPr>
      <w:r>
        <w:rPr>
          <w:rFonts w:ascii="Arial" w:hAnsi="Arial" w:cs="Arial"/>
          <w:b/>
        </w:rPr>
        <w:t>Descripción de la Observación:</w:t>
      </w:r>
    </w:p>
    <w:p w14:paraId="3917631C" w14:textId="466C19B1" w:rsidR="006F72D0" w:rsidRPr="008B7E66" w:rsidRDefault="006F72D0" w:rsidP="00BF285F">
      <w:pPr>
        <w:spacing w:after="240" w:line="360" w:lineRule="auto"/>
        <w:jc w:val="both"/>
        <w:rPr>
          <w:rFonts w:ascii="Arial" w:hAnsi="Arial" w:cs="Arial"/>
          <w:lang w:val="es-MX"/>
        </w:rPr>
      </w:pPr>
      <w:r w:rsidRPr="006F72D0">
        <w:rPr>
          <w:rFonts w:ascii="Arial" w:hAnsi="Arial" w:cs="Arial"/>
        </w:rPr>
        <w:t>Durante la revisión y análisis del expediente técnico unitario de la obra: Construcción y Mantenimiento de Pozos y Registros Pluviales, en José María Morelos, se detecta que omitieron integrar los documentos señalados en diversas leyes, decretos, reglamentos y demás disposiciones aplicables en materia de contratación de obra pública</w:t>
      </w:r>
      <w:r w:rsidRPr="008B7E66">
        <w:rPr>
          <w:rFonts w:ascii="Arial" w:hAnsi="Arial" w:cs="Arial"/>
          <w:lang w:val="es-MX"/>
        </w:rPr>
        <w:t>.</w:t>
      </w:r>
    </w:p>
    <w:p w14:paraId="5141F466" w14:textId="1D0EDA6B" w:rsidR="006F72D0" w:rsidRPr="004547FC" w:rsidRDefault="006F72D0" w:rsidP="006F72D0">
      <w:pPr>
        <w:tabs>
          <w:tab w:val="left" w:pos="2160"/>
        </w:tabs>
        <w:spacing w:line="360" w:lineRule="auto"/>
        <w:jc w:val="center"/>
        <w:rPr>
          <w:rFonts w:ascii="Arial" w:hAnsi="Arial" w:cs="Arial"/>
        </w:rPr>
      </w:pPr>
      <w:r w:rsidRPr="0005368F">
        <w:rPr>
          <w:rFonts w:ascii="Arial" w:hAnsi="Arial" w:cs="Arial"/>
          <w:bCs/>
          <w:sz w:val="20"/>
          <w:szCs w:val="20"/>
        </w:rPr>
        <w:t xml:space="preserve">Tabla No. </w:t>
      </w:r>
      <w:r w:rsidR="00746917" w:rsidRPr="0005368F">
        <w:rPr>
          <w:rFonts w:ascii="Arial" w:hAnsi="Arial" w:cs="Arial"/>
          <w:bCs/>
          <w:sz w:val="20"/>
          <w:szCs w:val="20"/>
        </w:rPr>
        <w:t>23</w:t>
      </w:r>
      <w:r w:rsidRPr="0005368F">
        <w:rPr>
          <w:rFonts w:ascii="Arial" w:hAnsi="Arial" w:cs="Arial"/>
          <w:bCs/>
          <w:color w:val="FF0000"/>
          <w:sz w:val="20"/>
          <w:szCs w:val="20"/>
        </w:rPr>
        <w:t xml:space="preserve">. </w:t>
      </w:r>
      <w:r w:rsidRPr="0005368F">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6F72D0" w:rsidRPr="004547FC" w14:paraId="1B298B1F" w14:textId="77777777" w:rsidTr="00A160F8">
        <w:trPr>
          <w:trHeight w:val="301"/>
          <w:tblHeader/>
          <w:jc w:val="center"/>
        </w:trPr>
        <w:tc>
          <w:tcPr>
            <w:tcW w:w="3618" w:type="dxa"/>
            <w:shd w:val="clear" w:color="auto" w:fill="D0CECE" w:themeFill="background2" w:themeFillShade="E6"/>
            <w:vAlign w:val="center"/>
          </w:tcPr>
          <w:p w14:paraId="6A49D4FA" w14:textId="77777777" w:rsidR="006F72D0" w:rsidRPr="004547FC" w:rsidRDefault="006F72D0" w:rsidP="00BF285F">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2D7C788D" w14:textId="77777777" w:rsidR="006F72D0" w:rsidRPr="004547FC" w:rsidRDefault="006F72D0" w:rsidP="00BF285F">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6F72D0" w:rsidRPr="004547FC" w14:paraId="7178656B"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23CAEC32" w14:textId="5CA86AD2" w:rsidR="006F72D0" w:rsidRPr="006F72D0" w:rsidRDefault="006F72D0" w:rsidP="00BF285F">
            <w:pPr>
              <w:spacing w:line="276" w:lineRule="auto"/>
              <w:contextualSpacing/>
              <w:jc w:val="both"/>
              <w:rPr>
                <w:rFonts w:ascii="Arial" w:hAnsi="Arial" w:cs="Arial"/>
                <w:sz w:val="16"/>
                <w:szCs w:val="16"/>
                <w:lang w:val="es-MX"/>
              </w:rPr>
            </w:pPr>
            <w:r w:rsidRPr="006F72D0">
              <w:rPr>
                <w:rFonts w:ascii="Arial" w:hAnsi="Arial" w:cs="Arial"/>
                <w:sz w:val="16"/>
                <w:szCs w:val="16"/>
                <w:lang w:eastAsia="es-MX"/>
              </w:rPr>
              <w:t>Permisos, autorizaciones y licencias que se requieran.</w:t>
            </w:r>
          </w:p>
        </w:tc>
        <w:tc>
          <w:tcPr>
            <w:tcW w:w="6060" w:type="dxa"/>
            <w:tcBorders>
              <w:top w:val="single" w:sz="4" w:space="0" w:color="auto"/>
              <w:left w:val="single" w:sz="4" w:space="0" w:color="auto"/>
              <w:bottom w:val="single" w:sz="4" w:space="0" w:color="auto"/>
              <w:right w:val="single" w:sz="4" w:space="0" w:color="auto"/>
            </w:tcBorders>
            <w:shd w:val="clear" w:color="auto" w:fill="auto"/>
            <w:vAlign w:val="bottom"/>
          </w:tcPr>
          <w:p w14:paraId="3AD3FC07" w14:textId="439DC295" w:rsidR="006F72D0" w:rsidRPr="006F72D0" w:rsidRDefault="006F72D0" w:rsidP="00BF285F">
            <w:pPr>
              <w:spacing w:line="276" w:lineRule="auto"/>
              <w:jc w:val="both"/>
              <w:rPr>
                <w:rFonts w:ascii="Arial" w:hAnsi="Arial" w:cs="Arial"/>
                <w:sz w:val="16"/>
                <w:szCs w:val="16"/>
              </w:rPr>
            </w:pPr>
            <w:r w:rsidRPr="006F72D0">
              <w:rPr>
                <w:rFonts w:ascii="Arial" w:hAnsi="Arial" w:cs="Arial"/>
                <w:sz w:val="16"/>
                <w:szCs w:val="16"/>
                <w:lang w:eastAsia="es-MX"/>
              </w:rPr>
              <w:t>Artículos 14 Fracción VIII y 17, Párrafo 2 de la Ley de Obras Públicas y Servicios Relacionados con las Mismas del Estado de Quintana Roo.</w:t>
            </w:r>
            <w:r w:rsidRPr="006F72D0">
              <w:rPr>
                <w:rFonts w:ascii="Arial" w:hAnsi="Arial" w:cs="Arial"/>
                <w:sz w:val="16"/>
                <w:szCs w:val="16"/>
              </w:rPr>
              <w:t xml:space="preserve"> </w:t>
            </w:r>
          </w:p>
        </w:tc>
      </w:tr>
      <w:tr w:rsidR="006F72D0" w:rsidRPr="004547FC" w14:paraId="4B1AB44E"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32D7A1A6" w14:textId="35095415" w:rsidR="006F72D0" w:rsidRPr="006F72D0" w:rsidRDefault="006F72D0" w:rsidP="00BF285F">
            <w:pPr>
              <w:spacing w:line="276" w:lineRule="auto"/>
              <w:contextualSpacing/>
              <w:jc w:val="both"/>
              <w:rPr>
                <w:rFonts w:ascii="Arial" w:hAnsi="Arial" w:cs="Arial"/>
                <w:sz w:val="16"/>
                <w:szCs w:val="16"/>
                <w:lang w:val="es-MX"/>
              </w:rPr>
            </w:pPr>
            <w:r w:rsidRPr="006F72D0">
              <w:rPr>
                <w:rFonts w:ascii="Arial" w:hAnsi="Arial" w:cs="Arial"/>
                <w:sz w:val="16"/>
                <w:szCs w:val="16"/>
                <w:lang w:eastAsia="es-MX"/>
              </w:rPr>
              <w:t>Presupuesto Base de la dependencia.</w:t>
            </w:r>
          </w:p>
        </w:tc>
        <w:tc>
          <w:tcPr>
            <w:tcW w:w="6060" w:type="dxa"/>
            <w:tcBorders>
              <w:top w:val="single" w:sz="4" w:space="0" w:color="auto"/>
              <w:left w:val="single" w:sz="4" w:space="0" w:color="auto"/>
              <w:bottom w:val="single" w:sz="4" w:space="0" w:color="auto"/>
              <w:right w:val="single" w:sz="4" w:space="0" w:color="auto"/>
            </w:tcBorders>
            <w:shd w:val="clear" w:color="auto" w:fill="auto"/>
            <w:vAlign w:val="bottom"/>
          </w:tcPr>
          <w:p w14:paraId="156126D0" w14:textId="36458036" w:rsidR="006F72D0" w:rsidRPr="006F72D0" w:rsidRDefault="006F72D0" w:rsidP="00BF285F">
            <w:pPr>
              <w:spacing w:line="276" w:lineRule="auto"/>
              <w:jc w:val="both"/>
              <w:rPr>
                <w:rFonts w:ascii="Arial" w:hAnsi="Arial" w:cs="Arial"/>
                <w:sz w:val="16"/>
                <w:szCs w:val="16"/>
                <w:lang w:val="es-MX"/>
              </w:rPr>
            </w:pPr>
            <w:r w:rsidRPr="006F72D0">
              <w:rPr>
                <w:rFonts w:ascii="Arial" w:hAnsi="Arial" w:cs="Arial"/>
                <w:sz w:val="16"/>
                <w:szCs w:val="16"/>
                <w:lang w:eastAsia="es-MX"/>
              </w:rPr>
              <w:t xml:space="preserve">Artículos 14, Fracción VI de la Ley de Obras Públicas y Servicios Relacionados con las Mismas del Estado de Quintana Roo; 10, Párrafo 3 del Reglamento de la Ley </w:t>
            </w:r>
            <w:r w:rsidRPr="006F72D0">
              <w:rPr>
                <w:rFonts w:ascii="Arial" w:hAnsi="Arial" w:cs="Arial"/>
                <w:sz w:val="16"/>
                <w:szCs w:val="16"/>
                <w:lang w:eastAsia="es-MX"/>
              </w:rPr>
              <w:lastRenderedPageBreak/>
              <w:t>de Obras Públicas y Servicios Relacionados con las Mismas del Estado de Quintana Roo.</w:t>
            </w:r>
            <w:r w:rsidRPr="006F72D0">
              <w:rPr>
                <w:rFonts w:ascii="Arial" w:hAnsi="Arial" w:cs="Arial"/>
                <w:sz w:val="16"/>
                <w:szCs w:val="16"/>
              </w:rPr>
              <w:t xml:space="preserve"> </w:t>
            </w:r>
          </w:p>
        </w:tc>
      </w:tr>
      <w:tr w:rsidR="006F72D0" w:rsidRPr="004547FC" w14:paraId="7C0AD076"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5A83FDC2" w14:textId="7DAC646D" w:rsidR="006F72D0" w:rsidRPr="006F72D0" w:rsidRDefault="006F72D0" w:rsidP="00BF285F">
            <w:pPr>
              <w:spacing w:line="276" w:lineRule="auto"/>
              <w:contextualSpacing/>
              <w:jc w:val="both"/>
              <w:rPr>
                <w:rFonts w:ascii="Arial" w:hAnsi="Arial" w:cs="Arial"/>
                <w:sz w:val="16"/>
                <w:szCs w:val="16"/>
                <w:lang w:val="es-MX"/>
              </w:rPr>
            </w:pPr>
            <w:r w:rsidRPr="006F72D0">
              <w:rPr>
                <w:rFonts w:ascii="Arial" w:hAnsi="Arial" w:cs="Arial"/>
                <w:sz w:val="16"/>
                <w:szCs w:val="16"/>
                <w:lang w:eastAsia="es-MX"/>
              </w:rPr>
              <w:lastRenderedPageBreak/>
              <w:t>Acreditación de la capacidad técnica mediante relación de contratos de obra, currículum de la empresa y del personal técnico propuesto.</w:t>
            </w:r>
          </w:p>
        </w:tc>
        <w:tc>
          <w:tcPr>
            <w:tcW w:w="6060" w:type="dxa"/>
            <w:tcBorders>
              <w:top w:val="single" w:sz="4" w:space="0" w:color="auto"/>
              <w:left w:val="single" w:sz="4" w:space="0" w:color="auto"/>
              <w:bottom w:val="single" w:sz="4" w:space="0" w:color="auto"/>
              <w:right w:val="single" w:sz="4" w:space="0" w:color="auto"/>
            </w:tcBorders>
            <w:shd w:val="clear" w:color="auto" w:fill="auto"/>
            <w:vAlign w:val="bottom"/>
          </w:tcPr>
          <w:p w14:paraId="14AAEB1F" w14:textId="32C58F36" w:rsidR="006F72D0" w:rsidRPr="006F72D0" w:rsidRDefault="006F72D0" w:rsidP="00BF285F">
            <w:pPr>
              <w:spacing w:line="276" w:lineRule="auto"/>
              <w:jc w:val="both"/>
              <w:rPr>
                <w:rFonts w:ascii="Arial" w:hAnsi="Arial" w:cs="Arial"/>
                <w:sz w:val="16"/>
                <w:szCs w:val="16"/>
                <w:lang w:val="es-MX"/>
              </w:rPr>
            </w:pPr>
            <w:r w:rsidRPr="006F72D0">
              <w:rPr>
                <w:rFonts w:ascii="Arial" w:hAnsi="Arial" w:cs="Arial"/>
                <w:sz w:val="16"/>
                <w:szCs w:val="16"/>
                <w:lang w:eastAsia="es-MX"/>
              </w:rPr>
              <w:t>Artículos 32 Fracción III de la Ley de Obras Públicas y Servicios Relacionados con las Mismas del Estado de Quintana Roo y 46, Fracción VI del Reglamento de la Ley de Obras Públicas y Servicios Relacionados con las Mismas del Estado de Quintana Roo.</w:t>
            </w:r>
            <w:r>
              <w:rPr>
                <w:rFonts w:ascii="Arial" w:hAnsi="Arial" w:cs="Arial"/>
                <w:sz w:val="16"/>
                <w:szCs w:val="16"/>
              </w:rPr>
              <w:t xml:space="preserve"> </w:t>
            </w:r>
          </w:p>
        </w:tc>
      </w:tr>
      <w:tr w:rsidR="006F72D0" w:rsidRPr="004547FC" w14:paraId="2349520D"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4134387B" w14:textId="4849B79D" w:rsidR="006F72D0" w:rsidRPr="006F72D0" w:rsidRDefault="006F72D0" w:rsidP="00BF285F">
            <w:pPr>
              <w:spacing w:line="276" w:lineRule="auto"/>
              <w:contextualSpacing/>
              <w:jc w:val="both"/>
              <w:rPr>
                <w:rFonts w:ascii="Arial" w:hAnsi="Arial" w:cs="Arial"/>
                <w:sz w:val="16"/>
                <w:szCs w:val="16"/>
              </w:rPr>
            </w:pPr>
            <w:r w:rsidRPr="006F72D0">
              <w:rPr>
                <w:rFonts w:ascii="Arial" w:hAnsi="Arial" w:cs="Arial"/>
                <w:sz w:val="16"/>
                <w:szCs w:val="16"/>
                <w:lang w:eastAsia="es-MX"/>
              </w:rPr>
              <w:t>Análisis de la comparativa de las propuestas presentadas. (Cualitativo y cuantitativo).</w:t>
            </w:r>
          </w:p>
        </w:tc>
        <w:tc>
          <w:tcPr>
            <w:tcW w:w="6060" w:type="dxa"/>
            <w:tcBorders>
              <w:top w:val="single" w:sz="4" w:space="0" w:color="auto"/>
              <w:left w:val="single" w:sz="4" w:space="0" w:color="auto"/>
              <w:bottom w:val="single" w:sz="4" w:space="0" w:color="auto"/>
              <w:right w:val="single" w:sz="4" w:space="0" w:color="auto"/>
            </w:tcBorders>
            <w:shd w:val="clear" w:color="auto" w:fill="auto"/>
            <w:vAlign w:val="bottom"/>
          </w:tcPr>
          <w:p w14:paraId="0B67AC4A" w14:textId="60CF2E46" w:rsidR="006F72D0" w:rsidRPr="006F72D0" w:rsidRDefault="006F72D0" w:rsidP="00BF285F">
            <w:pPr>
              <w:spacing w:line="276" w:lineRule="auto"/>
              <w:jc w:val="both"/>
              <w:rPr>
                <w:rFonts w:ascii="Arial" w:hAnsi="Arial" w:cs="Arial"/>
                <w:sz w:val="16"/>
                <w:szCs w:val="16"/>
              </w:rPr>
            </w:pPr>
            <w:r w:rsidRPr="006F72D0">
              <w:rPr>
                <w:rFonts w:ascii="Arial" w:hAnsi="Arial" w:cs="Arial"/>
                <w:sz w:val="16"/>
                <w:szCs w:val="16"/>
                <w:lang w:eastAsia="es-MX"/>
              </w:rPr>
              <w:t>Artículos 32 y 34 de la Ley de Obras Públicas y Servicios Relacionados con las Mismas del Estado de Quintana Roo;  27 y 32 del Reglamento de la Ley de Obras Públicas y Servicios Relacionados con las Mis</w:t>
            </w:r>
            <w:r>
              <w:rPr>
                <w:rFonts w:ascii="Arial" w:hAnsi="Arial" w:cs="Arial"/>
                <w:sz w:val="16"/>
                <w:szCs w:val="16"/>
                <w:lang w:eastAsia="es-MX"/>
              </w:rPr>
              <w:t>mas del Estado de Quintana Roo.</w:t>
            </w:r>
          </w:p>
        </w:tc>
      </w:tr>
      <w:tr w:rsidR="006F72D0" w:rsidRPr="004547FC" w14:paraId="15E85B08"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4EDD74EB" w14:textId="13E33A96" w:rsidR="006F72D0" w:rsidRPr="006F72D0" w:rsidRDefault="006F72D0" w:rsidP="00BF285F">
            <w:pPr>
              <w:spacing w:line="276" w:lineRule="auto"/>
              <w:contextualSpacing/>
              <w:jc w:val="both"/>
              <w:rPr>
                <w:rFonts w:ascii="Arial" w:hAnsi="Arial" w:cs="Arial"/>
                <w:sz w:val="16"/>
                <w:szCs w:val="16"/>
              </w:rPr>
            </w:pPr>
            <w:r w:rsidRPr="006F72D0">
              <w:rPr>
                <w:rFonts w:ascii="Arial" w:hAnsi="Arial" w:cs="Arial"/>
                <w:sz w:val="16"/>
                <w:szCs w:val="16"/>
                <w:lang w:eastAsia="es-MX"/>
              </w:rPr>
              <w:t>Justificación de excepción a la licitación pública.</w:t>
            </w:r>
          </w:p>
        </w:tc>
        <w:tc>
          <w:tcPr>
            <w:tcW w:w="6060" w:type="dxa"/>
            <w:tcBorders>
              <w:top w:val="single" w:sz="4" w:space="0" w:color="auto"/>
              <w:left w:val="single" w:sz="4" w:space="0" w:color="auto"/>
              <w:bottom w:val="single" w:sz="4" w:space="0" w:color="auto"/>
              <w:right w:val="single" w:sz="4" w:space="0" w:color="auto"/>
            </w:tcBorders>
            <w:shd w:val="clear" w:color="auto" w:fill="auto"/>
            <w:vAlign w:val="bottom"/>
          </w:tcPr>
          <w:p w14:paraId="20DB3E0E" w14:textId="47E0B9D3" w:rsidR="006F72D0" w:rsidRPr="006F72D0" w:rsidRDefault="006F72D0" w:rsidP="00BF285F">
            <w:pPr>
              <w:spacing w:line="276" w:lineRule="auto"/>
              <w:jc w:val="both"/>
              <w:rPr>
                <w:rFonts w:ascii="Arial" w:hAnsi="Arial" w:cs="Arial"/>
                <w:sz w:val="16"/>
                <w:szCs w:val="16"/>
              </w:rPr>
            </w:pPr>
            <w:r w:rsidRPr="006F72D0">
              <w:rPr>
                <w:rFonts w:ascii="Arial" w:hAnsi="Arial" w:cs="Arial"/>
                <w:sz w:val="16"/>
                <w:szCs w:val="16"/>
                <w:lang w:eastAsia="es-MX"/>
              </w:rPr>
              <w:t>Artículos 38 de la Ley de Obras Públicas y Servicios Relacionados con las Mismas del Estado de Quintana Roo; 46 del Reglamento de la Ley de Obras Públicas y Servicios Relacionados con las Mismas del Estado de Quintana Roo.</w:t>
            </w:r>
            <w:r w:rsidRPr="006F72D0">
              <w:rPr>
                <w:rFonts w:ascii="Arial" w:hAnsi="Arial" w:cs="Arial"/>
                <w:sz w:val="16"/>
                <w:szCs w:val="16"/>
              </w:rPr>
              <w:t xml:space="preserve"> </w:t>
            </w:r>
          </w:p>
        </w:tc>
      </w:tr>
      <w:tr w:rsidR="006F72D0" w:rsidRPr="004547FC" w14:paraId="0596BF54"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0DF90160" w14:textId="5554D997" w:rsidR="006F72D0" w:rsidRPr="006F72D0" w:rsidRDefault="006F72D0" w:rsidP="00BF285F">
            <w:pPr>
              <w:spacing w:line="276" w:lineRule="auto"/>
              <w:contextualSpacing/>
              <w:jc w:val="both"/>
              <w:rPr>
                <w:rFonts w:ascii="Arial" w:hAnsi="Arial" w:cs="Arial"/>
                <w:sz w:val="16"/>
                <w:szCs w:val="16"/>
              </w:rPr>
            </w:pPr>
            <w:r w:rsidRPr="006F72D0">
              <w:rPr>
                <w:rFonts w:ascii="Arial" w:hAnsi="Arial" w:cs="Arial"/>
                <w:sz w:val="16"/>
                <w:szCs w:val="16"/>
                <w:lang w:eastAsia="es-MX"/>
              </w:rPr>
              <w:t>Difusión en la oficina de la convocante o en su página de internet.</w:t>
            </w:r>
          </w:p>
        </w:tc>
        <w:tc>
          <w:tcPr>
            <w:tcW w:w="6060" w:type="dxa"/>
            <w:tcBorders>
              <w:top w:val="single" w:sz="4" w:space="0" w:color="auto"/>
              <w:left w:val="single" w:sz="4" w:space="0" w:color="auto"/>
              <w:bottom w:val="single" w:sz="4" w:space="0" w:color="auto"/>
              <w:right w:val="single" w:sz="4" w:space="0" w:color="auto"/>
            </w:tcBorders>
            <w:shd w:val="clear" w:color="auto" w:fill="auto"/>
            <w:vAlign w:val="bottom"/>
          </w:tcPr>
          <w:p w14:paraId="24B66D95" w14:textId="13A18B3A" w:rsidR="006F72D0" w:rsidRPr="006F72D0" w:rsidRDefault="006F72D0" w:rsidP="00BF285F">
            <w:pPr>
              <w:spacing w:line="276" w:lineRule="auto"/>
              <w:jc w:val="both"/>
              <w:rPr>
                <w:rFonts w:ascii="Arial" w:hAnsi="Arial" w:cs="Arial"/>
                <w:sz w:val="16"/>
                <w:szCs w:val="16"/>
              </w:rPr>
            </w:pPr>
            <w:r w:rsidRPr="006F72D0">
              <w:rPr>
                <w:rFonts w:ascii="Arial" w:hAnsi="Arial" w:cs="Arial"/>
                <w:sz w:val="16"/>
                <w:szCs w:val="16"/>
                <w:lang w:eastAsia="es-MX"/>
              </w:rPr>
              <w:t>Artículos 41 Fracción V de la Ley de Obras Públicas y Servicios Relacionados con las Mismas del Estado de Quintana Roo; 50 párrafo 2 del Reglamento de la Ley de Obras Públicas y Servicios Relacionados con las Mismas del Estado de Quintana Roo.</w:t>
            </w:r>
            <w:r w:rsidRPr="006F72D0">
              <w:rPr>
                <w:rFonts w:ascii="Arial" w:hAnsi="Arial" w:cs="Arial"/>
                <w:sz w:val="16"/>
                <w:szCs w:val="16"/>
              </w:rPr>
              <w:t xml:space="preserve"> </w:t>
            </w:r>
          </w:p>
        </w:tc>
      </w:tr>
    </w:tbl>
    <w:p w14:paraId="45EC34A8" w14:textId="77777777" w:rsidR="006F72D0" w:rsidRPr="004547FC" w:rsidRDefault="006F72D0" w:rsidP="006F72D0">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2F14DD35" w14:textId="3FD85325" w:rsidR="006F72D0" w:rsidRDefault="006F72D0" w:rsidP="006F72D0">
      <w:pPr>
        <w:spacing w:before="240" w:after="240" w:line="360" w:lineRule="auto"/>
        <w:jc w:val="both"/>
        <w:rPr>
          <w:rFonts w:ascii="Arial" w:hAnsi="Arial" w:cs="Arial"/>
          <w:b/>
          <w:bCs/>
        </w:rPr>
      </w:pPr>
      <w:r>
        <w:rPr>
          <w:rFonts w:ascii="Arial" w:hAnsi="Arial" w:cs="Arial"/>
          <w:b/>
          <w:bCs/>
        </w:rPr>
        <w:t xml:space="preserve">Reunión de Trabajo No. </w:t>
      </w:r>
      <w:r w:rsidR="006C6DE4" w:rsidRPr="006C6DE4">
        <w:rPr>
          <w:rFonts w:ascii="Arial" w:hAnsi="Arial" w:cs="Arial"/>
          <w:b/>
          <w:bCs/>
        </w:rPr>
        <w:t>ART/JMM/2020/01</w:t>
      </w:r>
    </w:p>
    <w:p w14:paraId="4E76FAC4" w14:textId="697746AD" w:rsidR="006F72D0" w:rsidRPr="004547FC" w:rsidRDefault="006F72D0" w:rsidP="006F72D0">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6C6DE4" w:rsidRPr="006C6DE4">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5ECFB7D7" w14:textId="77777777" w:rsidR="00B0309A" w:rsidRDefault="00B0309A" w:rsidP="006F72D0">
      <w:pPr>
        <w:spacing w:after="240" w:line="360" w:lineRule="auto"/>
        <w:jc w:val="both"/>
        <w:rPr>
          <w:rFonts w:ascii="Arial" w:hAnsi="Arial" w:cs="Arial"/>
          <w:b/>
        </w:rPr>
      </w:pPr>
    </w:p>
    <w:p w14:paraId="7F3C721A" w14:textId="77777777" w:rsidR="00B0309A" w:rsidRDefault="00B0309A" w:rsidP="006F72D0">
      <w:pPr>
        <w:spacing w:after="240" w:line="360" w:lineRule="auto"/>
        <w:jc w:val="both"/>
        <w:rPr>
          <w:rFonts w:ascii="Arial" w:hAnsi="Arial" w:cs="Arial"/>
          <w:b/>
        </w:rPr>
      </w:pPr>
    </w:p>
    <w:p w14:paraId="457F1A1A" w14:textId="61CC8CA5" w:rsidR="006F72D0" w:rsidRDefault="006F72D0" w:rsidP="006F72D0">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38193CAD" w14:textId="77777777" w:rsidR="006F72D0" w:rsidRPr="004547FC" w:rsidRDefault="006F72D0" w:rsidP="006F72D0">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3B397B89" w14:textId="56FBD9DD" w:rsidR="006F72D0" w:rsidRPr="004547FC" w:rsidRDefault="006F72D0" w:rsidP="006F72D0">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746917" w:rsidRPr="00A15AF0">
        <w:rPr>
          <w:rFonts w:ascii="Arial" w:hAnsi="Arial" w:cs="Arial"/>
          <w:bCs/>
          <w:sz w:val="20"/>
          <w:szCs w:val="20"/>
        </w:rPr>
        <w:t>24</w:t>
      </w:r>
      <w:r w:rsidRPr="00A15AF0">
        <w:rPr>
          <w:rFonts w:ascii="Arial" w:hAnsi="Arial" w:cs="Arial"/>
          <w:bCs/>
          <w:sz w:val="20"/>
          <w:szCs w:val="20"/>
        </w:rPr>
        <w:t xml:space="preserve">. </w:t>
      </w:r>
      <w:r w:rsidRPr="00A15AF0">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6F72D0" w:rsidRPr="004547FC" w14:paraId="5235EB5D" w14:textId="77777777" w:rsidTr="00A160F8">
        <w:trPr>
          <w:trHeight w:val="301"/>
          <w:tblHeader/>
          <w:jc w:val="center"/>
        </w:trPr>
        <w:tc>
          <w:tcPr>
            <w:tcW w:w="1279" w:type="pct"/>
            <w:shd w:val="clear" w:color="auto" w:fill="D0CECE" w:themeFill="background2" w:themeFillShade="E6"/>
            <w:vAlign w:val="center"/>
          </w:tcPr>
          <w:p w14:paraId="27450393" w14:textId="77777777" w:rsidR="006F72D0" w:rsidRPr="004547FC" w:rsidRDefault="006F72D0" w:rsidP="00BF285F">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1DA6D8D9" w14:textId="77777777" w:rsidR="006F72D0" w:rsidRPr="004547FC" w:rsidRDefault="006F72D0" w:rsidP="00BF285F">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24D9CA63" w14:textId="77777777" w:rsidR="006F72D0" w:rsidRPr="004547FC" w:rsidRDefault="006F72D0" w:rsidP="00BF285F">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E65588" w:rsidRPr="004547FC" w14:paraId="65031620" w14:textId="77777777" w:rsidTr="00A160F8">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79933FD9" w14:textId="6C2FA5BA" w:rsidR="00E65588" w:rsidRPr="004547FC" w:rsidRDefault="00E65588" w:rsidP="00BF285F">
            <w:pPr>
              <w:overflowPunct w:val="0"/>
              <w:autoSpaceDE w:val="0"/>
              <w:autoSpaceDN w:val="0"/>
              <w:adjustRightInd w:val="0"/>
              <w:spacing w:line="276" w:lineRule="auto"/>
              <w:jc w:val="both"/>
              <w:textAlignment w:val="baseline"/>
              <w:rPr>
                <w:rFonts w:ascii="Arial" w:hAnsi="Arial" w:cs="Arial"/>
                <w:sz w:val="16"/>
                <w:szCs w:val="16"/>
                <w:lang w:val="es-ES_tradnl"/>
              </w:rPr>
            </w:pPr>
            <w:r w:rsidRPr="00B01163">
              <w:rPr>
                <w:rFonts w:ascii="Arial" w:hAnsi="Arial" w:cs="Arial"/>
                <w:sz w:val="16"/>
                <w:szCs w:val="16"/>
                <w:lang w:eastAsia="es-MX"/>
              </w:rPr>
              <w:t>Permisos, autorizaciones y licencias que se requieran.</w:t>
            </w:r>
          </w:p>
        </w:tc>
        <w:tc>
          <w:tcPr>
            <w:tcW w:w="2002" w:type="pct"/>
          </w:tcPr>
          <w:p w14:paraId="21056BB5" w14:textId="3FF2F4BC" w:rsidR="00E65588" w:rsidRPr="004547FC" w:rsidRDefault="00E65588" w:rsidP="00BF285F">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2D89ABFF" w14:textId="77777777" w:rsidR="00E65588" w:rsidRPr="00A624FF" w:rsidRDefault="00E65588" w:rsidP="00BF285F">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15981302" w14:textId="77777777" w:rsidR="00E65588" w:rsidRPr="00A624FF" w:rsidRDefault="00E65588" w:rsidP="00BF285F">
            <w:pPr>
              <w:spacing w:line="276" w:lineRule="auto"/>
              <w:jc w:val="both"/>
              <w:rPr>
                <w:rFonts w:ascii="Arial" w:hAnsi="Arial" w:cs="Arial"/>
                <w:sz w:val="16"/>
                <w:szCs w:val="16"/>
              </w:rPr>
            </w:pPr>
          </w:p>
          <w:p w14:paraId="0195A5B7" w14:textId="061DDE24" w:rsidR="00E65588" w:rsidRPr="004547FC" w:rsidRDefault="00E65588" w:rsidP="00BF285F">
            <w:pPr>
              <w:overflowPunct w:val="0"/>
              <w:autoSpaceDE w:val="0"/>
              <w:autoSpaceDN w:val="0"/>
              <w:adjustRightInd w:val="0"/>
              <w:spacing w:line="276" w:lineRule="auto"/>
              <w:jc w:val="both"/>
              <w:textAlignment w:val="baseline"/>
              <w:rPr>
                <w:rFonts w:ascii="Arial" w:hAnsi="Arial" w:cs="Arial"/>
                <w:b/>
                <w:sz w:val="16"/>
                <w:szCs w:val="16"/>
              </w:rPr>
            </w:pPr>
            <w:r>
              <w:rPr>
                <w:rFonts w:ascii="Arial" w:hAnsi="Arial" w:cs="Arial"/>
                <w:b/>
                <w:sz w:val="16"/>
                <w:szCs w:val="16"/>
              </w:rPr>
              <w:t>Atendido</w:t>
            </w:r>
            <w:r w:rsidRPr="00A624FF">
              <w:rPr>
                <w:rFonts w:ascii="Arial" w:hAnsi="Arial" w:cs="Arial"/>
                <w:b/>
                <w:sz w:val="16"/>
                <w:szCs w:val="16"/>
              </w:rPr>
              <w:t>, so</w:t>
            </w:r>
            <w:r>
              <w:rPr>
                <w:rFonts w:ascii="Arial" w:hAnsi="Arial" w:cs="Arial"/>
                <w:b/>
                <w:sz w:val="16"/>
                <w:szCs w:val="16"/>
              </w:rPr>
              <w:t>lventado</w:t>
            </w:r>
            <w:r w:rsidRPr="00A624FF">
              <w:rPr>
                <w:rFonts w:ascii="Arial" w:hAnsi="Arial" w:cs="Arial"/>
                <w:b/>
                <w:sz w:val="16"/>
                <w:szCs w:val="16"/>
              </w:rPr>
              <w:t>.</w:t>
            </w:r>
          </w:p>
        </w:tc>
      </w:tr>
      <w:tr w:rsidR="00E65588" w:rsidRPr="004547FC" w14:paraId="34E84249" w14:textId="77777777" w:rsidTr="00A160F8">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4274AFC1" w14:textId="42DFB736" w:rsidR="00E65588" w:rsidRPr="004547FC" w:rsidRDefault="00E65588" w:rsidP="00BF285F">
            <w:pPr>
              <w:overflowPunct w:val="0"/>
              <w:autoSpaceDE w:val="0"/>
              <w:autoSpaceDN w:val="0"/>
              <w:adjustRightInd w:val="0"/>
              <w:spacing w:line="276" w:lineRule="auto"/>
              <w:jc w:val="both"/>
              <w:textAlignment w:val="baseline"/>
              <w:rPr>
                <w:rFonts w:ascii="Arial" w:hAnsi="Arial" w:cs="Arial"/>
                <w:sz w:val="16"/>
                <w:szCs w:val="16"/>
              </w:rPr>
            </w:pPr>
            <w:r w:rsidRPr="00B01163">
              <w:rPr>
                <w:rFonts w:ascii="Arial" w:hAnsi="Arial" w:cs="Arial"/>
                <w:sz w:val="16"/>
                <w:szCs w:val="16"/>
                <w:lang w:eastAsia="es-MX"/>
              </w:rPr>
              <w:t>Presupuesto Base de la dependencia.</w:t>
            </w:r>
          </w:p>
        </w:tc>
        <w:tc>
          <w:tcPr>
            <w:tcW w:w="2002" w:type="pct"/>
          </w:tcPr>
          <w:p w14:paraId="11875429" w14:textId="422D7715" w:rsidR="00E65588" w:rsidRPr="004547FC" w:rsidRDefault="00E65588" w:rsidP="00BF285F">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1DD79078" w14:textId="77777777" w:rsidR="00E65588" w:rsidRPr="00A624FF" w:rsidRDefault="00E65588" w:rsidP="00BF285F">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71CE09A2" w14:textId="77777777" w:rsidR="00E65588" w:rsidRPr="00A624FF" w:rsidRDefault="00E65588" w:rsidP="00BF285F">
            <w:pPr>
              <w:spacing w:line="276" w:lineRule="auto"/>
              <w:jc w:val="both"/>
              <w:rPr>
                <w:rFonts w:ascii="Arial" w:hAnsi="Arial" w:cs="Arial"/>
                <w:sz w:val="16"/>
                <w:szCs w:val="16"/>
              </w:rPr>
            </w:pPr>
          </w:p>
          <w:p w14:paraId="59588B63" w14:textId="085474FB" w:rsidR="00E65588" w:rsidRPr="004547FC" w:rsidRDefault="00E65588" w:rsidP="00BF285F">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b/>
                <w:sz w:val="16"/>
                <w:szCs w:val="16"/>
              </w:rPr>
              <w:t>Atendido</w:t>
            </w:r>
            <w:r w:rsidRPr="00A624FF">
              <w:rPr>
                <w:rFonts w:ascii="Arial" w:hAnsi="Arial" w:cs="Arial"/>
                <w:b/>
                <w:sz w:val="16"/>
                <w:szCs w:val="16"/>
              </w:rPr>
              <w:t>, so</w:t>
            </w:r>
            <w:r>
              <w:rPr>
                <w:rFonts w:ascii="Arial" w:hAnsi="Arial" w:cs="Arial"/>
                <w:b/>
                <w:sz w:val="16"/>
                <w:szCs w:val="16"/>
              </w:rPr>
              <w:t>lventado</w:t>
            </w:r>
            <w:r w:rsidRPr="00A624FF">
              <w:rPr>
                <w:rFonts w:ascii="Arial" w:hAnsi="Arial" w:cs="Arial"/>
                <w:b/>
                <w:sz w:val="16"/>
                <w:szCs w:val="16"/>
              </w:rPr>
              <w:t>.</w:t>
            </w:r>
          </w:p>
        </w:tc>
      </w:tr>
      <w:tr w:rsidR="00E65588" w:rsidRPr="004547FC" w14:paraId="76A02285" w14:textId="77777777" w:rsidTr="00A160F8">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4D43C4E2" w14:textId="635A5369" w:rsidR="00E65588" w:rsidRPr="004547FC" w:rsidRDefault="00E65588" w:rsidP="00BF285F">
            <w:pPr>
              <w:overflowPunct w:val="0"/>
              <w:autoSpaceDE w:val="0"/>
              <w:autoSpaceDN w:val="0"/>
              <w:adjustRightInd w:val="0"/>
              <w:spacing w:line="276" w:lineRule="auto"/>
              <w:jc w:val="both"/>
              <w:textAlignment w:val="baseline"/>
              <w:rPr>
                <w:rFonts w:ascii="Arial" w:hAnsi="Arial" w:cs="Arial"/>
                <w:sz w:val="16"/>
                <w:szCs w:val="16"/>
              </w:rPr>
            </w:pPr>
            <w:r w:rsidRPr="00B01163">
              <w:rPr>
                <w:rFonts w:ascii="Arial" w:hAnsi="Arial" w:cs="Arial"/>
                <w:sz w:val="16"/>
                <w:szCs w:val="16"/>
                <w:lang w:eastAsia="es-MX"/>
              </w:rPr>
              <w:t>Acreditación de la capacidad técnica mediante relación de contratos de obra, currículum de la empresa y del personal técnico propuesto.</w:t>
            </w:r>
          </w:p>
        </w:tc>
        <w:tc>
          <w:tcPr>
            <w:tcW w:w="2002" w:type="pct"/>
          </w:tcPr>
          <w:p w14:paraId="3BE4EE30" w14:textId="543D7AAE" w:rsidR="00E65588" w:rsidRPr="004547FC" w:rsidRDefault="00E65588" w:rsidP="00BF285F">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4C9528F2" w14:textId="77777777" w:rsidR="00E65588" w:rsidRPr="00A624FF" w:rsidRDefault="00E65588" w:rsidP="00BF285F">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1150B065" w14:textId="77777777" w:rsidR="00E65588" w:rsidRPr="00A624FF" w:rsidRDefault="00E65588" w:rsidP="00BF285F">
            <w:pPr>
              <w:spacing w:line="276" w:lineRule="auto"/>
              <w:jc w:val="both"/>
              <w:rPr>
                <w:rFonts w:ascii="Arial" w:hAnsi="Arial" w:cs="Arial"/>
                <w:sz w:val="16"/>
                <w:szCs w:val="16"/>
              </w:rPr>
            </w:pPr>
          </w:p>
          <w:p w14:paraId="008E8565" w14:textId="5F8BDC6B" w:rsidR="00E65588" w:rsidRPr="004547FC" w:rsidRDefault="00E65588" w:rsidP="00BF285F">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b/>
                <w:sz w:val="16"/>
                <w:szCs w:val="16"/>
              </w:rPr>
              <w:t>Atendido</w:t>
            </w:r>
            <w:r w:rsidRPr="00A624FF">
              <w:rPr>
                <w:rFonts w:ascii="Arial" w:hAnsi="Arial" w:cs="Arial"/>
                <w:b/>
                <w:sz w:val="16"/>
                <w:szCs w:val="16"/>
              </w:rPr>
              <w:t>, so</w:t>
            </w:r>
            <w:r>
              <w:rPr>
                <w:rFonts w:ascii="Arial" w:hAnsi="Arial" w:cs="Arial"/>
                <w:b/>
                <w:sz w:val="16"/>
                <w:szCs w:val="16"/>
              </w:rPr>
              <w:t>lventado</w:t>
            </w:r>
            <w:r w:rsidRPr="00A624FF">
              <w:rPr>
                <w:rFonts w:ascii="Arial" w:hAnsi="Arial" w:cs="Arial"/>
                <w:b/>
                <w:sz w:val="16"/>
                <w:szCs w:val="16"/>
              </w:rPr>
              <w:t>.</w:t>
            </w:r>
          </w:p>
        </w:tc>
      </w:tr>
      <w:tr w:rsidR="00E65588" w:rsidRPr="004547FC" w14:paraId="276F453F" w14:textId="77777777" w:rsidTr="00A160F8">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6B305B13" w14:textId="2CA6BD2A" w:rsidR="00E65588" w:rsidRPr="0016274C" w:rsidRDefault="00E65588" w:rsidP="00BF285F">
            <w:pPr>
              <w:overflowPunct w:val="0"/>
              <w:autoSpaceDE w:val="0"/>
              <w:autoSpaceDN w:val="0"/>
              <w:adjustRightInd w:val="0"/>
              <w:spacing w:line="276" w:lineRule="auto"/>
              <w:jc w:val="both"/>
              <w:textAlignment w:val="baseline"/>
              <w:rPr>
                <w:rFonts w:ascii="Arial" w:hAnsi="Arial" w:cs="Arial"/>
                <w:sz w:val="16"/>
                <w:szCs w:val="16"/>
              </w:rPr>
            </w:pPr>
            <w:r w:rsidRPr="00B01163">
              <w:rPr>
                <w:rFonts w:ascii="Arial" w:hAnsi="Arial" w:cs="Arial"/>
                <w:sz w:val="16"/>
                <w:szCs w:val="16"/>
                <w:lang w:eastAsia="es-MX"/>
              </w:rPr>
              <w:t>Análisis de la comparativa de las propuestas presentadas. (Cualitativo y cuantitativo).</w:t>
            </w:r>
          </w:p>
        </w:tc>
        <w:tc>
          <w:tcPr>
            <w:tcW w:w="2002" w:type="pct"/>
          </w:tcPr>
          <w:p w14:paraId="3922CF3B" w14:textId="13B3BEAA" w:rsidR="00E65588" w:rsidRDefault="00E65588" w:rsidP="00BF285F">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71A64164" w14:textId="77777777" w:rsidR="00E65588" w:rsidRPr="00A624FF" w:rsidRDefault="00E65588" w:rsidP="00BF285F">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12279E07" w14:textId="77777777" w:rsidR="00E65588" w:rsidRPr="00A624FF" w:rsidRDefault="00E65588" w:rsidP="00BF285F">
            <w:pPr>
              <w:spacing w:line="276" w:lineRule="auto"/>
              <w:jc w:val="both"/>
              <w:rPr>
                <w:rFonts w:ascii="Arial" w:hAnsi="Arial" w:cs="Arial"/>
                <w:sz w:val="16"/>
                <w:szCs w:val="16"/>
              </w:rPr>
            </w:pPr>
          </w:p>
          <w:p w14:paraId="0774D07F" w14:textId="14E64065" w:rsidR="00E65588" w:rsidRPr="0016274C" w:rsidRDefault="00E65588" w:rsidP="00BF285F">
            <w:pPr>
              <w:spacing w:line="276" w:lineRule="auto"/>
              <w:jc w:val="both"/>
              <w:rPr>
                <w:rFonts w:ascii="Arial" w:hAnsi="Arial" w:cs="Arial"/>
                <w:sz w:val="16"/>
                <w:szCs w:val="16"/>
              </w:rPr>
            </w:pPr>
            <w:r>
              <w:rPr>
                <w:rFonts w:ascii="Arial" w:hAnsi="Arial" w:cs="Arial"/>
                <w:b/>
                <w:sz w:val="16"/>
                <w:szCs w:val="16"/>
              </w:rPr>
              <w:t>Atendido</w:t>
            </w:r>
            <w:r w:rsidRPr="00A624FF">
              <w:rPr>
                <w:rFonts w:ascii="Arial" w:hAnsi="Arial" w:cs="Arial"/>
                <w:b/>
                <w:sz w:val="16"/>
                <w:szCs w:val="16"/>
              </w:rPr>
              <w:t>, so</w:t>
            </w:r>
            <w:r>
              <w:rPr>
                <w:rFonts w:ascii="Arial" w:hAnsi="Arial" w:cs="Arial"/>
                <w:b/>
                <w:sz w:val="16"/>
                <w:szCs w:val="16"/>
              </w:rPr>
              <w:t>lventado</w:t>
            </w:r>
            <w:r w:rsidRPr="00A624FF">
              <w:rPr>
                <w:rFonts w:ascii="Arial" w:hAnsi="Arial" w:cs="Arial"/>
                <w:b/>
                <w:sz w:val="16"/>
                <w:szCs w:val="16"/>
              </w:rPr>
              <w:t>.</w:t>
            </w:r>
          </w:p>
        </w:tc>
      </w:tr>
      <w:tr w:rsidR="00E65588" w:rsidRPr="004547FC" w14:paraId="6055B282" w14:textId="77777777" w:rsidTr="00A160F8">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72C042B2" w14:textId="604131F7" w:rsidR="00E65588" w:rsidRPr="0016274C" w:rsidRDefault="00E65588" w:rsidP="00BF285F">
            <w:pPr>
              <w:overflowPunct w:val="0"/>
              <w:autoSpaceDE w:val="0"/>
              <w:autoSpaceDN w:val="0"/>
              <w:adjustRightInd w:val="0"/>
              <w:spacing w:line="276" w:lineRule="auto"/>
              <w:jc w:val="both"/>
              <w:textAlignment w:val="baseline"/>
              <w:rPr>
                <w:rFonts w:ascii="Arial" w:hAnsi="Arial" w:cs="Arial"/>
                <w:sz w:val="16"/>
                <w:szCs w:val="16"/>
              </w:rPr>
            </w:pPr>
            <w:r w:rsidRPr="00B01163">
              <w:rPr>
                <w:rFonts w:ascii="Arial" w:hAnsi="Arial" w:cs="Arial"/>
                <w:sz w:val="16"/>
                <w:szCs w:val="16"/>
                <w:lang w:eastAsia="es-MX"/>
              </w:rPr>
              <w:t>Justificación de excepción a la licitación pública.</w:t>
            </w:r>
          </w:p>
        </w:tc>
        <w:tc>
          <w:tcPr>
            <w:tcW w:w="2002" w:type="pct"/>
          </w:tcPr>
          <w:p w14:paraId="54CBAB70" w14:textId="4026B150" w:rsidR="00E65588" w:rsidRDefault="00E65588" w:rsidP="00BF285F">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276D2913" w14:textId="77777777" w:rsidR="00E65588" w:rsidRPr="00A624FF" w:rsidRDefault="00E65588" w:rsidP="00BF285F">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21CD7DAB" w14:textId="77777777" w:rsidR="00E65588" w:rsidRPr="00A624FF" w:rsidRDefault="00E65588" w:rsidP="00BF285F">
            <w:pPr>
              <w:spacing w:line="276" w:lineRule="auto"/>
              <w:jc w:val="both"/>
              <w:rPr>
                <w:rFonts w:ascii="Arial" w:hAnsi="Arial" w:cs="Arial"/>
                <w:sz w:val="16"/>
                <w:szCs w:val="16"/>
              </w:rPr>
            </w:pPr>
          </w:p>
          <w:p w14:paraId="247CBC6F" w14:textId="635AD2B3" w:rsidR="00E65588" w:rsidRPr="0016274C" w:rsidRDefault="00E65588" w:rsidP="00BF285F">
            <w:pPr>
              <w:spacing w:line="276" w:lineRule="auto"/>
              <w:jc w:val="both"/>
              <w:rPr>
                <w:rFonts w:ascii="Arial" w:hAnsi="Arial" w:cs="Arial"/>
                <w:sz w:val="16"/>
                <w:szCs w:val="16"/>
              </w:rPr>
            </w:pPr>
            <w:r>
              <w:rPr>
                <w:rFonts w:ascii="Arial" w:hAnsi="Arial" w:cs="Arial"/>
                <w:b/>
                <w:sz w:val="16"/>
                <w:szCs w:val="16"/>
              </w:rPr>
              <w:t>Atendido</w:t>
            </w:r>
            <w:r w:rsidRPr="00A624FF">
              <w:rPr>
                <w:rFonts w:ascii="Arial" w:hAnsi="Arial" w:cs="Arial"/>
                <w:b/>
                <w:sz w:val="16"/>
                <w:szCs w:val="16"/>
              </w:rPr>
              <w:t>, so</w:t>
            </w:r>
            <w:r>
              <w:rPr>
                <w:rFonts w:ascii="Arial" w:hAnsi="Arial" w:cs="Arial"/>
                <w:b/>
                <w:sz w:val="16"/>
                <w:szCs w:val="16"/>
              </w:rPr>
              <w:t>lventado</w:t>
            </w:r>
            <w:r w:rsidRPr="00A624FF">
              <w:rPr>
                <w:rFonts w:ascii="Arial" w:hAnsi="Arial" w:cs="Arial"/>
                <w:b/>
                <w:sz w:val="16"/>
                <w:szCs w:val="16"/>
              </w:rPr>
              <w:t>.</w:t>
            </w:r>
          </w:p>
        </w:tc>
      </w:tr>
      <w:tr w:rsidR="00E65588" w:rsidRPr="004547FC" w14:paraId="58927D6C" w14:textId="77777777" w:rsidTr="00A160F8">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52AE0A4E" w14:textId="2E52051B" w:rsidR="00E65588" w:rsidRPr="0016274C" w:rsidRDefault="00E65588" w:rsidP="00BF285F">
            <w:pPr>
              <w:overflowPunct w:val="0"/>
              <w:autoSpaceDE w:val="0"/>
              <w:autoSpaceDN w:val="0"/>
              <w:adjustRightInd w:val="0"/>
              <w:spacing w:line="276" w:lineRule="auto"/>
              <w:jc w:val="both"/>
              <w:textAlignment w:val="baseline"/>
              <w:rPr>
                <w:rFonts w:ascii="Arial" w:hAnsi="Arial" w:cs="Arial"/>
                <w:sz w:val="16"/>
                <w:szCs w:val="16"/>
              </w:rPr>
            </w:pPr>
            <w:r w:rsidRPr="00B01163">
              <w:rPr>
                <w:rFonts w:ascii="Arial" w:hAnsi="Arial" w:cs="Arial"/>
                <w:sz w:val="16"/>
                <w:szCs w:val="16"/>
                <w:lang w:eastAsia="es-MX"/>
              </w:rPr>
              <w:t>Difusión en la oficina de la convocante o en su página de internet.</w:t>
            </w:r>
          </w:p>
        </w:tc>
        <w:tc>
          <w:tcPr>
            <w:tcW w:w="2002" w:type="pct"/>
          </w:tcPr>
          <w:p w14:paraId="79CE2D72" w14:textId="1B9A9BC0" w:rsidR="00E65588" w:rsidRDefault="00E65588" w:rsidP="00BF285F">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1555DE68" w14:textId="77777777" w:rsidR="00E65588" w:rsidRPr="00A624FF" w:rsidRDefault="00E65588" w:rsidP="00BF285F">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1A420477" w14:textId="77777777" w:rsidR="00E65588" w:rsidRPr="00A624FF" w:rsidRDefault="00E65588" w:rsidP="00BF285F">
            <w:pPr>
              <w:spacing w:line="276" w:lineRule="auto"/>
              <w:jc w:val="both"/>
              <w:rPr>
                <w:rFonts w:ascii="Arial" w:hAnsi="Arial" w:cs="Arial"/>
                <w:sz w:val="16"/>
                <w:szCs w:val="16"/>
              </w:rPr>
            </w:pPr>
          </w:p>
          <w:p w14:paraId="75B269D1" w14:textId="71B2040C" w:rsidR="00E65588" w:rsidRPr="0016274C" w:rsidRDefault="00E65588" w:rsidP="00BF285F">
            <w:pPr>
              <w:spacing w:line="276" w:lineRule="auto"/>
              <w:jc w:val="both"/>
              <w:rPr>
                <w:rFonts w:ascii="Arial" w:hAnsi="Arial" w:cs="Arial"/>
                <w:sz w:val="16"/>
                <w:szCs w:val="16"/>
              </w:rPr>
            </w:pPr>
            <w:r>
              <w:rPr>
                <w:rFonts w:ascii="Arial" w:hAnsi="Arial" w:cs="Arial"/>
                <w:b/>
                <w:sz w:val="16"/>
                <w:szCs w:val="16"/>
              </w:rPr>
              <w:t>Atendido</w:t>
            </w:r>
            <w:r w:rsidRPr="00A624FF">
              <w:rPr>
                <w:rFonts w:ascii="Arial" w:hAnsi="Arial" w:cs="Arial"/>
                <w:b/>
                <w:sz w:val="16"/>
                <w:szCs w:val="16"/>
              </w:rPr>
              <w:t>, so</w:t>
            </w:r>
            <w:r>
              <w:rPr>
                <w:rFonts w:ascii="Arial" w:hAnsi="Arial" w:cs="Arial"/>
                <w:b/>
                <w:sz w:val="16"/>
                <w:szCs w:val="16"/>
              </w:rPr>
              <w:t>lventado</w:t>
            </w:r>
            <w:r w:rsidRPr="00A624FF">
              <w:rPr>
                <w:rFonts w:ascii="Arial" w:hAnsi="Arial" w:cs="Arial"/>
                <w:b/>
                <w:sz w:val="16"/>
                <w:szCs w:val="16"/>
              </w:rPr>
              <w:t>.</w:t>
            </w:r>
          </w:p>
        </w:tc>
      </w:tr>
    </w:tbl>
    <w:p w14:paraId="7859364F" w14:textId="77777777" w:rsidR="006F72D0" w:rsidRPr="004547FC" w:rsidRDefault="006F72D0" w:rsidP="006F72D0">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4797D707" w14:textId="77777777" w:rsidR="006F72D0" w:rsidRDefault="006F72D0" w:rsidP="006F72D0">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2720FFF6" w14:textId="77777777" w:rsidR="006F72D0" w:rsidRPr="004547FC" w:rsidRDefault="006F72D0" w:rsidP="006F72D0">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380840BB" w14:textId="099A4158" w:rsidR="006F72D0" w:rsidRPr="004547FC" w:rsidRDefault="006F72D0" w:rsidP="006F72D0">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Atendido. Solventado</w:t>
      </w:r>
      <w:r w:rsidR="00B06518">
        <w:rPr>
          <w:rFonts w:ascii="Arial" w:hAnsi="Arial" w:cs="Arial"/>
        </w:rPr>
        <w:t>.</w:t>
      </w:r>
      <w:r w:rsidRPr="004547FC">
        <w:rPr>
          <w:rFonts w:ascii="Arial" w:hAnsi="Arial" w:cs="Arial"/>
        </w:rPr>
        <w:t xml:space="preserve"> </w:t>
      </w:r>
    </w:p>
    <w:p w14:paraId="2FA820E6" w14:textId="6A5E8B6C" w:rsidR="006F72D0" w:rsidRDefault="006F72D0" w:rsidP="006F72D0">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06518">
        <w:rPr>
          <w:rFonts w:ascii="Arial" w:hAnsi="Arial" w:cs="Arial"/>
        </w:rPr>
        <w:t>.</w:t>
      </w:r>
      <w:r w:rsidRPr="00597B9E">
        <w:rPr>
          <w:rFonts w:ascii="Arial" w:hAnsi="Arial" w:cs="Arial"/>
        </w:rPr>
        <w:t xml:space="preserve"> </w:t>
      </w:r>
    </w:p>
    <w:p w14:paraId="6002DEA9" w14:textId="12ACE080" w:rsidR="006F72D0" w:rsidRDefault="006F72D0" w:rsidP="00BF285F">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A15AF0">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0AA7BA7C" w14:textId="16B77E0E" w:rsidR="004547FC" w:rsidRDefault="004547FC" w:rsidP="00BF285F">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A160F8" w:rsidRPr="00A160F8" w14:paraId="59BA1A8D" w14:textId="77777777" w:rsidTr="00A160F8">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9F2DE92" w14:textId="7B8E611A" w:rsidR="00A160F8" w:rsidRPr="00A160F8" w:rsidRDefault="00A160F8" w:rsidP="00A160F8">
            <w:pPr>
              <w:spacing w:line="276" w:lineRule="auto"/>
              <w:rPr>
                <w:rFonts w:ascii="Arial" w:hAnsi="Arial" w:cs="Arial"/>
              </w:rPr>
            </w:pPr>
            <w:r w:rsidRPr="00A160F8">
              <w:rPr>
                <w:rFonts w:ascii="Arial" w:hAnsi="Arial" w:cs="Arial"/>
                <w:b/>
                <w:bCs/>
              </w:rPr>
              <w:t xml:space="preserve">Núm. de Cédula: </w:t>
            </w:r>
          </w:p>
        </w:tc>
        <w:tc>
          <w:tcPr>
            <w:tcW w:w="7087" w:type="dxa"/>
            <w:tcMar>
              <w:top w:w="10" w:type="dxa"/>
              <w:left w:w="10" w:type="dxa"/>
              <w:bottom w:w="10" w:type="dxa"/>
              <w:right w:w="10" w:type="dxa"/>
            </w:tcMar>
            <w:hideMark/>
          </w:tcPr>
          <w:p w14:paraId="45514468" w14:textId="6FDC6100" w:rsidR="00A160F8" w:rsidRPr="00A160F8" w:rsidRDefault="00A160F8" w:rsidP="00A160F8">
            <w:pPr>
              <w:spacing w:line="276" w:lineRule="auto"/>
              <w:jc w:val="both"/>
              <w:rPr>
                <w:rFonts w:ascii="Arial" w:hAnsi="Arial" w:cs="Arial"/>
              </w:rPr>
            </w:pPr>
            <w:r w:rsidRPr="00A160F8">
              <w:rPr>
                <w:rFonts w:ascii="Arial" w:hAnsi="Arial" w:cs="Arial"/>
              </w:rPr>
              <w:t>60063</w:t>
            </w:r>
          </w:p>
        </w:tc>
      </w:tr>
      <w:tr w:rsidR="00A160F8" w:rsidRPr="00A160F8" w14:paraId="08765E3C" w14:textId="77777777" w:rsidTr="00A160F8">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4ED568B9" w14:textId="4009E1EA" w:rsidR="00A160F8" w:rsidRPr="00A160F8" w:rsidRDefault="00A160F8" w:rsidP="00A160F8">
            <w:pPr>
              <w:spacing w:line="276" w:lineRule="auto"/>
              <w:rPr>
                <w:rFonts w:ascii="Arial" w:hAnsi="Arial" w:cs="Arial"/>
                <w:b/>
                <w:bCs/>
              </w:rPr>
            </w:pPr>
            <w:r w:rsidRPr="00A160F8">
              <w:rPr>
                <w:rFonts w:ascii="Arial" w:hAnsi="Arial" w:cs="Arial"/>
                <w:b/>
              </w:rPr>
              <w:t xml:space="preserve">Núm. de Contrato: </w:t>
            </w:r>
          </w:p>
        </w:tc>
        <w:tc>
          <w:tcPr>
            <w:tcW w:w="7087" w:type="dxa"/>
            <w:tcMar>
              <w:top w:w="10" w:type="dxa"/>
              <w:left w:w="10" w:type="dxa"/>
              <w:bottom w:w="10" w:type="dxa"/>
              <w:right w:w="10" w:type="dxa"/>
            </w:tcMar>
          </w:tcPr>
          <w:p w14:paraId="6C1F5114" w14:textId="562C97BC" w:rsidR="00A160F8" w:rsidRPr="00A160F8" w:rsidRDefault="00A160F8" w:rsidP="00A160F8">
            <w:pPr>
              <w:spacing w:line="276" w:lineRule="auto"/>
              <w:jc w:val="both"/>
              <w:rPr>
                <w:rFonts w:ascii="Arial" w:hAnsi="Arial" w:cs="Arial"/>
              </w:rPr>
            </w:pPr>
            <w:r w:rsidRPr="00A160F8">
              <w:rPr>
                <w:rFonts w:ascii="Arial" w:hAnsi="Arial" w:cs="Arial"/>
              </w:rPr>
              <w:t>JMM-DOP-FISM-63/19</w:t>
            </w:r>
          </w:p>
        </w:tc>
      </w:tr>
      <w:tr w:rsidR="00A160F8" w:rsidRPr="00A160F8" w14:paraId="50928404" w14:textId="77777777" w:rsidTr="00A160F8">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26F1AF3F" w14:textId="1FDF5B3B" w:rsidR="00A160F8" w:rsidRPr="00A160F8" w:rsidRDefault="00A160F8" w:rsidP="00A160F8">
            <w:pPr>
              <w:spacing w:line="276" w:lineRule="auto"/>
              <w:rPr>
                <w:rFonts w:ascii="Arial" w:hAnsi="Arial" w:cs="Arial"/>
                <w:b/>
              </w:rPr>
            </w:pPr>
            <w:r w:rsidRPr="00A160F8">
              <w:rPr>
                <w:rFonts w:ascii="Arial" w:hAnsi="Arial" w:cs="Arial"/>
                <w:b/>
              </w:rPr>
              <w:t xml:space="preserve">Nombre de la Obra: </w:t>
            </w:r>
          </w:p>
        </w:tc>
        <w:tc>
          <w:tcPr>
            <w:tcW w:w="7087" w:type="dxa"/>
            <w:tcMar>
              <w:top w:w="10" w:type="dxa"/>
              <w:left w:w="10" w:type="dxa"/>
              <w:bottom w:w="10" w:type="dxa"/>
              <w:right w:w="10" w:type="dxa"/>
            </w:tcMar>
          </w:tcPr>
          <w:p w14:paraId="20DCC587" w14:textId="56BBAEBD" w:rsidR="00A160F8" w:rsidRPr="00A160F8" w:rsidRDefault="00A160F8" w:rsidP="00A160F8">
            <w:pPr>
              <w:spacing w:line="276" w:lineRule="auto"/>
              <w:jc w:val="both"/>
              <w:rPr>
                <w:rFonts w:ascii="Arial" w:hAnsi="Arial" w:cs="Arial"/>
              </w:rPr>
            </w:pPr>
            <w:r w:rsidRPr="00A160F8">
              <w:rPr>
                <w:rFonts w:ascii="Arial" w:hAnsi="Arial" w:cs="Arial"/>
              </w:rPr>
              <w:t>Ampliación de Red de Energía Eléctrica Subterránea Sector V y VI, José María Morelos.</w:t>
            </w:r>
          </w:p>
        </w:tc>
      </w:tr>
      <w:tr w:rsidR="00A160F8" w:rsidRPr="00A160F8" w14:paraId="40C19FBE" w14:textId="77777777" w:rsidTr="00A160F8">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73FF5D98" w14:textId="5F1A1AE2" w:rsidR="00A160F8" w:rsidRPr="00A160F8" w:rsidRDefault="00A160F8" w:rsidP="00A160F8">
            <w:pPr>
              <w:spacing w:line="276" w:lineRule="auto"/>
              <w:rPr>
                <w:rFonts w:ascii="Arial" w:hAnsi="Arial" w:cs="Arial"/>
                <w:b/>
              </w:rPr>
            </w:pPr>
            <w:r w:rsidRPr="00A160F8">
              <w:rPr>
                <w:rFonts w:ascii="Arial" w:hAnsi="Arial" w:cs="Arial"/>
                <w:b/>
              </w:rPr>
              <w:t xml:space="preserve">Monto Contratado: </w:t>
            </w:r>
          </w:p>
        </w:tc>
        <w:tc>
          <w:tcPr>
            <w:tcW w:w="7087" w:type="dxa"/>
            <w:tcMar>
              <w:top w:w="10" w:type="dxa"/>
              <w:left w:w="10" w:type="dxa"/>
              <w:bottom w:w="10" w:type="dxa"/>
              <w:right w:w="10" w:type="dxa"/>
            </w:tcMar>
          </w:tcPr>
          <w:p w14:paraId="26B67560" w14:textId="0786284C" w:rsidR="00A160F8" w:rsidRPr="00A160F8" w:rsidRDefault="00A160F8" w:rsidP="00A160F8">
            <w:pPr>
              <w:spacing w:line="276" w:lineRule="auto"/>
              <w:jc w:val="both"/>
              <w:rPr>
                <w:rFonts w:ascii="Arial" w:hAnsi="Arial" w:cs="Arial"/>
              </w:rPr>
            </w:pPr>
            <w:r w:rsidRPr="00A160F8">
              <w:rPr>
                <w:rFonts w:ascii="Arial" w:hAnsi="Arial" w:cs="Arial"/>
              </w:rPr>
              <w:t>$ 3,999,850.35</w:t>
            </w:r>
          </w:p>
        </w:tc>
      </w:tr>
    </w:tbl>
    <w:p w14:paraId="53998C15" w14:textId="77777777" w:rsidR="00A160F8" w:rsidRDefault="00A160F8" w:rsidP="00BF285F">
      <w:pPr>
        <w:spacing w:after="240" w:line="360" w:lineRule="auto"/>
        <w:jc w:val="both"/>
        <w:rPr>
          <w:rFonts w:ascii="Arial" w:hAnsi="Arial" w:cs="Arial"/>
          <w:b/>
        </w:rPr>
      </w:pPr>
    </w:p>
    <w:p w14:paraId="449FDAF2" w14:textId="04F6A2F4" w:rsidR="00A160F8" w:rsidRPr="004547FC" w:rsidRDefault="00A160F8" w:rsidP="00BF285F">
      <w:pPr>
        <w:spacing w:after="240" w:line="360" w:lineRule="auto"/>
        <w:jc w:val="both"/>
        <w:rPr>
          <w:rFonts w:ascii="Arial" w:hAnsi="Arial" w:cs="Arial"/>
          <w:b/>
          <w:lang w:val="es-MX"/>
        </w:rPr>
      </w:pPr>
      <w:r w:rsidRPr="004547FC">
        <w:rPr>
          <w:rFonts w:ascii="Arial" w:hAnsi="Arial" w:cs="Arial"/>
          <w:b/>
          <w:lang w:val="es-MX"/>
        </w:rPr>
        <w:t xml:space="preserve">Resultado </w:t>
      </w:r>
      <w:r>
        <w:rPr>
          <w:rFonts w:ascii="Arial" w:hAnsi="Arial" w:cs="Arial"/>
          <w:b/>
          <w:lang w:val="es-MX"/>
        </w:rPr>
        <w:t>9</w:t>
      </w:r>
      <w:r w:rsidRPr="004547FC">
        <w:rPr>
          <w:rFonts w:ascii="Arial" w:hAnsi="Arial" w:cs="Arial"/>
          <w:b/>
          <w:lang w:val="es-MX"/>
        </w:rPr>
        <w:t>, Observación 1</w:t>
      </w:r>
    </w:p>
    <w:p w14:paraId="4EFA90DB" w14:textId="71C840A9" w:rsidR="00A160F8" w:rsidRDefault="00A160F8" w:rsidP="00BF285F">
      <w:pPr>
        <w:spacing w:after="240" w:line="360" w:lineRule="auto"/>
        <w:jc w:val="both"/>
        <w:rPr>
          <w:rFonts w:ascii="Arial" w:hAnsi="Arial" w:cs="Arial"/>
          <w:b/>
        </w:rPr>
      </w:pPr>
      <w:r w:rsidRPr="004547FC">
        <w:rPr>
          <w:rFonts w:ascii="Arial" w:hAnsi="Arial" w:cs="Arial"/>
          <w:b/>
        </w:rPr>
        <w:t>Documentación Faltante:</w:t>
      </w:r>
    </w:p>
    <w:p w14:paraId="1404BB8B" w14:textId="77777777" w:rsidR="00B0309A" w:rsidRDefault="00B0309A" w:rsidP="00B0309A">
      <w:pPr>
        <w:spacing w:after="240" w:line="360" w:lineRule="auto"/>
        <w:jc w:val="both"/>
        <w:rPr>
          <w:rFonts w:ascii="Arial" w:hAnsi="Arial" w:cs="Arial"/>
          <w:b/>
        </w:rPr>
      </w:pPr>
      <w:r>
        <w:rPr>
          <w:rFonts w:ascii="Arial" w:hAnsi="Arial" w:cs="Arial"/>
          <w:b/>
        </w:rPr>
        <w:lastRenderedPageBreak/>
        <w:t>Descripción de la Observación:</w:t>
      </w:r>
    </w:p>
    <w:p w14:paraId="7D941385" w14:textId="2F27D7D0" w:rsidR="00A160F8" w:rsidRPr="008B7E66" w:rsidRDefault="00A160F8" w:rsidP="00BF285F">
      <w:pPr>
        <w:spacing w:after="240" w:line="360" w:lineRule="auto"/>
        <w:jc w:val="both"/>
        <w:rPr>
          <w:rFonts w:ascii="Arial" w:hAnsi="Arial" w:cs="Arial"/>
          <w:lang w:val="es-MX"/>
        </w:rPr>
      </w:pPr>
      <w:r w:rsidRPr="00A160F8">
        <w:rPr>
          <w:rFonts w:ascii="Arial" w:hAnsi="Arial" w:cs="Arial"/>
        </w:rPr>
        <w:t>Durante la revisión y análisis del expediente técnico unitario de la obra Ampliación de Red de Energía Eléctrica Subterránea Sector V y VI, José María Morelos, en José María Morelos, se detecta que omitieron integrar los documentos señalados en diversas leyes, decretos, reglamentos y demás disposiciones aplicables en materia de contratación de obra pública</w:t>
      </w:r>
      <w:r w:rsidRPr="008B7E66">
        <w:rPr>
          <w:rFonts w:ascii="Arial" w:hAnsi="Arial" w:cs="Arial"/>
          <w:lang w:val="es-MX"/>
        </w:rPr>
        <w:t>.</w:t>
      </w:r>
    </w:p>
    <w:p w14:paraId="34BDE016" w14:textId="7EE39E8B"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746917">
        <w:rPr>
          <w:rFonts w:ascii="Arial" w:hAnsi="Arial" w:cs="Arial"/>
          <w:bCs/>
          <w:sz w:val="20"/>
          <w:szCs w:val="20"/>
        </w:rPr>
        <w:t>25</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A160F8" w:rsidRPr="004547FC" w14:paraId="36597BF0" w14:textId="77777777" w:rsidTr="00A160F8">
        <w:trPr>
          <w:trHeight w:val="301"/>
          <w:tblHeader/>
          <w:jc w:val="center"/>
        </w:trPr>
        <w:tc>
          <w:tcPr>
            <w:tcW w:w="3618" w:type="dxa"/>
            <w:shd w:val="clear" w:color="auto" w:fill="D0CECE" w:themeFill="background2" w:themeFillShade="E6"/>
            <w:vAlign w:val="center"/>
          </w:tcPr>
          <w:p w14:paraId="734A6EC0" w14:textId="77777777" w:rsidR="00A160F8" w:rsidRPr="004547FC" w:rsidRDefault="00A160F8" w:rsidP="00BF285F">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0987B5E3" w14:textId="77777777" w:rsidR="00A160F8" w:rsidRPr="004547FC" w:rsidRDefault="00A160F8" w:rsidP="00BF285F">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A160F8" w:rsidRPr="004547FC" w14:paraId="4AF8686B"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21F4820D" w14:textId="2FD30F94" w:rsidR="00A160F8" w:rsidRPr="00A160F8" w:rsidRDefault="00A160F8" w:rsidP="00BF285F">
            <w:pPr>
              <w:spacing w:line="276" w:lineRule="auto"/>
              <w:contextualSpacing/>
              <w:jc w:val="both"/>
              <w:rPr>
                <w:rFonts w:ascii="Arial" w:hAnsi="Arial" w:cs="Arial"/>
                <w:sz w:val="16"/>
                <w:szCs w:val="16"/>
                <w:lang w:val="es-MX"/>
              </w:rPr>
            </w:pPr>
            <w:r w:rsidRPr="00A160F8">
              <w:rPr>
                <w:rFonts w:ascii="Arial" w:hAnsi="Arial" w:cs="Arial"/>
                <w:sz w:val="16"/>
                <w:szCs w:val="16"/>
                <w:lang w:eastAsia="es-MX"/>
              </w:rPr>
              <w:t>Permisos, autorizaciones y licencias que se requieran.</w:t>
            </w:r>
          </w:p>
        </w:tc>
        <w:tc>
          <w:tcPr>
            <w:tcW w:w="6060" w:type="dxa"/>
            <w:tcBorders>
              <w:top w:val="single" w:sz="4" w:space="0" w:color="auto"/>
              <w:left w:val="single" w:sz="4" w:space="0" w:color="auto"/>
              <w:bottom w:val="single" w:sz="4" w:space="0" w:color="auto"/>
              <w:right w:val="single" w:sz="4" w:space="0" w:color="auto"/>
            </w:tcBorders>
            <w:shd w:val="clear" w:color="auto" w:fill="auto"/>
            <w:vAlign w:val="bottom"/>
          </w:tcPr>
          <w:p w14:paraId="3C2DFAB9" w14:textId="0C019193" w:rsidR="00A160F8" w:rsidRPr="00A160F8" w:rsidRDefault="00A160F8" w:rsidP="00BF285F">
            <w:pPr>
              <w:spacing w:line="276" w:lineRule="auto"/>
              <w:jc w:val="both"/>
              <w:rPr>
                <w:rFonts w:ascii="Arial" w:hAnsi="Arial" w:cs="Arial"/>
                <w:sz w:val="16"/>
                <w:szCs w:val="16"/>
              </w:rPr>
            </w:pPr>
            <w:r w:rsidRPr="00A160F8">
              <w:rPr>
                <w:rFonts w:ascii="Arial" w:hAnsi="Arial" w:cs="Arial"/>
                <w:sz w:val="16"/>
                <w:szCs w:val="16"/>
                <w:lang w:eastAsia="es-MX"/>
              </w:rPr>
              <w:t>Artículos 14 Fracción VIII y Artículo 17, Párrafo 2 de la Ley de Obras Públicas y Servicios Relacionados con las Mismas del Estado de Quintana Roo.</w:t>
            </w:r>
            <w:r w:rsidRPr="00A160F8">
              <w:rPr>
                <w:rFonts w:ascii="Arial" w:hAnsi="Arial" w:cs="Arial"/>
                <w:sz w:val="16"/>
                <w:szCs w:val="16"/>
              </w:rPr>
              <w:t xml:space="preserve"> </w:t>
            </w:r>
          </w:p>
        </w:tc>
      </w:tr>
      <w:tr w:rsidR="00A160F8" w:rsidRPr="004547FC" w14:paraId="4946ADF5"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36CAA936" w14:textId="566F94F1" w:rsidR="00A160F8" w:rsidRPr="00A160F8" w:rsidRDefault="00A160F8" w:rsidP="00BF285F">
            <w:pPr>
              <w:spacing w:line="276" w:lineRule="auto"/>
              <w:contextualSpacing/>
              <w:jc w:val="both"/>
              <w:rPr>
                <w:rFonts w:ascii="Arial" w:hAnsi="Arial" w:cs="Arial"/>
                <w:sz w:val="16"/>
                <w:szCs w:val="16"/>
                <w:lang w:val="es-MX"/>
              </w:rPr>
            </w:pPr>
            <w:r w:rsidRPr="00A160F8">
              <w:rPr>
                <w:rFonts w:ascii="Arial" w:hAnsi="Arial" w:cs="Arial"/>
                <w:sz w:val="16"/>
                <w:szCs w:val="16"/>
              </w:rPr>
              <w:t>Dictamen de impacto ambiental (Zona impactada) Resolutivo de evaluación del Informe Preventivo o excepción de presentación de estudios de Impacto Ambiental.</w:t>
            </w:r>
          </w:p>
        </w:tc>
        <w:tc>
          <w:tcPr>
            <w:tcW w:w="6060" w:type="dxa"/>
            <w:tcBorders>
              <w:top w:val="single" w:sz="4" w:space="0" w:color="auto"/>
              <w:left w:val="nil"/>
              <w:bottom w:val="single" w:sz="4" w:space="0" w:color="auto"/>
              <w:right w:val="single" w:sz="4" w:space="0" w:color="auto"/>
            </w:tcBorders>
            <w:shd w:val="clear" w:color="000000" w:fill="FFFFFF"/>
          </w:tcPr>
          <w:p w14:paraId="17CA5C61" w14:textId="13145266" w:rsidR="00A160F8" w:rsidRPr="00A160F8" w:rsidRDefault="00A160F8" w:rsidP="00BF285F">
            <w:pPr>
              <w:spacing w:line="276" w:lineRule="auto"/>
              <w:jc w:val="both"/>
              <w:rPr>
                <w:rFonts w:ascii="Arial" w:hAnsi="Arial" w:cs="Arial"/>
                <w:sz w:val="16"/>
                <w:szCs w:val="16"/>
                <w:lang w:val="es-MX"/>
              </w:rPr>
            </w:pPr>
            <w:r w:rsidRPr="00A160F8">
              <w:rPr>
                <w:rFonts w:ascii="Arial" w:hAnsi="Arial" w:cs="Arial"/>
                <w:sz w:val="16"/>
                <w:szCs w:val="16"/>
              </w:rPr>
              <w:t xml:space="preserve">Artículos 15 y 63 de la Ley de Obras Públicas y Servicios Relacionados con las Mismas del Estado de Quintana Roo, 25, 28, 29, 31, 32, 33 y 35 de la Ley de Equilibrio Ecológico y Protección al Ambiente del Estado de Quintana Roo; 3, 7, 8, 9, 13 y 14 del Reglamento de la de la Ley de Equilibrio Ecológico y Protección al Ambiente del Estado de Quintana Roo. </w:t>
            </w:r>
          </w:p>
        </w:tc>
      </w:tr>
      <w:tr w:rsidR="00A160F8" w:rsidRPr="004547FC" w14:paraId="02106D5F"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378C7D1A" w14:textId="48462EA8" w:rsidR="00A160F8" w:rsidRPr="00A160F8" w:rsidRDefault="00A160F8" w:rsidP="00BF285F">
            <w:pPr>
              <w:spacing w:line="276" w:lineRule="auto"/>
              <w:contextualSpacing/>
              <w:jc w:val="both"/>
              <w:rPr>
                <w:rFonts w:ascii="Arial" w:hAnsi="Arial" w:cs="Arial"/>
                <w:sz w:val="16"/>
                <w:szCs w:val="16"/>
                <w:lang w:val="es-MX"/>
              </w:rPr>
            </w:pPr>
            <w:r w:rsidRPr="00A160F8">
              <w:rPr>
                <w:rFonts w:ascii="Arial" w:hAnsi="Arial" w:cs="Arial"/>
                <w:sz w:val="16"/>
                <w:szCs w:val="16"/>
              </w:rPr>
              <w:t>Análisis de la comparativa de las propuestas presentadas. (Cualitativo y cuantitativo).</w:t>
            </w:r>
          </w:p>
        </w:tc>
        <w:tc>
          <w:tcPr>
            <w:tcW w:w="6060" w:type="dxa"/>
            <w:tcBorders>
              <w:top w:val="single" w:sz="4" w:space="0" w:color="auto"/>
              <w:left w:val="nil"/>
              <w:bottom w:val="single" w:sz="4" w:space="0" w:color="auto"/>
              <w:right w:val="single" w:sz="4" w:space="0" w:color="000000"/>
            </w:tcBorders>
            <w:shd w:val="clear" w:color="000000" w:fill="FFFFFF"/>
          </w:tcPr>
          <w:p w14:paraId="23A813E8" w14:textId="49201D1F" w:rsidR="00A160F8" w:rsidRPr="00A160F8" w:rsidRDefault="00A160F8" w:rsidP="00BF285F">
            <w:pPr>
              <w:spacing w:line="276" w:lineRule="auto"/>
              <w:jc w:val="both"/>
              <w:rPr>
                <w:rFonts w:ascii="Arial" w:hAnsi="Arial" w:cs="Arial"/>
                <w:sz w:val="16"/>
                <w:szCs w:val="16"/>
                <w:lang w:val="es-MX"/>
              </w:rPr>
            </w:pPr>
            <w:r w:rsidRPr="00A160F8">
              <w:rPr>
                <w:rFonts w:ascii="Arial" w:hAnsi="Arial" w:cs="Arial"/>
                <w:sz w:val="16"/>
                <w:szCs w:val="16"/>
              </w:rPr>
              <w:t>Artículos 32 y 34 de la Ley de Obras Públicas y Servicios Relacionados con las Mismas del Estado de Quintana Roo; 27 y 32 del Reglamento de la Ley de Obras Públicas y Servicios Relacionados con las Mism</w:t>
            </w:r>
            <w:r>
              <w:rPr>
                <w:rFonts w:ascii="Arial" w:hAnsi="Arial" w:cs="Arial"/>
                <w:sz w:val="16"/>
                <w:szCs w:val="16"/>
              </w:rPr>
              <w:t>as del Estado de Quintana Roo.</w:t>
            </w:r>
          </w:p>
        </w:tc>
      </w:tr>
    </w:tbl>
    <w:p w14:paraId="10657A00" w14:textId="77777777" w:rsidR="00A160F8" w:rsidRPr="004547FC" w:rsidRDefault="00A160F8" w:rsidP="00A160F8">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20061031" w14:textId="1670CE72" w:rsidR="00A160F8" w:rsidRDefault="00A160F8" w:rsidP="00A160F8">
      <w:pPr>
        <w:spacing w:before="240" w:after="240" w:line="360" w:lineRule="auto"/>
        <w:jc w:val="both"/>
        <w:rPr>
          <w:rFonts w:ascii="Arial" w:hAnsi="Arial" w:cs="Arial"/>
          <w:b/>
          <w:bCs/>
        </w:rPr>
      </w:pPr>
      <w:r>
        <w:rPr>
          <w:rFonts w:ascii="Arial" w:hAnsi="Arial" w:cs="Arial"/>
          <w:b/>
          <w:bCs/>
        </w:rPr>
        <w:t xml:space="preserve">Reunión de Trabajo No. </w:t>
      </w:r>
      <w:r w:rsidR="00A15AF0" w:rsidRPr="00A15AF0">
        <w:rPr>
          <w:rFonts w:ascii="Arial" w:hAnsi="Arial" w:cs="Arial"/>
          <w:b/>
          <w:bCs/>
        </w:rPr>
        <w:t>ART/JMM/2020/01</w:t>
      </w:r>
    </w:p>
    <w:p w14:paraId="23A7F880" w14:textId="05291BDE" w:rsidR="00A160F8" w:rsidRPr="004547FC" w:rsidRDefault="00A160F8" w:rsidP="00A160F8">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w:t>
      </w:r>
      <w:r w:rsidR="00E846E0">
        <w:rPr>
          <w:rFonts w:ascii="Arial" w:hAnsi="Arial" w:cs="Arial"/>
        </w:rPr>
        <w:t>No. 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7DF51206" w14:textId="77777777" w:rsidR="00A160F8" w:rsidRDefault="00A160F8" w:rsidP="00A160F8">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3DC173FB" w14:textId="77777777" w:rsidR="00A160F8" w:rsidRPr="004547FC" w:rsidRDefault="00A160F8" w:rsidP="00A160F8">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418B2B24" w14:textId="3296734A" w:rsidR="00A160F8" w:rsidRPr="004547FC" w:rsidRDefault="00746917" w:rsidP="00A160F8">
      <w:pPr>
        <w:tabs>
          <w:tab w:val="left" w:pos="2160"/>
        </w:tabs>
        <w:spacing w:line="360" w:lineRule="auto"/>
        <w:jc w:val="center"/>
        <w:rPr>
          <w:rFonts w:ascii="Arial" w:hAnsi="Arial" w:cs="Arial"/>
        </w:rPr>
      </w:pPr>
      <w:r>
        <w:rPr>
          <w:rFonts w:ascii="Arial" w:hAnsi="Arial" w:cs="Arial"/>
          <w:bCs/>
          <w:sz w:val="20"/>
          <w:szCs w:val="20"/>
        </w:rPr>
        <w:t>Tabla No. 26</w:t>
      </w:r>
      <w:r w:rsidR="00A160F8" w:rsidRPr="004547FC">
        <w:rPr>
          <w:rFonts w:ascii="Arial" w:hAnsi="Arial" w:cs="Arial"/>
          <w:bCs/>
          <w:sz w:val="20"/>
          <w:szCs w:val="20"/>
        </w:rPr>
        <w:t xml:space="preserve">. </w:t>
      </w:r>
      <w:r w:rsidR="00A160F8"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160F8" w:rsidRPr="004547FC" w14:paraId="76625A9B" w14:textId="77777777" w:rsidTr="00A160F8">
        <w:trPr>
          <w:trHeight w:val="301"/>
          <w:tblHeader/>
          <w:jc w:val="center"/>
        </w:trPr>
        <w:tc>
          <w:tcPr>
            <w:tcW w:w="1279" w:type="pct"/>
            <w:shd w:val="clear" w:color="auto" w:fill="D0CECE" w:themeFill="background2" w:themeFillShade="E6"/>
            <w:vAlign w:val="center"/>
          </w:tcPr>
          <w:p w14:paraId="1302DE72" w14:textId="77777777" w:rsidR="00A160F8" w:rsidRPr="004547FC" w:rsidRDefault="00A160F8" w:rsidP="00A160F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701C7123" w14:textId="77777777" w:rsidR="00A160F8" w:rsidRPr="004547FC" w:rsidRDefault="00A160F8" w:rsidP="00A160F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0E2D2EA0" w14:textId="77777777" w:rsidR="00A160F8" w:rsidRPr="004547FC" w:rsidRDefault="00A160F8" w:rsidP="00A160F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A160F8" w:rsidRPr="004547FC" w14:paraId="7EE57E7C" w14:textId="77777777" w:rsidTr="00A160F8">
        <w:trPr>
          <w:trHeight w:val="574"/>
          <w:jc w:val="center"/>
        </w:trPr>
        <w:tc>
          <w:tcPr>
            <w:tcW w:w="1279" w:type="pct"/>
            <w:shd w:val="clear" w:color="auto" w:fill="auto"/>
          </w:tcPr>
          <w:p w14:paraId="363AEC23" w14:textId="0CFADCD1" w:rsidR="00A160F8" w:rsidRPr="004547FC" w:rsidRDefault="00A160F8" w:rsidP="00A160F8">
            <w:pPr>
              <w:overflowPunct w:val="0"/>
              <w:autoSpaceDE w:val="0"/>
              <w:autoSpaceDN w:val="0"/>
              <w:adjustRightInd w:val="0"/>
              <w:spacing w:line="276" w:lineRule="auto"/>
              <w:jc w:val="both"/>
              <w:textAlignment w:val="baseline"/>
              <w:rPr>
                <w:rFonts w:ascii="Arial" w:hAnsi="Arial" w:cs="Arial"/>
                <w:sz w:val="16"/>
                <w:szCs w:val="16"/>
                <w:lang w:val="es-ES_tradnl"/>
              </w:rPr>
            </w:pPr>
            <w:r w:rsidRPr="006C5D73">
              <w:rPr>
                <w:rFonts w:ascii="Arial" w:hAnsi="Arial" w:cs="Arial"/>
                <w:sz w:val="16"/>
                <w:szCs w:val="16"/>
              </w:rPr>
              <w:t>Permisos, autorizaciones y licencias que se requieran.</w:t>
            </w:r>
          </w:p>
        </w:tc>
        <w:tc>
          <w:tcPr>
            <w:tcW w:w="2002" w:type="pct"/>
          </w:tcPr>
          <w:p w14:paraId="0D81D010" w14:textId="0F72590B" w:rsidR="00A160F8" w:rsidRPr="004547FC" w:rsidRDefault="00A160F8" w:rsidP="00A160F8">
            <w:pPr>
              <w:overflowPunct w:val="0"/>
              <w:autoSpaceDE w:val="0"/>
              <w:autoSpaceDN w:val="0"/>
              <w:adjustRightInd w:val="0"/>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02602CB5" w14:textId="77777777" w:rsidR="00A160F8" w:rsidRPr="00A624FF" w:rsidRDefault="00A160F8" w:rsidP="00A160F8">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3E9FDC01" w14:textId="77777777" w:rsidR="00A160F8" w:rsidRPr="00A624FF" w:rsidRDefault="00A160F8" w:rsidP="00A160F8">
            <w:pPr>
              <w:spacing w:line="276" w:lineRule="auto"/>
              <w:jc w:val="both"/>
              <w:rPr>
                <w:rFonts w:ascii="Arial" w:hAnsi="Arial" w:cs="Arial"/>
                <w:sz w:val="16"/>
                <w:szCs w:val="16"/>
              </w:rPr>
            </w:pPr>
          </w:p>
          <w:p w14:paraId="1AEC8636" w14:textId="15C7F610" w:rsidR="00A160F8" w:rsidRPr="004547FC" w:rsidRDefault="00A160F8" w:rsidP="00A160F8">
            <w:pPr>
              <w:overflowPunct w:val="0"/>
              <w:autoSpaceDE w:val="0"/>
              <w:autoSpaceDN w:val="0"/>
              <w:adjustRightInd w:val="0"/>
              <w:jc w:val="both"/>
              <w:textAlignment w:val="baseline"/>
              <w:rPr>
                <w:rFonts w:ascii="Arial" w:hAnsi="Arial" w:cs="Arial"/>
                <w:b/>
                <w:sz w:val="16"/>
                <w:szCs w:val="16"/>
              </w:rPr>
            </w:pPr>
            <w:r>
              <w:rPr>
                <w:rFonts w:ascii="Arial" w:hAnsi="Arial" w:cs="Arial"/>
                <w:b/>
                <w:sz w:val="16"/>
                <w:szCs w:val="16"/>
              </w:rPr>
              <w:t>Atendido</w:t>
            </w:r>
            <w:r w:rsidRPr="00A624FF">
              <w:rPr>
                <w:rFonts w:ascii="Arial" w:hAnsi="Arial" w:cs="Arial"/>
                <w:b/>
                <w:sz w:val="16"/>
                <w:szCs w:val="16"/>
              </w:rPr>
              <w:t>, so</w:t>
            </w:r>
            <w:r>
              <w:rPr>
                <w:rFonts w:ascii="Arial" w:hAnsi="Arial" w:cs="Arial"/>
                <w:b/>
                <w:sz w:val="16"/>
                <w:szCs w:val="16"/>
              </w:rPr>
              <w:t>lventado</w:t>
            </w:r>
            <w:r w:rsidRPr="00A624FF">
              <w:rPr>
                <w:rFonts w:ascii="Arial" w:hAnsi="Arial" w:cs="Arial"/>
                <w:b/>
                <w:sz w:val="16"/>
                <w:szCs w:val="16"/>
              </w:rPr>
              <w:t>.</w:t>
            </w:r>
          </w:p>
        </w:tc>
      </w:tr>
      <w:tr w:rsidR="00A160F8" w:rsidRPr="004547FC" w14:paraId="3731F552" w14:textId="77777777" w:rsidTr="00A160F8">
        <w:trPr>
          <w:trHeight w:val="574"/>
          <w:jc w:val="center"/>
        </w:trPr>
        <w:tc>
          <w:tcPr>
            <w:tcW w:w="1279" w:type="pct"/>
            <w:shd w:val="clear" w:color="auto" w:fill="auto"/>
          </w:tcPr>
          <w:p w14:paraId="45325614" w14:textId="7097D2AF" w:rsidR="00A160F8" w:rsidRPr="004547FC" w:rsidRDefault="00A160F8" w:rsidP="00A160F8">
            <w:pPr>
              <w:overflowPunct w:val="0"/>
              <w:autoSpaceDE w:val="0"/>
              <w:autoSpaceDN w:val="0"/>
              <w:adjustRightInd w:val="0"/>
              <w:spacing w:line="276" w:lineRule="auto"/>
              <w:jc w:val="both"/>
              <w:textAlignment w:val="baseline"/>
              <w:rPr>
                <w:rFonts w:ascii="Arial" w:hAnsi="Arial" w:cs="Arial"/>
                <w:sz w:val="16"/>
                <w:szCs w:val="16"/>
              </w:rPr>
            </w:pPr>
            <w:r w:rsidRPr="006C5D73">
              <w:rPr>
                <w:rFonts w:ascii="Arial" w:hAnsi="Arial" w:cs="Arial"/>
                <w:sz w:val="16"/>
                <w:szCs w:val="16"/>
              </w:rPr>
              <w:t>Dictamen de impacto ambiental (Zona impactada) Resolutivo de evaluación del Informe Preventivo o excepción de presentación de estudios de Impacto Ambiental.</w:t>
            </w:r>
          </w:p>
        </w:tc>
        <w:tc>
          <w:tcPr>
            <w:tcW w:w="2002" w:type="pct"/>
          </w:tcPr>
          <w:p w14:paraId="371D20FF" w14:textId="7391B852" w:rsidR="00A160F8" w:rsidRPr="004547FC" w:rsidRDefault="00A160F8" w:rsidP="00A160F8">
            <w:pPr>
              <w:overflowPunct w:val="0"/>
              <w:autoSpaceDE w:val="0"/>
              <w:autoSpaceDN w:val="0"/>
              <w:adjustRightInd w:val="0"/>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4ADF289C" w14:textId="77777777" w:rsidR="00A160F8" w:rsidRPr="00A624FF" w:rsidRDefault="00A160F8" w:rsidP="00A160F8">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6E25BC24" w14:textId="77777777" w:rsidR="00A160F8" w:rsidRPr="00A624FF" w:rsidRDefault="00A160F8" w:rsidP="00A160F8">
            <w:pPr>
              <w:spacing w:line="276" w:lineRule="auto"/>
              <w:jc w:val="both"/>
              <w:rPr>
                <w:rFonts w:ascii="Arial" w:hAnsi="Arial" w:cs="Arial"/>
                <w:sz w:val="16"/>
                <w:szCs w:val="16"/>
              </w:rPr>
            </w:pPr>
          </w:p>
          <w:p w14:paraId="266621F8" w14:textId="38AF9841" w:rsidR="00A160F8" w:rsidRPr="004547FC" w:rsidRDefault="00A160F8" w:rsidP="00A160F8">
            <w:pPr>
              <w:overflowPunct w:val="0"/>
              <w:autoSpaceDE w:val="0"/>
              <w:autoSpaceDN w:val="0"/>
              <w:adjustRightInd w:val="0"/>
              <w:jc w:val="both"/>
              <w:textAlignment w:val="baseline"/>
              <w:rPr>
                <w:rFonts w:ascii="Arial" w:hAnsi="Arial" w:cs="Arial"/>
                <w:sz w:val="16"/>
                <w:szCs w:val="16"/>
              </w:rPr>
            </w:pPr>
            <w:r>
              <w:rPr>
                <w:rFonts w:ascii="Arial" w:hAnsi="Arial" w:cs="Arial"/>
                <w:b/>
                <w:sz w:val="16"/>
                <w:szCs w:val="16"/>
              </w:rPr>
              <w:t>Atendido</w:t>
            </w:r>
            <w:r w:rsidRPr="00A624FF">
              <w:rPr>
                <w:rFonts w:ascii="Arial" w:hAnsi="Arial" w:cs="Arial"/>
                <w:b/>
                <w:sz w:val="16"/>
                <w:szCs w:val="16"/>
              </w:rPr>
              <w:t>, so</w:t>
            </w:r>
            <w:r>
              <w:rPr>
                <w:rFonts w:ascii="Arial" w:hAnsi="Arial" w:cs="Arial"/>
                <w:b/>
                <w:sz w:val="16"/>
                <w:szCs w:val="16"/>
              </w:rPr>
              <w:t>lventado</w:t>
            </w:r>
            <w:r w:rsidRPr="00A624FF">
              <w:rPr>
                <w:rFonts w:ascii="Arial" w:hAnsi="Arial" w:cs="Arial"/>
                <w:b/>
                <w:sz w:val="16"/>
                <w:szCs w:val="16"/>
              </w:rPr>
              <w:t>.</w:t>
            </w:r>
          </w:p>
        </w:tc>
      </w:tr>
      <w:tr w:rsidR="00A160F8" w:rsidRPr="004547FC" w14:paraId="1B11F7A6" w14:textId="77777777" w:rsidTr="00A160F8">
        <w:trPr>
          <w:trHeight w:val="574"/>
          <w:jc w:val="center"/>
        </w:trPr>
        <w:tc>
          <w:tcPr>
            <w:tcW w:w="1279" w:type="pct"/>
            <w:shd w:val="clear" w:color="auto" w:fill="auto"/>
          </w:tcPr>
          <w:p w14:paraId="129D168B" w14:textId="5A859ECB" w:rsidR="00A160F8" w:rsidRPr="004547FC" w:rsidRDefault="00A160F8" w:rsidP="00A160F8">
            <w:pPr>
              <w:overflowPunct w:val="0"/>
              <w:autoSpaceDE w:val="0"/>
              <w:autoSpaceDN w:val="0"/>
              <w:adjustRightInd w:val="0"/>
              <w:spacing w:line="276" w:lineRule="auto"/>
              <w:jc w:val="both"/>
              <w:textAlignment w:val="baseline"/>
              <w:rPr>
                <w:rFonts w:ascii="Arial" w:hAnsi="Arial" w:cs="Arial"/>
                <w:sz w:val="16"/>
                <w:szCs w:val="16"/>
              </w:rPr>
            </w:pPr>
            <w:r w:rsidRPr="006C5D73">
              <w:rPr>
                <w:rFonts w:ascii="Arial" w:hAnsi="Arial" w:cs="Arial"/>
                <w:sz w:val="16"/>
                <w:szCs w:val="16"/>
              </w:rPr>
              <w:t>Análisis de la comparativa de las propuestas presentadas. (Cualitativo y cuantitativo).</w:t>
            </w:r>
          </w:p>
        </w:tc>
        <w:tc>
          <w:tcPr>
            <w:tcW w:w="2002" w:type="pct"/>
          </w:tcPr>
          <w:p w14:paraId="2F769E7A" w14:textId="028B5571" w:rsidR="00A160F8" w:rsidRPr="004547FC" w:rsidRDefault="00A160F8" w:rsidP="00A160F8">
            <w:pPr>
              <w:overflowPunct w:val="0"/>
              <w:autoSpaceDE w:val="0"/>
              <w:autoSpaceDN w:val="0"/>
              <w:adjustRightInd w:val="0"/>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22C16799" w14:textId="77777777" w:rsidR="00A160F8" w:rsidRPr="00A624FF" w:rsidRDefault="00A160F8" w:rsidP="00A160F8">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70B02B26" w14:textId="77777777" w:rsidR="00A160F8" w:rsidRPr="00A624FF" w:rsidRDefault="00A160F8" w:rsidP="00A160F8">
            <w:pPr>
              <w:spacing w:line="276" w:lineRule="auto"/>
              <w:jc w:val="both"/>
              <w:rPr>
                <w:rFonts w:ascii="Arial" w:hAnsi="Arial" w:cs="Arial"/>
                <w:sz w:val="16"/>
                <w:szCs w:val="16"/>
              </w:rPr>
            </w:pPr>
          </w:p>
          <w:p w14:paraId="2ADDD3C5" w14:textId="31745774" w:rsidR="00A160F8" w:rsidRPr="004547FC" w:rsidRDefault="00A160F8" w:rsidP="00A160F8">
            <w:pPr>
              <w:overflowPunct w:val="0"/>
              <w:autoSpaceDE w:val="0"/>
              <w:autoSpaceDN w:val="0"/>
              <w:adjustRightInd w:val="0"/>
              <w:jc w:val="both"/>
              <w:textAlignment w:val="baseline"/>
              <w:rPr>
                <w:rFonts w:ascii="Arial" w:hAnsi="Arial" w:cs="Arial"/>
                <w:sz w:val="16"/>
                <w:szCs w:val="16"/>
              </w:rPr>
            </w:pPr>
            <w:r>
              <w:rPr>
                <w:rFonts w:ascii="Arial" w:hAnsi="Arial" w:cs="Arial"/>
                <w:b/>
                <w:sz w:val="16"/>
                <w:szCs w:val="16"/>
              </w:rPr>
              <w:t>Atendido</w:t>
            </w:r>
            <w:r w:rsidRPr="00A624FF">
              <w:rPr>
                <w:rFonts w:ascii="Arial" w:hAnsi="Arial" w:cs="Arial"/>
                <w:b/>
                <w:sz w:val="16"/>
                <w:szCs w:val="16"/>
              </w:rPr>
              <w:t>, so</w:t>
            </w:r>
            <w:r>
              <w:rPr>
                <w:rFonts w:ascii="Arial" w:hAnsi="Arial" w:cs="Arial"/>
                <w:b/>
                <w:sz w:val="16"/>
                <w:szCs w:val="16"/>
              </w:rPr>
              <w:t>lventado</w:t>
            </w:r>
            <w:r w:rsidRPr="00A624FF">
              <w:rPr>
                <w:rFonts w:ascii="Arial" w:hAnsi="Arial" w:cs="Arial"/>
                <w:b/>
                <w:sz w:val="16"/>
                <w:szCs w:val="16"/>
              </w:rPr>
              <w:t>.</w:t>
            </w:r>
          </w:p>
        </w:tc>
      </w:tr>
    </w:tbl>
    <w:p w14:paraId="25DAD6A0" w14:textId="77777777" w:rsidR="00A160F8" w:rsidRPr="004547FC" w:rsidRDefault="00A160F8" w:rsidP="00A160F8">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5C4820DE" w14:textId="77777777" w:rsidR="00A160F8" w:rsidRDefault="00A160F8" w:rsidP="00A160F8">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5621B99E" w14:textId="77777777" w:rsidR="00A160F8" w:rsidRPr="004547FC" w:rsidRDefault="00A160F8" w:rsidP="00A160F8">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66DABB7C" w14:textId="1EF17B67" w:rsidR="00A160F8" w:rsidRPr="004547FC" w:rsidRDefault="00A160F8" w:rsidP="00A160F8">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Atendido. Solventado</w:t>
      </w:r>
      <w:r w:rsidR="00B06518">
        <w:rPr>
          <w:rFonts w:ascii="Arial" w:hAnsi="Arial" w:cs="Arial"/>
        </w:rPr>
        <w:t>.</w:t>
      </w:r>
      <w:r w:rsidRPr="004547FC">
        <w:rPr>
          <w:rFonts w:ascii="Arial" w:hAnsi="Arial" w:cs="Arial"/>
        </w:rPr>
        <w:t xml:space="preserve"> </w:t>
      </w:r>
    </w:p>
    <w:p w14:paraId="7057831F" w14:textId="2B07C529" w:rsidR="00A160F8" w:rsidRDefault="00A160F8" w:rsidP="00A160F8">
      <w:pPr>
        <w:spacing w:before="240" w:after="240" w:line="360" w:lineRule="auto"/>
        <w:jc w:val="both"/>
        <w:rPr>
          <w:rFonts w:ascii="Arial" w:hAnsi="Arial" w:cs="Arial"/>
        </w:rPr>
      </w:pPr>
      <w:r w:rsidRPr="004547FC">
        <w:rPr>
          <w:rFonts w:ascii="Arial" w:hAnsi="Arial" w:cs="Arial"/>
          <w:b/>
        </w:rPr>
        <w:lastRenderedPageBreak/>
        <w:t xml:space="preserve">Acción Promovida: </w:t>
      </w:r>
      <w:r w:rsidRPr="004547FC">
        <w:rPr>
          <w:rFonts w:ascii="Arial" w:hAnsi="Arial" w:cs="Arial"/>
        </w:rPr>
        <w:t>Promoción de Responsabilidad Administrativa Sancionatoria</w:t>
      </w:r>
      <w:r w:rsidR="00B06518">
        <w:rPr>
          <w:rFonts w:ascii="Arial" w:hAnsi="Arial" w:cs="Arial"/>
        </w:rPr>
        <w:t>.</w:t>
      </w:r>
      <w:r w:rsidRPr="00597B9E">
        <w:rPr>
          <w:rFonts w:ascii="Arial" w:hAnsi="Arial" w:cs="Arial"/>
        </w:rPr>
        <w:t xml:space="preserve"> </w:t>
      </w:r>
    </w:p>
    <w:p w14:paraId="684E3EDC" w14:textId="4C55F37D" w:rsidR="00A160F8" w:rsidRDefault="00A160F8" w:rsidP="00BF285F">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537A9D">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39A5FA32" w14:textId="77777777" w:rsidR="00BF285F" w:rsidRDefault="00BF285F" w:rsidP="00BF285F">
      <w:pPr>
        <w:spacing w:after="240" w:line="360" w:lineRule="auto"/>
        <w:jc w:val="both"/>
        <w:rPr>
          <w:rFonts w:ascii="Arial" w:hAnsi="Arial" w:cs="Arial"/>
          <w:b/>
          <w:lang w:val="es-MX"/>
        </w:rPr>
      </w:pPr>
    </w:p>
    <w:p w14:paraId="1A9DB233" w14:textId="257CA3D5" w:rsidR="00A160F8" w:rsidRPr="00A160F8" w:rsidRDefault="00A160F8" w:rsidP="00BF285F">
      <w:pPr>
        <w:spacing w:after="240" w:line="360" w:lineRule="auto"/>
        <w:jc w:val="both"/>
        <w:rPr>
          <w:rFonts w:ascii="Arial" w:hAnsi="Arial" w:cs="Arial"/>
          <w:b/>
          <w:lang w:val="es-MX"/>
        </w:rPr>
      </w:pPr>
      <w:r w:rsidRPr="00A160F8">
        <w:rPr>
          <w:rFonts w:ascii="Arial" w:hAnsi="Arial" w:cs="Arial"/>
          <w:b/>
          <w:lang w:val="es-MX"/>
        </w:rPr>
        <w:t>Resultado 9, Observación 2</w:t>
      </w:r>
    </w:p>
    <w:p w14:paraId="1B7E7B34" w14:textId="149B6ECF" w:rsidR="00A160F8" w:rsidRDefault="00A160F8" w:rsidP="00BF285F">
      <w:pPr>
        <w:spacing w:after="240" w:line="360" w:lineRule="auto"/>
        <w:jc w:val="both"/>
        <w:rPr>
          <w:rFonts w:ascii="Arial" w:hAnsi="Arial" w:cs="Arial"/>
          <w:b/>
        </w:rPr>
      </w:pPr>
      <w:r w:rsidRPr="00A160F8">
        <w:rPr>
          <w:rFonts w:ascii="Arial" w:hAnsi="Arial" w:cs="Arial"/>
          <w:b/>
        </w:rPr>
        <w:t>Documentación Irregular:</w:t>
      </w:r>
    </w:p>
    <w:p w14:paraId="7786B54B" w14:textId="77777777" w:rsidR="00B0309A" w:rsidRDefault="00B0309A" w:rsidP="00B0309A">
      <w:pPr>
        <w:spacing w:after="240" w:line="360" w:lineRule="auto"/>
        <w:jc w:val="both"/>
        <w:rPr>
          <w:rFonts w:ascii="Arial" w:hAnsi="Arial" w:cs="Arial"/>
          <w:b/>
        </w:rPr>
      </w:pPr>
      <w:r>
        <w:rPr>
          <w:rFonts w:ascii="Arial" w:hAnsi="Arial" w:cs="Arial"/>
          <w:b/>
        </w:rPr>
        <w:t>Descripción de la Observación:</w:t>
      </w:r>
    </w:p>
    <w:p w14:paraId="3AE7E398" w14:textId="6116B928" w:rsidR="00A160F8" w:rsidRDefault="00A160F8" w:rsidP="00BF285F">
      <w:pPr>
        <w:spacing w:after="240" w:line="360" w:lineRule="auto"/>
        <w:jc w:val="both"/>
        <w:rPr>
          <w:rFonts w:ascii="Arial" w:hAnsi="Arial" w:cs="Arial"/>
          <w:lang w:val="es-MX"/>
        </w:rPr>
      </w:pPr>
      <w:r w:rsidRPr="00A160F8">
        <w:rPr>
          <w:rFonts w:ascii="Arial" w:hAnsi="Arial" w:cs="Arial"/>
          <w:lang w:val="es-MX"/>
        </w:rPr>
        <w:t xml:space="preserve">Durante la revisión y análisis del expediente técnico unitario de la obra: </w:t>
      </w:r>
      <w:r w:rsidRPr="00A160F8">
        <w:rPr>
          <w:rFonts w:ascii="Arial" w:hAnsi="Arial"/>
          <w:lang w:val="es-MX"/>
        </w:rPr>
        <w:t>Ampliación de Red de Energía Eléctrica Subterránea Sector V y VI</w:t>
      </w:r>
      <w:r w:rsidRPr="00A160F8">
        <w:rPr>
          <w:rFonts w:ascii="Arial" w:hAnsi="Arial" w:cs="Arial"/>
          <w:lang w:val="es-MX"/>
        </w:rPr>
        <w:t>, José María Morelos, en José María Morelos, se detectó que el expediente técnico unitario de la obra, contiene documentos considerados irregulares por presentar anomalías trascendentales para la integración del mismo, cuyo detalle se relaciona a continuación:</w:t>
      </w:r>
    </w:p>
    <w:p w14:paraId="10A6AB3F" w14:textId="28DC6519" w:rsidR="00B814D5" w:rsidRPr="004547FC" w:rsidRDefault="00B814D5" w:rsidP="00B814D5">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746917">
        <w:rPr>
          <w:rFonts w:ascii="Arial" w:hAnsi="Arial" w:cs="Arial"/>
          <w:bCs/>
          <w:sz w:val="20"/>
          <w:szCs w:val="20"/>
        </w:rPr>
        <w:t>27</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B814D5" w:rsidRPr="004547FC" w14:paraId="0FF06575" w14:textId="77777777" w:rsidTr="0006040C">
        <w:trPr>
          <w:trHeight w:val="301"/>
          <w:tblHeader/>
          <w:jc w:val="center"/>
        </w:trPr>
        <w:tc>
          <w:tcPr>
            <w:tcW w:w="3618" w:type="dxa"/>
            <w:shd w:val="clear" w:color="auto" w:fill="D0CECE" w:themeFill="background2" w:themeFillShade="E6"/>
            <w:vAlign w:val="center"/>
          </w:tcPr>
          <w:p w14:paraId="65045AF7" w14:textId="77777777" w:rsidR="00B814D5" w:rsidRPr="004547FC" w:rsidRDefault="00B814D5" w:rsidP="00961A74">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73228FB7" w14:textId="77777777" w:rsidR="00B814D5" w:rsidRPr="004547FC" w:rsidRDefault="00B814D5" w:rsidP="00961A74">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B814D5" w:rsidRPr="004547FC" w14:paraId="0DD29CFC" w14:textId="77777777" w:rsidTr="0006040C">
        <w:trPr>
          <w:jc w:val="center"/>
        </w:trPr>
        <w:tc>
          <w:tcPr>
            <w:tcW w:w="3618" w:type="dxa"/>
            <w:tcBorders>
              <w:top w:val="single" w:sz="4" w:space="0" w:color="auto"/>
              <w:left w:val="single" w:sz="4" w:space="0" w:color="auto"/>
              <w:bottom w:val="single" w:sz="4" w:space="0" w:color="auto"/>
              <w:right w:val="single" w:sz="4" w:space="0" w:color="000000"/>
            </w:tcBorders>
            <w:shd w:val="clear" w:color="000000" w:fill="FFFFFF"/>
            <w:vAlign w:val="center"/>
          </w:tcPr>
          <w:p w14:paraId="1470E44A" w14:textId="50DD9499" w:rsidR="00B814D5" w:rsidRPr="00B814D5" w:rsidRDefault="00B814D5" w:rsidP="00961A74">
            <w:pPr>
              <w:spacing w:line="276" w:lineRule="auto"/>
              <w:contextualSpacing/>
              <w:jc w:val="both"/>
              <w:rPr>
                <w:rFonts w:ascii="Arial" w:hAnsi="Arial" w:cs="Arial"/>
                <w:sz w:val="16"/>
                <w:szCs w:val="16"/>
                <w:lang w:val="es-MX"/>
              </w:rPr>
            </w:pPr>
            <w:r w:rsidRPr="00B814D5">
              <w:rPr>
                <w:rFonts w:ascii="Arial" w:hAnsi="Arial" w:cs="Arial"/>
                <w:sz w:val="16"/>
                <w:szCs w:val="16"/>
              </w:rPr>
              <w:t>Acta de extinción de derechos y obligaciones.</w:t>
            </w:r>
          </w:p>
        </w:tc>
        <w:tc>
          <w:tcPr>
            <w:tcW w:w="6060" w:type="dxa"/>
            <w:tcBorders>
              <w:top w:val="single" w:sz="4" w:space="0" w:color="auto"/>
              <w:left w:val="nil"/>
              <w:bottom w:val="single" w:sz="4" w:space="0" w:color="auto"/>
              <w:right w:val="single" w:sz="4" w:space="0" w:color="000000"/>
            </w:tcBorders>
            <w:shd w:val="clear" w:color="000000" w:fill="FFFFFF"/>
          </w:tcPr>
          <w:p w14:paraId="4A3944F6" w14:textId="77777777" w:rsidR="00B814D5" w:rsidRPr="00B814D5" w:rsidRDefault="00B814D5" w:rsidP="00961A74">
            <w:pPr>
              <w:spacing w:line="276" w:lineRule="auto"/>
              <w:rPr>
                <w:rFonts w:ascii="Arial" w:hAnsi="Arial" w:cs="Arial"/>
                <w:sz w:val="16"/>
                <w:szCs w:val="16"/>
              </w:rPr>
            </w:pPr>
            <w:r w:rsidRPr="00B814D5">
              <w:rPr>
                <w:rFonts w:ascii="Arial" w:hAnsi="Arial" w:cs="Arial"/>
                <w:sz w:val="16"/>
                <w:szCs w:val="16"/>
              </w:rPr>
              <w:t xml:space="preserve">Artículos 60 último párrafo de la Ley de Obras Públicas y Servicios Relacionados con las Mismas del Estado de Quintana Roo; 139 último párrafo y 141 del Reglamento de la Ley de Obras Públicas y Servicios Relacionados con las Mismas del Estado de Quintana Roo; que a la letra dice: </w:t>
            </w:r>
          </w:p>
          <w:p w14:paraId="1217666A" w14:textId="77777777" w:rsidR="00B814D5" w:rsidRPr="00B814D5" w:rsidRDefault="00B814D5" w:rsidP="00961A74">
            <w:pPr>
              <w:spacing w:line="276" w:lineRule="auto"/>
              <w:rPr>
                <w:rFonts w:ascii="Arial" w:hAnsi="Arial" w:cs="Arial"/>
                <w:sz w:val="16"/>
                <w:szCs w:val="16"/>
              </w:rPr>
            </w:pPr>
            <w:r w:rsidRPr="00B814D5">
              <w:rPr>
                <w:rFonts w:ascii="Arial" w:hAnsi="Arial" w:cs="Arial"/>
                <w:sz w:val="16"/>
                <w:szCs w:val="16"/>
              </w:rPr>
              <w:t>El acta administrativa que da por extinguidos los derechos y obligaciones formará parte del contrato y deberá contener como mínimo lo siguiente:</w:t>
            </w:r>
          </w:p>
          <w:p w14:paraId="26C0AA34" w14:textId="77777777" w:rsidR="00B814D5" w:rsidRPr="00B814D5" w:rsidRDefault="00B814D5" w:rsidP="00961A74">
            <w:pPr>
              <w:spacing w:line="276" w:lineRule="auto"/>
              <w:rPr>
                <w:rFonts w:ascii="Arial" w:hAnsi="Arial" w:cs="Arial"/>
                <w:sz w:val="16"/>
                <w:szCs w:val="16"/>
              </w:rPr>
            </w:pPr>
            <w:r w:rsidRPr="00B814D5">
              <w:rPr>
                <w:rFonts w:ascii="Arial" w:hAnsi="Arial" w:cs="Arial"/>
                <w:sz w:val="16"/>
                <w:szCs w:val="16"/>
              </w:rPr>
              <w:t xml:space="preserve">I. Lugar, fecha y hora en que se levante; </w:t>
            </w:r>
          </w:p>
          <w:p w14:paraId="7FD0F1A1" w14:textId="484E617C" w:rsidR="00B814D5" w:rsidRPr="00B814D5" w:rsidRDefault="00B814D5" w:rsidP="00961A74">
            <w:pPr>
              <w:spacing w:line="276" w:lineRule="auto"/>
              <w:jc w:val="both"/>
              <w:rPr>
                <w:rFonts w:ascii="Arial" w:hAnsi="Arial" w:cs="Arial"/>
                <w:sz w:val="16"/>
                <w:szCs w:val="16"/>
              </w:rPr>
            </w:pPr>
            <w:r w:rsidRPr="00B814D5">
              <w:rPr>
                <w:rFonts w:ascii="Arial" w:hAnsi="Arial" w:cs="Arial"/>
                <w:sz w:val="16"/>
                <w:szCs w:val="16"/>
              </w:rPr>
              <w:t>El documento que se encuentra integrado en el expediente con folio 0598 no tiene fecha de elaboración.</w:t>
            </w:r>
          </w:p>
        </w:tc>
      </w:tr>
    </w:tbl>
    <w:p w14:paraId="4F2E75BB" w14:textId="77777777" w:rsidR="00B814D5" w:rsidRPr="004547FC" w:rsidRDefault="00B814D5" w:rsidP="00B814D5">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4EAA6A13" w14:textId="4B1226B6" w:rsidR="00B814D5" w:rsidRDefault="00B814D5" w:rsidP="00B814D5">
      <w:pPr>
        <w:spacing w:before="240" w:after="240" w:line="360" w:lineRule="auto"/>
        <w:jc w:val="both"/>
        <w:rPr>
          <w:rFonts w:ascii="Arial" w:hAnsi="Arial" w:cs="Arial"/>
          <w:b/>
          <w:bCs/>
        </w:rPr>
      </w:pPr>
      <w:r>
        <w:rPr>
          <w:rFonts w:ascii="Arial" w:hAnsi="Arial" w:cs="Arial"/>
          <w:b/>
          <w:bCs/>
        </w:rPr>
        <w:lastRenderedPageBreak/>
        <w:t xml:space="preserve">Reunión de Trabajo No. </w:t>
      </w:r>
      <w:r w:rsidR="009776D1" w:rsidRPr="009776D1">
        <w:rPr>
          <w:rFonts w:ascii="Arial" w:hAnsi="Arial" w:cs="Arial"/>
          <w:b/>
          <w:bCs/>
        </w:rPr>
        <w:t>ART/JMM/2020/01</w:t>
      </w:r>
    </w:p>
    <w:p w14:paraId="7AB42BD2" w14:textId="7DFD3FB9" w:rsidR="00B814D5" w:rsidRPr="004547FC" w:rsidRDefault="00B814D5" w:rsidP="00B814D5">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9776D1" w:rsidRPr="009776D1">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6D021E15" w14:textId="77777777" w:rsidR="00B814D5" w:rsidRDefault="00B814D5" w:rsidP="00B814D5">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05490325" w14:textId="7D4F2ADD" w:rsidR="00B814D5" w:rsidRDefault="00B814D5" w:rsidP="00B814D5">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5D0A4B20" w14:textId="67E8FF0E" w:rsidR="00B814D5" w:rsidRPr="004547FC" w:rsidRDefault="00B814D5" w:rsidP="00B814D5">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746917">
        <w:rPr>
          <w:rFonts w:ascii="Arial" w:hAnsi="Arial" w:cs="Arial"/>
          <w:bCs/>
          <w:sz w:val="20"/>
          <w:szCs w:val="20"/>
        </w:rPr>
        <w:t>28</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B814D5" w:rsidRPr="004547FC" w14:paraId="3EBFBB4A" w14:textId="77777777" w:rsidTr="0006040C">
        <w:trPr>
          <w:trHeight w:val="301"/>
          <w:tblHeader/>
          <w:jc w:val="center"/>
        </w:trPr>
        <w:tc>
          <w:tcPr>
            <w:tcW w:w="1279" w:type="pct"/>
            <w:shd w:val="clear" w:color="auto" w:fill="D0CECE" w:themeFill="background2" w:themeFillShade="E6"/>
            <w:vAlign w:val="center"/>
          </w:tcPr>
          <w:p w14:paraId="6EF0FCAA" w14:textId="77777777" w:rsidR="00B814D5" w:rsidRPr="004547FC" w:rsidRDefault="00B814D5" w:rsidP="00961A7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2E19F122" w14:textId="77777777" w:rsidR="00B814D5" w:rsidRPr="004547FC" w:rsidRDefault="00B814D5" w:rsidP="00961A7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34446411" w14:textId="77777777" w:rsidR="00B814D5" w:rsidRPr="004547FC" w:rsidRDefault="00B814D5" w:rsidP="00961A7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BD02F2" w:rsidRPr="004547FC" w14:paraId="14243544" w14:textId="77777777" w:rsidTr="0006040C">
        <w:trPr>
          <w:trHeight w:val="574"/>
          <w:jc w:val="center"/>
        </w:trPr>
        <w:tc>
          <w:tcPr>
            <w:tcW w:w="1279" w:type="pct"/>
            <w:tcBorders>
              <w:top w:val="single" w:sz="4" w:space="0" w:color="auto"/>
              <w:left w:val="single" w:sz="4" w:space="0" w:color="auto"/>
              <w:bottom w:val="single" w:sz="4" w:space="0" w:color="auto"/>
              <w:right w:val="single" w:sz="4" w:space="0" w:color="000000"/>
            </w:tcBorders>
            <w:shd w:val="clear" w:color="000000" w:fill="FFFFFF"/>
          </w:tcPr>
          <w:p w14:paraId="5C80DAED" w14:textId="7BCAAE75" w:rsidR="00BD02F2" w:rsidRPr="00B814D5" w:rsidRDefault="00BD02F2" w:rsidP="00961A74">
            <w:pPr>
              <w:overflowPunct w:val="0"/>
              <w:autoSpaceDE w:val="0"/>
              <w:autoSpaceDN w:val="0"/>
              <w:adjustRightInd w:val="0"/>
              <w:spacing w:line="276" w:lineRule="auto"/>
              <w:jc w:val="both"/>
              <w:textAlignment w:val="baseline"/>
              <w:rPr>
                <w:rFonts w:ascii="Arial" w:hAnsi="Arial" w:cs="Arial"/>
                <w:sz w:val="16"/>
                <w:szCs w:val="16"/>
                <w:lang w:val="es-ES_tradnl"/>
              </w:rPr>
            </w:pPr>
            <w:r w:rsidRPr="00B01163">
              <w:rPr>
                <w:rFonts w:ascii="Arial" w:hAnsi="Arial" w:cs="Arial"/>
                <w:sz w:val="16"/>
                <w:szCs w:val="16"/>
              </w:rPr>
              <w:t>Acta de extinción de derechos y obligaciones.</w:t>
            </w:r>
          </w:p>
        </w:tc>
        <w:tc>
          <w:tcPr>
            <w:tcW w:w="2002" w:type="pct"/>
          </w:tcPr>
          <w:p w14:paraId="565B9628" w14:textId="1E2A8A14" w:rsidR="00BD02F2" w:rsidRPr="00B814D5" w:rsidRDefault="00BD02F2" w:rsidP="00961A74">
            <w:pPr>
              <w:overflowPunct w:val="0"/>
              <w:autoSpaceDE w:val="0"/>
              <w:autoSpaceDN w:val="0"/>
              <w:adjustRightInd w:val="0"/>
              <w:spacing w:line="276" w:lineRule="auto"/>
              <w:jc w:val="both"/>
              <w:textAlignment w:val="baseline"/>
              <w:rPr>
                <w:rFonts w:ascii="Arial" w:hAnsi="Arial" w:cs="Arial"/>
                <w:sz w:val="16"/>
                <w:szCs w:val="16"/>
                <w:lang w:val="es-ES_tradnl"/>
              </w:rPr>
            </w:pPr>
            <w:r w:rsidRPr="0073708B">
              <w:rPr>
                <w:rFonts w:ascii="Arial" w:hAnsi="Arial" w:cs="Arial"/>
                <w:sz w:val="16"/>
                <w:szCs w:val="16"/>
              </w:rPr>
              <w:t>Se hace la aclaración correspondiente.</w:t>
            </w:r>
          </w:p>
        </w:tc>
        <w:tc>
          <w:tcPr>
            <w:tcW w:w="1719" w:type="pct"/>
          </w:tcPr>
          <w:p w14:paraId="62AF0807" w14:textId="77777777" w:rsidR="00BD02F2" w:rsidRPr="00D211AC" w:rsidRDefault="00BD02F2" w:rsidP="00961A74">
            <w:pPr>
              <w:spacing w:line="276" w:lineRule="auto"/>
              <w:jc w:val="both"/>
              <w:rPr>
                <w:rFonts w:ascii="Arial" w:hAnsi="Arial" w:cs="Arial"/>
                <w:sz w:val="16"/>
                <w:szCs w:val="16"/>
              </w:rPr>
            </w:pPr>
            <w:r w:rsidRPr="00D211AC">
              <w:rPr>
                <w:rFonts w:ascii="Arial" w:hAnsi="Arial" w:cs="Arial"/>
                <w:sz w:val="16"/>
                <w:szCs w:val="16"/>
              </w:rPr>
              <w:t>Debido a que no se puede sustituir la cuenta pública</w:t>
            </w:r>
            <w:r>
              <w:rPr>
                <w:rFonts w:ascii="Arial" w:hAnsi="Arial" w:cs="Arial"/>
                <w:sz w:val="16"/>
                <w:szCs w:val="16"/>
              </w:rPr>
              <w:t>, 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6FD3DEF0" w14:textId="77777777" w:rsidR="00BD02F2" w:rsidRPr="00D211AC" w:rsidRDefault="00BD02F2" w:rsidP="00961A74">
            <w:pPr>
              <w:spacing w:line="276" w:lineRule="auto"/>
              <w:jc w:val="both"/>
              <w:rPr>
                <w:rFonts w:ascii="Arial" w:hAnsi="Arial" w:cs="Arial"/>
                <w:sz w:val="16"/>
                <w:szCs w:val="16"/>
              </w:rPr>
            </w:pPr>
          </w:p>
          <w:p w14:paraId="02F88C1F" w14:textId="2E1C9AB2" w:rsidR="00BD02F2" w:rsidRPr="00B814D5" w:rsidRDefault="00BD02F2" w:rsidP="00961A74">
            <w:pPr>
              <w:overflowPunct w:val="0"/>
              <w:autoSpaceDE w:val="0"/>
              <w:autoSpaceDN w:val="0"/>
              <w:adjustRightInd w:val="0"/>
              <w:spacing w:line="276" w:lineRule="auto"/>
              <w:jc w:val="both"/>
              <w:textAlignment w:val="baseline"/>
              <w:rPr>
                <w:rFonts w:ascii="Arial" w:hAnsi="Arial" w:cs="Arial"/>
                <w:b/>
                <w:sz w:val="16"/>
                <w:szCs w:val="16"/>
              </w:rPr>
            </w:pPr>
            <w:r w:rsidRPr="00D211AC">
              <w:rPr>
                <w:rFonts w:ascii="Arial" w:hAnsi="Arial" w:cs="Arial"/>
                <w:b/>
                <w:sz w:val="16"/>
                <w:szCs w:val="16"/>
              </w:rPr>
              <w:t>Atendido, No solventado</w:t>
            </w:r>
          </w:p>
        </w:tc>
      </w:tr>
    </w:tbl>
    <w:p w14:paraId="259DD4F2" w14:textId="77777777" w:rsidR="00B814D5" w:rsidRPr="004547FC" w:rsidRDefault="00B814D5" w:rsidP="00B814D5">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0037A0DE" w14:textId="77777777" w:rsidR="00B814D5" w:rsidRDefault="00B814D5" w:rsidP="00B814D5">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05D80B63" w14:textId="77777777" w:rsidR="0050774A" w:rsidRDefault="0050774A" w:rsidP="00B814D5">
      <w:pPr>
        <w:spacing w:after="240" w:line="360" w:lineRule="auto"/>
        <w:jc w:val="both"/>
        <w:rPr>
          <w:rFonts w:ascii="Arial" w:hAnsi="Arial" w:cs="Arial"/>
        </w:rPr>
      </w:pPr>
      <w:r w:rsidRPr="0050774A">
        <w:rPr>
          <w:rFonts w:ascii="Arial" w:hAnsi="Arial" w:cs="Arial"/>
        </w:rPr>
        <w:t>Del análisis de la información y documentación presentada por la entidad fiscalizada se determina que la observación no se solventa, dado que no se puede sustituir el documento presentado en la Cuenta Pública.</w:t>
      </w:r>
    </w:p>
    <w:p w14:paraId="6A97F2D7" w14:textId="1E322C3E" w:rsidR="00B814D5" w:rsidRPr="004547FC" w:rsidRDefault="00B814D5" w:rsidP="00B814D5">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 xml:space="preserve">Atendido. </w:t>
      </w:r>
      <w:r>
        <w:rPr>
          <w:rFonts w:ascii="Arial" w:hAnsi="Arial" w:cs="Arial"/>
        </w:rPr>
        <w:t xml:space="preserve">No </w:t>
      </w:r>
      <w:r w:rsidRPr="004547FC">
        <w:rPr>
          <w:rFonts w:ascii="Arial" w:hAnsi="Arial" w:cs="Arial"/>
        </w:rPr>
        <w:t>Solventado</w:t>
      </w:r>
      <w:r w:rsidR="00B06518">
        <w:rPr>
          <w:rFonts w:ascii="Arial" w:hAnsi="Arial" w:cs="Arial"/>
        </w:rPr>
        <w:t>.</w:t>
      </w:r>
      <w:r w:rsidRPr="004547FC">
        <w:rPr>
          <w:rFonts w:ascii="Arial" w:hAnsi="Arial" w:cs="Arial"/>
        </w:rPr>
        <w:t xml:space="preserve"> </w:t>
      </w:r>
    </w:p>
    <w:p w14:paraId="624C0861" w14:textId="65E680F7" w:rsidR="00B814D5" w:rsidRDefault="00B814D5" w:rsidP="00B814D5">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06518">
        <w:rPr>
          <w:rFonts w:ascii="Arial" w:hAnsi="Arial" w:cs="Arial"/>
        </w:rPr>
        <w:t>.</w:t>
      </w:r>
      <w:r w:rsidRPr="00597B9E">
        <w:rPr>
          <w:rFonts w:ascii="Arial" w:hAnsi="Arial" w:cs="Arial"/>
        </w:rPr>
        <w:t xml:space="preserve"> </w:t>
      </w:r>
    </w:p>
    <w:p w14:paraId="19EA6F1F" w14:textId="660F7E1F" w:rsidR="00B814D5" w:rsidRDefault="00B814D5" w:rsidP="00B814D5">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2FB1708D" w14:textId="77777777" w:rsidR="002162EB" w:rsidRDefault="002162EB" w:rsidP="00B814D5">
      <w:pPr>
        <w:spacing w:before="240" w:after="240" w:line="360"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2162EB" w:rsidRPr="002162EB" w14:paraId="478B64A0" w14:textId="77777777" w:rsidTr="00EF2E63">
        <w:trPr>
          <w:trHeight w:val="365"/>
        </w:trPr>
        <w:tc>
          <w:tcPr>
            <w:tcW w:w="2552" w:type="dxa"/>
            <w:tcMar>
              <w:top w:w="10" w:type="dxa"/>
              <w:left w:w="10" w:type="dxa"/>
              <w:bottom w:w="10" w:type="dxa"/>
              <w:right w:w="10" w:type="dxa"/>
            </w:tcMar>
            <w:vAlign w:val="center"/>
          </w:tcPr>
          <w:p w14:paraId="746DA88F" w14:textId="77777777" w:rsidR="002162EB" w:rsidRPr="002162EB" w:rsidRDefault="002162EB" w:rsidP="002162EB">
            <w:pPr>
              <w:spacing w:line="276" w:lineRule="auto"/>
              <w:jc w:val="both"/>
              <w:rPr>
                <w:rFonts w:ascii="Arial" w:hAnsi="Arial" w:cs="Arial"/>
                <w:b/>
                <w:bCs/>
              </w:rPr>
            </w:pPr>
            <w:r w:rsidRPr="002162EB">
              <w:rPr>
                <w:rFonts w:ascii="Arial" w:hAnsi="Arial" w:cs="Arial"/>
                <w:b/>
                <w:bCs/>
              </w:rPr>
              <w:t xml:space="preserve">Núm. de Cédula: </w:t>
            </w:r>
          </w:p>
        </w:tc>
        <w:tc>
          <w:tcPr>
            <w:tcW w:w="7082" w:type="dxa"/>
            <w:tcMar>
              <w:top w:w="10" w:type="dxa"/>
              <w:left w:w="10" w:type="dxa"/>
              <w:bottom w:w="10" w:type="dxa"/>
              <w:right w:w="10" w:type="dxa"/>
            </w:tcMar>
          </w:tcPr>
          <w:p w14:paraId="2DE86585" w14:textId="77777777" w:rsidR="002162EB" w:rsidRPr="002162EB" w:rsidRDefault="002162EB" w:rsidP="002162EB">
            <w:pPr>
              <w:spacing w:line="276" w:lineRule="auto"/>
              <w:jc w:val="both"/>
              <w:rPr>
                <w:rFonts w:ascii="Arial" w:hAnsi="Arial" w:cs="Arial"/>
              </w:rPr>
            </w:pPr>
            <w:r w:rsidRPr="002162EB">
              <w:rPr>
                <w:rFonts w:ascii="Arial" w:hAnsi="Arial"/>
              </w:rPr>
              <w:t>60066</w:t>
            </w:r>
          </w:p>
        </w:tc>
      </w:tr>
      <w:tr w:rsidR="002162EB" w:rsidRPr="002162EB" w14:paraId="66D801D2" w14:textId="77777777" w:rsidTr="00EF2E63">
        <w:trPr>
          <w:trHeight w:val="311"/>
        </w:trPr>
        <w:tc>
          <w:tcPr>
            <w:tcW w:w="2552" w:type="dxa"/>
            <w:tcMar>
              <w:top w:w="10" w:type="dxa"/>
              <w:left w:w="10" w:type="dxa"/>
              <w:bottom w:w="10" w:type="dxa"/>
              <w:right w:w="10" w:type="dxa"/>
            </w:tcMar>
            <w:vAlign w:val="center"/>
          </w:tcPr>
          <w:p w14:paraId="49A028A3" w14:textId="77777777" w:rsidR="002162EB" w:rsidRPr="002162EB" w:rsidRDefault="002162EB" w:rsidP="002162EB">
            <w:pPr>
              <w:spacing w:line="276" w:lineRule="auto"/>
              <w:jc w:val="both"/>
              <w:rPr>
                <w:rFonts w:ascii="Arial" w:hAnsi="Arial" w:cs="Arial"/>
              </w:rPr>
            </w:pPr>
            <w:r w:rsidRPr="002162EB">
              <w:rPr>
                <w:rFonts w:ascii="Arial" w:hAnsi="Arial" w:cs="Arial"/>
                <w:b/>
              </w:rPr>
              <w:t xml:space="preserve">Núm. de Contrato: </w:t>
            </w:r>
          </w:p>
        </w:tc>
        <w:tc>
          <w:tcPr>
            <w:tcW w:w="7082" w:type="dxa"/>
            <w:tcMar>
              <w:top w:w="10" w:type="dxa"/>
              <w:left w:w="10" w:type="dxa"/>
              <w:bottom w:w="10" w:type="dxa"/>
              <w:right w:w="10" w:type="dxa"/>
            </w:tcMar>
          </w:tcPr>
          <w:p w14:paraId="2043DF3E" w14:textId="77777777" w:rsidR="002162EB" w:rsidRPr="002162EB" w:rsidRDefault="002162EB" w:rsidP="002162EB">
            <w:pPr>
              <w:spacing w:line="276" w:lineRule="auto"/>
              <w:ind w:right="276"/>
              <w:jc w:val="both"/>
              <w:rPr>
                <w:rFonts w:ascii="Arial" w:hAnsi="Arial" w:cs="Arial"/>
              </w:rPr>
            </w:pPr>
            <w:r w:rsidRPr="002162EB">
              <w:rPr>
                <w:rFonts w:ascii="Arial" w:hAnsi="Arial"/>
              </w:rPr>
              <w:t>JMM-DOP-FISM-58/19.</w:t>
            </w:r>
          </w:p>
        </w:tc>
      </w:tr>
      <w:tr w:rsidR="002162EB" w:rsidRPr="002162EB" w14:paraId="1074B2D5" w14:textId="77777777" w:rsidTr="00EF2E63">
        <w:trPr>
          <w:trHeight w:val="347"/>
        </w:trPr>
        <w:tc>
          <w:tcPr>
            <w:tcW w:w="2552" w:type="dxa"/>
            <w:tcMar>
              <w:top w:w="10" w:type="dxa"/>
              <w:left w:w="10" w:type="dxa"/>
              <w:bottom w:w="10" w:type="dxa"/>
              <w:right w:w="10" w:type="dxa"/>
            </w:tcMar>
            <w:vAlign w:val="center"/>
          </w:tcPr>
          <w:p w14:paraId="07CACD41" w14:textId="77777777" w:rsidR="002162EB" w:rsidRPr="002162EB" w:rsidRDefault="002162EB" w:rsidP="002162EB">
            <w:pPr>
              <w:spacing w:line="276" w:lineRule="auto"/>
              <w:jc w:val="both"/>
              <w:rPr>
                <w:rFonts w:ascii="Arial" w:hAnsi="Arial" w:cs="Arial"/>
              </w:rPr>
            </w:pPr>
            <w:r w:rsidRPr="002162EB">
              <w:rPr>
                <w:rFonts w:ascii="Arial" w:hAnsi="Arial" w:cs="Arial"/>
                <w:b/>
              </w:rPr>
              <w:t xml:space="preserve">Nombre de la Obra: </w:t>
            </w:r>
          </w:p>
        </w:tc>
        <w:tc>
          <w:tcPr>
            <w:tcW w:w="7082" w:type="dxa"/>
            <w:tcMar>
              <w:top w:w="10" w:type="dxa"/>
              <w:left w:w="10" w:type="dxa"/>
              <w:bottom w:w="10" w:type="dxa"/>
              <w:right w:w="10" w:type="dxa"/>
            </w:tcMar>
          </w:tcPr>
          <w:p w14:paraId="0A30E2AD" w14:textId="77777777" w:rsidR="002162EB" w:rsidRPr="002162EB" w:rsidRDefault="002162EB" w:rsidP="002162EB">
            <w:pPr>
              <w:tabs>
                <w:tab w:val="left" w:pos="7074"/>
              </w:tabs>
              <w:spacing w:line="276" w:lineRule="auto"/>
              <w:ind w:right="276"/>
              <w:jc w:val="both"/>
              <w:rPr>
                <w:rFonts w:ascii="Arial" w:hAnsi="Arial" w:cs="Arial"/>
              </w:rPr>
            </w:pPr>
            <w:r w:rsidRPr="002162EB">
              <w:rPr>
                <w:rFonts w:ascii="Arial" w:hAnsi="Arial"/>
              </w:rPr>
              <w:t>Ampliación de Red de Energía Eléctrica Subterránea Sector I y II.</w:t>
            </w:r>
          </w:p>
        </w:tc>
      </w:tr>
      <w:tr w:rsidR="002162EB" w:rsidRPr="002162EB" w14:paraId="069F62F3" w14:textId="77777777" w:rsidTr="00EF2E63">
        <w:trPr>
          <w:trHeight w:val="347"/>
        </w:trPr>
        <w:tc>
          <w:tcPr>
            <w:tcW w:w="2552" w:type="dxa"/>
            <w:tcMar>
              <w:top w:w="10" w:type="dxa"/>
              <w:left w:w="10" w:type="dxa"/>
              <w:bottom w:w="10" w:type="dxa"/>
              <w:right w:w="10" w:type="dxa"/>
            </w:tcMar>
            <w:vAlign w:val="center"/>
          </w:tcPr>
          <w:p w14:paraId="67FD60C1" w14:textId="77777777" w:rsidR="002162EB" w:rsidRPr="002162EB" w:rsidRDefault="002162EB" w:rsidP="002162EB">
            <w:pPr>
              <w:spacing w:line="276" w:lineRule="auto"/>
              <w:jc w:val="both"/>
              <w:rPr>
                <w:rFonts w:ascii="Arial" w:hAnsi="Arial" w:cs="Arial"/>
                <w:b/>
              </w:rPr>
            </w:pPr>
            <w:r w:rsidRPr="002162EB">
              <w:rPr>
                <w:rFonts w:ascii="Arial" w:hAnsi="Arial" w:cs="Arial"/>
                <w:b/>
              </w:rPr>
              <w:t xml:space="preserve">Monto Contratado: </w:t>
            </w:r>
          </w:p>
        </w:tc>
        <w:tc>
          <w:tcPr>
            <w:tcW w:w="7082" w:type="dxa"/>
            <w:tcMar>
              <w:top w:w="10" w:type="dxa"/>
              <w:left w:w="10" w:type="dxa"/>
              <w:bottom w:w="10" w:type="dxa"/>
              <w:right w:w="10" w:type="dxa"/>
            </w:tcMar>
          </w:tcPr>
          <w:p w14:paraId="7E75C1F9" w14:textId="77777777" w:rsidR="002162EB" w:rsidRPr="002162EB" w:rsidRDefault="002162EB" w:rsidP="002162EB">
            <w:pPr>
              <w:tabs>
                <w:tab w:val="left" w:pos="7074"/>
              </w:tabs>
              <w:spacing w:line="276" w:lineRule="auto"/>
              <w:ind w:right="276"/>
              <w:jc w:val="both"/>
              <w:rPr>
                <w:rFonts w:ascii="Arial" w:hAnsi="Arial"/>
              </w:rPr>
            </w:pPr>
            <w:r w:rsidRPr="002162EB">
              <w:rPr>
                <w:rFonts w:ascii="Arial" w:hAnsi="Arial"/>
              </w:rPr>
              <w:t>$ 2,930,881.46</w:t>
            </w:r>
          </w:p>
        </w:tc>
      </w:tr>
    </w:tbl>
    <w:p w14:paraId="6793C29C" w14:textId="77777777" w:rsidR="002162EB" w:rsidRPr="002162EB" w:rsidRDefault="002162EB" w:rsidP="002162EB">
      <w:pPr>
        <w:spacing w:after="120" w:line="276" w:lineRule="auto"/>
        <w:jc w:val="both"/>
        <w:rPr>
          <w:rFonts w:ascii="Arial" w:hAnsi="Arial" w:cs="Arial"/>
          <w:b/>
          <w:lang w:val="es-MX"/>
        </w:rPr>
      </w:pPr>
    </w:p>
    <w:p w14:paraId="2A9DCD17" w14:textId="77777777" w:rsidR="002162EB" w:rsidRPr="002162EB" w:rsidRDefault="002162EB" w:rsidP="002162EB">
      <w:pPr>
        <w:spacing w:line="276" w:lineRule="auto"/>
        <w:jc w:val="both"/>
        <w:rPr>
          <w:rFonts w:ascii="Arial" w:hAnsi="Arial" w:cs="Arial"/>
          <w:b/>
          <w:lang w:val="es-MX"/>
        </w:rPr>
      </w:pPr>
      <w:r w:rsidRPr="002162EB">
        <w:rPr>
          <w:rFonts w:ascii="Arial" w:hAnsi="Arial" w:cs="Arial"/>
          <w:b/>
          <w:lang w:val="es-MX"/>
        </w:rPr>
        <w:t>Resultado 10, Observación 1</w:t>
      </w:r>
    </w:p>
    <w:p w14:paraId="02D1ACD9" w14:textId="77777777" w:rsidR="002162EB" w:rsidRPr="002162EB" w:rsidRDefault="002162EB" w:rsidP="002162EB">
      <w:pPr>
        <w:spacing w:line="360" w:lineRule="auto"/>
        <w:jc w:val="both"/>
        <w:rPr>
          <w:rFonts w:ascii="Arial" w:hAnsi="Arial" w:cs="Arial"/>
          <w:b/>
        </w:rPr>
      </w:pPr>
    </w:p>
    <w:p w14:paraId="40E0AADE" w14:textId="05E5F05E" w:rsidR="002162EB" w:rsidRDefault="002162EB" w:rsidP="002162EB">
      <w:pPr>
        <w:spacing w:after="120" w:line="360" w:lineRule="auto"/>
        <w:jc w:val="both"/>
        <w:rPr>
          <w:rFonts w:ascii="Arial" w:hAnsi="Arial" w:cs="Arial"/>
          <w:b/>
        </w:rPr>
      </w:pPr>
      <w:r w:rsidRPr="002162EB">
        <w:rPr>
          <w:rFonts w:ascii="Arial" w:hAnsi="Arial" w:cs="Arial"/>
          <w:b/>
        </w:rPr>
        <w:t>Documentación Faltante:</w:t>
      </w:r>
    </w:p>
    <w:p w14:paraId="6F87766A" w14:textId="77777777" w:rsidR="00B0309A" w:rsidRDefault="00B0309A" w:rsidP="00B0309A">
      <w:pPr>
        <w:spacing w:after="240" w:line="360" w:lineRule="auto"/>
        <w:jc w:val="both"/>
        <w:rPr>
          <w:rFonts w:ascii="Arial" w:hAnsi="Arial" w:cs="Arial"/>
          <w:b/>
        </w:rPr>
      </w:pPr>
    </w:p>
    <w:p w14:paraId="5F5E5897" w14:textId="41798F9E" w:rsidR="00B0309A" w:rsidRDefault="00B0309A" w:rsidP="00B0309A">
      <w:pPr>
        <w:spacing w:after="240" w:line="360" w:lineRule="auto"/>
        <w:jc w:val="both"/>
        <w:rPr>
          <w:rFonts w:ascii="Arial" w:hAnsi="Arial" w:cs="Arial"/>
          <w:b/>
        </w:rPr>
      </w:pPr>
      <w:r>
        <w:rPr>
          <w:rFonts w:ascii="Arial" w:hAnsi="Arial" w:cs="Arial"/>
          <w:b/>
        </w:rPr>
        <w:lastRenderedPageBreak/>
        <w:t>Descripción de la Observación:</w:t>
      </w:r>
    </w:p>
    <w:p w14:paraId="0BF90330" w14:textId="0607DCAC" w:rsidR="00A160F8" w:rsidRPr="008B7E66" w:rsidRDefault="002162EB" w:rsidP="002162EB">
      <w:pPr>
        <w:spacing w:after="240" w:line="360" w:lineRule="auto"/>
        <w:jc w:val="both"/>
        <w:rPr>
          <w:rFonts w:ascii="Arial" w:hAnsi="Arial" w:cs="Arial"/>
          <w:lang w:val="es-MX"/>
        </w:rPr>
      </w:pPr>
      <w:r w:rsidRPr="002162EB">
        <w:rPr>
          <w:rFonts w:ascii="Arial" w:hAnsi="Arial" w:cs="Arial"/>
          <w:lang w:val="es-MX"/>
        </w:rPr>
        <w:t xml:space="preserve">Durante la revisión y análisis del expediente técnico unitario de la obra: </w:t>
      </w:r>
      <w:r w:rsidRPr="002162EB">
        <w:rPr>
          <w:rFonts w:ascii="Arial" w:hAnsi="Arial"/>
          <w:lang w:val="es-MX"/>
        </w:rPr>
        <w:t>Ampliación de Red de Energía Eléctrica Subterránea Sector I y II,</w:t>
      </w:r>
      <w:r w:rsidRPr="002162EB">
        <w:rPr>
          <w:rFonts w:ascii="Arial" w:hAnsi="Arial" w:cs="Arial"/>
          <w:lang w:val="es-MX"/>
        </w:rPr>
        <w:t xml:space="preserve"> en </w:t>
      </w:r>
      <w:r w:rsidRPr="002162EB">
        <w:rPr>
          <w:rFonts w:ascii="Arial" w:hAnsi="Arial"/>
          <w:lang w:val="es-MX"/>
        </w:rPr>
        <w:t>José María Morelos,</w:t>
      </w:r>
      <w:r w:rsidRPr="002162EB">
        <w:rPr>
          <w:rFonts w:ascii="Arial" w:hAnsi="Arial" w:cs="Arial"/>
          <w:lang w:val="es-MX"/>
        </w:rPr>
        <w:t xml:space="preserve"> se detecta que omitieron integrar los documentos señalados en diversas leyes, decretos, reglamentos y demás disposiciones aplicables en materia de contratación de obra pública</w:t>
      </w:r>
      <w:r w:rsidR="00A160F8" w:rsidRPr="008B7E66">
        <w:rPr>
          <w:rFonts w:ascii="Arial" w:hAnsi="Arial" w:cs="Arial"/>
          <w:lang w:val="es-MX"/>
        </w:rPr>
        <w:t>.</w:t>
      </w:r>
    </w:p>
    <w:p w14:paraId="6AFBED86" w14:textId="234881F4"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746917">
        <w:rPr>
          <w:rFonts w:ascii="Arial" w:hAnsi="Arial" w:cs="Arial"/>
          <w:bCs/>
          <w:sz w:val="20"/>
          <w:szCs w:val="20"/>
        </w:rPr>
        <w:t>2</w:t>
      </w:r>
      <w:r>
        <w:rPr>
          <w:rFonts w:ascii="Arial" w:hAnsi="Arial" w:cs="Arial"/>
          <w:bCs/>
          <w:sz w:val="20"/>
          <w:szCs w:val="20"/>
        </w:rPr>
        <w:t>9</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A160F8" w:rsidRPr="004547FC" w14:paraId="6A8F8FFA" w14:textId="77777777" w:rsidTr="00A160F8">
        <w:trPr>
          <w:trHeight w:val="301"/>
          <w:tblHeader/>
          <w:jc w:val="center"/>
        </w:trPr>
        <w:tc>
          <w:tcPr>
            <w:tcW w:w="3618" w:type="dxa"/>
            <w:shd w:val="clear" w:color="auto" w:fill="D0CECE" w:themeFill="background2" w:themeFillShade="E6"/>
            <w:vAlign w:val="center"/>
          </w:tcPr>
          <w:p w14:paraId="5DD42A82" w14:textId="77777777" w:rsidR="00A160F8" w:rsidRPr="004547FC" w:rsidRDefault="00A160F8" w:rsidP="00961A74">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2F6FAEBF" w14:textId="77777777" w:rsidR="00A160F8" w:rsidRPr="004547FC" w:rsidRDefault="00A160F8" w:rsidP="00961A74">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B814D5" w:rsidRPr="004547FC" w14:paraId="7160532D"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20936BAC" w14:textId="0BD60E03" w:rsidR="00B814D5" w:rsidRPr="00BB680B" w:rsidRDefault="00B814D5" w:rsidP="00961A74">
            <w:pPr>
              <w:spacing w:line="276" w:lineRule="auto"/>
              <w:contextualSpacing/>
              <w:jc w:val="both"/>
              <w:rPr>
                <w:rFonts w:ascii="Arial" w:hAnsi="Arial" w:cs="Arial"/>
                <w:sz w:val="16"/>
                <w:szCs w:val="16"/>
                <w:lang w:val="es-MX"/>
              </w:rPr>
            </w:pPr>
            <w:r w:rsidRPr="00BB680B">
              <w:rPr>
                <w:rFonts w:ascii="Arial" w:hAnsi="Arial" w:cs="Arial"/>
                <w:sz w:val="16"/>
                <w:szCs w:val="16"/>
              </w:rPr>
              <w:t>Programa anual de obras y servicios relacionados con las mismas (POAS) y presupuesto autorizado.</w:t>
            </w:r>
          </w:p>
        </w:tc>
        <w:tc>
          <w:tcPr>
            <w:tcW w:w="6060" w:type="dxa"/>
            <w:tcBorders>
              <w:top w:val="single" w:sz="4" w:space="0" w:color="auto"/>
              <w:left w:val="nil"/>
              <w:bottom w:val="single" w:sz="4" w:space="0" w:color="auto"/>
              <w:right w:val="single" w:sz="4" w:space="0" w:color="auto"/>
            </w:tcBorders>
            <w:shd w:val="clear" w:color="000000" w:fill="FFFFFF"/>
          </w:tcPr>
          <w:p w14:paraId="52967701" w14:textId="1DA8E410" w:rsidR="00B814D5" w:rsidRPr="00BB680B" w:rsidRDefault="00B814D5" w:rsidP="00961A74">
            <w:pPr>
              <w:spacing w:line="276" w:lineRule="auto"/>
              <w:jc w:val="both"/>
              <w:rPr>
                <w:rFonts w:ascii="Arial" w:hAnsi="Arial" w:cs="Arial"/>
                <w:sz w:val="16"/>
                <w:szCs w:val="16"/>
              </w:rPr>
            </w:pPr>
            <w:r w:rsidRPr="00BB680B">
              <w:rPr>
                <w:rFonts w:ascii="Arial" w:hAnsi="Arial" w:cs="Arial"/>
                <w:sz w:val="16"/>
                <w:szCs w:val="16"/>
              </w:rPr>
              <w:t>Artículos 13, 14, 18 y 19 de la Ley de Obras Públicas y Servicios Relacionados con las Mismas del Estado de Quintana Roo; 6 Fracción II del Reglamento de la Ley de Obras Públicas y Servicios Relacionados con las Mismas del Estado de Quintana Roo.</w:t>
            </w:r>
          </w:p>
        </w:tc>
      </w:tr>
      <w:tr w:rsidR="00B814D5" w:rsidRPr="004547FC" w14:paraId="1695043F"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1763E22E" w14:textId="66BE24A9" w:rsidR="00B814D5" w:rsidRPr="00BB680B" w:rsidRDefault="00B814D5" w:rsidP="00961A74">
            <w:pPr>
              <w:spacing w:line="276" w:lineRule="auto"/>
              <w:contextualSpacing/>
              <w:jc w:val="both"/>
              <w:rPr>
                <w:rFonts w:ascii="Arial" w:hAnsi="Arial" w:cs="Arial"/>
                <w:sz w:val="16"/>
                <w:szCs w:val="16"/>
                <w:lang w:val="es-MX"/>
              </w:rPr>
            </w:pPr>
            <w:r w:rsidRPr="00BB680B">
              <w:rPr>
                <w:rFonts w:ascii="Arial" w:hAnsi="Arial" w:cs="Arial"/>
                <w:sz w:val="16"/>
                <w:szCs w:val="16"/>
              </w:rPr>
              <w:t>Permisos, autorizaciones y licencias que se requieran.</w:t>
            </w:r>
          </w:p>
        </w:tc>
        <w:tc>
          <w:tcPr>
            <w:tcW w:w="6060" w:type="dxa"/>
            <w:tcBorders>
              <w:top w:val="single" w:sz="4" w:space="0" w:color="auto"/>
              <w:left w:val="nil"/>
              <w:bottom w:val="single" w:sz="4" w:space="0" w:color="auto"/>
              <w:right w:val="single" w:sz="4" w:space="0" w:color="auto"/>
            </w:tcBorders>
            <w:shd w:val="clear" w:color="000000" w:fill="FFFFFF"/>
          </w:tcPr>
          <w:p w14:paraId="6DE8C9DD" w14:textId="7FA7E29E" w:rsidR="00B814D5" w:rsidRPr="00BB680B" w:rsidRDefault="00B814D5" w:rsidP="00961A74">
            <w:pPr>
              <w:spacing w:line="276" w:lineRule="auto"/>
              <w:jc w:val="both"/>
              <w:rPr>
                <w:rFonts w:ascii="Arial" w:hAnsi="Arial" w:cs="Arial"/>
                <w:sz w:val="16"/>
                <w:szCs w:val="16"/>
                <w:lang w:val="es-MX"/>
              </w:rPr>
            </w:pPr>
            <w:r w:rsidRPr="00BB680B">
              <w:rPr>
                <w:rFonts w:ascii="Arial" w:hAnsi="Arial" w:cs="Arial"/>
                <w:sz w:val="16"/>
                <w:szCs w:val="16"/>
              </w:rPr>
              <w:t xml:space="preserve">Artículos 14, Fracción VIII y 17, Párrafo 2 de la Ley de Obras Públicas y Servicios Relacionados con las Mismas del Estado de Quintana Roo. </w:t>
            </w:r>
          </w:p>
        </w:tc>
      </w:tr>
      <w:tr w:rsidR="00B814D5" w:rsidRPr="004547FC" w14:paraId="6415C46B"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6DD09A29" w14:textId="47865274" w:rsidR="00B814D5" w:rsidRPr="00B814D5" w:rsidRDefault="00B814D5" w:rsidP="00961A74">
            <w:pPr>
              <w:spacing w:line="276" w:lineRule="auto"/>
              <w:contextualSpacing/>
              <w:jc w:val="both"/>
              <w:rPr>
                <w:rFonts w:ascii="Arial" w:hAnsi="Arial" w:cs="Arial"/>
                <w:sz w:val="16"/>
                <w:szCs w:val="16"/>
                <w:lang w:val="es-MX"/>
              </w:rPr>
            </w:pPr>
            <w:r w:rsidRPr="00B814D5">
              <w:rPr>
                <w:rFonts w:ascii="Arial" w:hAnsi="Arial" w:cs="Arial"/>
                <w:sz w:val="16"/>
                <w:szCs w:val="16"/>
              </w:rPr>
              <w:t>Dictamen de impacto ambiental (Zona impactada) Resolutivo de evaluación del Informe Preventivo o excepción de presentación de estudios de Impacto Ambiental.</w:t>
            </w:r>
          </w:p>
        </w:tc>
        <w:tc>
          <w:tcPr>
            <w:tcW w:w="6060" w:type="dxa"/>
            <w:tcBorders>
              <w:top w:val="single" w:sz="4" w:space="0" w:color="auto"/>
              <w:left w:val="nil"/>
              <w:bottom w:val="single" w:sz="4" w:space="0" w:color="auto"/>
              <w:right w:val="single" w:sz="4" w:space="0" w:color="auto"/>
            </w:tcBorders>
            <w:shd w:val="clear" w:color="000000" w:fill="FFFFFF"/>
          </w:tcPr>
          <w:p w14:paraId="76B6F65A" w14:textId="57421CA4" w:rsidR="00B814D5" w:rsidRPr="00B814D5" w:rsidRDefault="00B814D5" w:rsidP="00961A74">
            <w:pPr>
              <w:spacing w:line="276" w:lineRule="auto"/>
              <w:jc w:val="both"/>
              <w:rPr>
                <w:rFonts w:ascii="Arial" w:hAnsi="Arial" w:cs="Arial"/>
                <w:sz w:val="16"/>
                <w:szCs w:val="16"/>
                <w:lang w:val="es-MX"/>
              </w:rPr>
            </w:pPr>
            <w:r w:rsidRPr="00B814D5">
              <w:rPr>
                <w:rFonts w:ascii="Arial" w:hAnsi="Arial" w:cs="Arial"/>
                <w:sz w:val="16"/>
                <w:szCs w:val="16"/>
              </w:rPr>
              <w:t xml:space="preserve">Artículos 15 y 63 de la Ley de Obras Públicas y Servicios Relacionados con las Mismas del Estado de Quintana Roo; 25, 28, 29, 31, 32, 33 y 35 de la Ley de Equilibrio Ecológico y Protección al Ambiente del Estado de Quintana Roo; 3, 7, 8, 9, 13 y 14 del Reglamento de la de la Ley de Equilibrio Ecológico y Protección al Ambiente del Estado de Quintana Roo. </w:t>
            </w:r>
          </w:p>
        </w:tc>
      </w:tr>
      <w:tr w:rsidR="00D90670" w:rsidRPr="004547FC" w14:paraId="678193C8"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1ED094F4" w14:textId="6311C4F7" w:rsidR="00D90670" w:rsidRPr="00B814D5" w:rsidRDefault="00D90670" w:rsidP="00961A74">
            <w:pPr>
              <w:spacing w:line="276" w:lineRule="auto"/>
              <w:contextualSpacing/>
              <w:jc w:val="both"/>
              <w:rPr>
                <w:rFonts w:ascii="Arial" w:hAnsi="Arial" w:cs="Arial"/>
                <w:sz w:val="16"/>
                <w:szCs w:val="16"/>
              </w:rPr>
            </w:pPr>
            <w:r w:rsidRPr="00B814D5">
              <w:rPr>
                <w:rFonts w:ascii="Arial" w:hAnsi="Arial" w:cs="Arial"/>
                <w:sz w:val="16"/>
                <w:szCs w:val="16"/>
              </w:rPr>
              <w:t>Análisis de la comparativa de las propuestas presentadas. (Cualitativo y cuantitativo).</w:t>
            </w:r>
          </w:p>
        </w:tc>
        <w:tc>
          <w:tcPr>
            <w:tcW w:w="6060" w:type="dxa"/>
            <w:tcBorders>
              <w:top w:val="single" w:sz="4" w:space="0" w:color="auto"/>
              <w:left w:val="nil"/>
              <w:bottom w:val="single" w:sz="4" w:space="0" w:color="auto"/>
              <w:right w:val="single" w:sz="4" w:space="0" w:color="auto"/>
            </w:tcBorders>
            <w:shd w:val="clear" w:color="000000" w:fill="FFFFFF"/>
          </w:tcPr>
          <w:p w14:paraId="42EF0AE4" w14:textId="3BBE10F8" w:rsidR="00D90670" w:rsidRPr="00B814D5" w:rsidRDefault="00D90670" w:rsidP="00961A74">
            <w:pPr>
              <w:spacing w:line="276" w:lineRule="auto"/>
              <w:jc w:val="both"/>
              <w:rPr>
                <w:rFonts w:ascii="Arial" w:hAnsi="Arial" w:cs="Arial"/>
                <w:sz w:val="16"/>
                <w:szCs w:val="16"/>
              </w:rPr>
            </w:pPr>
            <w:r w:rsidRPr="00B814D5">
              <w:rPr>
                <w:rFonts w:ascii="Arial" w:hAnsi="Arial" w:cs="Arial"/>
                <w:sz w:val="16"/>
                <w:szCs w:val="16"/>
              </w:rPr>
              <w:t>Artículos 32 y 34 de la Ley de Obras Públicas y Servicios Relacionados con las Mismas del Estado de Quintana Roo; 27 y 32 del Reglamento de la Ley de Obras Públicas y Servicios Relacionados con las Mismas del Estado de Quintana Roo</w:t>
            </w:r>
            <w:r>
              <w:rPr>
                <w:rFonts w:ascii="Arial" w:hAnsi="Arial" w:cs="Arial"/>
                <w:sz w:val="16"/>
                <w:szCs w:val="16"/>
              </w:rPr>
              <w:t>.</w:t>
            </w:r>
          </w:p>
        </w:tc>
      </w:tr>
      <w:tr w:rsidR="00D90670" w:rsidRPr="004547FC" w14:paraId="41635D47"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3FCE7BFA" w14:textId="670D093B" w:rsidR="00D90670" w:rsidRPr="00B814D5" w:rsidRDefault="00D90670" w:rsidP="00961A74">
            <w:pPr>
              <w:spacing w:line="276" w:lineRule="auto"/>
              <w:contextualSpacing/>
              <w:jc w:val="both"/>
              <w:rPr>
                <w:rFonts w:ascii="Arial" w:hAnsi="Arial" w:cs="Arial"/>
                <w:sz w:val="16"/>
                <w:szCs w:val="16"/>
              </w:rPr>
            </w:pPr>
            <w:r w:rsidRPr="00B814D5">
              <w:rPr>
                <w:rFonts w:ascii="Arial" w:hAnsi="Arial" w:cs="Arial"/>
                <w:sz w:val="16"/>
                <w:szCs w:val="16"/>
              </w:rPr>
              <w:t>Pólizas de Cheque o transferencia interbancaria.</w:t>
            </w:r>
          </w:p>
        </w:tc>
        <w:tc>
          <w:tcPr>
            <w:tcW w:w="6060" w:type="dxa"/>
            <w:tcBorders>
              <w:top w:val="single" w:sz="4" w:space="0" w:color="auto"/>
              <w:left w:val="nil"/>
              <w:bottom w:val="single" w:sz="4" w:space="0" w:color="auto"/>
              <w:right w:val="single" w:sz="4" w:space="0" w:color="auto"/>
            </w:tcBorders>
            <w:shd w:val="clear" w:color="000000" w:fill="FFFFFF"/>
          </w:tcPr>
          <w:p w14:paraId="6F76F35E" w14:textId="33FF16EA" w:rsidR="00D90670" w:rsidRPr="00B814D5" w:rsidRDefault="00D90670" w:rsidP="00961A74">
            <w:pPr>
              <w:spacing w:line="276" w:lineRule="auto"/>
              <w:jc w:val="both"/>
              <w:rPr>
                <w:rFonts w:ascii="Arial" w:hAnsi="Arial" w:cs="Arial"/>
                <w:sz w:val="16"/>
                <w:szCs w:val="16"/>
              </w:rPr>
            </w:pPr>
            <w:r w:rsidRPr="00B814D5">
              <w:rPr>
                <w:rFonts w:ascii="Arial" w:hAnsi="Arial" w:cs="Arial"/>
                <w:sz w:val="16"/>
                <w:szCs w:val="16"/>
              </w:rPr>
              <w:t xml:space="preserve"> Artículos 50 párrafo 4 de la Ley de Obras Públicas y Servicios Relacionados con las Mismas del Estado de Quintana Roo; 67 de la Ley General de Contabilidad Gubernamental. </w:t>
            </w:r>
          </w:p>
        </w:tc>
      </w:tr>
      <w:tr w:rsidR="00D90670" w:rsidRPr="004547FC" w14:paraId="407AE1F0"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1BFE37A6" w14:textId="64804D70" w:rsidR="00D90670" w:rsidRPr="00B814D5" w:rsidRDefault="00D90670" w:rsidP="00961A74">
            <w:pPr>
              <w:spacing w:line="276" w:lineRule="auto"/>
              <w:contextualSpacing/>
              <w:jc w:val="both"/>
              <w:rPr>
                <w:rFonts w:ascii="Arial" w:hAnsi="Arial" w:cs="Arial"/>
                <w:sz w:val="16"/>
                <w:szCs w:val="16"/>
              </w:rPr>
            </w:pPr>
            <w:r w:rsidRPr="00B814D5">
              <w:rPr>
                <w:rFonts w:ascii="Arial" w:hAnsi="Arial" w:cs="Arial"/>
                <w:sz w:val="16"/>
                <w:szCs w:val="16"/>
              </w:rPr>
              <w:t>Facturas de las estimaciones.</w:t>
            </w:r>
          </w:p>
        </w:tc>
        <w:tc>
          <w:tcPr>
            <w:tcW w:w="6060" w:type="dxa"/>
            <w:tcBorders>
              <w:top w:val="single" w:sz="4" w:space="0" w:color="auto"/>
              <w:left w:val="nil"/>
              <w:bottom w:val="single" w:sz="4" w:space="0" w:color="auto"/>
              <w:right w:val="single" w:sz="4" w:space="0" w:color="auto"/>
            </w:tcBorders>
            <w:shd w:val="clear" w:color="000000" w:fill="FFFFFF"/>
          </w:tcPr>
          <w:p w14:paraId="02A9A065" w14:textId="372E474E" w:rsidR="00D90670" w:rsidRPr="00B814D5" w:rsidRDefault="00D90670" w:rsidP="00961A74">
            <w:pPr>
              <w:spacing w:line="276" w:lineRule="auto"/>
              <w:jc w:val="both"/>
              <w:rPr>
                <w:rFonts w:ascii="Arial" w:hAnsi="Arial" w:cs="Arial"/>
                <w:sz w:val="16"/>
                <w:szCs w:val="16"/>
              </w:rPr>
            </w:pPr>
            <w:r w:rsidRPr="00B814D5">
              <w:rPr>
                <w:rFonts w:ascii="Arial" w:hAnsi="Arial" w:cs="Arial"/>
                <w:sz w:val="16"/>
                <w:szCs w:val="16"/>
              </w:rPr>
              <w:t xml:space="preserve"> Artículos 50, párrafo 2 y 3 de la Ley de Obras Públicas y Servicios Relacionados con las Mismas del Estado de Quintana Roo; 99 del Reglamento de la Ley de Obras Públicas y Servicios Relacionados con las Mismas del Estado de Quintana Roo. </w:t>
            </w:r>
          </w:p>
        </w:tc>
      </w:tr>
    </w:tbl>
    <w:p w14:paraId="453A8437" w14:textId="77777777" w:rsidR="00A160F8" w:rsidRPr="004547FC" w:rsidRDefault="00A160F8" w:rsidP="00A160F8">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70EEFC28" w14:textId="00E77000" w:rsidR="00A160F8" w:rsidRDefault="00A160F8" w:rsidP="00A160F8">
      <w:pPr>
        <w:spacing w:before="240" w:after="240" w:line="360" w:lineRule="auto"/>
        <w:jc w:val="both"/>
        <w:rPr>
          <w:rFonts w:ascii="Arial" w:hAnsi="Arial" w:cs="Arial"/>
          <w:b/>
          <w:bCs/>
        </w:rPr>
      </w:pPr>
      <w:r>
        <w:rPr>
          <w:rFonts w:ascii="Arial" w:hAnsi="Arial" w:cs="Arial"/>
          <w:b/>
          <w:bCs/>
        </w:rPr>
        <w:t xml:space="preserve">Reunión de Trabajo No. </w:t>
      </w:r>
      <w:r w:rsidR="00BB680B" w:rsidRPr="00BB680B">
        <w:rPr>
          <w:rFonts w:ascii="Arial" w:hAnsi="Arial" w:cs="Arial"/>
          <w:b/>
          <w:bCs/>
        </w:rPr>
        <w:t>ART/JMM/2020/01</w:t>
      </w:r>
    </w:p>
    <w:p w14:paraId="1B4C83FE" w14:textId="65D47352" w:rsidR="00A160F8" w:rsidRPr="004547FC" w:rsidRDefault="00A160F8" w:rsidP="00A160F8">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BB680B" w:rsidRPr="00BB680B">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w:t>
      </w:r>
      <w:r w:rsidRPr="004547FC">
        <w:rPr>
          <w:rFonts w:ascii="Arial" w:hAnsi="Arial" w:cs="Arial"/>
        </w:rPr>
        <w:lastRenderedPageBreak/>
        <w:t xml:space="preserve">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61706BAE" w14:textId="77777777" w:rsidR="00A160F8" w:rsidRDefault="00A160F8" w:rsidP="00A160F8">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30DFEC32" w14:textId="77777777" w:rsidR="00A160F8" w:rsidRPr="004547FC" w:rsidRDefault="00A160F8" w:rsidP="00A160F8">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197508EB" w14:textId="41CFA402" w:rsidR="00A160F8" w:rsidRPr="004547FC" w:rsidRDefault="002162EB" w:rsidP="00A160F8">
      <w:pPr>
        <w:tabs>
          <w:tab w:val="left" w:pos="2160"/>
        </w:tabs>
        <w:spacing w:line="360" w:lineRule="auto"/>
        <w:jc w:val="center"/>
        <w:rPr>
          <w:rFonts w:ascii="Arial" w:hAnsi="Arial" w:cs="Arial"/>
        </w:rPr>
      </w:pPr>
      <w:r>
        <w:rPr>
          <w:rFonts w:ascii="Arial" w:hAnsi="Arial" w:cs="Arial"/>
          <w:bCs/>
          <w:sz w:val="20"/>
          <w:szCs w:val="20"/>
        </w:rPr>
        <w:t>Tabla No. 3</w:t>
      </w:r>
      <w:r w:rsidR="00A160F8">
        <w:rPr>
          <w:rFonts w:ascii="Arial" w:hAnsi="Arial" w:cs="Arial"/>
          <w:bCs/>
          <w:sz w:val="20"/>
          <w:szCs w:val="20"/>
        </w:rPr>
        <w:t>0</w:t>
      </w:r>
      <w:r w:rsidR="00A160F8" w:rsidRPr="004547FC">
        <w:rPr>
          <w:rFonts w:ascii="Arial" w:hAnsi="Arial" w:cs="Arial"/>
          <w:bCs/>
          <w:sz w:val="20"/>
          <w:szCs w:val="20"/>
        </w:rPr>
        <w:t xml:space="preserve">. </w:t>
      </w:r>
      <w:r w:rsidR="00A160F8"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160F8" w:rsidRPr="004547FC" w14:paraId="479987E7" w14:textId="77777777" w:rsidTr="00A160F8">
        <w:trPr>
          <w:trHeight w:val="301"/>
          <w:tblHeader/>
          <w:jc w:val="center"/>
        </w:trPr>
        <w:tc>
          <w:tcPr>
            <w:tcW w:w="1279" w:type="pct"/>
            <w:shd w:val="clear" w:color="auto" w:fill="D0CECE" w:themeFill="background2" w:themeFillShade="E6"/>
            <w:vAlign w:val="center"/>
          </w:tcPr>
          <w:p w14:paraId="39E3CF2D" w14:textId="77777777" w:rsidR="00A160F8" w:rsidRPr="004547FC" w:rsidRDefault="00A160F8" w:rsidP="00961A7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738FC6D7" w14:textId="77777777" w:rsidR="00A160F8" w:rsidRPr="004547FC" w:rsidRDefault="00A160F8" w:rsidP="00961A7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6DCC099C" w14:textId="77777777" w:rsidR="00A160F8" w:rsidRPr="004547FC" w:rsidRDefault="00A160F8" w:rsidP="00961A7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D90670" w:rsidRPr="004547FC" w14:paraId="3F47D6BC" w14:textId="77777777" w:rsidTr="0006040C">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2692F6EE" w14:textId="56344E18" w:rsidR="00D90670" w:rsidRPr="00C1413F" w:rsidRDefault="00D90670" w:rsidP="00961A74">
            <w:pPr>
              <w:overflowPunct w:val="0"/>
              <w:autoSpaceDE w:val="0"/>
              <w:autoSpaceDN w:val="0"/>
              <w:adjustRightInd w:val="0"/>
              <w:spacing w:line="276" w:lineRule="auto"/>
              <w:jc w:val="both"/>
              <w:textAlignment w:val="baseline"/>
              <w:rPr>
                <w:rFonts w:ascii="Arial" w:hAnsi="Arial" w:cs="Arial"/>
                <w:sz w:val="16"/>
                <w:szCs w:val="16"/>
              </w:rPr>
            </w:pPr>
            <w:r w:rsidRPr="00C1413F">
              <w:rPr>
                <w:rFonts w:ascii="Arial" w:hAnsi="Arial" w:cs="Arial"/>
                <w:sz w:val="16"/>
                <w:szCs w:val="16"/>
              </w:rPr>
              <w:t>Programa anual de obras y servicios relacionados con las mismas (POAS) y presupuesto autorizado.</w:t>
            </w:r>
          </w:p>
        </w:tc>
        <w:tc>
          <w:tcPr>
            <w:tcW w:w="2002" w:type="pct"/>
          </w:tcPr>
          <w:p w14:paraId="6F17E213" w14:textId="10D318D9" w:rsidR="00D90670" w:rsidRPr="00C1413F" w:rsidRDefault="00D90670" w:rsidP="00961A74">
            <w:pPr>
              <w:overflowPunct w:val="0"/>
              <w:autoSpaceDE w:val="0"/>
              <w:autoSpaceDN w:val="0"/>
              <w:adjustRightInd w:val="0"/>
              <w:spacing w:line="276" w:lineRule="auto"/>
              <w:jc w:val="both"/>
              <w:textAlignment w:val="baseline"/>
              <w:rPr>
                <w:rFonts w:ascii="Arial" w:hAnsi="Arial" w:cs="Arial"/>
                <w:sz w:val="16"/>
                <w:szCs w:val="16"/>
              </w:rPr>
            </w:pPr>
            <w:r w:rsidRPr="00C1413F">
              <w:rPr>
                <w:rFonts w:ascii="Arial" w:hAnsi="Arial" w:cs="Arial"/>
                <w:sz w:val="16"/>
                <w:szCs w:val="16"/>
              </w:rPr>
              <w:t>Se presentó la documentación solicitada.</w:t>
            </w:r>
          </w:p>
        </w:tc>
        <w:tc>
          <w:tcPr>
            <w:tcW w:w="1719" w:type="pct"/>
          </w:tcPr>
          <w:p w14:paraId="0D6D0A16" w14:textId="77777777" w:rsidR="00D90670" w:rsidRPr="00C1413F" w:rsidRDefault="00D90670" w:rsidP="00961A74">
            <w:pPr>
              <w:spacing w:line="276" w:lineRule="auto"/>
              <w:jc w:val="both"/>
              <w:rPr>
                <w:rFonts w:ascii="Arial" w:hAnsi="Arial" w:cs="Arial"/>
                <w:sz w:val="16"/>
                <w:szCs w:val="16"/>
              </w:rPr>
            </w:pPr>
            <w:r w:rsidRPr="00C1413F">
              <w:rPr>
                <w:rFonts w:ascii="Arial" w:hAnsi="Arial" w:cs="Arial"/>
                <w:sz w:val="16"/>
                <w:szCs w:val="16"/>
              </w:rPr>
              <w:t>La documentación presentada, elimina la observación actual quedando ésta de la siguiente manera:</w:t>
            </w:r>
          </w:p>
          <w:p w14:paraId="2B28ABE2" w14:textId="77777777" w:rsidR="00D90670" w:rsidRPr="00C1413F" w:rsidRDefault="00D90670" w:rsidP="00961A74">
            <w:pPr>
              <w:spacing w:line="276" w:lineRule="auto"/>
              <w:jc w:val="both"/>
              <w:rPr>
                <w:rFonts w:ascii="Arial" w:hAnsi="Arial" w:cs="Arial"/>
                <w:sz w:val="16"/>
                <w:szCs w:val="16"/>
              </w:rPr>
            </w:pPr>
          </w:p>
          <w:p w14:paraId="0248D609" w14:textId="5256D84A" w:rsidR="00D90670" w:rsidRPr="00C1413F" w:rsidRDefault="00D90670" w:rsidP="00961A74">
            <w:pPr>
              <w:spacing w:line="276" w:lineRule="auto"/>
              <w:jc w:val="both"/>
              <w:rPr>
                <w:rFonts w:ascii="Arial" w:hAnsi="Arial" w:cs="Arial"/>
                <w:sz w:val="16"/>
                <w:szCs w:val="16"/>
              </w:rPr>
            </w:pPr>
            <w:r w:rsidRPr="00C1413F">
              <w:rPr>
                <w:rFonts w:ascii="Arial" w:hAnsi="Arial" w:cs="Arial"/>
                <w:b/>
                <w:sz w:val="16"/>
                <w:szCs w:val="16"/>
              </w:rPr>
              <w:t>Atendido, solventado</w:t>
            </w:r>
          </w:p>
        </w:tc>
      </w:tr>
      <w:tr w:rsidR="00D90670" w:rsidRPr="004547FC" w14:paraId="2EDB452E" w14:textId="77777777" w:rsidTr="0006040C">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4205BE5E" w14:textId="2FA4D4A0" w:rsidR="00D90670" w:rsidRPr="00C1413F" w:rsidRDefault="00D90670" w:rsidP="00961A74">
            <w:pPr>
              <w:overflowPunct w:val="0"/>
              <w:autoSpaceDE w:val="0"/>
              <w:autoSpaceDN w:val="0"/>
              <w:adjustRightInd w:val="0"/>
              <w:spacing w:line="276" w:lineRule="auto"/>
              <w:jc w:val="both"/>
              <w:textAlignment w:val="baseline"/>
              <w:rPr>
                <w:rFonts w:ascii="Arial" w:hAnsi="Arial" w:cs="Arial"/>
                <w:sz w:val="16"/>
                <w:szCs w:val="16"/>
              </w:rPr>
            </w:pPr>
            <w:r w:rsidRPr="00C1413F">
              <w:rPr>
                <w:rFonts w:ascii="Arial" w:hAnsi="Arial" w:cs="Arial"/>
                <w:sz w:val="16"/>
                <w:szCs w:val="16"/>
              </w:rPr>
              <w:t>Permisos, autorizaciones y licencias que se requieran.</w:t>
            </w:r>
          </w:p>
        </w:tc>
        <w:tc>
          <w:tcPr>
            <w:tcW w:w="2002" w:type="pct"/>
          </w:tcPr>
          <w:p w14:paraId="71650558" w14:textId="68B46AE5" w:rsidR="00D90670" w:rsidRPr="00C1413F" w:rsidRDefault="00D90670" w:rsidP="00961A74">
            <w:pPr>
              <w:overflowPunct w:val="0"/>
              <w:autoSpaceDE w:val="0"/>
              <w:autoSpaceDN w:val="0"/>
              <w:adjustRightInd w:val="0"/>
              <w:spacing w:line="276" w:lineRule="auto"/>
              <w:jc w:val="both"/>
              <w:textAlignment w:val="baseline"/>
              <w:rPr>
                <w:rFonts w:ascii="Arial" w:hAnsi="Arial" w:cs="Arial"/>
                <w:sz w:val="16"/>
                <w:szCs w:val="16"/>
              </w:rPr>
            </w:pPr>
            <w:r w:rsidRPr="00C1413F">
              <w:rPr>
                <w:rFonts w:ascii="Arial" w:hAnsi="Arial" w:cs="Arial"/>
                <w:sz w:val="16"/>
                <w:szCs w:val="16"/>
              </w:rPr>
              <w:t>Se presentó la documentación solicitada.</w:t>
            </w:r>
          </w:p>
        </w:tc>
        <w:tc>
          <w:tcPr>
            <w:tcW w:w="1719" w:type="pct"/>
          </w:tcPr>
          <w:p w14:paraId="6C75AF20" w14:textId="77777777" w:rsidR="00D90670" w:rsidRPr="00C1413F" w:rsidRDefault="00D90670" w:rsidP="00961A74">
            <w:pPr>
              <w:spacing w:line="276" w:lineRule="auto"/>
              <w:jc w:val="both"/>
              <w:rPr>
                <w:rFonts w:ascii="Arial" w:hAnsi="Arial" w:cs="Arial"/>
                <w:sz w:val="16"/>
                <w:szCs w:val="16"/>
              </w:rPr>
            </w:pPr>
            <w:r w:rsidRPr="00C1413F">
              <w:rPr>
                <w:rFonts w:ascii="Arial" w:hAnsi="Arial" w:cs="Arial"/>
                <w:sz w:val="16"/>
                <w:szCs w:val="16"/>
              </w:rPr>
              <w:t>La documentación presentada, elimina la observación actual quedando ésta de la siguiente manera:</w:t>
            </w:r>
          </w:p>
          <w:p w14:paraId="79CC59F4" w14:textId="77777777" w:rsidR="00D90670" w:rsidRPr="00C1413F" w:rsidRDefault="00D90670" w:rsidP="00961A74">
            <w:pPr>
              <w:spacing w:line="276" w:lineRule="auto"/>
              <w:jc w:val="both"/>
              <w:rPr>
                <w:rFonts w:ascii="Arial" w:hAnsi="Arial" w:cs="Arial"/>
                <w:sz w:val="16"/>
                <w:szCs w:val="16"/>
              </w:rPr>
            </w:pPr>
          </w:p>
          <w:p w14:paraId="4B8B0212" w14:textId="2FA3E53F" w:rsidR="00D90670" w:rsidRPr="00C1413F" w:rsidRDefault="00D90670" w:rsidP="00961A74">
            <w:pPr>
              <w:spacing w:line="276" w:lineRule="auto"/>
              <w:jc w:val="both"/>
              <w:rPr>
                <w:rFonts w:ascii="Arial" w:hAnsi="Arial" w:cs="Arial"/>
                <w:sz w:val="16"/>
                <w:szCs w:val="16"/>
              </w:rPr>
            </w:pPr>
            <w:r w:rsidRPr="00C1413F">
              <w:rPr>
                <w:rFonts w:ascii="Arial" w:hAnsi="Arial" w:cs="Arial"/>
                <w:b/>
                <w:sz w:val="16"/>
                <w:szCs w:val="16"/>
              </w:rPr>
              <w:t>Atendido, solventado</w:t>
            </w:r>
          </w:p>
        </w:tc>
      </w:tr>
      <w:tr w:rsidR="00B814D5" w:rsidRPr="004547FC" w14:paraId="25F4403F" w14:textId="77777777" w:rsidTr="0006040C">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67FF87DA" w14:textId="33C0D401" w:rsidR="00B814D5" w:rsidRPr="004547FC" w:rsidRDefault="00B814D5" w:rsidP="00961A74">
            <w:pPr>
              <w:overflowPunct w:val="0"/>
              <w:autoSpaceDE w:val="0"/>
              <w:autoSpaceDN w:val="0"/>
              <w:adjustRightInd w:val="0"/>
              <w:spacing w:line="276" w:lineRule="auto"/>
              <w:jc w:val="both"/>
              <w:textAlignment w:val="baseline"/>
              <w:rPr>
                <w:rFonts w:ascii="Arial" w:hAnsi="Arial" w:cs="Arial"/>
                <w:sz w:val="16"/>
                <w:szCs w:val="16"/>
                <w:lang w:val="es-ES_tradnl"/>
              </w:rPr>
            </w:pPr>
            <w:r w:rsidRPr="001C0B01">
              <w:rPr>
                <w:rFonts w:ascii="Arial" w:hAnsi="Arial" w:cs="Arial"/>
                <w:sz w:val="16"/>
                <w:szCs w:val="16"/>
              </w:rPr>
              <w:t>Dictamen de impacto ambiental (Zona impactada) Resolutivo de evaluación del Informe Preventivo o excepción de presentación de estudios de Impacto Ambiental.</w:t>
            </w:r>
          </w:p>
        </w:tc>
        <w:tc>
          <w:tcPr>
            <w:tcW w:w="2002" w:type="pct"/>
          </w:tcPr>
          <w:p w14:paraId="510B955B" w14:textId="03992007" w:rsidR="00B814D5" w:rsidRPr="004547FC" w:rsidRDefault="00B814D5" w:rsidP="00961A74">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3BC4F633" w14:textId="77777777" w:rsidR="00B814D5" w:rsidRPr="00A624FF" w:rsidRDefault="00B814D5" w:rsidP="00961A74">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0E25E8BC" w14:textId="77777777" w:rsidR="00B814D5" w:rsidRPr="00A624FF" w:rsidRDefault="00B814D5" w:rsidP="00961A74">
            <w:pPr>
              <w:spacing w:line="276" w:lineRule="auto"/>
              <w:jc w:val="both"/>
              <w:rPr>
                <w:rFonts w:ascii="Arial" w:hAnsi="Arial" w:cs="Arial"/>
                <w:sz w:val="16"/>
                <w:szCs w:val="16"/>
              </w:rPr>
            </w:pPr>
          </w:p>
          <w:p w14:paraId="0183522D" w14:textId="5F5E1E7B" w:rsidR="00B814D5" w:rsidRPr="004547FC" w:rsidRDefault="00B814D5" w:rsidP="00961A74">
            <w:pPr>
              <w:overflowPunct w:val="0"/>
              <w:autoSpaceDE w:val="0"/>
              <w:autoSpaceDN w:val="0"/>
              <w:adjustRightInd w:val="0"/>
              <w:spacing w:line="276" w:lineRule="auto"/>
              <w:jc w:val="both"/>
              <w:textAlignment w:val="baseline"/>
              <w:rPr>
                <w:rFonts w:ascii="Arial" w:hAnsi="Arial" w:cs="Arial"/>
                <w:b/>
                <w:sz w:val="16"/>
                <w:szCs w:val="16"/>
              </w:rPr>
            </w:pPr>
            <w:r w:rsidRPr="00A624FF">
              <w:rPr>
                <w:rFonts w:ascii="Arial" w:hAnsi="Arial" w:cs="Arial"/>
                <w:b/>
                <w:sz w:val="16"/>
                <w:szCs w:val="16"/>
              </w:rPr>
              <w:t>Atendid</w:t>
            </w:r>
            <w:r>
              <w:rPr>
                <w:rFonts w:ascii="Arial" w:hAnsi="Arial" w:cs="Arial"/>
                <w:b/>
                <w:sz w:val="16"/>
                <w:szCs w:val="16"/>
              </w:rPr>
              <w:t>o, solventado</w:t>
            </w:r>
          </w:p>
        </w:tc>
      </w:tr>
      <w:tr w:rsidR="00B814D5" w:rsidRPr="004547FC" w14:paraId="611F4C2B" w14:textId="77777777" w:rsidTr="0006040C">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265177B2" w14:textId="5ABDAAE4" w:rsidR="00B814D5" w:rsidRPr="004547FC" w:rsidRDefault="00B814D5" w:rsidP="00961A74">
            <w:pPr>
              <w:overflowPunct w:val="0"/>
              <w:autoSpaceDE w:val="0"/>
              <w:autoSpaceDN w:val="0"/>
              <w:adjustRightInd w:val="0"/>
              <w:spacing w:line="276" w:lineRule="auto"/>
              <w:jc w:val="both"/>
              <w:textAlignment w:val="baseline"/>
              <w:rPr>
                <w:rFonts w:ascii="Arial" w:hAnsi="Arial" w:cs="Arial"/>
                <w:sz w:val="16"/>
                <w:szCs w:val="16"/>
              </w:rPr>
            </w:pPr>
            <w:r w:rsidRPr="001C0B01">
              <w:rPr>
                <w:rFonts w:ascii="Arial" w:hAnsi="Arial" w:cs="Arial"/>
                <w:sz w:val="16"/>
                <w:szCs w:val="16"/>
              </w:rPr>
              <w:t>Análisis de la comparativa de las propuestas presentadas. (Cualitativo y cuantitativo).</w:t>
            </w:r>
          </w:p>
        </w:tc>
        <w:tc>
          <w:tcPr>
            <w:tcW w:w="2002" w:type="pct"/>
          </w:tcPr>
          <w:p w14:paraId="1E69BF98" w14:textId="140B1F98" w:rsidR="00B814D5" w:rsidRPr="004547FC" w:rsidRDefault="00B814D5" w:rsidP="00961A7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5026B76E" w14:textId="77777777" w:rsidR="00B814D5" w:rsidRPr="00A624FF" w:rsidRDefault="00B814D5" w:rsidP="00961A74">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7857C82E" w14:textId="77777777" w:rsidR="00B814D5" w:rsidRPr="00A624FF" w:rsidRDefault="00B814D5" w:rsidP="00961A74">
            <w:pPr>
              <w:spacing w:line="276" w:lineRule="auto"/>
              <w:jc w:val="both"/>
              <w:rPr>
                <w:rFonts w:ascii="Arial" w:hAnsi="Arial" w:cs="Arial"/>
                <w:sz w:val="16"/>
                <w:szCs w:val="16"/>
              </w:rPr>
            </w:pPr>
          </w:p>
          <w:p w14:paraId="02A3CDEA" w14:textId="5AA78904" w:rsidR="00B814D5" w:rsidRPr="004547FC" w:rsidRDefault="00B814D5" w:rsidP="00961A74">
            <w:pPr>
              <w:overflowPunct w:val="0"/>
              <w:autoSpaceDE w:val="0"/>
              <w:autoSpaceDN w:val="0"/>
              <w:adjustRightInd w:val="0"/>
              <w:spacing w:line="276" w:lineRule="auto"/>
              <w:jc w:val="both"/>
              <w:textAlignment w:val="baseline"/>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B814D5" w:rsidRPr="004547FC" w14:paraId="7A062DE8" w14:textId="77777777" w:rsidTr="0006040C">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08B9F660" w14:textId="04B65029" w:rsidR="00B814D5" w:rsidRPr="004547FC" w:rsidRDefault="00B814D5" w:rsidP="00961A74">
            <w:pPr>
              <w:overflowPunct w:val="0"/>
              <w:autoSpaceDE w:val="0"/>
              <w:autoSpaceDN w:val="0"/>
              <w:adjustRightInd w:val="0"/>
              <w:spacing w:line="276" w:lineRule="auto"/>
              <w:jc w:val="both"/>
              <w:textAlignment w:val="baseline"/>
              <w:rPr>
                <w:rFonts w:ascii="Arial" w:hAnsi="Arial" w:cs="Arial"/>
                <w:sz w:val="16"/>
                <w:szCs w:val="16"/>
              </w:rPr>
            </w:pPr>
            <w:r w:rsidRPr="001C0B01">
              <w:rPr>
                <w:rFonts w:ascii="Arial" w:hAnsi="Arial" w:cs="Arial"/>
                <w:sz w:val="16"/>
                <w:szCs w:val="16"/>
              </w:rPr>
              <w:t>Pólizas de Cheque o transferencia interbancaria.</w:t>
            </w:r>
          </w:p>
        </w:tc>
        <w:tc>
          <w:tcPr>
            <w:tcW w:w="2002" w:type="pct"/>
          </w:tcPr>
          <w:p w14:paraId="612D88CE" w14:textId="39B110C1" w:rsidR="00B814D5" w:rsidRPr="004547FC" w:rsidRDefault="00B814D5" w:rsidP="00961A7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1E6F25F9" w14:textId="77777777" w:rsidR="00B814D5" w:rsidRPr="00A624FF" w:rsidRDefault="00B814D5" w:rsidP="00961A74">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291092C2" w14:textId="77777777" w:rsidR="00B814D5" w:rsidRPr="00A624FF" w:rsidRDefault="00B814D5" w:rsidP="00961A74">
            <w:pPr>
              <w:spacing w:line="276" w:lineRule="auto"/>
              <w:jc w:val="both"/>
              <w:rPr>
                <w:rFonts w:ascii="Arial" w:hAnsi="Arial" w:cs="Arial"/>
                <w:sz w:val="16"/>
                <w:szCs w:val="16"/>
              </w:rPr>
            </w:pPr>
          </w:p>
          <w:p w14:paraId="618658B6" w14:textId="7BDAD305" w:rsidR="00B814D5" w:rsidRPr="004547FC" w:rsidRDefault="00B814D5" w:rsidP="00961A74">
            <w:pPr>
              <w:overflowPunct w:val="0"/>
              <w:autoSpaceDE w:val="0"/>
              <w:autoSpaceDN w:val="0"/>
              <w:adjustRightInd w:val="0"/>
              <w:spacing w:line="276" w:lineRule="auto"/>
              <w:jc w:val="both"/>
              <w:textAlignment w:val="baseline"/>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B814D5" w:rsidRPr="004547FC" w14:paraId="1D8F13AB" w14:textId="77777777" w:rsidTr="0006040C">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5A1C1DC8" w14:textId="347BED0C" w:rsidR="00B814D5" w:rsidRPr="0016274C" w:rsidRDefault="00B814D5" w:rsidP="00961A74">
            <w:pPr>
              <w:overflowPunct w:val="0"/>
              <w:autoSpaceDE w:val="0"/>
              <w:autoSpaceDN w:val="0"/>
              <w:adjustRightInd w:val="0"/>
              <w:spacing w:line="276" w:lineRule="auto"/>
              <w:jc w:val="both"/>
              <w:textAlignment w:val="baseline"/>
              <w:rPr>
                <w:rFonts w:ascii="Arial" w:hAnsi="Arial" w:cs="Arial"/>
                <w:sz w:val="16"/>
                <w:szCs w:val="16"/>
              </w:rPr>
            </w:pPr>
            <w:r w:rsidRPr="001C0B01">
              <w:rPr>
                <w:rFonts w:ascii="Arial" w:hAnsi="Arial" w:cs="Arial"/>
                <w:sz w:val="16"/>
                <w:szCs w:val="16"/>
              </w:rPr>
              <w:lastRenderedPageBreak/>
              <w:t>Facturas de las estimaciones.</w:t>
            </w:r>
          </w:p>
        </w:tc>
        <w:tc>
          <w:tcPr>
            <w:tcW w:w="2002" w:type="pct"/>
          </w:tcPr>
          <w:p w14:paraId="03AF6F48" w14:textId="7FF0E9CA" w:rsidR="00B814D5" w:rsidRDefault="006C6CBD" w:rsidP="00961A7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2E691DBD" w14:textId="77777777" w:rsidR="006C6CBD" w:rsidRPr="00A624FF" w:rsidRDefault="006C6CBD" w:rsidP="00961A74">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11A6A638" w14:textId="77777777" w:rsidR="006C6CBD" w:rsidRPr="00A624FF" w:rsidRDefault="006C6CBD" w:rsidP="00961A74">
            <w:pPr>
              <w:spacing w:line="276" w:lineRule="auto"/>
              <w:jc w:val="both"/>
              <w:rPr>
                <w:rFonts w:ascii="Arial" w:hAnsi="Arial" w:cs="Arial"/>
                <w:sz w:val="16"/>
                <w:szCs w:val="16"/>
              </w:rPr>
            </w:pPr>
          </w:p>
          <w:p w14:paraId="2C74F2B0" w14:textId="41435B8E" w:rsidR="00B814D5" w:rsidRPr="0016274C" w:rsidRDefault="006C6CBD" w:rsidP="00961A74">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bl>
    <w:p w14:paraId="50A713E5" w14:textId="77777777" w:rsidR="00A160F8" w:rsidRPr="004547FC" w:rsidRDefault="00A160F8" w:rsidP="00A160F8">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55AD843B" w14:textId="77777777" w:rsidR="00A160F8" w:rsidRDefault="00A160F8" w:rsidP="00A160F8">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7CB6B468" w14:textId="77777777" w:rsidR="00A160F8" w:rsidRPr="004547FC" w:rsidRDefault="00A160F8" w:rsidP="00A160F8">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0833E5FB" w14:textId="5294515E" w:rsidR="00A160F8" w:rsidRPr="004547FC" w:rsidRDefault="00A160F8" w:rsidP="00A160F8">
      <w:pPr>
        <w:spacing w:after="240" w:line="360" w:lineRule="auto"/>
        <w:jc w:val="both"/>
        <w:rPr>
          <w:rFonts w:ascii="Arial" w:hAnsi="Arial" w:cs="Arial"/>
        </w:rPr>
      </w:pPr>
      <w:r w:rsidRPr="004547FC">
        <w:rPr>
          <w:rFonts w:ascii="Arial" w:hAnsi="Arial" w:cs="Arial"/>
          <w:b/>
        </w:rPr>
        <w:t>Estatus actual</w:t>
      </w:r>
      <w:r w:rsidRPr="00B71E3F">
        <w:rPr>
          <w:rFonts w:ascii="Arial" w:hAnsi="Arial" w:cs="Arial"/>
          <w:b/>
        </w:rPr>
        <w:t xml:space="preserve">: </w:t>
      </w:r>
      <w:r w:rsidRPr="00B71E3F">
        <w:rPr>
          <w:rFonts w:ascii="Arial" w:hAnsi="Arial" w:cs="Arial"/>
        </w:rPr>
        <w:t>Atendido. Solventado</w:t>
      </w:r>
      <w:r w:rsidR="00B06518" w:rsidRPr="00B71E3F">
        <w:rPr>
          <w:rFonts w:ascii="Arial" w:hAnsi="Arial" w:cs="Arial"/>
        </w:rPr>
        <w:t>.</w:t>
      </w:r>
      <w:r w:rsidRPr="004547FC">
        <w:rPr>
          <w:rFonts w:ascii="Arial" w:hAnsi="Arial" w:cs="Arial"/>
        </w:rPr>
        <w:t xml:space="preserve"> </w:t>
      </w:r>
    </w:p>
    <w:p w14:paraId="4A0A8CC0" w14:textId="0A8B2E18" w:rsidR="00A160F8" w:rsidRDefault="00A160F8" w:rsidP="00A160F8">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06518">
        <w:rPr>
          <w:rFonts w:ascii="Arial" w:hAnsi="Arial" w:cs="Arial"/>
        </w:rPr>
        <w:t>.</w:t>
      </w:r>
      <w:r w:rsidRPr="00597B9E">
        <w:rPr>
          <w:rFonts w:ascii="Arial" w:hAnsi="Arial" w:cs="Arial"/>
        </w:rPr>
        <w:t xml:space="preserve"> </w:t>
      </w:r>
    </w:p>
    <w:p w14:paraId="11C66EEE" w14:textId="5B081704" w:rsidR="00A160F8" w:rsidRDefault="00A160F8" w:rsidP="00A160F8">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FD7238">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2E2B72FC" w14:textId="77777777" w:rsidR="00D90670" w:rsidRDefault="00D90670" w:rsidP="00A160F8">
      <w:pPr>
        <w:spacing w:before="240"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D90670" w14:paraId="3F5AB28C" w14:textId="77777777" w:rsidTr="0006040C">
        <w:tc>
          <w:tcPr>
            <w:tcW w:w="2547" w:type="dxa"/>
            <w:tcMar>
              <w:top w:w="10" w:type="dxa"/>
              <w:left w:w="10" w:type="dxa"/>
              <w:bottom w:w="10" w:type="dxa"/>
              <w:right w:w="10" w:type="dxa"/>
            </w:tcMar>
            <w:vAlign w:val="center"/>
            <w:hideMark/>
          </w:tcPr>
          <w:p w14:paraId="548C8F19" w14:textId="23227392" w:rsidR="00D90670" w:rsidRPr="00D90670" w:rsidRDefault="00D90670" w:rsidP="00D90670">
            <w:pPr>
              <w:spacing w:line="276" w:lineRule="auto"/>
              <w:rPr>
                <w:rFonts w:ascii="Arial" w:hAnsi="Arial" w:cs="Arial"/>
              </w:rPr>
            </w:pPr>
            <w:r w:rsidRPr="00D90670">
              <w:rPr>
                <w:rFonts w:ascii="Arial" w:hAnsi="Arial" w:cs="Arial"/>
                <w:b/>
                <w:bCs/>
              </w:rPr>
              <w:t xml:space="preserve">Núm. de Cédula: </w:t>
            </w:r>
          </w:p>
        </w:tc>
        <w:tc>
          <w:tcPr>
            <w:tcW w:w="7087" w:type="dxa"/>
            <w:tcMar>
              <w:top w:w="10" w:type="dxa"/>
              <w:left w:w="10" w:type="dxa"/>
              <w:bottom w:w="10" w:type="dxa"/>
              <w:right w:w="10" w:type="dxa"/>
            </w:tcMar>
            <w:hideMark/>
          </w:tcPr>
          <w:p w14:paraId="2F5A8986" w14:textId="6EB1F98C" w:rsidR="00D90670" w:rsidRPr="00D90670" w:rsidRDefault="00D90670" w:rsidP="00D90670">
            <w:pPr>
              <w:spacing w:line="276" w:lineRule="auto"/>
              <w:rPr>
                <w:rFonts w:ascii="Arial" w:hAnsi="Arial" w:cs="Arial"/>
              </w:rPr>
            </w:pPr>
            <w:r w:rsidRPr="00D90670">
              <w:rPr>
                <w:rFonts w:ascii="Arial" w:hAnsi="Arial" w:cs="Arial"/>
              </w:rPr>
              <w:t>60005</w:t>
            </w:r>
          </w:p>
        </w:tc>
      </w:tr>
      <w:tr w:rsidR="00D90670" w14:paraId="76F1928F" w14:textId="77777777" w:rsidTr="0006040C">
        <w:trPr>
          <w:trHeight w:val="391"/>
        </w:trPr>
        <w:tc>
          <w:tcPr>
            <w:tcW w:w="2547" w:type="dxa"/>
            <w:tcMar>
              <w:top w:w="10" w:type="dxa"/>
              <w:left w:w="10" w:type="dxa"/>
              <w:bottom w:w="10" w:type="dxa"/>
              <w:right w:w="10" w:type="dxa"/>
            </w:tcMar>
            <w:vAlign w:val="center"/>
            <w:hideMark/>
          </w:tcPr>
          <w:p w14:paraId="158068AC" w14:textId="1699EECE" w:rsidR="00D90670" w:rsidRPr="00D90670" w:rsidRDefault="00D90670" w:rsidP="00D90670">
            <w:pPr>
              <w:spacing w:line="276" w:lineRule="auto"/>
              <w:rPr>
                <w:rFonts w:ascii="Arial" w:hAnsi="Arial" w:cs="Arial"/>
              </w:rPr>
            </w:pPr>
            <w:r w:rsidRPr="00D90670">
              <w:rPr>
                <w:rFonts w:ascii="Arial" w:hAnsi="Arial" w:cs="Arial"/>
                <w:b/>
              </w:rPr>
              <w:t xml:space="preserve">Núm. de Contrato: </w:t>
            </w:r>
          </w:p>
        </w:tc>
        <w:tc>
          <w:tcPr>
            <w:tcW w:w="7087" w:type="dxa"/>
            <w:tcMar>
              <w:top w:w="10" w:type="dxa"/>
              <w:left w:w="10" w:type="dxa"/>
              <w:bottom w:w="10" w:type="dxa"/>
              <w:right w:w="10" w:type="dxa"/>
            </w:tcMar>
            <w:hideMark/>
          </w:tcPr>
          <w:p w14:paraId="7A3C50B8" w14:textId="683BCA72" w:rsidR="00D90670" w:rsidRPr="00D90670" w:rsidRDefault="00D90670" w:rsidP="00D90670">
            <w:pPr>
              <w:spacing w:line="276" w:lineRule="auto"/>
              <w:jc w:val="both"/>
              <w:rPr>
                <w:rFonts w:ascii="Arial" w:hAnsi="Arial" w:cs="Arial"/>
              </w:rPr>
            </w:pPr>
            <w:r w:rsidRPr="00D90670">
              <w:rPr>
                <w:rFonts w:ascii="Arial" w:hAnsi="Arial" w:cs="Arial"/>
              </w:rPr>
              <w:t>JMM-DOPDU-FISM-02/19.</w:t>
            </w:r>
          </w:p>
        </w:tc>
      </w:tr>
      <w:tr w:rsidR="00D90670" w14:paraId="68F28C04" w14:textId="77777777" w:rsidTr="0006040C">
        <w:trPr>
          <w:trHeight w:val="391"/>
        </w:trPr>
        <w:tc>
          <w:tcPr>
            <w:tcW w:w="2547" w:type="dxa"/>
            <w:tcMar>
              <w:top w:w="10" w:type="dxa"/>
              <w:left w:w="10" w:type="dxa"/>
              <w:bottom w:w="10" w:type="dxa"/>
              <w:right w:w="10" w:type="dxa"/>
            </w:tcMar>
            <w:vAlign w:val="center"/>
          </w:tcPr>
          <w:p w14:paraId="2725625F" w14:textId="58D26F4C" w:rsidR="00D90670" w:rsidRPr="00D90670" w:rsidRDefault="00D90670" w:rsidP="00D90670">
            <w:pPr>
              <w:spacing w:line="276" w:lineRule="auto"/>
              <w:rPr>
                <w:rFonts w:ascii="Arial" w:hAnsi="Arial" w:cs="Arial"/>
                <w:b/>
              </w:rPr>
            </w:pPr>
            <w:r w:rsidRPr="00D90670">
              <w:rPr>
                <w:rFonts w:ascii="Arial" w:hAnsi="Arial" w:cs="Arial"/>
                <w:b/>
              </w:rPr>
              <w:lastRenderedPageBreak/>
              <w:t xml:space="preserve">Nombre de la Obra: </w:t>
            </w:r>
          </w:p>
        </w:tc>
        <w:tc>
          <w:tcPr>
            <w:tcW w:w="7087" w:type="dxa"/>
            <w:tcMar>
              <w:top w:w="10" w:type="dxa"/>
              <w:left w:w="10" w:type="dxa"/>
              <w:bottom w:w="10" w:type="dxa"/>
              <w:right w:w="10" w:type="dxa"/>
            </w:tcMar>
          </w:tcPr>
          <w:p w14:paraId="603B95E6" w14:textId="1C04A86E" w:rsidR="00D90670" w:rsidRPr="00D90670" w:rsidRDefault="00D90670" w:rsidP="00D90670">
            <w:pPr>
              <w:spacing w:line="276" w:lineRule="auto"/>
              <w:jc w:val="both"/>
              <w:rPr>
                <w:rFonts w:ascii="Arial" w:hAnsi="Arial" w:cs="Arial"/>
              </w:rPr>
            </w:pPr>
            <w:r w:rsidRPr="00D90670">
              <w:rPr>
                <w:rFonts w:ascii="Arial" w:hAnsi="Arial" w:cs="Arial"/>
              </w:rPr>
              <w:t>Construcción de Cuarto Dormitorio.</w:t>
            </w:r>
          </w:p>
        </w:tc>
      </w:tr>
      <w:tr w:rsidR="00D90670" w14:paraId="397A84EB" w14:textId="77777777" w:rsidTr="0006040C">
        <w:trPr>
          <w:trHeight w:val="391"/>
        </w:trPr>
        <w:tc>
          <w:tcPr>
            <w:tcW w:w="2547" w:type="dxa"/>
            <w:tcMar>
              <w:top w:w="10" w:type="dxa"/>
              <w:left w:w="10" w:type="dxa"/>
              <w:bottom w:w="10" w:type="dxa"/>
              <w:right w:w="10" w:type="dxa"/>
            </w:tcMar>
            <w:vAlign w:val="center"/>
          </w:tcPr>
          <w:p w14:paraId="3BF27222" w14:textId="79BE3410" w:rsidR="00D90670" w:rsidRPr="00D90670" w:rsidRDefault="00D90670" w:rsidP="00D90670">
            <w:pPr>
              <w:spacing w:line="276" w:lineRule="auto"/>
              <w:rPr>
                <w:rFonts w:ascii="Arial" w:hAnsi="Arial" w:cs="Arial"/>
                <w:b/>
              </w:rPr>
            </w:pPr>
            <w:r w:rsidRPr="00D90670">
              <w:rPr>
                <w:rFonts w:ascii="Arial" w:hAnsi="Arial" w:cs="Arial"/>
                <w:b/>
              </w:rPr>
              <w:t xml:space="preserve">Monto Contratado: </w:t>
            </w:r>
          </w:p>
        </w:tc>
        <w:tc>
          <w:tcPr>
            <w:tcW w:w="7087" w:type="dxa"/>
            <w:tcMar>
              <w:top w:w="10" w:type="dxa"/>
              <w:left w:w="10" w:type="dxa"/>
              <w:bottom w:w="10" w:type="dxa"/>
              <w:right w:w="10" w:type="dxa"/>
            </w:tcMar>
          </w:tcPr>
          <w:p w14:paraId="5F1165C8" w14:textId="10E03B2F" w:rsidR="00D90670" w:rsidRPr="00D90670" w:rsidRDefault="00D90670" w:rsidP="00D90670">
            <w:pPr>
              <w:spacing w:line="276" w:lineRule="auto"/>
              <w:jc w:val="both"/>
              <w:rPr>
                <w:rFonts w:ascii="Arial" w:hAnsi="Arial" w:cs="Arial"/>
              </w:rPr>
            </w:pPr>
            <w:r w:rsidRPr="00D90670">
              <w:rPr>
                <w:rFonts w:ascii="Arial" w:hAnsi="Arial" w:cs="Arial"/>
              </w:rPr>
              <w:t>$ 1,753,968.27</w:t>
            </w:r>
          </w:p>
        </w:tc>
      </w:tr>
    </w:tbl>
    <w:p w14:paraId="2C90718F" w14:textId="77777777" w:rsidR="00A160F8" w:rsidRDefault="00A160F8" w:rsidP="00B0309A">
      <w:pPr>
        <w:spacing w:after="240" w:line="360" w:lineRule="auto"/>
        <w:jc w:val="both"/>
        <w:rPr>
          <w:rFonts w:ascii="Arial" w:hAnsi="Arial" w:cs="Arial"/>
          <w:b/>
        </w:rPr>
      </w:pPr>
    </w:p>
    <w:p w14:paraId="3C614D4C" w14:textId="4C880935" w:rsidR="00A160F8" w:rsidRPr="004547FC" w:rsidRDefault="00A160F8" w:rsidP="00B0309A">
      <w:pPr>
        <w:spacing w:after="240" w:line="360" w:lineRule="auto"/>
        <w:jc w:val="both"/>
        <w:rPr>
          <w:rFonts w:ascii="Arial" w:hAnsi="Arial" w:cs="Arial"/>
          <w:b/>
          <w:lang w:val="es-MX"/>
        </w:rPr>
      </w:pPr>
      <w:r w:rsidRPr="004547FC">
        <w:rPr>
          <w:rFonts w:ascii="Arial" w:hAnsi="Arial" w:cs="Arial"/>
          <w:b/>
          <w:lang w:val="es-MX"/>
        </w:rPr>
        <w:t xml:space="preserve">Resultado </w:t>
      </w:r>
      <w:r w:rsidR="00D90670">
        <w:rPr>
          <w:rFonts w:ascii="Arial" w:hAnsi="Arial" w:cs="Arial"/>
          <w:b/>
          <w:lang w:val="es-MX"/>
        </w:rPr>
        <w:t>11</w:t>
      </w:r>
      <w:r w:rsidRPr="004547FC">
        <w:rPr>
          <w:rFonts w:ascii="Arial" w:hAnsi="Arial" w:cs="Arial"/>
          <w:b/>
          <w:lang w:val="es-MX"/>
        </w:rPr>
        <w:t>, Observación 1</w:t>
      </w:r>
    </w:p>
    <w:p w14:paraId="3B0DE469" w14:textId="3AD6AE6E" w:rsidR="00A160F8" w:rsidRDefault="00A160F8" w:rsidP="00B0309A">
      <w:pPr>
        <w:spacing w:after="240" w:line="360" w:lineRule="auto"/>
        <w:jc w:val="both"/>
        <w:rPr>
          <w:rFonts w:ascii="Arial" w:hAnsi="Arial" w:cs="Arial"/>
          <w:b/>
        </w:rPr>
      </w:pPr>
      <w:r w:rsidRPr="004547FC">
        <w:rPr>
          <w:rFonts w:ascii="Arial" w:hAnsi="Arial" w:cs="Arial"/>
          <w:b/>
        </w:rPr>
        <w:t>Documentación Faltante:</w:t>
      </w:r>
    </w:p>
    <w:p w14:paraId="4F682C52" w14:textId="77777777" w:rsidR="00B0309A" w:rsidRDefault="00B0309A" w:rsidP="00B0309A">
      <w:pPr>
        <w:spacing w:after="240" w:line="360" w:lineRule="auto"/>
        <w:jc w:val="both"/>
        <w:rPr>
          <w:rFonts w:ascii="Arial" w:hAnsi="Arial" w:cs="Arial"/>
          <w:b/>
        </w:rPr>
      </w:pPr>
      <w:r>
        <w:rPr>
          <w:rFonts w:ascii="Arial" w:hAnsi="Arial" w:cs="Arial"/>
          <w:b/>
        </w:rPr>
        <w:t>Descripción de la Observación:</w:t>
      </w:r>
    </w:p>
    <w:p w14:paraId="1F005F59" w14:textId="50698191" w:rsidR="00A160F8" w:rsidRPr="008B7E66" w:rsidRDefault="00D90670" w:rsidP="00A160F8">
      <w:pPr>
        <w:spacing w:after="240" w:line="360" w:lineRule="auto"/>
        <w:jc w:val="both"/>
        <w:rPr>
          <w:rFonts w:ascii="Arial" w:hAnsi="Arial" w:cs="Arial"/>
          <w:lang w:val="es-MX"/>
        </w:rPr>
      </w:pPr>
      <w:r w:rsidRPr="00D90670">
        <w:rPr>
          <w:rFonts w:ascii="Arial" w:hAnsi="Arial" w:cs="Arial"/>
        </w:rPr>
        <w:t>Durante la revisión y análisis del expediente técnico unitario de la obra: Construcción de Cuarto Dormitorio, en Huay Max, se detecta que omitieron integrar los documentos señalados en diversas leyes, decretos, reglamentos y demás disposiciones aplicables en materia de contratación de obra pública</w:t>
      </w:r>
      <w:r w:rsidR="00A160F8" w:rsidRPr="008B7E66">
        <w:rPr>
          <w:rFonts w:ascii="Arial" w:hAnsi="Arial" w:cs="Arial"/>
          <w:lang w:val="es-MX"/>
        </w:rPr>
        <w:t>.</w:t>
      </w:r>
    </w:p>
    <w:p w14:paraId="6C568C95" w14:textId="1E8E492C"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31</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A160F8" w:rsidRPr="004547FC" w14:paraId="4A9AA2E8" w14:textId="77777777" w:rsidTr="00A160F8">
        <w:trPr>
          <w:trHeight w:val="301"/>
          <w:tblHeader/>
          <w:jc w:val="center"/>
        </w:trPr>
        <w:tc>
          <w:tcPr>
            <w:tcW w:w="3618" w:type="dxa"/>
            <w:shd w:val="clear" w:color="auto" w:fill="D0CECE" w:themeFill="background2" w:themeFillShade="E6"/>
            <w:vAlign w:val="center"/>
          </w:tcPr>
          <w:p w14:paraId="4F5C1342" w14:textId="77777777" w:rsidR="00A160F8" w:rsidRPr="004547FC" w:rsidRDefault="00A160F8" w:rsidP="00A160F8">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1A5BB0CF" w14:textId="77777777" w:rsidR="00A160F8" w:rsidRPr="004547FC" w:rsidRDefault="00A160F8" w:rsidP="00A160F8">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A160F8" w:rsidRPr="004547FC" w14:paraId="1442A679"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4B74EB52" w14:textId="77777777" w:rsidR="00A160F8" w:rsidRPr="006F72D0" w:rsidRDefault="00A160F8" w:rsidP="00A160F8">
            <w:pPr>
              <w:spacing w:line="276" w:lineRule="auto"/>
              <w:contextualSpacing/>
              <w:jc w:val="both"/>
              <w:rPr>
                <w:rFonts w:ascii="Arial" w:hAnsi="Arial" w:cs="Arial"/>
                <w:sz w:val="16"/>
                <w:szCs w:val="16"/>
              </w:rPr>
            </w:pPr>
            <w:r w:rsidRPr="006F72D0">
              <w:rPr>
                <w:rFonts w:ascii="Arial" w:hAnsi="Arial" w:cs="Arial"/>
                <w:sz w:val="16"/>
                <w:szCs w:val="16"/>
                <w:lang w:eastAsia="es-MX"/>
              </w:rPr>
              <w:t>Análisis de la comparativa de las propuestas presentadas. (Cualitativo y cuantitativo).</w:t>
            </w:r>
          </w:p>
        </w:tc>
        <w:tc>
          <w:tcPr>
            <w:tcW w:w="6060" w:type="dxa"/>
            <w:tcBorders>
              <w:top w:val="single" w:sz="4" w:space="0" w:color="auto"/>
              <w:left w:val="single" w:sz="4" w:space="0" w:color="auto"/>
              <w:bottom w:val="single" w:sz="4" w:space="0" w:color="auto"/>
              <w:right w:val="single" w:sz="4" w:space="0" w:color="auto"/>
            </w:tcBorders>
            <w:shd w:val="clear" w:color="auto" w:fill="auto"/>
            <w:vAlign w:val="bottom"/>
          </w:tcPr>
          <w:p w14:paraId="5F7485EC" w14:textId="77777777" w:rsidR="00A160F8" w:rsidRPr="006F72D0" w:rsidRDefault="00A160F8" w:rsidP="00A160F8">
            <w:pPr>
              <w:jc w:val="both"/>
              <w:rPr>
                <w:rFonts w:ascii="Arial" w:hAnsi="Arial" w:cs="Arial"/>
                <w:sz w:val="16"/>
                <w:szCs w:val="16"/>
              </w:rPr>
            </w:pPr>
            <w:r w:rsidRPr="006F72D0">
              <w:rPr>
                <w:rFonts w:ascii="Arial" w:hAnsi="Arial" w:cs="Arial"/>
                <w:sz w:val="16"/>
                <w:szCs w:val="16"/>
                <w:lang w:eastAsia="es-MX"/>
              </w:rPr>
              <w:t>Artículos 32 y 34 de la Ley de Obras Públicas y Servicios Relacionados con las Mismas del Estado de Quintana Roo;  27 y 32 del Reglamento de la Ley de Obras Públicas y Servicios Relacionados con las Mis</w:t>
            </w:r>
            <w:r>
              <w:rPr>
                <w:rFonts w:ascii="Arial" w:hAnsi="Arial" w:cs="Arial"/>
                <w:sz w:val="16"/>
                <w:szCs w:val="16"/>
                <w:lang w:eastAsia="es-MX"/>
              </w:rPr>
              <w:t>mas del Estado de Quintana Roo.</w:t>
            </w:r>
          </w:p>
        </w:tc>
      </w:tr>
    </w:tbl>
    <w:p w14:paraId="458E8C21" w14:textId="77777777" w:rsidR="00A160F8" w:rsidRPr="004547FC" w:rsidRDefault="00A160F8" w:rsidP="00961A74">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08A2A91B" w14:textId="785FA031" w:rsidR="00A160F8" w:rsidRDefault="00A160F8" w:rsidP="00961A74">
      <w:pPr>
        <w:spacing w:before="240" w:after="240" w:line="360" w:lineRule="auto"/>
        <w:jc w:val="both"/>
        <w:rPr>
          <w:rFonts w:ascii="Arial" w:hAnsi="Arial" w:cs="Arial"/>
          <w:b/>
          <w:bCs/>
        </w:rPr>
      </w:pPr>
      <w:r>
        <w:rPr>
          <w:rFonts w:ascii="Arial" w:hAnsi="Arial" w:cs="Arial"/>
          <w:b/>
          <w:bCs/>
        </w:rPr>
        <w:t xml:space="preserve">Reunión de Trabajo No. </w:t>
      </w:r>
      <w:r w:rsidR="00E27628" w:rsidRPr="00E27628">
        <w:rPr>
          <w:rFonts w:ascii="Arial" w:hAnsi="Arial" w:cs="Arial"/>
          <w:b/>
          <w:bCs/>
        </w:rPr>
        <w:t>ART/JMM/2020/01</w:t>
      </w:r>
    </w:p>
    <w:p w14:paraId="633E1F7D" w14:textId="20E38A58" w:rsidR="00A160F8" w:rsidRPr="004547FC" w:rsidRDefault="00A160F8" w:rsidP="00961A74">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E27628" w:rsidRPr="00E27628">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 xml:space="preserve">/2020. Durante esta reunión se </w:t>
      </w:r>
      <w:r w:rsidRPr="004547FC">
        <w:rPr>
          <w:rFonts w:ascii="Arial" w:hAnsi="Arial" w:cs="Arial"/>
        </w:rPr>
        <w:lastRenderedPageBreak/>
        <w:t>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614ADE77" w14:textId="1EA523E9" w:rsidR="00A160F8" w:rsidRDefault="00A160F8" w:rsidP="00A160F8">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10457631" w14:textId="77777777" w:rsidR="00A160F8" w:rsidRPr="004547FC" w:rsidRDefault="00A160F8" w:rsidP="00A160F8">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53D3EC0C" w14:textId="5D4DE14A" w:rsidR="00A160F8" w:rsidRPr="004547FC" w:rsidRDefault="002162EB" w:rsidP="00A160F8">
      <w:pPr>
        <w:tabs>
          <w:tab w:val="left" w:pos="2160"/>
        </w:tabs>
        <w:spacing w:line="360" w:lineRule="auto"/>
        <w:jc w:val="center"/>
        <w:rPr>
          <w:rFonts w:ascii="Arial" w:hAnsi="Arial" w:cs="Arial"/>
        </w:rPr>
      </w:pPr>
      <w:r>
        <w:rPr>
          <w:rFonts w:ascii="Arial" w:hAnsi="Arial" w:cs="Arial"/>
          <w:bCs/>
          <w:sz w:val="20"/>
          <w:szCs w:val="20"/>
        </w:rPr>
        <w:t>Tabla No. 32</w:t>
      </w:r>
      <w:r w:rsidR="00A160F8" w:rsidRPr="004547FC">
        <w:rPr>
          <w:rFonts w:ascii="Arial" w:hAnsi="Arial" w:cs="Arial"/>
          <w:bCs/>
          <w:sz w:val="20"/>
          <w:szCs w:val="20"/>
        </w:rPr>
        <w:t xml:space="preserve">. </w:t>
      </w:r>
      <w:r w:rsidR="00A160F8"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160F8" w:rsidRPr="004547FC" w14:paraId="3CD07364" w14:textId="77777777" w:rsidTr="00A160F8">
        <w:trPr>
          <w:trHeight w:val="301"/>
          <w:tblHeader/>
          <w:jc w:val="center"/>
        </w:trPr>
        <w:tc>
          <w:tcPr>
            <w:tcW w:w="1279" w:type="pct"/>
            <w:shd w:val="clear" w:color="auto" w:fill="D0CECE" w:themeFill="background2" w:themeFillShade="E6"/>
            <w:vAlign w:val="center"/>
          </w:tcPr>
          <w:p w14:paraId="041375AF" w14:textId="77777777" w:rsidR="00A160F8" w:rsidRPr="004547FC" w:rsidRDefault="00A160F8" w:rsidP="00961A7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79966E92" w14:textId="77777777" w:rsidR="00A160F8" w:rsidRPr="004547FC" w:rsidRDefault="00A160F8" w:rsidP="00961A7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1B1CD97E" w14:textId="77777777" w:rsidR="00A160F8" w:rsidRPr="004547FC" w:rsidRDefault="00A160F8" w:rsidP="00961A7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A160F8" w:rsidRPr="004547FC" w14:paraId="4B32DC5C" w14:textId="77777777" w:rsidTr="00A160F8">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4E7B50B8" w14:textId="77777777" w:rsidR="00A160F8" w:rsidRPr="0016274C" w:rsidRDefault="00A160F8" w:rsidP="00961A74">
            <w:pPr>
              <w:overflowPunct w:val="0"/>
              <w:autoSpaceDE w:val="0"/>
              <w:autoSpaceDN w:val="0"/>
              <w:adjustRightInd w:val="0"/>
              <w:spacing w:line="276" w:lineRule="auto"/>
              <w:jc w:val="both"/>
              <w:textAlignment w:val="baseline"/>
              <w:rPr>
                <w:rFonts w:ascii="Arial" w:hAnsi="Arial" w:cs="Arial"/>
                <w:sz w:val="16"/>
                <w:szCs w:val="16"/>
              </w:rPr>
            </w:pPr>
            <w:r w:rsidRPr="00B01163">
              <w:rPr>
                <w:rFonts w:ascii="Arial" w:hAnsi="Arial" w:cs="Arial"/>
                <w:sz w:val="16"/>
                <w:szCs w:val="16"/>
                <w:lang w:eastAsia="es-MX"/>
              </w:rPr>
              <w:t>Análisis de la comparativa de las propuestas presentadas. (Cualitativo y cuantitativo).</w:t>
            </w:r>
          </w:p>
        </w:tc>
        <w:tc>
          <w:tcPr>
            <w:tcW w:w="2002" w:type="pct"/>
          </w:tcPr>
          <w:p w14:paraId="6BD4782F" w14:textId="77777777" w:rsidR="00A160F8" w:rsidRDefault="00A160F8" w:rsidP="00961A7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51139F01" w14:textId="77777777" w:rsidR="00A160F8" w:rsidRPr="00A624FF" w:rsidRDefault="00A160F8" w:rsidP="00961A74">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78C7D3FC" w14:textId="77777777" w:rsidR="00A160F8" w:rsidRPr="00A624FF" w:rsidRDefault="00A160F8" w:rsidP="00961A74">
            <w:pPr>
              <w:spacing w:line="276" w:lineRule="auto"/>
              <w:jc w:val="both"/>
              <w:rPr>
                <w:rFonts w:ascii="Arial" w:hAnsi="Arial" w:cs="Arial"/>
                <w:sz w:val="16"/>
                <w:szCs w:val="16"/>
              </w:rPr>
            </w:pPr>
          </w:p>
          <w:p w14:paraId="251C5698" w14:textId="77777777" w:rsidR="00A160F8" w:rsidRPr="0016274C" w:rsidRDefault="00A160F8" w:rsidP="00961A74">
            <w:pPr>
              <w:spacing w:line="276" w:lineRule="auto"/>
              <w:jc w:val="both"/>
              <w:rPr>
                <w:rFonts w:ascii="Arial" w:hAnsi="Arial" w:cs="Arial"/>
                <w:sz w:val="16"/>
                <w:szCs w:val="16"/>
              </w:rPr>
            </w:pPr>
            <w:r>
              <w:rPr>
                <w:rFonts w:ascii="Arial" w:hAnsi="Arial" w:cs="Arial"/>
                <w:b/>
                <w:sz w:val="16"/>
                <w:szCs w:val="16"/>
              </w:rPr>
              <w:t>Atendido</w:t>
            </w:r>
            <w:r w:rsidRPr="00A624FF">
              <w:rPr>
                <w:rFonts w:ascii="Arial" w:hAnsi="Arial" w:cs="Arial"/>
                <w:b/>
                <w:sz w:val="16"/>
                <w:szCs w:val="16"/>
              </w:rPr>
              <w:t>, so</w:t>
            </w:r>
            <w:r>
              <w:rPr>
                <w:rFonts w:ascii="Arial" w:hAnsi="Arial" w:cs="Arial"/>
                <w:b/>
                <w:sz w:val="16"/>
                <w:szCs w:val="16"/>
              </w:rPr>
              <w:t>lventado</w:t>
            </w:r>
            <w:r w:rsidRPr="00A624FF">
              <w:rPr>
                <w:rFonts w:ascii="Arial" w:hAnsi="Arial" w:cs="Arial"/>
                <w:b/>
                <w:sz w:val="16"/>
                <w:szCs w:val="16"/>
              </w:rPr>
              <w:t>.</w:t>
            </w:r>
          </w:p>
        </w:tc>
      </w:tr>
    </w:tbl>
    <w:p w14:paraId="5606C612" w14:textId="77777777" w:rsidR="00A160F8" w:rsidRPr="004547FC" w:rsidRDefault="00A160F8" w:rsidP="00A160F8">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040E6CA8" w14:textId="77777777" w:rsidR="00A160F8" w:rsidRDefault="00A160F8" w:rsidP="00A160F8">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386B13D1" w14:textId="77777777" w:rsidR="00A160F8" w:rsidRPr="004547FC" w:rsidRDefault="00A160F8" w:rsidP="00A160F8">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7EE407E6" w14:textId="76665DD5" w:rsidR="00A160F8" w:rsidRPr="004547FC" w:rsidRDefault="00A160F8" w:rsidP="00A160F8">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Atendido. Solventado</w:t>
      </w:r>
      <w:r w:rsidR="00B06518">
        <w:rPr>
          <w:rFonts w:ascii="Arial" w:hAnsi="Arial" w:cs="Arial"/>
        </w:rPr>
        <w:t>.</w:t>
      </w:r>
      <w:r w:rsidRPr="004547FC">
        <w:rPr>
          <w:rFonts w:ascii="Arial" w:hAnsi="Arial" w:cs="Arial"/>
        </w:rPr>
        <w:t xml:space="preserve"> </w:t>
      </w:r>
    </w:p>
    <w:p w14:paraId="0D0FEDA1" w14:textId="08E70202" w:rsidR="00A160F8" w:rsidRDefault="00A160F8" w:rsidP="00A160F8">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06518">
        <w:rPr>
          <w:rFonts w:ascii="Arial" w:hAnsi="Arial" w:cs="Arial"/>
        </w:rPr>
        <w:t>.</w:t>
      </w:r>
      <w:r w:rsidRPr="00597B9E">
        <w:rPr>
          <w:rFonts w:ascii="Arial" w:hAnsi="Arial" w:cs="Arial"/>
        </w:rPr>
        <w:t xml:space="preserve"> </w:t>
      </w:r>
    </w:p>
    <w:p w14:paraId="371C02B2" w14:textId="16EC9A67" w:rsidR="00A160F8" w:rsidRDefault="00A160F8" w:rsidP="00A160F8">
      <w:pPr>
        <w:spacing w:before="240" w:after="240" w:line="360" w:lineRule="auto"/>
        <w:jc w:val="both"/>
        <w:rPr>
          <w:rFonts w:ascii="Arial" w:hAnsi="Arial" w:cs="Arial"/>
        </w:rPr>
      </w:pPr>
      <w:r w:rsidRPr="00597B9E">
        <w:rPr>
          <w:rFonts w:ascii="Arial" w:hAnsi="Arial" w:cs="Arial"/>
        </w:rPr>
        <w:lastRenderedPageBreak/>
        <w:t>La Auditoría Superior del Estado, con fundamento en lo dispuesto por los artículos 16 fracción III,</w:t>
      </w:r>
      <w:r w:rsidR="00695741">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0DEC2861" w14:textId="77777777" w:rsidR="00695741" w:rsidRDefault="00695741" w:rsidP="00A160F8">
      <w:pPr>
        <w:spacing w:before="240"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A97C6D" w14:paraId="2C9E4008" w14:textId="77777777" w:rsidTr="0006040C">
        <w:tc>
          <w:tcPr>
            <w:tcW w:w="2547" w:type="dxa"/>
            <w:tcMar>
              <w:top w:w="10" w:type="dxa"/>
              <w:left w:w="10" w:type="dxa"/>
              <w:bottom w:w="10" w:type="dxa"/>
              <w:right w:w="10" w:type="dxa"/>
            </w:tcMar>
            <w:vAlign w:val="center"/>
            <w:hideMark/>
          </w:tcPr>
          <w:p w14:paraId="3BFFC182" w14:textId="747A4DEB" w:rsidR="00A97C6D" w:rsidRPr="00A97C6D" w:rsidRDefault="00A97C6D" w:rsidP="00A97C6D">
            <w:pPr>
              <w:spacing w:line="276" w:lineRule="auto"/>
              <w:rPr>
                <w:rFonts w:ascii="Arial" w:hAnsi="Arial" w:cs="Arial"/>
              </w:rPr>
            </w:pPr>
            <w:r w:rsidRPr="00A97C6D">
              <w:rPr>
                <w:rFonts w:ascii="Arial" w:hAnsi="Arial" w:cs="Arial"/>
                <w:b/>
                <w:bCs/>
              </w:rPr>
              <w:t xml:space="preserve">Núm. de Cédula: </w:t>
            </w:r>
          </w:p>
        </w:tc>
        <w:tc>
          <w:tcPr>
            <w:tcW w:w="7087" w:type="dxa"/>
            <w:tcMar>
              <w:top w:w="10" w:type="dxa"/>
              <w:left w:w="10" w:type="dxa"/>
              <w:bottom w:w="10" w:type="dxa"/>
              <w:right w:w="10" w:type="dxa"/>
            </w:tcMar>
            <w:hideMark/>
          </w:tcPr>
          <w:p w14:paraId="5DAF640D" w14:textId="56D29C03" w:rsidR="00A97C6D" w:rsidRPr="00A97C6D" w:rsidRDefault="00A97C6D" w:rsidP="00A97C6D">
            <w:pPr>
              <w:spacing w:line="276" w:lineRule="auto"/>
              <w:rPr>
                <w:rFonts w:ascii="Arial" w:hAnsi="Arial" w:cs="Arial"/>
              </w:rPr>
            </w:pPr>
            <w:r w:rsidRPr="00A97C6D">
              <w:rPr>
                <w:rFonts w:ascii="Arial" w:hAnsi="Arial" w:cs="Arial"/>
              </w:rPr>
              <w:t>60010</w:t>
            </w:r>
          </w:p>
        </w:tc>
      </w:tr>
      <w:tr w:rsidR="00A97C6D" w14:paraId="3E97F393" w14:textId="77777777" w:rsidTr="0006040C">
        <w:trPr>
          <w:trHeight w:val="391"/>
        </w:trPr>
        <w:tc>
          <w:tcPr>
            <w:tcW w:w="2547" w:type="dxa"/>
            <w:tcMar>
              <w:top w:w="10" w:type="dxa"/>
              <w:left w:w="10" w:type="dxa"/>
              <w:bottom w:w="10" w:type="dxa"/>
              <w:right w:w="10" w:type="dxa"/>
            </w:tcMar>
            <w:vAlign w:val="center"/>
            <w:hideMark/>
          </w:tcPr>
          <w:p w14:paraId="4E0B4FAB" w14:textId="75A1AAF3" w:rsidR="00A97C6D" w:rsidRPr="00A97C6D" w:rsidRDefault="00A97C6D" w:rsidP="00A97C6D">
            <w:pPr>
              <w:spacing w:line="276" w:lineRule="auto"/>
              <w:rPr>
                <w:rFonts w:ascii="Arial" w:hAnsi="Arial" w:cs="Arial"/>
              </w:rPr>
            </w:pPr>
            <w:r w:rsidRPr="00A97C6D">
              <w:rPr>
                <w:rFonts w:ascii="Arial" w:hAnsi="Arial" w:cs="Arial"/>
                <w:b/>
              </w:rPr>
              <w:t xml:space="preserve">Núm. de Contrato: </w:t>
            </w:r>
          </w:p>
        </w:tc>
        <w:tc>
          <w:tcPr>
            <w:tcW w:w="7087" w:type="dxa"/>
            <w:tcMar>
              <w:top w:w="10" w:type="dxa"/>
              <w:left w:w="10" w:type="dxa"/>
              <w:bottom w:w="10" w:type="dxa"/>
              <w:right w:w="10" w:type="dxa"/>
            </w:tcMar>
            <w:hideMark/>
          </w:tcPr>
          <w:p w14:paraId="22FC2804" w14:textId="5A9346A5" w:rsidR="00A97C6D" w:rsidRPr="00A97C6D" w:rsidRDefault="00A97C6D" w:rsidP="00A97C6D">
            <w:pPr>
              <w:spacing w:line="276" w:lineRule="auto"/>
              <w:jc w:val="both"/>
              <w:rPr>
                <w:rFonts w:ascii="Arial" w:hAnsi="Arial" w:cs="Arial"/>
              </w:rPr>
            </w:pPr>
            <w:r w:rsidRPr="00A97C6D">
              <w:rPr>
                <w:rFonts w:ascii="Arial" w:hAnsi="Arial" w:cs="Arial"/>
              </w:rPr>
              <w:t>JMM-DOPDU-FISM-10/19</w:t>
            </w:r>
          </w:p>
        </w:tc>
      </w:tr>
      <w:tr w:rsidR="00A97C6D" w14:paraId="3C7DF3BC" w14:textId="77777777" w:rsidTr="0006040C">
        <w:trPr>
          <w:trHeight w:val="391"/>
        </w:trPr>
        <w:tc>
          <w:tcPr>
            <w:tcW w:w="2547" w:type="dxa"/>
            <w:tcMar>
              <w:top w:w="10" w:type="dxa"/>
              <w:left w:w="10" w:type="dxa"/>
              <w:bottom w:w="10" w:type="dxa"/>
              <w:right w:w="10" w:type="dxa"/>
            </w:tcMar>
            <w:vAlign w:val="center"/>
          </w:tcPr>
          <w:p w14:paraId="34EFB219" w14:textId="5F0A0633" w:rsidR="00A97C6D" w:rsidRPr="00A97C6D" w:rsidRDefault="00A97C6D" w:rsidP="00A97C6D">
            <w:pPr>
              <w:spacing w:line="276" w:lineRule="auto"/>
              <w:rPr>
                <w:rFonts w:ascii="Arial" w:hAnsi="Arial" w:cs="Arial"/>
                <w:b/>
              </w:rPr>
            </w:pPr>
            <w:r w:rsidRPr="00A97C6D">
              <w:rPr>
                <w:rFonts w:ascii="Arial" w:hAnsi="Arial" w:cs="Arial"/>
                <w:b/>
              </w:rPr>
              <w:t xml:space="preserve">Nombre de la Obra: </w:t>
            </w:r>
          </w:p>
        </w:tc>
        <w:tc>
          <w:tcPr>
            <w:tcW w:w="7087" w:type="dxa"/>
            <w:tcMar>
              <w:top w:w="10" w:type="dxa"/>
              <w:left w:w="10" w:type="dxa"/>
              <w:bottom w:w="10" w:type="dxa"/>
              <w:right w:w="10" w:type="dxa"/>
            </w:tcMar>
          </w:tcPr>
          <w:p w14:paraId="6A904A44" w14:textId="1E9CBFB3" w:rsidR="00A97C6D" w:rsidRPr="00A97C6D" w:rsidRDefault="00A97C6D" w:rsidP="00A97C6D">
            <w:pPr>
              <w:spacing w:line="276" w:lineRule="auto"/>
              <w:jc w:val="both"/>
              <w:rPr>
                <w:rFonts w:ascii="Arial" w:hAnsi="Arial" w:cs="Arial"/>
              </w:rPr>
            </w:pPr>
            <w:r w:rsidRPr="00A97C6D">
              <w:rPr>
                <w:rFonts w:ascii="Arial" w:hAnsi="Arial" w:cs="Arial"/>
              </w:rPr>
              <w:t>Construcción de Cuarto Dormitorio.</w:t>
            </w:r>
          </w:p>
        </w:tc>
      </w:tr>
      <w:tr w:rsidR="00A97C6D" w14:paraId="1C9E85C8" w14:textId="77777777" w:rsidTr="0006040C">
        <w:trPr>
          <w:trHeight w:val="391"/>
        </w:trPr>
        <w:tc>
          <w:tcPr>
            <w:tcW w:w="2547" w:type="dxa"/>
            <w:tcMar>
              <w:top w:w="10" w:type="dxa"/>
              <w:left w:w="10" w:type="dxa"/>
              <w:bottom w:w="10" w:type="dxa"/>
              <w:right w:w="10" w:type="dxa"/>
            </w:tcMar>
            <w:vAlign w:val="center"/>
          </w:tcPr>
          <w:p w14:paraId="46FC55C1" w14:textId="7E730273" w:rsidR="00A97C6D" w:rsidRPr="00A97C6D" w:rsidRDefault="00A97C6D" w:rsidP="00A97C6D">
            <w:pPr>
              <w:spacing w:line="276" w:lineRule="auto"/>
              <w:rPr>
                <w:rFonts w:ascii="Arial" w:hAnsi="Arial" w:cs="Arial"/>
                <w:b/>
              </w:rPr>
            </w:pPr>
            <w:r w:rsidRPr="00A97C6D">
              <w:rPr>
                <w:rFonts w:ascii="Arial" w:hAnsi="Arial" w:cs="Arial"/>
                <w:b/>
              </w:rPr>
              <w:t xml:space="preserve">Monto Contratado: </w:t>
            </w:r>
          </w:p>
        </w:tc>
        <w:tc>
          <w:tcPr>
            <w:tcW w:w="7087" w:type="dxa"/>
            <w:tcMar>
              <w:top w:w="10" w:type="dxa"/>
              <w:left w:w="10" w:type="dxa"/>
              <w:bottom w:w="10" w:type="dxa"/>
              <w:right w:w="10" w:type="dxa"/>
            </w:tcMar>
          </w:tcPr>
          <w:p w14:paraId="59729A83" w14:textId="1D320079" w:rsidR="00A97C6D" w:rsidRPr="00A97C6D" w:rsidRDefault="00A97C6D" w:rsidP="00A97C6D">
            <w:pPr>
              <w:spacing w:line="276" w:lineRule="auto"/>
              <w:jc w:val="both"/>
              <w:rPr>
                <w:rFonts w:ascii="Arial" w:hAnsi="Arial" w:cs="Arial"/>
              </w:rPr>
            </w:pPr>
            <w:r w:rsidRPr="00A97C6D">
              <w:rPr>
                <w:rFonts w:ascii="Arial" w:hAnsi="Arial" w:cs="Arial"/>
              </w:rPr>
              <w:t>$ 1,164,377.93</w:t>
            </w:r>
          </w:p>
        </w:tc>
      </w:tr>
    </w:tbl>
    <w:p w14:paraId="66682B3D" w14:textId="77777777" w:rsidR="00A160F8" w:rsidRDefault="00A160F8" w:rsidP="00961A74">
      <w:pPr>
        <w:spacing w:after="240" w:line="360" w:lineRule="auto"/>
        <w:jc w:val="both"/>
        <w:rPr>
          <w:rFonts w:ascii="Arial" w:hAnsi="Arial" w:cs="Arial"/>
          <w:b/>
        </w:rPr>
      </w:pPr>
    </w:p>
    <w:p w14:paraId="454F9F06" w14:textId="2A87A3D7" w:rsidR="00A160F8" w:rsidRPr="004547FC" w:rsidRDefault="00A160F8" w:rsidP="00961A74">
      <w:pPr>
        <w:spacing w:after="240" w:line="360" w:lineRule="auto"/>
        <w:jc w:val="both"/>
        <w:rPr>
          <w:rFonts w:ascii="Arial" w:hAnsi="Arial" w:cs="Arial"/>
          <w:b/>
          <w:lang w:val="es-MX"/>
        </w:rPr>
      </w:pPr>
      <w:r w:rsidRPr="004547FC">
        <w:rPr>
          <w:rFonts w:ascii="Arial" w:hAnsi="Arial" w:cs="Arial"/>
          <w:b/>
          <w:lang w:val="es-MX"/>
        </w:rPr>
        <w:t xml:space="preserve">Resultado </w:t>
      </w:r>
      <w:r w:rsidR="00A97C6D">
        <w:rPr>
          <w:rFonts w:ascii="Arial" w:hAnsi="Arial" w:cs="Arial"/>
          <w:b/>
          <w:lang w:val="es-MX"/>
        </w:rPr>
        <w:t>12</w:t>
      </w:r>
      <w:r w:rsidRPr="004547FC">
        <w:rPr>
          <w:rFonts w:ascii="Arial" w:hAnsi="Arial" w:cs="Arial"/>
          <w:b/>
          <w:lang w:val="es-MX"/>
        </w:rPr>
        <w:t>, Observación 1</w:t>
      </w:r>
    </w:p>
    <w:p w14:paraId="4CACFCEC" w14:textId="2463B9CA" w:rsidR="00A160F8" w:rsidRDefault="00A160F8" w:rsidP="00961A74">
      <w:pPr>
        <w:spacing w:after="240" w:line="360" w:lineRule="auto"/>
        <w:jc w:val="both"/>
        <w:rPr>
          <w:rFonts w:ascii="Arial" w:hAnsi="Arial" w:cs="Arial"/>
          <w:b/>
        </w:rPr>
      </w:pPr>
      <w:r w:rsidRPr="004547FC">
        <w:rPr>
          <w:rFonts w:ascii="Arial" w:hAnsi="Arial" w:cs="Arial"/>
          <w:b/>
        </w:rPr>
        <w:t>Documentación Faltante:</w:t>
      </w:r>
    </w:p>
    <w:p w14:paraId="170779BB" w14:textId="77777777" w:rsidR="00B0309A" w:rsidRDefault="00B0309A" w:rsidP="00B0309A">
      <w:pPr>
        <w:spacing w:after="240" w:line="360" w:lineRule="auto"/>
        <w:jc w:val="both"/>
        <w:rPr>
          <w:rFonts w:ascii="Arial" w:hAnsi="Arial" w:cs="Arial"/>
          <w:b/>
        </w:rPr>
      </w:pPr>
      <w:r>
        <w:rPr>
          <w:rFonts w:ascii="Arial" w:hAnsi="Arial" w:cs="Arial"/>
          <w:b/>
        </w:rPr>
        <w:t>Descripción de la Observación:</w:t>
      </w:r>
    </w:p>
    <w:p w14:paraId="236FC214" w14:textId="1403C73A" w:rsidR="00A160F8" w:rsidRPr="00A97C6D" w:rsidRDefault="00A97C6D" w:rsidP="00961A74">
      <w:pPr>
        <w:spacing w:after="240" w:line="360" w:lineRule="auto"/>
        <w:jc w:val="both"/>
        <w:rPr>
          <w:rFonts w:ascii="Arial" w:hAnsi="Arial" w:cs="Arial"/>
          <w:lang w:val="es-MX"/>
        </w:rPr>
      </w:pPr>
      <w:r w:rsidRPr="00A97C6D">
        <w:rPr>
          <w:rFonts w:ascii="Arial" w:hAnsi="Arial" w:cs="Arial"/>
        </w:rPr>
        <w:t>Durante la revisión y análisis del expediente técnico unitario de la obra: Construcción de Cuarto Dormitorio, en San Felipe Primero, se detecta que omitieron integrar los documentos señalados en diversas leyes, decretos, reglamentos y demás disposiciones aplicables en materia de contratación de obra pública</w:t>
      </w:r>
      <w:r w:rsidR="00A160F8" w:rsidRPr="00A97C6D">
        <w:rPr>
          <w:rFonts w:ascii="Arial" w:hAnsi="Arial" w:cs="Arial"/>
          <w:lang w:val="es-MX"/>
        </w:rPr>
        <w:t>.</w:t>
      </w:r>
    </w:p>
    <w:p w14:paraId="117532AA" w14:textId="2C94961C"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33</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A160F8" w:rsidRPr="004547FC" w14:paraId="05924B55" w14:textId="77777777" w:rsidTr="00A160F8">
        <w:trPr>
          <w:trHeight w:val="301"/>
          <w:tblHeader/>
          <w:jc w:val="center"/>
        </w:trPr>
        <w:tc>
          <w:tcPr>
            <w:tcW w:w="3618" w:type="dxa"/>
            <w:shd w:val="clear" w:color="auto" w:fill="D0CECE" w:themeFill="background2" w:themeFillShade="E6"/>
            <w:vAlign w:val="center"/>
          </w:tcPr>
          <w:p w14:paraId="58255C7A" w14:textId="77777777" w:rsidR="00A160F8" w:rsidRPr="004547FC" w:rsidRDefault="00A160F8" w:rsidP="00A160F8">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2C59A16B" w14:textId="77777777" w:rsidR="00A160F8" w:rsidRPr="004547FC" w:rsidRDefault="00A160F8" w:rsidP="00A160F8">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A160F8" w:rsidRPr="004547FC" w14:paraId="538DED5F"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5E07BCD0" w14:textId="77777777" w:rsidR="00A160F8" w:rsidRPr="006F72D0" w:rsidRDefault="00A160F8" w:rsidP="00A160F8">
            <w:pPr>
              <w:spacing w:line="276" w:lineRule="auto"/>
              <w:contextualSpacing/>
              <w:jc w:val="both"/>
              <w:rPr>
                <w:rFonts w:ascii="Arial" w:hAnsi="Arial" w:cs="Arial"/>
                <w:sz w:val="16"/>
                <w:szCs w:val="16"/>
              </w:rPr>
            </w:pPr>
            <w:r w:rsidRPr="006F72D0">
              <w:rPr>
                <w:rFonts w:ascii="Arial" w:hAnsi="Arial" w:cs="Arial"/>
                <w:sz w:val="16"/>
                <w:szCs w:val="16"/>
                <w:lang w:eastAsia="es-MX"/>
              </w:rPr>
              <w:t>Análisis de la comparativa de las propuestas presentadas. (Cualitativo y cuantitativo).</w:t>
            </w:r>
          </w:p>
        </w:tc>
        <w:tc>
          <w:tcPr>
            <w:tcW w:w="6060" w:type="dxa"/>
            <w:tcBorders>
              <w:top w:val="single" w:sz="4" w:space="0" w:color="auto"/>
              <w:left w:val="single" w:sz="4" w:space="0" w:color="auto"/>
              <w:bottom w:val="single" w:sz="4" w:space="0" w:color="auto"/>
              <w:right w:val="single" w:sz="4" w:space="0" w:color="auto"/>
            </w:tcBorders>
            <w:shd w:val="clear" w:color="auto" w:fill="auto"/>
            <w:vAlign w:val="bottom"/>
          </w:tcPr>
          <w:p w14:paraId="69E3645B" w14:textId="77777777" w:rsidR="00A160F8" w:rsidRPr="006F72D0" w:rsidRDefault="00A160F8" w:rsidP="00A160F8">
            <w:pPr>
              <w:jc w:val="both"/>
              <w:rPr>
                <w:rFonts w:ascii="Arial" w:hAnsi="Arial" w:cs="Arial"/>
                <w:sz w:val="16"/>
                <w:szCs w:val="16"/>
              </w:rPr>
            </w:pPr>
            <w:r w:rsidRPr="006F72D0">
              <w:rPr>
                <w:rFonts w:ascii="Arial" w:hAnsi="Arial" w:cs="Arial"/>
                <w:sz w:val="16"/>
                <w:szCs w:val="16"/>
                <w:lang w:eastAsia="es-MX"/>
              </w:rPr>
              <w:t>Artículos 32 y 34 de la Ley de Obras Públicas y Servicios Relacionados con las Mismas del Estado de Quintana Roo;  27 y 32 del Reglamento de la Ley de Obras Públicas y Servicios Relacionados con las Mis</w:t>
            </w:r>
            <w:r>
              <w:rPr>
                <w:rFonts w:ascii="Arial" w:hAnsi="Arial" w:cs="Arial"/>
                <w:sz w:val="16"/>
                <w:szCs w:val="16"/>
                <w:lang w:eastAsia="es-MX"/>
              </w:rPr>
              <w:t>mas del Estado de Quintana Roo.</w:t>
            </w:r>
          </w:p>
        </w:tc>
      </w:tr>
    </w:tbl>
    <w:p w14:paraId="2C4DF90E" w14:textId="77777777" w:rsidR="00A160F8" w:rsidRPr="004547FC" w:rsidRDefault="00A160F8" w:rsidP="00961A74">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4658503F" w14:textId="70F9E560" w:rsidR="00A160F8" w:rsidRDefault="00A160F8" w:rsidP="00961A74">
      <w:pPr>
        <w:spacing w:after="240" w:line="360" w:lineRule="auto"/>
        <w:rPr>
          <w:rFonts w:ascii="Arial" w:hAnsi="Arial" w:cs="Arial"/>
          <w:b/>
          <w:bCs/>
        </w:rPr>
      </w:pPr>
      <w:r>
        <w:rPr>
          <w:rFonts w:ascii="Arial" w:hAnsi="Arial" w:cs="Arial"/>
          <w:b/>
          <w:bCs/>
        </w:rPr>
        <w:lastRenderedPageBreak/>
        <w:t xml:space="preserve">Reunión de Trabajo No. </w:t>
      </w:r>
      <w:r w:rsidR="00695741">
        <w:rPr>
          <w:rFonts w:ascii="Arial" w:hAnsi="Arial" w:cs="Arial"/>
          <w:b/>
          <w:bCs/>
        </w:rPr>
        <w:t>ART/JMM/2020/01</w:t>
      </w:r>
    </w:p>
    <w:p w14:paraId="450B69A3" w14:textId="4D9EB78D" w:rsidR="00A160F8" w:rsidRPr="004547FC" w:rsidRDefault="00A160F8" w:rsidP="00961A74">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695741" w:rsidRPr="00695741">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61E06981" w14:textId="77777777" w:rsidR="00A160F8" w:rsidRDefault="00A160F8" w:rsidP="00A160F8">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793C6B27" w14:textId="77777777" w:rsidR="00A160F8" w:rsidRPr="004547FC" w:rsidRDefault="00A160F8" w:rsidP="00A160F8">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1DE7A996" w14:textId="4EF871AC"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34</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160F8" w:rsidRPr="004547FC" w14:paraId="0859C091" w14:textId="77777777" w:rsidTr="00A160F8">
        <w:trPr>
          <w:trHeight w:val="301"/>
          <w:tblHeader/>
          <w:jc w:val="center"/>
        </w:trPr>
        <w:tc>
          <w:tcPr>
            <w:tcW w:w="1279" w:type="pct"/>
            <w:shd w:val="clear" w:color="auto" w:fill="D0CECE" w:themeFill="background2" w:themeFillShade="E6"/>
            <w:vAlign w:val="center"/>
          </w:tcPr>
          <w:p w14:paraId="5B61A10E" w14:textId="77777777" w:rsidR="00A160F8" w:rsidRPr="004547FC" w:rsidRDefault="00A160F8" w:rsidP="00A160F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4B6C6D74" w14:textId="77777777" w:rsidR="00A160F8" w:rsidRPr="004547FC" w:rsidRDefault="00A160F8" w:rsidP="00A160F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19AFCD0A" w14:textId="77777777" w:rsidR="00A160F8" w:rsidRPr="004547FC" w:rsidRDefault="00A160F8" w:rsidP="00A160F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A160F8" w:rsidRPr="004547FC" w14:paraId="68A5F3EA" w14:textId="77777777" w:rsidTr="00A160F8">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74F8170C" w14:textId="77777777" w:rsidR="00A160F8" w:rsidRPr="0016274C" w:rsidRDefault="00A160F8" w:rsidP="00A160F8">
            <w:pPr>
              <w:overflowPunct w:val="0"/>
              <w:autoSpaceDE w:val="0"/>
              <w:autoSpaceDN w:val="0"/>
              <w:adjustRightInd w:val="0"/>
              <w:spacing w:line="276" w:lineRule="auto"/>
              <w:jc w:val="both"/>
              <w:textAlignment w:val="baseline"/>
              <w:rPr>
                <w:rFonts w:ascii="Arial" w:hAnsi="Arial" w:cs="Arial"/>
                <w:sz w:val="16"/>
                <w:szCs w:val="16"/>
              </w:rPr>
            </w:pPr>
            <w:r w:rsidRPr="00B01163">
              <w:rPr>
                <w:rFonts w:ascii="Arial" w:hAnsi="Arial" w:cs="Arial"/>
                <w:sz w:val="16"/>
                <w:szCs w:val="16"/>
                <w:lang w:eastAsia="es-MX"/>
              </w:rPr>
              <w:t>Análisis de la comparativa de las propuestas presentadas. (Cualitativo y cuantitativo).</w:t>
            </w:r>
          </w:p>
        </w:tc>
        <w:tc>
          <w:tcPr>
            <w:tcW w:w="2002" w:type="pct"/>
          </w:tcPr>
          <w:p w14:paraId="6C990FF5" w14:textId="77777777" w:rsidR="00A160F8" w:rsidRDefault="00A160F8" w:rsidP="00A160F8">
            <w:pPr>
              <w:overflowPunct w:val="0"/>
              <w:autoSpaceDE w:val="0"/>
              <w:autoSpaceDN w:val="0"/>
              <w:adjustRightInd w:val="0"/>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470619B9" w14:textId="77777777" w:rsidR="00A160F8" w:rsidRPr="00A624FF" w:rsidRDefault="00A160F8" w:rsidP="00A160F8">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5015A174" w14:textId="77777777" w:rsidR="00A160F8" w:rsidRPr="00A624FF" w:rsidRDefault="00A160F8" w:rsidP="00A160F8">
            <w:pPr>
              <w:spacing w:line="276" w:lineRule="auto"/>
              <w:jc w:val="both"/>
              <w:rPr>
                <w:rFonts w:ascii="Arial" w:hAnsi="Arial" w:cs="Arial"/>
                <w:sz w:val="16"/>
                <w:szCs w:val="16"/>
              </w:rPr>
            </w:pPr>
          </w:p>
          <w:p w14:paraId="68DFB169" w14:textId="77777777" w:rsidR="00A160F8" w:rsidRPr="0016274C" w:rsidRDefault="00A160F8" w:rsidP="00A160F8">
            <w:pPr>
              <w:spacing w:line="276" w:lineRule="auto"/>
              <w:jc w:val="both"/>
              <w:rPr>
                <w:rFonts w:ascii="Arial" w:hAnsi="Arial" w:cs="Arial"/>
                <w:sz w:val="16"/>
                <w:szCs w:val="16"/>
              </w:rPr>
            </w:pPr>
            <w:r>
              <w:rPr>
                <w:rFonts w:ascii="Arial" w:hAnsi="Arial" w:cs="Arial"/>
                <w:b/>
                <w:sz w:val="16"/>
                <w:szCs w:val="16"/>
              </w:rPr>
              <w:t>Atendido</w:t>
            </w:r>
            <w:r w:rsidRPr="00A624FF">
              <w:rPr>
                <w:rFonts w:ascii="Arial" w:hAnsi="Arial" w:cs="Arial"/>
                <w:b/>
                <w:sz w:val="16"/>
                <w:szCs w:val="16"/>
              </w:rPr>
              <w:t>, so</w:t>
            </w:r>
            <w:r>
              <w:rPr>
                <w:rFonts w:ascii="Arial" w:hAnsi="Arial" w:cs="Arial"/>
                <w:b/>
                <w:sz w:val="16"/>
                <w:szCs w:val="16"/>
              </w:rPr>
              <w:t>lventado</w:t>
            </w:r>
            <w:r w:rsidRPr="00A624FF">
              <w:rPr>
                <w:rFonts w:ascii="Arial" w:hAnsi="Arial" w:cs="Arial"/>
                <w:b/>
                <w:sz w:val="16"/>
                <w:szCs w:val="16"/>
              </w:rPr>
              <w:t>.</w:t>
            </w:r>
          </w:p>
        </w:tc>
      </w:tr>
    </w:tbl>
    <w:p w14:paraId="0667BE97" w14:textId="77777777" w:rsidR="00A160F8" w:rsidRPr="004547FC" w:rsidRDefault="00A160F8" w:rsidP="00A160F8">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16C23950" w14:textId="77777777" w:rsidR="00A160F8" w:rsidRDefault="00A160F8" w:rsidP="00A160F8">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341D647E" w14:textId="77777777" w:rsidR="00A160F8" w:rsidRPr="004547FC" w:rsidRDefault="00A160F8" w:rsidP="00A160F8">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66A4F29D" w14:textId="031FB903" w:rsidR="00A160F8" w:rsidRPr="004547FC" w:rsidRDefault="00A160F8" w:rsidP="00A160F8">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Atendido. Solventado</w:t>
      </w:r>
      <w:r w:rsidR="00B06518">
        <w:rPr>
          <w:rFonts w:ascii="Arial" w:hAnsi="Arial" w:cs="Arial"/>
        </w:rPr>
        <w:t>.</w:t>
      </w:r>
      <w:r w:rsidRPr="004547FC">
        <w:rPr>
          <w:rFonts w:ascii="Arial" w:hAnsi="Arial" w:cs="Arial"/>
        </w:rPr>
        <w:t xml:space="preserve"> </w:t>
      </w:r>
    </w:p>
    <w:p w14:paraId="60FC5DC1" w14:textId="5459799E" w:rsidR="00A160F8" w:rsidRDefault="00A160F8" w:rsidP="00A160F8">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06518">
        <w:rPr>
          <w:rFonts w:ascii="Arial" w:hAnsi="Arial" w:cs="Arial"/>
        </w:rPr>
        <w:t>.</w:t>
      </w:r>
      <w:r w:rsidRPr="00597B9E">
        <w:rPr>
          <w:rFonts w:ascii="Arial" w:hAnsi="Arial" w:cs="Arial"/>
        </w:rPr>
        <w:t xml:space="preserve"> </w:t>
      </w:r>
    </w:p>
    <w:p w14:paraId="4CA5A475" w14:textId="5AA22557" w:rsidR="00A160F8" w:rsidRDefault="00A160F8" w:rsidP="00961A74">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450572">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300F5539" w14:textId="1C4B4BB9" w:rsidR="005445D3" w:rsidRDefault="005445D3" w:rsidP="00961A74">
      <w:pPr>
        <w:spacing w:after="240" w:line="360" w:lineRule="auto"/>
        <w:jc w:val="both"/>
        <w:rPr>
          <w:rFonts w:ascii="Arial" w:hAnsi="Arial" w:cs="Arial"/>
          <w:b/>
          <w:lang w:val="es-MX"/>
        </w:rPr>
      </w:pPr>
    </w:p>
    <w:p w14:paraId="34385C0F" w14:textId="79094FC5" w:rsidR="005445D3" w:rsidRPr="005445D3" w:rsidRDefault="005445D3" w:rsidP="00961A74">
      <w:pPr>
        <w:spacing w:after="240" w:line="360" w:lineRule="auto"/>
        <w:jc w:val="both"/>
        <w:rPr>
          <w:rFonts w:ascii="Arial" w:hAnsi="Arial" w:cs="Arial"/>
          <w:b/>
          <w:lang w:val="es-MX"/>
        </w:rPr>
      </w:pPr>
      <w:r w:rsidRPr="005445D3">
        <w:rPr>
          <w:rFonts w:ascii="Arial" w:hAnsi="Arial" w:cs="Arial"/>
          <w:b/>
          <w:lang w:val="es-MX"/>
        </w:rPr>
        <w:t>Resultado 1</w:t>
      </w:r>
      <w:r w:rsidR="007601D7">
        <w:rPr>
          <w:rFonts w:ascii="Arial" w:hAnsi="Arial" w:cs="Arial"/>
          <w:b/>
          <w:lang w:val="es-MX"/>
        </w:rPr>
        <w:t>2</w:t>
      </w:r>
      <w:r w:rsidRPr="005445D3">
        <w:rPr>
          <w:rFonts w:ascii="Arial" w:hAnsi="Arial" w:cs="Arial"/>
          <w:b/>
          <w:lang w:val="es-MX"/>
        </w:rPr>
        <w:t>, Observación 2</w:t>
      </w:r>
    </w:p>
    <w:p w14:paraId="6A03C141" w14:textId="4512D783" w:rsidR="005445D3" w:rsidRDefault="005445D3" w:rsidP="00961A74">
      <w:pPr>
        <w:spacing w:after="240" w:line="360" w:lineRule="auto"/>
        <w:jc w:val="both"/>
        <w:rPr>
          <w:rFonts w:ascii="Arial" w:hAnsi="Arial" w:cs="Arial"/>
          <w:b/>
        </w:rPr>
      </w:pPr>
      <w:r w:rsidRPr="005445D3">
        <w:rPr>
          <w:rFonts w:ascii="Arial" w:hAnsi="Arial" w:cs="Arial"/>
          <w:b/>
        </w:rPr>
        <w:t>Documentación Irregular:</w:t>
      </w:r>
    </w:p>
    <w:p w14:paraId="57D3F30F" w14:textId="77777777" w:rsidR="00B0309A" w:rsidRDefault="00B0309A" w:rsidP="00B0309A">
      <w:pPr>
        <w:spacing w:after="240" w:line="360" w:lineRule="auto"/>
        <w:jc w:val="both"/>
        <w:rPr>
          <w:rFonts w:ascii="Arial" w:hAnsi="Arial" w:cs="Arial"/>
          <w:b/>
        </w:rPr>
      </w:pPr>
      <w:r>
        <w:rPr>
          <w:rFonts w:ascii="Arial" w:hAnsi="Arial" w:cs="Arial"/>
          <w:b/>
        </w:rPr>
        <w:t>Descripción de la Observación:</w:t>
      </w:r>
    </w:p>
    <w:p w14:paraId="2D19D99E" w14:textId="3FCA104B" w:rsidR="005445D3" w:rsidRDefault="005445D3" w:rsidP="00961A74">
      <w:pPr>
        <w:spacing w:after="240" w:line="360" w:lineRule="auto"/>
        <w:jc w:val="both"/>
        <w:rPr>
          <w:rFonts w:ascii="Arial" w:hAnsi="Arial" w:cs="Arial"/>
          <w:lang w:val="es-MX"/>
        </w:rPr>
      </w:pPr>
      <w:r w:rsidRPr="005445D3">
        <w:rPr>
          <w:rFonts w:ascii="Arial" w:hAnsi="Arial" w:cs="Arial"/>
          <w:lang w:val="es-MX"/>
        </w:rPr>
        <w:t xml:space="preserve">Durante la revisión y análisis del expediente técnico unitario de la obra: </w:t>
      </w:r>
      <w:r w:rsidR="007601D7" w:rsidRPr="00A97C6D">
        <w:rPr>
          <w:rFonts w:ascii="Arial" w:hAnsi="Arial" w:cs="Arial"/>
        </w:rPr>
        <w:t>Construcción de Cuarto Dormitorio, en San Felipe Primero</w:t>
      </w:r>
      <w:r w:rsidRPr="005445D3">
        <w:rPr>
          <w:rFonts w:ascii="Arial" w:hAnsi="Arial" w:cs="Arial"/>
          <w:lang w:val="es-MX"/>
        </w:rPr>
        <w:t>, se detectó que el expediente técnico unitario de la obra contiene documentos considerados irregulares por presentar anomalías trascendentales para la integración del mismo, cuyo detalle se relaciona a continuación:</w:t>
      </w:r>
    </w:p>
    <w:p w14:paraId="681E5126" w14:textId="1B69753D" w:rsidR="005445D3" w:rsidRPr="004547FC" w:rsidRDefault="005445D3" w:rsidP="005445D3">
      <w:pPr>
        <w:tabs>
          <w:tab w:val="left" w:pos="2160"/>
        </w:tabs>
        <w:spacing w:line="360" w:lineRule="auto"/>
        <w:jc w:val="center"/>
        <w:rPr>
          <w:rFonts w:ascii="Arial" w:hAnsi="Arial" w:cs="Arial"/>
        </w:rPr>
      </w:pPr>
      <w:r w:rsidRPr="004547FC">
        <w:rPr>
          <w:rFonts w:ascii="Arial" w:hAnsi="Arial" w:cs="Arial"/>
          <w:bCs/>
          <w:sz w:val="20"/>
          <w:szCs w:val="20"/>
        </w:rPr>
        <w:lastRenderedPageBreak/>
        <w:t xml:space="preserve">Tabla No. </w:t>
      </w:r>
      <w:r w:rsidR="002162EB">
        <w:rPr>
          <w:rFonts w:ascii="Arial" w:hAnsi="Arial" w:cs="Arial"/>
          <w:bCs/>
          <w:sz w:val="20"/>
          <w:szCs w:val="20"/>
        </w:rPr>
        <w:t>35</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5445D3" w:rsidRPr="004547FC" w14:paraId="322C43C4" w14:textId="77777777" w:rsidTr="0006040C">
        <w:trPr>
          <w:trHeight w:val="301"/>
          <w:tblHeader/>
          <w:jc w:val="center"/>
        </w:trPr>
        <w:tc>
          <w:tcPr>
            <w:tcW w:w="3618" w:type="dxa"/>
            <w:shd w:val="clear" w:color="auto" w:fill="D0CECE" w:themeFill="background2" w:themeFillShade="E6"/>
            <w:vAlign w:val="center"/>
          </w:tcPr>
          <w:p w14:paraId="6E1C00BC" w14:textId="77777777" w:rsidR="005445D3" w:rsidRPr="004547FC" w:rsidRDefault="005445D3" w:rsidP="00961A74">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435515A5" w14:textId="77777777" w:rsidR="005445D3" w:rsidRPr="004547FC" w:rsidRDefault="005445D3" w:rsidP="00961A74">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7601D7" w:rsidRPr="004547FC" w14:paraId="7124CEAA"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67309476" w14:textId="2B48F1C6" w:rsidR="007601D7" w:rsidRPr="007601D7" w:rsidRDefault="007601D7" w:rsidP="00961A74">
            <w:pPr>
              <w:spacing w:line="276" w:lineRule="auto"/>
              <w:contextualSpacing/>
              <w:jc w:val="both"/>
              <w:rPr>
                <w:rFonts w:ascii="Arial" w:hAnsi="Arial" w:cs="Arial"/>
                <w:sz w:val="16"/>
                <w:szCs w:val="16"/>
                <w:lang w:val="es-MX"/>
              </w:rPr>
            </w:pPr>
            <w:r w:rsidRPr="007601D7">
              <w:rPr>
                <w:rFonts w:ascii="Arial" w:hAnsi="Arial" w:cs="Arial"/>
                <w:sz w:val="16"/>
                <w:szCs w:val="16"/>
              </w:rPr>
              <w:t>Dictamen de la evaluación de las proposiciones.</w:t>
            </w:r>
          </w:p>
        </w:tc>
        <w:tc>
          <w:tcPr>
            <w:tcW w:w="6060" w:type="dxa"/>
            <w:tcBorders>
              <w:top w:val="nil"/>
              <w:left w:val="nil"/>
              <w:bottom w:val="single" w:sz="4" w:space="0" w:color="auto"/>
              <w:right w:val="single" w:sz="4" w:space="0" w:color="auto"/>
            </w:tcBorders>
            <w:shd w:val="clear" w:color="000000" w:fill="FFFFFF"/>
          </w:tcPr>
          <w:p w14:paraId="6A9BEEA1" w14:textId="77777777" w:rsidR="007601D7" w:rsidRPr="007601D7" w:rsidRDefault="007601D7" w:rsidP="00961A74">
            <w:pPr>
              <w:spacing w:line="276" w:lineRule="auto"/>
              <w:rPr>
                <w:rFonts w:ascii="Arial" w:hAnsi="Arial" w:cs="Arial"/>
                <w:sz w:val="16"/>
                <w:szCs w:val="16"/>
              </w:rPr>
            </w:pPr>
            <w:r w:rsidRPr="007601D7">
              <w:rPr>
                <w:rFonts w:ascii="Arial" w:hAnsi="Arial" w:cs="Arial"/>
                <w:sz w:val="16"/>
                <w:szCs w:val="16"/>
              </w:rPr>
              <w:t>Artículos 34 de la Ley de Obras Públicas y Servicios Relacionados con las Mismas del Estado de Quintana Roo; Artículo 32, 33, 34 y 39 del Reglamento de la Ley de Obras Públicas y Servicios Relacionados con las Mismas del Estado de Quintana Roo.</w:t>
            </w:r>
          </w:p>
          <w:p w14:paraId="7EDFF772" w14:textId="7B1E8AEC" w:rsidR="007601D7" w:rsidRPr="007601D7" w:rsidRDefault="007601D7" w:rsidP="00961A74">
            <w:pPr>
              <w:spacing w:line="276" w:lineRule="auto"/>
              <w:jc w:val="both"/>
              <w:rPr>
                <w:rFonts w:ascii="Arial" w:hAnsi="Arial" w:cs="Arial"/>
                <w:sz w:val="16"/>
                <w:szCs w:val="16"/>
              </w:rPr>
            </w:pPr>
            <w:r w:rsidRPr="007601D7">
              <w:rPr>
                <w:rFonts w:ascii="Arial" w:hAnsi="Arial" w:cs="Arial"/>
                <w:sz w:val="16"/>
                <w:szCs w:val="16"/>
              </w:rPr>
              <w:t>Se observa como irregular ya que el dictamen de licitación con folio 0209 tiene como fecha 1 de noviembre de 2019 y la fecha del acta de fallo con folio 0211 es del 1 de marzo de 2019, por lo que hay una incongruencia en las fechas.</w:t>
            </w:r>
          </w:p>
        </w:tc>
      </w:tr>
      <w:tr w:rsidR="007601D7" w:rsidRPr="004547FC" w14:paraId="76D07746"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329EBEAF" w14:textId="5DC48A46" w:rsidR="007601D7" w:rsidRPr="007601D7" w:rsidRDefault="007601D7" w:rsidP="00961A74">
            <w:pPr>
              <w:spacing w:line="276" w:lineRule="auto"/>
              <w:contextualSpacing/>
              <w:jc w:val="both"/>
              <w:rPr>
                <w:rFonts w:ascii="Arial" w:hAnsi="Arial" w:cs="Arial"/>
                <w:sz w:val="16"/>
                <w:szCs w:val="16"/>
              </w:rPr>
            </w:pPr>
            <w:r w:rsidRPr="007601D7">
              <w:rPr>
                <w:rFonts w:ascii="Arial" w:hAnsi="Arial" w:cs="Arial"/>
                <w:sz w:val="16"/>
                <w:szCs w:val="16"/>
              </w:rPr>
              <w:t>Acta de extinción de derechos y obligaciones.</w:t>
            </w:r>
          </w:p>
        </w:tc>
        <w:tc>
          <w:tcPr>
            <w:tcW w:w="6060" w:type="dxa"/>
            <w:tcBorders>
              <w:top w:val="nil"/>
              <w:left w:val="nil"/>
              <w:bottom w:val="single" w:sz="4" w:space="0" w:color="auto"/>
              <w:right w:val="single" w:sz="4" w:space="0" w:color="auto"/>
            </w:tcBorders>
            <w:shd w:val="clear" w:color="000000" w:fill="FFFFFF"/>
          </w:tcPr>
          <w:p w14:paraId="57F99A16" w14:textId="77777777" w:rsidR="007601D7" w:rsidRPr="007601D7" w:rsidRDefault="007601D7" w:rsidP="00961A74">
            <w:pPr>
              <w:spacing w:line="276" w:lineRule="auto"/>
              <w:rPr>
                <w:rFonts w:ascii="Arial" w:hAnsi="Arial" w:cs="Arial"/>
                <w:sz w:val="16"/>
                <w:szCs w:val="16"/>
              </w:rPr>
            </w:pPr>
            <w:r w:rsidRPr="007601D7">
              <w:rPr>
                <w:rFonts w:ascii="Arial" w:hAnsi="Arial" w:cs="Arial"/>
                <w:sz w:val="16"/>
                <w:szCs w:val="16"/>
              </w:rPr>
              <w:t>Artículos 60 último párrafo de la Ley de Obras Públicas y Servicios Relacionados con las Mismas del Estado de Quintana Roo; 139 último párrafo y 141 del Reglamento de la Ley de Obras Públicas y Servicios Relacionados con las Mismas del Estado de Quintana Roo.</w:t>
            </w:r>
          </w:p>
          <w:p w14:paraId="1D992519" w14:textId="77777777" w:rsidR="007601D7" w:rsidRPr="007601D7" w:rsidRDefault="007601D7" w:rsidP="00961A74">
            <w:pPr>
              <w:spacing w:line="276" w:lineRule="auto"/>
              <w:rPr>
                <w:rFonts w:ascii="Arial" w:hAnsi="Arial" w:cs="Arial"/>
                <w:sz w:val="16"/>
                <w:szCs w:val="16"/>
              </w:rPr>
            </w:pPr>
            <w:r w:rsidRPr="007601D7">
              <w:rPr>
                <w:rFonts w:ascii="Arial" w:hAnsi="Arial" w:cs="Arial"/>
                <w:sz w:val="16"/>
                <w:szCs w:val="16"/>
              </w:rPr>
              <w:t>Se observa como irregular ya que el acta de extinción de derechos y obligaciones con folio 0519 de fecha 21/06/2019 se realizó antes del finiquito de obra con folio 0503 de fecha 01/07/2019, esto de acuerdo al párrafo 2,3 y 4 del artículo 60 de la Ley de Obras Públicas y Servicios Relacionados con las Mismas del Estado de Quintana Roo, el cual establece en el fundamento antes mencionado que:</w:t>
            </w:r>
          </w:p>
          <w:p w14:paraId="1730E12A" w14:textId="77777777" w:rsidR="007601D7" w:rsidRPr="007601D7" w:rsidRDefault="007601D7" w:rsidP="00961A74">
            <w:pPr>
              <w:spacing w:line="276" w:lineRule="auto"/>
              <w:rPr>
                <w:rFonts w:ascii="Arial" w:hAnsi="Arial" w:cs="Arial"/>
                <w:sz w:val="16"/>
                <w:szCs w:val="16"/>
              </w:rPr>
            </w:pPr>
            <w:r w:rsidRPr="007601D7">
              <w:rPr>
                <w:rFonts w:ascii="Arial" w:hAnsi="Arial" w:cs="Arial"/>
                <w:sz w:val="16"/>
                <w:szCs w:val="16"/>
              </w:rPr>
              <w:t>...Recibidos físicamente los trabajos, las partes deberán elaborar dentro de un plazo de sesenta días naturales, el cual deberá de ser establecido en el contrato, el finiquito de los trabajos, en el que se harán constar los créditos a favor y en contra que resulten para cada uno de ellos, describiendo el concepto general que les dio origen y el saldo resultante.</w:t>
            </w:r>
          </w:p>
          <w:p w14:paraId="493ABAC2" w14:textId="77777777" w:rsidR="007601D7" w:rsidRPr="007601D7" w:rsidRDefault="007601D7" w:rsidP="00961A74">
            <w:pPr>
              <w:spacing w:line="276" w:lineRule="auto"/>
              <w:rPr>
                <w:rFonts w:ascii="Arial" w:hAnsi="Arial" w:cs="Arial"/>
                <w:sz w:val="16"/>
                <w:szCs w:val="16"/>
              </w:rPr>
            </w:pPr>
            <w:r w:rsidRPr="007601D7">
              <w:rPr>
                <w:rFonts w:ascii="Arial" w:hAnsi="Arial" w:cs="Arial"/>
                <w:sz w:val="16"/>
                <w:szCs w:val="16"/>
              </w:rPr>
              <w:t>De existir desacuerdo entre las partes respecto al finiquito, o bien, el contratista no acuda con la instancia convocante para su elaboración dentro del plazo señalado, éste procederá a elaborarlo, debiendo comunicar su resultado al contratista dentro de un plazo de diez días naturales, contado a partir de su emisión; una vez notificado el resultado de dicho finiquito al contratista, éste tendrá un plazo de quince días naturales para alegar lo que a su derecho corresponda, si transcurrido este plazo no realiza alguna gestión, se dará por aceptado.</w:t>
            </w:r>
          </w:p>
          <w:p w14:paraId="6D1B8EA6" w14:textId="77777777" w:rsidR="007601D7" w:rsidRPr="007601D7" w:rsidRDefault="007601D7" w:rsidP="00961A74">
            <w:pPr>
              <w:spacing w:line="276" w:lineRule="auto"/>
              <w:rPr>
                <w:rFonts w:ascii="Arial" w:hAnsi="Arial" w:cs="Arial"/>
                <w:sz w:val="16"/>
                <w:szCs w:val="16"/>
              </w:rPr>
            </w:pPr>
            <w:r w:rsidRPr="007601D7">
              <w:rPr>
                <w:rFonts w:ascii="Arial" w:hAnsi="Arial" w:cs="Arial"/>
                <w:sz w:val="16"/>
                <w:szCs w:val="16"/>
              </w:rPr>
              <w:t xml:space="preserve">Determinado el saldo total, la instancia convocante pondrá a disposición del contratista el pago correspondiente, mediante su ofrecimiento o la consignación respectiva, o bien, solicitará el reintegro de los importes resultantes; debiendo, en forma simultánea, levantar el acta administrativa que dé por extinguidos los derechos y obligaciones asumidos por ambas partes en el contrato.                                                                  </w:t>
            </w:r>
          </w:p>
          <w:p w14:paraId="0F061140" w14:textId="553C5EE7" w:rsidR="007601D7" w:rsidRPr="007601D7" w:rsidRDefault="007601D7" w:rsidP="00961A74">
            <w:pPr>
              <w:spacing w:line="276" w:lineRule="auto"/>
              <w:rPr>
                <w:rFonts w:ascii="Arial" w:hAnsi="Arial" w:cs="Arial"/>
                <w:sz w:val="16"/>
                <w:szCs w:val="16"/>
              </w:rPr>
            </w:pPr>
            <w:r w:rsidRPr="007601D7">
              <w:rPr>
                <w:rFonts w:ascii="Arial" w:hAnsi="Arial" w:cs="Arial"/>
                <w:sz w:val="16"/>
                <w:szCs w:val="16"/>
              </w:rPr>
              <w:t>Por lo que el acta de extinción de derechos y obligaciones se debió de haber realizado después del acta del finiquito de obra.</w:t>
            </w:r>
          </w:p>
        </w:tc>
      </w:tr>
    </w:tbl>
    <w:p w14:paraId="2C195282" w14:textId="77777777" w:rsidR="005445D3" w:rsidRPr="004547FC" w:rsidRDefault="005445D3" w:rsidP="005445D3">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41A3E32D" w14:textId="3378BD21" w:rsidR="005445D3" w:rsidRDefault="005445D3" w:rsidP="005445D3">
      <w:pPr>
        <w:spacing w:before="240" w:after="240" w:line="360" w:lineRule="auto"/>
        <w:jc w:val="both"/>
        <w:rPr>
          <w:rFonts w:ascii="Arial" w:hAnsi="Arial" w:cs="Arial"/>
          <w:b/>
          <w:bCs/>
        </w:rPr>
      </w:pPr>
      <w:r>
        <w:rPr>
          <w:rFonts w:ascii="Arial" w:hAnsi="Arial" w:cs="Arial"/>
          <w:b/>
          <w:bCs/>
        </w:rPr>
        <w:t xml:space="preserve">Reunión de Trabajo No. </w:t>
      </w:r>
      <w:r w:rsidR="00450572" w:rsidRPr="00450572">
        <w:rPr>
          <w:rFonts w:ascii="Arial" w:hAnsi="Arial" w:cs="Arial"/>
          <w:b/>
          <w:bCs/>
        </w:rPr>
        <w:t>ART/JMM/2020/01</w:t>
      </w:r>
    </w:p>
    <w:p w14:paraId="474F0C30" w14:textId="68CF3281" w:rsidR="005445D3" w:rsidRPr="004547FC" w:rsidRDefault="005445D3" w:rsidP="005445D3">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450572" w:rsidRPr="00450572">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w:t>
      </w:r>
      <w:r w:rsidRPr="004547FC">
        <w:rPr>
          <w:rFonts w:ascii="Arial" w:hAnsi="Arial" w:cs="Arial"/>
        </w:rPr>
        <w:lastRenderedPageBreak/>
        <w:t xml:space="preserve">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3E937B48" w14:textId="77777777" w:rsidR="005445D3" w:rsidRDefault="005445D3" w:rsidP="005445D3">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3AED5DEF" w14:textId="77C1BEF2" w:rsidR="005445D3" w:rsidRDefault="005445D3" w:rsidP="005445D3">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3F397F6D" w14:textId="70A39741" w:rsidR="005445D3" w:rsidRPr="004547FC" w:rsidRDefault="005445D3" w:rsidP="005445D3">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36</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5445D3" w:rsidRPr="004547FC" w14:paraId="26A9376C" w14:textId="77777777" w:rsidTr="0006040C">
        <w:trPr>
          <w:trHeight w:val="301"/>
          <w:tblHeader/>
          <w:jc w:val="center"/>
        </w:trPr>
        <w:tc>
          <w:tcPr>
            <w:tcW w:w="1279" w:type="pct"/>
            <w:shd w:val="clear" w:color="auto" w:fill="D0CECE" w:themeFill="background2" w:themeFillShade="E6"/>
            <w:vAlign w:val="center"/>
          </w:tcPr>
          <w:p w14:paraId="1BDA5E21" w14:textId="77777777" w:rsidR="005445D3" w:rsidRPr="004547FC" w:rsidRDefault="005445D3" w:rsidP="00961A7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2359D030" w14:textId="77777777" w:rsidR="005445D3" w:rsidRPr="004547FC" w:rsidRDefault="005445D3" w:rsidP="00961A7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47947DC1" w14:textId="77777777" w:rsidR="005445D3" w:rsidRPr="004547FC" w:rsidRDefault="005445D3" w:rsidP="00961A7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0B540F" w:rsidRPr="004547FC" w14:paraId="116BAF88" w14:textId="77777777" w:rsidTr="0006040C">
        <w:trPr>
          <w:trHeight w:val="574"/>
          <w:jc w:val="center"/>
        </w:trPr>
        <w:tc>
          <w:tcPr>
            <w:tcW w:w="1279" w:type="pct"/>
            <w:shd w:val="clear" w:color="auto" w:fill="auto"/>
          </w:tcPr>
          <w:p w14:paraId="44BFE9B3" w14:textId="35D3A584" w:rsidR="000B540F" w:rsidRPr="00B814D5" w:rsidRDefault="000B540F" w:rsidP="00961A74">
            <w:pPr>
              <w:overflowPunct w:val="0"/>
              <w:autoSpaceDE w:val="0"/>
              <w:autoSpaceDN w:val="0"/>
              <w:adjustRightInd w:val="0"/>
              <w:spacing w:line="276" w:lineRule="auto"/>
              <w:jc w:val="both"/>
              <w:textAlignment w:val="baseline"/>
              <w:rPr>
                <w:rFonts w:ascii="Arial" w:hAnsi="Arial" w:cs="Arial"/>
                <w:sz w:val="16"/>
                <w:szCs w:val="16"/>
                <w:lang w:val="es-ES_tradnl"/>
              </w:rPr>
            </w:pPr>
            <w:r w:rsidRPr="00CD340A">
              <w:rPr>
                <w:rFonts w:ascii="Arial" w:hAnsi="Arial" w:cs="Arial"/>
                <w:sz w:val="16"/>
                <w:szCs w:val="16"/>
              </w:rPr>
              <w:t>Acta de extinción de derechos y obligaciones.</w:t>
            </w:r>
          </w:p>
        </w:tc>
        <w:tc>
          <w:tcPr>
            <w:tcW w:w="2002" w:type="pct"/>
          </w:tcPr>
          <w:p w14:paraId="11754C1A" w14:textId="2FF89F2A" w:rsidR="000B540F" w:rsidRPr="00B046F6" w:rsidRDefault="000B540F" w:rsidP="00961A74">
            <w:pPr>
              <w:overflowPunct w:val="0"/>
              <w:autoSpaceDE w:val="0"/>
              <w:autoSpaceDN w:val="0"/>
              <w:adjustRightInd w:val="0"/>
              <w:spacing w:line="276" w:lineRule="auto"/>
              <w:jc w:val="both"/>
              <w:textAlignment w:val="baseline"/>
              <w:rPr>
                <w:rFonts w:ascii="Arial" w:hAnsi="Arial" w:cs="Arial"/>
                <w:sz w:val="16"/>
                <w:szCs w:val="16"/>
                <w:highlight w:val="yellow"/>
                <w:lang w:val="es-ES_tradnl"/>
              </w:rPr>
            </w:pPr>
            <w:r w:rsidRPr="000B540F">
              <w:rPr>
                <w:rFonts w:ascii="Arial" w:hAnsi="Arial" w:cs="Arial"/>
                <w:sz w:val="16"/>
                <w:szCs w:val="16"/>
              </w:rPr>
              <w:t>Se hace la aclaración correspondiente.</w:t>
            </w:r>
          </w:p>
        </w:tc>
        <w:tc>
          <w:tcPr>
            <w:tcW w:w="1719" w:type="pct"/>
          </w:tcPr>
          <w:p w14:paraId="1C88E3E4" w14:textId="77777777" w:rsidR="000B540F" w:rsidRPr="00D211AC" w:rsidRDefault="000B540F" w:rsidP="00961A74">
            <w:pPr>
              <w:spacing w:line="276" w:lineRule="auto"/>
              <w:jc w:val="both"/>
              <w:rPr>
                <w:rFonts w:ascii="Arial" w:hAnsi="Arial" w:cs="Arial"/>
                <w:sz w:val="16"/>
                <w:szCs w:val="16"/>
              </w:rPr>
            </w:pPr>
            <w:r w:rsidRPr="00D211AC">
              <w:rPr>
                <w:rFonts w:ascii="Arial" w:hAnsi="Arial" w:cs="Arial"/>
                <w:sz w:val="16"/>
                <w:szCs w:val="16"/>
              </w:rPr>
              <w:t>Debido a que no se puede sustituir la cuenta pública</w:t>
            </w:r>
            <w:r>
              <w:rPr>
                <w:rFonts w:ascii="Arial" w:hAnsi="Arial" w:cs="Arial"/>
                <w:sz w:val="16"/>
                <w:szCs w:val="16"/>
              </w:rPr>
              <w:t>, 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4A9B6A82" w14:textId="77777777" w:rsidR="000B540F" w:rsidRPr="00D211AC" w:rsidRDefault="000B540F" w:rsidP="00961A74">
            <w:pPr>
              <w:spacing w:line="276" w:lineRule="auto"/>
              <w:jc w:val="both"/>
              <w:rPr>
                <w:rFonts w:ascii="Arial" w:hAnsi="Arial" w:cs="Arial"/>
                <w:sz w:val="16"/>
                <w:szCs w:val="16"/>
              </w:rPr>
            </w:pPr>
          </w:p>
          <w:p w14:paraId="39732553" w14:textId="4751DE69" w:rsidR="000B540F" w:rsidRPr="00B814D5" w:rsidRDefault="000B540F" w:rsidP="00961A74">
            <w:pPr>
              <w:overflowPunct w:val="0"/>
              <w:autoSpaceDE w:val="0"/>
              <w:autoSpaceDN w:val="0"/>
              <w:adjustRightInd w:val="0"/>
              <w:spacing w:line="276" w:lineRule="auto"/>
              <w:jc w:val="both"/>
              <w:textAlignment w:val="baseline"/>
              <w:rPr>
                <w:rFonts w:ascii="Arial" w:hAnsi="Arial" w:cs="Arial"/>
                <w:b/>
                <w:sz w:val="16"/>
                <w:szCs w:val="16"/>
              </w:rPr>
            </w:pPr>
            <w:r w:rsidRPr="00D211AC">
              <w:rPr>
                <w:rFonts w:ascii="Arial" w:hAnsi="Arial" w:cs="Arial"/>
                <w:b/>
                <w:sz w:val="16"/>
                <w:szCs w:val="16"/>
              </w:rPr>
              <w:t>Atendido, No solventado</w:t>
            </w:r>
          </w:p>
        </w:tc>
      </w:tr>
      <w:tr w:rsidR="000B540F" w:rsidRPr="004547FC" w14:paraId="565DB71A" w14:textId="77777777" w:rsidTr="0006040C">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54167BCF" w14:textId="3E8A4DF1" w:rsidR="000B540F" w:rsidRPr="00B01163" w:rsidRDefault="000B540F" w:rsidP="00961A74">
            <w:pPr>
              <w:overflowPunct w:val="0"/>
              <w:autoSpaceDE w:val="0"/>
              <w:autoSpaceDN w:val="0"/>
              <w:adjustRightInd w:val="0"/>
              <w:spacing w:line="276" w:lineRule="auto"/>
              <w:jc w:val="both"/>
              <w:textAlignment w:val="baseline"/>
              <w:rPr>
                <w:rFonts w:ascii="Arial" w:hAnsi="Arial" w:cs="Arial"/>
                <w:sz w:val="16"/>
                <w:szCs w:val="16"/>
              </w:rPr>
            </w:pPr>
            <w:r w:rsidRPr="00D204D4">
              <w:rPr>
                <w:rFonts w:ascii="Arial" w:hAnsi="Arial" w:cs="Arial"/>
                <w:sz w:val="16"/>
                <w:szCs w:val="16"/>
              </w:rPr>
              <w:t>Acta de extinción de derechos y obligaciones.</w:t>
            </w:r>
          </w:p>
        </w:tc>
        <w:tc>
          <w:tcPr>
            <w:tcW w:w="2002" w:type="pct"/>
          </w:tcPr>
          <w:p w14:paraId="7D98960D" w14:textId="164AA917" w:rsidR="000B540F" w:rsidRPr="00B046F6" w:rsidRDefault="000B540F" w:rsidP="00961A74">
            <w:pPr>
              <w:overflowPunct w:val="0"/>
              <w:autoSpaceDE w:val="0"/>
              <w:autoSpaceDN w:val="0"/>
              <w:adjustRightInd w:val="0"/>
              <w:spacing w:line="276" w:lineRule="auto"/>
              <w:jc w:val="both"/>
              <w:textAlignment w:val="baseline"/>
              <w:rPr>
                <w:rFonts w:ascii="Arial" w:hAnsi="Arial" w:cs="Arial"/>
                <w:sz w:val="16"/>
                <w:szCs w:val="16"/>
                <w:highlight w:val="yellow"/>
              </w:rPr>
            </w:pPr>
            <w:r w:rsidRPr="000B540F">
              <w:rPr>
                <w:rFonts w:ascii="Arial" w:hAnsi="Arial" w:cs="Arial"/>
                <w:sz w:val="16"/>
                <w:szCs w:val="16"/>
              </w:rPr>
              <w:t>Se hace la aclaración correspondiente.</w:t>
            </w:r>
          </w:p>
        </w:tc>
        <w:tc>
          <w:tcPr>
            <w:tcW w:w="1719" w:type="pct"/>
          </w:tcPr>
          <w:p w14:paraId="5ADCE00E" w14:textId="77777777" w:rsidR="000B540F" w:rsidRPr="00D211AC" w:rsidRDefault="000B540F" w:rsidP="00961A74">
            <w:pPr>
              <w:spacing w:line="276" w:lineRule="auto"/>
              <w:jc w:val="both"/>
              <w:rPr>
                <w:rFonts w:ascii="Arial" w:hAnsi="Arial" w:cs="Arial"/>
                <w:sz w:val="16"/>
                <w:szCs w:val="16"/>
              </w:rPr>
            </w:pPr>
            <w:r w:rsidRPr="00D211AC">
              <w:rPr>
                <w:rFonts w:ascii="Arial" w:hAnsi="Arial" w:cs="Arial"/>
                <w:sz w:val="16"/>
                <w:szCs w:val="16"/>
              </w:rPr>
              <w:t>Debido a que no se puede sustituir la cuenta pública</w:t>
            </w:r>
            <w:r>
              <w:rPr>
                <w:rFonts w:ascii="Arial" w:hAnsi="Arial" w:cs="Arial"/>
                <w:sz w:val="16"/>
                <w:szCs w:val="16"/>
              </w:rPr>
              <w:t>, 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668C5A31" w14:textId="77777777" w:rsidR="000B540F" w:rsidRPr="00D211AC" w:rsidRDefault="000B540F" w:rsidP="00961A74">
            <w:pPr>
              <w:spacing w:line="276" w:lineRule="auto"/>
              <w:jc w:val="both"/>
              <w:rPr>
                <w:rFonts w:ascii="Arial" w:hAnsi="Arial" w:cs="Arial"/>
                <w:sz w:val="16"/>
                <w:szCs w:val="16"/>
              </w:rPr>
            </w:pPr>
          </w:p>
          <w:p w14:paraId="61C17977" w14:textId="316CF33A" w:rsidR="000B540F" w:rsidRPr="00D211AC" w:rsidRDefault="000B540F" w:rsidP="00961A74">
            <w:pPr>
              <w:spacing w:line="276" w:lineRule="auto"/>
              <w:jc w:val="both"/>
              <w:rPr>
                <w:rFonts w:ascii="Arial" w:hAnsi="Arial" w:cs="Arial"/>
                <w:sz w:val="16"/>
                <w:szCs w:val="16"/>
              </w:rPr>
            </w:pPr>
            <w:r w:rsidRPr="00D211AC">
              <w:rPr>
                <w:rFonts w:ascii="Arial" w:hAnsi="Arial" w:cs="Arial"/>
                <w:b/>
                <w:sz w:val="16"/>
                <w:szCs w:val="16"/>
              </w:rPr>
              <w:t>Atendido, No solventado</w:t>
            </w:r>
          </w:p>
        </w:tc>
      </w:tr>
    </w:tbl>
    <w:p w14:paraId="6B39A7BB" w14:textId="77777777" w:rsidR="005445D3" w:rsidRPr="004547FC" w:rsidRDefault="005445D3" w:rsidP="005445D3">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38518CA3" w14:textId="77777777" w:rsidR="00B0309A" w:rsidRDefault="00B0309A" w:rsidP="005445D3">
      <w:pPr>
        <w:spacing w:after="240" w:line="360" w:lineRule="auto"/>
        <w:jc w:val="both"/>
        <w:rPr>
          <w:rFonts w:ascii="Arial" w:hAnsi="Arial" w:cs="Arial"/>
          <w:b/>
        </w:rPr>
      </w:pPr>
    </w:p>
    <w:p w14:paraId="61DF923D" w14:textId="77777777" w:rsidR="00B0309A" w:rsidRDefault="00B0309A" w:rsidP="005445D3">
      <w:pPr>
        <w:spacing w:after="240" w:line="360" w:lineRule="auto"/>
        <w:jc w:val="both"/>
        <w:rPr>
          <w:rFonts w:ascii="Arial" w:hAnsi="Arial" w:cs="Arial"/>
          <w:b/>
        </w:rPr>
      </w:pPr>
    </w:p>
    <w:p w14:paraId="661C6389" w14:textId="2B8D2C0C" w:rsidR="005445D3" w:rsidRDefault="005445D3" w:rsidP="005445D3">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4B702982" w14:textId="77777777" w:rsidR="000B540F" w:rsidRDefault="000B540F" w:rsidP="005445D3">
      <w:pPr>
        <w:spacing w:after="240" w:line="360" w:lineRule="auto"/>
        <w:jc w:val="both"/>
        <w:rPr>
          <w:rFonts w:ascii="Arial" w:hAnsi="Arial" w:cs="Arial"/>
        </w:rPr>
      </w:pPr>
      <w:r w:rsidRPr="000B540F">
        <w:rPr>
          <w:rFonts w:ascii="Arial" w:hAnsi="Arial" w:cs="Arial"/>
        </w:rPr>
        <w:t>Del análisis de la información y documentación presentada por la entidad fiscalizada se determina que la observación no se solventa, dado que no se puede sustituir el documento presentado en la Cuenta Pública.</w:t>
      </w:r>
    </w:p>
    <w:p w14:paraId="6CF09D77" w14:textId="0ADFEC12" w:rsidR="005445D3" w:rsidRPr="004547FC" w:rsidRDefault="005445D3" w:rsidP="005445D3">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 xml:space="preserve">Atendido. </w:t>
      </w:r>
      <w:r>
        <w:rPr>
          <w:rFonts w:ascii="Arial" w:hAnsi="Arial" w:cs="Arial"/>
        </w:rPr>
        <w:t xml:space="preserve">No </w:t>
      </w:r>
      <w:r w:rsidRPr="004547FC">
        <w:rPr>
          <w:rFonts w:ascii="Arial" w:hAnsi="Arial" w:cs="Arial"/>
        </w:rPr>
        <w:t>Solventado</w:t>
      </w:r>
      <w:r w:rsidR="00B06518">
        <w:rPr>
          <w:rFonts w:ascii="Arial" w:hAnsi="Arial" w:cs="Arial"/>
        </w:rPr>
        <w:t>.</w:t>
      </w:r>
      <w:r w:rsidRPr="004547FC">
        <w:rPr>
          <w:rFonts w:ascii="Arial" w:hAnsi="Arial" w:cs="Arial"/>
        </w:rPr>
        <w:t xml:space="preserve"> </w:t>
      </w:r>
    </w:p>
    <w:p w14:paraId="65D5D36B" w14:textId="36DBC042" w:rsidR="005445D3" w:rsidRDefault="005445D3" w:rsidP="005445D3">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06518">
        <w:rPr>
          <w:rFonts w:ascii="Arial" w:hAnsi="Arial" w:cs="Arial"/>
        </w:rPr>
        <w:t>.</w:t>
      </w:r>
      <w:r w:rsidRPr="00597B9E">
        <w:rPr>
          <w:rFonts w:ascii="Arial" w:hAnsi="Arial" w:cs="Arial"/>
        </w:rPr>
        <w:t xml:space="preserve"> </w:t>
      </w:r>
    </w:p>
    <w:p w14:paraId="571C8D02" w14:textId="7A23375F" w:rsidR="005445D3" w:rsidRDefault="005445D3" w:rsidP="005445D3">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255EF3">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42E9EA76" w14:textId="77777777" w:rsidR="005445D3" w:rsidRDefault="005445D3" w:rsidP="00A160F8">
      <w:pPr>
        <w:spacing w:before="240"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FE3681" w14:paraId="7AB68CE6" w14:textId="77777777" w:rsidTr="0006040C">
        <w:tc>
          <w:tcPr>
            <w:tcW w:w="2547" w:type="dxa"/>
            <w:tcMar>
              <w:top w:w="10" w:type="dxa"/>
              <w:left w:w="10" w:type="dxa"/>
              <w:bottom w:w="10" w:type="dxa"/>
              <w:right w:w="10" w:type="dxa"/>
            </w:tcMar>
            <w:vAlign w:val="center"/>
            <w:hideMark/>
          </w:tcPr>
          <w:p w14:paraId="7BD6BE04" w14:textId="01A22FBD" w:rsidR="00FE3681" w:rsidRPr="00FE3681" w:rsidRDefault="00FE3681" w:rsidP="00FE3681">
            <w:pPr>
              <w:spacing w:line="276" w:lineRule="auto"/>
              <w:rPr>
                <w:rFonts w:ascii="Arial" w:hAnsi="Arial" w:cs="Arial"/>
              </w:rPr>
            </w:pPr>
            <w:r w:rsidRPr="00FE3681">
              <w:rPr>
                <w:rFonts w:ascii="Arial" w:hAnsi="Arial" w:cs="Arial"/>
                <w:b/>
                <w:bCs/>
              </w:rPr>
              <w:t xml:space="preserve">Núm. de Cédula: </w:t>
            </w:r>
          </w:p>
        </w:tc>
        <w:tc>
          <w:tcPr>
            <w:tcW w:w="7087" w:type="dxa"/>
            <w:tcMar>
              <w:top w:w="10" w:type="dxa"/>
              <w:left w:w="10" w:type="dxa"/>
              <w:bottom w:w="10" w:type="dxa"/>
              <w:right w:w="10" w:type="dxa"/>
            </w:tcMar>
            <w:hideMark/>
          </w:tcPr>
          <w:p w14:paraId="78449935" w14:textId="27D86F04" w:rsidR="00FE3681" w:rsidRPr="00FE3681" w:rsidRDefault="00FE3681" w:rsidP="00FE3681">
            <w:pPr>
              <w:spacing w:line="276" w:lineRule="auto"/>
              <w:rPr>
                <w:rFonts w:ascii="Arial" w:hAnsi="Arial" w:cs="Arial"/>
              </w:rPr>
            </w:pPr>
            <w:r w:rsidRPr="00FE3681">
              <w:rPr>
                <w:rFonts w:ascii="Arial" w:hAnsi="Arial" w:cs="Arial"/>
              </w:rPr>
              <w:t>60014</w:t>
            </w:r>
          </w:p>
        </w:tc>
      </w:tr>
      <w:tr w:rsidR="00FE3681" w14:paraId="2D247F16" w14:textId="77777777" w:rsidTr="0006040C">
        <w:trPr>
          <w:trHeight w:val="391"/>
        </w:trPr>
        <w:tc>
          <w:tcPr>
            <w:tcW w:w="2547" w:type="dxa"/>
            <w:tcMar>
              <w:top w:w="10" w:type="dxa"/>
              <w:left w:w="10" w:type="dxa"/>
              <w:bottom w:w="10" w:type="dxa"/>
              <w:right w:w="10" w:type="dxa"/>
            </w:tcMar>
            <w:vAlign w:val="center"/>
            <w:hideMark/>
          </w:tcPr>
          <w:p w14:paraId="48483D21" w14:textId="503A1093" w:rsidR="00FE3681" w:rsidRPr="00FE3681" w:rsidRDefault="00FE3681" w:rsidP="00FE3681">
            <w:pPr>
              <w:spacing w:line="276" w:lineRule="auto"/>
              <w:rPr>
                <w:rFonts w:ascii="Arial" w:hAnsi="Arial" w:cs="Arial"/>
              </w:rPr>
            </w:pPr>
            <w:r w:rsidRPr="00FE3681">
              <w:rPr>
                <w:rFonts w:ascii="Arial" w:hAnsi="Arial" w:cs="Arial"/>
                <w:b/>
              </w:rPr>
              <w:t xml:space="preserve">Núm. de Contrato: </w:t>
            </w:r>
          </w:p>
        </w:tc>
        <w:tc>
          <w:tcPr>
            <w:tcW w:w="7087" w:type="dxa"/>
            <w:tcMar>
              <w:top w:w="10" w:type="dxa"/>
              <w:left w:w="10" w:type="dxa"/>
              <w:bottom w:w="10" w:type="dxa"/>
              <w:right w:w="10" w:type="dxa"/>
            </w:tcMar>
            <w:hideMark/>
          </w:tcPr>
          <w:p w14:paraId="165DF248" w14:textId="7160143E" w:rsidR="00FE3681" w:rsidRPr="00FE3681" w:rsidRDefault="00FE3681" w:rsidP="00FE3681">
            <w:pPr>
              <w:spacing w:line="276" w:lineRule="auto"/>
              <w:jc w:val="both"/>
              <w:rPr>
                <w:rFonts w:ascii="Arial" w:hAnsi="Arial" w:cs="Arial"/>
              </w:rPr>
            </w:pPr>
            <w:r w:rsidRPr="00FE3681">
              <w:rPr>
                <w:rFonts w:ascii="Arial" w:hAnsi="Arial" w:cs="Arial"/>
              </w:rPr>
              <w:t>JMM-DOPDU-FISM-12/19</w:t>
            </w:r>
          </w:p>
        </w:tc>
      </w:tr>
      <w:tr w:rsidR="00FE3681" w14:paraId="63819279" w14:textId="77777777" w:rsidTr="0006040C">
        <w:trPr>
          <w:trHeight w:val="391"/>
        </w:trPr>
        <w:tc>
          <w:tcPr>
            <w:tcW w:w="2547" w:type="dxa"/>
            <w:tcMar>
              <w:top w:w="10" w:type="dxa"/>
              <w:left w:w="10" w:type="dxa"/>
              <w:bottom w:w="10" w:type="dxa"/>
              <w:right w:w="10" w:type="dxa"/>
            </w:tcMar>
            <w:vAlign w:val="center"/>
          </w:tcPr>
          <w:p w14:paraId="0E4EB2C5" w14:textId="0DF57ED8" w:rsidR="00FE3681" w:rsidRPr="00FE3681" w:rsidRDefault="00FE3681" w:rsidP="00FE3681">
            <w:pPr>
              <w:spacing w:line="276" w:lineRule="auto"/>
              <w:rPr>
                <w:rFonts w:ascii="Arial" w:hAnsi="Arial" w:cs="Arial"/>
                <w:b/>
              </w:rPr>
            </w:pPr>
            <w:r w:rsidRPr="00FE3681">
              <w:rPr>
                <w:rFonts w:ascii="Arial" w:hAnsi="Arial" w:cs="Arial"/>
                <w:b/>
              </w:rPr>
              <w:t xml:space="preserve">Nombre de la Obra: </w:t>
            </w:r>
          </w:p>
        </w:tc>
        <w:tc>
          <w:tcPr>
            <w:tcW w:w="7087" w:type="dxa"/>
            <w:tcMar>
              <w:top w:w="10" w:type="dxa"/>
              <w:left w:w="10" w:type="dxa"/>
              <w:bottom w:w="10" w:type="dxa"/>
              <w:right w:w="10" w:type="dxa"/>
            </w:tcMar>
          </w:tcPr>
          <w:p w14:paraId="7C2CF360" w14:textId="1E0FE2BD" w:rsidR="00FE3681" w:rsidRPr="00FE3681" w:rsidRDefault="00FE3681" w:rsidP="00FE3681">
            <w:pPr>
              <w:spacing w:line="276" w:lineRule="auto"/>
              <w:jc w:val="both"/>
              <w:rPr>
                <w:rFonts w:ascii="Arial" w:hAnsi="Arial" w:cs="Arial"/>
              </w:rPr>
            </w:pPr>
            <w:r w:rsidRPr="00FE3681">
              <w:rPr>
                <w:rFonts w:ascii="Arial" w:hAnsi="Arial" w:cs="Arial"/>
              </w:rPr>
              <w:t>Construcción de Cuarto Dormitorio.</w:t>
            </w:r>
          </w:p>
        </w:tc>
      </w:tr>
      <w:tr w:rsidR="00FE3681" w14:paraId="242A7E45" w14:textId="77777777" w:rsidTr="0006040C">
        <w:trPr>
          <w:trHeight w:val="391"/>
        </w:trPr>
        <w:tc>
          <w:tcPr>
            <w:tcW w:w="2547" w:type="dxa"/>
            <w:tcMar>
              <w:top w:w="10" w:type="dxa"/>
              <w:left w:w="10" w:type="dxa"/>
              <w:bottom w:w="10" w:type="dxa"/>
              <w:right w:w="10" w:type="dxa"/>
            </w:tcMar>
            <w:vAlign w:val="center"/>
          </w:tcPr>
          <w:p w14:paraId="7CDD1BAC" w14:textId="627A1DF6" w:rsidR="00FE3681" w:rsidRPr="00FE3681" w:rsidRDefault="00FE3681" w:rsidP="00FE3681">
            <w:pPr>
              <w:spacing w:line="276" w:lineRule="auto"/>
              <w:rPr>
                <w:rFonts w:ascii="Arial" w:hAnsi="Arial" w:cs="Arial"/>
                <w:b/>
              </w:rPr>
            </w:pPr>
            <w:r w:rsidRPr="00FE3681">
              <w:rPr>
                <w:rFonts w:ascii="Arial" w:hAnsi="Arial" w:cs="Arial"/>
                <w:b/>
              </w:rPr>
              <w:t xml:space="preserve">Monto Contratado: </w:t>
            </w:r>
          </w:p>
        </w:tc>
        <w:tc>
          <w:tcPr>
            <w:tcW w:w="7087" w:type="dxa"/>
            <w:tcMar>
              <w:top w:w="10" w:type="dxa"/>
              <w:left w:w="10" w:type="dxa"/>
              <w:bottom w:w="10" w:type="dxa"/>
              <w:right w:w="10" w:type="dxa"/>
            </w:tcMar>
          </w:tcPr>
          <w:p w14:paraId="497B8F05" w14:textId="01DC5424" w:rsidR="00FE3681" w:rsidRPr="00FE3681" w:rsidRDefault="00FE3681" w:rsidP="00FE3681">
            <w:pPr>
              <w:spacing w:line="276" w:lineRule="auto"/>
              <w:jc w:val="both"/>
              <w:rPr>
                <w:rFonts w:ascii="Arial" w:hAnsi="Arial" w:cs="Arial"/>
              </w:rPr>
            </w:pPr>
            <w:r w:rsidRPr="00FE3681">
              <w:rPr>
                <w:rFonts w:ascii="Arial" w:hAnsi="Arial" w:cs="Arial"/>
              </w:rPr>
              <w:t>$ 5,728,072.26</w:t>
            </w:r>
          </w:p>
        </w:tc>
      </w:tr>
    </w:tbl>
    <w:p w14:paraId="6C2C3B0B" w14:textId="77777777" w:rsidR="00A160F8" w:rsidRDefault="00A160F8" w:rsidP="00B0309A">
      <w:pPr>
        <w:spacing w:after="120" w:line="360" w:lineRule="auto"/>
        <w:jc w:val="both"/>
        <w:rPr>
          <w:rFonts w:ascii="Arial" w:hAnsi="Arial" w:cs="Arial"/>
          <w:b/>
        </w:rPr>
      </w:pPr>
    </w:p>
    <w:p w14:paraId="6B034DED" w14:textId="77777777" w:rsidR="00FE3681" w:rsidRPr="00FE3681" w:rsidRDefault="00FE3681" w:rsidP="00B0309A">
      <w:pPr>
        <w:spacing w:after="120" w:line="360" w:lineRule="auto"/>
        <w:jc w:val="both"/>
        <w:rPr>
          <w:rFonts w:ascii="Arial" w:hAnsi="Arial" w:cs="Arial"/>
          <w:b/>
          <w:lang w:val="es-MX"/>
        </w:rPr>
      </w:pPr>
      <w:r w:rsidRPr="00FE3681">
        <w:rPr>
          <w:rFonts w:ascii="Arial" w:hAnsi="Arial" w:cs="Arial"/>
          <w:b/>
          <w:lang w:val="es-MX"/>
        </w:rPr>
        <w:t>Resultado 13, Observación 1</w:t>
      </w:r>
    </w:p>
    <w:p w14:paraId="16C6AFE6" w14:textId="46593A56" w:rsidR="00FE3681" w:rsidRDefault="00FE3681" w:rsidP="00B0309A">
      <w:pPr>
        <w:spacing w:after="120" w:line="360" w:lineRule="auto"/>
        <w:jc w:val="both"/>
        <w:rPr>
          <w:rFonts w:ascii="Arial" w:hAnsi="Arial" w:cs="Arial"/>
          <w:b/>
        </w:rPr>
      </w:pPr>
      <w:r w:rsidRPr="00FE3681">
        <w:rPr>
          <w:rFonts w:ascii="Arial" w:hAnsi="Arial" w:cs="Arial"/>
          <w:b/>
        </w:rPr>
        <w:t>Documentación Faltante:</w:t>
      </w:r>
    </w:p>
    <w:p w14:paraId="27696987" w14:textId="77777777" w:rsidR="00B0309A" w:rsidRDefault="00B0309A" w:rsidP="00B0309A">
      <w:pPr>
        <w:spacing w:after="120" w:line="360" w:lineRule="auto"/>
        <w:jc w:val="both"/>
        <w:rPr>
          <w:rFonts w:ascii="Arial" w:hAnsi="Arial" w:cs="Arial"/>
          <w:b/>
        </w:rPr>
      </w:pPr>
      <w:r>
        <w:rPr>
          <w:rFonts w:ascii="Arial" w:hAnsi="Arial" w:cs="Arial"/>
          <w:b/>
        </w:rPr>
        <w:t>Descripción de la Observación:</w:t>
      </w:r>
    </w:p>
    <w:p w14:paraId="57DE5F59" w14:textId="5F56CAEB" w:rsidR="00A160F8" w:rsidRPr="008B7E66" w:rsidRDefault="00FE3681" w:rsidP="00B0309A">
      <w:pPr>
        <w:spacing w:after="120" w:line="360" w:lineRule="auto"/>
        <w:jc w:val="both"/>
        <w:rPr>
          <w:rFonts w:ascii="Arial" w:hAnsi="Arial" w:cs="Arial"/>
          <w:lang w:val="es-MX"/>
        </w:rPr>
      </w:pPr>
      <w:r w:rsidRPr="00FE3681">
        <w:rPr>
          <w:rFonts w:ascii="Arial" w:hAnsi="Arial" w:cs="Arial"/>
          <w:lang w:val="es-MX"/>
        </w:rPr>
        <w:lastRenderedPageBreak/>
        <w:t xml:space="preserve">Durante la revisión y análisis del expediente técnico unitario de la obra: </w:t>
      </w:r>
      <w:r w:rsidRPr="00FE3681">
        <w:rPr>
          <w:rFonts w:ascii="Arial" w:hAnsi="Arial"/>
          <w:lang w:val="es-MX"/>
        </w:rPr>
        <w:t>Construcción de Cuarto Dormitorio, en José María Morelos,</w:t>
      </w:r>
      <w:r w:rsidRPr="00FE3681">
        <w:rPr>
          <w:rFonts w:ascii="Arial" w:hAnsi="Arial" w:cs="Arial"/>
          <w:lang w:val="es-MX"/>
        </w:rPr>
        <w:t xml:space="preserve"> se detecta que omitieron integrar los documentos señalados en diversas leyes, decretos, reglamentos y demás disposiciones aplicables en materia de contratación de obra pública</w:t>
      </w:r>
      <w:r w:rsidR="00A160F8" w:rsidRPr="008B7E66">
        <w:rPr>
          <w:rFonts w:ascii="Arial" w:hAnsi="Arial" w:cs="Arial"/>
          <w:lang w:val="es-MX"/>
        </w:rPr>
        <w:t>.</w:t>
      </w:r>
    </w:p>
    <w:p w14:paraId="08FCC1B6" w14:textId="25946CDB"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37</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A160F8" w:rsidRPr="004547FC" w14:paraId="2C2FE2CC" w14:textId="77777777" w:rsidTr="00A160F8">
        <w:trPr>
          <w:trHeight w:val="301"/>
          <w:tblHeader/>
          <w:jc w:val="center"/>
        </w:trPr>
        <w:tc>
          <w:tcPr>
            <w:tcW w:w="3618" w:type="dxa"/>
            <w:shd w:val="clear" w:color="auto" w:fill="D0CECE" w:themeFill="background2" w:themeFillShade="E6"/>
            <w:vAlign w:val="center"/>
          </w:tcPr>
          <w:p w14:paraId="63A01791" w14:textId="77777777" w:rsidR="00A160F8" w:rsidRPr="004547FC" w:rsidRDefault="00A160F8" w:rsidP="00961A74">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0FB4F536" w14:textId="77777777" w:rsidR="00A160F8" w:rsidRPr="004547FC" w:rsidRDefault="00A160F8" w:rsidP="00961A74">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A160F8" w:rsidRPr="004547FC" w14:paraId="02D59254"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1704E149" w14:textId="77777777" w:rsidR="00A160F8" w:rsidRPr="006F72D0" w:rsidRDefault="00A160F8" w:rsidP="00961A74">
            <w:pPr>
              <w:spacing w:line="276" w:lineRule="auto"/>
              <w:contextualSpacing/>
              <w:jc w:val="both"/>
              <w:rPr>
                <w:rFonts w:ascii="Arial" w:hAnsi="Arial" w:cs="Arial"/>
                <w:sz w:val="16"/>
                <w:szCs w:val="16"/>
              </w:rPr>
            </w:pPr>
            <w:r w:rsidRPr="006F72D0">
              <w:rPr>
                <w:rFonts w:ascii="Arial" w:hAnsi="Arial" w:cs="Arial"/>
                <w:sz w:val="16"/>
                <w:szCs w:val="16"/>
                <w:lang w:eastAsia="es-MX"/>
              </w:rPr>
              <w:t>Análisis de la comparativa de las propuestas presentadas. (Cualitativo y cuantitativo).</w:t>
            </w:r>
          </w:p>
        </w:tc>
        <w:tc>
          <w:tcPr>
            <w:tcW w:w="6060" w:type="dxa"/>
            <w:tcBorders>
              <w:top w:val="single" w:sz="4" w:space="0" w:color="auto"/>
              <w:left w:val="single" w:sz="4" w:space="0" w:color="auto"/>
              <w:bottom w:val="single" w:sz="4" w:space="0" w:color="auto"/>
              <w:right w:val="single" w:sz="4" w:space="0" w:color="auto"/>
            </w:tcBorders>
            <w:shd w:val="clear" w:color="auto" w:fill="auto"/>
            <w:vAlign w:val="bottom"/>
          </w:tcPr>
          <w:p w14:paraId="31436DBC" w14:textId="77777777" w:rsidR="00A160F8" w:rsidRPr="006F72D0" w:rsidRDefault="00A160F8" w:rsidP="00961A74">
            <w:pPr>
              <w:spacing w:line="276" w:lineRule="auto"/>
              <w:jc w:val="both"/>
              <w:rPr>
                <w:rFonts w:ascii="Arial" w:hAnsi="Arial" w:cs="Arial"/>
                <w:sz w:val="16"/>
                <w:szCs w:val="16"/>
              </w:rPr>
            </w:pPr>
            <w:r w:rsidRPr="006F72D0">
              <w:rPr>
                <w:rFonts w:ascii="Arial" w:hAnsi="Arial" w:cs="Arial"/>
                <w:sz w:val="16"/>
                <w:szCs w:val="16"/>
                <w:lang w:eastAsia="es-MX"/>
              </w:rPr>
              <w:t>Artículos 32 y 34 de la Ley de Obras Públicas y Servicios Relacionados con las Mismas del Estado de Quintana Roo;  27 y 32 del Reglamento de la Ley de Obras Públicas y Servicios Relacionados con las Mis</w:t>
            </w:r>
            <w:r>
              <w:rPr>
                <w:rFonts w:ascii="Arial" w:hAnsi="Arial" w:cs="Arial"/>
                <w:sz w:val="16"/>
                <w:szCs w:val="16"/>
                <w:lang w:eastAsia="es-MX"/>
              </w:rPr>
              <w:t>mas del Estado de Quintana Roo.</w:t>
            </w:r>
          </w:p>
        </w:tc>
      </w:tr>
    </w:tbl>
    <w:p w14:paraId="7D7BCCB4" w14:textId="77777777" w:rsidR="00A160F8" w:rsidRPr="004547FC" w:rsidRDefault="00A160F8" w:rsidP="00A160F8">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11691E4A" w14:textId="03AA896C" w:rsidR="00A160F8" w:rsidRDefault="00A160F8" w:rsidP="00A160F8">
      <w:pPr>
        <w:spacing w:before="240" w:after="240" w:line="360" w:lineRule="auto"/>
        <w:jc w:val="both"/>
        <w:rPr>
          <w:rFonts w:ascii="Arial" w:hAnsi="Arial" w:cs="Arial"/>
          <w:b/>
          <w:bCs/>
        </w:rPr>
      </w:pPr>
      <w:r>
        <w:rPr>
          <w:rFonts w:ascii="Arial" w:hAnsi="Arial" w:cs="Arial"/>
          <w:b/>
          <w:bCs/>
        </w:rPr>
        <w:t xml:space="preserve">Reunión de Trabajo No. </w:t>
      </w:r>
      <w:r w:rsidR="00255EF3" w:rsidRPr="00255EF3">
        <w:rPr>
          <w:rFonts w:ascii="Arial" w:hAnsi="Arial" w:cs="Arial"/>
          <w:b/>
          <w:bCs/>
        </w:rPr>
        <w:t>ART/JMM/2020/01</w:t>
      </w:r>
    </w:p>
    <w:p w14:paraId="08BBAAF8" w14:textId="43ED42E8" w:rsidR="00A160F8" w:rsidRPr="004547FC" w:rsidRDefault="00A160F8" w:rsidP="00A160F8">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255EF3" w:rsidRPr="00255EF3">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229A9468" w14:textId="77777777" w:rsidR="00A160F8" w:rsidRDefault="00A160F8" w:rsidP="00A160F8">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1F3C28FC" w14:textId="77777777" w:rsidR="00A160F8" w:rsidRPr="004547FC" w:rsidRDefault="00A160F8" w:rsidP="00A160F8">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w:t>
      </w:r>
      <w:r w:rsidRPr="004547FC">
        <w:rPr>
          <w:rFonts w:ascii="Arial" w:hAnsi="Arial" w:cs="Arial"/>
        </w:rPr>
        <w:lastRenderedPageBreak/>
        <w:t xml:space="preserve">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61FCFECC" w14:textId="2E58C098"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38</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160F8" w:rsidRPr="004547FC" w14:paraId="4A59667D" w14:textId="77777777" w:rsidTr="00A160F8">
        <w:trPr>
          <w:trHeight w:val="301"/>
          <w:tblHeader/>
          <w:jc w:val="center"/>
        </w:trPr>
        <w:tc>
          <w:tcPr>
            <w:tcW w:w="1279" w:type="pct"/>
            <w:shd w:val="clear" w:color="auto" w:fill="D0CECE" w:themeFill="background2" w:themeFillShade="E6"/>
            <w:vAlign w:val="center"/>
          </w:tcPr>
          <w:p w14:paraId="41C7BB3D" w14:textId="77777777" w:rsidR="00A160F8" w:rsidRPr="004547FC" w:rsidRDefault="00A160F8" w:rsidP="00961A7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2666F8EA" w14:textId="77777777" w:rsidR="00A160F8" w:rsidRPr="004547FC" w:rsidRDefault="00A160F8" w:rsidP="00961A7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5767F61C" w14:textId="77777777" w:rsidR="00A160F8" w:rsidRPr="004547FC" w:rsidRDefault="00A160F8" w:rsidP="00961A74">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A160F8" w:rsidRPr="004547FC" w14:paraId="16B21D63" w14:textId="77777777" w:rsidTr="00A160F8">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04875B16" w14:textId="77777777" w:rsidR="00A160F8" w:rsidRPr="0016274C" w:rsidRDefault="00A160F8" w:rsidP="00961A74">
            <w:pPr>
              <w:overflowPunct w:val="0"/>
              <w:autoSpaceDE w:val="0"/>
              <w:autoSpaceDN w:val="0"/>
              <w:adjustRightInd w:val="0"/>
              <w:spacing w:line="276" w:lineRule="auto"/>
              <w:jc w:val="both"/>
              <w:textAlignment w:val="baseline"/>
              <w:rPr>
                <w:rFonts w:ascii="Arial" w:hAnsi="Arial" w:cs="Arial"/>
                <w:sz w:val="16"/>
                <w:szCs w:val="16"/>
              </w:rPr>
            </w:pPr>
            <w:r w:rsidRPr="00B01163">
              <w:rPr>
                <w:rFonts w:ascii="Arial" w:hAnsi="Arial" w:cs="Arial"/>
                <w:sz w:val="16"/>
                <w:szCs w:val="16"/>
                <w:lang w:eastAsia="es-MX"/>
              </w:rPr>
              <w:t>Análisis de la comparativa de las propuestas presentadas. (Cualitativo y cuantitativo).</w:t>
            </w:r>
          </w:p>
        </w:tc>
        <w:tc>
          <w:tcPr>
            <w:tcW w:w="2002" w:type="pct"/>
          </w:tcPr>
          <w:p w14:paraId="57BE0BC5" w14:textId="77777777" w:rsidR="00A160F8" w:rsidRDefault="00A160F8" w:rsidP="00961A74">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30D667EC" w14:textId="77777777" w:rsidR="00A160F8" w:rsidRPr="00A624FF" w:rsidRDefault="00A160F8" w:rsidP="00961A74">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2C5D9D08" w14:textId="77777777" w:rsidR="00A160F8" w:rsidRPr="00A624FF" w:rsidRDefault="00A160F8" w:rsidP="00961A74">
            <w:pPr>
              <w:spacing w:line="276" w:lineRule="auto"/>
              <w:jc w:val="both"/>
              <w:rPr>
                <w:rFonts w:ascii="Arial" w:hAnsi="Arial" w:cs="Arial"/>
                <w:sz w:val="16"/>
                <w:szCs w:val="16"/>
              </w:rPr>
            </w:pPr>
          </w:p>
          <w:p w14:paraId="1E5DFCA6" w14:textId="77777777" w:rsidR="00A160F8" w:rsidRPr="0016274C" w:rsidRDefault="00A160F8" w:rsidP="00961A74">
            <w:pPr>
              <w:spacing w:line="276" w:lineRule="auto"/>
              <w:jc w:val="both"/>
              <w:rPr>
                <w:rFonts w:ascii="Arial" w:hAnsi="Arial" w:cs="Arial"/>
                <w:sz w:val="16"/>
                <w:szCs w:val="16"/>
              </w:rPr>
            </w:pPr>
            <w:r>
              <w:rPr>
                <w:rFonts w:ascii="Arial" w:hAnsi="Arial" w:cs="Arial"/>
                <w:b/>
                <w:sz w:val="16"/>
                <w:szCs w:val="16"/>
              </w:rPr>
              <w:t>Atendido</w:t>
            </w:r>
            <w:r w:rsidRPr="00A624FF">
              <w:rPr>
                <w:rFonts w:ascii="Arial" w:hAnsi="Arial" w:cs="Arial"/>
                <w:b/>
                <w:sz w:val="16"/>
                <w:szCs w:val="16"/>
              </w:rPr>
              <w:t>, so</w:t>
            </w:r>
            <w:r>
              <w:rPr>
                <w:rFonts w:ascii="Arial" w:hAnsi="Arial" w:cs="Arial"/>
                <w:b/>
                <w:sz w:val="16"/>
                <w:szCs w:val="16"/>
              </w:rPr>
              <w:t>lventado</w:t>
            </w:r>
            <w:r w:rsidRPr="00A624FF">
              <w:rPr>
                <w:rFonts w:ascii="Arial" w:hAnsi="Arial" w:cs="Arial"/>
                <w:b/>
                <w:sz w:val="16"/>
                <w:szCs w:val="16"/>
              </w:rPr>
              <w:t>.</w:t>
            </w:r>
          </w:p>
        </w:tc>
      </w:tr>
    </w:tbl>
    <w:p w14:paraId="4230971E" w14:textId="77777777" w:rsidR="00A160F8" w:rsidRPr="004547FC" w:rsidRDefault="00A160F8" w:rsidP="00A160F8">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0380F2D6" w14:textId="77777777" w:rsidR="00A160F8" w:rsidRDefault="00A160F8" w:rsidP="00A160F8">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04F0B79D" w14:textId="77777777" w:rsidR="00A160F8" w:rsidRPr="004547FC" w:rsidRDefault="00A160F8" w:rsidP="00A160F8">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21C0BA89" w14:textId="4C866AA5" w:rsidR="00A160F8" w:rsidRPr="004547FC" w:rsidRDefault="00A160F8" w:rsidP="00A160F8">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Atendido. Solventado</w:t>
      </w:r>
      <w:r w:rsidR="00B06518">
        <w:rPr>
          <w:rFonts w:ascii="Arial" w:hAnsi="Arial" w:cs="Arial"/>
        </w:rPr>
        <w:t>.</w:t>
      </w:r>
      <w:r w:rsidRPr="004547FC">
        <w:rPr>
          <w:rFonts w:ascii="Arial" w:hAnsi="Arial" w:cs="Arial"/>
        </w:rPr>
        <w:t xml:space="preserve"> </w:t>
      </w:r>
    </w:p>
    <w:p w14:paraId="79C0CB98" w14:textId="700E6720" w:rsidR="00A160F8" w:rsidRDefault="00A160F8" w:rsidP="00A160F8">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06518">
        <w:rPr>
          <w:rFonts w:ascii="Arial" w:hAnsi="Arial" w:cs="Arial"/>
        </w:rPr>
        <w:t>.</w:t>
      </w:r>
      <w:r w:rsidRPr="00597B9E">
        <w:rPr>
          <w:rFonts w:ascii="Arial" w:hAnsi="Arial" w:cs="Arial"/>
        </w:rPr>
        <w:t xml:space="preserve"> </w:t>
      </w:r>
    </w:p>
    <w:p w14:paraId="744F7E67" w14:textId="09210C74" w:rsidR="00A160F8" w:rsidRDefault="00A160F8" w:rsidP="00961A74">
      <w:pPr>
        <w:spacing w:after="240" w:line="276" w:lineRule="auto"/>
        <w:jc w:val="both"/>
        <w:rPr>
          <w:rFonts w:ascii="Arial" w:hAnsi="Arial" w:cs="Arial"/>
        </w:rPr>
      </w:pPr>
      <w:r w:rsidRPr="00597B9E">
        <w:rPr>
          <w:rFonts w:ascii="Arial" w:hAnsi="Arial" w:cs="Arial"/>
        </w:rPr>
        <w:t>La Auditoría Superior del Estado, con fundamento en lo dispuesto por los artículos 16 fracción III,</w:t>
      </w:r>
      <w:r w:rsidR="004C346C">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02513E09" w14:textId="77777777" w:rsidR="00961A74" w:rsidRDefault="00961A74" w:rsidP="00961A74">
      <w:pPr>
        <w:spacing w:after="240" w:line="276" w:lineRule="auto"/>
        <w:jc w:val="both"/>
        <w:rPr>
          <w:rFonts w:ascii="Arial" w:hAnsi="Arial" w:cs="Arial"/>
          <w:b/>
          <w:lang w:val="es-MX"/>
        </w:rPr>
      </w:pPr>
    </w:p>
    <w:p w14:paraId="68B8A487" w14:textId="18E0C779" w:rsidR="002C0E20" w:rsidRPr="005445D3" w:rsidRDefault="002C0E20" w:rsidP="00961A74">
      <w:pPr>
        <w:spacing w:after="240" w:line="276" w:lineRule="auto"/>
        <w:jc w:val="both"/>
        <w:rPr>
          <w:rFonts w:ascii="Arial" w:hAnsi="Arial" w:cs="Arial"/>
          <w:b/>
          <w:lang w:val="es-MX"/>
        </w:rPr>
      </w:pPr>
      <w:r w:rsidRPr="005445D3">
        <w:rPr>
          <w:rFonts w:ascii="Arial" w:hAnsi="Arial" w:cs="Arial"/>
          <w:b/>
          <w:lang w:val="es-MX"/>
        </w:rPr>
        <w:t>Resultado 1</w:t>
      </w:r>
      <w:r>
        <w:rPr>
          <w:rFonts w:ascii="Arial" w:hAnsi="Arial" w:cs="Arial"/>
          <w:b/>
          <w:lang w:val="es-MX"/>
        </w:rPr>
        <w:t>3</w:t>
      </w:r>
      <w:r w:rsidRPr="005445D3">
        <w:rPr>
          <w:rFonts w:ascii="Arial" w:hAnsi="Arial" w:cs="Arial"/>
          <w:b/>
          <w:lang w:val="es-MX"/>
        </w:rPr>
        <w:t>, Observación 2</w:t>
      </w:r>
    </w:p>
    <w:p w14:paraId="46ECA41E" w14:textId="1A6A8294" w:rsidR="002C0E20" w:rsidRDefault="002C0E20" w:rsidP="00961A74">
      <w:pPr>
        <w:spacing w:after="240" w:line="276" w:lineRule="auto"/>
        <w:jc w:val="both"/>
        <w:rPr>
          <w:rFonts w:ascii="Arial" w:hAnsi="Arial" w:cs="Arial"/>
          <w:b/>
        </w:rPr>
      </w:pPr>
      <w:r w:rsidRPr="005445D3">
        <w:rPr>
          <w:rFonts w:ascii="Arial" w:hAnsi="Arial" w:cs="Arial"/>
          <w:b/>
        </w:rPr>
        <w:t>Documentación Irregular:</w:t>
      </w:r>
    </w:p>
    <w:p w14:paraId="030F5C33" w14:textId="77777777" w:rsidR="00B0309A" w:rsidRDefault="00B0309A" w:rsidP="00B0309A">
      <w:pPr>
        <w:spacing w:after="240" w:line="360" w:lineRule="auto"/>
        <w:jc w:val="both"/>
        <w:rPr>
          <w:rFonts w:ascii="Arial" w:hAnsi="Arial" w:cs="Arial"/>
          <w:b/>
        </w:rPr>
      </w:pPr>
      <w:r>
        <w:rPr>
          <w:rFonts w:ascii="Arial" w:hAnsi="Arial" w:cs="Arial"/>
          <w:b/>
        </w:rPr>
        <w:lastRenderedPageBreak/>
        <w:t>Descripción de la Observación:</w:t>
      </w:r>
    </w:p>
    <w:p w14:paraId="7F60DFB2" w14:textId="45DFE224" w:rsidR="002C0E20" w:rsidRPr="005445D3" w:rsidRDefault="002C0E20" w:rsidP="00961A74">
      <w:pPr>
        <w:spacing w:after="240" w:line="276" w:lineRule="auto"/>
        <w:jc w:val="both"/>
        <w:rPr>
          <w:rFonts w:ascii="Arial" w:hAnsi="Arial" w:cs="Arial"/>
          <w:lang w:val="es-MX"/>
        </w:rPr>
      </w:pPr>
      <w:r w:rsidRPr="002C0E20">
        <w:rPr>
          <w:rFonts w:ascii="Arial" w:hAnsi="Arial" w:cs="Arial"/>
        </w:rPr>
        <w:t>Durante la revisión y análisis del expediente técnico unitario de la obra: Construcción de Cuarto Dormitorio, en José María Morelos, se detectó que contiene documentos considerados irregulares por presentar anomalías trascendentales para la integración del mismo, cuyo detalle se relaciona a continuación</w:t>
      </w:r>
      <w:r w:rsidRPr="005445D3">
        <w:rPr>
          <w:rFonts w:ascii="Arial" w:hAnsi="Arial" w:cs="Arial"/>
          <w:lang w:val="es-MX"/>
        </w:rPr>
        <w:t>:</w:t>
      </w:r>
    </w:p>
    <w:p w14:paraId="4272B6D6" w14:textId="562B8E65" w:rsidR="002C0E20" w:rsidRPr="004547FC" w:rsidRDefault="002C0E20" w:rsidP="002C0E20">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39</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2C0E20" w:rsidRPr="004547FC" w14:paraId="4A833DCB" w14:textId="77777777" w:rsidTr="0006040C">
        <w:trPr>
          <w:trHeight w:val="301"/>
          <w:tblHeader/>
          <w:jc w:val="center"/>
        </w:trPr>
        <w:tc>
          <w:tcPr>
            <w:tcW w:w="3618" w:type="dxa"/>
            <w:shd w:val="clear" w:color="auto" w:fill="D0CECE" w:themeFill="background2" w:themeFillShade="E6"/>
            <w:vAlign w:val="center"/>
          </w:tcPr>
          <w:p w14:paraId="45DCFD4B" w14:textId="77777777" w:rsidR="002C0E20" w:rsidRPr="004547FC" w:rsidRDefault="002C0E20" w:rsidP="00961A74">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49EE0003" w14:textId="77777777" w:rsidR="002C0E20" w:rsidRPr="004547FC" w:rsidRDefault="002C0E20" w:rsidP="00961A74">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2C0E20" w:rsidRPr="004547FC" w14:paraId="734FEE76"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27E67242" w14:textId="367A4C64" w:rsidR="002C0E20" w:rsidRPr="002C0E20" w:rsidRDefault="002C0E20" w:rsidP="00961A74">
            <w:pPr>
              <w:spacing w:line="276" w:lineRule="auto"/>
              <w:contextualSpacing/>
              <w:jc w:val="both"/>
              <w:rPr>
                <w:rFonts w:ascii="Arial" w:hAnsi="Arial" w:cs="Arial"/>
                <w:sz w:val="16"/>
                <w:szCs w:val="16"/>
                <w:lang w:val="es-MX"/>
              </w:rPr>
            </w:pPr>
            <w:r w:rsidRPr="002C0E20">
              <w:rPr>
                <w:rFonts w:ascii="Arial" w:hAnsi="Arial" w:cs="Arial"/>
                <w:sz w:val="16"/>
                <w:szCs w:val="16"/>
              </w:rPr>
              <w:t>Acta de extinción de derechos y obligaciones.</w:t>
            </w:r>
          </w:p>
        </w:tc>
        <w:tc>
          <w:tcPr>
            <w:tcW w:w="6060" w:type="dxa"/>
            <w:tcBorders>
              <w:top w:val="nil"/>
              <w:left w:val="nil"/>
              <w:bottom w:val="single" w:sz="4" w:space="0" w:color="auto"/>
              <w:right w:val="single" w:sz="4" w:space="0" w:color="auto"/>
            </w:tcBorders>
            <w:shd w:val="clear" w:color="000000" w:fill="FFFFFF"/>
          </w:tcPr>
          <w:p w14:paraId="0CD167E8" w14:textId="77777777" w:rsidR="002C0E20" w:rsidRPr="002C0E20" w:rsidRDefault="002C0E20" w:rsidP="00961A74">
            <w:pPr>
              <w:spacing w:line="276" w:lineRule="auto"/>
              <w:rPr>
                <w:rFonts w:ascii="Arial" w:hAnsi="Arial" w:cs="Arial"/>
                <w:sz w:val="16"/>
                <w:szCs w:val="16"/>
              </w:rPr>
            </w:pPr>
            <w:r w:rsidRPr="002C0E20">
              <w:rPr>
                <w:rFonts w:ascii="Arial" w:hAnsi="Arial" w:cs="Arial"/>
                <w:sz w:val="16"/>
                <w:szCs w:val="16"/>
              </w:rPr>
              <w:t>Artículos 60 último párrafo de la Ley de Obras Públicas y Servicios Relacionados con las Mismas del Estado de Quintana Roo; 139 último párrafo y 141 del Reglamento de la Ley de Obras Públicas y Servicios Relacionados con las Mismas del Estado de Quintana Roo.</w:t>
            </w:r>
          </w:p>
          <w:p w14:paraId="588BDF02" w14:textId="77777777" w:rsidR="002C0E20" w:rsidRPr="002C0E20" w:rsidRDefault="002C0E20" w:rsidP="00961A74">
            <w:pPr>
              <w:spacing w:line="276" w:lineRule="auto"/>
              <w:rPr>
                <w:rFonts w:ascii="Arial" w:hAnsi="Arial" w:cs="Arial"/>
                <w:sz w:val="16"/>
                <w:szCs w:val="16"/>
              </w:rPr>
            </w:pPr>
            <w:r w:rsidRPr="002C0E20">
              <w:rPr>
                <w:rFonts w:ascii="Arial" w:hAnsi="Arial" w:cs="Arial"/>
                <w:sz w:val="16"/>
                <w:szCs w:val="16"/>
              </w:rPr>
              <w:t>Se observa como irregular ya que el acta de extinción de derecho y obligaciones con folio 0519 de fecha 21/06/2019 se realizó antes del finiquito de obra con folio 0503 de fecha 01/07/2019, esto de acuerdo al párrafo 2,3 y 4 del artículo 60 de la Ley de Obras Públicas y Servicios Relacionados con las Mismas del Estado de Quintana Roo, el cual establece en el fundamento antes mencionado que:</w:t>
            </w:r>
          </w:p>
          <w:p w14:paraId="08F7449E" w14:textId="77777777" w:rsidR="002C0E20" w:rsidRPr="002C0E20" w:rsidRDefault="002C0E20" w:rsidP="00961A74">
            <w:pPr>
              <w:spacing w:line="276" w:lineRule="auto"/>
              <w:rPr>
                <w:rFonts w:ascii="Arial" w:hAnsi="Arial" w:cs="Arial"/>
                <w:sz w:val="16"/>
                <w:szCs w:val="16"/>
              </w:rPr>
            </w:pPr>
            <w:r w:rsidRPr="002C0E20">
              <w:rPr>
                <w:rFonts w:ascii="Arial" w:hAnsi="Arial" w:cs="Arial"/>
                <w:sz w:val="16"/>
                <w:szCs w:val="16"/>
              </w:rPr>
              <w:t>...Recibidos físicamente los trabajos, las partes deberán elaborar dentro de un plazo de sesenta días naturales, el cual deberá de ser establecido en el contrato, el finiquito de los trabajos, en el que se harán constar los créditos a favor y en contra que resulten para cada uno de ellos, describiendo el concepto general que les dio origen y el saldo resultante.</w:t>
            </w:r>
          </w:p>
          <w:p w14:paraId="111022AA" w14:textId="77777777" w:rsidR="002C0E20" w:rsidRPr="002C0E20" w:rsidRDefault="002C0E20" w:rsidP="00961A74">
            <w:pPr>
              <w:spacing w:line="276" w:lineRule="auto"/>
              <w:rPr>
                <w:rFonts w:ascii="Arial" w:hAnsi="Arial" w:cs="Arial"/>
                <w:sz w:val="16"/>
                <w:szCs w:val="16"/>
              </w:rPr>
            </w:pPr>
            <w:r w:rsidRPr="002C0E20">
              <w:rPr>
                <w:rFonts w:ascii="Arial" w:hAnsi="Arial" w:cs="Arial"/>
                <w:sz w:val="16"/>
                <w:szCs w:val="16"/>
              </w:rPr>
              <w:t>De existir desacuerdo entre las partes respecto al finiquito, o bien, el contratista no acuda con la instancia convocante para su elaboración dentro del plazo señalado, éste procederá a elaborarlo, debiendo comunicar su resultado al contratista dentro de un plazo de diez días naturales, contado a partir de su emisión; una vez notificado el resultado de dicho finiquito al contratista, éste tendrá un plazo de quince días naturales para alegar lo que a su derecho corresponda, si transcurrido este plazo no realiza alguna gestión, se dará por aceptado.</w:t>
            </w:r>
          </w:p>
          <w:p w14:paraId="330E8F41" w14:textId="77777777" w:rsidR="002C0E20" w:rsidRPr="002C0E20" w:rsidRDefault="002C0E20" w:rsidP="00961A74">
            <w:pPr>
              <w:spacing w:line="276" w:lineRule="auto"/>
              <w:rPr>
                <w:rFonts w:ascii="Arial" w:hAnsi="Arial" w:cs="Arial"/>
                <w:sz w:val="16"/>
                <w:szCs w:val="16"/>
              </w:rPr>
            </w:pPr>
            <w:r w:rsidRPr="002C0E20">
              <w:rPr>
                <w:rFonts w:ascii="Arial" w:hAnsi="Arial" w:cs="Arial"/>
                <w:sz w:val="16"/>
                <w:szCs w:val="16"/>
              </w:rPr>
              <w:t xml:space="preserve">Determinado el saldo total, la instancia convocante pondrá a disposición del contratista el pago correspondiente, mediante su ofrecimiento o la consignación respectiva, o bien, solicitará el reintegro de los importes resultantes; debiendo, en forma simultánea, levantar el acta administrativa que dé por extinguidos los derechos y obligaciones asumidos por ambas partes en el contrato.                                                                     </w:t>
            </w:r>
          </w:p>
          <w:p w14:paraId="54CA634A" w14:textId="509A6CA1" w:rsidR="002C0E20" w:rsidRPr="002C0E20" w:rsidRDefault="002C0E20" w:rsidP="00961A74">
            <w:pPr>
              <w:spacing w:line="276" w:lineRule="auto"/>
              <w:jc w:val="both"/>
              <w:rPr>
                <w:rFonts w:ascii="Arial" w:hAnsi="Arial" w:cs="Arial"/>
                <w:sz w:val="16"/>
                <w:szCs w:val="16"/>
              </w:rPr>
            </w:pPr>
            <w:r w:rsidRPr="002C0E20">
              <w:rPr>
                <w:rFonts w:ascii="Arial" w:hAnsi="Arial" w:cs="Arial"/>
                <w:sz w:val="16"/>
                <w:szCs w:val="16"/>
              </w:rPr>
              <w:t>Por lo que el acta de extinción de derecho y obligaciones se debió de haber realizado después del acta del finiquito de obra.</w:t>
            </w:r>
          </w:p>
        </w:tc>
      </w:tr>
    </w:tbl>
    <w:p w14:paraId="79B6F488" w14:textId="77777777" w:rsidR="002C0E20" w:rsidRPr="004547FC" w:rsidRDefault="002C0E20" w:rsidP="002C0E20">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1ADE3320" w14:textId="0045F8D2" w:rsidR="002C0E20" w:rsidRDefault="002C0E20" w:rsidP="002C0E20">
      <w:pPr>
        <w:spacing w:before="240" w:after="240" w:line="360" w:lineRule="auto"/>
        <w:jc w:val="both"/>
        <w:rPr>
          <w:rFonts w:ascii="Arial" w:hAnsi="Arial" w:cs="Arial"/>
          <w:b/>
          <w:bCs/>
        </w:rPr>
      </w:pPr>
      <w:r>
        <w:rPr>
          <w:rFonts w:ascii="Arial" w:hAnsi="Arial" w:cs="Arial"/>
          <w:b/>
          <w:bCs/>
        </w:rPr>
        <w:t xml:space="preserve">Reunión de Trabajo No. </w:t>
      </w:r>
      <w:r w:rsidR="004C346C" w:rsidRPr="004C346C">
        <w:rPr>
          <w:rFonts w:ascii="Arial" w:hAnsi="Arial" w:cs="Arial"/>
          <w:b/>
          <w:bCs/>
        </w:rPr>
        <w:t>ART/JMM/2020/01</w:t>
      </w:r>
    </w:p>
    <w:p w14:paraId="595C1E87" w14:textId="6C60CFD6" w:rsidR="002C0E20" w:rsidRPr="004547FC" w:rsidRDefault="002C0E20" w:rsidP="002C0E20">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4C346C" w:rsidRPr="004C346C">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w:t>
      </w:r>
      <w:r w:rsidRPr="004547FC">
        <w:rPr>
          <w:rFonts w:ascii="Arial" w:hAnsi="Arial" w:cs="Arial"/>
        </w:rPr>
        <w:lastRenderedPageBreak/>
        <w:t xml:space="preserve">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3E0BFAF5" w14:textId="73369F3A" w:rsidR="002C0E20" w:rsidRDefault="002C0E20" w:rsidP="002C0E20">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6CA761A4" w14:textId="77777777" w:rsidR="002C0E20" w:rsidRPr="004547FC" w:rsidRDefault="002C0E20" w:rsidP="002C0E20">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6C59CC35" w14:textId="5665EF29" w:rsidR="002C0E20" w:rsidRPr="004547FC" w:rsidRDefault="002162EB" w:rsidP="002C0E20">
      <w:pPr>
        <w:tabs>
          <w:tab w:val="left" w:pos="2160"/>
        </w:tabs>
        <w:spacing w:line="360" w:lineRule="auto"/>
        <w:jc w:val="center"/>
        <w:rPr>
          <w:rFonts w:ascii="Arial" w:hAnsi="Arial" w:cs="Arial"/>
        </w:rPr>
      </w:pPr>
      <w:r>
        <w:rPr>
          <w:rFonts w:ascii="Arial" w:hAnsi="Arial" w:cs="Arial"/>
          <w:bCs/>
          <w:sz w:val="20"/>
          <w:szCs w:val="20"/>
        </w:rPr>
        <w:t>Tabla No. 4</w:t>
      </w:r>
      <w:r w:rsidR="002C0E20">
        <w:rPr>
          <w:rFonts w:ascii="Arial" w:hAnsi="Arial" w:cs="Arial"/>
          <w:bCs/>
          <w:sz w:val="20"/>
          <w:szCs w:val="20"/>
        </w:rPr>
        <w:t>0</w:t>
      </w:r>
      <w:r w:rsidR="002C0E20" w:rsidRPr="004547FC">
        <w:rPr>
          <w:rFonts w:ascii="Arial" w:hAnsi="Arial" w:cs="Arial"/>
          <w:bCs/>
          <w:sz w:val="20"/>
          <w:szCs w:val="20"/>
        </w:rPr>
        <w:t xml:space="preserve">. </w:t>
      </w:r>
      <w:r w:rsidR="002C0E20"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2C0E20" w:rsidRPr="004547FC" w14:paraId="5633F2C4" w14:textId="77777777" w:rsidTr="0006040C">
        <w:trPr>
          <w:trHeight w:val="301"/>
          <w:tblHeader/>
          <w:jc w:val="center"/>
        </w:trPr>
        <w:tc>
          <w:tcPr>
            <w:tcW w:w="1279" w:type="pct"/>
            <w:shd w:val="clear" w:color="auto" w:fill="D0CECE" w:themeFill="background2" w:themeFillShade="E6"/>
            <w:vAlign w:val="center"/>
          </w:tcPr>
          <w:p w14:paraId="4BFC025E" w14:textId="77777777" w:rsidR="002C0E20" w:rsidRPr="004547FC" w:rsidRDefault="002C0E20" w:rsidP="00AA25D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1DF3A665" w14:textId="77777777" w:rsidR="002C0E20" w:rsidRPr="004547FC" w:rsidRDefault="002C0E20" w:rsidP="00AA25D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274326CB" w14:textId="77777777" w:rsidR="002C0E20" w:rsidRPr="004547FC" w:rsidRDefault="002C0E20" w:rsidP="00AA25D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2C0E20" w:rsidRPr="004547FC" w14:paraId="40A1B20B" w14:textId="77777777" w:rsidTr="0006040C">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626F3677" w14:textId="77777777" w:rsidR="002C0E20" w:rsidRPr="00B01163" w:rsidRDefault="002C0E20" w:rsidP="00AA25D5">
            <w:pPr>
              <w:overflowPunct w:val="0"/>
              <w:autoSpaceDE w:val="0"/>
              <w:autoSpaceDN w:val="0"/>
              <w:adjustRightInd w:val="0"/>
              <w:spacing w:line="276" w:lineRule="auto"/>
              <w:jc w:val="both"/>
              <w:textAlignment w:val="baseline"/>
              <w:rPr>
                <w:rFonts w:ascii="Arial" w:hAnsi="Arial" w:cs="Arial"/>
                <w:sz w:val="16"/>
                <w:szCs w:val="16"/>
              </w:rPr>
            </w:pPr>
            <w:r w:rsidRPr="00D204D4">
              <w:rPr>
                <w:rFonts w:ascii="Arial" w:hAnsi="Arial" w:cs="Arial"/>
                <w:sz w:val="16"/>
                <w:szCs w:val="16"/>
              </w:rPr>
              <w:t>Acta de extinción de derechos y obligaciones.</w:t>
            </w:r>
          </w:p>
        </w:tc>
        <w:tc>
          <w:tcPr>
            <w:tcW w:w="2002" w:type="pct"/>
          </w:tcPr>
          <w:p w14:paraId="5F895A2E" w14:textId="608F5895" w:rsidR="002C0E20" w:rsidRPr="00B046F6" w:rsidRDefault="004C346C" w:rsidP="00AA25D5">
            <w:pPr>
              <w:overflowPunct w:val="0"/>
              <w:autoSpaceDE w:val="0"/>
              <w:autoSpaceDN w:val="0"/>
              <w:adjustRightInd w:val="0"/>
              <w:spacing w:line="276" w:lineRule="auto"/>
              <w:jc w:val="both"/>
              <w:textAlignment w:val="baseline"/>
              <w:rPr>
                <w:rFonts w:ascii="Arial" w:hAnsi="Arial" w:cs="Arial"/>
                <w:sz w:val="16"/>
                <w:szCs w:val="16"/>
                <w:highlight w:val="yellow"/>
              </w:rPr>
            </w:pPr>
            <w:r w:rsidRPr="004C346C">
              <w:rPr>
                <w:rFonts w:ascii="Arial" w:hAnsi="Arial" w:cs="Arial"/>
                <w:sz w:val="16"/>
                <w:szCs w:val="16"/>
              </w:rPr>
              <w:t>Se hace la aclaración correspondiente.</w:t>
            </w:r>
          </w:p>
        </w:tc>
        <w:tc>
          <w:tcPr>
            <w:tcW w:w="1719" w:type="pct"/>
          </w:tcPr>
          <w:p w14:paraId="33558694" w14:textId="77777777" w:rsidR="002C0E20" w:rsidRPr="00D211AC" w:rsidRDefault="002C0E20" w:rsidP="00AA25D5">
            <w:pPr>
              <w:spacing w:line="276" w:lineRule="auto"/>
              <w:jc w:val="both"/>
              <w:rPr>
                <w:rFonts w:ascii="Arial" w:hAnsi="Arial" w:cs="Arial"/>
                <w:sz w:val="16"/>
                <w:szCs w:val="16"/>
              </w:rPr>
            </w:pPr>
            <w:r w:rsidRPr="00D211AC">
              <w:rPr>
                <w:rFonts w:ascii="Arial" w:hAnsi="Arial" w:cs="Arial"/>
                <w:sz w:val="16"/>
                <w:szCs w:val="16"/>
              </w:rPr>
              <w:t>Debido a que no se puede sustituir la cuenta pública</w:t>
            </w:r>
            <w:r>
              <w:rPr>
                <w:rFonts w:ascii="Arial" w:hAnsi="Arial" w:cs="Arial"/>
                <w:sz w:val="16"/>
                <w:szCs w:val="16"/>
              </w:rPr>
              <w:t>, 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7318BCDF" w14:textId="77777777" w:rsidR="002C0E20" w:rsidRPr="00D211AC" w:rsidRDefault="002C0E20" w:rsidP="00AA25D5">
            <w:pPr>
              <w:spacing w:line="276" w:lineRule="auto"/>
              <w:jc w:val="both"/>
              <w:rPr>
                <w:rFonts w:ascii="Arial" w:hAnsi="Arial" w:cs="Arial"/>
                <w:sz w:val="16"/>
                <w:szCs w:val="16"/>
              </w:rPr>
            </w:pPr>
          </w:p>
          <w:p w14:paraId="1712A070" w14:textId="77777777" w:rsidR="002C0E20" w:rsidRPr="00D211AC" w:rsidRDefault="002C0E20" w:rsidP="00AA25D5">
            <w:pPr>
              <w:spacing w:line="276" w:lineRule="auto"/>
              <w:jc w:val="both"/>
              <w:rPr>
                <w:rFonts w:ascii="Arial" w:hAnsi="Arial" w:cs="Arial"/>
                <w:sz w:val="16"/>
                <w:szCs w:val="16"/>
              </w:rPr>
            </w:pPr>
            <w:r w:rsidRPr="00D211AC">
              <w:rPr>
                <w:rFonts w:ascii="Arial" w:hAnsi="Arial" w:cs="Arial"/>
                <w:b/>
                <w:sz w:val="16"/>
                <w:szCs w:val="16"/>
              </w:rPr>
              <w:t>Atendido, No solventado</w:t>
            </w:r>
          </w:p>
        </w:tc>
      </w:tr>
    </w:tbl>
    <w:p w14:paraId="1638232B" w14:textId="77777777" w:rsidR="002C0E20" w:rsidRPr="004547FC" w:rsidRDefault="002C0E20" w:rsidP="002C0E20">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4CFF93A1" w14:textId="77777777" w:rsidR="002C0E20" w:rsidRDefault="002C0E20" w:rsidP="002C0E20">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5C466F8A" w14:textId="77777777" w:rsidR="004C346C" w:rsidRDefault="004C346C" w:rsidP="002C0E20">
      <w:pPr>
        <w:spacing w:after="240" w:line="360" w:lineRule="auto"/>
        <w:jc w:val="both"/>
        <w:rPr>
          <w:rFonts w:ascii="Arial" w:hAnsi="Arial" w:cs="Arial"/>
        </w:rPr>
      </w:pPr>
      <w:r w:rsidRPr="004C346C">
        <w:rPr>
          <w:rFonts w:ascii="Arial" w:hAnsi="Arial" w:cs="Arial"/>
        </w:rPr>
        <w:t>Del análisis de la información y documentación presentada por la entidad fiscalizada se determina que la observación no se solventa, dado que no se puede sustituir el documento presentado en la Cuenta Pública.</w:t>
      </w:r>
    </w:p>
    <w:p w14:paraId="44D8C792" w14:textId="6E7A1361" w:rsidR="002C0E20" w:rsidRPr="004547FC" w:rsidRDefault="002C0E20" w:rsidP="002C0E20">
      <w:pPr>
        <w:spacing w:after="240" w:line="360" w:lineRule="auto"/>
        <w:jc w:val="both"/>
        <w:rPr>
          <w:rFonts w:ascii="Arial" w:hAnsi="Arial" w:cs="Arial"/>
        </w:rPr>
      </w:pPr>
      <w:r w:rsidRPr="004547FC">
        <w:rPr>
          <w:rFonts w:ascii="Arial" w:hAnsi="Arial" w:cs="Arial"/>
          <w:b/>
        </w:rPr>
        <w:lastRenderedPageBreak/>
        <w:t xml:space="preserve">Estatus actual: </w:t>
      </w:r>
      <w:r w:rsidRPr="004547FC">
        <w:rPr>
          <w:rFonts w:ascii="Arial" w:hAnsi="Arial" w:cs="Arial"/>
        </w:rPr>
        <w:t xml:space="preserve">Atendido. </w:t>
      </w:r>
      <w:r>
        <w:rPr>
          <w:rFonts w:ascii="Arial" w:hAnsi="Arial" w:cs="Arial"/>
        </w:rPr>
        <w:t xml:space="preserve">No </w:t>
      </w:r>
      <w:r w:rsidRPr="004547FC">
        <w:rPr>
          <w:rFonts w:ascii="Arial" w:hAnsi="Arial" w:cs="Arial"/>
        </w:rPr>
        <w:t>Solventado</w:t>
      </w:r>
      <w:r w:rsidR="00B06518">
        <w:rPr>
          <w:rFonts w:ascii="Arial" w:hAnsi="Arial" w:cs="Arial"/>
        </w:rPr>
        <w:t>.</w:t>
      </w:r>
      <w:r w:rsidRPr="004547FC">
        <w:rPr>
          <w:rFonts w:ascii="Arial" w:hAnsi="Arial" w:cs="Arial"/>
        </w:rPr>
        <w:t xml:space="preserve"> </w:t>
      </w:r>
    </w:p>
    <w:p w14:paraId="4B6D0DBF" w14:textId="5592C6DD" w:rsidR="002C0E20" w:rsidRDefault="002C0E20" w:rsidP="002C0E20">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06518">
        <w:rPr>
          <w:rFonts w:ascii="Arial" w:hAnsi="Arial" w:cs="Arial"/>
        </w:rPr>
        <w:t>.</w:t>
      </w:r>
      <w:r w:rsidRPr="00597B9E">
        <w:rPr>
          <w:rFonts w:ascii="Arial" w:hAnsi="Arial" w:cs="Arial"/>
        </w:rPr>
        <w:t xml:space="preserve"> </w:t>
      </w:r>
    </w:p>
    <w:p w14:paraId="31B52CD5" w14:textId="6C383282" w:rsidR="002C0E20" w:rsidRDefault="002C0E20" w:rsidP="002C0E20">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4C346C">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4BC0BDE5" w14:textId="77777777" w:rsidR="00FE3681" w:rsidRDefault="00FE3681" w:rsidP="00A160F8">
      <w:pPr>
        <w:spacing w:before="240"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BE1E44" w14:paraId="3C39D123" w14:textId="77777777" w:rsidTr="0006040C">
        <w:tc>
          <w:tcPr>
            <w:tcW w:w="2547" w:type="dxa"/>
            <w:tcMar>
              <w:top w:w="10" w:type="dxa"/>
              <w:left w:w="10" w:type="dxa"/>
              <w:bottom w:w="10" w:type="dxa"/>
              <w:right w:w="10" w:type="dxa"/>
            </w:tcMar>
            <w:vAlign w:val="center"/>
            <w:hideMark/>
          </w:tcPr>
          <w:p w14:paraId="4AFC79C1" w14:textId="7D73BBBF" w:rsidR="00BE1E44" w:rsidRPr="00BE1E44" w:rsidRDefault="00BE1E44" w:rsidP="00BE1E44">
            <w:pPr>
              <w:spacing w:line="276" w:lineRule="auto"/>
              <w:rPr>
                <w:rFonts w:ascii="Arial" w:hAnsi="Arial" w:cs="Arial"/>
              </w:rPr>
            </w:pPr>
            <w:r w:rsidRPr="00BE1E44">
              <w:rPr>
                <w:rFonts w:ascii="Arial" w:hAnsi="Arial" w:cs="Arial"/>
                <w:b/>
                <w:bCs/>
              </w:rPr>
              <w:t xml:space="preserve">Núm. de Cédula: </w:t>
            </w:r>
          </w:p>
        </w:tc>
        <w:tc>
          <w:tcPr>
            <w:tcW w:w="7087" w:type="dxa"/>
            <w:tcMar>
              <w:top w:w="10" w:type="dxa"/>
              <w:left w:w="10" w:type="dxa"/>
              <w:bottom w:w="10" w:type="dxa"/>
              <w:right w:w="10" w:type="dxa"/>
            </w:tcMar>
            <w:hideMark/>
          </w:tcPr>
          <w:p w14:paraId="52D7CF55" w14:textId="1ABDE024" w:rsidR="00BE1E44" w:rsidRPr="00BE1E44" w:rsidRDefault="00BE1E44" w:rsidP="00BE1E44">
            <w:pPr>
              <w:spacing w:line="276" w:lineRule="auto"/>
              <w:rPr>
                <w:rFonts w:ascii="Arial" w:hAnsi="Arial" w:cs="Arial"/>
              </w:rPr>
            </w:pPr>
            <w:r w:rsidRPr="00BE1E44">
              <w:rPr>
                <w:rFonts w:ascii="Arial" w:hAnsi="Arial" w:cs="Arial"/>
              </w:rPr>
              <w:t>60061</w:t>
            </w:r>
          </w:p>
        </w:tc>
      </w:tr>
      <w:tr w:rsidR="00BE1E44" w14:paraId="5210F044" w14:textId="77777777" w:rsidTr="0006040C">
        <w:trPr>
          <w:trHeight w:val="391"/>
        </w:trPr>
        <w:tc>
          <w:tcPr>
            <w:tcW w:w="2547" w:type="dxa"/>
            <w:tcMar>
              <w:top w:w="10" w:type="dxa"/>
              <w:left w:w="10" w:type="dxa"/>
              <w:bottom w:w="10" w:type="dxa"/>
              <w:right w:w="10" w:type="dxa"/>
            </w:tcMar>
            <w:vAlign w:val="center"/>
            <w:hideMark/>
          </w:tcPr>
          <w:p w14:paraId="1118FCB7" w14:textId="71DE6189" w:rsidR="00BE1E44" w:rsidRPr="00BE1E44" w:rsidRDefault="00BE1E44" w:rsidP="00BE1E44">
            <w:pPr>
              <w:spacing w:line="276" w:lineRule="auto"/>
              <w:rPr>
                <w:rFonts w:ascii="Arial" w:hAnsi="Arial" w:cs="Arial"/>
              </w:rPr>
            </w:pPr>
            <w:r w:rsidRPr="00BE1E44">
              <w:rPr>
                <w:rFonts w:ascii="Arial" w:hAnsi="Arial" w:cs="Arial"/>
                <w:b/>
              </w:rPr>
              <w:t xml:space="preserve">Núm. de Contrato: </w:t>
            </w:r>
          </w:p>
        </w:tc>
        <w:tc>
          <w:tcPr>
            <w:tcW w:w="7087" w:type="dxa"/>
            <w:tcMar>
              <w:top w:w="10" w:type="dxa"/>
              <w:left w:w="10" w:type="dxa"/>
              <w:bottom w:w="10" w:type="dxa"/>
              <w:right w:w="10" w:type="dxa"/>
            </w:tcMar>
            <w:hideMark/>
          </w:tcPr>
          <w:p w14:paraId="06A3B986" w14:textId="60E42CBB" w:rsidR="00BE1E44" w:rsidRPr="00BE1E44" w:rsidRDefault="00BE1E44" w:rsidP="00BE1E44">
            <w:pPr>
              <w:spacing w:line="276" w:lineRule="auto"/>
              <w:jc w:val="both"/>
              <w:rPr>
                <w:rFonts w:ascii="Arial" w:hAnsi="Arial" w:cs="Arial"/>
              </w:rPr>
            </w:pPr>
            <w:r w:rsidRPr="00BE1E44">
              <w:rPr>
                <w:rFonts w:ascii="Arial" w:hAnsi="Arial" w:cs="Arial"/>
              </w:rPr>
              <w:t>JMM-DOP-FISM-61/19</w:t>
            </w:r>
          </w:p>
        </w:tc>
      </w:tr>
      <w:tr w:rsidR="00BE1E44" w14:paraId="1BF8A2AB" w14:textId="77777777" w:rsidTr="0006040C">
        <w:trPr>
          <w:trHeight w:val="391"/>
        </w:trPr>
        <w:tc>
          <w:tcPr>
            <w:tcW w:w="2547" w:type="dxa"/>
            <w:tcMar>
              <w:top w:w="10" w:type="dxa"/>
              <w:left w:w="10" w:type="dxa"/>
              <w:bottom w:w="10" w:type="dxa"/>
              <w:right w:w="10" w:type="dxa"/>
            </w:tcMar>
            <w:vAlign w:val="center"/>
          </w:tcPr>
          <w:p w14:paraId="31B541F2" w14:textId="2C94F7F2" w:rsidR="00BE1E44" w:rsidRPr="00BE1E44" w:rsidRDefault="00BE1E44" w:rsidP="00BE1E44">
            <w:pPr>
              <w:spacing w:line="276" w:lineRule="auto"/>
              <w:rPr>
                <w:rFonts w:ascii="Arial" w:hAnsi="Arial" w:cs="Arial"/>
                <w:b/>
              </w:rPr>
            </w:pPr>
            <w:r w:rsidRPr="00BE1E44">
              <w:rPr>
                <w:rFonts w:ascii="Arial" w:hAnsi="Arial" w:cs="Arial"/>
                <w:b/>
              </w:rPr>
              <w:t xml:space="preserve">Nombre de la Obra: </w:t>
            </w:r>
          </w:p>
        </w:tc>
        <w:tc>
          <w:tcPr>
            <w:tcW w:w="7087" w:type="dxa"/>
            <w:tcMar>
              <w:top w:w="10" w:type="dxa"/>
              <w:left w:w="10" w:type="dxa"/>
              <w:bottom w:w="10" w:type="dxa"/>
              <w:right w:w="10" w:type="dxa"/>
            </w:tcMar>
          </w:tcPr>
          <w:p w14:paraId="11AFAFD1" w14:textId="69F8DBF9" w:rsidR="00BE1E44" w:rsidRPr="00BE1E44" w:rsidRDefault="00BE1E44" w:rsidP="00BE1E44">
            <w:pPr>
              <w:spacing w:line="276" w:lineRule="auto"/>
              <w:jc w:val="both"/>
              <w:rPr>
                <w:rFonts w:ascii="Arial" w:hAnsi="Arial" w:cs="Arial"/>
              </w:rPr>
            </w:pPr>
            <w:r w:rsidRPr="00BE1E44">
              <w:rPr>
                <w:rFonts w:ascii="Arial" w:hAnsi="Arial" w:cs="Arial"/>
              </w:rPr>
              <w:t>Ampliación de Red de Energía Eléctrica.</w:t>
            </w:r>
          </w:p>
        </w:tc>
      </w:tr>
      <w:tr w:rsidR="00BE1E44" w14:paraId="4DD49964" w14:textId="77777777" w:rsidTr="0006040C">
        <w:trPr>
          <w:trHeight w:val="391"/>
        </w:trPr>
        <w:tc>
          <w:tcPr>
            <w:tcW w:w="2547" w:type="dxa"/>
            <w:tcMar>
              <w:top w:w="10" w:type="dxa"/>
              <w:left w:w="10" w:type="dxa"/>
              <w:bottom w:w="10" w:type="dxa"/>
              <w:right w:w="10" w:type="dxa"/>
            </w:tcMar>
            <w:vAlign w:val="center"/>
          </w:tcPr>
          <w:p w14:paraId="2C854760" w14:textId="0B1BD03A" w:rsidR="00BE1E44" w:rsidRPr="00BE1E44" w:rsidRDefault="00BE1E44" w:rsidP="00BE1E44">
            <w:pPr>
              <w:spacing w:line="276" w:lineRule="auto"/>
              <w:rPr>
                <w:rFonts w:ascii="Arial" w:hAnsi="Arial" w:cs="Arial"/>
                <w:b/>
              </w:rPr>
            </w:pPr>
            <w:r w:rsidRPr="00BE1E44">
              <w:rPr>
                <w:rFonts w:ascii="Arial" w:hAnsi="Arial" w:cs="Arial"/>
                <w:b/>
              </w:rPr>
              <w:t xml:space="preserve">Monto Contratado: </w:t>
            </w:r>
          </w:p>
        </w:tc>
        <w:tc>
          <w:tcPr>
            <w:tcW w:w="7087" w:type="dxa"/>
            <w:tcMar>
              <w:top w:w="10" w:type="dxa"/>
              <w:left w:w="10" w:type="dxa"/>
              <w:bottom w:w="10" w:type="dxa"/>
              <w:right w:w="10" w:type="dxa"/>
            </w:tcMar>
          </w:tcPr>
          <w:p w14:paraId="100FEBC5" w14:textId="451002B5" w:rsidR="00BE1E44" w:rsidRPr="00BE1E44" w:rsidRDefault="00BE1E44" w:rsidP="00BE1E44">
            <w:pPr>
              <w:spacing w:line="276" w:lineRule="auto"/>
              <w:jc w:val="both"/>
              <w:rPr>
                <w:rFonts w:ascii="Arial" w:hAnsi="Arial" w:cs="Arial"/>
              </w:rPr>
            </w:pPr>
            <w:r w:rsidRPr="00BE1E44">
              <w:rPr>
                <w:rFonts w:ascii="Arial" w:hAnsi="Arial" w:cs="Arial"/>
              </w:rPr>
              <w:t>$ 1,415,219.06</w:t>
            </w:r>
          </w:p>
        </w:tc>
      </w:tr>
    </w:tbl>
    <w:p w14:paraId="6EDE4F72" w14:textId="77777777" w:rsidR="00A160F8" w:rsidRDefault="00A160F8" w:rsidP="00AA25D5">
      <w:pPr>
        <w:spacing w:after="240" w:line="360" w:lineRule="auto"/>
        <w:jc w:val="both"/>
        <w:rPr>
          <w:rFonts w:ascii="Arial" w:hAnsi="Arial" w:cs="Arial"/>
          <w:b/>
        </w:rPr>
      </w:pPr>
    </w:p>
    <w:p w14:paraId="619AB416" w14:textId="09E0BF9A" w:rsidR="00A160F8" w:rsidRPr="004547FC" w:rsidRDefault="00A160F8" w:rsidP="00AA25D5">
      <w:pPr>
        <w:spacing w:after="240" w:line="360" w:lineRule="auto"/>
        <w:jc w:val="both"/>
        <w:rPr>
          <w:rFonts w:ascii="Arial" w:hAnsi="Arial" w:cs="Arial"/>
          <w:b/>
          <w:lang w:val="es-MX"/>
        </w:rPr>
      </w:pPr>
      <w:r w:rsidRPr="004547FC">
        <w:rPr>
          <w:rFonts w:ascii="Arial" w:hAnsi="Arial" w:cs="Arial"/>
          <w:b/>
          <w:lang w:val="es-MX"/>
        </w:rPr>
        <w:t xml:space="preserve">Resultado </w:t>
      </w:r>
      <w:r w:rsidR="00BE1E44">
        <w:rPr>
          <w:rFonts w:ascii="Arial" w:hAnsi="Arial" w:cs="Arial"/>
          <w:b/>
          <w:lang w:val="es-MX"/>
        </w:rPr>
        <w:t>14</w:t>
      </w:r>
      <w:r w:rsidRPr="004547FC">
        <w:rPr>
          <w:rFonts w:ascii="Arial" w:hAnsi="Arial" w:cs="Arial"/>
          <w:b/>
          <w:lang w:val="es-MX"/>
        </w:rPr>
        <w:t>, Observación 1</w:t>
      </w:r>
    </w:p>
    <w:p w14:paraId="7B0040C1" w14:textId="7F50B1DF" w:rsidR="00A160F8" w:rsidRDefault="00A160F8" w:rsidP="00AA25D5">
      <w:pPr>
        <w:spacing w:after="240" w:line="360" w:lineRule="auto"/>
        <w:jc w:val="both"/>
        <w:rPr>
          <w:rFonts w:ascii="Arial" w:hAnsi="Arial" w:cs="Arial"/>
          <w:b/>
        </w:rPr>
      </w:pPr>
      <w:r w:rsidRPr="004547FC">
        <w:rPr>
          <w:rFonts w:ascii="Arial" w:hAnsi="Arial" w:cs="Arial"/>
          <w:b/>
        </w:rPr>
        <w:t>Documentación Faltante:</w:t>
      </w:r>
    </w:p>
    <w:p w14:paraId="73945F7B" w14:textId="77777777" w:rsidR="00B0309A" w:rsidRDefault="00B0309A" w:rsidP="00B0309A">
      <w:pPr>
        <w:spacing w:after="240" w:line="360" w:lineRule="auto"/>
        <w:jc w:val="both"/>
        <w:rPr>
          <w:rFonts w:ascii="Arial" w:hAnsi="Arial" w:cs="Arial"/>
          <w:b/>
        </w:rPr>
      </w:pPr>
      <w:r>
        <w:rPr>
          <w:rFonts w:ascii="Arial" w:hAnsi="Arial" w:cs="Arial"/>
          <w:b/>
        </w:rPr>
        <w:t>Descripción de la Observación:</w:t>
      </w:r>
    </w:p>
    <w:p w14:paraId="53C12905" w14:textId="1E1FF243" w:rsidR="00A160F8" w:rsidRDefault="00BE1E44" w:rsidP="00AA25D5">
      <w:pPr>
        <w:spacing w:after="240" w:line="360" w:lineRule="auto"/>
        <w:jc w:val="both"/>
        <w:rPr>
          <w:rFonts w:ascii="Arial" w:hAnsi="Arial" w:cs="Arial"/>
          <w:lang w:val="es-MX"/>
        </w:rPr>
      </w:pPr>
      <w:r w:rsidRPr="00BE1E44">
        <w:rPr>
          <w:rFonts w:ascii="Arial" w:hAnsi="Arial" w:cs="Arial"/>
        </w:rPr>
        <w:t>Durante la revisión y análisis del expediente técnico unitario de la obra: Ampliación de Red de Energía Eléctrica, en San Felipe Oriente, se detecta que omitieron integrar los documentos señalados en diversas leyes, decretos, reglamentos y demás disposiciones aplicables en materia de contratación de obra pública</w:t>
      </w:r>
      <w:r w:rsidR="00A160F8" w:rsidRPr="008B7E66">
        <w:rPr>
          <w:rFonts w:ascii="Arial" w:hAnsi="Arial" w:cs="Arial"/>
          <w:lang w:val="es-MX"/>
        </w:rPr>
        <w:t>.</w:t>
      </w:r>
    </w:p>
    <w:p w14:paraId="4A9DC27D" w14:textId="77777777" w:rsidR="00B0309A" w:rsidRPr="008B7E66" w:rsidRDefault="00B0309A" w:rsidP="00AA25D5">
      <w:pPr>
        <w:spacing w:after="240" w:line="360" w:lineRule="auto"/>
        <w:jc w:val="both"/>
        <w:rPr>
          <w:rFonts w:ascii="Arial" w:hAnsi="Arial" w:cs="Arial"/>
          <w:lang w:val="es-MX"/>
        </w:rPr>
      </w:pPr>
    </w:p>
    <w:p w14:paraId="344F76DD" w14:textId="036806A0"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lastRenderedPageBreak/>
        <w:t xml:space="preserve">Tabla No. </w:t>
      </w:r>
      <w:r w:rsidR="002162EB">
        <w:rPr>
          <w:rFonts w:ascii="Arial" w:hAnsi="Arial" w:cs="Arial"/>
          <w:bCs/>
          <w:sz w:val="20"/>
          <w:szCs w:val="20"/>
        </w:rPr>
        <w:t>41</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A160F8" w:rsidRPr="004547FC" w14:paraId="64255FCB" w14:textId="77777777" w:rsidTr="00A160F8">
        <w:trPr>
          <w:trHeight w:val="301"/>
          <w:tblHeader/>
          <w:jc w:val="center"/>
        </w:trPr>
        <w:tc>
          <w:tcPr>
            <w:tcW w:w="3618" w:type="dxa"/>
            <w:shd w:val="clear" w:color="auto" w:fill="D0CECE" w:themeFill="background2" w:themeFillShade="E6"/>
            <w:vAlign w:val="center"/>
          </w:tcPr>
          <w:p w14:paraId="678FD227" w14:textId="77777777" w:rsidR="00A160F8" w:rsidRPr="004547FC" w:rsidRDefault="00A160F8" w:rsidP="00AA25D5">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137E0227" w14:textId="77777777" w:rsidR="00A160F8" w:rsidRPr="004547FC" w:rsidRDefault="00A160F8" w:rsidP="00AA25D5">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A160F8" w:rsidRPr="004547FC" w14:paraId="6C865C11"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7BA25B7A" w14:textId="77777777" w:rsidR="00A160F8" w:rsidRPr="006F72D0" w:rsidRDefault="00A160F8" w:rsidP="00AA25D5">
            <w:pPr>
              <w:spacing w:line="276" w:lineRule="auto"/>
              <w:contextualSpacing/>
              <w:jc w:val="both"/>
              <w:rPr>
                <w:rFonts w:ascii="Arial" w:hAnsi="Arial" w:cs="Arial"/>
                <w:sz w:val="16"/>
                <w:szCs w:val="16"/>
              </w:rPr>
            </w:pPr>
            <w:r w:rsidRPr="006F72D0">
              <w:rPr>
                <w:rFonts w:ascii="Arial" w:hAnsi="Arial" w:cs="Arial"/>
                <w:sz w:val="16"/>
                <w:szCs w:val="16"/>
                <w:lang w:eastAsia="es-MX"/>
              </w:rPr>
              <w:t>Análisis de la comparativa de las propuestas presentadas. (Cualitativo y cuantitativo).</w:t>
            </w:r>
          </w:p>
        </w:tc>
        <w:tc>
          <w:tcPr>
            <w:tcW w:w="6060" w:type="dxa"/>
            <w:tcBorders>
              <w:top w:val="single" w:sz="4" w:space="0" w:color="auto"/>
              <w:left w:val="single" w:sz="4" w:space="0" w:color="auto"/>
              <w:bottom w:val="single" w:sz="4" w:space="0" w:color="auto"/>
              <w:right w:val="single" w:sz="4" w:space="0" w:color="auto"/>
            </w:tcBorders>
            <w:shd w:val="clear" w:color="auto" w:fill="auto"/>
            <w:vAlign w:val="bottom"/>
          </w:tcPr>
          <w:p w14:paraId="1E9C4817" w14:textId="77777777" w:rsidR="00A160F8" w:rsidRPr="006F72D0" w:rsidRDefault="00A160F8" w:rsidP="00AA25D5">
            <w:pPr>
              <w:spacing w:line="276" w:lineRule="auto"/>
              <w:jc w:val="both"/>
              <w:rPr>
                <w:rFonts w:ascii="Arial" w:hAnsi="Arial" w:cs="Arial"/>
                <w:sz w:val="16"/>
                <w:szCs w:val="16"/>
              </w:rPr>
            </w:pPr>
            <w:r w:rsidRPr="006F72D0">
              <w:rPr>
                <w:rFonts w:ascii="Arial" w:hAnsi="Arial" w:cs="Arial"/>
                <w:sz w:val="16"/>
                <w:szCs w:val="16"/>
                <w:lang w:eastAsia="es-MX"/>
              </w:rPr>
              <w:t>Artículos 32 y 34 de la Ley de Obras Públicas y Servicios Relacionados con las Mismas del Estado de Quintana Roo;  27 y 32 del Reglamento de la Ley de Obras Públicas y Servicios Relacionados con las Mis</w:t>
            </w:r>
            <w:r>
              <w:rPr>
                <w:rFonts w:ascii="Arial" w:hAnsi="Arial" w:cs="Arial"/>
                <w:sz w:val="16"/>
                <w:szCs w:val="16"/>
                <w:lang w:eastAsia="es-MX"/>
              </w:rPr>
              <w:t>mas del Estado de Quintana Roo.</w:t>
            </w:r>
          </w:p>
        </w:tc>
      </w:tr>
    </w:tbl>
    <w:p w14:paraId="53494D6B" w14:textId="77777777" w:rsidR="00A160F8" w:rsidRPr="004547FC" w:rsidRDefault="00A160F8" w:rsidP="00A160F8">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3E2BE05B" w14:textId="30CB9203" w:rsidR="00A160F8" w:rsidRDefault="00A160F8" w:rsidP="00A160F8">
      <w:pPr>
        <w:spacing w:before="240" w:after="240" w:line="360" w:lineRule="auto"/>
        <w:jc w:val="both"/>
        <w:rPr>
          <w:rFonts w:ascii="Arial" w:hAnsi="Arial" w:cs="Arial"/>
          <w:b/>
          <w:bCs/>
        </w:rPr>
      </w:pPr>
      <w:r>
        <w:rPr>
          <w:rFonts w:ascii="Arial" w:hAnsi="Arial" w:cs="Arial"/>
          <w:b/>
          <w:bCs/>
        </w:rPr>
        <w:t xml:space="preserve">Reunión de Trabajo No. </w:t>
      </w:r>
      <w:r w:rsidR="00BF5F52" w:rsidRPr="00BF5F52">
        <w:rPr>
          <w:rFonts w:ascii="Arial" w:hAnsi="Arial" w:cs="Arial"/>
          <w:b/>
          <w:bCs/>
        </w:rPr>
        <w:t>ART/JMM/2020/01</w:t>
      </w:r>
    </w:p>
    <w:p w14:paraId="344ADEC6" w14:textId="432C2D61" w:rsidR="00A160F8" w:rsidRPr="004547FC" w:rsidRDefault="00A160F8" w:rsidP="00A160F8">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BF5F52" w:rsidRPr="00BF5F52">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375111FF" w14:textId="77777777" w:rsidR="00A160F8" w:rsidRDefault="00A160F8" w:rsidP="00A160F8">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3C2C22BA" w14:textId="213B208F" w:rsidR="00A160F8" w:rsidRDefault="00A160F8" w:rsidP="00A160F8">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745CDE0B" w14:textId="29BF52DE" w:rsidR="00B0309A" w:rsidRDefault="00B0309A" w:rsidP="00A160F8">
      <w:pPr>
        <w:spacing w:after="240" w:line="360" w:lineRule="auto"/>
        <w:jc w:val="both"/>
        <w:rPr>
          <w:rFonts w:ascii="Arial" w:hAnsi="Arial" w:cs="Arial"/>
        </w:rPr>
      </w:pPr>
    </w:p>
    <w:p w14:paraId="2BDAE6B1" w14:textId="77777777" w:rsidR="00B0309A" w:rsidRPr="004547FC" w:rsidRDefault="00B0309A" w:rsidP="00A160F8">
      <w:pPr>
        <w:spacing w:after="240" w:line="360" w:lineRule="auto"/>
        <w:jc w:val="both"/>
        <w:rPr>
          <w:rFonts w:ascii="Arial" w:hAnsi="Arial" w:cs="Arial"/>
        </w:rPr>
      </w:pPr>
    </w:p>
    <w:p w14:paraId="043D112A" w14:textId="7AD419EC"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lastRenderedPageBreak/>
        <w:t xml:space="preserve">Tabla No. </w:t>
      </w:r>
      <w:r w:rsidR="002162EB">
        <w:rPr>
          <w:rFonts w:ascii="Arial" w:hAnsi="Arial" w:cs="Arial"/>
          <w:bCs/>
          <w:sz w:val="20"/>
          <w:szCs w:val="20"/>
        </w:rPr>
        <w:t>42</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160F8" w:rsidRPr="004547FC" w14:paraId="5BC72959" w14:textId="77777777" w:rsidTr="00A160F8">
        <w:trPr>
          <w:trHeight w:val="301"/>
          <w:tblHeader/>
          <w:jc w:val="center"/>
        </w:trPr>
        <w:tc>
          <w:tcPr>
            <w:tcW w:w="1279" w:type="pct"/>
            <w:shd w:val="clear" w:color="auto" w:fill="D0CECE" w:themeFill="background2" w:themeFillShade="E6"/>
            <w:vAlign w:val="center"/>
          </w:tcPr>
          <w:p w14:paraId="35C838B2" w14:textId="77777777" w:rsidR="00A160F8" w:rsidRPr="004547FC" w:rsidRDefault="00A160F8" w:rsidP="00AA25D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5D33E698" w14:textId="77777777" w:rsidR="00A160F8" w:rsidRPr="004547FC" w:rsidRDefault="00A160F8" w:rsidP="00AA25D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2B223E92" w14:textId="77777777" w:rsidR="00A160F8" w:rsidRPr="004547FC" w:rsidRDefault="00A160F8" w:rsidP="00AA25D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A160F8" w:rsidRPr="004547FC" w14:paraId="47DEAA71" w14:textId="77777777" w:rsidTr="00A160F8">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04904C40" w14:textId="77777777" w:rsidR="00A160F8" w:rsidRPr="0016274C" w:rsidRDefault="00A160F8" w:rsidP="00AA25D5">
            <w:pPr>
              <w:overflowPunct w:val="0"/>
              <w:autoSpaceDE w:val="0"/>
              <w:autoSpaceDN w:val="0"/>
              <w:adjustRightInd w:val="0"/>
              <w:spacing w:line="276" w:lineRule="auto"/>
              <w:jc w:val="both"/>
              <w:textAlignment w:val="baseline"/>
              <w:rPr>
                <w:rFonts w:ascii="Arial" w:hAnsi="Arial" w:cs="Arial"/>
                <w:sz w:val="16"/>
                <w:szCs w:val="16"/>
              </w:rPr>
            </w:pPr>
            <w:r w:rsidRPr="00B01163">
              <w:rPr>
                <w:rFonts w:ascii="Arial" w:hAnsi="Arial" w:cs="Arial"/>
                <w:sz w:val="16"/>
                <w:szCs w:val="16"/>
                <w:lang w:eastAsia="es-MX"/>
              </w:rPr>
              <w:t>Análisis de la comparativa de las propuestas presentadas. (Cualitativo y cuantitativo).</w:t>
            </w:r>
          </w:p>
        </w:tc>
        <w:tc>
          <w:tcPr>
            <w:tcW w:w="2002" w:type="pct"/>
          </w:tcPr>
          <w:p w14:paraId="2EC9D87E" w14:textId="77777777" w:rsidR="00A160F8" w:rsidRDefault="00A160F8" w:rsidP="00AA25D5">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108317D1" w14:textId="77777777" w:rsidR="00A160F8" w:rsidRPr="00A624FF" w:rsidRDefault="00A160F8" w:rsidP="00AA25D5">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10356FB1" w14:textId="77777777" w:rsidR="00A160F8" w:rsidRPr="00A624FF" w:rsidRDefault="00A160F8" w:rsidP="00AA25D5">
            <w:pPr>
              <w:spacing w:line="276" w:lineRule="auto"/>
              <w:jc w:val="both"/>
              <w:rPr>
                <w:rFonts w:ascii="Arial" w:hAnsi="Arial" w:cs="Arial"/>
                <w:sz w:val="16"/>
                <w:szCs w:val="16"/>
              </w:rPr>
            </w:pPr>
          </w:p>
          <w:p w14:paraId="6D0A86B4" w14:textId="77777777" w:rsidR="00A160F8" w:rsidRPr="0016274C" w:rsidRDefault="00A160F8" w:rsidP="00AA25D5">
            <w:pPr>
              <w:spacing w:line="276" w:lineRule="auto"/>
              <w:jc w:val="both"/>
              <w:rPr>
                <w:rFonts w:ascii="Arial" w:hAnsi="Arial" w:cs="Arial"/>
                <w:sz w:val="16"/>
                <w:szCs w:val="16"/>
              </w:rPr>
            </w:pPr>
            <w:r>
              <w:rPr>
                <w:rFonts w:ascii="Arial" w:hAnsi="Arial" w:cs="Arial"/>
                <w:b/>
                <w:sz w:val="16"/>
                <w:szCs w:val="16"/>
              </w:rPr>
              <w:t>Atendido</w:t>
            </w:r>
            <w:r w:rsidRPr="00A624FF">
              <w:rPr>
                <w:rFonts w:ascii="Arial" w:hAnsi="Arial" w:cs="Arial"/>
                <w:b/>
                <w:sz w:val="16"/>
                <w:szCs w:val="16"/>
              </w:rPr>
              <w:t>, so</w:t>
            </w:r>
            <w:r>
              <w:rPr>
                <w:rFonts w:ascii="Arial" w:hAnsi="Arial" w:cs="Arial"/>
                <w:b/>
                <w:sz w:val="16"/>
                <w:szCs w:val="16"/>
              </w:rPr>
              <w:t>lventado</w:t>
            </w:r>
            <w:r w:rsidRPr="00A624FF">
              <w:rPr>
                <w:rFonts w:ascii="Arial" w:hAnsi="Arial" w:cs="Arial"/>
                <w:b/>
                <w:sz w:val="16"/>
                <w:szCs w:val="16"/>
              </w:rPr>
              <w:t>.</w:t>
            </w:r>
          </w:p>
        </w:tc>
      </w:tr>
    </w:tbl>
    <w:p w14:paraId="6B99AE70" w14:textId="77777777" w:rsidR="00A160F8" w:rsidRPr="004547FC" w:rsidRDefault="00A160F8" w:rsidP="00A160F8">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221E3608" w14:textId="77777777" w:rsidR="00A160F8" w:rsidRDefault="00A160F8" w:rsidP="00A160F8">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7C0B8C66" w14:textId="77777777" w:rsidR="00A160F8" w:rsidRPr="004547FC" w:rsidRDefault="00A160F8" w:rsidP="00A160F8">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62161E70" w14:textId="7B8C750E" w:rsidR="00A160F8" w:rsidRPr="004547FC" w:rsidRDefault="00A160F8" w:rsidP="00A160F8">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Atendido. Solventado</w:t>
      </w:r>
      <w:r w:rsidR="00B06518">
        <w:rPr>
          <w:rFonts w:ascii="Arial" w:hAnsi="Arial" w:cs="Arial"/>
        </w:rPr>
        <w:t>.</w:t>
      </w:r>
      <w:r w:rsidRPr="004547FC">
        <w:rPr>
          <w:rFonts w:ascii="Arial" w:hAnsi="Arial" w:cs="Arial"/>
        </w:rPr>
        <w:t xml:space="preserve"> </w:t>
      </w:r>
    </w:p>
    <w:p w14:paraId="059A926C" w14:textId="553C0A22" w:rsidR="00A160F8" w:rsidRDefault="00A160F8" w:rsidP="00A160F8">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06518">
        <w:rPr>
          <w:rFonts w:ascii="Arial" w:hAnsi="Arial" w:cs="Arial"/>
        </w:rPr>
        <w:t>.</w:t>
      </w:r>
      <w:r w:rsidRPr="00597B9E">
        <w:rPr>
          <w:rFonts w:ascii="Arial" w:hAnsi="Arial" w:cs="Arial"/>
        </w:rPr>
        <w:t xml:space="preserve"> </w:t>
      </w:r>
    </w:p>
    <w:p w14:paraId="15EFE3A6" w14:textId="0C02A1BB" w:rsidR="00A160F8" w:rsidRDefault="00A160F8" w:rsidP="00A160F8">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BF5F52">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5A4948A0" w14:textId="77777777" w:rsidR="00BE1E44" w:rsidRDefault="00BE1E44" w:rsidP="00A160F8">
      <w:pPr>
        <w:spacing w:before="240"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BE1E44" w14:paraId="671CEAC4" w14:textId="77777777" w:rsidTr="00A160F8">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476D9E6" w14:textId="2C8AD36B" w:rsidR="00BE1E44" w:rsidRPr="00BE1E44" w:rsidRDefault="00BE1E44" w:rsidP="00BE1E44">
            <w:pPr>
              <w:spacing w:line="276" w:lineRule="auto"/>
              <w:rPr>
                <w:rFonts w:ascii="Arial" w:hAnsi="Arial" w:cs="Arial"/>
              </w:rPr>
            </w:pPr>
            <w:r w:rsidRPr="00BE1E44">
              <w:rPr>
                <w:rFonts w:ascii="Arial" w:hAnsi="Arial" w:cs="Arial"/>
                <w:b/>
                <w:bCs/>
              </w:rPr>
              <w:t xml:space="preserve">Núm. de Cédula: </w:t>
            </w:r>
          </w:p>
        </w:tc>
        <w:tc>
          <w:tcPr>
            <w:tcW w:w="7087" w:type="dxa"/>
            <w:tcMar>
              <w:top w:w="10" w:type="dxa"/>
              <w:left w:w="10" w:type="dxa"/>
              <w:bottom w:w="10" w:type="dxa"/>
              <w:right w:w="10" w:type="dxa"/>
            </w:tcMar>
            <w:hideMark/>
          </w:tcPr>
          <w:p w14:paraId="1E922187" w14:textId="20B6EB47" w:rsidR="00BE1E44" w:rsidRPr="00BE1E44" w:rsidRDefault="00BE1E44" w:rsidP="00BE1E44">
            <w:pPr>
              <w:spacing w:line="276" w:lineRule="auto"/>
              <w:rPr>
                <w:rFonts w:ascii="Arial" w:hAnsi="Arial" w:cs="Arial"/>
              </w:rPr>
            </w:pPr>
            <w:r w:rsidRPr="00BE1E44">
              <w:rPr>
                <w:rFonts w:ascii="Arial" w:hAnsi="Arial" w:cs="Arial"/>
              </w:rPr>
              <w:t>60053</w:t>
            </w:r>
          </w:p>
        </w:tc>
      </w:tr>
      <w:tr w:rsidR="00BE1E44" w14:paraId="2B619B2C" w14:textId="77777777" w:rsidTr="00A160F8">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B676048" w14:textId="79B60571" w:rsidR="00BE1E44" w:rsidRPr="00BE1E44" w:rsidRDefault="00BE1E44" w:rsidP="00BE1E44">
            <w:pPr>
              <w:spacing w:line="276" w:lineRule="auto"/>
              <w:rPr>
                <w:rFonts w:ascii="Arial" w:hAnsi="Arial" w:cs="Arial"/>
              </w:rPr>
            </w:pPr>
            <w:r w:rsidRPr="00BE1E44">
              <w:rPr>
                <w:rFonts w:ascii="Arial" w:hAnsi="Arial" w:cs="Arial"/>
                <w:b/>
              </w:rPr>
              <w:t xml:space="preserve">Núm. de Contrato: </w:t>
            </w:r>
          </w:p>
        </w:tc>
        <w:tc>
          <w:tcPr>
            <w:tcW w:w="7087" w:type="dxa"/>
            <w:tcMar>
              <w:top w:w="10" w:type="dxa"/>
              <w:left w:w="10" w:type="dxa"/>
              <w:bottom w:w="10" w:type="dxa"/>
              <w:right w:w="10" w:type="dxa"/>
            </w:tcMar>
            <w:hideMark/>
          </w:tcPr>
          <w:p w14:paraId="27E58665" w14:textId="128CD50E" w:rsidR="00BE1E44" w:rsidRPr="00BE1E44" w:rsidRDefault="00BE1E44" w:rsidP="00BE1E44">
            <w:pPr>
              <w:spacing w:line="276" w:lineRule="auto"/>
              <w:jc w:val="both"/>
              <w:rPr>
                <w:rFonts w:ascii="Arial" w:hAnsi="Arial" w:cs="Arial"/>
              </w:rPr>
            </w:pPr>
            <w:r w:rsidRPr="00BE1E44">
              <w:rPr>
                <w:rFonts w:ascii="Arial" w:hAnsi="Arial" w:cs="Arial"/>
              </w:rPr>
              <w:t>JMM-DOP-FISM-33/19</w:t>
            </w:r>
          </w:p>
        </w:tc>
      </w:tr>
      <w:tr w:rsidR="00BE1E44" w14:paraId="69A1E334" w14:textId="77777777" w:rsidTr="00A160F8">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39FFE365" w14:textId="3FD62997" w:rsidR="00BE1E44" w:rsidRPr="00BE1E44" w:rsidRDefault="00BE1E44" w:rsidP="00BE1E44">
            <w:pPr>
              <w:spacing w:line="276" w:lineRule="auto"/>
              <w:rPr>
                <w:rFonts w:ascii="Arial" w:hAnsi="Arial" w:cs="Arial"/>
                <w:b/>
              </w:rPr>
            </w:pPr>
            <w:r w:rsidRPr="00BE1E44">
              <w:rPr>
                <w:rFonts w:ascii="Arial" w:hAnsi="Arial" w:cs="Arial"/>
                <w:b/>
              </w:rPr>
              <w:t xml:space="preserve">Nombre de la Obra: </w:t>
            </w:r>
          </w:p>
        </w:tc>
        <w:tc>
          <w:tcPr>
            <w:tcW w:w="7087" w:type="dxa"/>
            <w:tcMar>
              <w:top w:w="10" w:type="dxa"/>
              <w:left w:w="10" w:type="dxa"/>
              <w:bottom w:w="10" w:type="dxa"/>
              <w:right w:w="10" w:type="dxa"/>
            </w:tcMar>
          </w:tcPr>
          <w:p w14:paraId="28C35BB4" w14:textId="160665D7" w:rsidR="00BE1E44" w:rsidRPr="00BE1E44" w:rsidRDefault="00BE1E44" w:rsidP="00BE1E44">
            <w:pPr>
              <w:spacing w:line="276" w:lineRule="auto"/>
              <w:jc w:val="both"/>
              <w:rPr>
                <w:rFonts w:ascii="Arial" w:hAnsi="Arial" w:cs="Arial"/>
              </w:rPr>
            </w:pPr>
            <w:r w:rsidRPr="00BE1E44">
              <w:rPr>
                <w:rFonts w:ascii="Arial" w:hAnsi="Arial" w:cs="Arial"/>
              </w:rPr>
              <w:t xml:space="preserve">Construcción de cuarto dormitorio. </w:t>
            </w:r>
          </w:p>
        </w:tc>
      </w:tr>
      <w:tr w:rsidR="00BE1E44" w14:paraId="4495D164" w14:textId="77777777" w:rsidTr="0006040C">
        <w:trPr>
          <w:trHeight w:val="391"/>
        </w:trPr>
        <w:tc>
          <w:tcPr>
            <w:tcW w:w="2547" w:type="dxa"/>
            <w:tcMar>
              <w:top w:w="10" w:type="dxa"/>
              <w:left w:w="10" w:type="dxa"/>
              <w:bottom w:w="10" w:type="dxa"/>
              <w:right w:w="10" w:type="dxa"/>
            </w:tcMar>
            <w:vAlign w:val="center"/>
          </w:tcPr>
          <w:p w14:paraId="0296216E" w14:textId="0E7DB6BC" w:rsidR="00BE1E44" w:rsidRPr="00BE1E44" w:rsidRDefault="00BE1E44" w:rsidP="00BE1E44">
            <w:pPr>
              <w:spacing w:line="276" w:lineRule="auto"/>
              <w:rPr>
                <w:rFonts w:ascii="Arial" w:hAnsi="Arial" w:cs="Arial"/>
                <w:b/>
              </w:rPr>
            </w:pPr>
            <w:r w:rsidRPr="00BE1E44">
              <w:rPr>
                <w:rFonts w:ascii="Arial" w:hAnsi="Arial" w:cs="Arial"/>
                <w:b/>
              </w:rPr>
              <w:lastRenderedPageBreak/>
              <w:t xml:space="preserve">Monto Contratado: </w:t>
            </w:r>
          </w:p>
        </w:tc>
        <w:tc>
          <w:tcPr>
            <w:tcW w:w="7087" w:type="dxa"/>
            <w:tcMar>
              <w:top w:w="10" w:type="dxa"/>
              <w:left w:w="10" w:type="dxa"/>
              <w:bottom w:w="10" w:type="dxa"/>
              <w:right w:w="10" w:type="dxa"/>
            </w:tcMar>
          </w:tcPr>
          <w:p w14:paraId="548D1CC7" w14:textId="07D804AB" w:rsidR="00BE1E44" w:rsidRPr="00BE1E44" w:rsidRDefault="00BE1E44" w:rsidP="00BE1E44">
            <w:pPr>
              <w:spacing w:line="276" w:lineRule="auto"/>
              <w:jc w:val="both"/>
              <w:rPr>
                <w:rFonts w:ascii="Arial" w:hAnsi="Arial" w:cs="Arial"/>
              </w:rPr>
            </w:pPr>
            <w:r w:rsidRPr="00BE1E44">
              <w:rPr>
                <w:rFonts w:ascii="Arial" w:hAnsi="Arial" w:cs="Arial"/>
              </w:rPr>
              <w:t>$ 2,338,718.08</w:t>
            </w:r>
          </w:p>
        </w:tc>
      </w:tr>
    </w:tbl>
    <w:p w14:paraId="5A8AAF97" w14:textId="77777777" w:rsidR="00A160F8" w:rsidRDefault="00A160F8" w:rsidP="00B0309A">
      <w:pPr>
        <w:spacing w:after="240" w:line="276" w:lineRule="auto"/>
        <w:jc w:val="both"/>
        <w:rPr>
          <w:rFonts w:ascii="Arial" w:hAnsi="Arial" w:cs="Arial"/>
          <w:b/>
        </w:rPr>
      </w:pPr>
    </w:p>
    <w:p w14:paraId="157F0E12" w14:textId="695C6D03" w:rsidR="00A160F8" w:rsidRPr="004547FC" w:rsidRDefault="00A160F8" w:rsidP="00B0309A">
      <w:pPr>
        <w:spacing w:after="240" w:line="276" w:lineRule="auto"/>
        <w:jc w:val="both"/>
        <w:rPr>
          <w:rFonts w:ascii="Arial" w:hAnsi="Arial" w:cs="Arial"/>
          <w:b/>
          <w:lang w:val="es-MX"/>
        </w:rPr>
      </w:pPr>
      <w:r w:rsidRPr="004547FC">
        <w:rPr>
          <w:rFonts w:ascii="Arial" w:hAnsi="Arial" w:cs="Arial"/>
          <w:b/>
          <w:lang w:val="es-MX"/>
        </w:rPr>
        <w:t xml:space="preserve">Resultado </w:t>
      </w:r>
      <w:r w:rsidR="00BE1E44">
        <w:rPr>
          <w:rFonts w:ascii="Arial" w:hAnsi="Arial" w:cs="Arial"/>
          <w:b/>
          <w:lang w:val="es-MX"/>
        </w:rPr>
        <w:t>15</w:t>
      </w:r>
      <w:r w:rsidRPr="004547FC">
        <w:rPr>
          <w:rFonts w:ascii="Arial" w:hAnsi="Arial" w:cs="Arial"/>
          <w:b/>
          <w:lang w:val="es-MX"/>
        </w:rPr>
        <w:t>, Observación 1</w:t>
      </w:r>
    </w:p>
    <w:p w14:paraId="5CE0C915" w14:textId="07D0D831" w:rsidR="00A160F8" w:rsidRDefault="00A160F8" w:rsidP="00B0309A">
      <w:pPr>
        <w:spacing w:after="240" w:line="360" w:lineRule="auto"/>
        <w:jc w:val="both"/>
        <w:rPr>
          <w:rFonts w:ascii="Arial" w:hAnsi="Arial" w:cs="Arial"/>
          <w:b/>
        </w:rPr>
      </w:pPr>
      <w:r w:rsidRPr="004547FC">
        <w:rPr>
          <w:rFonts w:ascii="Arial" w:hAnsi="Arial" w:cs="Arial"/>
          <w:b/>
        </w:rPr>
        <w:t>Documentación Faltante:</w:t>
      </w:r>
    </w:p>
    <w:p w14:paraId="62F4E92C" w14:textId="77777777" w:rsidR="00B0309A" w:rsidRDefault="00B0309A" w:rsidP="00B0309A">
      <w:pPr>
        <w:spacing w:after="240" w:line="360" w:lineRule="auto"/>
        <w:jc w:val="both"/>
        <w:rPr>
          <w:rFonts w:ascii="Arial" w:hAnsi="Arial" w:cs="Arial"/>
          <w:b/>
        </w:rPr>
      </w:pPr>
      <w:r>
        <w:rPr>
          <w:rFonts w:ascii="Arial" w:hAnsi="Arial" w:cs="Arial"/>
          <w:b/>
        </w:rPr>
        <w:t>Descripción de la Observación:</w:t>
      </w:r>
    </w:p>
    <w:p w14:paraId="368F2117" w14:textId="68C5FCE9" w:rsidR="00A160F8" w:rsidRPr="008B7E66" w:rsidRDefault="00BE1E44" w:rsidP="00A160F8">
      <w:pPr>
        <w:spacing w:after="240" w:line="360" w:lineRule="auto"/>
        <w:jc w:val="both"/>
        <w:rPr>
          <w:rFonts w:ascii="Arial" w:hAnsi="Arial" w:cs="Arial"/>
          <w:lang w:val="es-MX"/>
        </w:rPr>
      </w:pPr>
      <w:r w:rsidRPr="00BE1E44">
        <w:rPr>
          <w:rFonts w:ascii="Arial" w:hAnsi="Arial" w:cs="Arial"/>
        </w:rPr>
        <w:t xml:space="preserve">Durante la revisión y análisis del expediente técnico unitario de la obra: Construcción de Cuarto Dormitorio, en Dziuche. </w:t>
      </w:r>
      <w:r w:rsidR="007B26B2">
        <w:rPr>
          <w:rFonts w:ascii="Arial" w:hAnsi="Arial" w:cs="Arial"/>
        </w:rPr>
        <w:t>S</w:t>
      </w:r>
      <w:r w:rsidRPr="00BE1E44">
        <w:rPr>
          <w:rFonts w:ascii="Arial" w:hAnsi="Arial" w:cs="Arial"/>
        </w:rPr>
        <w:t>e detecta que omitieron integrar los documentos señalados en diversas leyes, decretos, reglamentos y demás disposiciones aplicables en materia de contratación de obra pública</w:t>
      </w:r>
      <w:r w:rsidR="00A160F8" w:rsidRPr="008B7E66">
        <w:rPr>
          <w:rFonts w:ascii="Arial" w:hAnsi="Arial" w:cs="Arial"/>
          <w:lang w:val="es-MX"/>
        </w:rPr>
        <w:t>.</w:t>
      </w:r>
    </w:p>
    <w:p w14:paraId="2BF54FDD" w14:textId="5EA403CA"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43</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A160F8" w:rsidRPr="004547FC" w14:paraId="24E49BC6" w14:textId="77777777" w:rsidTr="00A160F8">
        <w:trPr>
          <w:trHeight w:val="301"/>
          <w:tblHeader/>
          <w:jc w:val="center"/>
        </w:trPr>
        <w:tc>
          <w:tcPr>
            <w:tcW w:w="3618" w:type="dxa"/>
            <w:shd w:val="clear" w:color="auto" w:fill="D0CECE" w:themeFill="background2" w:themeFillShade="E6"/>
            <w:vAlign w:val="center"/>
          </w:tcPr>
          <w:p w14:paraId="7D05A953" w14:textId="77777777" w:rsidR="00A160F8" w:rsidRPr="004547FC" w:rsidRDefault="00A160F8" w:rsidP="00AA25D5">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5D3DBF66" w14:textId="77777777" w:rsidR="00A160F8" w:rsidRPr="004547FC" w:rsidRDefault="00A160F8" w:rsidP="00AA25D5">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A160F8" w:rsidRPr="004547FC" w14:paraId="4721C164"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062510C1" w14:textId="77777777" w:rsidR="00A160F8" w:rsidRPr="006F72D0" w:rsidRDefault="00A160F8" w:rsidP="00AA25D5">
            <w:pPr>
              <w:spacing w:line="276" w:lineRule="auto"/>
              <w:contextualSpacing/>
              <w:jc w:val="both"/>
              <w:rPr>
                <w:rFonts w:ascii="Arial" w:hAnsi="Arial" w:cs="Arial"/>
                <w:sz w:val="16"/>
                <w:szCs w:val="16"/>
              </w:rPr>
            </w:pPr>
            <w:r w:rsidRPr="006F72D0">
              <w:rPr>
                <w:rFonts w:ascii="Arial" w:hAnsi="Arial" w:cs="Arial"/>
                <w:sz w:val="16"/>
                <w:szCs w:val="16"/>
                <w:lang w:eastAsia="es-MX"/>
              </w:rPr>
              <w:t>Análisis de la comparativa de las propuestas presentadas. (Cualitativo y cuantitativo).</w:t>
            </w:r>
          </w:p>
        </w:tc>
        <w:tc>
          <w:tcPr>
            <w:tcW w:w="6060" w:type="dxa"/>
            <w:tcBorders>
              <w:top w:val="single" w:sz="4" w:space="0" w:color="auto"/>
              <w:left w:val="single" w:sz="4" w:space="0" w:color="auto"/>
              <w:bottom w:val="single" w:sz="4" w:space="0" w:color="auto"/>
              <w:right w:val="single" w:sz="4" w:space="0" w:color="auto"/>
            </w:tcBorders>
            <w:shd w:val="clear" w:color="auto" w:fill="auto"/>
            <w:vAlign w:val="bottom"/>
          </w:tcPr>
          <w:p w14:paraId="570071FC" w14:textId="77777777" w:rsidR="00A160F8" w:rsidRPr="006F72D0" w:rsidRDefault="00A160F8" w:rsidP="00AA25D5">
            <w:pPr>
              <w:spacing w:line="276" w:lineRule="auto"/>
              <w:jc w:val="both"/>
              <w:rPr>
                <w:rFonts w:ascii="Arial" w:hAnsi="Arial" w:cs="Arial"/>
                <w:sz w:val="16"/>
                <w:szCs w:val="16"/>
              </w:rPr>
            </w:pPr>
            <w:r w:rsidRPr="006F72D0">
              <w:rPr>
                <w:rFonts w:ascii="Arial" w:hAnsi="Arial" w:cs="Arial"/>
                <w:sz w:val="16"/>
                <w:szCs w:val="16"/>
                <w:lang w:eastAsia="es-MX"/>
              </w:rPr>
              <w:t>Artículos 32 y 34 de la Ley de Obras Públicas y Servicios Relacionados con las Mismas del Estado de Quintana Roo;  27 y 32 del Reglamento de la Ley de Obras Públicas y Servicios Relacionados con las Mis</w:t>
            </w:r>
            <w:r>
              <w:rPr>
                <w:rFonts w:ascii="Arial" w:hAnsi="Arial" w:cs="Arial"/>
                <w:sz w:val="16"/>
                <w:szCs w:val="16"/>
                <w:lang w:eastAsia="es-MX"/>
              </w:rPr>
              <w:t>mas del Estado de Quintana Roo.</w:t>
            </w:r>
          </w:p>
        </w:tc>
      </w:tr>
    </w:tbl>
    <w:p w14:paraId="2396F3CB" w14:textId="77777777" w:rsidR="00A160F8" w:rsidRPr="004547FC" w:rsidRDefault="00A160F8" w:rsidP="00A160F8">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71137282" w14:textId="260E9DD3" w:rsidR="00A160F8" w:rsidRDefault="00A160F8" w:rsidP="00A160F8">
      <w:pPr>
        <w:spacing w:before="240" w:after="240" w:line="360" w:lineRule="auto"/>
        <w:jc w:val="both"/>
        <w:rPr>
          <w:rFonts w:ascii="Arial" w:hAnsi="Arial" w:cs="Arial"/>
          <w:b/>
          <w:bCs/>
        </w:rPr>
      </w:pPr>
      <w:r>
        <w:rPr>
          <w:rFonts w:ascii="Arial" w:hAnsi="Arial" w:cs="Arial"/>
          <w:b/>
          <w:bCs/>
        </w:rPr>
        <w:t xml:space="preserve">Reunión de Trabajo No. </w:t>
      </w:r>
      <w:r w:rsidR="00C03070" w:rsidRPr="00C03070">
        <w:rPr>
          <w:rFonts w:ascii="Arial" w:hAnsi="Arial" w:cs="Arial"/>
          <w:b/>
          <w:bCs/>
        </w:rPr>
        <w:t>ART/JMM/2020/01</w:t>
      </w:r>
    </w:p>
    <w:p w14:paraId="121CD52C" w14:textId="48171E4F" w:rsidR="00A160F8" w:rsidRPr="004547FC" w:rsidRDefault="00A160F8" w:rsidP="00A160F8">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C03070" w:rsidRPr="00C03070">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lastRenderedPageBreak/>
        <w:t>José María Morelos</w:t>
      </w:r>
      <w:r w:rsidRPr="004547FC">
        <w:rPr>
          <w:rFonts w:ascii="Arial" w:hAnsi="Arial" w:cs="Arial"/>
        </w:rPr>
        <w:t xml:space="preserve"> para manifestar lo que a su derecho convenga y presente las justificaciones y aclaraciones de la observación.</w:t>
      </w:r>
    </w:p>
    <w:p w14:paraId="772ABAD8" w14:textId="77777777" w:rsidR="00A160F8" w:rsidRDefault="00A160F8" w:rsidP="00A160F8">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3D4EE3B5" w14:textId="77777777" w:rsidR="00A160F8" w:rsidRPr="004547FC" w:rsidRDefault="00A160F8" w:rsidP="00A160F8">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16827EAF" w14:textId="004C4911" w:rsidR="00A160F8" w:rsidRPr="004547FC" w:rsidRDefault="002162EB" w:rsidP="00A160F8">
      <w:pPr>
        <w:tabs>
          <w:tab w:val="left" w:pos="2160"/>
        </w:tabs>
        <w:spacing w:line="360" w:lineRule="auto"/>
        <w:jc w:val="center"/>
        <w:rPr>
          <w:rFonts w:ascii="Arial" w:hAnsi="Arial" w:cs="Arial"/>
        </w:rPr>
      </w:pPr>
      <w:r>
        <w:rPr>
          <w:rFonts w:ascii="Arial" w:hAnsi="Arial" w:cs="Arial"/>
          <w:bCs/>
          <w:sz w:val="20"/>
          <w:szCs w:val="20"/>
        </w:rPr>
        <w:t>Tabla No. 44</w:t>
      </w:r>
      <w:r w:rsidR="00A160F8" w:rsidRPr="004547FC">
        <w:rPr>
          <w:rFonts w:ascii="Arial" w:hAnsi="Arial" w:cs="Arial"/>
          <w:bCs/>
          <w:sz w:val="20"/>
          <w:szCs w:val="20"/>
        </w:rPr>
        <w:t xml:space="preserve">. </w:t>
      </w:r>
      <w:r w:rsidR="00A160F8"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160F8" w:rsidRPr="004547FC" w14:paraId="793D8C29" w14:textId="77777777" w:rsidTr="00A160F8">
        <w:trPr>
          <w:trHeight w:val="301"/>
          <w:tblHeader/>
          <w:jc w:val="center"/>
        </w:trPr>
        <w:tc>
          <w:tcPr>
            <w:tcW w:w="1279" w:type="pct"/>
            <w:shd w:val="clear" w:color="auto" w:fill="D0CECE" w:themeFill="background2" w:themeFillShade="E6"/>
            <w:vAlign w:val="center"/>
          </w:tcPr>
          <w:p w14:paraId="2742B094" w14:textId="77777777" w:rsidR="00A160F8" w:rsidRPr="004547FC" w:rsidRDefault="00A160F8" w:rsidP="00AA25D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447CEFAA" w14:textId="77777777" w:rsidR="00A160F8" w:rsidRPr="004547FC" w:rsidRDefault="00A160F8" w:rsidP="00AA25D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080314B1" w14:textId="77777777" w:rsidR="00A160F8" w:rsidRPr="004547FC" w:rsidRDefault="00A160F8" w:rsidP="00AA25D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A160F8" w:rsidRPr="004547FC" w14:paraId="38681E08" w14:textId="77777777" w:rsidTr="00A160F8">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4F78CCEF" w14:textId="77777777" w:rsidR="00A160F8" w:rsidRPr="0016274C" w:rsidRDefault="00A160F8" w:rsidP="00AA25D5">
            <w:pPr>
              <w:overflowPunct w:val="0"/>
              <w:autoSpaceDE w:val="0"/>
              <w:autoSpaceDN w:val="0"/>
              <w:adjustRightInd w:val="0"/>
              <w:spacing w:line="276" w:lineRule="auto"/>
              <w:jc w:val="both"/>
              <w:textAlignment w:val="baseline"/>
              <w:rPr>
                <w:rFonts w:ascii="Arial" w:hAnsi="Arial" w:cs="Arial"/>
                <w:sz w:val="16"/>
                <w:szCs w:val="16"/>
              </w:rPr>
            </w:pPr>
            <w:r w:rsidRPr="00B01163">
              <w:rPr>
                <w:rFonts w:ascii="Arial" w:hAnsi="Arial" w:cs="Arial"/>
                <w:sz w:val="16"/>
                <w:szCs w:val="16"/>
                <w:lang w:eastAsia="es-MX"/>
              </w:rPr>
              <w:t>Análisis de la comparativa de las propuestas presentadas. (Cualitativo y cuantitativo).</w:t>
            </w:r>
          </w:p>
        </w:tc>
        <w:tc>
          <w:tcPr>
            <w:tcW w:w="2002" w:type="pct"/>
          </w:tcPr>
          <w:p w14:paraId="685ADBCB" w14:textId="77777777" w:rsidR="00A160F8" w:rsidRDefault="00A160F8" w:rsidP="00AA25D5">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00AEE06E" w14:textId="77777777" w:rsidR="00A160F8" w:rsidRPr="00A624FF" w:rsidRDefault="00A160F8" w:rsidP="00AA25D5">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4FE47BBB" w14:textId="77777777" w:rsidR="00A160F8" w:rsidRPr="00A624FF" w:rsidRDefault="00A160F8" w:rsidP="00AA25D5">
            <w:pPr>
              <w:spacing w:line="276" w:lineRule="auto"/>
              <w:jc w:val="both"/>
              <w:rPr>
                <w:rFonts w:ascii="Arial" w:hAnsi="Arial" w:cs="Arial"/>
                <w:sz w:val="16"/>
                <w:szCs w:val="16"/>
              </w:rPr>
            </w:pPr>
          </w:p>
          <w:p w14:paraId="0B6B8F60" w14:textId="77777777" w:rsidR="00A160F8" w:rsidRPr="0016274C" w:rsidRDefault="00A160F8" w:rsidP="00AA25D5">
            <w:pPr>
              <w:spacing w:line="276" w:lineRule="auto"/>
              <w:jc w:val="both"/>
              <w:rPr>
                <w:rFonts w:ascii="Arial" w:hAnsi="Arial" w:cs="Arial"/>
                <w:sz w:val="16"/>
                <w:szCs w:val="16"/>
              </w:rPr>
            </w:pPr>
            <w:r>
              <w:rPr>
                <w:rFonts w:ascii="Arial" w:hAnsi="Arial" w:cs="Arial"/>
                <w:b/>
                <w:sz w:val="16"/>
                <w:szCs w:val="16"/>
              </w:rPr>
              <w:t>Atendido</w:t>
            </w:r>
            <w:r w:rsidRPr="00A624FF">
              <w:rPr>
                <w:rFonts w:ascii="Arial" w:hAnsi="Arial" w:cs="Arial"/>
                <w:b/>
                <w:sz w:val="16"/>
                <w:szCs w:val="16"/>
              </w:rPr>
              <w:t>, so</w:t>
            </w:r>
            <w:r>
              <w:rPr>
                <w:rFonts w:ascii="Arial" w:hAnsi="Arial" w:cs="Arial"/>
                <w:b/>
                <w:sz w:val="16"/>
                <w:szCs w:val="16"/>
              </w:rPr>
              <w:t>lventado</w:t>
            </w:r>
            <w:r w:rsidRPr="00A624FF">
              <w:rPr>
                <w:rFonts w:ascii="Arial" w:hAnsi="Arial" w:cs="Arial"/>
                <w:b/>
                <w:sz w:val="16"/>
                <w:szCs w:val="16"/>
              </w:rPr>
              <w:t>.</w:t>
            </w:r>
          </w:p>
        </w:tc>
      </w:tr>
    </w:tbl>
    <w:p w14:paraId="177FBCB2" w14:textId="77777777" w:rsidR="00A160F8" w:rsidRPr="004547FC" w:rsidRDefault="00A160F8" w:rsidP="00A160F8">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55241958" w14:textId="77777777" w:rsidR="00A160F8" w:rsidRDefault="00A160F8" w:rsidP="00A160F8">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64ED30B7" w14:textId="77777777" w:rsidR="00A160F8" w:rsidRPr="004547FC" w:rsidRDefault="00A160F8" w:rsidP="00A160F8">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7A72BDF5" w14:textId="1BB5CBA0" w:rsidR="00A160F8" w:rsidRPr="004547FC" w:rsidRDefault="00A160F8" w:rsidP="00A160F8">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Atendido. Solventado</w:t>
      </w:r>
      <w:r w:rsidR="00B06518">
        <w:rPr>
          <w:rFonts w:ascii="Arial" w:hAnsi="Arial" w:cs="Arial"/>
        </w:rPr>
        <w:t>.</w:t>
      </w:r>
      <w:r w:rsidRPr="004547FC">
        <w:rPr>
          <w:rFonts w:ascii="Arial" w:hAnsi="Arial" w:cs="Arial"/>
        </w:rPr>
        <w:t xml:space="preserve"> </w:t>
      </w:r>
    </w:p>
    <w:p w14:paraId="1EEE6C46" w14:textId="0C8C38EA" w:rsidR="00A160F8" w:rsidRDefault="00A160F8" w:rsidP="00A160F8">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06518">
        <w:rPr>
          <w:rFonts w:ascii="Arial" w:hAnsi="Arial" w:cs="Arial"/>
        </w:rPr>
        <w:t>.</w:t>
      </w:r>
      <w:r w:rsidRPr="00597B9E">
        <w:rPr>
          <w:rFonts w:ascii="Arial" w:hAnsi="Arial" w:cs="Arial"/>
        </w:rPr>
        <w:t xml:space="preserve"> </w:t>
      </w:r>
    </w:p>
    <w:p w14:paraId="3BBC6E1B" w14:textId="137AEAF4" w:rsidR="00A160F8" w:rsidRDefault="00A160F8" w:rsidP="00A160F8">
      <w:pPr>
        <w:spacing w:before="240" w:after="240" w:line="360" w:lineRule="auto"/>
        <w:jc w:val="both"/>
        <w:rPr>
          <w:rFonts w:ascii="Arial" w:hAnsi="Arial" w:cs="Arial"/>
        </w:rPr>
      </w:pPr>
      <w:r w:rsidRPr="00597B9E">
        <w:rPr>
          <w:rFonts w:ascii="Arial" w:hAnsi="Arial" w:cs="Arial"/>
        </w:rPr>
        <w:lastRenderedPageBreak/>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6D945865" w14:textId="77777777" w:rsidR="00C03070" w:rsidRDefault="00C03070" w:rsidP="00A160F8">
      <w:pPr>
        <w:spacing w:before="240"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BE1E44" w14:paraId="3AAC7958" w14:textId="77777777" w:rsidTr="00A160F8">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E9247FF" w14:textId="284FDD88" w:rsidR="00BE1E44" w:rsidRPr="00BE1E44" w:rsidRDefault="00BE1E44" w:rsidP="00BE1E44">
            <w:pPr>
              <w:spacing w:line="276" w:lineRule="auto"/>
              <w:rPr>
                <w:rFonts w:ascii="Arial" w:hAnsi="Arial" w:cs="Arial"/>
              </w:rPr>
            </w:pPr>
            <w:r w:rsidRPr="00BE1E44">
              <w:rPr>
                <w:rFonts w:ascii="Arial" w:hAnsi="Arial" w:cs="Arial"/>
                <w:b/>
                <w:bCs/>
              </w:rPr>
              <w:t xml:space="preserve">Núm. de Cédula: </w:t>
            </w:r>
          </w:p>
        </w:tc>
        <w:tc>
          <w:tcPr>
            <w:tcW w:w="7087" w:type="dxa"/>
            <w:tcMar>
              <w:top w:w="10" w:type="dxa"/>
              <w:left w:w="10" w:type="dxa"/>
              <w:bottom w:w="10" w:type="dxa"/>
              <w:right w:w="10" w:type="dxa"/>
            </w:tcMar>
            <w:hideMark/>
          </w:tcPr>
          <w:p w14:paraId="5CE0E48A" w14:textId="62D40D0F" w:rsidR="00BE1E44" w:rsidRPr="00BE1E44" w:rsidRDefault="00BE1E44" w:rsidP="00BE1E44">
            <w:pPr>
              <w:spacing w:line="276" w:lineRule="auto"/>
              <w:rPr>
                <w:rFonts w:ascii="Arial" w:hAnsi="Arial" w:cs="Arial"/>
              </w:rPr>
            </w:pPr>
            <w:r w:rsidRPr="00BE1E44">
              <w:rPr>
                <w:rFonts w:ascii="Arial" w:hAnsi="Arial" w:cs="Arial"/>
              </w:rPr>
              <w:t>60006</w:t>
            </w:r>
          </w:p>
        </w:tc>
      </w:tr>
      <w:tr w:rsidR="00BE1E44" w14:paraId="2A7B5EF3" w14:textId="77777777" w:rsidTr="00A160F8">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5B7FE70" w14:textId="0A49858E" w:rsidR="00BE1E44" w:rsidRPr="00BE1E44" w:rsidRDefault="00BE1E44" w:rsidP="00BE1E44">
            <w:pPr>
              <w:spacing w:line="276" w:lineRule="auto"/>
              <w:rPr>
                <w:rFonts w:ascii="Arial" w:hAnsi="Arial" w:cs="Arial"/>
              </w:rPr>
            </w:pPr>
            <w:r w:rsidRPr="00BE1E44">
              <w:rPr>
                <w:rFonts w:ascii="Arial" w:hAnsi="Arial" w:cs="Arial"/>
                <w:b/>
              </w:rPr>
              <w:t xml:space="preserve">Núm. de Contrato: </w:t>
            </w:r>
          </w:p>
        </w:tc>
        <w:tc>
          <w:tcPr>
            <w:tcW w:w="7087" w:type="dxa"/>
            <w:tcMar>
              <w:top w:w="10" w:type="dxa"/>
              <w:left w:w="10" w:type="dxa"/>
              <w:bottom w:w="10" w:type="dxa"/>
              <w:right w:w="10" w:type="dxa"/>
            </w:tcMar>
            <w:hideMark/>
          </w:tcPr>
          <w:p w14:paraId="7EA8BD84" w14:textId="1554ED5A" w:rsidR="00BE1E44" w:rsidRPr="00BE1E44" w:rsidRDefault="00BE1E44" w:rsidP="00BE1E44">
            <w:pPr>
              <w:spacing w:line="276" w:lineRule="auto"/>
              <w:jc w:val="both"/>
              <w:rPr>
                <w:rFonts w:ascii="Arial" w:hAnsi="Arial" w:cs="Arial"/>
              </w:rPr>
            </w:pPr>
            <w:r w:rsidRPr="00BE1E44">
              <w:rPr>
                <w:rFonts w:ascii="Arial" w:hAnsi="Arial" w:cs="Arial"/>
              </w:rPr>
              <w:t>JMM-DOPDU-FISM-09/19</w:t>
            </w:r>
          </w:p>
        </w:tc>
      </w:tr>
      <w:tr w:rsidR="00BE1E44" w14:paraId="30E8C4BD" w14:textId="77777777" w:rsidTr="00A160F8">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2047ABE0" w14:textId="76225B4D" w:rsidR="00BE1E44" w:rsidRPr="00BE1E44" w:rsidRDefault="00BE1E44" w:rsidP="00BE1E44">
            <w:pPr>
              <w:spacing w:line="276" w:lineRule="auto"/>
              <w:rPr>
                <w:rFonts w:ascii="Arial" w:hAnsi="Arial" w:cs="Arial"/>
                <w:b/>
              </w:rPr>
            </w:pPr>
            <w:r w:rsidRPr="00BE1E44">
              <w:rPr>
                <w:rFonts w:ascii="Arial" w:hAnsi="Arial" w:cs="Arial"/>
                <w:b/>
              </w:rPr>
              <w:t xml:space="preserve">Nombre de la Obra: </w:t>
            </w:r>
          </w:p>
        </w:tc>
        <w:tc>
          <w:tcPr>
            <w:tcW w:w="7087" w:type="dxa"/>
            <w:tcMar>
              <w:top w:w="10" w:type="dxa"/>
              <w:left w:w="10" w:type="dxa"/>
              <w:bottom w:w="10" w:type="dxa"/>
              <w:right w:w="10" w:type="dxa"/>
            </w:tcMar>
          </w:tcPr>
          <w:p w14:paraId="78996C9D" w14:textId="1F158F5D" w:rsidR="00BE1E44" w:rsidRPr="00BE1E44" w:rsidRDefault="00BE1E44" w:rsidP="00BE1E44">
            <w:pPr>
              <w:spacing w:line="276" w:lineRule="auto"/>
              <w:jc w:val="both"/>
              <w:rPr>
                <w:rFonts w:ascii="Arial" w:hAnsi="Arial" w:cs="Arial"/>
              </w:rPr>
            </w:pPr>
            <w:r w:rsidRPr="00BE1E44">
              <w:rPr>
                <w:rFonts w:ascii="Arial" w:hAnsi="Arial" w:cs="Arial"/>
              </w:rPr>
              <w:t xml:space="preserve">Construcción de cuarto dormitorio. </w:t>
            </w:r>
          </w:p>
        </w:tc>
      </w:tr>
      <w:tr w:rsidR="00BE1E44" w14:paraId="1AC461E4" w14:textId="77777777" w:rsidTr="0006040C">
        <w:trPr>
          <w:trHeight w:val="391"/>
        </w:trPr>
        <w:tc>
          <w:tcPr>
            <w:tcW w:w="2547" w:type="dxa"/>
            <w:tcMar>
              <w:top w:w="10" w:type="dxa"/>
              <w:left w:w="10" w:type="dxa"/>
              <w:bottom w:w="10" w:type="dxa"/>
              <w:right w:w="10" w:type="dxa"/>
            </w:tcMar>
            <w:vAlign w:val="center"/>
          </w:tcPr>
          <w:p w14:paraId="6CD04A51" w14:textId="192995F7" w:rsidR="00BE1E44" w:rsidRPr="00BE1E44" w:rsidRDefault="00BE1E44" w:rsidP="00BE1E44">
            <w:pPr>
              <w:spacing w:line="276" w:lineRule="auto"/>
              <w:rPr>
                <w:rFonts w:ascii="Arial" w:hAnsi="Arial" w:cs="Arial"/>
                <w:b/>
              </w:rPr>
            </w:pPr>
            <w:r w:rsidRPr="00BE1E44">
              <w:rPr>
                <w:rFonts w:ascii="Arial" w:hAnsi="Arial" w:cs="Arial"/>
                <w:b/>
              </w:rPr>
              <w:t xml:space="preserve">Monto Contratado: </w:t>
            </w:r>
          </w:p>
        </w:tc>
        <w:tc>
          <w:tcPr>
            <w:tcW w:w="7087" w:type="dxa"/>
            <w:tcMar>
              <w:top w:w="10" w:type="dxa"/>
              <w:left w:w="10" w:type="dxa"/>
              <w:bottom w:w="10" w:type="dxa"/>
              <w:right w:w="10" w:type="dxa"/>
            </w:tcMar>
          </w:tcPr>
          <w:p w14:paraId="0DC00675" w14:textId="6B6ADA87" w:rsidR="00BE1E44" w:rsidRPr="00BE1E44" w:rsidRDefault="00BE1E44" w:rsidP="00BE1E44">
            <w:pPr>
              <w:spacing w:line="276" w:lineRule="auto"/>
              <w:jc w:val="both"/>
              <w:rPr>
                <w:rFonts w:ascii="Arial" w:hAnsi="Arial" w:cs="Arial"/>
              </w:rPr>
            </w:pPr>
            <w:r w:rsidRPr="00BE1E44">
              <w:rPr>
                <w:rFonts w:ascii="Arial" w:hAnsi="Arial" w:cs="Arial"/>
              </w:rPr>
              <w:t>$ 1,164,377.93</w:t>
            </w:r>
          </w:p>
        </w:tc>
      </w:tr>
    </w:tbl>
    <w:p w14:paraId="59F65CA1" w14:textId="77777777" w:rsidR="00A160F8" w:rsidRDefault="00A160F8" w:rsidP="00AA25D5">
      <w:pPr>
        <w:spacing w:after="240" w:line="360" w:lineRule="auto"/>
        <w:jc w:val="both"/>
        <w:rPr>
          <w:rFonts w:ascii="Arial" w:hAnsi="Arial" w:cs="Arial"/>
          <w:b/>
        </w:rPr>
      </w:pPr>
    </w:p>
    <w:p w14:paraId="5B4C69D9" w14:textId="5A8AC3EA" w:rsidR="00A160F8" w:rsidRPr="004547FC" w:rsidRDefault="00A160F8" w:rsidP="00AA25D5">
      <w:pPr>
        <w:spacing w:after="240" w:line="360" w:lineRule="auto"/>
        <w:jc w:val="both"/>
        <w:rPr>
          <w:rFonts w:ascii="Arial" w:hAnsi="Arial" w:cs="Arial"/>
          <w:b/>
          <w:lang w:val="es-MX"/>
        </w:rPr>
      </w:pPr>
      <w:r w:rsidRPr="004547FC">
        <w:rPr>
          <w:rFonts w:ascii="Arial" w:hAnsi="Arial" w:cs="Arial"/>
          <w:b/>
          <w:lang w:val="es-MX"/>
        </w:rPr>
        <w:t xml:space="preserve">Resultado </w:t>
      </w:r>
      <w:r w:rsidR="00BE1E44">
        <w:rPr>
          <w:rFonts w:ascii="Arial" w:hAnsi="Arial" w:cs="Arial"/>
          <w:b/>
          <w:lang w:val="es-MX"/>
        </w:rPr>
        <w:t>16</w:t>
      </w:r>
      <w:r w:rsidRPr="004547FC">
        <w:rPr>
          <w:rFonts w:ascii="Arial" w:hAnsi="Arial" w:cs="Arial"/>
          <w:b/>
          <w:lang w:val="es-MX"/>
        </w:rPr>
        <w:t>, Observación 1</w:t>
      </w:r>
    </w:p>
    <w:p w14:paraId="27F659B1" w14:textId="68A236E4" w:rsidR="00A160F8" w:rsidRDefault="00A160F8" w:rsidP="00AA25D5">
      <w:pPr>
        <w:spacing w:after="240" w:line="360" w:lineRule="auto"/>
        <w:jc w:val="both"/>
        <w:rPr>
          <w:rFonts w:ascii="Arial" w:hAnsi="Arial" w:cs="Arial"/>
          <w:b/>
        </w:rPr>
      </w:pPr>
      <w:r w:rsidRPr="004547FC">
        <w:rPr>
          <w:rFonts w:ascii="Arial" w:hAnsi="Arial" w:cs="Arial"/>
          <w:b/>
        </w:rPr>
        <w:t>Documentación Faltante:</w:t>
      </w:r>
    </w:p>
    <w:p w14:paraId="2C1848BF" w14:textId="77777777" w:rsidR="00B0309A" w:rsidRDefault="00B0309A" w:rsidP="00B0309A">
      <w:pPr>
        <w:spacing w:after="240" w:line="360" w:lineRule="auto"/>
        <w:jc w:val="both"/>
        <w:rPr>
          <w:rFonts w:ascii="Arial" w:hAnsi="Arial" w:cs="Arial"/>
          <w:b/>
        </w:rPr>
      </w:pPr>
      <w:r>
        <w:rPr>
          <w:rFonts w:ascii="Arial" w:hAnsi="Arial" w:cs="Arial"/>
          <w:b/>
        </w:rPr>
        <w:t>Descripción de la Observación:</w:t>
      </w:r>
    </w:p>
    <w:p w14:paraId="30DB94C6" w14:textId="536991CF" w:rsidR="00A160F8" w:rsidRPr="008B7E66" w:rsidRDefault="00BE1E44" w:rsidP="00AA25D5">
      <w:pPr>
        <w:spacing w:after="240" w:line="360" w:lineRule="auto"/>
        <w:jc w:val="both"/>
        <w:rPr>
          <w:rFonts w:ascii="Arial" w:hAnsi="Arial" w:cs="Arial"/>
          <w:lang w:val="es-MX"/>
        </w:rPr>
      </w:pPr>
      <w:r w:rsidRPr="00BE1E44">
        <w:rPr>
          <w:rFonts w:ascii="Arial" w:hAnsi="Arial" w:cs="Arial"/>
        </w:rPr>
        <w:t>Durante la revisión y análisis del expediente técnico unitario de la obra: Construcción de Cuarto Dormitorio, en Puerto Arturo, se detecta que omitieron integrar los documentos señalados en diversas leyes, decretos, reglamentos y demás disposiciones aplicables en materia de contratación de obra pública</w:t>
      </w:r>
      <w:r w:rsidR="00A160F8" w:rsidRPr="008B7E66">
        <w:rPr>
          <w:rFonts w:ascii="Arial" w:hAnsi="Arial" w:cs="Arial"/>
          <w:lang w:val="es-MX"/>
        </w:rPr>
        <w:t>.</w:t>
      </w:r>
    </w:p>
    <w:p w14:paraId="72E72F9E" w14:textId="11C282AC"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45</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A160F8" w:rsidRPr="004547FC" w14:paraId="50AC1D8D" w14:textId="77777777" w:rsidTr="00A160F8">
        <w:trPr>
          <w:trHeight w:val="301"/>
          <w:tblHeader/>
          <w:jc w:val="center"/>
        </w:trPr>
        <w:tc>
          <w:tcPr>
            <w:tcW w:w="3618" w:type="dxa"/>
            <w:shd w:val="clear" w:color="auto" w:fill="D0CECE" w:themeFill="background2" w:themeFillShade="E6"/>
            <w:vAlign w:val="center"/>
          </w:tcPr>
          <w:p w14:paraId="2A1AA960" w14:textId="77777777" w:rsidR="00A160F8" w:rsidRPr="004547FC" w:rsidRDefault="00A160F8" w:rsidP="00AA25D5">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5BE08DC8" w14:textId="77777777" w:rsidR="00A160F8" w:rsidRPr="004547FC" w:rsidRDefault="00A160F8" w:rsidP="00AA25D5">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A160F8" w:rsidRPr="004547FC" w14:paraId="63C32DFC"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5BFBB340" w14:textId="77777777" w:rsidR="00A160F8" w:rsidRPr="006F72D0" w:rsidRDefault="00A160F8" w:rsidP="00AA25D5">
            <w:pPr>
              <w:spacing w:line="276" w:lineRule="auto"/>
              <w:contextualSpacing/>
              <w:jc w:val="both"/>
              <w:rPr>
                <w:rFonts w:ascii="Arial" w:hAnsi="Arial" w:cs="Arial"/>
                <w:sz w:val="16"/>
                <w:szCs w:val="16"/>
              </w:rPr>
            </w:pPr>
            <w:r w:rsidRPr="006F72D0">
              <w:rPr>
                <w:rFonts w:ascii="Arial" w:hAnsi="Arial" w:cs="Arial"/>
                <w:sz w:val="16"/>
                <w:szCs w:val="16"/>
                <w:lang w:eastAsia="es-MX"/>
              </w:rPr>
              <w:t>Análisis de la comparativa de las propuestas presentadas. (Cualitativo y cuantitativo).</w:t>
            </w:r>
          </w:p>
        </w:tc>
        <w:tc>
          <w:tcPr>
            <w:tcW w:w="6060" w:type="dxa"/>
            <w:tcBorders>
              <w:top w:val="single" w:sz="4" w:space="0" w:color="auto"/>
              <w:left w:val="single" w:sz="4" w:space="0" w:color="auto"/>
              <w:bottom w:val="single" w:sz="4" w:space="0" w:color="auto"/>
              <w:right w:val="single" w:sz="4" w:space="0" w:color="auto"/>
            </w:tcBorders>
            <w:shd w:val="clear" w:color="auto" w:fill="auto"/>
            <w:vAlign w:val="bottom"/>
          </w:tcPr>
          <w:p w14:paraId="621892C3" w14:textId="77777777" w:rsidR="00A160F8" w:rsidRPr="006F72D0" w:rsidRDefault="00A160F8" w:rsidP="00AA25D5">
            <w:pPr>
              <w:spacing w:line="276" w:lineRule="auto"/>
              <w:jc w:val="both"/>
              <w:rPr>
                <w:rFonts w:ascii="Arial" w:hAnsi="Arial" w:cs="Arial"/>
                <w:sz w:val="16"/>
                <w:szCs w:val="16"/>
              </w:rPr>
            </w:pPr>
            <w:r w:rsidRPr="006F72D0">
              <w:rPr>
                <w:rFonts w:ascii="Arial" w:hAnsi="Arial" w:cs="Arial"/>
                <w:sz w:val="16"/>
                <w:szCs w:val="16"/>
                <w:lang w:eastAsia="es-MX"/>
              </w:rPr>
              <w:t>Artículos 32 y 34 de la Ley de Obras Públicas y Servicios Relacionados con las Mismas del Estado de Quintana Roo;  27 y 32 del Reglamento de la Ley de Obras Públicas y Servicios Relacionados con las Mis</w:t>
            </w:r>
            <w:r>
              <w:rPr>
                <w:rFonts w:ascii="Arial" w:hAnsi="Arial" w:cs="Arial"/>
                <w:sz w:val="16"/>
                <w:szCs w:val="16"/>
                <w:lang w:eastAsia="es-MX"/>
              </w:rPr>
              <w:t>mas del Estado de Quintana Roo.</w:t>
            </w:r>
          </w:p>
        </w:tc>
      </w:tr>
    </w:tbl>
    <w:p w14:paraId="0B7D16B4" w14:textId="77777777" w:rsidR="00A160F8" w:rsidRPr="004547FC" w:rsidRDefault="00A160F8" w:rsidP="00A160F8">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58DCB08F" w14:textId="0802E28B" w:rsidR="00A160F8" w:rsidRDefault="00A160F8" w:rsidP="00A160F8">
      <w:pPr>
        <w:spacing w:before="240" w:after="240" w:line="360" w:lineRule="auto"/>
        <w:jc w:val="both"/>
        <w:rPr>
          <w:rFonts w:ascii="Arial" w:hAnsi="Arial" w:cs="Arial"/>
          <w:b/>
          <w:bCs/>
        </w:rPr>
      </w:pPr>
      <w:r>
        <w:rPr>
          <w:rFonts w:ascii="Arial" w:hAnsi="Arial" w:cs="Arial"/>
          <w:b/>
          <w:bCs/>
        </w:rPr>
        <w:lastRenderedPageBreak/>
        <w:t xml:space="preserve">Reunión de Trabajo No. </w:t>
      </w:r>
      <w:r w:rsidR="00C03070" w:rsidRPr="00C03070">
        <w:rPr>
          <w:rFonts w:ascii="Arial" w:hAnsi="Arial" w:cs="Arial"/>
          <w:b/>
          <w:bCs/>
        </w:rPr>
        <w:t>ART/JMM/2020/01</w:t>
      </w:r>
    </w:p>
    <w:p w14:paraId="256E4E7E" w14:textId="6C48E903" w:rsidR="00A160F8" w:rsidRPr="004547FC" w:rsidRDefault="00A160F8" w:rsidP="00A160F8">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C03070" w:rsidRPr="00C03070">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13C60ADF" w14:textId="77777777" w:rsidR="00A160F8" w:rsidRDefault="00A160F8" w:rsidP="00A160F8">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2F9BD159" w14:textId="77777777" w:rsidR="00A160F8" w:rsidRPr="004547FC" w:rsidRDefault="00A160F8" w:rsidP="00A160F8">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07BB0FFD" w14:textId="63075EE2"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46</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160F8" w:rsidRPr="004547FC" w14:paraId="05BFC2AE" w14:textId="77777777" w:rsidTr="00A160F8">
        <w:trPr>
          <w:trHeight w:val="301"/>
          <w:tblHeader/>
          <w:jc w:val="center"/>
        </w:trPr>
        <w:tc>
          <w:tcPr>
            <w:tcW w:w="1279" w:type="pct"/>
            <w:shd w:val="clear" w:color="auto" w:fill="D0CECE" w:themeFill="background2" w:themeFillShade="E6"/>
            <w:vAlign w:val="center"/>
          </w:tcPr>
          <w:p w14:paraId="2E61096B" w14:textId="77777777" w:rsidR="00A160F8" w:rsidRPr="004547FC" w:rsidRDefault="00A160F8" w:rsidP="00AA25D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5BB323AA" w14:textId="77777777" w:rsidR="00A160F8" w:rsidRPr="004547FC" w:rsidRDefault="00A160F8" w:rsidP="00AA25D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026C09C7" w14:textId="77777777" w:rsidR="00A160F8" w:rsidRPr="004547FC" w:rsidRDefault="00A160F8" w:rsidP="00AA25D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A160F8" w:rsidRPr="004547FC" w14:paraId="1A9DFD5B" w14:textId="77777777" w:rsidTr="00A160F8">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497FF517" w14:textId="77777777" w:rsidR="00A160F8" w:rsidRPr="0016274C" w:rsidRDefault="00A160F8" w:rsidP="00AA25D5">
            <w:pPr>
              <w:overflowPunct w:val="0"/>
              <w:autoSpaceDE w:val="0"/>
              <w:autoSpaceDN w:val="0"/>
              <w:adjustRightInd w:val="0"/>
              <w:spacing w:line="276" w:lineRule="auto"/>
              <w:jc w:val="both"/>
              <w:textAlignment w:val="baseline"/>
              <w:rPr>
                <w:rFonts w:ascii="Arial" w:hAnsi="Arial" w:cs="Arial"/>
                <w:sz w:val="16"/>
                <w:szCs w:val="16"/>
              </w:rPr>
            </w:pPr>
            <w:r w:rsidRPr="00B01163">
              <w:rPr>
                <w:rFonts w:ascii="Arial" w:hAnsi="Arial" w:cs="Arial"/>
                <w:sz w:val="16"/>
                <w:szCs w:val="16"/>
                <w:lang w:eastAsia="es-MX"/>
              </w:rPr>
              <w:t>Análisis de la comparativa de las propuestas presentadas. (Cualitativo y cuantitativo).</w:t>
            </w:r>
          </w:p>
        </w:tc>
        <w:tc>
          <w:tcPr>
            <w:tcW w:w="2002" w:type="pct"/>
          </w:tcPr>
          <w:p w14:paraId="4CEA5A28" w14:textId="77777777" w:rsidR="00A160F8" w:rsidRDefault="00A160F8" w:rsidP="00AA25D5">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55919276" w14:textId="77777777" w:rsidR="00A160F8" w:rsidRPr="00A624FF" w:rsidRDefault="00A160F8" w:rsidP="00AA25D5">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4CACA237" w14:textId="77777777" w:rsidR="00A160F8" w:rsidRPr="00A624FF" w:rsidRDefault="00A160F8" w:rsidP="00AA25D5">
            <w:pPr>
              <w:spacing w:line="276" w:lineRule="auto"/>
              <w:jc w:val="both"/>
              <w:rPr>
                <w:rFonts w:ascii="Arial" w:hAnsi="Arial" w:cs="Arial"/>
                <w:sz w:val="16"/>
                <w:szCs w:val="16"/>
              </w:rPr>
            </w:pPr>
          </w:p>
          <w:p w14:paraId="15D800A8" w14:textId="77777777" w:rsidR="00A160F8" w:rsidRPr="0016274C" w:rsidRDefault="00A160F8" w:rsidP="00AA25D5">
            <w:pPr>
              <w:spacing w:line="276" w:lineRule="auto"/>
              <w:jc w:val="both"/>
              <w:rPr>
                <w:rFonts w:ascii="Arial" w:hAnsi="Arial" w:cs="Arial"/>
                <w:sz w:val="16"/>
                <w:szCs w:val="16"/>
              </w:rPr>
            </w:pPr>
            <w:r>
              <w:rPr>
                <w:rFonts w:ascii="Arial" w:hAnsi="Arial" w:cs="Arial"/>
                <w:b/>
                <w:sz w:val="16"/>
                <w:szCs w:val="16"/>
              </w:rPr>
              <w:t>Atendido</w:t>
            </w:r>
            <w:r w:rsidRPr="00A624FF">
              <w:rPr>
                <w:rFonts w:ascii="Arial" w:hAnsi="Arial" w:cs="Arial"/>
                <w:b/>
                <w:sz w:val="16"/>
                <w:szCs w:val="16"/>
              </w:rPr>
              <w:t>, so</w:t>
            </w:r>
            <w:r>
              <w:rPr>
                <w:rFonts w:ascii="Arial" w:hAnsi="Arial" w:cs="Arial"/>
                <w:b/>
                <w:sz w:val="16"/>
                <w:szCs w:val="16"/>
              </w:rPr>
              <w:t>lventado</w:t>
            </w:r>
            <w:r w:rsidRPr="00A624FF">
              <w:rPr>
                <w:rFonts w:ascii="Arial" w:hAnsi="Arial" w:cs="Arial"/>
                <w:b/>
                <w:sz w:val="16"/>
                <w:szCs w:val="16"/>
              </w:rPr>
              <w:t>.</w:t>
            </w:r>
          </w:p>
        </w:tc>
      </w:tr>
    </w:tbl>
    <w:p w14:paraId="383BFB21" w14:textId="77777777" w:rsidR="00A160F8" w:rsidRPr="004547FC" w:rsidRDefault="00A160F8" w:rsidP="00A160F8">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49FE3F3F" w14:textId="77777777" w:rsidR="00A160F8" w:rsidRDefault="00A160F8" w:rsidP="00A160F8">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39CD336C" w14:textId="77777777" w:rsidR="00A160F8" w:rsidRPr="004547FC" w:rsidRDefault="00A160F8" w:rsidP="00A160F8">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103A806B" w14:textId="1B1604C0" w:rsidR="00A160F8" w:rsidRPr="004547FC" w:rsidRDefault="00A160F8" w:rsidP="00A160F8">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Atendido. Solventado</w:t>
      </w:r>
      <w:r w:rsidR="00B06518">
        <w:rPr>
          <w:rFonts w:ascii="Arial" w:hAnsi="Arial" w:cs="Arial"/>
        </w:rPr>
        <w:t>.</w:t>
      </w:r>
      <w:r w:rsidRPr="004547FC">
        <w:rPr>
          <w:rFonts w:ascii="Arial" w:hAnsi="Arial" w:cs="Arial"/>
        </w:rPr>
        <w:t xml:space="preserve"> </w:t>
      </w:r>
    </w:p>
    <w:p w14:paraId="2F5D359B" w14:textId="41A51643" w:rsidR="00A160F8" w:rsidRDefault="00A160F8" w:rsidP="00A160F8">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06518">
        <w:rPr>
          <w:rFonts w:ascii="Arial" w:hAnsi="Arial" w:cs="Arial"/>
        </w:rPr>
        <w:t>.</w:t>
      </w:r>
      <w:r w:rsidRPr="00597B9E">
        <w:rPr>
          <w:rFonts w:ascii="Arial" w:hAnsi="Arial" w:cs="Arial"/>
        </w:rPr>
        <w:t xml:space="preserve"> </w:t>
      </w:r>
    </w:p>
    <w:p w14:paraId="25DE3FA5" w14:textId="5078BFEA" w:rsidR="00A160F8" w:rsidRDefault="00A160F8" w:rsidP="00AA25D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C03070">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43676646" w14:textId="77777777" w:rsidR="00AA25D5" w:rsidRDefault="00AA25D5" w:rsidP="00AA25D5">
      <w:pPr>
        <w:spacing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BE1E44" w14:paraId="52FD9715" w14:textId="77777777" w:rsidTr="0006040C">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976A3B7" w14:textId="77777777" w:rsidR="00BE1E44" w:rsidRPr="00BE1E44" w:rsidRDefault="00BE1E44" w:rsidP="00BE1E44">
            <w:pPr>
              <w:spacing w:line="276" w:lineRule="auto"/>
              <w:rPr>
                <w:rFonts w:ascii="Arial" w:hAnsi="Arial" w:cs="Arial"/>
              </w:rPr>
            </w:pPr>
            <w:r w:rsidRPr="00BE1E44">
              <w:rPr>
                <w:rFonts w:ascii="Arial" w:hAnsi="Arial" w:cs="Arial"/>
                <w:b/>
                <w:bCs/>
              </w:rPr>
              <w:t xml:space="preserve">Núm. de Cédula: </w:t>
            </w:r>
          </w:p>
        </w:tc>
        <w:tc>
          <w:tcPr>
            <w:tcW w:w="7087" w:type="dxa"/>
            <w:tcMar>
              <w:top w:w="10" w:type="dxa"/>
              <w:left w:w="10" w:type="dxa"/>
              <w:bottom w:w="10" w:type="dxa"/>
              <w:right w:w="10" w:type="dxa"/>
            </w:tcMar>
            <w:hideMark/>
          </w:tcPr>
          <w:p w14:paraId="67737287" w14:textId="314B46F1" w:rsidR="00BE1E44" w:rsidRPr="00BE1E44" w:rsidRDefault="00BE1E44" w:rsidP="00BE1E44">
            <w:pPr>
              <w:spacing w:line="276" w:lineRule="auto"/>
              <w:rPr>
                <w:rFonts w:ascii="Arial" w:hAnsi="Arial" w:cs="Arial"/>
              </w:rPr>
            </w:pPr>
            <w:r w:rsidRPr="00BE1E44">
              <w:rPr>
                <w:rFonts w:ascii="Arial" w:hAnsi="Arial" w:cs="Arial"/>
              </w:rPr>
              <w:t>60031</w:t>
            </w:r>
          </w:p>
        </w:tc>
      </w:tr>
      <w:tr w:rsidR="00BE1E44" w14:paraId="55D07782" w14:textId="77777777" w:rsidTr="0006040C">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599EC00" w14:textId="77777777" w:rsidR="00BE1E44" w:rsidRPr="00BE1E44" w:rsidRDefault="00BE1E44" w:rsidP="00BE1E44">
            <w:pPr>
              <w:spacing w:line="276" w:lineRule="auto"/>
              <w:rPr>
                <w:rFonts w:ascii="Arial" w:hAnsi="Arial" w:cs="Arial"/>
              </w:rPr>
            </w:pPr>
            <w:r w:rsidRPr="00BE1E44">
              <w:rPr>
                <w:rFonts w:ascii="Arial" w:hAnsi="Arial" w:cs="Arial"/>
                <w:b/>
              </w:rPr>
              <w:t xml:space="preserve">Núm. de Contrato: </w:t>
            </w:r>
          </w:p>
        </w:tc>
        <w:tc>
          <w:tcPr>
            <w:tcW w:w="7087" w:type="dxa"/>
            <w:tcMar>
              <w:top w:w="10" w:type="dxa"/>
              <w:left w:w="10" w:type="dxa"/>
              <w:bottom w:w="10" w:type="dxa"/>
              <w:right w:w="10" w:type="dxa"/>
            </w:tcMar>
            <w:hideMark/>
          </w:tcPr>
          <w:p w14:paraId="5CFFA100" w14:textId="41ECF846" w:rsidR="00BE1E44" w:rsidRPr="00BE1E44" w:rsidRDefault="00BE1E44" w:rsidP="00BE1E44">
            <w:pPr>
              <w:spacing w:line="276" w:lineRule="auto"/>
              <w:jc w:val="both"/>
              <w:rPr>
                <w:rFonts w:ascii="Arial" w:hAnsi="Arial" w:cs="Arial"/>
              </w:rPr>
            </w:pPr>
            <w:r w:rsidRPr="00BE1E44">
              <w:rPr>
                <w:rFonts w:ascii="Arial" w:hAnsi="Arial" w:cs="Arial"/>
              </w:rPr>
              <w:t>JMM-DOPDU-FISM-21/19</w:t>
            </w:r>
          </w:p>
        </w:tc>
      </w:tr>
      <w:tr w:rsidR="00BE1E44" w14:paraId="0C447E36" w14:textId="77777777" w:rsidTr="0006040C">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39858F64" w14:textId="77777777" w:rsidR="00BE1E44" w:rsidRPr="00BE1E44" w:rsidRDefault="00BE1E44" w:rsidP="00BE1E44">
            <w:pPr>
              <w:spacing w:line="276" w:lineRule="auto"/>
              <w:rPr>
                <w:rFonts w:ascii="Arial" w:hAnsi="Arial" w:cs="Arial"/>
                <w:b/>
              </w:rPr>
            </w:pPr>
            <w:r w:rsidRPr="00BE1E44">
              <w:rPr>
                <w:rFonts w:ascii="Arial" w:hAnsi="Arial" w:cs="Arial"/>
                <w:b/>
              </w:rPr>
              <w:t xml:space="preserve">Nombre de la Obra: </w:t>
            </w:r>
          </w:p>
        </w:tc>
        <w:tc>
          <w:tcPr>
            <w:tcW w:w="7087" w:type="dxa"/>
            <w:tcMar>
              <w:top w:w="10" w:type="dxa"/>
              <w:left w:w="10" w:type="dxa"/>
              <w:bottom w:w="10" w:type="dxa"/>
              <w:right w:w="10" w:type="dxa"/>
            </w:tcMar>
          </w:tcPr>
          <w:p w14:paraId="53DACF03" w14:textId="29F2A119" w:rsidR="00BE1E44" w:rsidRPr="00BE1E44" w:rsidRDefault="00BE1E44" w:rsidP="00BE1E44">
            <w:pPr>
              <w:spacing w:line="276" w:lineRule="auto"/>
              <w:jc w:val="both"/>
              <w:rPr>
                <w:rFonts w:ascii="Arial" w:hAnsi="Arial" w:cs="Arial"/>
              </w:rPr>
            </w:pPr>
            <w:r w:rsidRPr="00BE1E44">
              <w:rPr>
                <w:rFonts w:ascii="Arial" w:hAnsi="Arial" w:cs="Arial"/>
              </w:rPr>
              <w:t xml:space="preserve">Construcción de guarniciones y banquetas. </w:t>
            </w:r>
          </w:p>
        </w:tc>
      </w:tr>
      <w:tr w:rsidR="00BE1E44" w14:paraId="64C47695" w14:textId="77777777" w:rsidTr="0006040C">
        <w:trPr>
          <w:trHeight w:val="391"/>
        </w:trPr>
        <w:tc>
          <w:tcPr>
            <w:tcW w:w="2547" w:type="dxa"/>
            <w:tcMar>
              <w:top w:w="10" w:type="dxa"/>
              <w:left w:w="10" w:type="dxa"/>
              <w:bottom w:w="10" w:type="dxa"/>
              <w:right w:w="10" w:type="dxa"/>
            </w:tcMar>
            <w:vAlign w:val="center"/>
          </w:tcPr>
          <w:p w14:paraId="3AAA821C" w14:textId="77777777" w:rsidR="00BE1E44" w:rsidRPr="00BE1E44" w:rsidRDefault="00BE1E44" w:rsidP="00BE1E44">
            <w:pPr>
              <w:spacing w:line="276" w:lineRule="auto"/>
              <w:rPr>
                <w:rFonts w:ascii="Arial" w:hAnsi="Arial" w:cs="Arial"/>
                <w:b/>
              </w:rPr>
            </w:pPr>
            <w:r w:rsidRPr="00BE1E44">
              <w:rPr>
                <w:rFonts w:ascii="Arial" w:hAnsi="Arial" w:cs="Arial"/>
                <w:b/>
              </w:rPr>
              <w:t xml:space="preserve">Monto Contratado: </w:t>
            </w:r>
          </w:p>
        </w:tc>
        <w:tc>
          <w:tcPr>
            <w:tcW w:w="7087" w:type="dxa"/>
            <w:tcMar>
              <w:top w:w="10" w:type="dxa"/>
              <w:left w:w="10" w:type="dxa"/>
              <w:bottom w:w="10" w:type="dxa"/>
              <w:right w:w="10" w:type="dxa"/>
            </w:tcMar>
          </w:tcPr>
          <w:p w14:paraId="3A4E3142" w14:textId="1555D9B8" w:rsidR="00BE1E44" w:rsidRPr="00BE1E44" w:rsidRDefault="00BE1E44" w:rsidP="00BE1E44">
            <w:pPr>
              <w:spacing w:line="276" w:lineRule="auto"/>
              <w:jc w:val="both"/>
              <w:rPr>
                <w:rFonts w:ascii="Arial" w:hAnsi="Arial" w:cs="Arial"/>
              </w:rPr>
            </w:pPr>
            <w:r w:rsidRPr="00BE1E44">
              <w:rPr>
                <w:rFonts w:ascii="Arial" w:hAnsi="Arial" w:cs="Arial"/>
              </w:rPr>
              <w:t>$ 4,644,835.44</w:t>
            </w:r>
          </w:p>
        </w:tc>
      </w:tr>
    </w:tbl>
    <w:p w14:paraId="6BA06B0A" w14:textId="77777777" w:rsidR="00A160F8" w:rsidRDefault="00A160F8" w:rsidP="00AA25D5">
      <w:pPr>
        <w:spacing w:after="240" w:line="360" w:lineRule="auto"/>
        <w:jc w:val="both"/>
        <w:rPr>
          <w:rFonts w:ascii="Arial" w:hAnsi="Arial" w:cs="Arial"/>
          <w:b/>
        </w:rPr>
      </w:pPr>
    </w:p>
    <w:p w14:paraId="04375972" w14:textId="78B166EF" w:rsidR="00A160F8" w:rsidRPr="004547FC" w:rsidRDefault="00A160F8" w:rsidP="00AA25D5">
      <w:pPr>
        <w:spacing w:after="240" w:line="360" w:lineRule="auto"/>
        <w:jc w:val="both"/>
        <w:rPr>
          <w:rFonts w:ascii="Arial" w:hAnsi="Arial" w:cs="Arial"/>
          <w:b/>
          <w:lang w:val="es-MX"/>
        </w:rPr>
      </w:pPr>
      <w:r w:rsidRPr="004547FC">
        <w:rPr>
          <w:rFonts w:ascii="Arial" w:hAnsi="Arial" w:cs="Arial"/>
          <w:b/>
          <w:lang w:val="es-MX"/>
        </w:rPr>
        <w:t xml:space="preserve">Resultado </w:t>
      </w:r>
      <w:r w:rsidR="00BE1E44">
        <w:rPr>
          <w:rFonts w:ascii="Arial" w:hAnsi="Arial" w:cs="Arial"/>
          <w:b/>
          <w:lang w:val="es-MX"/>
        </w:rPr>
        <w:t>17</w:t>
      </w:r>
      <w:r w:rsidRPr="004547FC">
        <w:rPr>
          <w:rFonts w:ascii="Arial" w:hAnsi="Arial" w:cs="Arial"/>
          <w:b/>
          <w:lang w:val="es-MX"/>
        </w:rPr>
        <w:t>, Observación 1</w:t>
      </w:r>
    </w:p>
    <w:p w14:paraId="723118A3" w14:textId="3AAB9C82" w:rsidR="00A160F8" w:rsidRDefault="00A160F8" w:rsidP="00AA25D5">
      <w:pPr>
        <w:spacing w:after="240" w:line="360" w:lineRule="auto"/>
        <w:jc w:val="both"/>
        <w:rPr>
          <w:rFonts w:ascii="Arial" w:hAnsi="Arial" w:cs="Arial"/>
          <w:b/>
        </w:rPr>
      </w:pPr>
      <w:r w:rsidRPr="004547FC">
        <w:rPr>
          <w:rFonts w:ascii="Arial" w:hAnsi="Arial" w:cs="Arial"/>
          <w:b/>
        </w:rPr>
        <w:t>Documentación Faltante:</w:t>
      </w:r>
    </w:p>
    <w:p w14:paraId="658FE64D" w14:textId="77777777" w:rsidR="00B0309A" w:rsidRDefault="00B0309A" w:rsidP="00B0309A">
      <w:pPr>
        <w:spacing w:after="240" w:line="360" w:lineRule="auto"/>
        <w:jc w:val="both"/>
        <w:rPr>
          <w:rFonts w:ascii="Arial" w:hAnsi="Arial" w:cs="Arial"/>
          <w:b/>
        </w:rPr>
      </w:pPr>
      <w:r>
        <w:rPr>
          <w:rFonts w:ascii="Arial" w:hAnsi="Arial" w:cs="Arial"/>
          <w:b/>
        </w:rPr>
        <w:lastRenderedPageBreak/>
        <w:t>Descripción de la Observación:</w:t>
      </w:r>
    </w:p>
    <w:p w14:paraId="608B2112" w14:textId="1883D57B" w:rsidR="00A160F8" w:rsidRPr="008B7E66" w:rsidRDefault="00CC707A" w:rsidP="00AA25D5">
      <w:pPr>
        <w:spacing w:after="240" w:line="360" w:lineRule="auto"/>
        <w:jc w:val="both"/>
        <w:rPr>
          <w:rFonts w:ascii="Arial" w:hAnsi="Arial" w:cs="Arial"/>
          <w:lang w:val="es-MX"/>
        </w:rPr>
      </w:pPr>
      <w:r w:rsidRPr="00CC707A">
        <w:rPr>
          <w:rFonts w:ascii="Arial" w:hAnsi="Arial" w:cs="Arial"/>
        </w:rPr>
        <w:t>Durante la revisión y análisis del expediente técnico unitario de la obra: Construcción de guarniciones y banquetas, en José María Morelos, se detecta que omitieron integrar los documentos señalados en diversas leyes, decretos, reglamentos y demás disposiciones aplicables en materia de contratación de obra pública</w:t>
      </w:r>
      <w:r w:rsidR="00A160F8" w:rsidRPr="008B7E66">
        <w:rPr>
          <w:rFonts w:ascii="Arial" w:hAnsi="Arial" w:cs="Arial"/>
          <w:lang w:val="es-MX"/>
        </w:rPr>
        <w:t>.</w:t>
      </w:r>
    </w:p>
    <w:p w14:paraId="5480931E" w14:textId="404B2AF3"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47</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A160F8" w:rsidRPr="004547FC" w14:paraId="5BB76CDA" w14:textId="77777777" w:rsidTr="00A160F8">
        <w:trPr>
          <w:trHeight w:val="301"/>
          <w:tblHeader/>
          <w:jc w:val="center"/>
        </w:trPr>
        <w:tc>
          <w:tcPr>
            <w:tcW w:w="3618" w:type="dxa"/>
            <w:shd w:val="clear" w:color="auto" w:fill="D0CECE" w:themeFill="background2" w:themeFillShade="E6"/>
            <w:vAlign w:val="center"/>
          </w:tcPr>
          <w:p w14:paraId="6398CF19" w14:textId="77777777" w:rsidR="00A160F8" w:rsidRPr="004547FC" w:rsidRDefault="00A160F8" w:rsidP="00A160F8">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784DCCD1" w14:textId="77777777" w:rsidR="00A160F8" w:rsidRPr="004547FC" w:rsidRDefault="00A160F8" w:rsidP="00A160F8">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A160F8" w:rsidRPr="004547FC" w14:paraId="1A8FB4AF"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46E819A0" w14:textId="77777777" w:rsidR="00A160F8" w:rsidRPr="006F72D0" w:rsidRDefault="00A160F8" w:rsidP="00A160F8">
            <w:pPr>
              <w:spacing w:line="276" w:lineRule="auto"/>
              <w:contextualSpacing/>
              <w:jc w:val="both"/>
              <w:rPr>
                <w:rFonts w:ascii="Arial" w:hAnsi="Arial" w:cs="Arial"/>
                <w:sz w:val="16"/>
                <w:szCs w:val="16"/>
              </w:rPr>
            </w:pPr>
            <w:r w:rsidRPr="006F72D0">
              <w:rPr>
                <w:rFonts w:ascii="Arial" w:hAnsi="Arial" w:cs="Arial"/>
                <w:sz w:val="16"/>
                <w:szCs w:val="16"/>
                <w:lang w:eastAsia="es-MX"/>
              </w:rPr>
              <w:t>Análisis de la comparativa de las propuestas presentadas. (Cualitativo y cuantitativo).</w:t>
            </w:r>
          </w:p>
        </w:tc>
        <w:tc>
          <w:tcPr>
            <w:tcW w:w="6060" w:type="dxa"/>
            <w:tcBorders>
              <w:top w:val="single" w:sz="4" w:space="0" w:color="auto"/>
              <w:left w:val="single" w:sz="4" w:space="0" w:color="auto"/>
              <w:bottom w:val="single" w:sz="4" w:space="0" w:color="auto"/>
              <w:right w:val="single" w:sz="4" w:space="0" w:color="auto"/>
            </w:tcBorders>
            <w:shd w:val="clear" w:color="auto" w:fill="auto"/>
            <w:vAlign w:val="bottom"/>
          </w:tcPr>
          <w:p w14:paraId="512BDB7A" w14:textId="77777777" w:rsidR="00A160F8" w:rsidRPr="006F72D0" w:rsidRDefault="00A160F8" w:rsidP="00A160F8">
            <w:pPr>
              <w:jc w:val="both"/>
              <w:rPr>
                <w:rFonts w:ascii="Arial" w:hAnsi="Arial" w:cs="Arial"/>
                <w:sz w:val="16"/>
                <w:szCs w:val="16"/>
              </w:rPr>
            </w:pPr>
            <w:r w:rsidRPr="006F72D0">
              <w:rPr>
                <w:rFonts w:ascii="Arial" w:hAnsi="Arial" w:cs="Arial"/>
                <w:sz w:val="16"/>
                <w:szCs w:val="16"/>
                <w:lang w:eastAsia="es-MX"/>
              </w:rPr>
              <w:t>Artículos 32 y 34 de la Ley de Obras Públicas y Servicios Relacionados con las Mismas del Estado de Quintana Roo;  27 y 32 del Reglamento de la Ley de Obras Públicas y Servicios Relacionados con las Mis</w:t>
            </w:r>
            <w:r>
              <w:rPr>
                <w:rFonts w:ascii="Arial" w:hAnsi="Arial" w:cs="Arial"/>
                <w:sz w:val="16"/>
                <w:szCs w:val="16"/>
                <w:lang w:eastAsia="es-MX"/>
              </w:rPr>
              <w:t>mas del Estado de Quintana Roo.</w:t>
            </w:r>
          </w:p>
        </w:tc>
      </w:tr>
    </w:tbl>
    <w:p w14:paraId="50126C5B" w14:textId="77777777" w:rsidR="00A160F8" w:rsidRPr="004547FC" w:rsidRDefault="00A160F8" w:rsidP="00A160F8">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6DD3CF13" w14:textId="6D861151" w:rsidR="00A160F8" w:rsidRDefault="00A160F8" w:rsidP="00A160F8">
      <w:pPr>
        <w:spacing w:before="240" w:after="240" w:line="360" w:lineRule="auto"/>
        <w:jc w:val="both"/>
        <w:rPr>
          <w:rFonts w:ascii="Arial" w:hAnsi="Arial" w:cs="Arial"/>
          <w:b/>
          <w:bCs/>
        </w:rPr>
      </w:pPr>
      <w:r>
        <w:rPr>
          <w:rFonts w:ascii="Arial" w:hAnsi="Arial" w:cs="Arial"/>
          <w:b/>
          <w:bCs/>
        </w:rPr>
        <w:t xml:space="preserve">Reunión de Trabajo No. </w:t>
      </w:r>
      <w:r w:rsidR="00C03070" w:rsidRPr="00C03070">
        <w:rPr>
          <w:rFonts w:ascii="Arial" w:hAnsi="Arial" w:cs="Arial"/>
          <w:b/>
          <w:bCs/>
        </w:rPr>
        <w:t>ART/JMM/2020/01</w:t>
      </w:r>
    </w:p>
    <w:p w14:paraId="71BBFAF2" w14:textId="5AF0107A" w:rsidR="00A160F8" w:rsidRPr="004547FC" w:rsidRDefault="00A160F8" w:rsidP="00A160F8">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C03070" w:rsidRPr="00C03070">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26FC44CE" w14:textId="77777777" w:rsidR="00B0309A" w:rsidRDefault="00B0309A" w:rsidP="00A160F8">
      <w:pPr>
        <w:spacing w:after="240" w:line="360" w:lineRule="auto"/>
        <w:jc w:val="both"/>
        <w:rPr>
          <w:rFonts w:ascii="Arial" w:hAnsi="Arial" w:cs="Arial"/>
          <w:b/>
        </w:rPr>
      </w:pPr>
    </w:p>
    <w:p w14:paraId="0A9B9D2F" w14:textId="77777777" w:rsidR="00B0309A" w:rsidRDefault="00B0309A" w:rsidP="00A160F8">
      <w:pPr>
        <w:spacing w:after="240" w:line="360" w:lineRule="auto"/>
        <w:jc w:val="both"/>
        <w:rPr>
          <w:rFonts w:ascii="Arial" w:hAnsi="Arial" w:cs="Arial"/>
          <w:b/>
        </w:rPr>
      </w:pPr>
    </w:p>
    <w:p w14:paraId="5396F73F" w14:textId="36E85898" w:rsidR="00A160F8" w:rsidRDefault="00A160F8" w:rsidP="00A160F8">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619803ED" w14:textId="77777777" w:rsidR="00A160F8" w:rsidRPr="004547FC" w:rsidRDefault="00A160F8" w:rsidP="00A160F8">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1FDB8559" w14:textId="1A6C52D1"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48</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160F8" w:rsidRPr="004547FC" w14:paraId="30239472" w14:textId="77777777" w:rsidTr="00A160F8">
        <w:trPr>
          <w:trHeight w:val="301"/>
          <w:tblHeader/>
          <w:jc w:val="center"/>
        </w:trPr>
        <w:tc>
          <w:tcPr>
            <w:tcW w:w="1279" w:type="pct"/>
            <w:shd w:val="clear" w:color="auto" w:fill="D0CECE" w:themeFill="background2" w:themeFillShade="E6"/>
            <w:vAlign w:val="center"/>
          </w:tcPr>
          <w:p w14:paraId="43977089" w14:textId="77777777" w:rsidR="00A160F8" w:rsidRPr="004547FC" w:rsidRDefault="00A160F8" w:rsidP="00A160F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23C5235E" w14:textId="77777777" w:rsidR="00A160F8" w:rsidRPr="004547FC" w:rsidRDefault="00A160F8" w:rsidP="00A160F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5CEAA0B1" w14:textId="77777777" w:rsidR="00A160F8" w:rsidRPr="004547FC" w:rsidRDefault="00A160F8" w:rsidP="00A160F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A160F8" w:rsidRPr="004547FC" w14:paraId="34807B74" w14:textId="77777777" w:rsidTr="00A160F8">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0E8AAB96" w14:textId="77777777" w:rsidR="00A160F8" w:rsidRPr="0016274C" w:rsidRDefault="00A160F8" w:rsidP="00A160F8">
            <w:pPr>
              <w:overflowPunct w:val="0"/>
              <w:autoSpaceDE w:val="0"/>
              <w:autoSpaceDN w:val="0"/>
              <w:adjustRightInd w:val="0"/>
              <w:spacing w:line="276" w:lineRule="auto"/>
              <w:jc w:val="both"/>
              <w:textAlignment w:val="baseline"/>
              <w:rPr>
                <w:rFonts w:ascii="Arial" w:hAnsi="Arial" w:cs="Arial"/>
                <w:sz w:val="16"/>
                <w:szCs w:val="16"/>
              </w:rPr>
            </w:pPr>
            <w:r w:rsidRPr="00B01163">
              <w:rPr>
                <w:rFonts w:ascii="Arial" w:hAnsi="Arial" w:cs="Arial"/>
                <w:sz w:val="16"/>
                <w:szCs w:val="16"/>
                <w:lang w:eastAsia="es-MX"/>
              </w:rPr>
              <w:t>Análisis de la comparativa de las propuestas presentadas. (Cualitativo y cuantitativo).</w:t>
            </w:r>
          </w:p>
        </w:tc>
        <w:tc>
          <w:tcPr>
            <w:tcW w:w="2002" w:type="pct"/>
          </w:tcPr>
          <w:p w14:paraId="78E54998" w14:textId="77777777" w:rsidR="00A160F8" w:rsidRDefault="00A160F8" w:rsidP="00A160F8">
            <w:pPr>
              <w:overflowPunct w:val="0"/>
              <w:autoSpaceDE w:val="0"/>
              <w:autoSpaceDN w:val="0"/>
              <w:adjustRightInd w:val="0"/>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0F453D97" w14:textId="77777777" w:rsidR="00A160F8" w:rsidRPr="00A624FF" w:rsidRDefault="00A160F8" w:rsidP="00A160F8">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6E587696" w14:textId="77777777" w:rsidR="00A160F8" w:rsidRPr="00A624FF" w:rsidRDefault="00A160F8" w:rsidP="00A160F8">
            <w:pPr>
              <w:spacing w:line="276" w:lineRule="auto"/>
              <w:jc w:val="both"/>
              <w:rPr>
                <w:rFonts w:ascii="Arial" w:hAnsi="Arial" w:cs="Arial"/>
                <w:sz w:val="16"/>
                <w:szCs w:val="16"/>
              </w:rPr>
            </w:pPr>
          </w:p>
          <w:p w14:paraId="52CA4330" w14:textId="77777777" w:rsidR="00A160F8" w:rsidRPr="0016274C" w:rsidRDefault="00A160F8" w:rsidP="00A160F8">
            <w:pPr>
              <w:spacing w:line="276" w:lineRule="auto"/>
              <w:jc w:val="both"/>
              <w:rPr>
                <w:rFonts w:ascii="Arial" w:hAnsi="Arial" w:cs="Arial"/>
                <w:sz w:val="16"/>
                <w:szCs w:val="16"/>
              </w:rPr>
            </w:pPr>
            <w:r>
              <w:rPr>
                <w:rFonts w:ascii="Arial" w:hAnsi="Arial" w:cs="Arial"/>
                <w:b/>
                <w:sz w:val="16"/>
                <w:szCs w:val="16"/>
              </w:rPr>
              <w:t>Atendido</w:t>
            </w:r>
            <w:r w:rsidRPr="00A624FF">
              <w:rPr>
                <w:rFonts w:ascii="Arial" w:hAnsi="Arial" w:cs="Arial"/>
                <w:b/>
                <w:sz w:val="16"/>
                <w:szCs w:val="16"/>
              </w:rPr>
              <w:t>, so</w:t>
            </w:r>
            <w:r>
              <w:rPr>
                <w:rFonts w:ascii="Arial" w:hAnsi="Arial" w:cs="Arial"/>
                <w:b/>
                <w:sz w:val="16"/>
                <w:szCs w:val="16"/>
              </w:rPr>
              <w:t>lventado</w:t>
            </w:r>
            <w:r w:rsidRPr="00A624FF">
              <w:rPr>
                <w:rFonts w:ascii="Arial" w:hAnsi="Arial" w:cs="Arial"/>
                <w:b/>
                <w:sz w:val="16"/>
                <w:szCs w:val="16"/>
              </w:rPr>
              <w:t>.</w:t>
            </w:r>
          </w:p>
        </w:tc>
      </w:tr>
    </w:tbl>
    <w:p w14:paraId="17251277" w14:textId="77777777" w:rsidR="00A160F8" w:rsidRPr="004547FC" w:rsidRDefault="00A160F8" w:rsidP="00A160F8">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789D5B5A" w14:textId="77777777" w:rsidR="00A160F8" w:rsidRDefault="00A160F8" w:rsidP="00A160F8">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47C672DF" w14:textId="77777777" w:rsidR="00A160F8" w:rsidRPr="004547FC" w:rsidRDefault="00A160F8" w:rsidP="00A160F8">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2331B380" w14:textId="479E38E2" w:rsidR="00A160F8" w:rsidRPr="004547FC" w:rsidRDefault="00A160F8" w:rsidP="00A160F8">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Atendido. Solventado</w:t>
      </w:r>
      <w:r w:rsidR="00B06518">
        <w:rPr>
          <w:rFonts w:ascii="Arial" w:hAnsi="Arial" w:cs="Arial"/>
        </w:rPr>
        <w:t>.</w:t>
      </w:r>
      <w:r w:rsidRPr="004547FC">
        <w:rPr>
          <w:rFonts w:ascii="Arial" w:hAnsi="Arial" w:cs="Arial"/>
        </w:rPr>
        <w:t xml:space="preserve"> </w:t>
      </w:r>
    </w:p>
    <w:p w14:paraId="44BFEAD9" w14:textId="1026B7D8" w:rsidR="00A160F8" w:rsidRDefault="00A160F8" w:rsidP="00A160F8">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06518">
        <w:rPr>
          <w:rFonts w:ascii="Arial" w:hAnsi="Arial" w:cs="Arial"/>
        </w:rPr>
        <w:t>.</w:t>
      </w:r>
      <w:r w:rsidRPr="00597B9E">
        <w:rPr>
          <w:rFonts w:ascii="Arial" w:hAnsi="Arial" w:cs="Arial"/>
        </w:rPr>
        <w:t xml:space="preserve"> </w:t>
      </w:r>
    </w:p>
    <w:p w14:paraId="11A16D43" w14:textId="375ACBF5" w:rsidR="00A160F8" w:rsidRDefault="00A160F8" w:rsidP="00A160F8">
      <w:pPr>
        <w:spacing w:before="240"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fracción III, </w:t>
      </w:r>
      <w:r w:rsidR="00C03070">
        <w:rPr>
          <w:rFonts w:ascii="Arial" w:hAnsi="Arial" w:cs="Arial"/>
        </w:rPr>
        <w:t xml:space="preserve">17 fracción I, 19 fracción XVI </w:t>
      </w:r>
      <w:r w:rsidRPr="00597B9E">
        <w:rPr>
          <w:rFonts w:ascii="Arial" w:hAnsi="Arial" w:cs="Arial"/>
        </w:rPr>
        <w:t xml:space="preserve">y 42 fracción V, de la Ley de Fiscalización y Rendición de Cuentas del Estado de Quintana Roo, emite la Promoción de Responsabilidad Administrativa Sancionatoria, para que se continúe con la investigación respectiva por parte </w:t>
      </w:r>
      <w:r w:rsidRPr="00597B9E">
        <w:rPr>
          <w:rFonts w:ascii="Arial" w:hAnsi="Arial" w:cs="Arial"/>
        </w:rPr>
        <w:lastRenderedPageBreak/>
        <w:t>del Órgano Interno de Control competente, y en su caso, inicie el procedimiento sancionador correspondiente en los términos de la Ley General de Responsabilidades Administrativas.</w:t>
      </w:r>
    </w:p>
    <w:p w14:paraId="78F18677" w14:textId="77777777" w:rsidR="00CC707A" w:rsidRDefault="00CC707A" w:rsidP="00A160F8">
      <w:pPr>
        <w:spacing w:before="240" w:after="240" w:line="360"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CC707A" w:rsidRPr="00CC707A" w14:paraId="5DB0D06F" w14:textId="77777777" w:rsidTr="0006040C">
        <w:trPr>
          <w:trHeight w:val="365"/>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1BF1A35" w14:textId="77777777" w:rsidR="00CC707A" w:rsidRPr="00CC707A" w:rsidRDefault="00CC707A" w:rsidP="00CC707A">
            <w:pPr>
              <w:spacing w:line="276" w:lineRule="auto"/>
              <w:jc w:val="both"/>
              <w:rPr>
                <w:rFonts w:ascii="Arial" w:hAnsi="Arial" w:cs="Arial"/>
                <w:b/>
                <w:bCs/>
              </w:rPr>
            </w:pPr>
            <w:r w:rsidRPr="00CC707A">
              <w:rPr>
                <w:rFonts w:ascii="Arial" w:hAnsi="Arial" w:cs="Arial"/>
                <w:b/>
                <w:bCs/>
              </w:rPr>
              <w:t xml:space="preserve">Núm. de Cédula: </w:t>
            </w:r>
          </w:p>
        </w:tc>
        <w:tc>
          <w:tcPr>
            <w:tcW w:w="7082" w:type="dxa"/>
            <w:tcMar>
              <w:top w:w="10" w:type="dxa"/>
              <w:left w:w="10" w:type="dxa"/>
              <w:bottom w:w="10" w:type="dxa"/>
              <w:right w:w="10" w:type="dxa"/>
            </w:tcMar>
            <w:hideMark/>
          </w:tcPr>
          <w:p w14:paraId="1B5D19BB" w14:textId="787400FF" w:rsidR="00CC707A" w:rsidRPr="00CC707A" w:rsidRDefault="00CC707A" w:rsidP="00CC707A">
            <w:pPr>
              <w:spacing w:line="276" w:lineRule="auto"/>
              <w:jc w:val="both"/>
              <w:rPr>
                <w:rFonts w:ascii="Arial" w:hAnsi="Arial" w:cs="Arial"/>
              </w:rPr>
            </w:pPr>
            <w:r w:rsidRPr="00CC707A">
              <w:rPr>
                <w:rFonts w:ascii="Arial" w:hAnsi="Arial" w:cs="Arial"/>
              </w:rPr>
              <w:t>60021</w:t>
            </w:r>
          </w:p>
        </w:tc>
      </w:tr>
      <w:tr w:rsidR="00CC707A" w:rsidRPr="00CC707A" w14:paraId="6FEBBD8E" w14:textId="77777777" w:rsidTr="0006040C">
        <w:trPr>
          <w:trHeight w:val="311"/>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3391753" w14:textId="77777777" w:rsidR="00CC707A" w:rsidRPr="00CC707A" w:rsidRDefault="00CC707A" w:rsidP="00CC707A">
            <w:pPr>
              <w:spacing w:line="276" w:lineRule="auto"/>
              <w:jc w:val="both"/>
              <w:rPr>
                <w:rFonts w:ascii="Arial" w:hAnsi="Arial" w:cs="Arial"/>
              </w:rPr>
            </w:pPr>
            <w:r w:rsidRPr="00CC707A">
              <w:rPr>
                <w:rFonts w:ascii="Arial" w:hAnsi="Arial" w:cs="Arial"/>
                <w:b/>
              </w:rPr>
              <w:t xml:space="preserve">Núm. de Contrato: </w:t>
            </w:r>
          </w:p>
        </w:tc>
        <w:tc>
          <w:tcPr>
            <w:tcW w:w="7082" w:type="dxa"/>
            <w:tcMar>
              <w:top w:w="10" w:type="dxa"/>
              <w:left w:w="10" w:type="dxa"/>
              <w:bottom w:w="10" w:type="dxa"/>
              <w:right w:w="10" w:type="dxa"/>
            </w:tcMar>
            <w:hideMark/>
          </w:tcPr>
          <w:p w14:paraId="2040C5AA" w14:textId="4B252734" w:rsidR="00CC707A" w:rsidRPr="00CC707A" w:rsidRDefault="00CC707A" w:rsidP="00CC707A">
            <w:pPr>
              <w:spacing w:line="276" w:lineRule="auto"/>
              <w:ind w:right="276"/>
              <w:jc w:val="both"/>
              <w:rPr>
                <w:rFonts w:ascii="Arial" w:hAnsi="Arial" w:cs="Arial"/>
              </w:rPr>
            </w:pPr>
            <w:r w:rsidRPr="00CC707A">
              <w:rPr>
                <w:rFonts w:ascii="Arial" w:hAnsi="Arial" w:cs="Arial"/>
              </w:rPr>
              <w:t>JMM-DOPDU-FISM-27/19</w:t>
            </w:r>
          </w:p>
        </w:tc>
      </w:tr>
      <w:tr w:rsidR="00CC707A" w:rsidRPr="00CC707A" w14:paraId="302EE0D2" w14:textId="77777777" w:rsidTr="0006040C">
        <w:trPr>
          <w:trHeight w:val="347"/>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1D3F6A2" w14:textId="77777777" w:rsidR="00CC707A" w:rsidRPr="00CC707A" w:rsidRDefault="00CC707A" w:rsidP="00CC707A">
            <w:pPr>
              <w:spacing w:line="276" w:lineRule="auto"/>
              <w:jc w:val="both"/>
              <w:rPr>
                <w:rFonts w:ascii="Arial" w:hAnsi="Arial" w:cs="Arial"/>
              </w:rPr>
            </w:pPr>
            <w:r w:rsidRPr="00CC707A">
              <w:rPr>
                <w:rFonts w:ascii="Arial" w:hAnsi="Arial" w:cs="Arial"/>
                <w:b/>
              </w:rPr>
              <w:t xml:space="preserve">Nombre de la Obra: </w:t>
            </w:r>
          </w:p>
        </w:tc>
        <w:tc>
          <w:tcPr>
            <w:tcW w:w="7082" w:type="dxa"/>
            <w:tcMar>
              <w:top w:w="10" w:type="dxa"/>
              <w:left w:w="10" w:type="dxa"/>
              <w:bottom w:w="10" w:type="dxa"/>
              <w:right w:w="10" w:type="dxa"/>
            </w:tcMar>
            <w:hideMark/>
          </w:tcPr>
          <w:p w14:paraId="7BA97D0A" w14:textId="097E2488" w:rsidR="00CC707A" w:rsidRPr="00CC707A" w:rsidRDefault="00CC707A" w:rsidP="00CC707A">
            <w:pPr>
              <w:tabs>
                <w:tab w:val="left" w:pos="7074"/>
              </w:tabs>
              <w:spacing w:line="276" w:lineRule="auto"/>
              <w:ind w:right="276"/>
              <w:jc w:val="both"/>
              <w:rPr>
                <w:rFonts w:ascii="Arial" w:hAnsi="Arial" w:cs="Arial"/>
              </w:rPr>
            </w:pPr>
            <w:r w:rsidRPr="00CC707A">
              <w:rPr>
                <w:rFonts w:ascii="Arial" w:hAnsi="Arial" w:cs="Arial"/>
              </w:rPr>
              <w:t>Construcción de techo firme.</w:t>
            </w:r>
          </w:p>
        </w:tc>
      </w:tr>
      <w:tr w:rsidR="00CC707A" w:rsidRPr="00CC707A" w14:paraId="7C7B7215" w14:textId="77777777" w:rsidTr="0006040C">
        <w:trPr>
          <w:trHeight w:val="347"/>
        </w:trPr>
        <w:tc>
          <w:tcPr>
            <w:tcW w:w="2552" w:type="dxa"/>
            <w:tcMar>
              <w:top w:w="10" w:type="dxa"/>
              <w:left w:w="10" w:type="dxa"/>
              <w:bottom w:w="10" w:type="dxa"/>
              <w:right w:w="10" w:type="dxa"/>
            </w:tcMar>
            <w:vAlign w:val="center"/>
          </w:tcPr>
          <w:p w14:paraId="11739941" w14:textId="77777777" w:rsidR="00CC707A" w:rsidRPr="00CC707A" w:rsidRDefault="00CC707A" w:rsidP="00CC707A">
            <w:pPr>
              <w:spacing w:line="276" w:lineRule="auto"/>
              <w:jc w:val="both"/>
              <w:rPr>
                <w:rFonts w:ascii="Arial" w:hAnsi="Arial" w:cs="Arial"/>
                <w:b/>
              </w:rPr>
            </w:pPr>
            <w:r w:rsidRPr="00CC707A">
              <w:rPr>
                <w:rFonts w:ascii="Arial" w:hAnsi="Arial" w:cs="Arial"/>
                <w:b/>
              </w:rPr>
              <w:t xml:space="preserve">Monto Contratado: </w:t>
            </w:r>
          </w:p>
        </w:tc>
        <w:tc>
          <w:tcPr>
            <w:tcW w:w="7082" w:type="dxa"/>
            <w:tcMar>
              <w:top w:w="10" w:type="dxa"/>
              <w:left w:w="10" w:type="dxa"/>
              <w:bottom w:w="10" w:type="dxa"/>
              <w:right w:w="10" w:type="dxa"/>
            </w:tcMar>
          </w:tcPr>
          <w:p w14:paraId="1ACB1899" w14:textId="4F72FBA7" w:rsidR="00CC707A" w:rsidRPr="00CC707A" w:rsidRDefault="00CC707A" w:rsidP="00CC707A">
            <w:pPr>
              <w:tabs>
                <w:tab w:val="left" w:pos="7074"/>
              </w:tabs>
              <w:spacing w:line="276" w:lineRule="auto"/>
              <w:ind w:right="276"/>
              <w:jc w:val="both"/>
              <w:rPr>
                <w:rFonts w:ascii="Arial" w:hAnsi="Arial" w:cs="Arial"/>
              </w:rPr>
            </w:pPr>
            <w:r w:rsidRPr="00CC707A">
              <w:rPr>
                <w:rFonts w:ascii="Arial" w:hAnsi="Arial" w:cs="Arial"/>
              </w:rPr>
              <w:t>$ 1,050,386.61</w:t>
            </w:r>
          </w:p>
        </w:tc>
      </w:tr>
    </w:tbl>
    <w:p w14:paraId="1C89B899" w14:textId="77777777" w:rsidR="00A160F8" w:rsidRDefault="00A160F8" w:rsidP="00AA25D5">
      <w:pPr>
        <w:spacing w:after="240" w:line="360" w:lineRule="auto"/>
        <w:jc w:val="both"/>
        <w:rPr>
          <w:rFonts w:ascii="Arial" w:hAnsi="Arial" w:cs="Arial"/>
          <w:b/>
        </w:rPr>
      </w:pPr>
    </w:p>
    <w:p w14:paraId="6A7B8A4A" w14:textId="03EE9B07" w:rsidR="00A160F8" w:rsidRPr="004547FC" w:rsidRDefault="00A160F8" w:rsidP="00AA25D5">
      <w:pPr>
        <w:spacing w:after="240" w:line="360" w:lineRule="auto"/>
        <w:jc w:val="both"/>
        <w:rPr>
          <w:rFonts w:ascii="Arial" w:hAnsi="Arial" w:cs="Arial"/>
          <w:b/>
          <w:lang w:val="es-MX"/>
        </w:rPr>
      </w:pPr>
      <w:r w:rsidRPr="004547FC">
        <w:rPr>
          <w:rFonts w:ascii="Arial" w:hAnsi="Arial" w:cs="Arial"/>
          <w:b/>
          <w:lang w:val="es-MX"/>
        </w:rPr>
        <w:t xml:space="preserve">Resultado </w:t>
      </w:r>
      <w:r w:rsidR="00CC707A">
        <w:rPr>
          <w:rFonts w:ascii="Arial" w:hAnsi="Arial" w:cs="Arial"/>
          <w:b/>
          <w:lang w:val="es-MX"/>
        </w:rPr>
        <w:t>18</w:t>
      </w:r>
      <w:r w:rsidRPr="004547FC">
        <w:rPr>
          <w:rFonts w:ascii="Arial" w:hAnsi="Arial" w:cs="Arial"/>
          <w:b/>
          <w:lang w:val="es-MX"/>
        </w:rPr>
        <w:t>, Observación 1</w:t>
      </w:r>
    </w:p>
    <w:p w14:paraId="499ACF81" w14:textId="58FA0BBF" w:rsidR="00A160F8" w:rsidRDefault="00A160F8" w:rsidP="00AA25D5">
      <w:pPr>
        <w:spacing w:after="240" w:line="360" w:lineRule="auto"/>
        <w:jc w:val="both"/>
        <w:rPr>
          <w:rFonts w:ascii="Arial" w:hAnsi="Arial" w:cs="Arial"/>
          <w:b/>
        </w:rPr>
      </w:pPr>
      <w:r w:rsidRPr="004547FC">
        <w:rPr>
          <w:rFonts w:ascii="Arial" w:hAnsi="Arial" w:cs="Arial"/>
          <w:b/>
        </w:rPr>
        <w:t>Documentación Faltante:</w:t>
      </w:r>
    </w:p>
    <w:p w14:paraId="4BCD8368" w14:textId="77777777" w:rsidR="00B0309A" w:rsidRDefault="00B0309A" w:rsidP="00B0309A">
      <w:pPr>
        <w:spacing w:after="240" w:line="360" w:lineRule="auto"/>
        <w:jc w:val="both"/>
        <w:rPr>
          <w:rFonts w:ascii="Arial" w:hAnsi="Arial" w:cs="Arial"/>
          <w:b/>
        </w:rPr>
      </w:pPr>
      <w:r>
        <w:rPr>
          <w:rFonts w:ascii="Arial" w:hAnsi="Arial" w:cs="Arial"/>
          <w:b/>
        </w:rPr>
        <w:t>Descripción de la Observación:</w:t>
      </w:r>
    </w:p>
    <w:p w14:paraId="53175F87" w14:textId="5A126D42" w:rsidR="00A160F8" w:rsidRPr="008B7E66" w:rsidRDefault="00CC707A" w:rsidP="00AA25D5">
      <w:pPr>
        <w:spacing w:after="240" w:line="360" w:lineRule="auto"/>
        <w:jc w:val="both"/>
        <w:rPr>
          <w:rFonts w:ascii="Arial" w:hAnsi="Arial" w:cs="Arial"/>
          <w:lang w:val="es-MX"/>
        </w:rPr>
      </w:pPr>
      <w:r w:rsidRPr="00CC707A">
        <w:rPr>
          <w:rFonts w:ascii="Arial" w:hAnsi="Arial" w:cs="Arial"/>
        </w:rPr>
        <w:t>Durante la revisión y análisis del expediente técnico unitario de la obra: Construcción de techo firme, en Santa Gertrudis, se detecta que omitieron integrar los documentos señalados en diversas leyes, decretos, reglamentos y demás disposiciones aplicables en materia de contratación de obra pública</w:t>
      </w:r>
      <w:r w:rsidR="00A160F8" w:rsidRPr="008B7E66">
        <w:rPr>
          <w:rFonts w:ascii="Arial" w:hAnsi="Arial" w:cs="Arial"/>
          <w:lang w:val="es-MX"/>
        </w:rPr>
        <w:t>.</w:t>
      </w:r>
    </w:p>
    <w:p w14:paraId="42B8ABD0" w14:textId="0C1A6A3C"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4</w:t>
      </w:r>
      <w:r>
        <w:rPr>
          <w:rFonts w:ascii="Arial" w:hAnsi="Arial" w:cs="Arial"/>
          <w:bCs/>
          <w:sz w:val="20"/>
          <w:szCs w:val="20"/>
        </w:rPr>
        <w:t>9</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A160F8" w:rsidRPr="004547FC" w14:paraId="0F0218F4" w14:textId="77777777" w:rsidTr="00A160F8">
        <w:trPr>
          <w:trHeight w:val="301"/>
          <w:tblHeader/>
          <w:jc w:val="center"/>
        </w:trPr>
        <w:tc>
          <w:tcPr>
            <w:tcW w:w="3618" w:type="dxa"/>
            <w:shd w:val="clear" w:color="auto" w:fill="D0CECE" w:themeFill="background2" w:themeFillShade="E6"/>
            <w:vAlign w:val="center"/>
          </w:tcPr>
          <w:p w14:paraId="41A4285F" w14:textId="77777777" w:rsidR="00A160F8" w:rsidRPr="004547FC" w:rsidRDefault="00A160F8" w:rsidP="00A160F8">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51ADAE3C" w14:textId="77777777" w:rsidR="00A160F8" w:rsidRPr="004547FC" w:rsidRDefault="00A160F8" w:rsidP="00A160F8">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CC707A" w:rsidRPr="004547FC" w14:paraId="57AAAE9C"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3B1EF2FD" w14:textId="1E95564D" w:rsidR="00CC707A" w:rsidRPr="00CC707A" w:rsidRDefault="00CC707A" w:rsidP="00CC707A">
            <w:pPr>
              <w:spacing w:line="276" w:lineRule="auto"/>
              <w:contextualSpacing/>
              <w:jc w:val="both"/>
              <w:rPr>
                <w:rFonts w:ascii="Arial" w:hAnsi="Arial" w:cs="Arial"/>
                <w:sz w:val="16"/>
                <w:szCs w:val="16"/>
              </w:rPr>
            </w:pPr>
            <w:r w:rsidRPr="00CC707A">
              <w:rPr>
                <w:rFonts w:ascii="Arial" w:hAnsi="Arial" w:cs="Arial"/>
                <w:sz w:val="16"/>
                <w:szCs w:val="16"/>
              </w:rPr>
              <w:t>Registro de Padrón de Contratistas</w:t>
            </w:r>
          </w:p>
        </w:tc>
        <w:tc>
          <w:tcPr>
            <w:tcW w:w="6060" w:type="dxa"/>
            <w:tcBorders>
              <w:top w:val="single" w:sz="4" w:space="0" w:color="auto"/>
              <w:left w:val="nil"/>
              <w:bottom w:val="single" w:sz="4" w:space="0" w:color="auto"/>
              <w:right w:val="single" w:sz="4" w:space="0" w:color="000000"/>
            </w:tcBorders>
            <w:shd w:val="clear" w:color="000000" w:fill="FFFFFF"/>
          </w:tcPr>
          <w:p w14:paraId="2D5CAECD" w14:textId="6FC2F40B" w:rsidR="00CC707A" w:rsidRPr="00CC707A" w:rsidRDefault="00CC707A" w:rsidP="00CC707A">
            <w:pPr>
              <w:jc w:val="both"/>
              <w:rPr>
                <w:rFonts w:ascii="Arial" w:hAnsi="Arial" w:cs="Arial"/>
                <w:sz w:val="16"/>
                <w:szCs w:val="16"/>
              </w:rPr>
            </w:pPr>
            <w:r w:rsidRPr="00CC707A">
              <w:rPr>
                <w:rFonts w:ascii="Arial" w:hAnsi="Arial" w:cs="Arial"/>
                <w:sz w:val="16"/>
                <w:szCs w:val="16"/>
              </w:rPr>
              <w:t xml:space="preserve">Artículos 25, 28, Fracción XXX, 31 Párrafo 3 de la Ley de Obras Públicas y Servicios Relacionados con las Mismas del Estado de Quintana Roo. </w:t>
            </w:r>
          </w:p>
        </w:tc>
      </w:tr>
      <w:tr w:rsidR="00CC707A" w:rsidRPr="004547FC" w14:paraId="4BC1FD14"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auto" w:fill="FFFFFF"/>
            <w:vAlign w:val="center"/>
          </w:tcPr>
          <w:p w14:paraId="0A0050A5" w14:textId="2AC7385B" w:rsidR="00CC707A" w:rsidRPr="00CC707A" w:rsidRDefault="00CC707A" w:rsidP="00CC707A">
            <w:pPr>
              <w:spacing w:line="276" w:lineRule="auto"/>
              <w:contextualSpacing/>
              <w:jc w:val="both"/>
              <w:rPr>
                <w:rFonts w:ascii="Arial" w:hAnsi="Arial" w:cs="Arial"/>
                <w:sz w:val="16"/>
                <w:szCs w:val="16"/>
                <w:lang w:eastAsia="es-MX"/>
              </w:rPr>
            </w:pPr>
            <w:r w:rsidRPr="00CC707A">
              <w:rPr>
                <w:rFonts w:ascii="Arial" w:hAnsi="Arial" w:cs="Arial"/>
                <w:sz w:val="16"/>
                <w:szCs w:val="16"/>
              </w:rPr>
              <w:t>Análisis de la comparativa de las propuestas presentadas. (Cualitativo y cuantitativo).</w:t>
            </w:r>
          </w:p>
        </w:tc>
        <w:tc>
          <w:tcPr>
            <w:tcW w:w="6060" w:type="dxa"/>
            <w:tcBorders>
              <w:top w:val="single" w:sz="4" w:space="0" w:color="auto"/>
              <w:left w:val="nil"/>
              <w:bottom w:val="single" w:sz="4" w:space="0" w:color="auto"/>
              <w:right w:val="single" w:sz="4" w:space="0" w:color="000000"/>
            </w:tcBorders>
            <w:shd w:val="clear" w:color="auto" w:fill="FFFFFF"/>
          </w:tcPr>
          <w:p w14:paraId="4922812A" w14:textId="5A086C9C" w:rsidR="00CC707A" w:rsidRPr="00CC707A" w:rsidRDefault="00CC707A" w:rsidP="00CC707A">
            <w:pPr>
              <w:jc w:val="both"/>
              <w:rPr>
                <w:rFonts w:ascii="Arial" w:hAnsi="Arial" w:cs="Arial"/>
                <w:sz w:val="16"/>
                <w:szCs w:val="16"/>
                <w:lang w:eastAsia="es-MX"/>
              </w:rPr>
            </w:pPr>
            <w:r w:rsidRPr="00CC707A">
              <w:rPr>
                <w:rFonts w:ascii="Arial" w:hAnsi="Arial" w:cs="Arial"/>
                <w:sz w:val="16"/>
                <w:szCs w:val="16"/>
              </w:rPr>
              <w:t>Artículos 32 y 34 de la Ley de Obras Públicas y Servicios Relacionados con las Mismas del Estado de Quintana Roo; 27 y 32 del Reglamento de la Ley de Obras Públicas y Servicios Relacionados con las Mismas del Estado de Quintana Roo</w:t>
            </w:r>
            <w:r>
              <w:rPr>
                <w:rFonts w:ascii="Arial" w:hAnsi="Arial" w:cs="Arial"/>
                <w:sz w:val="16"/>
                <w:szCs w:val="16"/>
              </w:rPr>
              <w:t>.</w:t>
            </w:r>
          </w:p>
        </w:tc>
      </w:tr>
    </w:tbl>
    <w:p w14:paraId="24C29B59" w14:textId="77777777" w:rsidR="00A160F8" w:rsidRPr="004547FC" w:rsidRDefault="00A160F8" w:rsidP="00A160F8">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58CE5A15" w14:textId="28719006" w:rsidR="00A160F8" w:rsidRDefault="00A160F8" w:rsidP="00A160F8">
      <w:pPr>
        <w:spacing w:before="240" w:after="240" w:line="360" w:lineRule="auto"/>
        <w:jc w:val="both"/>
        <w:rPr>
          <w:rFonts w:ascii="Arial" w:hAnsi="Arial" w:cs="Arial"/>
          <w:b/>
          <w:bCs/>
        </w:rPr>
      </w:pPr>
      <w:r>
        <w:rPr>
          <w:rFonts w:ascii="Arial" w:hAnsi="Arial" w:cs="Arial"/>
          <w:b/>
          <w:bCs/>
        </w:rPr>
        <w:t xml:space="preserve">Reunión de Trabajo No. </w:t>
      </w:r>
      <w:r w:rsidR="00C03070" w:rsidRPr="00C03070">
        <w:rPr>
          <w:rFonts w:ascii="Arial" w:hAnsi="Arial" w:cs="Arial"/>
          <w:b/>
          <w:bCs/>
        </w:rPr>
        <w:t>ART/JMM/2020/01</w:t>
      </w:r>
    </w:p>
    <w:p w14:paraId="7F62ACAB" w14:textId="254C725C" w:rsidR="00A160F8" w:rsidRPr="004547FC" w:rsidRDefault="00A160F8" w:rsidP="00A160F8">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C03070" w:rsidRPr="00C03070">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 xml:space="preserve">José María </w:t>
      </w:r>
      <w:r>
        <w:rPr>
          <w:rFonts w:ascii="Arial" w:hAnsi="Arial" w:cs="Arial"/>
          <w:b/>
          <w:bCs/>
        </w:rPr>
        <w:lastRenderedPageBreak/>
        <w:t>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0787228C" w14:textId="77777777" w:rsidR="00A160F8" w:rsidRDefault="00A160F8" w:rsidP="00A160F8">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6645033D" w14:textId="77777777" w:rsidR="00A160F8" w:rsidRPr="004547FC" w:rsidRDefault="00A160F8" w:rsidP="00A160F8">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009A25B6" w14:textId="02456430"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5</w:t>
      </w:r>
      <w:r>
        <w:rPr>
          <w:rFonts w:ascii="Arial" w:hAnsi="Arial" w:cs="Arial"/>
          <w:bCs/>
          <w:sz w:val="20"/>
          <w:szCs w:val="20"/>
        </w:rPr>
        <w:t>0</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160F8" w:rsidRPr="004547FC" w14:paraId="04674B2C" w14:textId="77777777" w:rsidTr="00A160F8">
        <w:trPr>
          <w:trHeight w:val="301"/>
          <w:tblHeader/>
          <w:jc w:val="center"/>
        </w:trPr>
        <w:tc>
          <w:tcPr>
            <w:tcW w:w="1279" w:type="pct"/>
            <w:shd w:val="clear" w:color="auto" w:fill="D0CECE" w:themeFill="background2" w:themeFillShade="E6"/>
            <w:vAlign w:val="center"/>
          </w:tcPr>
          <w:p w14:paraId="34A575D5" w14:textId="77777777" w:rsidR="00A160F8" w:rsidRPr="004547FC" w:rsidRDefault="00A160F8" w:rsidP="00AA25D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4AA6477E" w14:textId="77777777" w:rsidR="00A160F8" w:rsidRPr="004547FC" w:rsidRDefault="00A160F8" w:rsidP="00AA25D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68118D51" w14:textId="77777777" w:rsidR="00A160F8" w:rsidRPr="004547FC" w:rsidRDefault="00A160F8" w:rsidP="00AA25D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CC707A" w:rsidRPr="004547FC" w14:paraId="6FEB7B53" w14:textId="77777777" w:rsidTr="0006040C">
        <w:trPr>
          <w:trHeight w:val="574"/>
          <w:jc w:val="center"/>
        </w:trPr>
        <w:tc>
          <w:tcPr>
            <w:tcW w:w="1279" w:type="pct"/>
            <w:shd w:val="clear" w:color="auto" w:fill="auto"/>
          </w:tcPr>
          <w:p w14:paraId="61A05E9F" w14:textId="6BE3E0FF" w:rsidR="00CC707A" w:rsidRPr="0016274C" w:rsidRDefault="00CC707A" w:rsidP="00AA25D5">
            <w:pPr>
              <w:overflowPunct w:val="0"/>
              <w:autoSpaceDE w:val="0"/>
              <w:autoSpaceDN w:val="0"/>
              <w:adjustRightInd w:val="0"/>
              <w:spacing w:line="276" w:lineRule="auto"/>
              <w:jc w:val="both"/>
              <w:textAlignment w:val="baseline"/>
              <w:rPr>
                <w:rFonts w:ascii="Arial" w:hAnsi="Arial" w:cs="Arial"/>
                <w:sz w:val="16"/>
                <w:szCs w:val="16"/>
              </w:rPr>
            </w:pPr>
            <w:r w:rsidRPr="0071724B">
              <w:rPr>
                <w:rFonts w:ascii="Arial" w:hAnsi="Arial" w:cs="Arial"/>
                <w:sz w:val="16"/>
                <w:szCs w:val="16"/>
              </w:rPr>
              <w:t>Registro de Padrón de Contratistas</w:t>
            </w:r>
          </w:p>
        </w:tc>
        <w:tc>
          <w:tcPr>
            <w:tcW w:w="2002" w:type="pct"/>
          </w:tcPr>
          <w:p w14:paraId="605AD4CC" w14:textId="27225E5B" w:rsidR="00CC707A" w:rsidRDefault="00CC707A" w:rsidP="00AA25D5">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1CCC0C69" w14:textId="77777777" w:rsidR="00CC707A" w:rsidRPr="00A624FF" w:rsidRDefault="00CC707A" w:rsidP="00AA25D5">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5B04E34C" w14:textId="77777777" w:rsidR="00CC707A" w:rsidRPr="00A624FF" w:rsidRDefault="00CC707A" w:rsidP="00AA25D5">
            <w:pPr>
              <w:spacing w:line="276" w:lineRule="auto"/>
              <w:jc w:val="both"/>
              <w:rPr>
                <w:rFonts w:ascii="Arial" w:hAnsi="Arial" w:cs="Arial"/>
                <w:sz w:val="16"/>
                <w:szCs w:val="16"/>
              </w:rPr>
            </w:pPr>
          </w:p>
          <w:p w14:paraId="01F6B0DB" w14:textId="6590BB91" w:rsidR="00CC707A" w:rsidRPr="0016274C" w:rsidRDefault="00CC707A" w:rsidP="00AA25D5">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CC707A" w:rsidRPr="004547FC" w14:paraId="5DF1BFB1" w14:textId="77777777" w:rsidTr="0006040C">
        <w:trPr>
          <w:trHeight w:val="574"/>
          <w:jc w:val="center"/>
        </w:trPr>
        <w:tc>
          <w:tcPr>
            <w:tcW w:w="1279" w:type="pct"/>
            <w:shd w:val="clear" w:color="auto" w:fill="auto"/>
          </w:tcPr>
          <w:p w14:paraId="4901654E" w14:textId="7C788529" w:rsidR="00CC707A" w:rsidRPr="00B01163" w:rsidRDefault="00CC707A" w:rsidP="00AA25D5">
            <w:pPr>
              <w:overflowPunct w:val="0"/>
              <w:autoSpaceDE w:val="0"/>
              <w:autoSpaceDN w:val="0"/>
              <w:adjustRightInd w:val="0"/>
              <w:spacing w:line="276" w:lineRule="auto"/>
              <w:jc w:val="both"/>
              <w:textAlignment w:val="baseline"/>
              <w:rPr>
                <w:rFonts w:ascii="Arial" w:hAnsi="Arial" w:cs="Arial"/>
                <w:sz w:val="16"/>
                <w:szCs w:val="16"/>
                <w:lang w:eastAsia="es-MX"/>
              </w:rPr>
            </w:pPr>
            <w:r w:rsidRPr="0071724B">
              <w:rPr>
                <w:rFonts w:ascii="Arial" w:hAnsi="Arial" w:cs="Arial"/>
                <w:sz w:val="16"/>
                <w:szCs w:val="16"/>
              </w:rPr>
              <w:t>Análisis de la comparativa de las propuestas presentadas. (Cualitativo y cuantitativo).</w:t>
            </w:r>
          </w:p>
        </w:tc>
        <w:tc>
          <w:tcPr>
            <w:tcW w:w="2002" w:type="pct"/>
          </w:tcPr>
          <w:p w14:paraId="55983CE6" w14:textId="36996DC8" w:rsidR="00CC707A" w:rsidRDefault="00CC707A" w:rsidP="00AA25D5">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37155D1C" w14:textId="77777777" w:rsidR="00CC707A" w:rsidRPr="00A624FF" w:rsidRDefault="00CC707A" w:rsidP="00AA25D5">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49A1D1A4" w14:textId="77777777" w:rsidR="00CC707A" w:rsidRPr="00A624FF" w:rsidRDefault="00CC707A" w:rsidP="00AA25D5">
            <w:pPr>
              <w:spacing w:line="276" w:lineRule="auto"/>
              <w:jc w:val="both"/>
              <w:rPr>
                <w:rFonts w:ascii="Arial" w:hAnsi="Arial" w:cs="Arial"/>
                <w:sz w:val="16"/>
                <w:szCs w:val="16"/>
              </w:rPr>
            </w:pPr>
          </w:p>
          <w:p w14:paraId="4C651C0B" w14:textId="5FF44B94" w:rsidR="00CC707A" w:rsidRPr="00A624FF" w:rsidRDefault="00CC707A" w:rsidP="00AA25D5">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bl>
    <w:p w14:paraId="62831A5E" w14:textId="77777777" w:rsidR="00A160F8" w:rsidRPr="004547FC" w:rsidRDefault="00A160F8" w:rsidP="00A160F8">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2916E726" w14:textId="77777777" w:rsidR="00B0309A" w:rsidRDefault="00B0309A" w:rsidP="00A160F8">
      <w:pPr>
        <w:spacing w:after="240" w:line="360" w:lineRule="auto"/>
        <w:jc w:val="both"/>
        <w:rPr>
          <w:rFonts w:ascii="Arial" w:hAnsi="Arial" w:cs="Arial"/>
          <w:b/>
        </w:rPr>
      </w:pPr>
    </w:p>
    <w:p w14:paraId="7D2F51B9" w14:textId="26370DBE" w:rsidR="00A160F8" w:rsidRDefault="00A160F8" w:rsidP="00A160F8">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1B5F31BA" w14:textId="77777777" w:rsidR="00A160F8" w:rsidRPr="004547FC" w:rsidRDefault="00A160F8" w:rsidP="00A160F8">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2E036870" w14:textId="77777777" w:rsidR="00A160F8" w:rsidRPr="004547FC" w:rsidRDefault="00A160F8" w:rsidP="00A160F8">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 xml:space="preserve">Atendido. Solventado </w:t>
      </w:r>
    </w:p>
    <w:p w14:paraId="53CA6F8C" w14:textId="77777777" w:rsidR="00A160F8" w:rsidRDefault="00A160F8" w:rsidP="00A160F8">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Pr="00597B9E">
        <w:rPr>
          <w:rFonts w:ascii="Arial" w:hAnsi="Arial" w:cs="Arial"/>
        </w:rPr>
        <w:t xml:space="preserve"> </w:t>
      </w:r>
    </w:p>
    <w:p w14:paraId="1826260D" w14:textId="6A818D5E" w:rsidR="00A160F8" w:rsidRDefault="00A160F8" w:rsidP="00A160F8">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925916">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09C4DD6A" w14:textId="77777777" w:rsidR="00CC707A" w:rsidRDefault="00CC707A" w:rsidP="00CC707A">
      <w:pPr>
        <w:spacing w:before="240" w:after="240" w:line="360"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CC707A" w:rsidRPr="00CC707A" w14:paraId="683BFBCD" w14:textId="77777777" w:rsidTr="0006040C">
        <w:trPr>
          <w:trHeight w:val="365"/>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06EF011" w14:textId="77777777" w:rsidR="00CC707A" w:rsidRPr="00CC707A" w:rsidRDefault="00CC707A" w:rsidP="0006040C">
            <w:pPr>
              <w:spacing w:line="276" w:lineRule="auto"/>
              <w:jc w:val="both"/>
              <w:rPr>
                <w:rFonts w:ascii="Arial" w:hAnsi="Arial" w:cs="Arial"/>
                <w:b/>
                <w:bCs/>
              </w:rPr>
            </w:pPr>
            <w:r w:rsidRPr="00CC707A">
              <w:rPr>
                <w:rFonts w:ascii="Arial" w:hAnsi="Arial" w:cs="Arial"/>
                <w:b/>
                <w:bCs/>
              </w:rPr>
              <w:t xml:space="preserve">Núm. de Cédula: </w:t>
            </w:r>
          </w:p>
        </w:tc>
        <w:tc>
          <w:tcPr>
            <w:tcW w:w="7082" w:type="dxa"/>
            <w:tcMar>
              <w:top w:w="10" w:type="dxa"/>
              <w:left w:w="10" w:type="dxa"/>
              <w:bottom w:w="10" w:type="dxa"/>
              <w:right w:w="10" w:type="dxa"/>
            </w:tcMar>
            <w:hideMark/>
          </w:tcPr>
          <w:p w14:paraId="1AFC9DBC" w14:textId="77777777" w:rsidR="00CC707A" w:rsidRPr="00CC707A" w:rsidRDefault="00CC707A" w:rsidP="0006040C">
            <w:pPr>
              <w:spacing w:line="276" w:lineRule="auto"/>
              <w:jc w:val="both"/>
              <w:rPr>
                <w:rFonts w:ascii="Arial" w:hAnsi="Arial" w:cs="Arial"/>
              </w:rPr>
            </w:pPr>
            <w:r w:rsidRPr="00CC707A">
              <w:rPr>
                <w:rFonts w:ascii="Arial" w:hAnsi="Arial"/>
              </w:rPr>
              <w:t>60052</w:t>
            </w:r>
          </w:p>
        </w:tc>
      </w:tr>
      <w:tr w:rsidR="00CC707A" w:rsidRPr="00CC707A" w14:paraId="161D0AF9" w14:textId="77777777" w:rsidTr="0006040C">
        <w:trPr>
          <w:trHeight w:val="311"/>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037E4C0" w14:textId="77777777" w:rsidR="00CC707A" w:rsidRPr="00CC707A" w:rsidRDefault="00CC707A" w:rsidP="0006040C">
            <w:pPr>
              <w:spacing w:line="276" w:lineRule="auto"/>
              <w:jc w:val="both"/>
              <w:rPr>
                <w:rFonts w:ascii="Arial" w:hAnsi="Arial" w:cs="Arial"/>
              </w:rPr>
            </w:pPr>
            <w:r w:rsidRPr="00CC707A">
              <w:rPr>
                <w:rFonts w:ascii="Arial" w:hAnsi="Arial" w:cs="Arial"/>
                <w:b/>
              </w:rPr>
              <w:t xml:space="preserve">Núm. de Contrato: </w:t>
            </w:r>
          </w:p>
        </w:tc>
        <w:tc>
          <w:tcPr>
            <w:tcW w:w="7082" w:type="dxa"/>
            <w:tcMar>
              <w:top w:w="10" w:type="dxa"/>
              <w:left w:w="10" w:type="dxa"/>
              <w:bottom w:w="10" w:type="dxa"/>
              <w:right w:w="10" w:type="dxa"/>
            </w:tcMar>
            <w:hideMark/>
          </w:tcPr>
          <w:p w14:paraId="5B4F8E90" w14:textId="77777777" w:rsidR="00CC707A" w:rsidRPr="00CC707A" w:rsidRDefault="00CC707A" w:rsidP="0006040C">
            <w:pPr>
              <w:spacing w:line="276" w:lineRule="auto"/>
              <w:ind w:right="276"/>
              <w:jc w:val="both"/>
              <w:rPr>
                <w:rFonts w:ascii="Arial" w:hAnsi="Arial" w:cs="Arial"/>
              </w:rPr>
            </w:pPr>
            <w:r w:rsidRPr="00CC707A">
              <w:rPr>
                <w:rFonts w:ascii="Arial" w:hAnsi="Arial"/>
              </w:rPr>
              <w:t>JMM-DOP-FISM-34/19</w:t>
            </w:r>
          </w:p>
        </w:tc>
      </w:tr>
      <w:tr w:rsidR="00CC707A" w:rsidRPr="00CC707A" w14:paraId="5C424AD0" w14:textId="77777777" w:rsidTr="0006040C">
        <w:trPr>
          <w:trHeight w:val="347"/>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33AB211" w14:textId="77777777" w:rsidR="00CC707A" w:rsidRPr="00CC707A" w:rsidRDefault="00CC707A" w:rsidP="0006040C">
            <w:pPr>
              <w:spacing w:line="276" w:lineRule="auto"/>
              <w:jc w:val="both"/>
              <w:rPr>
                <w:rFonts w:ascii="Arial" w:hAnsi="Arial" w:cs="Arial"/>
              </w:rPr>
            </w:pPr>
            <w:r w:rsidRPr="00CC707A">
              <w:rPr>
                <w:rFonts w:ascii="Arial" w:hAnsi="Arial" w:cs="Arial"/>
                <w:b/>
              </w:rPr>
              <w:t xml:space="preserve">Nombre de la Obra: </w:t>
            </w:r>
          </w:p>
        </w:tc>
        <w:tc>
          <w:tcPr>
            <w:tcW w:w="7082" w:type="dxa"/>
            <w:tcMar>
              <w:top w:w="10" w:type="dxa"/>
              <w:left w:w="10" w:type="dxa"/>
              <w:bottom w:w="10" w:type="dxa"/>
              <w:right w:w="10" w:type="dxa"/>
            </w:tcMar>
            <w:hideMark/>
          </w:tcPr>
          <w:p w14:paraId="2DCE3E8C" w14:textId="77777777" w:rsidR="00CC707A" w:rsidRPr="00CC707A" w:rsidRDefault="00CC707A" w:rsidP="0006040C">
            <w:pPr>
              <w:tabs>
                <w:tab w:val="left" w:pos="7074"/>
              </w:tabs>
              <w:spacing w:line="276" w:lineRule="auto"/>
              <w:ind w:right="276"/>
              <w:jc w:val="both"/>
              <w:rPr>
                <w:rFonts w:ascii="Arial" w:hAnsi="Arial" w:cs="Arial"/>
              </w:rPr>
            </w:pPr>
            <w:r w:rsidRPr="00CC707A">
              <w:rPr>
                <w:rFonts w:ascii="Arial" w:hAnsi="Arial"/>
              </w:rPr>
              <w:t>Construcción de cuarto dormitorio.</w:t>
            </w:r>
          </w:p>
        </w:tc>
      </w:tr>
      <w:tr w:rsidR="00CC707A" w:rsidRPr="00CC707A" w14:paraId="64AB6E2F" w14:textId="77777777" w:rsidTr="0006040C">
        <w:trPr>
          <w:trHeight w:val="347"/>
        </w:trPr>
        <w:tc>
          <w:tcPr>
            <w:tcW w:w="2552" w:type="dxa"/>
            <w:tcMar>
              <w:top w:w="10" w:type="dxa"/>
              <w:left w:w="10" w:type="dxa"/>
              <w:bottom w:w="10" w:type="dxa"/>
              <w:right w:w="10" w:type="dxa"/>
            </w:tcMar>
            <w:vAlign w:val="center"/>
          </w:tcPr>
          <w:p w14:paraId="763CF21D" w14:textId="77777777" w:rsidR="00CC707A" w:rsidRPr="00CC707A" w:rsidRDefault="00CC707A" w:rsidP="0006040C">
            <w:pPr>
              <w:spacing w:line="276" w:lineRule="auto"/>
              <w:jc w:val="both"/>
              <w:rPr>
                <w:rFonts w:ascii="Arial" w:hAnsi="Arial" w:cs="Arial"/>
                <w:b/>
              </w:rPr>
            </w:pPr>
            <w:r w:rsidRPr="00CC707A">
              <w:rPr>
                <w:rFonts w:ascii="Arial" w:hAnsi="Arial" w:cs="Arial"/>
                <w:b/>
              </w:rPr>
              <w:t xml:space="preserve">Monto Contratado: </w:t>
            </w:r>
          </w:p>
        </w:tc>
        <w:tc>
          <w:tcPr>
            <w:tcW w:w="7082" w:type="dxa"/>
            <w:tcMar>
              <w:top w:w="10" w:type="dxa"/>
              <w:left w:w="10" w:type="dxa"/>
              <w:bottom w:w="10" w:type="dxa"/>
              <w:right w:w="10" w:type="dxa"/>
            </w:tcMar>
          </w:tcPr>
          <w:p w14:paraId="1B213999" w14:textId="77777777" w:rsidR="00CC707A" w:rsidRPr="00CC707A" w:rsidRDefault="00CC707A" w:rsidP="0006040C">
            <w:pPr>
              <w:tabs>
                <w:tab w:val="left" w:pos="7074"/>
              </w:tabs>
              <w:spacing w:line="276" w:lineRule="auto"/>
              <w:ind w:right="276"/>
              <w:jc w:val="both"/>
              <w:rPr>
                <w:rFonts w:ascii="Arial" w:hAnsi="Arial"/>
              </w:rPr>
            </w:pPr>
            <w:r w:rsidRPr="00CC707A">
              <w:rPr>
                <w:rFonts w:ascii="Arial" w:hAnsi="Arial"/>
              </w:rPr>
              <w:t>$ 1,862,492.69</w:t>
            </w:r>
          </w:p>
        </w:tc>
      </w:tr>
    </w:tbl>
    <w:p w14:paraId="1FAEE57B" w14:textId="77777777" w:rsidR="00CC707A" w:rsidRDefault="00CC707A" w:rsidP="00AA25D5">
      <w:pPr>
        <w:spacing w:after="240" w:line="360" w:lineRule="auto"/>
        <w:jc w:val="both"/>
        <w:rPr>
          <w:rFonts w:ascii="Arial" w:hAnsi="Arial" w:cs="Arial"/>
          <w:b/>
        </w:rPr>
      </w:pPr>
    </w:p>
    <w:p w14:paraId="13A66273" w14:textId="77777777" w:rsidR="00CC707A" w:rsidRPr="004547FC" w:rsidRDefault="00CC707A" w:rsidP="00AA25D5">
      <w:pPr>
        <w:spacing w:after="240" w:line="360" w:lineRule="auto"/>
        <w:jc w:val="both"/>
        <w:rPr>
          <w:rFonts w:ascii="Arial" w:hAnsi="Arial" w:cs="Arial"/>
          <w:b/>
          <w:lang w:val="es-MX"/>
        </w:rPr>
      </w:pPr>
      <w:r w:rsidRPr="004547FC">
        <w:rPr>
          <w:rFonts w:ascii="Arial" w:hAnsi="Arial" w:cs="Arial"/>
          <w:b/>
          <w:lang w:val="es-MX"/>
        </w:rPr>
        <w:t xml:space="preserve">Resultado </w:t>
      </w:r>
      <w:r>
        <w:rPr>
          <w:rFonts w:ascii="Arial" w:hAnsi="Arial" w:cs="Arial"/>
          <w:b/>
          <w:lang w:val="es-MX"/>
        </w:rPr>
        <w:t>19</w:t>
      </w:r>
      <w:r w:rsidRPr="004547FC">
        <w:rPr>
          <w:rFonts w:ascii="Arial" w:hAnsi="Arial" w:cs="Arial"/>
          <w:b/>
          <w:lang w:val="es-MX"/>
        </w:rPr>
        <w:t>, Observación 1</w:t>
      </w:r>
    </w:p>
    <w:p w14:paraId="47847EC3" w14:textId="5C28967C" w:rsidR="00CC707A" w:rsidRDefault="00CC707A" w:rsidP="00AA25D5">
      <w:pPr>
        <w:spacing w:after="240" w:line="360" w:lineRule="auto"/>
        <w:jc w:val="both"/>
        <w:rPr>
          <w:rFonts w:ascii="Arial" w:hAnsi="Arial" w:cs="Arial"/>
          <w:b/>
        </w:rPr>
      </w:pPr>
      <w:r w:rsidRPr="004547FC">
        <w:rPr>
          <w:rFonts w:ascii="Arial" w:hAnsi="Arial" w:cs="Arial"/>
          <w:b/>
        </w:rPr>
        <w:t>Documentación Faltante:</w:t>
      </w:r>
    </w:p>
    <w:p w14:paraId="602A085D" w14:textId="77777777" w:rsidR="00F96430" w:rsidRDefault="00F96430" w:rsidP="00F96430">
      <w:pPr>
        <w:spacing w:after="240" w:line="360" w:lineRule="auto"/>
        <w:jc w:val="both"/>
        <w:rPr>
          <w:rFonts w:ascii="Arial" w:hAnsi="Arial" w:cs="Arial"/>
          <w:b/>
        </w:rPr>
      </w:pPr>
      <w:r>
        <w:rPr>
          <w:rFonts w:ascii="Arial" w:hAnsi="Arial" w:cs="Arial"/>
          <w:b/>
        </w:rPr>
        <w:lastRenderedPageBreak/>
        <w:t>Descripción de la Observación:</w:t>
      </w:r>
    </w:p>
    <w:p w14:paraId="40FFCCD7" w14:textId="77777777" w:rsidR="00CC707A" w:rsidRPr="008B7E66" w:rsidRDefault="00CC707A" w:rsidP="00AA25D5">
      <w:pPr>
        <w:spacing w:after="240" w:line="360" w:lineRule="auto"/>
        <w:jc w:val="both"/>
        <w:rPr>
          <w:rFonts w:ascii="Arial" w:hAnsi="Arial" w:cs="Arial"/>
          <w:lang w:val="es-MX"/>
        </w:rPr>
      </w:pPr>
      <w:r w:rsidRPr="00CC707A">
        <w:rPr>
          <w:rFonts w:ascii="Arial" w:hAnsi="Arial" w:cs="Arial"/>
        </w:rPr>
        <w:t>Durante la revisión y análisis del expediente técnico unitario de la obra: Construcción de cuarto dormitorio, en Saban, se detecta que omitieron integrar los documentos señalados en diversas leyes, decretos, reglamentos y demás disposiciones aplicables en materia de contratación de obra pública</w:t>
      </w:r>
      <w:r w:rsidRPr="008B7E66">
        <w:rPr>
          <w:rFonts w:ascii="Arial" w:hAnsi="Arial" w:cs="Arial"/>
          <w:lang w:val="es-MX"/>
        </w:rPr>
        <w:t>.</w:t>
      </w:r>
    </w:p>
    <w:p w14:paraId="30623151" w14:textId="063B06B9" w:rsidR="00CC707A" w:rsidRPr="004547FC" w:rsidRDefault="00CC707A" w:rsidP="00CC707A">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51</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CC707A" w:rsidRPr="004547FC" w14:paraId="46DD4A73" w14:textId="77777777" w:rsidTr="0006040C">
        <w:trPr>
          <w:trHeight w:val="301"/>
          <w:tblHeader/>
          <w:jc w:val="center"/>
        </w:trPr>
        <w:tc>
          <w:tcPr>
            <w:tcW w:w="3618" w:type="dxa"/>
            <w:shd w:val="clear" w:color="auto" w:fill="D0CECE" w:themeFill="background2" w:themeFillShade="E6"/>
            <w:vAlign w:val="center"/>
          </w:tcPr>
          <w:p w14:paraId="420AC8C4" w14:textId="77777777" w:rsidR="00CC707A" w:rsidRPr="004547FC" w:rsidRDefault="00CC707A" w:rsidP="00AA25D5">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32C4E6F6" w14:textId="77777777" w:rsidR="00CC707A" w:rsidRPr="004547FC" w:rsidRDefault="00CC707A" w:rsidP="00AA25D5">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CC707A" w:rsidRPr="004547FC" w14:paraId="041DEBD5"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327E0AE0" w14:textId="77777777" w:rsidR="00CC707A" w:rsidRPr="006F72D0" w:rsidRDefault="00CC707A" w:rsidP="00AA25D5">
            <w:pPr>
              <w:spacing w:line="276" w:lineRule="auto"/>
              <w:contextualSpacing/>
              <w:jc w:val="both"/>
              <w:rPr>
                <w:rFonts w:ascii="Arial" w:hAnsi="Arial" w:cs="Arial"/>
                <w:sz w:val="16"/>
                <w:szCs w:val="16"/>
              </w:rPr>
            </w:pPr>
            <w:r w:rsidRPr="006F72D0">
              <w:rPr>
                <w:rFonts w:ascii="Arial" w:hAnsi="Arial" w:cs="Arial"/>
                <w:sz w:val="16"/>
                <w:szCs w:val="16"/>
                <w:lang w:eastAsia="es-MX"/>
              </w:rPr>
              <w:t>Análisis de la comparativa de las propuestas presentadas. (Cualitativo y cuantitativo).</w:t>
            </w:r>
          </w:p>
        </w:tc>
        <w:tc>
          <w:tcPr>
            <w:tcW w:w="6060" w:type="dxa"/>
            <w:tcBorders>
              <w:top w:val="single" w:sz="4" w:space="0" w:color="auto"/>
              <w:left w:val="single" w:sz="4" w:space="0" w:color="auto"/>
              <w:bottom w:val="single" w:sz="4" w:space="0" w:color="auto"/>
              <w:right w:val="single" w:sz="4" w:space="0" w:color="auto"/>
            </w:tcBorders>
            <w:shd w:val="clear" w:color="auto" w:fill="auto"/>
            <w:vAlign w:val="bottom"/>
          </w:tcPr>
          <w:p w14:paraId="2873F8D6" w14:textId="77777777" w:rsidR="00CC707A" w:rsidRPr="006F72D0" w:rsidRDefault="00CC707A" w:rsidP="00AA25D5">
            <w:pPr>
              <w:spacing w:line="276" w:lineRule="auto"/>
              <w:jc w:val="both"/>
              <w:rPr>
                <w:rFonts w:ascii="Arial" w:hAnsi="Arial" w:cs="Arial"/>
                <w:sz w:val="16"/>
                <w:szCs w:val="16"/>
              </w:rPr>
            </w:pPr>
            <w:r w:rsidRPr="006F72D0">
              <w:rPr>
                <w:rFonts w:ascii="Arial" w:hAnsi="Arial" w:cs="Arial"/>
                <w:sz w:val="16"/>
                <w:szCs w:val="16"/>
                <w:lang w:eastAsia="es-MX"/>
              </w:rPr>
              <w:t>Artículos 32 y 34 de la Ley de Obras Públicas y Servicios Relacionados con las Mismas del Estado de Quintana Roo;  27 y 32 del Reglamento de la Ley de Obras Públicas y Servicios Relacionados con las Mis</w:t>
            </w:r>
            <w:r>
              <w:rPr>
                <w:rFonts w:ascii="Arial" w:hAnsi="Arial" w:cs="Arial"/>
                <w:sz w:val="16"/>
                <w:szCs w:val="16"/>
                <w:lang w:eastAsia="es-MX"/>
              </w:rPr>
              <w:t>mas del Estado de Quintana Roo.</w:t>
            </w:r>
          </w:p>
        </w:tc>
      </w:tr>
    </w:tbl>
    <w:p w14:paraId="0AED05CD" w14:textId="77777777" w:rsidR="00CC707A" w:rsidRPr="004547FC" w:rsidRDefault="00CC707A" w:rsidP="00CC707A">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42043E86" w14:textId="6B9C1733" w:rsidR="00CC707A" w:rsidRDefault="00CC707A" w:rsidP="00CC707A">
      <w:pPr>
        <w:spacing w:before="240" w:after="240" w:line="360" w:lineRule="auto"/>
        <w:jc w:val="both"/>
        <w:rPr>
          <w:rFonts w:ascii="Arial" w:hAnsi="Arial" w:cs="Arial"/>
          <w:b/>
          <w:bCs/>
        </w:rPr>
      </w:pPr>
      <w:r>
        <w:rPr>
          <w:rFonts w:ascii="Arial" w:hAnsi="Arial" w:cs="Arial"/>
          <w:b/>
          <w:bCs/>
        </w:rPr>
        <w:t xml:space="preserve">Reunión de Trabajo No. </w:t>
      </w:r>
      <w:r w:rsidR="00925916" w:rsidRPr="00925916">
        <w:rPr>
          <w:rFonts w:ascii="Arial" w:hAnsi="Arial" w:cs="Arial"/>
          <w:b/>
          <w:bCs/>
        </w:rPr>
        <w:t>ART/JMM/2020/01</w:t>
      </w:r>
    </w:p>
    <w:p w14:paraId="37DF653C" w14:textId="3749DEC7" w:rsidR="00CC707A" w:rsidRPr="004547FC" w:rsidRDefault="00CC707A" w:rsidP="00CC707A">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925916" w:rsidRPr="00925916">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510B6216" w14:textId="77777777" w:rsidR="00F96430" w:rsidRDefault="00F96430" w:rsidP="00CC707A">
      <w:pPr>
        <w:spacing w:after="240" w:line="360" w:lineRule="auto"/>
        <w:jc w:val="both"/>
        <w:rPr>
          <w:rFonts w:ascii="Arial" w:hAnsi="Arial" w:cs="Arial"/>
          <w:b/>
        </w:rPr>
      </w:pPr>
    </w:p>
    <w:p w14:paraId="7EA98AD6" w14:textId="77777777" w:rsidR="00F96430" w:rsidRDefault="00F96430" w:rsidP="00CC707A">
      <w:pPr>
        <w:spacing w:after="240" w:line="360" w:lineRule="auto"/>
        <w:jc w:val="both"/>
        <w:rPr>
          <w:rFonts w:ascii="Arial" w:hAnsi="Arial" w:cs="Arial"/>
          <w:b/>
        </w:rPr>
      </w:pPr>
    </w:p>
    <w:p w14:paraId="103B7E60" w14:textId="3CBECC1F" w:rsidR="00CC707A" w:rsidRDefault="00CC707A" w:rsidP="00CC707A">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556BD89A" w14:textId="77777777" w:rsidR="00CC707A" w:rsidRPr="004547FC" w:rsidRDefault="00CC707A" w:rsidP="00CC707A">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256180D6" w14:textId="291938E9" w:rsidR="00CC707A" w:rsidRPr="004547FC" w:rsidRDefault="00CC707A" w:rsidP="00CC707A">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52</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CC707A" w:rsidRPr="004547FC" w14:paraId="233BFB14" w14:textId="77777777" w:rsidTr="0006040C">
        <w:trPr>
          <w:trHeight w:val="301"/>
          <w:tblHeader/>
          <w:jc w:val="center"/>
        </w:trPr>
        <w:tc>
          <w:tcPr>
            <w:tcW w:w="1279" w:type="pct"/>
            <w:shd w:val="clear" w:color="auto" w:fill="D0CECE" w:themeFill="background2" w:themeFillShade="E6"/>
            <w:vAlign w:val="center"/>
          </w:tcPr>
          <w:p w14:paraId="28985302" w14:textId="77777777" w:rsidR="00CC707A" w:rsidRPr="004547FC" w:rsidRDefault="00CC707A" w:rsidP="001C229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76B52F37" w14:textId="77777777" w:rsidR="00CC707A" w:rsidRPr="004547FC" w:rsidRDefault="00CC707A" w:rsidP="001C229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1FE159BA" w14:textId="77777777" w:rsidR="00CC707A" w:rsidRPr="004547FC" w:rsidRDefault="00CC707A" w:rsidP="001C229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CC707A" w:rsidRPr="004547FC" w14:paraId="07C6A49C" w14:textId="77777777" w:rsidTr="0006040C">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4F1C052F" w14:textId="77777777" w:rsidR="00CC707A" w:rsidRPr="0016274C" w:rsidRDefault="00CC707A" w:rsidP="001C2298">
            <w:pPr>
              <w:overflowPunct w:val="0"/>
              <w:autoSpaceDE w:val="0"/>
              <w:autoSpaceDN w:val="0"/>
              <w:adjustRightInd w:val="0"/>
              <w:spacing w:line="276" w:lineRule="auto"/>
              <w:jc w:val="both"/>
              <w:textAlignment w:val="baseline"/>
              <w:rPr>
                <w:rFonts w:ascii="Arial" w:hAnsi="Arial" w:cs="Arial"/>
                <w:sz w:val="16"/>
                <w:szCs w:val="16"/>
              </w:rPr>
            </w:pPr>
            <w:r w:rsidRPr="00B01163">
              <w:rPr>
                <w:rFonts w:ascii="Arial" w:hAnsi="Arial" w:cs="Arial"/>
                <w:sz w:val="16"/>
                <w:szCs w:val="16"/>
                <w:lang w:eastAsia="es-MX"/>
              </w:rPr>
              <w:t>Análisis de la comparativa de las propuestas presentadas. (Cualitativo y cuantitativo).</w:t>
            </w:r>
          </w:p>
        </w:tc>
        <w:tc>
          <w:tcPr>
            <w:tcW w:w="2002" w:type="pct"/>
          </w:tcPr>
          <w:p w14:paraId="00FFAA87" w14:textId="77777777" w:rsidR="00CC707A" w:rsidRDefault="00CC707A" w:rsidP="001C2298">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6B3DB756" w14:textId="77777777" w:rsidR="00CC707A" w:rsidRPr="00A624FF" w:rsidRDefault="00CC707A" w:rsidP="001C2298">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39AF4439" w14:textId="77777777" w:rsidR="00CC707A" w:rsidRPr="00A624FF" w:rsidRDefault="00CC707A" w:rsidP="001C2298">
            <w:pPr>
              <w:spacing w:line="276" w:lineRule="auto"/>
              <w:jc w:val="both"/>
              <w:rPr>
                <w:rFonts w:ascii="Arial" w:hAnsi="Arial" w:cs="Arial"/>
                <w:sz w:val="16"/>
                <w:szCs w:val="16"/>
              </w:rPr>
            </w:pPr>
          </w:p>
          <w:p w14:paraId="13D905F8" w14:textId="77777777" w:rsidR="00CC707A" w:rsidRPr="0016274C" w:rsidRDefault="00CC707A" w:rsidP="001C2298">
            <w:pPr>
              <w:spacing w:line="276" w:lineRule="auto"/>
              <w:jc w:val="both"/>
              <w:rPr>
                <w:rFonts w:ascii="Arial" w:hAnsi="Arial" w:cs="Arial"/>
                <w:sz w:val="16"/>
                <w:szCs w:val="16"/>
              </w:rPr>
            </w:pPr>
            <w:r>
              <w:rPr>
                <w:rFonts w:ascii="Arial" w:hAnsi="Arial" w:cs="Arial"/>
                <w:b/>
                <w:sz w:val="16"/>
                <w:szCs w:val="16"/>
              </w:rPr>
              <w:t>Atendido</w:t>
            </w:r>
            <w:r w:rsidRPr="00A624FF">
              <w:rPr>
                <w:rFonts w:ascii="Arial" w:hAnsi="Arial" w:cs="Arial"/>
                <w:b/>
                <w:sz w:val="16"/>
                <w:szCs w:val="16"/>
              </w:rPr>
              <w:t>, so</w:t>
            </w:r>
            <w:r>
              <w:rPr>
                <w:rFonts w:ascii="Arial" w:hAnsi="Arial" w:cs="Arial"/>
                <w:b/>
                <w:sz w:val="16"/>
                <w:szCs w:val="16"/>
              </w:rPr>
              <w:t>lventado</w:t>
            </w:r>
            <w:r w:rsidRPr="00A624FF">
              <w:rPr>
                <w:rFonts w:ascii="Arial" w:hAnsi="Arial" w:cs="Arial"/>
                <w:b/>
                <w:sz w:val="16"/>
                <w:szCs w:val="16"/>
              </w:rPr>
              <w:t>.</w:t>
            </w:r>
          </w:p>
        </w:tc>
      </w:tr>
    </w:tbl>
    <w:p w14:paraId="6AA599E9" w14:textId="77777777" w:rsidR="00CC707A" w:rsidRPr="004547FC" w:rsidRDefault="00CC707A" w:rsidP="00CC707A">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3921097C" w14:textId="77777777" w:rsidR="00CC707A" w:rsidRDefault="00CC707A" w:rsidP="00CC707A">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4375ADE4" w14:textId="77777777" w:rsidR="00CC707A" w:rsidRPr="004547FC" w:rsidRDefault="00CC707A" w:rsidP="00CC707A">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149CE77C" w14:textId="77777777" w:rsidR="00CC707A" w:rsidRPr="004547FC" w:rsidRDefault="00CC707A" w:rsidP="00CC707A">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 xml:space="preserve">Atendido. Solventado </w:t>
      </w:r>
    </w:p>
    <w:p w14:paraId="626949D9" w14:textId="77777777" w:rsidR="00CC707A" w:rsidRDefault="00CC707A" w:rsidP="00CC707A">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Pr="00597B9E">
        <w:rPr>
          <w:rFonts w:ascii="Arial" w:hAnsi="Arial" w:cs="Arial"/>
        </w:rPr>
        <w:t xml:space="preserve"> </w:t>
      </w:r>
    </w:p>
    <w:p w14:paraId="7C4306CF" w14:textId="4DAEF455" w:rsidR="00CC707A" w:rsidRDefault="00CC707A" w:rsidP="00CC707A">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925916">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w:t>
      </w:r>
      <w:r w:rsidRPr="00597B9E">
        <w:rPr>
          <w:rFonts w:ascii="Arial" w:hAnsi="Arial" w:cs="Arial"/>
        </w:rPr>
        <w:lastRenderedPageBreak/>
        <w:t>del Órgano Interno de Control competente, y en su caso, inicie el procedimiento sancionador correspondiente en los términos de la Ley General de Responsabilidades Administrativas.</w:t>
      </w:r>
    </w:p>
    <w:p w14:paraId="4F050D06" w14:textId="77777777" w:rsidR="004F3D0B" w:rsidRDefault="004F3D0B" w:rsidP="004F3D0B">
      <w:pPr>
        <w:spacing w:before="240" w:after="240" w:line="360"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FF440C" w:rsidRPr="00CC707A" w14:paraId="1C64A118" w14:textId="77777777" w:rsidTr="0006040C">
        <w:trPr>
          <w:trHeight w:val="365"/>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FD16DDC" w14:textId="77777777" w:rsidR="00FF440C" w:rsidRPr="00CC707A" w:rsidRDefault="00FF440C" w:rsidP="00FF440C">
            <w:pPr>
              <w:spacing w:line="276" w:lineRule="auto"/>
              <w:jc w:val="both"/>
              <w:rPr>
                <w:rFonts w:ascii="Arial" w:hAnsi="Arial" w:cs="Arial"/>
                <w:b/>
                <w:bCs/>
              </w:rPr>
            </w:pPr>
            <w:r w:rsidRPr="00CC707A">
              <w:rPr>
                <w:rFonts w:ascii="Arial" w:hAnsi="Arial" w:cs="Arial"/>
                <w:b/>
                <w:bCs/>
              </w:rPr>
              <w:t xml:space="preserve">Núm. de Cédula: </w:t>
            </w:r>
          </w:p>
        </w:tc>
        <w:tc>
          <w:tcPr>
            <w:tcW w:w="7082" w:type="dxa"/>
            <w:tcMar>
              <w:top w:w="10" w:type="dxa"/>
              <w:left w:w="10" w:type="dxa"/>
              <w:bottom w:w="10" w:type="dxa"/>
              <w:right w:w="10" w:type="dxa"/>
            </w:tcMar>
            <w:hideMark/>
          </w:tcPr>
          <w:p w14:paraId="707039C1" w14:textId="04F93696" w:rsidR="00FF440C" w:rsidRPr="00CC707A" w:rsidRDefault="00FF440C" w:rsidP="00FF440C">
            <w:pPr>
              <w:spacing w:line="276" w:lineRule="auto"/>
              <w:jc w:val="both"/>
              <w:rPr>
                <w:rFonts w:ascii="Arial" w:hAnsi="Arial" w:cs="Arial"/>
              </w:rPr>
            </w:pPr>
            <w:r w:rsidRPr="00FF440C">
              <w:rPr>
                <w:rFonts w:ascii="Arial" w:hAnsi="Arial" w:cs="Arial"/>
              </w:rPr>
              <w:t>60044</w:t>
            </w:r>
          </w:p>
        </w:tc>
      </w:tr>
      <w:tr w:rsidR="00FF440C" w:rsidRPr="00CC707A" w14:paraId="3A09B993" w14:textId="77777777" w:rsidTr="0006040C">
        <w:trPr>
          <w:trHeight w:val="311"/>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B84D27C" w14:textId="77777777" w:rsidR="00FF440C" w:rsidRPr="00CC707A" w:rsidRDefault="00FF440C" w:rsidP="00FF440C">
            <w:pPr>
              <w:spacing w:line="276" w:lineRule="auto"/>
              <w:jc w:val="both"/>
              <w:rPr>
                <w:rFonts w:ascii="Arial" w:hAnsi="Arial" w:cs="Arial"/>
              </w:rPr>
            </w:pPr>
            <w:r w:rsidRPr="00CC707A">
              <w:rPr>
                <w:rFonts w:ascii="Arial" w:hAnsi="Arial" w:cs="Arial"/>
                <w:b/>
              </w:rPr>
              <w:t xml:space="preserve">Núm. de Contrato: </w:t>
            </w:r>
          </w:p>
        </w:tc>
        <w:tc>
          <w:tcPr>
            <w:tcW w:w="7082" w:type="dxa"/>
            <w:tcMar>
              <w:top w:w="10" w:type="dxa"/>
              <w:left w:w="10" w:type="dxa"/>
              <w:bottom w:w="10" w:type="dxa"/>
              <w:right w:w="10" w:type="dxa"/>
            </w:tcMar>
            <w:hideMark/>
          </w:tcPr>
          <w:p w14:paraId="118BC4CD" w14:textId="5F6CEC8A" w:rsidR="00FF440C" w:rsidRPr="00CC707A" w:rsidRDefault="00FF440C" w:rsidP="00FF440C">
            <w:pPr>
              <w:spacing w:line="276" w:lineRule="auto"/>
              <w:ind w:right="276"/>
              <w:jc w:val="both"/>
              <w:rPr>
                <w:rFonts w:ascii="Arial" w:hAnsi="Arial" w:cs="Arial"/>
              </w:rPr>
            </w:pPr>
            <w:r w:rsidRPr="00FF440C">
              <w:rPr>
                <w:rFonts w:ascii="Arial" w:hAnsi="Arial" w:cs="Arial"/>
              </w:rPr>
              <w:t>JMM-DOP-FISM-44/19</w:t>
            </w:r>
          </w:p>
        </w:tc>
      </w:tr>
      <w:tr w:rsidR="00FF440C" w:rsidRPr="00CC707A" w14:paraId="1E8F58B2" w14:textId="77777777" w:rsidTr="0006040C">
        <w:trPr>
          <w:trHeight w:val="347"/>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22112B9" w14:textId="77777777" w:rsidR="00FF440C" w:rsidRPr="00CC707A" w:rsidRDefault="00FF440C" w:rsidP="00FF440C">
            <w:pPr>
              <w:spacing w:line="276" w:lineRule="auto"/>
              <w:jc w:val="both"/>
              <w:rPr>
                <w:rFonts w:ascii="Arial" w:hAnsi="Arial" w:cs="Arial"/>
              </w:rPr>
            </w:pPr>
            <w:r w:rsidRPr="00CC707A">
              <w:rPr>
                <w:rFonts w:ascii="Arial" w:hAnsi="Arial" w:cs="Arial"/>
                <w:b/>
              </w:rPr>
              <w:t xml:space="preserve">Nombre de la Obra: </w:t>
            </w:r>
          </w:p>
        </w:tc>
        <w:tc>
          <w:tcPr>
            <w:tcW w:w="7082" w:type="dxa"/>
            <w:tcMar>
              <w:top w:w="10" w:type="dxa"/>
              <w:left w:w="10" w:type="dxa"/>
              <w:bottom w:w="10" w:type="dxa"/>
              <w:right w:w="10" w:type="dxa"/>
            </w:tcMar>
            <w:hideMark/>
          </w:tcPr>
          <w:p w14:paraId="69D80045" w14:textId="5C286DBF" w:rsidR="00FF440C" w:rsidRPr="00CC707A" w:rsidRDefault="00FF440C" w:rsidP="00FF440C">
            <w:pPr>
              <w:tabs>
                <w:tab w:val="left" w:pos="7074"/>
              </w:tabs>
              <w:spacing w:line="276" w:lineRule="auto"/>
              <w:ind w:right="276"/>
              <w:jc w:val="both"/>
              <w:rPr>
                <w:rFonts w:ascii="Arial" w:hAnsi="Arial" w:cs="Arial"/>
              </w:rPr>
            </w:pPr>
            <w:r w:rsidRPr="00FF440C">
              <w:rPr>
                <w:rFonts w:ascii="Arial" w:hAnsi="Arial" w:cs="Arial"/>
              </w:rPr>
              <w:t>Construcción de cuarto para baño.</w:t>
            </w:r>
          </w:p>
        </w:tc>
      </w:tr>
      <w:tr w:rsidR="00FF440C" w:rsidRPr="00CC707A" w14:paraId="53B0CBCD" w14:textId="77777777" w:rsidTr="0006040C">
        <w:trPr>
          <w:trHeight w:val="347"/>
        </w:trPr>
        <w:tc>
          <w:tcPr>
            <w:tcW w:w="2552" w:type="dxa"/>
            <w:tcMar>
              <w:top w:w="10" w:type="dxa"/>
              <w:left w:w="10" w:type="dxa"/>
              <w:bottom w:w="10" w:type="dxa"/>
              <w:right w:w="10" w:type="dxa"/>
            </w:tcMar>
            <w:vAlign w:val="center"/>
          </w:tcPr>
          <w:p w14:paraId="7C4A6147" w14:textId="77777777" w:rsidR="00FF440C" w:rsidRPr="00CC707A" w:rsidRDefault="00FF440C" w:rsidP="00FF440C">
            <w:pPr>
              <w:spacing w:line="276" w:lineRule="auto"/>
              <w:jc w:val="both"/>
              <w:rPr>
                <w:rFonts w:ascii="Arial" w:hAnsi="Arial" w:cs="Arial"/>
                <w:b/>
              </w:rPr>
            </w:pPr>
            <w:r w:rsidRPr="00CC707A">
              <w:rPr>
                <w:rFonts w:ascii="Arial" w:hAnsi="Arial" w:cs="Arial"/>
                <w:b/>
              </w:rPr>
              <w:t xml:space="preserve">Monto Contratado: </w:t>
            </w:r>
          </w:p>
        </w:tc>
        <w:tc>
          <w:tcPr>
            <w:tcW w:w="7082" w:type="dxa"/>
            <w:tcMar>
              <w:top w:w="10" w:type="dxa"/>
              <w:left w:w="10" w:type="dxa"/>
              <w:bottom w:w="10" w:type="dxa"/>
              <w:right w:w="10" w:type="dxa"/>
            </w:tcMar>
          </w:tcPr>
          <w:p w14:paraId="4C82DEF9" w14:textId="2B6C690D" w:rsidR="00FF440C" w:rsidRPr="00CC707A" w:rsidRDefault="00FF440C" w:rsidP="00FF440C">
            <w:pPr>
              <w:tabs>
                <w:tab w:val="left" w:pos="7074"/>
              </w:tabs>
              <w:spacing w:line="276" w:lineRule="auto"/>
              <w:ind w:right="276"/>
              <w:jc w:val="both"/>
              <w:rPr>
                <w:rFonts w:ascii="Arial" w:hAnsi="Arial" w:cs="Arial"/>
              </w:rPr>
            </w:pPr>
            <w:r w:rsidRPr="00FF440C">
              <w:rPr>
                <w:rFonts w:ascii="Arial" w:hAnsi="Arial" w:cs="Arial"/>
              </w:rPr>
              <w:t>$ 976,069.58</w:t>
            </w:r>
          </w:p>
        </w:tc>
      </w:tr>
    </w:tbl>
    <w:p w14:paraId="40874D0B" w14:textId="77777777" w:rsidR="004F3D0B" w:rsidRDefault="004F3D0B" w:rsidP="00F96430">
      <w:pPr>
        <w:spacing w:after="240" w:line="360" w:lineRule="auto"/>
        <w:jc w:val="both"/>
        <w:rPr>
          <w:rFonts w:ascii="Arial" w:hAnsi="Arial" w:cs="Arial"/>
          <w:b/>
        </w:rPr>
      </w:pPr>
    </w:p>
    <w:p w14:paraId="21A3631C" w14:textId="201E789F" w:rsidR="004F3D0B" w:rsidRPr="004547FC" w:rsidRDefault="004F3D0B" w:rsidP="00F96430">
      <w:pPr>
        <w:spacing w:after="240" w:line="360" w:lineRule="auto"/>
        <w:jc w:val="both"/>
        <w:rPr>
          <w:rFonts w:ascii="Arial" w:hAnsi="Arial" w:cs="Arial"/>
          <w:b/>
          <w:lang w:val="es-MX"/>
        </w:rPr>
      </w:pPr>
      <w:r w:rsidRPr="004547FC">
        <w:rPr>
          <w:rFonts w:ascii="Arial" w:hAnsi="Arial" w:cs="Arial"/>
          <w:b/>
          <w:lang w:val="es-MX"/>
        </w:rPr>
        <w:t xml:space="preserve">Resultado </w:t>
      </w:r>
      <w:r w:rsidR="00FF440C">
        <w:rPr>
          <w:rFonts w:ascii="Arial" w:hAnsi="Arial" w:cs="Arial"/>
          <w:b/>
          <w:lang w:val="es-MX"/>
        </w:rPr>
        <w:t>20</w:t>
      </w:r>
      <w:r w:rsidRPr="004547FC">
        <w:rPr>
          <w:rFonts w:ascii="Arial" w:hAnsi="Arial" w:cs="Arial"/>
          <w:b/>
          <w:lang w:val="es-MX"/>
        </w:rPr>
        <w:t>, Observación 1</w:t>
      </w:r>
    </w:p>
    <w:p w14:paraId="594A769B" w14:textId="4940422E" w:rsidR="004F3D0B" w:rsidRDefault="004F3D0B" w:rsidP="00F96430">
      <w:pPr>
        <w:spacing w:after="240" w:line="360" w:lineRule="auto"/>
        <w:jc w:val="both"/>
        <w:rPr>
          <w:rFonts w:ascii="Arial" w:hAnsi="Arial" w:cs="Arial"/>
          <w:b/>
        </w:rPr>
      </w:pPr>
      <w:r w:rsidRPr="004547FC">
        <w:rPr>
          <w:rFonts w:ascii="Arial" w:hAnsi="Arial" w:cs="Arial"/>
          <w:b/>
        </w:rPr>
        <w:t>Documentación Faltante:</w:t>
      </w:r>
    </w:p>
    <w:p w14:paraId="136A76FB" w14:textId="77777777" w:rsidR="00F96430" w:rsidRDefault="00F96430" w:rsidP="00F96430">
      <w:pPr>
        <w:spacing w:after="240" w:line="360" w:lineRule="auto"/>
        <w:jc w:val="both"/>
        <w:rPr>
          <w:rFonts w:ascii="Arial" w:hAnsi="Arial" w:cs="Arial"/>
          <w:b/>
        </w:rPr>
      </w:pPr>
      <w:r>
        <w:rPr>
          <w:rFonts w:ascii="Arial" w:hAnsi="Arial" w:cs="Arial"/>
          <w:b/>
        </w:rPr>
        <w:t>Descripción de la Observación:</w:t>
      </w:r>
    </w:p>
    <w:p w14:paraId="18B4ECFB" w14:textId="3B9A7E7B" w:rsidR="004F3D0B" w:rsidRPr="008B7E66" w:rsidRDefault="00FF440C" w:rsidP="00F96430">
      <w:pPr>
        <w:spacing w:after="240" w:line="360" w:lineRule="auto"/>
        <w:jc w:val="both"/>
        <w:rPr>
          <w:rFonts w:ascii="Arial" w:hAnsi="Arial" w:cs="Arial"/>
          <w:lang w:val="es-MX"/>
        </w:rPr>
      </w:pPr>
      <w:r w:rsidRPr="00FF440C">
        <w:rPr>
          <w:rFonts w:ascii="Arial" w:hAnsi="Arial" w:cs="Arial"/>
        </w:rPr>
        <w:t>Durante la revisión y análisis del expediente técnico unitario de la obra: Construcción de cuarto para baño, en Othón P. Blanco, se detecta que omitieron integrar los documentos señalados en diversas leyes, decretos, reglamentos y demás disposiciones aplicables en materia de contratación de obra pública</w:t>
      </w:r>
      <w:r w:rsidR="004F3D0B" w:rsidRPr="008B7E66">
        <w:rPr>
          <w:rFonts w:ascii="Arial" w:hAnsi="Arial" w:cs="Arial"/>
          <w:lang w:val="es-MX"/>
        </w:rPr>
        <w:t>.</w:t>
      </w:r>
    </w:p>
    <w:p w14:paraId="6FF41666" w14:textId="2C0DD59A" w:rsidR="004F3D0B" w:rsidRPr="004547FC" w:rsidRDefault="004F3D0B" w:rsidP="004F3D0B">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53</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4F3D0B" w:rsidRPr="004547FC" w14:paraId="37E13D44" w14:textId="77777777" w:rsidTr="0006040C">
        <w:trPr>
          <w:trHeight w:val="301"/>
          <w:tblHeader/>
          <w:jc w:val="center"/>
        </w:trPr>
        <w:tc>
          <w:tcPr>
            <w:tcW w:w="3618" w:type="dxa"/>
            <w:shd w:val="clear" w:color="auto" w:fill="D0CECE" w:themeFill="background2" w:themeFillShade="E6"/>
            <w:vAlign w:val="center"/>
          </w:tcPr>
          <w:p w14:paraId="020C3042" w14:textId="77777777" w:rsidR="004F3D0B" w:rsidRPr="004547FC" w:rsidRDefault="004F3D0B" w:rsidP="001C2298">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28A4085A" w14:textId="77777777" w:rsidR="004F3D0B" w:rsidRPr="004547FC" w:rsidRDefault="004F3D0B" w:rsidP="001C2298">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FF440C" w:rsidRPr="004547FC" w14:paraId="63B92543"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auto" w:fill="FFFFFF"/>
            <w:vAlign w:val="center"/>
          </w:tcPr>
          <w:p w14:paraId="56F818A4" w14:textId="08796260" w:rsidR="00FF440C" w:rsidRPr="00FF440C" w:rsidRDefault="00FF440C" w:rsidP="001C2298">
            <w:pPr>
              <w:spacing w:line="276" w:lineRule="auto"/>
              <w:contextualSpacing/>
              <w:jc w:val="both"/>
              <w:rPr>
                <w:rFonts w:ascii="Arial" w:hAnsi="Arial" w:cs="Arial"/>
                <w:sz w:val="16"/>
                <w:szCs w:val="16"/>
              </w:rPr>
            </w:pPr>
            <w:r w:rsidRPr="00FF440C">
              <w:rPr>
                <w:rFonts w:ascii="Arial" w:hAnsi="Arial" w:cs="Arial"/>
                <w:sz w:val="16"/>
                <w:szCs w:val="16"/>
              </w:rPr>
              <w:t>Autorización Municipal (o del área facultada de la entidad).</w:t>
            </w:r>
          </w:p>
        </w:tc>
        <w:tc>
          <w:tcPr>
            <w:tcW w:w="6060" w:type="dxa"/>
            <w:tcBorders>
              <w:top w:val="single" w:sz="4" w:space="0" w:color="auto"/>
              <w:left w:val="nil"/>
              <w:bottom w:val="single" w:sz="4" w:space="0" w:color="auto"/>
              <w:right w:val="single" w:sz="4" w:space="0" w:color="000000"/>
            </w:tcBorders>
            <w:shd w:val="clear" w:color="auto" w:fill="FFFFFF"/>
          </w:tcPr>
          <w:p w14:paraId="06D63B9A" w14:textId="3558258B" w:rsidR="00FF440C" w:rsidRPr="00FF440C" w:rsidRDefault="00FF440C" w:rsidP="001C2298">
            <w:pPr>
              <w:spacing w:line="276" w:lineRule="auto"/>
              <w:jc w:val="both"/>
              <w:rPr>
                <w:rFonts w:ascii="Arial" w:hAnsi="Arial" w:cs="Arial"/>
                <w:sz w:val="16"/>
                <w:szCs w:val="16"/>
              </w:rPr>
            </w:pPr>
            <w:r w:rsidRPr="00FF440C">
              <w:rPr>
                <w:rFonts w:ascii="Arial" w:hAnsi="Arial" w:cs="Arial"/>
                <w:sz w:val="16"/>
                <w:szCs w:val="16"/>
              </w:rPr>
              <w:t xml:space="preserve">Artículo 20, Párrafo 2 de la Ley de Obras Públicas y Servicios Relacionados con las Mismas del Estado de Quintana Roo. </w:t>
            </w:r>
          </w:p>
        </w:tc>
      </w:tr>
      <w:tr w:rsidR="00FF440C" w:rsidRPr="004547FC" w14:paraId="639EBFA0"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auto" w:fill="FFFFFF"/>
            <w:vAlign w:val="center"/>
          </w:tcPr>
          <w:p w14:paraId="6CDA9A4F" w14:textId="37FBF7DA" w:rsidR="00FF440C" w:rsidRPr="00FF440C" w:rsidRDefault="00FF440C" w:rsidP="001C2298">
            <w:pPr>
              <w:spacing w:line="276" w:lineRule="auto"/>
              <w:contextualSpacing/>
              <w:jc w:val="both"/>
              <w:rPr>
                <w:rFonts w:ascii="Arial" w:hAnsi="Arial" w:cs="Arial"/>
                <w:sz w:val="16"/>
                <w:szCs w:val="16"/>
                <w:lang w:eastAsia="es-MX"/>
              </w:rPr>
            </w:pPr>
            <w:r w:rsidRPr="00FF440C">
              <w:rPr>
                <w:rFonts w:ascii="Arial" w:hAnsi="Arial" w:cs="Arial"/>
                <w:sz w:val="16"/>
                <w:szCs w:val="16"/>
              </w:rPr>
              <w:t>Registro de Padrón de Contratistas</w:t>
            </w:r>
          </w:p>
        </w:tc>
        <w:tc>
          <w:tcPr>
            <w:tcW w:w="6060" w:type="dxa"/>
            <w:tcBorders>
              <w:top w:val="single" w:sz="4" w:space="0" w:color="auto"/>
              <w:left w:val="nil"/>
              <w:bottom w:val="single" w:sz="4" w:space="0" w:color="auto"/>
              <w:right w:val="single" w:sz="4" w:space="0" w:color="000000"/>
            </w:tcBorders>
            <w:shd w:val="clear" w:color="auto" w:fill="FFFFFF"/>
          </w:tcPr>
          <w:p w14:paraId="195EC455" w14:textId="55FD9B0E" w:rsidR="00FF440C" w:rsidRPr="00FF440C" w:rsidRDefault="00FF440C" w:rsidP="001C2298">
            <w:pPr>
              <w:spacing w:line="276" w:lineRule="auto"/>
              <w:jc w:val="both"/>
              <w:rPr>
                <w:rFonts w:ascii="Arial" w:hAnsi="Arial" w:cs="Arial"/>
                <w:sz w:val="16"/>
                <w:szCs w:val="16"/>
                <w:lang w:eastAsia="es-MX"/>
              </w:rPr>
            </w:pPr>
            <w:r w:rsidRPr="00FF440C">
              <w:rPr>
                <w:rFonts w:ascii="Arial" w:hAnsi="Arial" w:cs="Arial"/>
                <w:sz w:val="16"/>
                <w:szCs w:val="16"/>
              </w:rPr>
              <w:t xml:space="preserve">Artículos 25, 28, Fracción XXX, 31 Párrafo 3 de la Ley de Obras Públicas y Servicios Relacionados con las Mismas del Estado de Quintana Roo. </w:t>
            </w:r>
          </w:p>
        </w:tc>
      </w:tr>
      <w:tr w:rsidR="00FF440C" w:rsidRPr="004547FC" w14:paraId="71026414"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auto" w:fill="FFFFFF"/>
            <w:vAlign w:val="center"/>
          </w:tcPr>
          <w:p w14:paraId="48B863B3" w14:textId="00B33D5E" w:rsidR="00FF440C" w:rsidRPr="00FF440C" w:rsidRDefault="00FF440C" w:rsidP="001C2298">
            <w:pPr>
              <w:spacing w:line="276" w:lineRule="auto"/>
              <w:contextualSpacing/>
              <w:jc w:val="both"/>
              <w:rPr>
                <w:rFonts w:ascii="Arial" w:hAnsi="Arial" w:cs="Arial"/>
                <w:sz w:val="16"/>
                <w:szCs w:val="16"/>
                <w:lang w:eastAsia="es-MX"/>
              </w:rPr>
            </w:pPr>
            <w:r w:rsidRPr="00FF440C">
              <w:rPr>
                <w:rFonts w:ascii="Arial" w:hAnsi="Arial" w:cs="Arial"/>
                <w:sz w:val="16"/>
                <w:szCs w:val="16"/>
              </w:rPr>
              <w:t>Análisis de la comparativa de las propuestas presentadas. (Cualitativo y cuantitativo).</w:t>
            </w:r>
          </w:p>
        </w:tc>
        <w:tc>
          <w:tcPr>
            <w:tcW w:w="6060" w:type="dxa"/>
            <w:tcBorders>
              <w:top w:val="single" w:sz="4" w:space="0" w:color="auto"/>
              <w:left w:val="nil"/>
              <w:bottom w:val="single" w:sz="4" w:space="0" w:color="auto"/>
              <w:right w:val="single" w:sz="4" w:space="0" w:color="000000"/>
            </w:tcBorders>
            <w:shd w:val="clear" w:color="auto" w:fill="FFFFFF"/>
          </w:tcPr>
          <w:p w14:paraId="64D596AD" w14:textId="00981ECF" w:rsidR="00FF440C" w:rsidRPr="00FF440C" w:rsidRDefault="00FF440C" w:rsidP="001C2298">
            <w:pPr>
              <w:spacing w:line="276" w:lineRule="auto"/>
              <w:jc w:val="both"/>
              <w:rPr>
                <w:rFonts w:ascii="Arial" w:hAnsi="Arial" w:cs="Arial"/>
                <w:sz w:val="16"/>
                <w:szCs w:val="16"/>
                <w:lang w:eastAsia="es-MX"/>
              </w:rPr>
            </w:pPr>
            <w:r w:rsidRPr="00FF440C">
              <w:rPr>
                <w:rFonts w:ascii="Arial" w:hAnsi="Arial" w:cs="Arial"/>
                <w:sz w:val="16"/>
                <w:szCs w:val="16"/>
              </w:rPr>
              <w:t>Artículos 32 y 34 de la Ley de Obras Públicas y Servicios Relacionados con las Mismas del Estado de Quintana Roo; 27 y 32 del Reglamento de la Ley de Obras Públicas y Servicios Relacionados con las Mismas del Estado de Quintana Roo</w:t>
            </w:r>
            <w:r>
              <w:rPr>
                <w:rFonts w:ascii="Arial" w:hAnsi="Arial" w:cs="Arial"/>
                <w:sz w:val="16"/>
                <w:szCs w:val="16"/>
              </w:rPr>
              <w:t>.</w:t>
            </w:r>
          </w:p>
        </w:tc>
      </w:tr>
    </w:tbl>
    <w:p w14:paraId="50D75C85" w14:textId="77777777" w:rsidR="004F3D0B" w:rsidRPr="004547FC" w:rsidRDefault="004F3D0B" w:rsidP="004F3D0B">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71054AB5" w14:textId="469313D2" w:rsidR="004F3D0B" w:rsidRDefault="004F3D0B" w:rsidP="004F3D0B">
      <w:pPr>
        <w:spacing w:before="240" w:after="240" w:line="360" w:lineRule="auto"/>
        <w:jc w:val="both"/>
        <w:rPr>
          <w:rFonts w:ascii="Arial" w:hAnsi="Arial" w:cs="Arial"/>
          <w:b/>
          <w:bCs/>
        </w:rPr>
      </w:pPr>
      <w:r>
        <w:rPr>
          <w:rFonts w:ascii="Arial" w:hAnsi="Arial" w:cs="Arial"/>
          <w:b/>
          <w:bCs/>
        </w:rPr>
        <w:t xml:space="preserve">Reunión de Trabajo No. </w:t>
      </w:r>
      <w:r w:rsidR="00265CF7" w:rsidRPr="00265CF7">
        <w:rPr>
          <w:rFonts w:ascii="Arial" w:hAnsi="Arial" w:cs="Arial"/>
          <w:b/>
          <w:bCs/>
        </w:rPr>
        <w:t>ART/JMM/2020/01</w:t>
      </w:r>
    </w:p>
    <w:p w14:paraId="730FED46" w14:textId="49ED5E5C" w:rsidR="004F3D0B" w:rsidRPr="004547FC" w:rsidRDefault="004F3D0B" w:rsidP="004F3D0B">
      <w:pPr>
        <w:spacing w:after="240" w:line="360" w:lineRule="auto"/>
        <w:jc w:val="both"/>
        <w:rPr>
          <w:rFonts w:ascii="Arial" w:hAnsi="Arial" w:cs="Arial"/>
        </w:rPr>
      </w:pPr>
      <w:r w:rsidRPr="004547FC">
        <w:rPr>
          <w:rFonts w:ascii="Arial" w:hAnsi="Arial" w:cs="Arial"/>
        </w:rPr>
        <w:lastRenderedPageBreak/>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265CF7" w:rsidRPr="00265CF7">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450E8972" w14:textId="77777777" w:rsidR="004F3D0B" w:rsidRDefault="004F3D0B" w:rsidP="004F3D0B">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59BBAD5C" w14:textId="77777777" w:rsidR="004F3D0B" w:rsidRPr="004547FC" w:rsidRDefault="004F3D0B" w:rsidP="004F3D0B">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0FF67F30" w14:textId="75322ADB" w:rsidR="004F3D0B" w:rsidRPr="004547FC" w:rsidRDefault="004F3D0B" w:rsidP="004F3D0B">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54</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4F3D0B" w:rsidRPr="004547FC" w14:paraId="48EF85CA" w14:textId="77777777" w:rsidTr="0006040C">
        <w:trPr>
          <w:trHeight w:val="301"/>
          <w:tblHeader/>
          <w:jc w:val="center"/>
        </w:trPr>
        <w:tc>
          <w:tcPr>
            <w:tcW w:w="1279" w:type="pct"/>
            <w:shd w:val="clear" w:color="auto" w:fill="D0CECE" w:themeFill="background2" w:themeFillShade="E6"/>
            <w:vAlign w:val="center"/>
          </w:tcPr>
          <w:p w14:paraId="7E7A02F7" w14:textId="77777777" w:rsidR="004F3D0B" w:rsidRPr="004547FC" w:rsidRDefault="004F3D0B" w:rsidP="001C229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29D0B638" w14:textId="77777777" w:rsidR="004F3D0B" w:rsidRPr="004547FC" w:rsidRDefault="004F3D0B" w:rsidP="001C229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46EB38D1" w14:textId="77777777" w:rsidR="004F3D0B" w:rsidRPr="004547FC" w:rsidRDefault="004F3D0B" w:rsidP="001C229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FF440C" w:rsidRPr="004547FC" w14:paraId="064A6AA3" w14:textId="77777777" w:rsidTr="0006040C">
        <w:trPr>
          <w:trHeight w:val="574"/>
          <w:jc w:val="center"/>
        </w:trPr>
        <w:tc>
          <w:tcPr>
            <w:tcW w:w="1279" w:type="pct"/>
            <w:shd w:val="clear" w:color="auto" w:fill="auto"/>
          </w:tcPr>
          <w:p w14:paraId="27EC6463" w14:textId="43C2F6D7" w:rsidR="00FF440C" w:rsidRPr="0016274C" w:rsidRDefault="00FF440C" w:rsidP="001C2298">
            <w:pPr>
              <w:overflowPunct w:val="0"/>
              <w:autoSpaceDE w:val="0"/>
              <w:autoSpaceDN w:val="0"/>
              <w:adjustRightInd w:val="0"/>
              <w:spacing w:line="276" w:lineRule="auto"/>
              <w:jc w:val="both"/>
              <w:textAlignment w:val="baseline"/>
              <w:rPr>
                <w:rFonts w:ascii="Arial" w:hAnsi="Arial" w:cs="Arial"/>
                <w:sz w:val="16"/>
                <w:szCs w:val="16"/>
              </w:rPr>
            </w:pPr>
            <w:r w:rsidRPr="00FC2FB1">
              <w:rPr>
                <w:rFonts w:ascii="Arial" w:hAnsi="Arial" w:cs="Arial"/>
                <w:sz w:val="16"/>
                <w:szCs w:val="16"/>
              </w:rPr>
              <w:t>Autorización Municipal (o del área facultada de la entidad).</w:t>
            </w:r>
          </w:p>
        </w:tc>
        <w:tc>
          <w:tcPr>
            <w:tcW w:w="2002" w:type="pct"/>
          </w:tcPr>
          <w:p w14:paraId="32D3E0D0" w14:textId="5706FCC2" w:rsidR="00FF440C" w:rsidRDefault="00FF440C" w:rsidP="001C2298">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372D9BB2" w14:textId="77777777" w:rsidR="00FF440C" w:rsidRPr="00A624FF" w:rsidRDefault="00FF440C" w:rsidP="001C2298">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6BBAD3B4" w14:textId="77777777" w:rsidR="00FF440C" w:rsidRPr="00A624FF" w:rsidRDefault="00FF440C" w:rsidP="001C2298">
            <w:pPr>
              <w:spacing w:line="276" w:lineRule="auto"/>
              <w:jc w:val="both"/>
              <w:rPr>
                <w:rFonts w:ascii="Arial" w:hAnsi="Arial" w:cs="Arial"/>
                <w:sz w:val="16"/>
                <w:szCs w:val="16"/>
              </w:rPr>
            </w:pPr>
          </w:p>
          <w:p w14:paraId="3DDDEFEF" w14:textId="79588AA3" w:rsidR="00FF440C" w:rsidRPr="0016274C" w:rsidRDefault="00FF440C" w:rsidP="001C2298">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FF440C" w:rsidRPr="004547FC" w14:paraId="2321B69B" w14:textId="77777777" w:rsidTr="001C2298">
        <w:trPr>
          <w:trHeight w:val="213"/>
          <w:jc w:val="center"/>
        </w:trPr>
        <w:tc>
          <w:tcPr>
            <w:tcW w:w="1279" w:type="pct"/>
            <w:shd w:val="clear" w:color="auto" w:fill="auto"/>
          </w:tcPr>
          <w:p w14:paraId="300BAD22" w14:textId="497CCE11" w:rsidR="00FF440C" w:rsidRPr="00B01163" w:rsidRDefault="00FF440C" w:rsidP="001C2298">
            <w:pPr>
              <w:overflowPunct w:val="0"/>
              <w:autoSpaceDE w:val="0"/>
              <w:autoSpaceDN w:val="0"/>
              <w:adjustRightInd w:val="0"/>
              <w:spacing w:line="276" w:lineRule="auto"/>
              <w:jc w:val="both"/>
              <w:textAlignment w:val="baseline"/>
              <w:rPr>
                <w:rFonts w:ascii="Arial" w:hAnsi="Arial" w:cs="Arial"/>
                <w:sz w:val="16"/>
                <w:szCs w:val="16"/>
                <w:lang w:eastAsia="es-MX"/>
              </w:rPr>
            </w:pPr>
            <w:r w:rsidRPr="00FC2FB1">
              <w:rPr>
                <w:rFonts w:ascii="Arial" w:hAnsi="Arial" w:cs="Arial"/>
                <w:sz w:val="16"/>
                <w:szCs w:val="16"/>
              </w:rPr>
              <w:t>Registro de Padrón de Contratistas</w:t>
            </w:r>
            <w:r w:rsidR="00BD353E">
              <w:rPr>
                <w:rFonts w:ascii="Arial" w:hAnsi="Arial" w:cs="Arial"/>
                <w:sz w:val="16"/>
                <w:szCs w:val="16"/>
              </w:rPr>
              <w:t>.</w:t>
            </w:r>
          </w:p>
        </w:tc>
        <w:tc>
          <w:tcPr>
            <w:tcW w:w="2002" w:type="pct"/>
          </w:tcPr>
          <w:p w14:paraId="4AFDB9E2" w14:textId="1DD16A12" w:rsidR="00FF440C" w:rsidRDefault="00FF440C" w:rsidP="001C2298">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05DF06D0" w14:textId="77777777" w:rsidR="00FF440C" w:rsidRPr="00A624FF" w:rsidRDefault="00FF440C" w:rsidP="001C2298">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58151DF9" w14:textId="77777777" w:rsidR="00FF440C" w:rsidRPr="00A624FF" w:rsidRDefault="00FF440C" w:rsidP="001C2298">
            <w:pPr>
              <w:spacing w:line="276" w:lineRule="auto"/>
              <w:jc w:val="both"/>
              <w:rPr>
                <w:rFonts w:ascii="Arial" w:hAnsi="Arial" w:cs="Arial"/>
                <w:sz w:val="16"/>
                <w:szCs w:val="16"/>
              </w:rPr>
            </w:pPr>
          </w:p>
          <w:p w14:paraId="02D0E65A" w14:textId="3D2BAD14" w:rsidR="00FF440C" w:rsidRPr="00A624FF" w:rsidRDefault="00FF440C" w:rsidP="001C2298">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FF440C" w:rsidRPr="004547FC" w14:paraId="116FC998" w14:textId="77777777" w:rsidTr="0006040C">
        <w:trPr>
          <w:trHeight w:val="574"/>
          <w:jc w:val="center"/>
        </w:trPr>
        <w:tc>
          <w:tcPr>
            <w:tcW w:w="1279" w:type="pct"/>
            <w:shd w:val="clear" w:color="auto" w:fill="auto"/>
          </w:tcPr>
          <w:p w14:paraId="5483083A" w14:textId="4F9BA704" w:rsidR="00FF440C" w:rsidRPr="00B01163" w:rsidRDefault="00FF440C" w:rsidP="001C2298">
            <w:pPr>
              <w:overflowPunct w:val="0"/>
              <w:autoSpaceDE w:val="0"/>
              <w:autoSpaceDN w:val="0"/>
              <w:adjustRightInd w:val="0"/>
              <w:spacing w:line="276" w:lineRule="auto"/>
              <w:jc w:val="both"/>
              <w:textAlignment w:val="baseline"/>
              <w:rPr>
                <w:rFonts w:ascii="Arial" w:hAnsi="Arial" w:cs="Arial"/>
                <w:sz w:val="16"/>
                <w:szCs w:val="16"/>
                <w:lang w:eastAsia="es-MX"/>
              </w:rPr>
            </w:pPr>
            <w:r w:rsidRPr="00FC2FB1">
              <w:rPr>
                <w:rFonts w:ascii="Arial" w:hAnsi="Arial" w:cs="Arial"/>
                <w:sz w:val="16"/>
                <w:szCs w:val="16"/>
              </w:rPr>
              <w:lastRenderedPageBreak/>
              <w:t>Análisis de la comparativa de las propuestas presentadas. (Cualitativo y cuantitativo).</w:t>
            </w:r>
          </w:p>
        </w:tc>
        <w:tc>
          <w:tcPr>
            <w:tcW w:w="2002" w:type="pct"/>
          </w:tcPr>
          <w:p w14:paraId="41DF8591" w14:textId="21631A9F" w:rsidR="00FF440C" w:rsidRDefault="00FF440C" w:rsidP="001C2298">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72011B41" w14:textId="77777777" w:rsidR="00FF440C" w:rsidRPr="00A624FF" w:rsidRDefault="00FF440C" w:rsidP="001C2298">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2F7F701F" w14:textId="77777777" w:rsidR="00FF440C" w:rsidRPr="00A624FF" w:rsidRDefault="00FF440C" w:rsidP="001C2298">
            <w:pPr>
              <w:spacing w:line="276" w:lineRule="auto"/>
              <w:jc w:val="both"/>
              <w:rPr>
                <w:rFonts w:ascii="Arial" w:hAnsi="Arial" w:cs="Arial"/>
                <w:sz w:val="16"/>
                <w:szCs w:val="16"/>
              </w:rPr>
            </w:pPr>
          </w:p>
          <w:p w14:paraId="3713E61D" w14:textId="46FD1121" w:rsidR="00FF440C" w:rsidRPr="00A624FF" w:rsidRDefault="00FF440C" w:rsidP="001C2298">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bl>
    <w:p w14:paraId="6FE99547" w14:textId="77777777" w:rsidR="004F3D0B" w:rsidRPr="004547FC" w:rsidRDefault="004F3D0B" w:rsidP="004F3D0B">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6D34EC7E" w14:textId="77777777" w:rsidR="004F3D0B" w:rsidRDefault="004F3D0B" w:rsidP="004F3D0B">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22617CB6" w14:textId="77777777" w:rsidR="004F3D0B" w:rsidRPr="004547FC" w:rsidRDefault="004F3D0B" w:rsidP="004F3D0B">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10FA0AFE" w14:textId="77777777" w:rsidR="004F3D0B" w:rsidRPr="004547FC" w:rsidRDefault="004F3D0B" w:rsidP="004F3D0B">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 xml:space="preserve">Atendido. Solventado </w:t>
      </w:r>
    </w:p>
    <w:p w14:paraId="63846094" w14:textId="33283E45" w:rsidR="004F3D0B" w:rsidRDefault="004F3D0B" w:rsidP="004F3D0B">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D353E">
        <w:rPr>
          <w:rFonts w:ascii="Arial" w:hAnsi="Arial" w:cs="Arial"/>
        </w:rPr>
        <w:t>.</w:t>
      </w:r>
      <w:r w:rsidRPr="00597B9E">
        <w:rPr>
          <w:rFonts w:ascii="Arial" w:hAnsi="Arial" w:cs="Arial"/>
        </w:rPr>
        <w:t xml:space="preserve"> </w:t>
      </w:r>
    </w:p>
    <w:p w14:paraId="6879F158" w14:textId="29AA8F64" w:rsidR="004F3D0B" w:rsidRDefault="004F3D0B" w:rsidP="004F3D0B">
      <w:pPr>
        <w:spacing w:before="240"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fracción III, </w:t>
      </w:r>
      <w:r w:rsidR="00CE67B4">
        <w:rPr>
          <w:rFonts w:ascii="Arial" w:hAnsi="Arial" w:cs="Arial"/>
        </w:rPr>
        <w:t xml:space="preserve">17 fracción I, 19 fracción XVI </w:t>
      </w:r>
      <w:r w:rsidRPr="00597B9E">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0F4BBB75" w14:textId="77777777" w:rsidR="00CE67B4" w:rsidRDefault="00CE67B4" w:rsidP="004F3D0B">
      <w:pPr>
        <w:spacing w:before="240" w:after="240" w:line="360" w:lineRule="auto"/>
        <w:jc w:val="both"/>
        <w:rPr>
          <w:rFonts w:ascii="Arial" w:hAnsi="Arial" w:cs="Arial"/>
        </w:rPr>
      </w:pPr>
    </w:p>
    <w:tbl>
      <w:tblPr>
        <w:tblStyle w:val="TableGridPHPDOCX"/>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47"/>
        <w:gridCol w:w="7087"/>
      </w:tblGrid>
      <w:tr w:rsidR="004F3D0B" w14:paraId="46EFDCED" w14:textId="77777777" w:rsidTr="0006040C">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2693281" w14:textId="20C96726" w:rsidR="004F3D0B" w:rsidRPr="004F3D0B" w:rsidRDefault="004F3D0B" w:rsidP="004F3D0B">
            <w:pPr>
              <w:spacing w:line="276" w:lineRule="auto"/>
              <w:rPr>
                <w:rFonts w:ascii="Arial" w:hAnsi="Arial" w:cs="Arial"/>
              </w:rPr>
            </w:pPr>
            <w:r w:rsidRPr="004F3D0B">
              <w:rPr>
                <w:rFonts w:ascii="Arial" w:hAnsi="Arial" w:cs="Arial"/>
                <w:b/>
                <w:bCs/>
              </w:rPr>
              <w:t xml:space="preserve">Núm. de Cédula: </w:t>
            </w:r>
          </w:p>
        </w:tc>
        <w:tc>
          <w:tcPr>
            <w:tcW w:w="7087" w:type="dxa"/>
            <w:tcMar>
              <w:top w:w="10" w:type="dxa"/>
              <w:left w:w="10" w:type="dxa"/>
              <w:bottom w:w="10" w:type="dxa"/>
              <w:right w:w="10" w:type="dxa"/>
            </w:tcMar>
            <w:hideMark/>
          </w:tcPr>
          <w:p w14:paraId="08C349B8" w14:textId="74C8C220" w:rsidR="004F3D0B" w:rsidRPr="004F3D0B" w:rsidRDefault="004F3D0B" w:rsidP="004F3D0B">
            <w:pPr>
              <w:spacing w:line="276" w:lineRule="auto"/>
              <w:rPr>
                <w:rFonts w:ascii="Arial" w:hAnsi="Arial" w:cs="Arial"/>
              </w:rPr>
            </w:pPr>
            <w:r w:rsidRPr="004F3D0B">
              <w:rPr>
                <w:rFonts w:ascii="Arial" w:hAnsi="Arial" w:cs="Arial"/>
              </w:rPr>
              <w:t>60042</w:t>
            </w:r>
          </w:p>
        </w:tc>
      </w:tr>
      <w:tr w:rsidR="004F3D0B" w14:paraId="0357E3DB" w14:textId="77777777" w:rsidTr="0006040C">
        <w:trPr>
          <w:trHeight w:val="391"/>
        </w:trPr>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AFB5C11" w14:textId="3B3B0C37" w:rsidR="004F3D0B" w:rsidRPr="004F3D0B" w:rsidRDefault="004F3D0B" w:rsidP="004F3D0B">
            <w:pPr>
              <w:spacing w:line="276" w:lineRule="auto"/>
              <w:rPr>
                <w:rFonts w:ascii="Arial" w:hAnsi="Arial" w:cs="Arial"/>
              </w:rPr>
            </w:pPr>
            <w:r w:rsidRPr="004F3D0B">
              <w:rPr>
                <w:rFonts w:ascii="Arial" w:hAnsi="Arial" w:cs="Arial"/>
                <w:b/>
              </w:rPr>
              <w:t xml:space="preserve">Núm. de Contrato: </w:t>
            </w:r>
          </w:p>
        </w:tc>
        <w:tc>
          <w:tcPr>
            <w:tcW w:w="7087" w:type="dxa"/>
            <w:tcMar>
              <w:top w:w="10" w:type="dxa"/>
              <w:left w:w="10" w:type="dxa"/>
              <w:bottom w:w="10" w:type="dxa"/>
              <w:right w:w="10" w:type="dxa"/>
            </w:tcMar>
            <w:hideMark/>
          </w:tcPr>
          <w:p w14:paraId="1807EE91" w14:textId="1F0541A5" w:rsidR="004F3D0B" w:rsidRPr="004F3D0B" w:rsidRDefault="004F3D0B" w:rsidP="004F3D0B">
            <w:pPr>
              <w:spacing w:line="276" w:lineRule="auto"/>
              <w:jc w:val="both"/>
              <w:rPr>
                <w:rFonts w:ascii="Arial" w:hAnsi="Arial" w:cs="Arial"/>
              </w:rPr>
            </w:pPr>
            <w:r w:rsidRPr="004F3D0B">
              <w:rPr>
                <w:rFonts w:ascii="Arial" w:hAnsi="Arial" w:cs="Arial"/>
              </w:rPr>
              <w:t>JMM-DOP-FISM-47/19</w:t>
            </w:r>
          </w:p>
        </w:tc>
      </w:tr>
      <w:tr w:rsidR="004F3D0B" w14:paraId="72FC8622" w14:textId="77777777" w:rsidTr="00A160F8">
        <w:tc>
          <w:tcPr>
            <w:tcW w:w="2547"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3B4E331" w14:textId="45DD248B" w:rsidR="004F3D0B" w:rsidRPr="004F3D0B" w:rsidRDefault="004F3D0B" w:rsidP="004F3D0B">
            <w:pPr>
              <w:spacing w:line="276" w:lineRule="auto"/>
              <w:rPr>
                <w:rFonts w:ascii="Arial" w:hAnsi="Arial" w:cs="Arial"/>
              </w:rPr>
            </w:pPr>
            <w:r w:rsidRPr="004F3D0B">
              <w:rPr>
                <w:rFonts w:ascii="Arial" w:hAnsi="Arial" w:cs="Arial"/>
                <w:b/>
              </w:rPr>
              <w:t xml:space="preserve">Nombre de la Obra: </w:t>
            </w:r>
          </w:p>
        </w:tc>
        <w:tc>
          <w:tcPr>
            <w:tcW w:w="7087" w:type="dxa"/>
            <w:tcMar>
              <w:top w:w="10" w:type="dxa"/>
              <w:left w:w="10" w:type="dxa"/>
              <w:bottom w:w="10" w:type="dxa"/>
              <w:right w:w="10" w:type="dxa"/>
            </w:tcMar>
            <w:hideMark/>
          </w:tcPr>
          <w:p w14:paraId="3D7CACC3" w14:textId="7319AF7C" w:rsidR="004F3D0B" w:rsidRPr="004F3D0B" w:rsidRDefault="004F3D0B" w:rsidP="004F3D0B">
            <w:pPr>
              <w:spacing w:line="276" w:lineRule="auto"/>
              <w:rPr>
                <w:rFonts w:ascii="Arial" w:hAnsi="Arial" w:cs="Arial"/>
              </w:rPr>
            </w:pPr>
            <w:r w:rsidRPr="004F3D0B">
              <w:rPr>
                <w:rFonts w:ascii="Arial" w:hAnsi="Arial" w:cs="Arial"/>
              </w:rPr>
              <w:t>Construcción de cuarto para baño.</w:t>
            </w:r>
          </w:p>
        </w:tc>
      </w:tr>
      <w:tr w:rsidR="004F3D0B" w14:paraId="2E023DE2" w14:textId="77777777" w:rsidTr="0006040C">
        <w:trPr>
          <w:trHeight w:val="391"/>
        </w:trPr>
        <w:tc>
          <w:tcPr>
            <w:tcW w:w="2547" w:type="dxa"/>
            <w:tcMar>
              <w:top w:w="10" w:type="dxa"/>
              <w:left w:w="10" w:type="dxa"/>
              <w:bottom w:w="10" w:type="dxa"/>
              <w:right w:w="10" w:type="dxa"/>
            </w:tcMar>
            <w:vAlign w:val="center"/>
            <w:hideMark/>
          </w:tcPr>
          <w:p w14:paraId="5CB2C9A0" w14:textId="0B61588E" w:rsidR="004F3D0B" w:rsidRPr="004F3D0B" w:rsidRDefault="004F3D0B" w:rsidP="004F3D0B">
            <w:pPr>
              <w:spacing w:line="276" w:lineRule="auto"/>
              <w:rPr>
                <w:rFonts w:ascii="Arial" w:hAnsi="Arial" w:cs="Arial"/>
              </w:rPr>
            </w:pPr>
            <w:r w:rsidRPr="004F3D0B">
              <w:rPr>
                <w:rFonts w:ascii="Arial" w:hAnsi="Arial" w:cs="Arial"/>
                <w:b/>
              </w:rPr>
              <w:t xml:space="preserve">Monto Contratado: </w:t>
            </w:r>
          </w:p>
        </w:tc>
        <w:tc>
          <w:tcPr>
            <w:tcW w:w="7087" w:type="dxa"/>
            <w:tcMar>
              <w:top w:w="10" w:type="dxa"/>
              <w:left w:w="10" w:type="dxa"/>
              <w:bottom w:w="10" w:type="dxa"/>
              <w:right w:w="10" w:type="dxa"/>
            </w:tcMar>
            <w:hideMark/>
          </w:tcPr>
          <w:p w14:paraId="51EDE1F4" w14:textId="78EF88E2" w:rsidR="004F3D0B" w:rsidRPr="004F3D0B" w:rsidRDefault="004F3D0B" w:rsidP="004F3D0B">
            <w:pPr>
              <w:spacing w:line="276" w:lineRule="auto"/>
              <w:jc w:val="both"/>
              <w:rPr>
                <w:rFonts w:ascii="Arial" w:hAnsi="Arial" w:cs="Arial"/>
              </w:rPr>
            </w:pPr>
            <w:r w:rsidRPr="004F3D0B">
              <w:rPr>
                <w:rFonts w:ascii="Arial" w:hAnsi="Arial" w:cs="Arial"/>
              </w:rPr>
              <w:t>$ 1,211,978.68</w:t>
            </w:r>
          </w:p>
        </w:tc>
      </w:tr>
    </w:tbl>
    <w:p w14:paraId="34AE08C2" w14:textId="4DF1089D" w:rsidR="00A160F8" w:rsidRPr="004547FC" w:rsidRDefault="00A160F8" w:rsidP="001C2298">
      <w:pPr>
        <w:spacing w:after="240" w:line="360" w:lineRule="auto"/>
        <w:jc w:val="both"/>
        <w:rPr>
          <w:rFonts w:ascii="Arial" w:hAnsi="Arial" w:cs="Arial"/>
          <w:b/>
          <w:lang w:val="es-MX"/>
        </w:rPr>
      </w:pPr>
      <w:r w:rsidRPr="004547FC">
        <w:rPr>
          <w:rFonts w:ascii="Arial" w:hAnsi="Arial" w:cs="Arial"/>
          <w:b/>
          <w:lang w:val="es-MX"/>
        </w:rPr>
        <w:lastRenderedPageBreak/>
        <w:t xml:space="preserve">Resultado </w:t>
      </w:r>
      <w:r w:rsidR="00FF440C">
        <w:rPr>
          <w:rFonts w:ascii="Arial" w:hAnsi="Arial" w:cs="Arial"/>
          <w:b/>
          <w:lang w:val="es-MX"/>
        </w:rPr>
        <w:t>21</w:t>
      </w:r>
      <w:r w:rsidRPr="004547FC">
        <w:rPr>
          <w:rFonts w:ascii="Arial" w:hAnsi="Arial" w:cs="Arial"/>
          <w:b/>
          <w:lang w:val="es-MX"/>
        </w:rPr>
        <w:t>, Observación 1</w:t>
      </w:r>
    </w:p>
    <w:p w14:paraId="00B49273" w14:textId="3F340921" w:rsidR="00A160F8" w:rsidRDefault="00A160F8" w:rsidP="001C2298">
      <w:pPr>
        <w:spacing w:after="240" w:line="360" w:lineRule="auto"/>
        <w:jc w:val="both"/>
        <w:rPr>
          <w:rFonts w:ascii="Arial" w:hAnsi="Arial" w:cs="Arial"/>
          <w:b/>
        </w:rPr>
      </w:pPr>
      <w:r w:rsidRPr="004547FC">
        <w:rPr>
          <w:rFonts w:ascii="Arial" w:hAnsi="Arial" w:cs="Arial"/>
          <w:b/>
        </w:rPr>
        <w:t>Documentación Faltante:</w:t>
      </w:r>
    </w:p>
    <w:p w14:paraId="5722BCBA" w14:textId="77777777" w:rsidR="00F96430" w:rsidRDefault="00F96430" w:rsidP="00F96430">
      <w:pPr>
        <w:spacing w:after="240" w:line="360" w:lineRule="auto"/>
        <w:jc w:val="both"/>
        <w:rPr>
          <w:rFonts w:ascii="Arial" w:hAnsi="Arial" w:cs="Arial"/>
          <w:b/>
        </w:rPr>
      </w:pPr>
      <w:r>
        <w:rPr>
          <w:rFonts w:ascii="Arial" w:hAnsi="Arial" w:cs="Arial"/>
          <w:b/>
        </w:rPr>
        <w:t>Descripción de la Observación:</w:t>
      </w:r>
    </w:p>
    <w:p w14:paraId="2A62FAE7" w14:textId="2A9FE5CE" w:rsidR="00A160F8" w:rsidRPr="00FF440C" w:rsidRDefault="00FF440C" w:rsidP="001C2298">
      <w:pPr>
        <w:spacing w:after="240" w:line="360" w:lineRule="auto"/>
        <w:jc w:val="both"/>
        <w:rPr>
          <w:rFonts w:ascii="Arial" w:hAnsi="Arial" w:cs="Arial"/>
          <w:lang w:val="es-MX"/>
        </w:rPr>
      </w:pPr>
      <w:r w:rsidRPr="00FF440C">
        <w:rPr>
          <w:rFonts w:ascii="Arial" w:hAnsi="Arial" w:cs="Arial"/>
        </w:rPr>
        <w:t xml:space="preserve">Durante la revisión y análisis del expediente técnico unitario de la obra: Construcción de cuarto para baño, en </w:t>
      </w:r>
      <w:proofErr w:type="spellStart"/>
      <w:r w:rsidRPr="00FF440C">
        <w:rPr>
          <w:rFonts w:ascii="Arial" w:hAnsi="Arial" w:cs="Arial"/>
        </w:rPr>
        <w:t>Sabán</w:t>
      </w:r>
      <w:proofErr w:type="spellEnd"/>
      <w:r w:rsidRPr="00FF440C">
        <w:rPr>
          <w:rFonts w:ascii="Arial" w:hAnsi="Arial" w:cs="Arial"/>
        </w:rPr>
        <w:t>, José María Morelos, se detecta que omitieron integrar los documentos señalados en diversas leyes, decretos, reglamentos y demás disposiciones aplicables en materia de contratación de obra pública</w:t>
      </w:r>
      <w:r w:rsidR="00A160F8" w:rsidRPr="00FF440C">
        <w:rPr>
          <w:rFonts w:ascii="Arial" w:hAnsi="Arial" w:cs="Arial"/>
          <w:lang w:val="es-MX"/>
        </w:rPr>
        <w:t>.</w:t>
      </w:r>
    </w:p>
    <w:p w14:paraId="32404171" w14:textId="5296D139"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55</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A160F8" w:rsidRPr="004547FC" w14:paraId="1F15F410" w14:textId="77777777" w:rsidTr="00A160F8">
        <w:trPr>
          <w:trHeight w:val="301"/>
          <w:tblHeader/>
          <w:jc w:val="center"/>
        </w:trPr>
        <w:tc>
          <w:tcPr>
            <w:tcW w:w="3618" w:type="dxa"/>
            <w:shd w:val="clear" w:color="auto" w:fill="D0CECE" w:themeFill="background2" w:themeFillShade="E6"/>
            <w:vAlign w:val="center"/>
          </w:tcPr>
          <w:p w14:paraId="661B6301" w14:textId="77777777" w:rsidR="00A160F8" w:rsidRPr="004547FC" w:rsidRDefault="00A160F8" w:rsidP="001C2298">
            <w:pPr>
              <w:spacing w:line="360"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43B2027B" w14:textId="77777777" w:rsidR="00A160F8" w:rsidRPr="004547FC" w:rsidRDefault="00A160F8" w:rsidP="001C2298">
            <w:pPr>
              <w:spacing w:line="360" w:lineRule="auto"/>
              <w:jc w:val="center"/>
              <w:rPr>
                <w:rFonts w:ascii="Arial" w:hAnsi="Arial" w:cs="Arial"/>
                <w:b/>
                <w:sz w:val="18"/>
                <w:szCs w:val="18"/>
              </w:rPr>
            </w:pPr>
            <w:r w:rsidRPr="004547FC">
              <w:rPr>
                <w:rFonts w:ascii="Arial" w:hAnsi="Arial" w:cs="Arial"/>
                <w:b/>
                <w:sz w:val="18"/>
                <w:szCs w:val="18"/>
              </w:rPr>
              <w:t>DISPOSICIÓN INFRINGIDA</w:t>
            </w:r>
          </w:p>
        </w:tc>
      </w:tr>
      <w:tr w:rsidR="00A160F8" w:rsidRPr="004547FC" w14:paraId="65B8994B"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38D1AAD7" w14:textId="77777777" w:rsidR="00A160F8" w:rsidRPr="006F72D0" w:rsidRDefault="00A160F8" w:rsidP="001C2298">
            <w:pPr>
              <w:spacing w:line="360" w:lineRule="auto"/>
              <w:contextualSpacing/>
              <w:jc w:val="both"/>
              <w:rPr>
                <w:rFonts w:ascii="Arial" w:hAnsi="Arial" w:cs="Arial"/>
                <w:sz w:val="16"/>
                <w:szCs w:val="16"/>
              </w:rPr>
            </w:pPr>
            <w:r w:rsidRPr="006F72D0">
              <w:rPr>
                <w:rFonts w:ascii="Arial" w:hAnsi="Arial" w:cs="Arial"/>
                <w:sz w:val="16"/>
                <w:szCs w:val="16"/>
                <w:lang w:eastAsia="es-MX"/>
              </w:rPr>
              <w:t>Análisis de la comparativa de las propuestas presentadas. (Cualitativo y cuantitativo).</w:t>
            </w:r>
          </w:p>
        </w:tc>
        <w:tc>
          <w:tcPr>
            <w:tcW w:w="6060" w:type="dxa"/>
            <w:tcBorders>
              <w:top w:val="single" w:sz="4" w:space="0" w:color="auto"/>
              <w:left w:val="single" w:sz="4" w:space="0" w:color="auto"/>
              <w:bottom w:val="single" w:sz="4" w:space="0" w:color="auto"/>
              <w:right w:val="single" w:sz="4" w:space="0" w:color="auto"/>
            </w:tcBorders>
            <w:shd w:val="clear" w:color="auto" w:fill="auto"/>
            <w:vAlign w:val="bottom"/>
          </w:tcPr>
          <w:p w14:paraId="5E93C34F" w14:textId="77777777" w:rsidR="00A160F8" w:rsidRPr="006F72D0" w:rsidRDefault="00A160F8" w:rsidP="001C2298">
            <w:pPr>
              <w:spacing w:line="360" w:lineRule="auto"/>
              <w:jc w:val="both"/>
              <w:rPr>
                <w:rFonts w:ascii="Arial" w:hAnsi="Arial" w:cs="Arial"/>
                <w:sz w:val="16"/>
                <w:szCs w:val="16"/>
              </w:rPr>
            </w:pPr>
            <w:r w:rsidRPr="006F72D0">
              <w:rPr>
                <w:rFonts w:ascii="Arial" w:hAnsi="Arial" w:cs="Arial"/>
                <w:sz w:val="16"/>
                <w:szCs w:val="16"/>
                <w:lang w:eastAsia="es-MX"/>
              </w:rPr>
              <w:t>Artículos 32 y 34 de la Ley de Obras Públicas y Servicios Relacionados con las Mismas del Estado de Quintana Roo;  27 y 32 del Reglamento de la Ley de Obras Públicas y Servicios Relacionados con las Mis</w:t>
            </w:r>
            <w:r>
              <w:rPr>
                <w:rFonts w:ascii="Arial" w:hAnsi="Arial" w:cs="Arial"/>
                <w:sz w:val="16"/>
                <w:szCs w:val="16"/>
                <w:lang w:eastAsia="es-MX"/>
              </w:rPr>
              <w:t>mas del Estado de Quintana Roo.</w:t>
            </w:r>
          </w:p>
        </w:tc>
      </w:tr>
    </w:tbl>
    <w:p w14:paraId="0DABA73E" w14:textId="77777777" w:rsidR="00A160F8" w:rsidRPr="004547FC" w:rsidRDefault="00A160F8" w:rsidP="00A160F8">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0D3BB61D" w14:textId="2751980A" w:rsidR="00A160F8" w:rsidRDefault="00A160F8" w:rsidP="00A160F8">
      <w:pPr>
        <w:spacing w:before="240" w:after="240" w:line="360" w:lineRule="auto"/>
        <w:jc w:val="both"/>
        <w:rPr>
          <w:rFonts w:ascii="Arial" w:hAnsi="Arial" w:cs="Arial"/>
          <w:b/>
          <w:bCs/>
        </w:rPr>
      </w:pPr>
      <w:r>
        <w:rPr>
          <w:rFonts w:ascii="Arial" w:hAnsi="Arial" w:cs="Arial"/>
          <w:b/>
          <w:bCs/>
        </w:rPr>
        <w:t xml:space="preserve">Reunión de Trabajo No. </w:t>
      </w:r>
      <w:r w:rsidR="00CE67B4" w:rsidRPr="00CE67B4">
        <w:rPr>
          <w:rFonts w:ascii="Arial" w:hAnsi="Arial" w:cs="Arial"/>
          <w:b/>
          <w:bCs/>
        </w:rPr>
        <w:t>ART/JMM/2020/01</w:t>
      </w:r>
    </w:p>
    <w:p w14:paraId="46C6400A" w14:textId="2F4D0E03" w:rsidR="00A160F8" w:rsidRPr="004547FC" w:rsidRDefault="00A160F8" w:rsidP="00A160F8">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CE67B4" w:rsidRPr="00CE67B4">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3E93A0BE" w14:textId="77777777" w:rsidR="00A160F8" w:rsidRDefault="00A160F8" w:rsidP="00A160F8">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408A5C16" w14:textId="77777777" w:rsidR="00A160F8" w:rsidRPr="004547FC" w:rsidRDefault="00A160F8" w:rsidP="00A160F8">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16FB8146" w14:textId="39070029"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56</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160F8" w:rsidRPr="004547FC" w14:paraId="7FA9240A" w14:textId="77777777" w:rsidTr="00A160F8">
        <w:trPr>
          <w:trHeight w:val="301"/>
          <w:tblHeader/>
          <w:jc w:val="center"/>
        </w:trPr>
        <w:tc>
          <w:tcPr>
            <w:tcW w:w="1279" w:type="pct"/>
            <w:shd w:val="clear" w:color="auto" w:fill="D0CECE" w:themeFill="background2" w:themeFillShade="E6"/>
            <w:vAlign w:val="center"/>
          </w:tcPr>
          <w:p w14:paraId="499B26A2" w14:textId="77777777" w:rsidR="00A160F8" w:rsidRPr="004547FC" w:rsidRDefault="00A160F8" w:rsidP="00A160F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6025E446" w14:textId="77777777" w:rsidR="00A160F8" w:rsidRPr="004547FC" w:rsidRDefault="00A160F8" w:rsidP="00A160F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28B33FF3" w14:textId="77777777" w:rsidR="00A160F8" w:rsidRPr="004547FC" w:rsidRDefault="00A160F8" w:rsidP="00A160F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A160F8" w:rsidRPr="004547FC" w14:paraId="7EBC809F" w14:textId="77777777" w:rsidTr="00A160F8">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483F4A05" w14:textId="77777777" w:rsidR="00A160F8" w:rsidRPr="0016274C" w:rsidRDefault="00A160F8" w:rsidP="00A160F8">
            <w:pPr>
              <w:overflowPunct w:val="0"/>
              <w:autoSpaceDE w:val="0"/>
              <w:autoSpaceDN w:val="0"/>
              <w:adjustRightInd w:val="0"/>
              <w:spacing w:line="276" w:lineRule="auto"/>
              <w:jc w:val="both"/>
              <w:textAlignment w:val="baseline"/>
              <w:rPr>
                <w:rFonts w:ascii="Arial" w:hAnsi="Arial" w:cs="Arial"/>
                <w:sz w:val="16"/>
                <w:szCs w:val="16"/>
              </w:rPr>
            </w:pPr>
            <w:r w:rsidRPr="00B01163">
              <w:rPr>
                <w:rFonts w:ascii="Arial" w:hAnsi="Arial" w:cs="Arial"/>
                <w:sz w:val="16"/>
                <w:szCs w:val="16"/>
                <w:lang w:eastAsia="es-MX"/>
              </w:rPr>
              <w:t>Análisis de la comparativa de las propuestas presentadas. (Cualitativo y cuantitativo).</w:t>
            </w:r>
          </w:p>
        </w:tc>
        <w:tc>
          <w:tcPr>
            <w:tcW w:w="2002" w:type="pct"/>
          </w:tcPr>
          <w:p w14:paraId="3F078168" w14:textId="77777777" w:rsidR="00A160F8" w:rsidRDefault="00A160F8" w:rsidP="00A160F8">
            <w:pPr>
              <w:overflowPunct w:val="0"/>
              <w:autoSpaceDE w:val="0"/>
              <w:autoSpaceDN w:val="0"/>
              <w:adjustRightInd w:val="0"/>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1DFC4BCC" w14:textId="77777777" w:rsidR="00A160F8" w:rsidRPr="00A624FF" w:rsidRDefault="00A160F8" w:rsidP="00A160F8">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72F4A2DA" w14:textId="77777777" w:rsidR="00A160F8" w:rsidRPr="00A624FF" w:rsidRDefault="00A160F8" w:rsidP="00A160F8">
            <w:pPr>
              <w:spacing w:line="276" w:lineRule="auto"/>
              <w:jc w:val="both"/>
              <w:rPr>
                <w:rFonts w:ascii="Arial" w:hAnsi="Arial" w:cs="Arial"/>
                <w:sz w:val="16"/>
                <w:szCs w:val="16"/>
              </w:rPr>
            </w:pPr>
          </w:p>
          <w:p w14:paraId="2E188BEB" w14:textId="77777777" w:rsidR="00A160F8" w:rsidRPr="0016274C" w:rsidRDefault="00A160F8" w:rsidP="00A160F8">
            <w:pPr>
              <w:spacing w:line="276" w:lineRule="auto"/>
              <w:jc w:val="both"/>
              <w:rPr>
                <w:rFonts w:ascii="Arial" w:hAnsi="Arial" w:cs="Arial"/>
                <w:sz w:val="16"/>
                <w:szCs w:val="16"/>
              </w:rPr>
            </w:pPr>
            <w:r>
              <w:rPr>
                <w:rFonts w:ascii="Arial" w:hAnsi="Arial" w:cs="Arial"/>
                <w:b/>
                <w:sz w:val="16"/>
                <w:szCs w:val="16"/>
              </w:rPr>
              <w:t>Atendido</w:t>
            </w:r>
            <w:r w:rsidRPr="00A624FF">
              <w:rPr>
                <w:rFonts w:ascii="Arial" w:hAnsi="Arial" w:cs="Arial"/>
                <w:b/>
                <w:sz w:val="16"/>
                <w:szCs w:val="16"/>
              </w:rPr>
              <w:t>, so</w:t>
            </w:r>
            <w:r>
              <w:rPr>
                <w:rFonts w:ascii="Arial" w:hAnsi="Arial" w:cs="Arial"/>
                <w:b/>
                <w:sz w:val="16"/>
                <w:szCs w:val="16"/>
              </w:rPr>
              <w:t>lventado</w:t>
            </w:r>
            <w:r w:rsidRPr="00A624FF">
              <w:rPr>
                <w:rFonts w:ascii="Arial" w:hAnsi="Arial" w:cs="Arial"/>
                <w:b/>
                <w:sz w:val="16"/>
                <w:szCs w:val="16"/>
              </w:rPr>
              <w:t>.</w:t>
            </w:r>
          </w:p>
        </w:tc>
      </w:tr>
    </w:tbl>
    <w:p w14:paraId="0D3A0030" w14:textId="77777777" w:rsidR="00A160F8" w:rsidRPr="004547FC" w:rsidRDefault="00A160F8" w:rsidP="00A160F8">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1844C845" w14:textId="77777777" w:rsidR="00A160F8" w:rsidRDefault="00A160F8" w:rsidP="00A160F8">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21C3C979" w14:textId="77777777" w:rsidR="00A160F8" w:rsidRPr="004547FC" w:rsidRDefault="00A160F8" w:rsidP="00A160F8">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6F14E897" w14:textId="77777777" w:rsidR="00A160F8" w:rsidRPr="004547FC" w:rsidRDefault="00A160F8" w:rsidP="00A160F8">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 xml:space="preserve">Atendido. Solventado </w:t>
      </w:r>
    </w:p>
    <w:p w14:paraId="102BED8F" w14:textId="77777777" w:rsidR="00A160F8" w:rsidRDefault="00A160F8" w:rsidP="00A160F8">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Pr="00597B9E">
        <w:rPr>
          <w:rFonts w:ascii="Arial" w:hAnsi="Arial" w:cs="Arial"/>
        </w:rPr>
        <w:t xml:space="preserve"> </w:t>
      </w:r>
    </w:p>
    <w:p w14:paraId="00452E71" w14:textId="288ED7BA" w:rsidR="00A160F8" w:rsidRDefault="00A160F8" w:rsidP="00A160F8">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FB5600">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w:t>
      </w:r>
      <w:r w:rsidRPr="00597B9E">
        <w:rPr>
          <w:rFonts w:ascii="Arial" w:hAnsi="Arial" w:cs="Arial"/>
        </w:rPr>
        <w:lastRenderedPageBreak/>
        <w:t>del Órgano Interno de Control competente, y en su caso, inicie el procedimiento sancionador correspondiente en los términos de la Ley General de Responsabilidades Administrativas.</w:t>
      </w:r>
    </w:p>
    <w:p w14:paraId="36D022F9" w14:textId="77777777" w:rsidR="00BD353E" w:rsidRDefault="00BD353E" w:rsidP="00A160F8">
      <w:pPr>
        <w:spacing w:before="240" w:after="240" w:line="360"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D3532A" w:rsidRPr="00D3532A" w14:paraId="09736E48" w14:textId="77777777" w:rsidTr="0006040C">
        <w:trPr>
          <w:trHeight w:val="365"/>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D4A6602" w14:textId="77777777" w:rsidR="00D3532A" w:rsidRPr="00D3532A" w:rsidRDefault="00D3532A" w:rsidP="00D3532A">
            <w:pPr>
              <w:spacing w:line="276" w:lineRule="auto"/>
              <w:jc w:val="both"/>
              <w:rPr>
                <w:rFonts w:ascii="Arial" w:hAnsi="Arial" w:cs="Arial"/>
                <w:b/>
                <w:bCs/>
              </w:rPr>
            </w:pPr>
            <w:r w:rsidRPr="00D3532A">
              <w:rPr>
                <w:rFonts w:ascii="Arial" w:hAnsi="Arial" w:cs="Arial"/>
                <w:b/>
                <w:bCs/>
              </w:rPr>
              <w:t xml:space="preserve">Núm. de Cédula: </w:t>
            </w:r>
          </w:p>
        </w:tc>
        <w:tc>
          <w:tcPr>
            <w:tcW w:w="7082" w:type="dxa"/>
            <w:tcMar>
              <w:top w:w="10" w:type="dxa"/>
              <w:left w:w="10" w:type="dxa"/>
              <w:bottom w:w="10" w:type="dxa"/>
              <w:right w:w="10" w:type="dxa"/>
            </w:tcMar>
            <w:hideMark/>
          </w:tcPr>
          <w:p w14:paraId="6A3835C3" w14:textId="77777777" w:rsidR="00D3532A" w:rsidRPr="00D3532A" w:rsidRDefault="00D3532A" w:rsidP="00D3532A">
            <w:pPr>
              <w:spacing w:line="276" w:lineRule="auto"/>
              <w:jc w:val="both"/>
              <w:rPr>
                <w:rFonts w:ascii="Arial" w:hAnsi="Arial" w:cs="Arial"/>
              </w:rPr>
            </w:pPr>
            <w:r w:rsidRPr="00D3532A">
              <w:rPr>
                <w:rFonts w:ascii="Arial" w:hAnsi="Arial"/>
              </w:rPr>
              <w:t>60007</w:t>
            </w:r>
          </w:p>
        </w:tc>
      </w:tr>
      <w:tr w:rsidR="00D3532A" w:rsidRPr="00D3532A" w14:paraId="520B05FB" w14:textId="77777777" w:rsidTr="0006040C">
        <w:trPr>
          <w:trHeight w:val="311"/>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C5A7DF9" w14:textId="77777777" w:rsidR="00D3532A" w:rsidRPr="00D3532A" w:rsidRDefault="00D3532A" w:rsidP="00D3532A">
            <w:pPr>
              <w:spacing w:line="276" w:lineRule="auto"/>
              <w:jc w:val="both"/>
              <w:rPr>
                <w:rFonts w:ascii="Arial" w:hAnsi="Arial" w:cs="Arial"/>
              </w:rPr>
            </w:pPr>
            <w:r w:rsidRPr="00D3532A">
              <w:rPr>
                <w:rFonts w:ascii="Arial" w:hAnsi="Arial" w:cs="Arial"/>
                <w:b/>
              </w:rPr>
              <w:t xml:space="preserve">Núm. de Contrato: </w:t>
            </w:r>
          </w:p>
        </w:tc>
        <w:tc>
          <w:tcPr>
            <w:tcW w:w="7082" w:type="dxa"/>
            <w:tcMar>
              <w:top w:w="10" w:type="dxa"/>
              <w:left w:w="10" w:type="dxa"/>
              <w:bottom w:w="10" w:type="dxa"/>
              <w:right w:w="10" w:type="dxa"/>
            </w:tcMar>
            <w:hideMark/>
          </w:tcPr>
          <w:p w14:paraId="269F8DAE" w14:textId="77777777" w:rsidR="00D3532A" w:rsidRPr="00D3532A" w:rsidRDefault="00D3532A" w:rsidP="00D3532A">
            <w:pPr>
              <w:spacing w:line="276" w:lineRule="auto"/>
              <w:ind w:right="276"/>
              <w:jc w:val="both"/>
              <w:rPr>
                <w:rFonts w:ascii="Arial" w:hAnsi="Arial" w:cs="Arial"/>
              </w:rPr>
            </w:pPr>
            <w:r w:rsidRPr="00D3532A">
              <w:rPr>
                <w:rFonts w:ascii="Arial" w:hAnsi="Arial"/>
              </w:rPr>
              <w:t>JMM-DOPDU-FISM-11/19</w:t>
            </w:r>
          </w:p>
        </w:tc>
      </w:tr>
      <w:tr w:rsidR="00D3532A" w:rsidRPr="00D3532A" w14:paraId="1B400B13" w14:textId="77777777" w:rsidTr="0006040C">
        <w:trPr>
          <w:trHeight w:val="347"/>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BF149C0" w14:textId="77777777" w:rsidR="00D3532A" w:rsidRPr="00D3532A" w:rsidRDefault="00D3532A" w:rsidP="00D3532A">
            <w:pPr>
              <w:spacing w:line="276" w:lineRule="auto"/>
              <w:jc w:val="both"/>
              <w:rPr>
                <w:rFonts w:ascii="Arial" w:hAnsi="Arial" w:cs="Arial"/>
              </w:rPr>
            </w:pPr>
            <w:r w:rsidRPr="00D3532A">
              <w:rPr>
                <w:rFonts w:ascii="Arial" w:hAnsi="Arial" w:cs="Arial"/>
                <w:b/>
              </w:rPr>
              <w:t xml:space="preserve">Nombre de la Obra: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42A6FCE1" w14:textId="77777777" w:rsidR="00D3532A" w:rsidRPr="00D3532A" w:rsidRDefault="00D3532A" w:rsidP="00D3532A">
            <w:pPr>
              <w:tabs>
                <w:tab w:val="left" w:pos="7074"/>
              </w:tabs>
              <w:spacing w:line="276" w:lineRule="auto"/>
              <w:ind w:right="276"/>
              <w:jc w:val="both"/>
              <w:rPr>
                <w:rFonts w:ascii="Arial" w:hAnsi="Arial" w:cs="Arial"/>
              </w:rPr>
            </w:pPr>
            <w:r w:rsidRPr="00D3532A">
              <w:rPr>
                <w:rFonts w:ascii="Arial" w:hAnsi="Arial"/>
              </w:rPr>
              <w:t>Construcción de cuarto dormitorio.</w:t>
            </w:r>
          </w:p>
        </w:tc>
      </w:tr>
      <w:tr w:rsidR="00D3532A" w:rsidRPr="00D3532A" w14:paraId="17E40D6A" w14:textId="77777777" w:rsidTr="0006040C">
        <w:trPr>
          <w:trHeight w:val="347"/>
        </w:trPr>
        <w:tc>
          <w:tcPr>
            <w:tcW w:w="2552" w:type="dxa"/>
            <w:tcMar>
              <w:top w:w="10" w:type="dxa"/>
              <w:left w:w="10" w:type="dxa"/>
              <w:bottom w:w="10" w:type="dxa"/>
              <w:right w:w="10" w:type="dxa"/>
            </w:tcMar>
            <w:vAlign w:val="center"/>
          </w:tcPr>
          <w:p w14:paraId="02F58863" w14:textId="77777777" w:rsidR="00D3532A" w:rsidRPr="00D3532A" w:rsidRDefault="00D3532A" w:rsidP="00D3532A">
            <w:pPr>
              <w:spacing w:line="276" w:lineRule="auto"/>
              <w:jc w:val="both"/>
              <w:rPr>
                <w:rFonts w:ascii="Arial" w:hAnsi="Arial" w:cs="Arial"/>
                <w:b/>
              </w:rPr>
            </w:pPr>
            <w:r w:rsidRPr="00D3532A">
              <w:rPr>
                <w:rFonts w:ascii="Arial" w:hAnsi="Arial" w:cs="Arial"/>
                <w:b/>
              </w:rPr>
              <w:t xml:space="preserve">Monto Contratado: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tcPr>
          <w:p w14:paraId="207DDF16" w14:textId="77777777" w:rsidR="00D3532A" w:rsidRPr="00D3532A" w:rsidRDefault="00D3532A" w:rsidP="00D3532A">
            <w:pPr>
              <w:tabs>
                <w:tab w:val="left" w:pos="7074"/>
              </w:tabs>
              <w:spacing w:line="276" w:lineRule="auto"/>
              <w:ind w:right="276"/>
              <w:jc w:val="both"/>
              <w:rPr>
                <w:rFonts w:ascii="Arial" w:hAnsi="Arial"/>
              </w:rPr>
            </w:pPr>
            <w:r w:rsidRPr="00D3532A">
              <w:rPr>
                <w:rFonts w:ascii="Arial" w:hAnsi="Arial"/>
              </w:rPr>
              <w:t>$ 1,164,377.93</w:t>
            </w:r>
          </w:p>
        </w:tc>
      </w:tr>
    </w:tbl>
    <w:p w14:paraId="28964E6F" w14:textId="77777777" w:rsidR="00D3532A" w:rsidRDefault="00D3532A" w:rsidP="00F96430">
      <w:pPr>
        <w:spacing w:after="240" w:line="276" w:lineRule="auto"/>
        <w:jc w:val="both"/>
        <w:rPr>
          <w:rFonts w:ascii="Arial" w:hAnsi="Arial" w:cs="Arial"/>
          <w:b/>
        </w:rPr>
      </w:pPr>
    </w:p>
    <w:p w14:paraId="08266979" w14:textId="409C3A53" w:rsidR="00A160F8" w:rsidRPr="004547FC" w:rsidRDefault="00A160F8" w:rsidP="00F96430">
      <w:pPr>
        <w:spacing w:after="240" w:line="276" w:lineRule="auto"/>
        <w:jc w:val="both"/>
        <w:rPr>
          <w:rFonts w:ascii="Arial" w:hAnsi="Arial" w:cs="Arial"/>
          <w:b/>
          <w:lang w:val="es-MX"/>
        </w:rPr>
      </w:pPr>
      <w:r w:rsidRPr="004547FC">
        <w:rPr>
          <w:rFonts w:ascii="Arial" w:hAnsi="Arial" w:cs="Arial"/>
          <w:b/>
          <w:lang w:val="es-MX"/>
        </w:rPr>
        <w:t xml:space="preserve">Resultado </w:t>
      </w:r>
      <w:r w:rsidR="00D3532A">
        <w:rPr>
          <w:rFonts w:ascii="Arial" w:hAnsi="Arial" w:cs="Arial"/>
          <w:b/>
          <w:lang w:val="es-MX"/>
        </w:rPr>
        <w:t>22</w:t>
      </w:r>
      <w:r w:rsidRPr="004547FC">
        <w:rPr>
          <w:rFonts w:ascii="Arial" w:hAnsi="Arial" w:cs="Arial"/>
          <w:b/>
          <w:lang w:val="es-MX"/>
        </w:rPr>
        <w:t>, Observación 1</w:t>
      </w:r>
    </w:p>
    <w:p w14:paraId="20D8CECB" w14:textId="7D871F2F" w:rsidR="00A160F8" w:rsidRDefault="00A160F8" w:rsidP="00F96430">
      <w:pPr>
        <w:spacing w:after="240" w:line="360" w:lineRule="auto"/>
        <w:jc w:val="both"/>
        <w:rPr>
          <w:rFonts w:ascii="Arial" w:hAnsi="Arial" w:cs="Arial"/>
          <w:b/>
        </w:rPr>
      </w:pPr>
      <w:r w:rsidRPr="004547FC">
        <w:rPr>
          <w:rFonts w:ascii="Arial" w:hAnsi="Arial" w:cs="Arial"/>
          <w:b/>
        </w:rPr>
        <w:t>Documentación Faltante:</w:t>
      </w:r>
    </w:p>
    <w:p w14:paraId="5E99B8EA" w14:textId="77777777" w:rsidR="00F96430" w:rsidRDefault="00F96430" w:rsidP="00F96430">
      <w:pPr>
        <w:spacing w:after="240" w:line="360" w:lineRule="auto"/>
        <w:jc w:val="both"/>
        <w:rPr>
          <w:rFonts w:ascii="Arial" w:hAnsi="Arial" w:cs="Arial"/>
          <w:b/>
        </w:rPr>
      </w:pPr>
      <w:r>
        <w:rPr>
          <w:rFonts w:ascii="Arial" w:hAnsi="Arial" w:cs="Arial"/>
          <w:b/>
        </w:rPr>
        <w:t>Descripción de la Observación:</w:t>
      </w:r>
    </w:p>
    <w:p w14:paraId="38820076" w14:textId="2E1AD43D" w:rsidR="00A160F8" w:rsidRPr="008B7E66" w:rsidRDefault="00D3532A" w:rsidP="00F96430">
      <w:pPr>
        <w:spacing w:after="240" w:line="360" w:lineRule="auto"/>
        <w:jc w:val="both"/>
        <w:rPr>
          <w:rFonts w:ascii="Arial" w:hAnsi="Arial" w:cs="Arial"/>
          <w:lang w:val="es-MX"/>
        </w:rPr>
      </w:pPr>
      <w:r w:rsidRPr="00D3532A">
        <w:rPr>
          <w:rFonts w:ascii="Arial" w:hAnsi="Arial" w:cs="Arial"/>
        </w:rPr>
        <w:t>Durante la revisión y análisis del expediente técnico unitario de la obra: Construcción de cuarto dormitorio, en la Presumida, se detecta que omitieron integrar los documentos señalados en diversas leyes, decretos, reglamentos y demás disposiciones aplicables en materia de contratación de obra pública</w:t>
      </w:r>
      <w:r w:rsidR="00A160F8" w:rsidRPr="008B7E66">
        <w:rPr>
          <w:rFonts w:ascii="Arial" w:hAnsi="Arial" w:cs="Arial"/>
          <w:lang w:val="es-MX"/>
        </w:rPr>
        <w:t>.</w:t>
      </w:r>
    </w:p>
    <w:p w14:paraId="6E5889FA" w14:textId="1DEE6C4D"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57</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A160F8" w:rsidRPr="004547FC" w14:paraId="09F88275" w14:textId="77777777" w:rsidTr="00A160F8">
        <w:trPr>
          <w:trHeight w:val="301"/>
          <w:tblHeader/>
          <w:jc w:val="center"/>
        </w:trPr>
        <w:tc>
          <w:tcPr>
            <w:tcW w:w="3618" w:type="dxa"/>
            <w:shd w:val="clear" w:color="auto" w:fill="D0CECE" w:themeFill="background2" w:themeFillShade="E6"/>
            <w:vAlign w:val="center"/>
          </w:tcPr>
          <w:p w14:paraId="55B2373A" w14:textId="77777777" w:rsidR="00A160F8" w:rsidRPr="004547FC" w:rsidRDefault="00A160F8" w:rsidP="00CF4FBA">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30FD8C34" w14:textId="77777777" w:rsidR="00A160F8" w:rsidRPr="004547FC" w:rsidRDefault="00A160F8" w:rsidP="00CF4FBA">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A160F8" w:rsidRPr="004547FC" w14:paraId="55F8C851" w14:textId="77777777" w:rsidTr="00CF4FBA">
        <w:trPr>
          <w:trHeight w:val="650"/>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7AD90FF9" w14:textId="77777777" w:rsidR="00A160F8" w:rsidRPr="006F72D0" w:rsidRDefault="00A160F8" w:rsidP="00CF4FBA">
            <w:pPr>
              <w:spacing w:line="276" w:lineRule="auto"/>
              <w:contextualSpacing/>
              <w:jc w:val="both"/>
              <w:rPr>
                <w:rFonts w:ascii="Arial" w:hAnsi="Arial" w:cs="Arial"/>
                <w:sz w:val="16"/>
                <w:szCs w:val="16"/>
              </w:rPr>
            </w:pPr>
            <w:r w:rsidRPr="006F72D0">
              <w:rPr>
                <w:rFonts w:ascii="Arial" w:hAnsi="Arial" w:cs="Arial"/>
                <w:sz w:val="16"/>
                <w:szCs w:val="16"/>
                <w:lang w:eastAsia="es-MX"/>
              </w:rPr>
              <w:t>Análisis de la comparativa de las propuestas presentadas. (Cualitativo y cuantitativo).</w:t>
            </w:r>
          </w:p>
        </w:tc>
        <w:tc>
          <w:tcPr>
            <w:tcW w:w="6060" w:type="dxa"/>
            <w:tcBorders>
              <w:top w:val="single" w:sz="4" w:space="0" w:color="auto"/>
              <w:left w:val="single" w:sz="4" w:space="0" w:color="auto"/>
              <w:bottom w:val="single" w:sz="4" w:space="0" w:color="auto"/>
              <w:right w:val="single" w:sz="4" w:space="0" w:color="auto"/>
            </w:tcBorders>
            <w:shd w:val="clear" w:color="auto" w:fill="auto"/>
            <w:vAlign w:val="bottom"/>
          </w:tcPr>
          <w:p w14:paraId="7446AA1B" w14:textId="77777777" w:rsidR="00A160F8" w:rsidRPr="006F72D0" w:rsidRDefault="00A160F8" w:rsidP="00CF4FBA">
            <w:pPr>
              <w:spacing w:line="276" w:lineRule="auto"/>
              <w:jc w:val="both"/>
              <w:rPr>
                <w:rFonts w:ascii="Arial" w:hAnsi="Arial" w:cs="Arial"/>
                <w:sz w:val="16"/>
                <w:szCs w:val="16"/>
              </w:rPr>
            </w:pPr>
            <w:r w:rsidRPr="006F72D0">
              <w:rPr>
                <w:rFonts w:ascii="Arial" w:hAnsi="Arial" w:cs="Arial"/>
                <w:sz w:val="16"/>
                <w:szCs w:val="16"/>
                <w:lang w:eastAsia="es-MX"/>
              </w:rPr>
              <w:t>Artículos 32 y 34 de la Ley de Obras Públicas y Servicios Relacionados con las Mismas del Estado de Quintana Roo;  27 y 32 del Reglamento de la Ley de Obras Públicas y Servicios Relacionados con las Mis</w:t>
            </w:r>
            <w:r>
              <w:rPr>
                <w:rFonts w:ascii="Arial" w:hAnsi="Arial" w:cs="Arial"/>
                <w:sz w:val="16"/>
                <w:szCs w:val="16"/>
                <w:lang w:eastAsia="es-MX"/>
              </w:rPr>
              <w:t>mas del Estado de Quintana Roo.</w:t>
            </w:r>
          </w:p>
        </w:tc>
      </w:tr>
    </w:tbl>
    <w:p w14:paraId="5DD97630" w14:textId="77777777" w:rsidR="00A160F8" w:rsidRPr="004547FC" w:rsidRDefault="00A160F8" w:rsidP="00A160F8">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7A97FCAE" w14:textId="0325B042" w:rsidR="00A160F8" w:rsidRDefault="00A160F8" w:rsidP="00A160F8">
      <w:pPr>
        <w:spacing w:before="240" w:after="240" w:line="360" w:lineRule="auto"/>
        <w:jc w:val="both"/>
        <w:rPr>
          <w:rFonts w:ascii="Arial" w:hAnsi="Arial" w:cs="Arial"/>
          <w:b/>
          <w:bCs/>
        </w:rPr>
      </w:pPr>
      <w:r>
        <w:rPr>
          <w:rFonts w:ascii="Arial" w:hAnsi="Arial" w:cs="Arial"/>
          <w:b/>
          <w:bCs/>
        </w:rPr>
        <w:t xml:space="preserve">Reunión de Trabajo No. </w:t>
      </w:r>
      <w:r w:rsidR="00781E11" w:rsidRPr="00781E11">
        <w:rPr>
          <w:rFonts w:ascii="Arial" w:hAnsi="Arial" w:cs="Arial"/>
          <w:b/>
          <w:bCs/>
        </w:rPr>
        <w:t>ART/JMM/2020/01</w:t>
      </w:r>
    </w:p>
    <w:p w14:paraId="33C598F8" w14:textId="5A9671FE" w:rsidR="00A160F8" w:rsidRPr="004547FC" w:rsidRDefault="00A160F8" w:rsidP="00A160F8">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781E11" w:rsidRPr="00781E11">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w:t>
      </w:r>
      <w:r w:rsidRPr="004547FC">
        <w:rPr>
          <w:rFonts w:ascii="Arial" w:hAnsi="Arial" w:cs="Arial"/>
        </w:rPr>
        <w:lastRenderedPageBreak/>
        <w:t xml:space="preserve">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3E8A4261" w14:textId="77777777" w:rsidR="00A160F8" w:rsidRDefault="00A160F8" w:rsidP="00A160F8">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5921465F" w14:textId="77777777" w:rsidR="00A160F8" w:rsidRPr="004547FC" w:rsidRDefault="00A160F8" w:rsidP="00A160F8">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6C95A11F" w14:textId="6469B7FC"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58</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160F8" w:rsidRPr="004547FC" w14:paraId="64B573A6" w14:textId="77777777" w:rsidTr="00A160F8">
        <w:trPr>
          <w:trHeight w:val="301"/>
          <w:tblHeader/>
          <w:jc w:val="center"/>
        </w:trPr>
        <w:tc>
          <w:tcPr>
            <w:tcW w:w="1279" w:type="pct"/>
            <w:shd w:val="clear" w:color="auto" w:fill="D0CECE" w:themeFill="background2" w:themeFillShade="E6"/>
            <w:vAlign w:val="center"/>
          </w:tcPr>
          <w:p w14:paraId="435310B5" w14:textId="77777777" w:rsidR="00A160F8" w:rsidRPr="004547FC" w:rsidRDefault="00A160F8" w:rsidP="00CF4FB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64B4BFB3" w14:textId="77777777" w:rsidR="00A160F8" w:rsidRPr="004547FC" w:rsidRDefault="00A160F8" w:rsidP="00CF4FB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052B2EF7" w14:textId="77777777" w:rsidR="00A160F8" w:rsidRPr="004547FC" w:rsidRDefault="00A160F8" w:rsidP="00CF4FB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A160F8" w:rsidRPr="004547FC" w14:paraId="7BA4A6D5" w14:textId="77777777" w:rsidTr="00A160F8">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481DE11E" w14:textId="77777777" w:rsidR="00A160F8" w:rsidRPr="0016274C" w:rsidRDefault="00A160F8" w:rsidP="00CF4FBA">
            <w:pPr>
              <w:overflowPunct w:val="0"/>
              <w:autoSpaceDE w:val="0"/>
              <w:autoSpaceDN w:val="0"/>
              <w:adjustRightInd w:val="0"/>
              <w:spacing w:line="276" w:lineRule="auto"/>
              <w:jc w:val="both"/>
              <w:textAlignment w:val="baseline"/>
              <w:rPr>
                <w:rFonts w:ascii="Arial" w:hAnsi="Arial" w:cs="Arial"/>
                <w:sz w:val="16"/>
                <w:szCs w:val="16"/>
              </w:rPr>
            </w:pPr>
            <w:r w:rsidRPr="00B01163">
              <w:rPr>
                <w:rFonts w:ascii="Arial" w:hAnsi="Arial" w:cs="Arial"/>
                <w:sz w:val="16"/>
                <w:szCs w:val="16"/>
                <w:lang w:eastAsia="es-MX"/>
              </w:rPr>
              <w:t>Análisis de la comparativa de las propuestas presentadas. (Cualitativo y cuantitativo).</w:t>
            </w:r>
          </w:p>
        </w:tc>
        <w:tc>
          <w:tcPr>
            <w:tcW w:w="2002" w:type="pct"/>
          </w:tcPr>
          <w:p w14:paraId="3D520E65" w14:textId="77777777" w:rsidR="00A160F8" w:rsidRDefault="00A160F8" w:rsidP="00CF4FBA">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0FFF1202" w14:textId="77777777" w:rsidR="00A160F8" w:rsidRPr="00A624FF" w:rsidRDefault="00A160F8" w:rsidP="00CF4FBA">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47629DFC" w14:textId="77777777" w:rsidR="00A160F8" w:rsidRPr="00A624FF" w:rsidRDefault="00A160F8" w:rsidP="00CF4FBA">
            <w:pPr>
              <w:spacing w:line="276" w:lineRule="auto"/>
              <w:jc w:val="both"/>
              <w:rPr>
                <w:rFonts w:ascii="Arial" w:hAnsi="Arial" w:cs="Arial"/>
                <w:sz w:val="16"/>
                <w:szCs w:val="16"/>
              </w:rPr>
            </w:pPr>
          </w:p>
          <w:p w14:paraId="2D539C6C" w14:textId="77777777" w:rsidR="00A160F8" w:rsidRPr="0016274C" w:rsidRDefault="00A160F8" w:rsidP="00CF4FBA">
            <w:pPr>
              <w:spacing w:line="276" w:lineRule="auto"/>
              <w:jc w:val="both"/>
              <w:rPr>
                <w:rFonts w:ascii="Arial" w:hAnsi="Arial" w:cs="Arial"/>
                <w:sz w:val="16"/>
                <w:szCs w:val="16"/>
              </w:rPr>
            </w:pPr>
            <w:r>
              <w:rPr>
                <w:rFonts w:ascii="Arial" w:hAnsi="Arial" w:cs="Arial"/>
                <w:b/>
                <w:sz w:val="16"/>
                <w:szCs w:val="16"/>
              </w:rPr>
              <w:t>Atendido</w:t>
            </w:r>
            <w:r w:rsidRPr="00A624FF">
              <w:rPr>
                <w:rFonts w:ascii="Arial" w:hAnsi="Arial" w:cs="Arial"/>
                <w:b/>
                <w:sz w:val="16"/>
                <w:szCs w:val="16"/>
              </w:rPr>
              <w:t>, so</w:t>
            </w:r>
            <w:r>
              <w:rPr>
                <w:rFonts w:ascii="Arial" w:hAnsi="Arial" w:cs="Arial"/>
                <w:b/>
                <w:sz w:val="16"/>
                <w:szCs w:val="16"/>
              </w:rPr>
              <w:t>lventado</w:t>
            </w:r>
            <w:r w:rsidRPr="00A624FF">
              <w:rPr>
                <w:rFonts w:ascii="Arial" w:hAnsi="Arial" w:cs="Arial"/>
                <w:b/>
                <w:sz w:val="16"/>
                <w:szCs w:val="16"/>
              </w:rPr>
              <w:t>.</w:t>
            </w:r>
          </w:p>
        </w:tc>
      </w:tr>
    </w:tbl>
    <w:p w14:paraId="1EC3BB78" w14:textId="77777777" w:rsidR="00A160F8" w:rsidRPr="004547FC" w:rsidRDefault="00A160F8" w:rsidP="00A160F8">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345E6282" w14:textId="77777777" w:rsidR="00A160F8" w:rsidRDefault="00A160F8" w:rsidP="00A160F8">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23F5EF71" w14:textId="77777777" w:rsidR="00A160F8" w:rsidRPr="004547FC" w:rsidRDefault="00A160F8" w:rsidP="00A160F8">
      <w:pPr>
        <w:spacing w:after="240" w:line="360" w:lineRule="auto"/>
        <w:jc w:val="both"/>
        <w:rPr>
          <w:rFonts w:ascii="Arial" w:hAnsi="Arial" w:cs="Arial"/>
        </w:rPr>
      </w:pPr>
      <w:r w:rsidRPr="004547FC">
        <w:rPr>
          <w:rFonts w:ascii="Arial" w:hAnsi="Arial" w:cs="Arial"/>
        </w:rPr>
        <w:t xml:space="preserve">Del análisis de la información y documentación presentada por la entidad fiscalizada se determina que la observación se solventa, toda vez que los documentos presentados </w:t>
      </w:r>
      <w:r w:rsidRPr="004547FC">
        <w:rPr>
          <w:rFonts w:ascii="Arial" w:hAnsi="Arial" w:cs="Arial"/>
        </w:rPr>
        <w:lastRenderedPageBreak/>
        <w:t>aclaran lo observado en el Reporte de Resultados Finales de Auditoría y Observaciones Preliminares.</w:t>
      </w:r>
    </w:p>
    <w:p w14:paraId="2CEF9034" w14:textId="77777777" w:rsidR="00A160F8" w:rsidRPr="004547FC" w:rsidRDefault="00A160F8" w:rsidP="00A160F8">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 xml:space="preserve">Atendido. Solventado </w:t>
      </w:r>
    </w:p>
    <w:p w14:paraId="7D7BDFAC" w14:textId="77777777" w:rsidR="00A160F8" w:rsidRDefault="00A160F8" w:rsidP="00A160F8">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Pr="00597B9E">
        <w:rPr>
          <w:rFonts w:ascii="Arial" w:hAnsi="Arial" w:cs="Arial"/>
        </w:rPr>
        <w:t xml:space="preserve"> </w:t>
      </w:r>
    </w:p>
    <w:p w14:paraId="1440BFF3" w14:textId="4C426FEB" w:rsidR="00A160F8" w:rsidRDefault="00A160F8" w:rsidP="00A160F8">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781E11">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03F4ED70" w14:textId="77777777" w:rsidR="00363007" w:rsidRDefault="00363007" w:rsidP="00A160F8">
      <w:pPr>
        <w:spacing w:before="240" w:after="240" w:line="360"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363007" w:rsidRPr="00FE6C0E" w14:paraId="2AC3E5FE" w14:textId="77777777" w:rsidTr="0006040C">
        <w:trPr>
          <w:trHeight w:val="365"/>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D9D0DE3" w14:textId="77777777" w:rsidR="00363007" w:rsidRPr="00363007" w:rsidRDefault="00363007" w:rsidP="0006040C">
            <w:pPr>
              <w:spacing w:line="276" w:lineRule="auto"/>
              <w:rPr>
                <w:rFonts w:ascii="Arial" w:hAnsi="Arial" w:cs="Arial"/>
                <w:b/>
                <w:bCs/>
              </w:rPr>
            </w:pPr>
            <w:r w:rsidRPr="00363007">
              <w:rPr>
                <w:rFonts w:ascii="Arial" w:hAnsi="Arial" w:cs="Arial"/>
                <w:b/>
                <w:bCs/>
              </w:rPr>
              <w:t xml:space="preserve">Núm. de Cédula: </w:t>
            </w:r>
          </w:p>
        </w:tc>
        <w:tc>
          <w:tcPr>
            <w:tcW w:w="7082" w:type="dxa"/>
            <w:tcMar>
              <w:top w:w="10" w:type="dxa"/>
              <w:left w:w="10" w:type="dxa"/>
              <w:bottom w:w="10" w:type="dxa"/>
              <w:right w:w="10" w:type="dxa"/>
            </w:tcMar>
            <w:hideMark/>
          </w:tcPr>
          <w:p w14:paraId="3D2AB739" w14:textId="77777777" w:rsidR="00363007" w:rsidRPr="00363007" w:rsidRDefault="00363007" w:rsidP="0006040C">
            <w:pPr>
              <w:spacing w:line="276" w:lineRule="auto"/>
              <w:rPr>
                <w:rFonts w:ascii="Arial" w:hAnsi="Arial" w:cs="Arial"/>
              </w:rPr>
            </w:pPr>
            <w:r w:rsidRPr="00363007">
              <w:rPr>
                <w:rFonts w:ascii="Arial" w:hAnsi="Arial" w:cs="Arial"/>
              </w:rPr>
              <w:t>60025</w:t>
            </w:r>
          </w:p>
        </w:tc>
      </w:tr>
      <w:tr w:rsidR="00363007" w:rsidRPr="00FE6C0E" w14:paraId="1EACEAC6" w14:textId="77777777" w:rsidTr="0006040C">
        <w:trPr>
          <w:trHeight w:val="311"/>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85B0469" w14:textId="77777777" w:rsidR="00363007" w:rsidRPr="00363007" w:rsidRDefault="00363007" w:rsidP="0006040C">
            <w:pPr>
              <w:spacing w:line="276" w:lineRule="auto"/>
              <w:rPr>
                <w:rFonts w:ascii="Arial" w:hAnsi="Arial" w:cs="Arial"/>
              </w:rPr>
            </w:pPr>
            <w:r w:rsidRPr="00363007">
              <w:rPr>
                <w:rFonts w:ascii="Arial" w:hAnsi="Arial" w:cs="Arial"/>
                <w:b/>
              </w:rPr>
              <w:t xml:space="preserve">Núm. de Contrato: </w:t>
            </w:r>
          </w:p>
        </w:tc>
        <w:tc>
          <w:tcPr>
            <w:tcW w:w="7082" w:type="dxa"/>
            <w:tcMar>
              <w:top w:w="10" w:type="dxa"/>
              <w:left w:w="10" w:type="dxa"/>
              <w:bottom w:w="10" w:type="dxa"/>
              <w:right w:w="10" w:type="dxa"/>
            </w:tcMar>
            <w:hideMark/>
          </w:tcPr>
          <w:p w14:paraId="16C50065" w14:textId="77777777" w:rsidR="00363007" w:rsidRPr="00363007" w:rsidRDefault="00363007" w:rsidP="0006040C">
            <w:pPr>
              <w:spacing w:line="276" w:lineRule="auto"/>
              <w:ind w:right="276"/>
              <w:rPr>
                <w:rFonts w:ascii="Arial" w:hAnsi="Arial" w:cs="Arial"/>
              </w:rPr>
            </w:pPr>
            <w:r w:rsidRPr="00363007">
              <w:rPr>
                <w:rFonts w:ascii="Arial" w:hAnsi="Arial" w:cs="Arial"/>
              </w:rPr>
              <w:t>JMM-DOPDU-FISM-31/19</w:t>
            </w:r>
          </w:p>
        </w:tc>
      </w:tr>
      <w:tr w:rsidR="00363007" w:rsidRPr="00FE6C0E" w14:paraId="0B4A2A34" w14:textId="77777777" w:rsidTr="0006040C">
        <w:trPr>
          <w:trHeight w:val="347"/>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AB77DBA" w14:textId="77777777" w:rsidR="00363007" w:rsidRPr="00363007" w:rsidRDefault="00363007" w:rsidP="0006040C">
            <w:pPr>
              <w:spacing w:line="276" w:lineRule="auto"/>
              <w:rPr>
                <w:rFonts w:ascii="Arial" w:hAnsi="Arial" w:cs="Arial"/>
              </w:rPr>
            </w:pPr>
            <w:r w:rsidRPr="00363007">
              <w:rPr>
                <w:rFonts w:ascii="Arial" w:hAnsi="Arial" w:cs="Arial"/>
                <w:b/>
              </w:rPr>
              <w:t xml:space="preserve">Nombre de la Obra: </w:t>
            </w:r>
          </w:p>
        </w:tc>
        <w:tc>
          <w:tcPr>
            <w:tcW w:w="7082" w:type="dxa"/>
            <w:tcMar>
              <w:top w:w="10" w:type="dxa"/>
              <w:left w:w="10" w:type="dxa"/>
              <w:bottom w:w="10" w:type="dxa"/>
              <w:right w:w="10" w:type="dxa"/>
            </w:tcMar>
            <w:hideMark/>
          </w:tcPr>
          <w:p w14:paraId="1C5F3392" w14:textId="77777777" w:rsidR="00363007" w:rsidRPr="00363007" w:rsidRDefault="00363007" w:rsidP="0006040C">
            <w:pPr>
              <w:tabs>
                <w:tab w:val="left" w:pos="7074"/>
              </w:tabs>
              <w:spacing w:line="276" w:lineRule="auto"/>
              <w:ind w:right="276"/>
              <w:rPr>
                <w:rFonts w:ascii="Arial" w:hAnsi="Arial" w:cs="Arial"/>
              </w:rPr>
            </w:pPr>
            <w:r w:rsidRPr="00363007">
              <w:rPr>
                <w:rFonts w:ascii="Arial" w:hAnsi="Arial" w:cs="Arial"/>
              </w:rPr>
              <w:t>Construcción de techo firme.</w:t>
            </w:r>
          </w:p>
        </w:tc>
      </w:tr>
      <w:tr w:rsidR="00363007" w:rsidRPr="00FE6C0E" w14:paraId="58584CEB" w14:textId="77777777" w:rsidTr="0006040C">
        <w:trPr>
          <w:trHeight w:val="347"/>
        </w:trPr>
        <w:tc>
          <w:tcPr>
            <w:tcW w:w="2552" w:type="dxa"/>
            <w:tcMar>
              <w:top w:w="10" w:type="dxa"/>
              <w:left w:w="10" w:type="dxa"/>
              <w:bottom w:w="10" w:type="dxa"/>
              <w:right w:w="10" w:type="dxa"/>
            </w:tcMar>
            <w:vAlign w:val="center"/>
          </w:tcPr>
          <w:p w14:paraId="3741CF47" w14:textId="77777777" w:rsidR="00363007" w:rsidRPr="00363007" w:rsidRDefault="00363007" w:rsidP="0006040C">
            <w:pPr>
              <w:spacing w:line="276" w:lineRule="auto"/>
              <w:rPr>
                <w:rFonts w:ascii="Arial" w:hAnsi="Arial" w:cs="Arial"/>
                <w:b/>
              </w:rPr>
            </w:pPr>
            <w:r w:rsidRPr="00363007">
              <w:rPr>
                <w:rFonts w:ascii="Arial" w:hAnsi="Arial" w:cs="Arial"/>
                <w:b/>
              </w:rPr>
              <w:t xml:space="preserve">Monto Contratado: </w:t>
            </w:r>
          </w:p>
        </w:tc>
        <w:tc>
          <w:tcPr>
            <w:tcW w:w="7082" w:type="dxa"/>
            <w:tcMar>
              <w:top w:w="10" w:type="dxa"/>
              <w:left w:w="10" w:type="dxa"/>
              <w:bottom w:w="10" w:type="dxa"/>
              <w:right w:w="10" w:type="dxa"/>
            </w:tcMar>
          </w:tcPr>
          <w:p w14:paraId="72B9AE15" w14:textId="77777777" w:rsidR="00363007" w:rsidRPr="00363007" w:rsidRDefault="00363007" w:rsidP="0006040C">
            <w:pPr>
              <w:tabs>
                <w:tab w:val="left" w:pos="7074"/>
              </w:tabs>
              <w:spacing w:line="276" w:lineRule="auto"/>
              <w:ind w:right="276"/>
              <w:rPr>
                <w:rFonts w:ascii="Arial" w:hAnsi="Arial" w:cs="Arial"/>
              </w:rPr>
            </w:pPr>
            <w:r w:rsidRPr="00363007">
              <w:rPr>
                <w:rFonts w:ascii="Arial" w:hAnsi="Arial" w:cs="Arial"/>
              </w:rPr>
              <w:t>$ 3,959,179.89</w:t>
            </w:r>
          </w:p>
        </w:tc>
      </w:tr>
    </w:tbl>
    <w:p w14:paraId="60C2F3E8" w14:textId="77777777" w:rsidR="00A160F8" w:rsidRDefault="00A160F8" w:rsidP="00CF4FBA">
      <w:pPr>
        <w:spacing w:after="240" w:line="360" w:lineRule="auto"/>
        <w:jc w:val="both"/>
        <w:rPr>
          <w:rFonts w:ascii="Arial" w:hAnsi="Arial" w:cs="Arial"/>
          <w:b/>
        </w:rPr>
      </w:pPr>
    </w:p>
    <w:p w14:paraId="3213FADA" w14:textId="07E25F5E" w:rsidR="00A160F8" w:rsidRPr="004547FC" w:rsidRDefault="00A160F8" w:rsidP="00CF4FBA">
      <w:pPr>
        <w:spacing w:after="240" w:line="360" w:lineRule="auto"/>
        <w:jc w:val="both"/>
        <w:rPr>
          <w:rFonts w:ascii="Arial" w:hAnsi="Arial" w:cs="Arial"/>
          <w:b/>
          <w:lang w:val="es-MX"/>
        </w:rPr>
      </w:pPr>
      <w:r w:rsidRPr="004547FC">
        <w:rPr>
          <w:rFonts w:ascii="Arial" w:hAnsi="Arial" w:cs="Arial"/>
          <w:b/>
          <w:lang w:val="es-MX"/>
        </w:rPr>
        <w:t xml:space="preserve">Resultado </w:t>
      </w:r>
      <w:r w:rsidR="00363007">
        <w:rPr>
          <w:rFonts w:ascii="Arial" w:hAnsi="Arial" w:cs="Arial"/>
          <w:b/>
          <w:lang w:val="es-MX"/>
        </w:rPr>
        <w:t>23</w:t>
      </w:r>
      <w:r w:rsidRPr="004547FC">
        <w:rPr>
          <w:rFonts w:ascii="Arial" w:hAnsi="Arial" w:cs="Arial"/>
          <w:b/>
          <w:lang w:val="es-MX"/>
        </w:rPr>
        <w:t>, Observación 1</w:t>
      </w:r>
    </w:p>
    <w:p w14:paraId="50804981" w14:textId="413C3D00" w:rsidR="00A160F8" w:rsidRDefault="00A160F8" w:rsidP="00CF4FBA">
      <w:pPr>
        <w:spacing w:after="240" w:line="360" w:lineRule="auto"/>
        <w:jc w:val="both"/>
        <w:rPr>
          <w:rFonts w:ascii="Arial" w:hAnsi="Arial" w:cs="Arial"/>
          <w:b/>
        </w:rPr>
      </w:pPr>
      <w:r w:rsidRPr="004547FC">
        <w:rPr>
          <w:rFonts w:ascii="Arial" w:hAnsi="Arial" w:cs="Arial"/>
          <w:b/>
        </w:rPr>
        <w:t>Documentación Faltante:</w:t>
      </w:r>
    </w:p>
    <w:p w14:paraId="0C8DB655" w14:textId="77777777" w:rsidR="00F96430" w:rsidRDefault="00F96430" w:rsidP="00F96430">
      <w:pPr>
        <w:spacing w:after="240" w:line="360" w:lineRule="auto"/>
        <w:jc w:val="both"/>
        <w:rPr>
          <w:rFonts w:ascii="Arial" w:hAnsi="Arial" w:cs="Arial"/>
          <w:b/>
        </w:rPr>
      </w:pPr>
      <w:r>
        <w:rPr>
          <w:rFonts w:ascii="Arial" w:hAnsi="Arial" w:cs="Arial"/>
          <w:b/>
        </w:rPr>
        <w:t>Descripción de la Observación:</w:t>
      </w:r>
    </w:p>
    <w:p w14:paraId="6490C802" w14:textId="08D8AFBE" w:rsidR="00A160F8" w:rsidRPr="008B7E66" w:rsidRDefault="00363007" w:rsidP="00CF4FBA">
      <w:pPr>
        <w:spacing w:after="240" w:line="360" w:lineRule="auto"/>
        <w:jc w:val="both"/>
        <w:rPr>
          <w:rFonts w:ascii="Arial" w:hAnsi="Arial" w:cs="Arial"/>
          <w:lang w:val="es-MX"/>
        </w:rPr>
      </w:pPr>
      <w:r w:rsidRPr="00363007">
        <w:rPr>
          <w:rFonts w:ascii="Arial" w:hAnsi="Arial" w:cs="Arial"/>
        </w:rPr>
        <w:t>Durante la revisión y análisis del expediente técnico unitario de la obra: Construcción de techo firme, en José María Morelos,</w:t>
      </w:r>
      <w:r w:rsidR="00BD353E">
        <w:rPr>
          <w:rFonts w:ascii="Arial" w:hAnsi="Arial" w:cs="Arial"/>
        </w:rPr>
        <w:t xml:space="preserve"> </w:t>
      </w:r>
      <w:r w:rsidRPr="00363007">
        <w:rPr>
          <w:rFonts w:ascii="Arial" w:hAnsi="Arial" w:cs="Arial"/>
        </w:rPr>
        <w:t xml:space="preserve">se detecta que omitieron integrar los documentos </w:t>
      </w:r>
      <w:r w:rsidRPr="00363007">
        <w:rPr>
          <w:rFonts w:ascii="Arial" w:hAnsi="Arial" w:cs="Arial"/>
        </w:rPr>
        <w:lastRenderedPageBreak/>
        <w:t>señalados en diversas leyes, decretos, reglamentos y demás disposiciones aplicables en materia de contratación de obra pública</w:t>
      </w:r>
      <w:r w:rsidR="00A160F8" w:rsidRPr="008B7E66">
        <w:rPr>
          <w:rFonts w:ascii="Arial" w:hAnsi="Arial" w:cs="Arial"/>
          <w:lang w:val="es-MX"/>
        </w:rPr>
        <w:t>.</w:t>
      </w:r>
    </w:p>
    <w:p w14:paraId="2155CF04" w14:textId="2C1CB6B3"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5</w:t>
      </w:r>
      <w:r>
        <w:rPr>
          <w:rFonts w:ascii="Arial" w:hAnsi="Arial" w:cs="Arial"/>
          <w:bCs/>
          <w:sz w:val="20"/>
          <w:szCs w:val="20"/>
        </w:rPr>
        <w:t>9</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A160F8" w:rsidRPr="004547FC" w14:paraId="27886DBA" w14:textId="77777777" w:rsidTr="00CF4FBA">
        <w:trPr>
          <w:trHeight w:val="301"/>
          <w:tblHeader/>
          <w:jc w:val="center"/>
        </w:trPr>
        <w:tc>
          <w:tcPr>
            <w:tcW w:w="3618" w:type="dxa"/>
            <w:tcBorders>
              <w:bottom w:val="single" w:sz="4" w:space="0" w:color="auto"/>
            </w:tcBorders>
            <w:shd w:val="clear" w:color="auto" w:fill="D0CECE" w:themeFill="background2" w:themeFillShade="E6"/>
            <w:vAlign w:val="center"/>
          </w:tcPr>
          <w:p w14:paraId="73F3A192" w14:textId="77777777" w:rsidR="00A160F8" w:rsidRPr="004547FC" w:rsidRDefault="00A160F8" w:rsidP="00CF4FBA">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tcBorders>
              <w:bottom w:val="single" w:sz="4" w:space="0" w:color="auto"/>
            </w:tcBorders>
            <w:shd w:val="clear" w:color="auto" w:fill="D0CECE" w:themeFill="background2" w:themeFillShade="E6"/>
            <w:vAlign w:val="center"/>
          </w:tcPr>
          <w:p w14:paraId="648A4510" w14:textId="77777777" w:rsidR="00A160F8" w:rsidRPr="004547FC" w:rsidRDefault="00A160F8" w:rsidP="00CF4FBA">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363007" w:rsidRPr="004547FC" w14:paraId="0A4161D2" w14:textId="77777777" w:rsidTr="00CF4FBA">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4629C7EC" w14:textId="06C56311" w:rsidR="00363007" w:rsidRPr="00363007" w:rsidRDefault="00363007" w:rsidP="00CF4FBA">
            <w:pPr>
              <w:spacing w:line="276" w:lineRule="auto"/>
              <w:contextualSpacing/>
              <w:jc w:val="both"/>
              <w:rPr>
                <w:rFonts w:ascii="Arial" w:hAnsi="Arial" w:cs="Arial"/>
                <w:sz w:val="16"/>
                <w:szCs w:val="16"/>
              </w:rPr>
            </w:pPr>
            <w:r w:rsidRPr="00363007">
              <w:rPr>
                <w:rFonts w:ascii="Arial" w:hAnsi="Arial" w:cs="Arial"/>
                <w:sz w:val="16"/>
                <w:szCs w:val="16"/>
              </w:rPr>
              <w:t>Facturas de las estimaciones.</w:t>
            </w:r>
            <w:r>
              <w:rPr>
                <w:rFonts w:ascii="Arial" w:hAnsi="Arial" w:cs="Arial"/>
                <w:sz w:val="16"/>
                <w:szCs w:val="16"/>
              </w:rPr>
              <w:t xml:space="preserve"> (</w:t>
            </w:r>
            <w:r w:rsidR="007B26B2">
              <w:rPr>
                <w:rFonts w:ascii="Arial" w:hAnsi="Arial" w:cs="Arial"/>
                <w:sz w:val="16"/>
                <w:szCs w:val="16"/>
              </w:rPr>
              <w:t>F</w:t>
            </w:r>
            <w:r>
              <w:rPr>
                <w:rFonts w:ascii="Arial" w:hAnsi="Arial" w:cs="Arial"/>
                <w:sz w:val="16"/>
                <w:szCs w:val="16"/>
              </w:rPr>
              <w:t>iniquito)</w:t>
            </w:r>
          </w:p>
        </w:tc>
        <w:tc>
          <w:tcPr>
            <w:tcW w:w="6060" w:type="dxa"/>
            <w:tcBorders>
              <w:top w:val="single" w:sz="4" w:space="0" w:color="auto"/>
              <w:left w:val="nil"/>
              <w:bottom w:val="single" w:sz="4" w:space="0" w:color="auto"/>
              <w:right w:val="single" w:sz="4" w:space="0" w:color="auto"/>
            </w:tcBorders>
            <w:shd w:val="clear" w:color="000000" w:fill="FFFFFF"/>
          </w:tcPr>
          <w:p w14:paraId="4BE77A08" w14:textId="28693C37" w:rsidR="00363007" w:rsidRPr="00363007" w:rsidRDefault="00363007" w:rsidP="00CF4FBA">
            <w:pPr>
              <w:spacing w:line="276" w:lineRule="auto"/>
              <w:jc w:val="both"/>
              <w:rPr>
                <w:rFonts w:ascii="Arial" w:hAnsi="Arial" w:cs="Arial"/>
                <w:sz w:val="16"/>
                <w:szCs w:val="16"/>
              </w:rPr>
            </w:pPr>
            <w:r w:rsidRPr="00363007">
              <w:rPr>
                <w:rFonts w:ascii="Arial" w:hAnsi="Arial" w:cs="Arial"/>
                <w:sz w:val="16"/>
                <w:szCs w:val="16"/>
              </w:rPr>
              <w:t xml:space="preserve">Artículos 50, párrafo 2 y 3 de la Ley de Obras Públicas y Servicios Relacionados con las Mismas del Estado de Quintana Roo; 99 del Reglamento de la Ley de Obras Públicas y Servicios Relacionados con las Mismas del Estado de Quintana Roo. </w:t>
            </w:r>
          </w:p>
        </w:tc>
      </w:tr>
    </w:tbl>
    <w:p w14:paraId="095271C3" w14:textId="77777777" w:rsidR="00A160F8" w:rsidRPr="004547FC" w:rsidRDefault="00A160F8" w:rsidP="00A160F8">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3AE2E95B" w14:textId="6E163E9F" w:rsidR="00A160F8" w:rsidRDefault="00A160F8" w:rsidP="00A160F8">
      <w:pPr>
        <w:spacing w:before="240" w:after="240" w:line="360" w:lineRule="auto"/>
        <w:jc w:val="both"/>
        <w:rPr>
          <w:rFonts w:ascii="Arial" w:hAnsi="Arial" w:cs="Arial"/>
          <w:b/>
          <w:bCs/>
        </w:rPr>
      </w:pPr>
      <w:r>
        <w:rPr>
          <w:rFonts w:ascii="Arial" w:hAnsi="Arial" w:cs="Arial"/>
          <w:b/>
          <w:bCs/>
        </w:rPr>
        <w:t xml:space="preserve">Reunión de Trabajo No. </w:t>
      </w:r>
      <w:r w:rsidR="00846B29" w:rsidRPr="00846B29">
        <w:rPr>
          <w:rFonts w:ascii="Arial" w:hAnsi="Arial" w:cs="Arial"/>
          <w:b/>
          <w:bCs/>
        </w:rPr>
        <w:t>ART/JMM/2020/01</w:t>
      </w:r>
    </w:p>
    <w:p w14:paraId="2E1F25A5" w14:textId="7A4D568F" w:rsidR="00A160F8" w:rsidRPr="004547FC" w:rsidRDefault="00A160F8" w:rsidP="00A160F8">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846B29" w:rsidRPr="00846B29">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7BF3FFC2" w14:textId="68ABB663" w:rsidR="00A160F8" w:rsidRDefault="00A160F8" w:rsidP="00A160F8">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5AA7A6FE" w14:textId="77777777" w:rsidR="00A160F8" w:rsidRPr="004547FC" w:rsidRDefault="00A160F8" w:rsidP="00A160F8">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6CBE3F4E" w14:textId="5CDD44C4"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lastRenderedPageBreak/>
        <w:t xml:space="preserve">Tabla No. </w:t>
      </w:r>
      <w:r w:rsidR="002162EB">
        <w:rPr>
          <w:rFonts w:ascii="Arial" w:hAnsi="Arial" w:cs="Arial"/>
          <w:bCs/>
          <w:sz w:val="20"/>
          <w:szCs w:val="20"/>
        </w:rPr>
        <w:t>6</w:t>
      </w:r>
      <w:r>
        <w:rPr>
          <w:rFonts w:ascii="Arial" w:hAnsi="Arial" w:cs="Arial"/>
          <w:bCs/>
          <w:sz w:val="20"/>
          <w:szCs w:val="20"/>
        </w:rPr>
        <w:t>0</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160F8" w:rsidRPr="004547FC" w14:paraId="133160BB" w14:textId="77777777" w:rsidTr="00A160F8">
        <w:trPr>
          <w:trHeight w:val="301"/>
          <w:tblHeader/>
          <w:jc w:val="center"/>
        </w:trPr>
        <w:tc>
          <w:tcPr>
            <w:tcW w:w="1279" w:type="pct"/>
            <w:shd w:val="clear" w:color="auto" w:fill="D0CECE" w:themeFill="background2" w:themeFillShade="E6"/>
            <w:vAlign w:val="center"/>
          </w:tcPr>
          <w:p w14:paraId="598F75CA" w14:textId="77777777" w:rsidR="00A160F8" w:rsidRPr="004547FC" w:rsidRDefault="00A160F8" w:rsidP="00CF4FB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6FA6BA4B" w14:textId="77777777" w:rsidR="00A160F8" w:rsidRPr="004547FC" w:rsidRDefault="00A160F8" w:rsidP="00CF4FB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6A45CF5F" w14:textId="77777777" w:rsidR="00A160F8" w:rsidRPr="004547FC" w:rsidRDefault="00A160F8" w:rsidP="00CF4FB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363007" w:rsidRPr="004547FC" w14:paraId="146325A4" w14:textId="77777777" w:rsidTr="0006040C">
        <w:trPr>
          <w:trHeight w:val="574"/>
          <w:jc w:val="center"/>
        </w:trPr>
        <w:tc>
          <w:tcPr>
            <w:tcW w:w="1279" w:type="pct"/>
            <w:shd w:val="clear" w:color="auto" w:fill="auto"/>
          </w:tcPr>
          <w:p w14:paraId="05AD5C21" w14:textId="29B81A08" w:rsidR="00363007" w:rsidRPr="0016274C" w:rsidRDefault="00363007" w:rsidP="00CF4FBA">
            <w:pPr>
              <w:overflowPunct w:val="0"/>
              <w:autoSpaceDE w:val="0"/>
              <w:autoSpaceDN w:val="0"/>
              <w:adjustRightInd w:val="0"/>
              <w:spacing w:line="276" w:lineRule="auto"/>
              <w:jc w:val="both"/>
              <w:textAlignment w:val="baseline"/>
              <w:rPr>
                <w:rFonts w:ascii="Arial" w:hAnsi="Arial" w:cs="Arial"/>
                <w:sz w:val="16"/>
                <w:szCs w:val="16"/>
              </w:rPr>
            </w:pPr>
            <w:r w:rsidRPr="008D705A">
              <w:rPr>
                <w:rFonts w:ascii="Arial" w:hAnsi="Arial" w:cs="Arial"/>
                <w:sz w:val="16"/>
                <w:szCs w:val="16"/>
              </w:rPr>
              <w:t>Facturas de las estimaciones</w:t>
            </w:r>
          </w:p>
        </w:tc>
        <w:tc>
          <w:tcPr>
            <w:tcW w:w="2002" w:type="pct"/>
          </w:tcPr>
          <w:p w14:paraId="66B42312" w14:textId="1717FF14" w:rsidR="00363007" w:rsidRDefault="00363007" w:rsidP="00CF4FBA">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621D80C2" w14:textId="77777777" w:rsidR="00363007" w:rsidRPr="00A624FF" w:rsidRDefault="00363007" w:rsidP="00CF4FBA">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20E178C2" w14:textId="77777777" w:rsidR="00363007" w:rsidRPr="00A624FF" w:rsidRDefault="00363007" w:rsidP="00CF4FBA">
            <w:pPr>
              <w:spacing w:line="276" w:lineRule="auto"/>
              <w:jc w:val="both"/>
              <w:rPr>
                <w:rFonts w:ascii="Arial" w:hAnsi="Arial" w:cs="Arial"/>
                <w:sz w:val="16"/>
                <w:szCs w:val="16"/>
              </w:rPr>
            </w:pPr>
          </w:p>
          <w:p w14:paraId="05792A94" w14:textId="04E25BA2" w:rsidR="00363007" w:rsidRPr="0016274C" w:rsidRDefault="00363007" w:rsidP="00CF4FBA">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bl>
    <w:p w14:paraId="3AA7CF0F" w14:textId="77777777" w:rsidR="00A160F8" w:rsidRPr="004547FC" w:rsidRDefault="00A160F8" w:rsidP="00A160F8">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0D49624E" w14:textId="77777777" w:rsidR="00A160F8" w:rsidRDefault="00A160F8" w:rsidP="00A160F8">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534CF21F" w14:textId="77777777" w:rsidR="00A160F8" w:rsidRPr="004547FC" w:rsidRDefault="00A160F8" w:rsidP="00A160F8">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49F17A69" w14:textId="77777777" w:rsidR="00A160F8" w:rsidRPr="004547FC" w:rsidRDefault="00A160F8" w:rsidP="00A160F8">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 xml:space="preserve">Atendido. Solventado </w:t>
      </w:r>
    </w:p>
    <w:p w14:paraId="4FF1DE3E" w14:textId="77777777" w:rsidR="00A160F8" w:rsidRDefault="00A160F8" w:rsidP="00A160F8">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Pr="00597B9E">
        <w:rPr>
          <w:rFonts w:ascii="Arial" w:hAnsi="Arial" w:cs="Arial"/>
        </w:rPr>
        <w:t xml:space="preserve"> </w:t>
      </w:r>
    </w:p>
    <w:p w14:paraId="0CE7D109" w14:textId="78FB01A5" w:rsidR="00A160F8" w:rsidRDefault="00A160F8" w:rsidP="00A160F8">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846B29">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507B1A24" w14:textId="77777777" w:rsidR="00846B29" w:rsidRDefault="00846B29" w:rsidP="00A160F8">
      <w:pPr>
        <w:spacing w:before="240" w:after="240" w:line="360" w:lineRule="auto"/>
        <w:jc w:val="both"/>
        <w:rPr>
          <w:rFonts w:ascii="Arial" w:hAnsi="Arial" w:cs="Arial"/>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8957A0" w:rsidRPr="00FE6C0E" w14:paraId="7923A766" w14:textId="77777777" w:rsidTr="0006040C">
        <w:trPr>
          <w:trHeight w:val="365"/>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A7176BD" w14:textId="77777777" w:rsidR="008957A0" w:rsidRPr="008957A0" w:rsidRDefault="008957A0" w:rsidP="0006040C">
            <w:pPr>
              <w:spacing w:line="276" w:lineRule="auto"/>
              <w:rPr>
                <w:rFonts w:ascii="Arial" w:hAnsi="Arial" w:cs="Arial"/>
                <w:b/>
                <w:bCs/>
              </w:rPr>
            </w:pPr>
            <w:r w:rsidRPr="008957A0">
              <w:rPr>
                <w:rFonts w:ascii="Arial" w:hAnsi="Arial" w:cs="Arial"/>
                <w:b/>
                <w:bCs/>
              </w:rPr>
              <w:t xml:space="preserve">Núm. de Cédula: </w:t>
            </w:r>
          </w:p>
        </w:tc>
        <w:tc>
          <w:tcPr>
            <w:tcW w:w="7082" w:type="dxa"/>
            <w:tcMar>
              <w:top w:w="10" w:type="dxa"/>
              <w:left w:w="10" w:type="dxa"/>
              <w:bottom w:w="10" w:type="dxa"/>
              <w:right w:w="10" w:type="dxa"/>
            </w:tcMar>
            <w:hideMark/>
          </w:tcPr>
          <w:p w14:paraId="1DE51A03" w14:textId="77777777" w:rsidR="008957A0" w:rsidRPr="008957A0" w:rsidRDefault="008957A0" w:rsidP="0006040C">
            <w:pPr>
              <w:spacing w:line="276" w:lineRule="auto"/>
              <w:rPr>
                <w:rFonts w:ascii="Arial" w:hAnsi="Arial" w:cs="Arial"/>
              </w:rPr>
            </w:pPr>
            <w:r w:rsidRPr="008957A0">
              <w:rPr>
                <w:rFonts w:ascii="Arial" w:hAnsi="Arial" w:cs="Arial"/>
              </w:rPr>
              <w:t>60051</w:t>
            </w:r>
          </w:p>
        </w:tc>
      </w:tr>
      <w:tr w:rsidR="008957A0" w:rsidRPr="00FE6C0E" w14:paraId="1B998695" w14:textId="77777777" w:rsidTr="0006040C">
        <w:trPr>
          <w:trHeight w:val="311"/>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7D9EABD" w14:textId="77777777" w:rsidR="008957A0" w:rsidRPr="008957A0" w:rsidRDefault="008957A0" w:rsidP="0006040C">
            <w:pPr>
              <w:spacing w:line="276" w:lineRule="auto"/>
              <w:rPr>
                <w:rFonts w:ascii="Arial" w:hAnsi="Arial" w:cs="Arial"/>
              </w:rPr>
            </w:pPr>
            <w:r w:rsidRPr="008957A0">
              <w:rPr>
                <w:rFonts w:ascii="Arial" w:hAnsi="Arial" w:cs="Arial"/>
                <w:b/>
              </w:rPr>
              <w:t xml:space="preserve">Núm. de Contrato: </w:t>
            </w:r>
          </w:p>
        </w:tc>
        <w:tc>
          <w:tcPr>
            <w:tcW w:w="7082" w:type="dxa"/>
            <w:tcMar>
              <w:top w:w="10" w:type="dxa"/>
              <w:left w:w="10" w:type="dxa"/>
              <w:bottom w:w="10" w:type="dxa"/>
              <w:right w:w="10" w:type="dxa"/>
            </w:tcMar>
            <w:hideMark/>
          </w:tcPr>
          <w:p w14:paraId="2E0F4A13" w14:textId="77777777" w:rsidR="008957A0" w:rsidRPr="008957A0" w:rsidRDefault="008957A0" w:rsidP="0006040C">
            <w:pPr>
              <w:spacing w:line="276" w:lineRule="auto"/>
              <w:ind w:right="276"/>
              <w:rPr>
                <w:rFonts w:ascii="Arial" w:hAnsi="Arial" w:cs="Arial"/>
              </w:rPr>
            </w:pPr>
            <w:r w:rsidRPr="008957A0">
              <w:rPr>
                <w:rFonts w:ascii="Arial" w:hAnsi="Arial" w:cs="Arial"/>
              </w:rPr>
              <w:t>JMM-DOP-FISM-37/19</w:t>
            </w:r>
          </w:p>
        </w:tc>
      </w:tr>
      <w:tr w:rsidR="008957A0" w:rsidRPr="00FE6C0E" w14:paraId="6DA45CFC" w14:textId="77777777" w:rsidTr="0006040C">
        <w:trPr>
          <w:trHeight w:val="347"/>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BCCC723" w14:textId="77777777" w:rsidR="008957A0" w:rsidRPr="008957A0" w:rsidRDefault="008957A0" w:rsidP="0006040C">
            <w:pPr>
              <w:spacing w:line="276" w:lineRule="auto"/>
              <w:rPr>
                <w:rFonts w:ascii="Arial" w:hAnsi="Arial" w:cs="Arial"/>
              </w:rPr>
            </w:pPr>
            <w:r w:rsidRPr="008957A0">
              <w:rPr>
                <w:rFonts w:ascii="Arial" w:hAnsi="Arial" w:cs="Arial"/>
                <w:b/>
              </w:rPr>
              <w:t xml:space="preserve">Nombre de la Obra: </w:t>
            </w:r>
          </w:p>
        </w:tc>
        <w:tc>
          <w:tcPr>
            <w:tcW w:w="7082" w:type="dxa"/>
            <w:tcMar>
              <w:top w:w="10" w:type="dxa"/>
              <w:left w:w="10" w:type="dxa"/>
              <w:bottom w:w="10" w:type="dxa"/>
              <w:right w:w="10" w:type="dxa"/>
            </w:tcMar>
            <w:hideMark/>
          </w:tcPr>
          <w:p w14:paraId="2A006EB8" w14:textId="77777777" w:rsidR="008957A0" w:rsidRPr="008957A0" w:rsidRDefault="008957A0" w:rsidP="0006040C">
            <w:pPr>
              <w:tabs>
                <w:tab w:val="left" w:pos="7074"/>
              </w:tabs>
              <w:spacing w:line="276" w:lineRule="auto"/>
              <w:ind w:right="276"/>
              <w:rPr>
                <w:rFonts w:ascii="Arial" w:hAnsi="Arial" w:cs="Arial"/>
              </w:rPr>
            </w:pPr>
            <w:r w:rsidRPr="008957A0">
              <w:rPr>
                <w:rFonts w:ascii="Arial" w:hAnsi="Arial" w:cs="Arial"/>
              </w:rPr>
              <w:t>Construcción de cuarto dormitorio.</w:t>
            </w:r>
          </w:p>
        </w:tc>
      </w:tr>
      <w:tr w:rsidR="008957A0" w:rsidRPr="00FE6C0E" w14:paraId="7716D159" w14:textId="77777777" w:rsidTr="0006040C">
        <w:trPr>
          <w:trHeight w:val="347"/>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tcPr>
          <w:p w14:paraId="55902F13" w14:textId="77777777" w:rsidR="008957A0" w:rsidRPr="008957A0" w:rsidRDefault="008957A0" w:rsidP="0006040C">
            <w:pPr>
              <w:spacing w:line="276" w:lineRule="auto"/>
              <w:rPr>
                <w:rFonts w:ascii="Arial" w:hAnsi="Arial" w:cs="Arial"/>
                <w:b/>
              </w:rPr>
            </w:pPr>
            <w:r w:rsidRPr="008957A0">
              <w:rPr>
                <w:rFonts w:ascii="Arial" w:hAnsi="Arial" w:cs="Arial"/>
                <w:b/>
              </w:rPr>
              <w:lastRenderedPageBreak/>
              <w:t xml:space="preserve">Monto Contratado: </w:t>
            </w:r>
          </w:p>
        </w:tc>
        <w:tc>
          <w:tcPr>
            <w:tcW w:w="7082" w:type="dxa"/>
            <w:tcMar>
              <w:top w:w="10" w:type="dxa"/>
              <w:left w:w="10" w:type="dxa"/>
              <w:bottom w:w="10" w:type="dxa"/>
              <w:right w:w="10" w:type="dxa"/>
            </w:tcMar>
          </w:tcPr>
          <w:p w14:paraId="176ACBBD" w14:textId="77777777" w:rsidR="008957A0" w:rsidRPr="008957A0" w:rsidRDefault="008957A0" w:rsidP="0006040C">
            <w:pPr>
              <w:tabs>
                <w:tab w:val="left" w:pos="7074"/>
              </w:tabs>
              <w:spacing w:line="276" w:lineRule="auto"/>
              <w:ind w:right="276"/>
              <w:rPr>
                <w:rFonts w:ascii="Arial" w:hAnsi="Arial" w:cs="Arial"/>
              </w:rPr>
            </w:pPr>
            <w:r w:rsidRPr="008957A0">
              <w:rPr>
                <w:rFonts w:ascii="Arial" w:hAnsi="Arial" w:cs="Arial"/>
              </w:rPr>
              <w:t>$ 1,167,165.98</w:t>
            </w:r>
          </w:p>
        </w:tc>
      </w:tr>
    </w:tbl>
    <w:p w14:paraId="5723484D" w14:textId="77777777" w:rsidR="00A160F8" w:rsidRDefault="00A160F8" w:rsidP="00CF4FBA">
      <w:pPr>
        <w:spacing w:after="240" w:line="360" w:lineRule="auto"/>
        <w:jc w:val="both"/>
        <w:rPr>
          <w:rFonts w:ascii="Arial" w:hAnsi="Arial" w:cs="Arial"/>
          <w:b/>
        </w:rPr>
      </w:pPr>
    </w:p>
    <w:p w14:paraId="7F999480" w14:textId="72757201" w:rsidR="00A160F8" w:rsidRPr="004547FC" w:rsidRDefault="00A160F8" w:rsidP="00CF4FBA">
      <w:pPr>
        <w:spacing w:after="240" w:line="360" w:lineRule="auto"/>
        <w:jc w:val="both"/>
        <w:rPr>
          <w:rFonts w:ascii="Arial" w:hAnsi="Arial" w:cs="Arial"/>
          <w:b/>
          <w:lang w:val="es-MX"/>
        </w:rPr>
      </w:pPr>
      <w:r w:rsidRPr="004547FC">
        <w:rPr>
          <w:rFonts w:ascii="Arial" w:hAnsi="Arial" w:cs="Arial"/>
          <w:b/>
          <w:lang w:val="es-MX"/>
        </w:rPr>
        <w:t xml:space="preserve">Resultado </w:t>
      </w:r>
      <w:r w:rsidR="008957A0">
        <w:rPr>
          <w:rFonts w:ascii="Arial" w:hAnsi="Arial" w:cs="Arial"/>
          <w:b/>
          <w:lang w:val="es-MX"/>
        </w:rPr>
        <w:t>24</w:t>
      </w:r>
      <w:r w:rsidRPr="004547FC">
        <w:rPr>
          <w:rFonts w:ascii="Arial" w:hAnsi="Arial" w:cs="Arial"/>
          <w:b/>
          <w:lang w:val="es-MX"/>
        </w:rPr>
        <w:t>, Observación 1</w:t>
      </w:r>
    </w:p>
    <w:p w14:paraId="39B3DEA7" w14:textId="32FAEF40" w:rsidR="00A160F8" w:rsidRDefault="00A160F8" w:rsidP="00CF4FBA">
      <w:pPr>
        <w:spacing w:after="240" w:line="360" w:lineRule="auto"/>
        <w:jc w:val="both"/>
        <w:rPr>
          <w:rFonts w:ascii="Arial" w:hAnsi="Arial" w:cs="Arial"/>
          <w:b/>
        </w:rPr>
      </w:pPr>
      <w:r w:rsidRPr="004547FC">
        <w:rPr>
          <w:rFonts w:ascii="Arial" w:hAnsi="Arial" w:cs="Arial"/>
          <w:b/>
        </w:rPr>
        <w:t>Documentación Faltante:</w:t>
      </w:r>
    </w:p>
    <w:p w14:paraId="629E0AB4" w14:textId="77777777" w:rsidR="00F96430" w:rsidRDefault="00F96430" w:rsidP="00F96430">
      <w:pPr>
        <w:spacing w:after="240" w:line="360" w:lineRule="auto"/>
        <w:jc w:val="both"/>
        <w:rPr>
          <w:rFonts w:ascii="Arial" w:hAnsi="Arial" w:cs="Arial"/>
          <w:b/>
        </w:rPr>
      </w:pPr>
      <w:r>
        <w:rPr>
          <w:rFonts w:ascii="Arial" w:hAnsi="Arial" w:cs="Arial"/>
          <w:b/>
        </w:rPr>
        <w:t>Descripción de la Observación:</w:t>
      </w:r>
    </w:p>
    <w:p w14:paraId="44718DED" w14:textId="17DA8966" w:rsidR="00A160F8" w:rsidRPr="008B7E66" w:rsidRDefault="008957A0" w:rsidP="00CF4FBA">
      <w:pPr>
        <w:spacing w:after="240" w:line="360" w:lineRule="auto"/>
        <w:jc w:val="both"/>
        <w:rPr>
          <w:rFonts w:ascii="Arial" w:hAnsi="Arial" w:cs="Arial"/>
          <w:lang w:val="es-MX"/>
        </w:rPr>
      </w:pPr>
      <w:r w:rsidRPr="008957A0">
        <w:rPr>
          <w:rFonts w:ascii="Arial" w:hAnsi="Arial" w:cs="Arial"/>
        </w:rPr>
        <w:t>Durante la revisión y análisis del expediente técnico unitario de la obra: Construcción de Cuarto Dormitorio, en Santa Gertrudis, se detecta que omitieron integrar los documentos señalados en diversas leyes, decretos, reglamentos y demás disposiciones aplicables en materia de contratación de obra</w:t>
      </w:r>
      <w:r w:rsidR="00A160F8" w:rsidRPr="008B7E66">
        <w:rPr>
          <w:rFonts w:ascii="Arial" w:hAnsi="Arial" w:cs="Arial"/>
          <w:lang w:val="es-MX"/>
        </w:rPr>
        <w:t>.</w:t>
      </w:r>
    </w:p>
    <w:p w14:paraId="535E8E18" w14:textId="0CCB63D1"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61</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A160F8" w:rsidRPr="004547FC" w14:paraId="7F94B66F" w14:textId="77777777" w:rsidTr="00A160F8">
        <w:trPr>
          <w:trHeight w:val="301"/>
          <w:tblHeader/>
          <w:jc w:val="center"/>
        </w:trPr>
        <w:tc>
          <w:tcPr>
            <w:tcW w:w="3618" w:type="dxa"/>
            <w:shd w:val="clear" w:color="auto" w:fill="D0CECE" w:themeFill="background2" w:themeFillShade="E6"/>
            <w:vAlign w:val="center"/>
          </w:tcPr>
          <w:p w14:paraId="6D7E161E" w14:textId="77777777" w:rsidR="00A160F8" w:rsidRPr="004547FC" w:rsidRDefault="00A160F8" w:rsidP="00CF4FBA">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19237037" w14:textId="77777777" w:rsidR="00A160F8" w:rsidRPr="004547FC" w:rsidRDefault="00A160F8" w:rsidP="00CF4FBA">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A160F8" w:rsidRPr="004547FC" w14:paraId="4D182F73"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5736B824" w14:textId="77777777" w:rsidR="00A160F8" w:rsidRPr="006F72D0" w:rsidRDefault="00A160F8" w:rsidP="00CF4FBA">
            <w:pPr>
              <w:spacing w:line="276" w:lineRule="auto"/>
              <w:contextualSpacing/>
              <w:jc w:val="both"/>
              <w:rPr>
                <w:rFonts w:ascii="Arial" w:hAnsi="Arial" w:cs="Arial"/>
                <w:sz w:val="16"/>
                <w:szCs w:val="16"/>
              </w:rPr>
            </w:pPr>
            <w:r w:rsidRPr="006F72D0">
              <w:rPr>
                <w:rFonts w:ascii="Arial" w:hAnsi="Arial" w:cs="Arial"/>
                <w:sz w:val="16"/>
                <w:szCs w:val="16"/>
                <w:lang w:eastAsia="es-MX"/>
              </w:rPr>
              <w:t>Análisis de la comparativa de las propuestas presentadas. (Cualitativo y cuantitativo).</w:t>
            </w:r>
          </w:p>
        </w:tc>
        <w:tc>
          <w:tcPr>
            <w:tcW w:w="6060" w:type="dxa"/>
            <w:tcBorders>
              <w:top w:val="single" w:sz="4" w:space="0" w:color="auto"/>
              <w:left w:val="single" w:sz="4" w:space="0" w:color="auto"/>
              <w:bottom w:val="single" w:sz="4" w:space="0" w:color="auto"/>
              <w:right w:val="single" w:sz="4" w:space="0" w:color="auto"/>
            </w:tcBorders>
            <w:shd w:val="clear" w:color="auto" w:fill="auto"/>
            <w:vAlign w:val="bottom"/>
          </w:tcPr>
          <w:p w14:paraId="6943120B" w14:textId="77777777" w:rsidR="00A160F8" w:rsidRPr="006F72D0" w:rsidRDefault="00A160F8" w:rsidP="00CF4FBA">
            <w:pPr>
              <w:spacing w:line="276" w:lineRule="auto"/>
              <w:jc w:val="both"/>
              <w:rPr>
                <w:rFonts w:ascii="Arial" w:hAnsi="Arial" w:cs="Arial"/>
                <w:sz w:val="16"/>
                <w:szCs w:val="16"/>
              </w:rPr>
            </w:pPr>
            <w:r w:rsidRPr="006F72D0">
              <w:rPr>
                <w:rFonts w:ascii="Arial" w:hAnsi="Arial" w:cs="Arial"/>
                <w:sz w:val="16"/>
                <w:szCs w:val="16"/>
                <w:lang w:eastAsia="es-MX"/>
              </w:rPr>
              <w:t>Artículos 32 y 34 de la Ley de Obras Públicas y Servicios Relacionados con las Mismas del Estado de Quintana Roo;  27 y 32 del Reglamento de la Ley de Obras Públicas y Servicios Relacionados con las Mis</w:t>
            </w:r>
            <w:r>
              <w:rPr>
                <w:rFonts w:ascii="Arial" w:hAnsi="Arial" w:cs="Arial"/>
                <w:sz w:val="16"/>
                <w:szCs w:val="16"/>
                <w:lang w:eastAsia="es-MX"/>
              </w:rPr>
              <w:t>mas del Estado de Quintana Roo.</w:t>
            </w:r>
          </w:p>
        </w:tc>
      </w:tr>
    </w:tbl>
    <w:p w14:paraId="79AF1D5B" w14:textId="77777777" w:rsidR="00A160F8" w:rsidRPr="004547FC" w:rsidRDefault="00A160F8" w:rsidP="00A160F8">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12845CB6" w14:textId="0C45CBA2" w:rsidR="00846B29" w:rsidRDefault="00A160F8" w:rsidP="00846B29">
      <w:pPr>
        <w:spacing w:before="240" w:after="240" w:line="360" w:lineRule="auto"/>
        <w:jc w:val="both"/>
        <w:rPr>
          <w:rFonts w:ascii="Arial" w:hAnsi="Arial" w:cs="Arial"/>
          <w:b/>
          <w:bCs/>
        </w:rPr>
      </w:pPr>
      <w:r>
        <w:rPr>
          <w:rFonts w:ascii="Arial" w:hAnsi="Arial" w:cs="Arial"/>
          <w:b/>
          <w:bCs/>
        </w:rPr>
        <w:t xml:space="preserve">Reunión de Trabajo No. </w:t>
      </w:r>
      <w:r w:rsidR="00846B29" w:rsidRPr="00846B29">
        <w:rPr>
          <w:rFonts w:ascii="Arial" w:hAnsi="Arial" w:cs="Arial"/>
          <w:b/>
          <w:bCs/>
        </w:rPr>
        <w:t>ART/JMM/2020/01</w:t>
      </w:r>
    </w:p>
    <w:p w14:paraId="5C6728E6" w14:textId="2491F61F" w:rsidR="00A160F8" w:rsidRPr="004547FC" w:rsidRDefault="00A160F8" w:rsidP="00846B29">
      <w:pPr>
        <w:spacing w:before="240"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846B29" w:rsidRPr="00846B29">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lastRenderedPageBreak/>
        <w:t>José María Morelos</w:t>
      </w:r>
      <w:r w:rsidRPr="004547FC">
        <w:rPr>
          <w:rFonts w:ascii="Arial" w:hAnsi="Arial" w:cs="Arial"/>
        </w:rPr>
        <w:t xml:space="preserve"> para manifestar lo que a su derecho convenga y presente las justificaciones y aclaraciones de la observación.</w:t>
      </w:r>
    </w:p>
    <w:p w14:paraId="7C98DE8F" w14:textId="77777777" w:rsidR="00A160F8" w:rsidRDefault="00A160F8" w:rsidP="00A160F8">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0F9F2071" w14:textId="77777777" w:rsidR="00A160F8" w:rsidRPr="004547FC" w:rsidRDefault="00A160F8" w:rsidP="00A160F8">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66AC58B4" w14:textId="68A63480"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62</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160F8" w:rsidRPr="004547FC" w14:paraId="2816D502" w14:textId="77777777" w:rsidTr="00A160F8">
        <w:trPr>
          <w:trHeight w:val="301"/>
          <w:tblHeader/>
          <w:jc w:val="center"/>
        </w:trPr>
        <w:tc>
          <w:tcPr>
            <w:tcW w:w="1279" w:type="pct"/>
            <w:shd w:val="clear" w:color="auto" w:fill="D0CECE" w:themeFill="background2" w:themeFillShade="E6"/>
            <w:vAlign w:val="center"/>
          </w:tcPr>
          <w:p w14:paraId="7CD3E06E" w14:textId="77777777" w:rsidR="00A160F8" w:rsidRPr="004547FC" w:rsidRDefault="00A160F8" w:rsidP="00CF4FB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6755E381" w14:textId="77777777" w:rsidR="00A160F8" w:rsidRPr="004547FC" w:rsidRDefault="00A160F8" w:rsidP="00CF4FB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6505BC54" w14:textId="77777777" w:rsidR="00A160F8" w:rsidRPr="004547FC" w:rsidRDefault="00A160F8" w:rsidP="00CF4FBA">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A160F8" w:rsidRPr="004547FC" w14:paraId="6D7A6987" w14:textId="77777777" w:rsidTr="00A160F8">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4D7338E6" w14:textId="77777777" w:rsidR="00A160F8" w:rsidRPr="0016274C" w:rsidRDefault="00A160F8" w:rsidP="00CF4FBA">
            <w:pPr>
              <w:overflowPunct w:val="0"/>
              <w:autoSpaceDE w:val="0"/>
              <w:autoSpaceDN w:val="0"/>
              <w:adjustRightInd w:val="0"/>
              <w:spacing w:line="276" w:lineRule="auto"/>
              <w:jc w:val="both"/>
              <w:textAlignment w:val="baseline"/>
              <w:rPr>
                <w:rFonts w:ascii="Arial" w:hAnsi="Arial" w:cs="Arial"/>
                <w:sz w:val="16"/>
                <w:szCs w:val="16"/>
              </w:rPr>
            </w:pPr>
            <w:r w:rsidRPr="00B01163">
              <w:rPr>
                <w:rFonts w:ascii="Arial" w:hAnsi="Arial" w:cs="Arial"/>
                <w:sz w:val="16"/>
                <w:szCs w:val="16"/>
                <w:lang w:eastAsia="es-MX"/>
              </w:rPr>
              <w:t>Análisis de la comparativa de las propuestas presentadas. (Cualitativo y cuantitativo).</w:t>
            </w:r>
          </w:p>
        </w:tc>
        <w:tc>
          <w:tcPr>
            <w:tcW w:w="2002" w:type="pct"/>
          </w:tcPr>
          <w:p w14:paraId="585AA32C" w14:textId="77777777" w:rsidR="00A160F8" w:rsidRDefault="00A160F8" w:rsidP="00CF4FBA">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2832C419" w14:textId="77777777" w:rsidR="00A160F8" w:rsidRPr="00A624FF" w:rsidRDefault="00A160F8" w:rsidP="00CF4FBA">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3E99C940" w14:textId="77777777" w:rsidR="00A160F8" w:rsidRPr="00A624FF" w:rsidRDefault="00A160F8" w:rsidP="00CF4FBA">
            <w:pPr>
              <w:spacing w:line="276" w:lineRule="auto"/>
              <w:jc w:val="both"/>
              <w:rPr>
                <w:rFonts w:ascii="Arial" w:hAnsi="Arial" w:cs="Arial"/>
                <w:sz w:val="16"/>
                <w:szCs w:val="16"/>
              </w:rPr>
            </w:pPr>
          </w:p>
          <w:p w14:paraId="2CCA71BF" w14:textId="77777777" w:rsidR="00A160F8" w:rsidRPr="0016274C" w:rsidRDefault="00A160F8" w:rsidP="00CF4FBA">
            <w:pPr>
              <w:spacing w:line="276" w:lineRule="auto"/>
              <w:jc w:val="both"/>
              <w:rPr>
                <w:rFonts w:ascii="Arial" w:hAnsi="Arial" w:cs="Arial"/>
                <w:sz w:val="16"/>
                <w:szCs w:val="16"/>
              </w:rPr>
            </w:pPr>
            <w:r>
              <w:rPr>
                <w:rFonts w:ascii="Arial" w:hAnsi="Arial" w:cs="Arial"/>
                <w:b/>
                <w:sz w:val="16"/>
                <w:szCs w:val="16"/>
              </w:rPr>
              <w:t>Atendido</w:t>
            </w:r>
            <w:r w:rsidRPr="00A624FF">
              <w:rPr>
                <w:rFonts w:ascii="Arial" w:hAnsi="Arial" w:cs="Arial"/>
                <w:b/>
                <w:sz w:val="16"/>
                <w:szCs w:val="16"/>
              </w:rPr>
              <w:t>, so</w:t>
            </w:r>
            <w:r>
              <w:rPr>
                <w:rFonts w:ascii="Arial" w:hAnsi="Arial" w:cs="Arial"/>
                <w:b/>
                <w:sz w:val="16"/>
                <w:szCs w:val="16"/>
              </w:rPr>
              <w:t>lventado</w:t>
            </w:r>
            <w:r w:rsidRPr="00A624FF">
              <w:rPr>
                <w:rFonts w:ascii="Arial" w:hAnsi="Arial" w:cs="Arial"/>
                <w:b/>
                <w:sz w:val="16"/>
                <w:szCs w:val="16"/>
              </w:rPr>
              <w:t>.</w:t>
            </w:r>
          </w:p>
        </w:tc>
      </w:tr>
    </w:tbl>
    <w:p w14:paraId="1354FAE7" w14:textId="77777777" w:rsidR="00A160F8" w:rsidRPr="004547FC" w:rsidRDefault="00A160F8" w:rsidP="00A160F8">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705AB9D8" w14:textId="77777777" w:rsidR="00A160F8" w:rsidRDefault="00A160F8" w:rsidP="00A160F8">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6398946B" w14:textId="77777777" w:rsidR="00A160F8" w:rsidRPr="004547FC" w:rsidRDefault="00A160F8" w:rsidP="00A160F8">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6F82BDEF" w14:textId="77777777" w:rsidR="00A160F8" w:rsidRPr="004547FC" w:rsidRDefault="00A160F8" w:rsidP="00A160F8">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 xml:space="preserve">Atendido. Solventado </w:t>
      </w:r>
    </w:p>
    <w:p w14:paraId="05BD7DB4" w14:textId="77777777" w:rsidR="00A160F8" w:rsidRDefault="00A160F8" w:rsidP="00A160F8">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Pr="00597B9E">
        <w:rPr>
          <w:rFonts w:ascii="Arial" w:hAnsi="Arial" w:cs="Arial"/>
        </w:rPr>
        <w:t xml:space="preserve"> </w:t>
      </w:r>
    </w:p>
    <w:p w14:paraId="518C09E1" w14:textId="2831B918" w:rsidR="00A160F8" w:rsidRDefault="00A160F8" w:rsidP="00A160F8">
      <w:pPr>
        <w:spacing w:before="240" w:after="240" w:line="360" w:lineRule="auto"/>
        <w:jc w:val="both"/>
        <w:rPr>
          <w:rFonts w:ascii="Arial" w:hAnsi="Arial" w:cs="Arial"/>
        </w:rPr>
      </w:pPr>
      <w:r w:rsidRPr="00597B9E">
        <w:rPr>
          <w:rFonts w:ascii="Arial" w:hAnsi="Arial" w:cs="Arial"/>
        </w:rPr>
        <w:lastRenderedPageBreak/>
        <w:t xml:space="preserve">La Auditoría Superior del Estado, con fundamento en lo dispuesto por los artículos 16 fracción III, 17 fracción I, 19 </w:t>
      </w:r>
      <w:r w:rsidR="00846B29">
        <w:rPr>
          <w:rFonts w:ascii="Arial" w:hAnsi="Arial" w:cs="Arial"/>
        </w:rPr>
        <w:t xml:space="preserve">fracción XVI </w:t>
      </w:r>
      <w:r w:rsidRPr="00597B9E">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69693A1" w14:textId="77777777" w:rsidR="00846B29" w:rsidRDefault="00846B29" w:rsidP="00A160F8">
      <w:pPr>
        <w:spacing w:before="240" w:after="240" w:line="360" w:lineRule="auto"/>
        <w:jc w:val="both"/>
        <w:rPr>
          <w:rFonts w:ascii="Arial" w:hAnsi="Arial" w:cs="Arial"/>
        </w:rPr>
      </w:pPr>
    </w:p>
    <w:tbl>
      <w:tblPr>
        <w:tblStyle w:val="TableGridPHPDOCX13"/>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8755BA" w:rsidRPr="00FE6C0E" w14:paraId="666145EF" w14:textId="77777777" w:rsidTr="0006040C">
        <w:trPr>
          <w:trHeight w:val="365"/>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121C606" w14:textId="77777777" w:rsidR="008755BA" w:rsidRPr="008755BA" w:rsidRDefault="008755BA" w:rsidP="0006040C">
            <w:pPr>
              <w:spacing w:line="276" w:lineRule="auto"/>
              <w:rPr>
                <w:rFonts w:ascii="Arial" w:hAnsi="Arial" w:cs="Arial"/>
                <w:b/>
                <w:bCs/>
              </w:rPr>
            </w:pPr>
            <w:r w:rsidRPr="008755BA">
              <w:rPr>
                <w:rFonts w:ascii="Arial" w:hAnsi="Arial" w:cs="Arial"/>
                <w:b/>
                <w:bCs/>
              </w:rPr>
              <w:t xml:space="preserve">Núm. de Cédula: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67B6AEEA" w14:textId="77777777" w:rsidR="008755BA" w:rsidRPr="008755BA" w:rsidRDefault="008755BA" w:rsidP="0006040C">
            <w:pPr>
              <w:spacing w:line="276" w:lineRule="auto"/>
              <w:rPr>
                <w:rFonts w:ascii="Arial" w:hAnsi="Arial" w:cs="Arial"/>
              </w:rPr>
            </w:pPr>
            <w:r w:rsidRPr="008755BA">
              <w:rPr>
                <w:rFonts w:ascii="Arial" w:hAnsi="Arial" w:cs="Arial"/>
              </w:rPr>
              <w:t>60002</w:t>
            </w:r>
          </w:p>
        </w:tc>
      </w:tr>
      <w:tr w:rsidR="008755BA" w:rsidRPr="00FE6C0E" w14:paraId="57267C35" w14:textId="77777777" w:rsidTr="0006040C">
        <w:trPr>
          <w:trHeight w:val="311"/>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CC4D67D" w14:textId="77777777" w:rsidR="008755BA" w:rsidRPr="008755BA" w:rsidRDefault="008755BA" w:rsidP="0006040C">
            <w:pPr>
              <w:spacing w:line="276" w:lineRule="auto"/>
              <w:rPr>
                <w:rFonts w:ascii="Arial" w:hAnsi="Arial" w:cs="Arial"/>
              </w:rPr>
            </w:pPr>
            <w:r w:rsidRPr="008755BA">
              <w:rPr>
                <w:rFonts w:ascii="Arial" w:hAnsi="Arial" w:cs="Arial"/>
                <w:b/>
              </w:rPr>
              <w:t xml:space="preserve">Núm. de Contrato: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66654C21" w14:textId="77777777" w:rsidR="008755BA" w:rsidRPr="008755BA" w:rsidRDefault="008755BA" w:rsidP="0006040C">
            <w:pPr>
              <w:spacing w:line="276" w:lineRule="auto"/>
              <w:ind w:right="276"/>
              <w:rPr>
                <w:rFonts w:ascii="Arial" w:hAnsi="Arial" w:cs="Arial"/>
              </w:rPr>
            </w:pPr>
            <w:r w:rsidRPr="008755BA">
              <w:rPr>
                <w:rFonts w:ascii="Arial" w:hAnsi="Arial" w:cs="Arial"/>
              </w:rPr>
              <w:t>JMM-DOPDU-FISM-06/19</w:t>
            </w:r>
          </w:p>
        </w:tc>
      </w:tr>
      <w:tr w:rsidR="008755BA" w:rsidRPr="00FE6C0E" w14:paraId="0FDC19F9" w14:textId="77777777" w:rsidTr="0006040C">
        <w:trPr>
          <w:trHeight w:val="347"/>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A77DE82" w14:textId="77777777" w:rsidR="008755BA" w:rsidRPr="008755BA" w:rsidRDefault="008755BA" w:rsidP="0006040C">
            <w:pPr>
              <w:spacing w:line="276" w:lineRule="auto"/>
              <w:rPr>
                <w:rFonts w:ascii="Arial" w:hAnsi="Arial" w:cs="Arial"/>
              </w:rPr>
            </w:pPr>
            <w:r w:rsidRPr="008755BA">
              <w:rPr>
                <w:rFonts w:ascii="Arial" w:hAnsi="Arial" w:cs="Arial"/>
                <w:b/>
              </w:rPr>
              <w:t xml:space="preserve">Nombre de la Obra: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63A01896" w14:textId="77777777" w:rsidR="008755BA" w:rsidRPr="008755BA" w:rsidRDefault="008755BA" w:rsidP="0006040C">
            <w:pPr>
              <w:tabs>
                <w:tab w:val="left" w:pos="7074"/>
              </w:tabs>
              <w:spacing w:line="276" w:lineRule="auto"/>
              <w:ind w:right="276"/>
              <w:rPr>
                <w:rFonts w:ascii="Arial" w:hAnsi="Arial" w:cs="Arial"/>
              </w:rPr>
            </w:pPr>
            <w:r w:rsidRPr="008755BA">
              <w:rPr>
                <w:rFonts w:ascii="Arial" w:hAnsi="Arial" w:cs="Arial"/>
              </w:rPr>
              <w:t>Construcción de cuarto dormitorio.</w:t>
            </w:r>
          </w:p>
        </w:tc>
      </w:tr>
      <w:tr w:rsidR="008755BA" w:rsidRPr="00FE6C0E" w14:paraId="0D6BE62B" w14:textId="77777777" w:rsidTr="0006040C">
        <w:trPr>
          <w:trHeight w:val="347"/>
        </w:trPr>
        <w:tc>
          <w:tcPr>
            <w:tcW w:w="2552" w:type="dxa"/>
            <w:tcMar>
              <w:top w:w="10" w:type="dxa"/>
              <w:left w:w="10" w:type="dxa"/>
              <w:bottom w:w="10" w:type="dxa"/>
              <w:right w:w="10" w:type="dxa"/>
            </w:tcMar>
            <w:vAlign w:val="center"/>
          </w:tcPr>
          <w:p w14:paraId="09DD1304" w14:textId="77777777" w:rsidR="008755BA" w:rsidRPr="008755BA" w:rsidRDefault="008755BA" w:rsidP="0006040C">
            <w:pPr>
              <w:spacing w:line="276" w:lineRule="auto"/>
              <w:rPr>
                <w:rFonts w:ascii="Arial" w:hAnsi="Arial" w:cs="Arial"/>
                <w:b/>
              </w:rPr>
            </w:pPr>
            <w:r w:rsidRPr="008755BA">
              <w:rPr>
                <w:rFonts w:ascii="Arial" w:hAnsi="Arial" w:cs="Arial"/>
                <w:b/>
              </w:rPr>
              <w:t xml:space="preserve">Monto Contratado: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tcPr>
          <w:p w14:paraId="012F44B8" w14:textId="77777777" w:rsidR="008755BA" w:rsidRPr="008755BA" w:rsidRDefault="008755BA" w:rsidP="0006040C">
            <w:pPr>
              <w:tabs>
                <w:tab w:val="left" w:pos="7074"/>
              </w:tabs>
              <w:spacing w:line="276" w:lineRule="auto"/>
              <w:ind w:right="276"/>
              <w:rPr>
                <w:rFonts w:ascii="Arial" w:hAnsi="Arial" w:cs="Arial"/>
              </w:rPr>
            </w:pPr>
            <w:r w:rsidRPr="008755BA">
              <w:rPr>
                <w:rFonts w:ascii="Arial" w:hAnsi="Arial" w:cs="Arial"/>
              </w:rPr>
              <w:t>$ 1,163,298.40</w:t>
            </w:r>
          </w:p>
        </w:tc>
      </w:tr>
    </w:tbl>
    <w:p w14:paraId="6D164E8B" w14:textId="77777777" w:rsidR="008755BA" w:rsidRDefault="008755BA" w:rsidP="00CF4FBA">
      <w:pPr>
        <w:spacing w:after="240" w:line="360" w:lineRule="auto"/>
        <w:jc w:val="both"/>
        <w:rPr>
          <w:rFonts w:ascii="Arial" w:hAnsi="Arial" w:cs="Arial"/>
          <w:b/>
          <w:lang w:val="es-MX"/>
        </w:rPr>
      </w:pPr>
    </w:p>
    <w:p w14:paraId="6CE2F07C" w14:textId="6D64C530" w:rsidR="00A160F8" w:rsidRPr="004547FC" w:rsidRDefault="00A160F8" w:rsidP="00CF4FBA">
      <w:pPr>
        <w:spacing w:after="240" w:line="360" w:lineRule="auto"/>
        <w:jc w:val="both"/>
        <w:rPr>
          <w:rFonts w:ascii="Arial" w:hAnsi="Arial" w:cs="Arial"/>
          <w:b/>
          <w:lang w:val="es-MX"/>
        </w:rPr>
      </w:pPr>
      <w:r w:rsidRPr="004547FC">
        <w:rPr>
          <w:rFonts w:ascii="Arial" w:hAnsi="Arial" w:cs="Arial"/>
          <w:b/>
          <w:lang w:val="es-MX"/>
        </w:rPr>
        <w:t xml:space="preserve">Resultado </w:t>
      </w:r>
      <w:r w:rsidR="008755BA">
        <w:rPr>
          <w:rFonts w:ascii="Arial" w:hAnsi="Arial" w:cs="Arial"/>
          <w:b/>
          <w:lang w:val="es-MX"/>
        </w:rPr>
        <w:t>25</w:t>
      </w:r>
      <w:r w:rsidRPr="004547FC">
        <w:rPr>
          <w:rFonts w:ascii="Arial" w:hAnsi="Arial" w:cs="Arial"/>
          <w:b/>
          <w:lang w:val="es-MX"/>
        </w:rPr>
        <w:t>, Observación 1</w:t>
      </w:r>
    </w:p>
    <w:p w14:paraId="3D9C0A8D" w14:textId="3210CD7C" w:rsidR="00A160F8" w:rsidRDefault="00A160F8" w:rsidP="00CF4FBA">
      <w:pPr>
        <w:spacing w:after="240" w:line="360" w:lineRule="auto"/>
        <w:jc w:val="both"/>
        <w:rPr>
          <w:rFonts w:ascii="Arial" w:hAnsi="Arial" w:cs="Arial"/>
          <w:b/>
        </w:rPr>
      </w:pPr>
      <w:r w:rsidRPr="004547FC">
        <w:rPr>
          <w:rFonts w:ascii="Arial" w:hAnsi="Arial" w:cs="Arial"/>
          <w:b/>
        </w:rPr>
        <w:t>Documentación Faltante:</w:t>
      </w:r>
    </w:p>
    <w:p w14:paraId="458F6E24" w14:textId="77777777" w:rsidR="00F96430" w:rsidRDefault="00F96430" w:rsidP="00F96430">
      <w:pPr>
        <w:spacing w:after="240" w:line="360" w:lineRule="auto"/>
        <w:jc w:val="both"/>
        <w:rPr>
          <w:rFonts w:ascii="Arial" w:hAnsi="Arial" w:cs="Arial"/>
          <w:b/>
        </w:rPr>
      </w:pPr>
      <w:r>
        <w:rPr>
          <w:rFonts w:ascii="Arial" w:hAnsi="Arial" w:cs="Arial"/>
          <w:b/>
        </w:rPr>
        <w:t>Descripción de la Observación:</w:t>
      </w:r>
    </w:p>
    <w:p w14:paraId="264D99FE" w14:textId="70908DBC" w:rsidR="00A160F8" w:rsidRPr="008B7E66" w:rsidRDefault="008755BA" w:rsidP="00CF4FBA">
      <w:pPr>
        <w:spacing w:after="240" w:line="360" w:lineRule="auto"/>
        <w:jc w:val="both"/>
        <w:rPr>
          <w:rFonts w:ascii="Arial" w:hAnsi="Arial" w:cs="Arial"/>
          <w:lang w:val="es-MX"/>
        </w:rPr>
      </w:pPr>
      <w:r w:rsidRPr="008755BA">
        <w:rPr>
          <w:rFonts w:ascii="Arial" w:hAnsi="Arial" w:cs="Arial"/>
        </w:rPr>
        <w:t>Durante la revisión y análisis del expediente técnico unitario de la obra: Construcción de cuarto dormitorio, en Cafetal Grande, se detecta que omitieron integrar los documentos señalados en diversas leyes, decretos, reglamentos y demás disposiciones aplicables en materia de contratación de obra pública</w:t>
      </w:r>
      <w:r w:rsidR="00A160F8" w:rsidRPr="008B7E66">
        <w:rPr>
          <w:rFonts w:ascii="Arial" w:hAnsi="Arial" w:cs="Arial"/>
          <w:lang w:val="es-MX"/>
        </w:rPr>
        <w:t>.</w:t>
      </w:r>
    </w:p>
    <w:p w14:paraId="0A1965CA" w14:textId="7E51252D"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63</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A160F8" w:rsidRPr="004547FC" w14:paraId="3A207AA2" w14:textId="77777777" w:rsidTr="00A160F8">
        <w:trPr>
          <w:trHeight w:val="301"/>
          <w:tblHeader/>
          <w:jc w:val="center"/>
        </w:trPr>
        <w:tc>
          <w:tcPr>
            <w:tcW w:w="3618" w:type="dxa"/>
            <w:shd w:val="clear" w:color="auto" w:fill="D0CECE" w:themeFill="background2" w:themeFillShade="E6"/>
            <w:vAlign w:val="center"/>
          </w:tcPr>
          <w:p w14:paraId="0B62B8EC" w14:textId="77777777" w:rsidR="00A160F8" w:rsidRPr="004547FC" w:rsidRDefault="00A160F8" w:rsidP="00CF4FBA">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655CF499" w14:textId="77777777" w:rsidR="00A160F8" w:rsidRPr="004547FC" w:rsidRDefault="00A160F8" w:rsidP="00CF4FBA">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8755BA" w:rsidRPr="004547FC" w14:paraId="04434DE0"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0B0D65A8" w14:textId="1EA444C7" w:rsidR="008755BA" w:rsidRPr="008755BA" w:rsidRDefault="008755BA" w:rsidP="00CF4FBA">
            <w:pPr>
              <w:spacing w:line="276" w:lineRule="auto"/>
              <w:contextualSpacing/>
              <w:jc w:val="both"/>
              <w:rPr>
                <w:rFonts w:ascii="Arial" w:hAnsi="Arial" w:cs="Arial"/>
                <w:sz w:val="16"/>
                <w:szCs w:val="16"/>
                <w:lang w:val="es-MX"/>
              </w:rPr>
            </w:pPr>
            <w:r w:rsidRPr="008755BA">
              <w:rPr>
                <w:rFonts w:ascii="Arial" w:hAnsi="Arial" w:cs="Arial"/>
                <w:sz w:val="16"/>
                <w:szCs w:val="16"/>
              </w:rPr>
              <w:t>Estudios, proyectos arquitectónicos y de ingeniería de una obra, el catálogo de conceptos, normas y especificaciones de construcción, y programa de ejecución.</w:t>
            </w:r>
          </w:p>
        </w:tc>
        <w:tc>
          <w:tcPr>
            <w:tcW w:w="6060" w:type="dxa"/>
            <w:tcBorders>
              <w:top w:val="single" w:sz="4" w:space="0" w:color="auto"/>
              <w:left w:val="nil"/>
              <w:bottom w:val="single" w:sz="4" w:space="0" w:color="auto"/>
              <w:right w:val="single" w:sz="4" w:space="0" w:color="000000"/>
            </w:tcBorders>
            <w:shd w:val="clear" w:color="000000" w:fill="FFFFFF"/>
          </w:tcPr>
          <w:p w14:paraId="1C01987A" w14:textId="7A374A57" w:rsidR="008755BA" w:rsidRPr="008755BA" w:rsidRDefault="008755BA" w:rsidP="00CF4FBA">
            <w:pPr>
              <w:spacing w:line="276" w:lineRule="auto"/>
              <w:jc w:val="both"/>
              <w:rPr>
                <w:rFonts w:ascii="Arial" w:hAnsi="Arial" w:cs="Arial"/>
                <w:sz w:val="16"/>
                <w:szCs w:val="16"/>
              </w:rPr>
            </w:pPr>
            <w:r w:rsidRPr="008755BA">
              <w:rPr>
                <w:rFonts w:ascii="Arial" w:hAnsi="Arial" w:cs="Arial"/>
                <w:sz w:val="16"/>
                <w:szCs w:val="16"/>
              </w:rPr>
              <w:t xml:space="preserve">Artículos 14, Fracción. VII, Artículos 20, Párrafo 4, 28, Fracción XVIII de la Ley de Obras Públicas y Servicios Relacionados con las Mismas del Estado de Quintana Roo; 10 del Reglamento de la Ley de Obras Públicas y Servicios Relacionados con las Mismas del Estado de Quintana Roo. </w:t>
            </w:r>
          </w:p>
        </w:tc>
      </w:tr>
      <w:tr w:rsidR="008755BA" w:rsidRPr="004547FC" w14:paraId="28D5A526" w14:textId="77777777" w:rsidTr="0006040C">
        <w:trPr>
          <w:trHeight w:val="820"/>
          <w:jc w:val="center"/>
        </w:trPr>
        <w:tc>
          <w:tcPr>
            <w:tcW w:w="3618" w:type="dxa"/>
            <w:tcBorders>
              <w:top w:val="single" w:sz="4" w:space="0" w:color="auto"/>
              <w:left w:val="single" w:sz="4" w:space="0" w:color="auto"/>
              <w:bottom w:val="single" w:sz="4" w:space="0" w:color="auto"/>
              <w:right w:val="single" w:sz="4" w:space="0" w:color="auto"/>
            </w:tcBorders>
            <w:shd w:val="clear" w:color="auto" w:fill="FFFFFF"/>
            <w:vAlign w:val="center"/>
          </w:tcPr>
          <w:p w14:paraId="250F3DC7" w14:textId="5CE66F61" w:rsidR="008755BA" w:rsidRPr="008755BA" w:rsidRDefault="008755BA" w:rsidP="00CF4FBA">
            <w:pPr>
              <w:spacing w:line="276" w:lineRule="auto"/>
              <w:contextualSpacing/>
              <w:jc w:val="both"/>
              <w:rPr>
                <w:rFonts w:ascii="Arial" w:hAnsi="Arial" w:cs="Arial"/>
                <w:sz w:val="16"/>
                <w:szCs w:val="16"/>
                <w:lang w:val="es-MX"/>
              </w:rPr>
            </w:pPr>
            <w:r w:rsidRPr="008755BA">
              <w:rPr>
                <w:rFonts w:ascii="Arial" w:hAnsi="Arial" w:cs="Arial"/>
                <w:sz w:val="16"/>
                <w:szCs w:val="16"/>
              </w:rPr>
              <w:lastRenderedPageBreak/>
              <w:t>Análisis de la comparativa de las propuestas presentadas. (Cualitativo y cuantitativo).</w:t>
            </w:r>
          </w:p>
        </w:tc>
        <w:tc>
          <w:tcPr>
            <w:tcW w:w="6060" w:type="dxa"/>
            <w:tcBorders>
              <w:top w:val="single" w:sz="4" w:space="0" w:color="auto"/>
              <w:left w:val="nil"/>
              <w:bottom w:val="single" w:sz="4" w:space="0" w:color="auto"/>
              <w:right w:val="single" w:sz="4" w:space="0" w:color="000000"/>
            </w:tcBorders>
            <w:shd w:val="clear" w:color="auto" w:fill="FFFFFF"/>
          </w:tcPr>
          <w:p w14:paraId="54C1C5FF" w14:textId="162BF5F8" w:rsidR="008755BA" w:rsidRPr="008755BA" w:rsidRDefault="008755BA" w:rsidP="00CF4FBA">
            <w:pPr>
              <w:spacing w:line="276" w:lineRule="auto"/>
              <w:jc w:val="both"/>
              <w:rPr>
                <w:rFonts w:ascii="Arial" w:hAnsi="Arial" w:cs="Arial"/>
                <w:sz w:val="16"/>
                <w:szCs w:val="16"/>
                <w:lang w:val="es-MX"/>
              </w:rPr>
            </w:pPr>
            <w:r w:rsidRPr="008755BA">
              <w:rPr>
                <w:rFonts w:ascii="Arial" w:hAnsi="Arial" w:cs="Arial"/>
                <w:sz w:val="16"/>
                <w:szCs w:val="16"/>
              </w:rPr>
              <w:t>Artículos 32 y 34 de la Ley de Obras Públicas y Servicios Relacionados con las Mismas del Estado de Quintana Roo; 27 y 32 del Reglamento de la Ley de Obras Públicas y Servicios Relacionados con las Mismas del Estado de Quintana Roo</w:t>
            </w:r>
            <w:r>
              <w:rPr>
                <w:rFonts w:ascii="Arial" w:hAnsi="Arial" w:cs="Arial"/>
                <w:sz w:val="16"/>
                <w:szCs w:val="16"/>
              </w:rPr>
              <w:t>.</w:t>
            </w:r>
          </w:p>
        </w:tc>
      </w:tr>
      <w:tr w:rsidR="008755BA" w:rsidRPr="004547FC" w14:paraId="79AA0CEA"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272D70A8" w14:textId="54A822B1" w:rsidR="008755BA" w:rsidRPr="008755BA" w:rsidRDefault="008755BA" w:rsidP="00CF4FBA">
            <w:pPr>
              <w:spacing w:line="276" w:lineRule="auto"/>
              <w:contextualSpacing/>
              <w:jc w:val="both"/>
              <w:rPr>
                <w:rFonts w:ascii="Arial" w:hAnsi="Arial" w:cs="Arial"/>
                <w:sz w:val="16"/>
                <w:szCs w:val="16"/>
                <w:lang w:val="es-MX"/>
              </w:rPr>
            </w:pPr>
            <w:r w:rsidRPr="008755BA">
              <w:rPr>
                <w:rFonts w:ascii="Arial" w:hAnsi="Arial" w:cs="Arial"/>
                <w:sz w:val="16"/>
                <w:szCs w:val="16"/>
              </w:rPr>
              <w:t xml:space="preserve">Acreditación de la capacidad técnica mediante relación de contratos de obra, currículum de la empresa y del personal técnico </w:t>
            </w:r>
            <w:r w:rsidRPr="008755BA">
              <w:rPr>
                <w:rFonts w:ascii="Arial" w:hAnsi="Arial" w:cs="Arial"/>
                <w:b/>
                <w:sz w:val="16"/>
                <w:szCs w:val="16"/>
              </w:rPr>
              <w:t>propuesto</w:t>
            </w:r>
            <w:r w:rsidRPr="008755BA">
              <w:rPr>
                <w:rFonts w:ascii="Arial" w:hAnsi="Arial" w:cs="Arial"/>
                <w:sz w:val="16"/>
                <w:szCs w:val="16"/>
              </w:rPr>
              <w:t>.</w:t>
            </w:r>
          </w:p>
        </w:tc>
        <w:tc>
          <w:tcPr>
            <w:tcW w:w="6060" w:type="dxa"/>
            <w:tcBorders>
              <w:top w:val="single" w:sz="4" w:space="0" w:color="auto"/>
              <w:left w:val="nil"/>
              <w:bottom w:val="single" w:sz="4" w:space="0" w:color="auto"/>
              <w:right w:val="single" w:sz="4" w:space="0" w:color="000000"/>
            </w:tcBorders>
            <w:shd w:val="clear" w:color="000000" w:fill="FFFFFF"/>
          </w:tcPr>
          <w:p w14:paraId="1547AC4F" w14:textId="685FD7C7" w:rsidR="008755BA" w:rsidRPr="008755BA" w:rsidRDefault="008755BA" w:rsidP="00CF4FBA">
            <w:pPr>
              <w:spacing w:line="276" w:lineRule="auto"/>
              <w:jc w:val="both"/>
              <w:rPr>
                <w:rFonts w:ascii="Arial" w:hAnsi="Arial" w:cs="Arial"/>
                <w:sz w:val="16"/>
                <w:szCs w:val="16"/>
                <w:lang w:val="es-MX"/>
              </w:rPr>
            </w:pPr>
            <w:r w:rsidRPr="008755BA">
              <w:rPr>
                <w:rFonts w:ascii="Arial" w:hAnsi="Arial" w:cs="Arial"/>
                <w:sz w:val="16"/>
                <w:szCs w:val="16"/>
              </w:rPr>
              <w:t>Artículos 32 Fracción III de la Ley de Obras Públicas y Servicios Relacionados con las Mismas del Estado de Quintana Roo; 46, Fracción VI del Reglamento de la Ley de Obras Públicas y Servicios Relacionados con las Misma</w:t>
            </w:r>
            <w:r>
              <w:rPr>
                <w:rFonts w:ascii="Arial" w:hAnsi="Arial" w:cs="Arial"/>
                <w:sz w:val="16"/>
                <w:szCs w:val="16"/>
              </w:rPr>
              <w:t xml:space="preserve">s del Estado de Quintana Roo. </w:t>
            </w:r>
          </w:p>
        </w:tc>
      </w:tr>
    </w:tbl>
    <w:p w14:paraId="4853E4CA" w14:textId="77777777" w:rsidR="00A160F8" w:rsidRPr="004547FC" w:rsidRDefault="00A160F8" w:rsidP="00A160F8">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557D00B5" w14:textId="233D6927" w:rsidR="00A160F8" w:rsidRDefault="00A160F8" w:rsidP="00A160F8">
      <w:pPr>
        <w:spacing w:before="240" w:after="240" w:line="360" w:lineRule="auto"/>
        <w:jc w:val="both"/>
        <w:rPr>
          <w:rFonts w:ascii="Arial" w:hAnsi="Arial" w:cs="Arial"/>
          <w:b/>
          <w:bCs/>
        </w:rPr>
      </w:pPr>
      <w:r>
        <w:rPr>
          <w:rFonts w:ascii="Arial" w:hAnsi="Arial" w:cs="Arial"/>
          <w:b/>
          <w:bCs/>
        </w:rPr>
        <w:t xml:space="preserve">Reunión de Trabajo No. </w:t>
      </w:r>
      <w:r w:rsidR="00A0631B" w:rsidRPr="00A0631B">
        <w:rPr>
          <w:rFonts w:ascii="Arial" w:hAnsi="Arial" w:cs="Arial"/>
          <w:b/>
          <w:bCs/>
        </w:rPr>
        <w:t>ART/JMM/2020/01</w:t>
      </w:r>
    </w:p>
    <w:p w14:paraId="37910C1A" w14:textId="2ECFFDD8" w:rsidR="00A160F8" w:rsidRPr="004547FC" w:rsidRDefault="00A160F8" w:rsidP="00A160F8">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A0631B" w:rsidRPr="00A0631B">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528A0DF2" w14:textId="77777777" w:rsidR="00A160F8" w:rsidRDefault="00A160F8" w:rsidP="00A160F8">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1545E837" w14:textId="77777777" w:rsidR="00A160F8" w:rsidRPr="004547FC" w:rsidRDefault="00A160F8" w:rsidP="00A160F8">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35EA3DA7" w14:textId="4529D163"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64</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160F8" w:rsidRPr="004547FC" w14:paraId="35FD46C1" w14:textId="77777777" w:rsidTr="00A160F8">
        <w:trPr>
          <w:trHeight w:val="301"/>
          <w:tblHeader/>
          <w:jc w:val="center"/>
        </w:trPr>
        <w:tc>
          <w:tcPr>
            <w:tcW w:w="1279" w:type="pct"/>
            <w:shd w:val="clear" w:color="auto" w:fill="D0CECE" w:themeFill="background2" w:themeFillShade="E6"/>
            <w:vAlign w:val="center"/>
          </w:tcPr>
          <w:p w14:paraId="764C07EE" w14:textId="77777777" w:rsidR="00A160F8" w:rsidRPr="004547FC" w:rsidRDefault="00A160F8" w:rsidP="009463D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lastRenderedPageBreak/>
              <w:t>CONCEPTO</w:t>
            </w:r>
          </w:p>
        </w:tc>
        <w:tc>
          <w:tcPr>
            <w:tcW w:w="2002" w:type="pct"/>
            <w:shd w:val="clear" w:color="auto" w:fill="D0CECE" w:themeFill="background2" w:themeFillShade="E6"/>
            <w:vAlign w:val="center"/>
          </w:tcPr>
          <w:p w14:paraId="5DD9349D" w14:textId="77777777" w:rsidR="00A160F8" w:rsidRPr="004547FC" w:rsidRDefault="00A160F8" w:rsidP="009463D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70C44E50" w14:textId="77777777" w:rsidR="00A160F8" w:rsidRPr="004547FC" w:rsidRDefault="00A160F8" w:rsidP="009463D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8755BA" w:rsidRPr="004547FC" w14:paraId="6D021017" w14:textId="77777777" w:rsidTr="0006040C">
        <w:trPr>
          <w:trHeight w:val="574"/>
          <w:jc w:val="center"/>
        </w:trPr>
        <w:tc>
          <w:tcPr>
            <w:tcW w:w="1279" w:type="pct"/>
            <w:shd w:val="clear" w:color="auto" w:fill="auto"/>
          </w:tcPr>
          <w:p w14:paraId="50901EF9" w14:textId="08668B37" w:rsidR="008755BA" w:rsidRPr="004547FC" w:rsidRDefault="008755BA" w:rsidP="009463D0">
            <w:pPr>
              <w:overflowPunct w:val="0"/>
              <w:autoSpaceDE w:val="0"/>
              <w:autoSpaceDN w:val="0"/>
              <w:adjustRightInd w:val="0"/>
              <w:spacing w:line="276" w:lineRule="auto"/>
              <w:jc w:val="both"/>
              <w:textAlignment w:val="baseline"/>
              <w:rPr>
                <w:rFonts w:ascii="Arial" w:hAnsi="Arial" w:cs="Arial"/>
                <w:sz w:val="16"/>
                <w:szCs w:val="16"/>
                <w:lang w:val="es-ES_tradnl"/>
              </w:rPr>
            </w:pPr>
            <w:r w:rsidRPr="00411B4F">
              <w:rPr>
                <w:rFonts w:ascii="Arial" w:hAnsi="Arial" w:cs="Arial"/>
                <w:sz w:val="16"/>
                <w:szCs w:val="16"/>
              </w:rPr>
              <w:t>Estudios, proyectos arquitectónicos y de ingeniería de una obra, el catálogo de conceptos, normas y especificaciones de construcción, y programa de ejecución.</w:t>
            </w:r>
          </w:p>
        </w:tc>
        <w:tc>
          <w:tcPr>
            <w:tcW w:w="2002" w:type="pct"/>
          </w:tcPr>
          <w:p w14:paraId="44010D86" w14:textId="118AB432" w:rsidR="008755BA" w:rsidRPr="004547FC" w:rsidRDefault="008755BA" w:rsidP="009463D0">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67FA185A" w14:textId="77777777" w:rsidR="008755BA" w:rsidRPr="00A624FF" w:rsidRDefault="008755BA" w:rsidP="009463D0">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008535F3" w14:textId="77777777" w:rsidR="008755BA" w:rsidRPr="00A624FF" w:rsidRDefault="008755BA" w:rsidP="009463D0">
            <w:pPr>
              <w:spacing w:line="276" w:lineRule="auto"/>
              <w:jc w:val="both"/>
              <w:rPr>
                <w:rFonts w:ascii="Arial" w:hAnsi="Arial" w:cs="Arial"/>
                <w:sz w:val="16"/>
                <w:szCs w:val="16"/>
              </w:rPr>
            </w:pPr>
          </w:p>
          <w:p w14:paraId="038A5596" w14:textId="11736B6B" w:rsidR="008755BA" w:rsidRPr="004547FC" w:rsidRDefault="008755BA" w:rsidP="009463D0">
            <w:pPr>
              <w:overflowPunct w:val="0"/>
              <w:autoSpaceDE w:val="0"/>
              <w:autoSpaceDN w:val="0"/>
              <w:adjustRightInd w:val="0"/>
              <w:spacing w:line="276" w:lineRule="auto"/>
              <w:jc w:val="both"/>
              <w:textAlignment w:val="baseline"/>
              <w:rPr>
                <w:rFonts w:ascii="Arial" w:hAnsi="Arial" w:cs="Arial"/>
                <w:b/>
                <w:sz w:val="16"/>
                <w:szCs w:val="16"/>
              </w:rPr>
            </w:pPr>
            <w:r w:rsidRPr="00A624FF">
              <w:rPr>
                <w:rFonts w:ascii="Arial" w:hAnsi="Arial" w:cs="Arial"/>
                <w:b/>
                <w:sz w:val="16"/>
                <w:szCs w:val="16"/>
              </w:rPr>
              <w:t>Atendid</w:t>
            </w:r>
            <w:r>
              <w:rPr>
                <w:rFonts w:ascii="Arial" w:hAnsi="Arial" w:cs="Arial"/>
                <w:b/>
                <w:sz w:val="16"/>
                <w:szCs w:val="16"/>
              </w:rPr>
              <w:t>o, solventado</w:t>
            </w:r>
          </w:p>
        </w:tc>
      </w:tr>
      <w:tr w:rsidR="008755BA" w:rsidRPr="004547FC" w14:paraId="5F511495" w14:textId="77777777" w:rsidTr="0006040C">
        <w:trPr>
          <w:trHeight w:val="574"/>
          <w:jc w:val="center"/>
        </w:trPr>
        <w:tc>
          <w:tcPr>
            <w:tcW w:w="1279" w:type="pct"/>
            <w:shd w:val="clear" w:color="auto" w:fill="auto"/>
          </w:tcPr>
          <w:p w14:paraId="03302FD4" w14:textId="79D9626E" w:rsidR="008755BA" w:rsidRPr="004547FC" w:rsidRDefault="008755BA" w:rsidP="009463D0">
            <w:pPr>
              <w:overflowPunct w:val="0"/>
              <w:autoSpaceDE w:val="0"/>
              <w:autoSpaceDN w:val="0"/>
              <w:adjustRightInd w:val="0"/>
              <w:spacing w:line="276" w:lineRule="auto"/>
              <w:jc w:val="both"/>
              <w:textAlignment w:val="baseline"/>
              <w:rPr>
                <w:rFonts w:ascii="Arial" w:hAnsi="Arial" w:cs="Arial"/>
                <w:sz w:val="16"/>
                <w:szCs w:val="16"/>
              </w:rPr>
            </w:pPr>
            <w:r w:rsidRPr="00411B4F">
              <w:rPr>
                <w:rFonts w:ascii="Arial" w:hAnsi="Arial" w:cs="Arial"/>
                <w:sz w:val="16"/>
                <w:szCs w:val="16"/>
              </w:rPr>
              <w:t>Análisis de la comparativa de las propuestas presentadas. (Cualitativo y cuantitativo).</w:t>
            </w:r>
          </w:p>
        </w:tc>
        <w:tc>
          <w:tcPr>
            <w:tcW w:w="2002" w:type="pct"/>
          </w:tcPr>
          <w:p w14:paraId="6AA79A06" w14:textId="1AAAFCF5" w:rsidR="008755BA" w:rsidRPr="004547FC" w:rsidRDefault="008755BA" w:rsidP="009463D0">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02E6B52D" w14:textId="77777777" w:rsidR="008755BA" w:rsidRPr="00A624FF" w:rsidRDefault="008755BA" w:rsidP="009463D0">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67C140AF" w14:textId="77777777" w:rsidR="008755BA" w:rsidRPr="00A624FF" w:rsidRDefault="008755BA" w:rsidP="009463D0">
            <w:pPr>
              <w:spacing w:line="276" w:lineRule="auto"/>
              <w:jc w:val="both"/>
              <w:rPr>
                <w:rFonts w:ascii="Arial" w:hAnsi="Arial" w:cs="Arial"/>
                <w:sz w:val="16"/>
                <w:szCs w:val="16"/>
              </w:rPr>
            </w:pPr>
          </w:p>
          <w:p w14:paraId="348EA4B2" w14:textId="7BDB6266" w:rsidR="008755BA" w:rsidRPr="004547FC" w:rsidRDefault="008755BA" w:rsidP="009463D0">
            <w:pPr>
              <w:overflowPunct w:val="0"/>
              <w:autoSpaceDE w:val="0"/>
              <w:autoSpaceDN w:val="0"/>
              <w:adjustRightInd w:val="0"/>
              <w:spacing w:line="276" w:lineRule="auto"/>
              <w:jc w:val="both"/>
              <w:textAlignment w:val="baseline"/>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8755BA" w:rsidRPr="004547FC" w14:paraId="75E522A3" w14:textId="77777777" w:rsidTr="0006040C">
        <w:trPr>
          <w:trHeight w:val="574"/>
          <w:jc w:val="center"/>
        </w:trPr>
        <w:tc>
          <w:tcPr>
            <w:tcW w:w="1279" w:type="pct"/>
            <w:shd w:val="clear" w:color="auto" w:fill="auto"/>
          </w:tcPr>
          <w:p w14:paraId="448F82C0" w14:textId="7A297F9A" w:rsidR="008755BA" w:rsidRPr="004547FC" w:rsidRDefault="008755BA" w:rsidP="009463D0">
            <w:pPr>
              <w:overflowPunct w:val="0"/>
              <w:autoSpaceDE w:val="0"/>
              <w:autoSpaceDN w:val="0"/>
              <w:adjustRightInd w:val="0"/>
              <w:spacing w:line="276" w:lineRule="auto"/>
              <w:jc w:val="both"/>
              <w:textAlignment w:val="baseline"/>
              <w:rPr>
                <w:rFonts w:ascii="Arial" w:hAnsi="Arial" w:cs="Arial"/>
                <w:sz w:val="16"/>
                <w:szCs w:val="16"/>
              </w:rPr>
            </w:pPr>
            <w:r w:rsidRPr="00411B4F">
              <w:rPr>
                <w:rFonts w:ascii="Arial" w:hAnsi="Arial" w:cs="Arial"/>
                <w:sz w:val="16"/>
                <w:szCs w:val="16"/>
              </w:rPr>
              <w:t>Acreditación de la capacidad técnica mediante relación de contratos de obra, currículum de la empresa y del personal técnico propuesto.</w:t>
            </w:r>
          </w:p>
        </w:tc>
        <w:tc>
          <w:tcPr>
            <w:tcW w:w="2002" w:type="pct"/>
          </w:tcPr>
          <w:p w14:paraId="5097EBCC" w14:textId="1FA5E82E" w:rsidR="008755BA" w:rsidRPr="004547FC" w:rsidRDefault="008755BA" w:rsidP="009463D0">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478F8022" w14:textId="77777777" w:rsidR="008755BA" w:rsidRPr="00A624FF" w:rsidRDefault="008755BA" w:rsidP="009463D0">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6733860B" w14:textId="77777777" w:rsidR="008755BA" w:rsidRPr="00A624FF" w:rsidRDefault="008755BA" w:rsidP="009463D0">
            <w:pPr>
              <w:spacing w:line="276" w:lineRule="auto"/>
              <w:jc w:val="both"/>
              <w:rPr>
                <w:rFonts w:ascii="Arial" w:hAnsi="Arial" w:cs="Arial"/>
                <w:sz w:val="16"/>
                <w:szCs w:val="16"/>
              </w:rPr>
            </w:pPr>
          </w:p>
          <w:p w14:paraId="180794D3" w14:textId="3EAA5134" w:rsidR="008755BA" w:rsidRPr="004547FC" w:rsidRDefault="008755BA" w:rsidP="009463D0">
            <w:pPr>
              <w:overflowPunct w:val="0"/>
              <w:autoSpaceDE w:val="0"/>
              <w:autoSpaceDN w:val="0"/>
              <w:adjustRightInd w:val="0"/>
              <w:spacing w:line="276" w:lineRule="auto"/>
              <w:jc w:val="both"/>
              <w:textAlignment w:val="baseline"/>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bl>
    <w:p w14:paraId="5567B64E" w14:textId="77777777" w:rsidR="00A160F8" w:rsidRPr="004547FC" w:rsidRDefault="00A160F8" w:rsidP="00A160F8">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029E8881" w14:textId="77777777" w:rsidR="00A160F8" w:rsidRDefault="00A160F8" w:rsidP="00A160F8">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16E77417" w14:textId="77777777" w:rsidR="00A160F8" w:rsidRPr="004547FC" w:rsidRDefault="00A160F8" w:rsidP="00A160F8">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485D44D0" w14:textId="77777777" w:rsidR="00A160F8" w:rsidRPr="004547FC" w:rsidRDefault="00A160F8" w:rsidP="00A160F8">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 xml:space="preserve">Atendido. Solventado </w:t>
      </w:r>
    </w:p>
    <w:p w14:paraId="3D25C1B8" w14:textId="77777777" w:rsidR="00A160F8" w:rsidRDefault="00A160F8" w:rsidP="00A160F8">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Pr="00597B9E">
        <w:rPr>
          <w:rFonts w:ascii="Arial" w:hAnsi="Arial" w:cs="Arial"/>
        </w:rPr>
        <w:t xml:space="preserve"> </w:t>
      </w:r>
    </w:p>
    <w:p w14:paraId="6C8587BB" w14:textId="1CDADB53" w:rsidR="00A160F8" w:rsidRDefault="00A160F8" w:rsidP="00A160F8">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A0631B">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tbl>
      <w:tblPr>
        <w:tblStyle w:val="TableGridPHPDOCX14"/>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8755BA" w:rsidRPr="008755BA" w14:paraId="4F4B1206" w14:textId="77777777" w:rsidTr="0006040C">
        <w:trPr>
          <w:trHeight w:val="365"/>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83C4070" w14:textId="77777777" w:rsidR="008755BA" w:rsidRPr="008755BA" w:rsidRDefault="008755BA" w:rsidP="008755BA">
            <w:pPr>
              <w:spacing w:line="276" w:lineRule="auto"/>
              <w:jc w:val="both"/>
              <w:rPr>
                <w:rFonts w:ascii="Arial" w:hAnsi="Arial" w:cs="Arial"/>
                <w:b/>
                <w:bCs/>
                <w:lang w:val="es-MX"/>
              </w:rPr>
            </w:pPr>
            <w:r w:rsidRPr="008755BA">
              <w:rPr>
                <w:rFonts w:ascii="Arial" w:hAnsi="Arial" w:cs="Arial"/>
                <w:b/>
                <w:bCs/>
                <w:lang w:val="es-MX"/>
              </w:rPr>
              <w:lastRenderedPageBreak/>
              <w:t xml:space="preserve">Núm. de Cédula: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4A80EE84" w14:textId="77777777" w:rsidR="008755BA" w:rsidRPr="008755BA" w:rsidRDefault="008755BA" w:rsidP="008755BA">
            <w:pPr>
              <w:spacing w:line="276" w:lineRule="auto"/>
              <w:jc w:val="both"/>
              <w:rPr>
                <w:rFonts w:ascii="Arial" w:hAnsi="Arial" w:cs="Arial"/>
                <w:lang w:val="es-MX"/>
              </w:rPr>
            </w:pPr>
            <w:r w:rsidRPr="008755BA">
              <w:rPr>
                <w:rFonts w:ascii="Arial" w:hAnsi="Arial"/>
                <w:lang w:val="es-MX"/>
              </w:rPr>
              <w:t>60003</w:t>
            </w:r>
          </w:p>
        </w:tc>
      </w:tr>
      <w:tr w:rsidR="008755BA" w:rsidRPr="008755BA" w14:paraId="2F982AF4" w14:textId="77777777" w:rsidTr="0006040C">
        <w:trPr>
          <w:trHeight w:val="311"/>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DFF4261" w14:textId="77777777" w:rsidR="008755BA" w:rsidRPr="008755BA" w:rsidRDefault="008755BA" w:rsidP="008755BA">
            <w:pPr>
              <w:spacing w:line="276" w:lineRule="auto"/>
              <w:jc w:val="both"/>
              <w:rPr>
                <w:rFonts w:ascii="Arial" w:hAnsi="Arial" w:cs="Arial"/>
                <w:lang w:val="es-MX"/>
              </w:rPr>
            </w:pPr>
            <w:r w:rsidRPr="008755BA">
              <w:rPr>
                <w:rFonts w:ascii="Arial" w:hAnsi="Arial" w:cs="Arial"/>
                <w:b/>
                <w:lang w:val="es-MX"/>
              </w:rPr>
              <w:t xml:space="preserve">Núm. de Contrato: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14A240AF" w14:textId="77777777" w:rsidR="008755BA" w:rsidRPr="008755BA" w:rsidRDefault="008755BA" w:rsidP="008755BA">
            <w:pPr>
              <w:spacing w:line="276" w:lineRule="auto"/>
              <w:ind w:right="276"/>
              <w:jc w:val="both"/>
              <w:rPr>
                <w:rFonts w:ascii="Arial" w:hAnsi="Arial" w:cs="Arial"/>
                <w:lang w:val="es-MX"/>
              </w:rPr>
            </w:pPr>
            <w:r w:rsidRPr="008755BA">
              <w:rPr>
                <w:rFonts w:ascii="Arial" w:hAnsi="Arial"/>
                <w:lang w:val="es-MX"/>
              </w:rPr>
              <w:t>JMM-DOPDU-FISM-01/19</w:t>
            </w:r>
          </w:p>
        </w:tc>
      </w:tr>
      <w:tr w:rsidR="008755BA" w:rsidRPr="008755BA" w14:paraId="08B67F41" w14:textId="77777777" w:rsidTr="0006040C">
        <w:trPr>
          <w:trHeight w:val="347"/>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BB4A103" w14:textId="77777777" w:rsidR="008755BA" w:rsidRPr="008755BA" w:rsidRDefault="008755BA" w:rsidP="008755BA">
            <w:pPr>
              <w:spacing w:line="276" w:lineRule="auto"/>
              <w:jc w:val="both"/>
              <w:rPr>
                <w:rFonts w:ascii="Arial" w:hAnsi="Arial" w:cs="Arial"/>
                <w:lang w:val="es-MX"/>
              </w:rPr>
            </w:pPr>
            <w:r w:rsidRPr="008755BA">
              <w:rPr>
                <w:rFonts w:ascii="Arial" w:hAnsi="Arial" w:cs="Arial"/>
                <w:b/>
                <w:lang w:val="es-MX"/>
              </w:rPr>
              <w:t xml:space="preserve">Nombre de la Obra: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5B91F024" w14:textId="77777777" w:rsidR="008755BA" w:rsidRPr="008755BA" w:rsidRDefault="008755BA" w:rsidP="008755BA">
            <w:pPr>
              <w:tabs>
                <w:tab w:val="left" w:pos="7074"/>
              </w:tabs>
              <w:spacing w:line="276" w:lineRule="auto"/>
              <w:ind w:right="276"/>
              <w:jc w:val="both"/>
              <w:rPr>
                <w:rFonts w:ascii="Arial" w:hAnsi="Arial" w:cs="Arial"/>
                <w:lang w:val="es-MX"/>
              </w:rPr>
            </w:pPr>
            <w:r w:rsidRPr="008755BA">
              <w:rPr>
                <w:rFonts w:ascii="Arial" w:hAnsi="Arial"/>
                <w:lang w:val="es-MX"/>
              </w:rPr>
              <w:t>Construcción de cuarto dormitorio.</w:t>
            </w:r>
          </w:p>
        </w:tc>
      </w:tr>
      <w:tr w:rsidR="008755BA" w:rsidRPr="008755BA" w14:paraId="47124A65" w14:textId="77777777" w:rsidTr="0006040C">
        <w:trPr>
          <w:trHeight w:val="347"/>
        </w:trPr>
        <w:tc>
          <w:tcPr>
            <w:tcW w:w="2552" w:type="dxa"/>
            <w:tcMar>
              <w:top w:w="10" w:type="dxa"/>
              <w:left w:w="10" w:type="dxa"/>
              <w:bottom w:w="10" w:type="dxa"/>
              <w:right w:w="10" w:type="dxa"/>
            </w:tcMar>
            <w:vAlign w:val="center"/>
          </w:tcPr>
          <w:p w14:paraId="5C3CA2D9" w14:textId="77777777" w:rsidR="008755BA" w:rsidRPr="008755BA" w:rsidRDefault="008755BA" w:rsidP="008755BA">
            <w:pPr>
              <w:spacing w:line="276" w:lineRule="auto"/>
              <w:jc w:val="both"/>
              <w:rPr>
                <w:rFonts w:ascii="Arial" w:hAnsi="Arial" w:cs="Arial"/>
                <w:b/>
                <w:lang w:val="es-MX"/>
              </w:rPr>
            </w:pPr>
            <w:r w:rsidRPr="008755BA">
              <w:rPr>
                <w:rFonts w:ascii="Arial" w:hAnsi="Arial" w:cs="Arial"/>
                <w:b/>
                <w:lang w:val="es-MX"/>
              </w:rPr>
              <w:t xml:space="preserve">Monto Contratado: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tcPr>
          <w:p w14:paraId="1D404E8D" w14:textId="77777777" w:rsidR="008755BA" w:rsidRPr="008755BA" w:rsidRDefault="008755BA" w:rsidP="008755BA">
            <w:pPr>
              <w:tabs>
                <w:tab w:val="left" w:pos="7074"/>
              </w:tabs>
              <w:spacing w:line="276" w:lineRule="auto"/>
              <w:ind w:right="276"/>
              <w:jc w:val="both"/>
              <w:rPr>
                <w:rFonts w:ascii="Arial" w:hAnsi="Arial"/>
                <w:lang w:val="es-MX"/>
              </w:rPr>
            </w:pPr>
            <w:r w:rsidRPr="008755BA">
              <w:rPr>
                <w:rFonts w:ascii="Arial" w:hAnsi="Arial"/>
                <w:lang w:val="es-MX"/>
              </w:rPr>
              <w:t>$ 2,687,165.96</w:t>
            </w:r>
          </w:p>
        </w:tc>
      </w:tr>
    </w:tbl>
    <w:p w14:paraId="74B5FD71" w14:textId="77777777" w:rsidR="008755BA" w:rsidRDefault="008755BA" w:rsidP="009463D0">
      <w:pPr>
        <w:spacing w:after="240" w:line="360" w:lineRule="auto"/>
        <w:jc w:val="both"/>
        <w:rPr>
          <w:rFonts w:ascii="Arial" w:hAnsi="Arial" w:cs="Arial"/>
          <w:b/>
          <w:lang w:val="es-MX"/>
        </w:rPr>
      </w:pPr>
    </w:p>
    <w:p w14:paraId="1D730B56" w14:textId="77777777" w:rsidR="008755BA" w:rsidRPr="008755BA" w:rsidRDefault="008755BA" w:rsidP="009463D0">
      <w:pPr>
        <w:spacing w:after="240" w:line="360" w:lineRule="auto"/>
        <w:jc w:val="both"/>
        <w:rPr>
          <w:rFonts w:ascii="Arial" w:hAnsi="Arial" w:cs="Arial"/>
          <w:b/>
          <w:lang w:val="es-MX"/>
        </w:rPr>
      </w:pPr>
      <w:r w:rsidRPr="008755BA">
        <w:rPr>
          <w:rFonts w:ascii="Arial" w:hAnsi="Arial" w:cs="Arial"/>
          <w:b/>
          <w:lang w:val="es-MX"/>
        </w:rPr>
        <w:t>Resultado 26, Observación 1</w:t>
      </w:r>
    </w:p>
    <w:p w14:paraId="0518EF47" w14:textId="03F02F9E" w:rsidR="008755BA" w:rsidRDefault="008755BA" w:rsidP="009463D0">
      <w:pPr>
        <w:spacing w:after="240" w:line="360" w:lineRule="auto"/>
        <w:jc w:val="both"/>
        <w:rPr>
          <w:rFonts w:ascii="Arial" w:hAnsi="Arial" w:cs="Arial"/>
          <w:b/>
        </w:rPr>
      </w:pPr>
      <w:r w:rsidRPr="008755BA">
        <w:rPr>
          <w:rFonts w:ascii="Arial" w:hAnsi="Arial" w:cs="Arial"/>
          <w:b/>
        </w:rPr>
        <w:t>Documentación Faltante:</w:t>
      </w:r>
    </w:p>
    <w:p w14:paraId="565AE7A9" w14:textId="77777777" w:rsidR="00F96430" w:rsidRDefault="00F96430" w:rsidP="00F96430">
      <w:pPr>
        <w:spacing w:after="240" w:line="360" w:lineRule="auto"/>
        <w:jc w:val="both"/>
        <w:rPr>
          <w:rFonts w:ascii="Arial" w:hAnsi="Arial" w:cs="Arial"/>
          <w:b/>
        </w:rPr>
      </w:pPr>
      <w:r>
        <w:rPr>
          <w:rFonts w:ascii="Arial" w:hAnsi="Arial" w:cs="Arial"/>
          <w:b/>
        </w:rPr>
        <w:t>Descripción de la Observación:</w:t>
      </w:r>
    </w:p>
    <w:p w14:paraId="58DF8411" w14:textId="28A0178A" w:rsidR="00A160F8" w:rsidRPr="008B7E66" w:rsidRDefault="008755BA" w:rsidP="009463D0">
      <w:pPr>
        <w:spacing w:after="240" w:line="360" w:lineRule="auto"/>
        <w:jc w:val="both"/>
        <w:rPr>
          <w:rFonts w:ascii="Arial" w:hAnsi="Arial" w:cs="Arial"/>
          <w:lang w:val="es-MX"/>
        </w:rPr>
      </w:pPr>
      <w:r w:rsidRPr="008755BA">
        <w:rPr>
          <w:rFonts w:ascii="Arial" w:hAnsi="Arial" w:cs="Arial"/>
          <w:lang w:val="es-MX"/>
        </w:rPr>
        <w:t xml:space="preserve">Durante la revisión y análisis del expediente técnico unitario de la obra: </w:t>
      </w:r>
      <w:r w:rsidRPr="008755BA">
        <w:rPr>
          <w:rFonts w:ascii="Arial" w:hAnsi="Arial"/>
          <w:lang w:val="es-MX"/>
        </w:rPr>
        <w:t xml:space="preserve">Construcción de cuarto dormitorio, en Sacalaca, </w:t>
      </w:r>
      <w:r w:rsidRPr="008755BA">
        <w:rPr>
          <w:rFonts w:ascii="Arial" w:hAnsi="Arial" w:cs="Arial"/>
          <w:lang w:val="es-MX"/>
        </w:rPr>
        <w:t>se detecta que omitieron integrar los documentos señalados en diversas leyes, decretos, reglamentos y demás disposiciones aplicables en materia de contratación de obra pública</w:t>
      </w:r>
      <w:r w:rsidR="00A160F8" w:rsidRPr="008B7E66">
        <w:rPr>
          <w:rFonts w:ascii="Arial" w:hAnsi="Arial" w:cs="Arial"/>
          <w:lang w:val="es-MX"/>
        </w:rPr>
        <w:t>.</w:t>
      </w:r>
    </w:p>
    <w:p w14:paraId="11DA6E40" w14:textId="7D1D9B98"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Tabla No.</w:t>
      </w:r>
      <w:r w:rsidR="002162EB">
        <w:rPr>
          <w:rFonts w:ascii="Arial" w:hAnsi="Arial" w:cs="Arial"/>
          <w:bCs/>
          <w:sz w:val="20"/>
          <w:szCs w:val="20"/>
        </w:rPr>
        <w:t xml:space="preserve"> 65</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A160F8" w:rsidRPr="004547FC" w14:paraId="09A1FDB3" w14:textId="77777777" w:rsidTr="00A160F8">
        <w:trPr>
          <w:trHeight w:val="301"/>
          <w:tblHeader/>
          <w:jc w:val="center"/>
        </w:trPr>
        <w:tc>
          <w:tcPr>
            <w:tcW w:w="3618" w:type="dxa"/>
            <w:shd w:val="clear" w:color="auto" w:fill="D0CECE" w:themeFill="background2" w:themeFillShade="E6"/>
            <w:vAlign w:val="center"/>
          </w:tcPr>
          <w:p w14:paraId="03C445AD" w14:textId="77777777" w:rsidR="00A160F8" w:rsidRPr="004547FC" w:rsidRDefault="00A160F8" w:rsidP="009463D0">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1BB1A8B6" w14:textId="77777777" w:rsidR="00A160F8" w:rsidRPr="004547FC" w:rsidRDefault="00A160F8" w:rsidP="009463D0">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8755BA" w:rsidRPr="004547FC" w14:paraId="5C5DB906"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268E7C9E" w14:textId="12A05F79" w:rsidR="008755BA" w:rsidRPr="008755BA" w:rsidRDefault="008755BA" w:rsidP="009463D0">
            <w:pPr>
              <w:spacing w:line="276" w:lineRule="auto"/>
              <w:contextualSpacing/>
              <w:jc w:val="both"/>
              <w:rPr>
                <w:rFonts w:ascii="Arial" w:hAnsi="Arial" w:cs="Arial"/>
                <w:sz w:val="16"/>
                <w:szCs w:val="16"/>
                <w:lang w:val="es-MX"/>
              </w:rPr>
            </w:pPr>
            <w:r w:rsidRPr="008755BA">
              <w:rPr>
                <w:rFonts w:ascii="Arial" w:hAnsi="Arial" w:cs="Arial"/>
                <w:sz w:val="16"/>
                <w:szCs w:val="16"/>
              </w:rPr>
              <w:t>Estudios, proyectos arquitectónicos y de ingeniería de una obra, el catálogo de conceptos, normas y especificaciones de construcción, y programa de ejecución.</w:t>
            </w:r>
          </w:p>
        </w:tc>
        <w:tc>
          <w:tcPr>
            <w:tcW w:w="6060" w:type="dxa"/>
            <w:tcBorders>
              <w:top w:val="single" w:sz="4" w:space="0" w:color="auto"/>
              <w:left w:val="nil"/>
              <w:bottom w:val="single" w:sz="4" w:space="0" w:color="auto"/>
              <w:right w:val="single" w:sz="4" w:space="0" w:color="000000"/>
            </w:tcBorders>
            <w:shd w:val="clear" w:color="000000" w:fill="FFFFFF"/>
          </w:tcPr>
          <w:p w14:paraId="434F82E7" w14:textId="70050B9B" w:rsidR="008755BA" w:rsidRPr="008755BA" w:rsidRDefault="008755BA" w:rsidP="009463D0">
            <w:pPr>
              <w:spacing w:line="276" w:lineRule="auto"/>
              <w:jc w:val="both"/>
              <w:rPr>
                <w:rFonts w:ascii="Arial" w:hAnsi="Arial" w:cs="Arial"/>
                <w:sz w:val="16"/>
                <w:szCs w:val="16"/>
              </w:rPr>
            </w:pPr>
            <w:r w:rsidRPr="008755BA">
              <w:rPr>
                <w:rFonts w:ascii="Arial" w:hAnsi="Arial" w:cs="Arial"/>
                <w:sz w:val="16"/>
                <w:szCs w:val="16"/>
              </w:rPr>
              <w:t>Artículos 14, Fracción. VII, Artículos 20, Párrafo 4, 28, Fracción XVIII de la Ley de Obras Públicas y Servicios Relacionados con las Mismas del Estado de Quintana Roo; 10 del Reglamento de la Ley de Obras Públicas y Servicios Relacionados con las Mismas del Estado de Quintana Roo. / Se solicita especificaciones de construcción, y programa de ejecución.</w:t>
            </w:r>
          </w:p>
        </w:tc>
      </w:tr>
      <w:tr w:rsidR="008755BA" w:rsidRPr="004547FC" w14:paraId="31B1A80F"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auto" w:fill="FFFFFF"/>
            <w:vAlign w:val="center"/>
          </w:tcPr>
          <w:p w14:paraId="1290049B" w14:textId="380E9E61" w:rsidR="008755BA" w:rsidRPr="008755BA" w:rsidRDefault="008755BA" w:rsidP="009463D0">
            <w:pPr>
              <w:spacing w:line="276" w:lineRule="auto"/>
              <w:contextualSpacing/>
              <w:jc w:val="both"/>
              <w:rPr>
                <w:rFonts w:ascii="Arial" w:hAnsi="Arial" w:cs="Arial"/>
                <w:sz w:val="16"/>
                <w:szCs w:val="16"/>
                <w:lang w:val="es-MX"/>
              </w:rPr>
            </w:pPr>
            <w:r w:rsidRPr="008755BA">
              <w:rPr>
                <w:rFonts w:ascii="Arial" w:hAnsi="Arial" w:cs="Arial"/>
                <w:sz w:val="16"/>
                <w:szCs w:val="16"/>
              </w:rPr>
              <w:t>Análisis de la comparativa de las propuestas presentadas. (Cualitativo y cuantitativo).</w:t>
            </w:r>
          </w:p>
        </w:tc>
        <w:tc>
          <w:tcPr>
            <w:tcW w:w="6060" w:type="dxa"/>
            <w:tcBorders>
              <w:top w:val="single" w:sz="4" w:space="0" w:color="auto"/>
              <w:left w:val="nil"/>
              <w:bottom w:val="single" w:sz="4" w:space="0" w:color="auto"/>
              <w:right w:val="single" w:sz="4" w:space="0" w:color="000000"/>
            </w:tcBorders>
            <w:shd w:val="clear" w:color="auto" w:fill="FFFFFF"/>
          </w:tcPr>
          <w:p w14:paraId="3A0D7797" w14:textId="3123207D" w:rsidR="008755BA" w:rsidRPr="008755BA" w:rsidRDefault="008755BA" w:rsidP="009463D0">
            <w:pPr>
              <w:spacing w:line="276" w:lineRule="auto"/>
              <w:jc w:val="both"/>
              <w:rPr>
                <w:rFonts w:ascii="Arial" w:hAnsi="Arial" w:cs="Arial"/>
                <w:sz w:val="16"/>
                <w:szCs w:val="16"/>
                <w:lang w:val="es-MX"/>
              </w:rPr>
            </w:pPr>
            <w:r w:rsidRPr="008755BA">
              <w:rPr>
                <w:rFonts w:ascii="Arial" w:hAnsi="Arial" w:cs="Arial"/>
                <w:sz w:val="16"/>
                <w:szCs w:val="16"/>
              </w:rPr>
              <w:t>Artículos 32 y 34 de la Ley de Obras Públicas y Servicios Relacionados con las Mismas del Estado de Quintana Roo; 27 y 32 del Reglamento de la Ley de Obras Públicas y Servicios Relacionados con las Mismas del Estado de Quintana Roo./ Se solicita el análisis cuantitativo de las propuestas presentadas.</w:t>
            </w:r>
          </w:p>
        </w:tc>
      </w:tr>
    </w:tbl>
    <w:p w14:paraId="51DCB680" w14:textId="77777777" w:rsidR="00A160F8" w:rsidRPr="004547FC" w:rsidRDefault="00A160F8" w:rsidP="00A160F8">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1B522152" w14:textId="024E2532" w:rsidR="00A160F8" w:rsidRDefault="00A160F8" w:rsidP="00A160F8">
      <w:pPr>
        <w:spacing w:before="240" w:after="240" w:line="360" w:lineRule="auto"/>
        <w:jc w:val="both"/>
        <w:rPr>
          <w:rFonts w:ascii="Arial" w:hAnsi="Arial" w:cs="Arial"/>
          <w:b/>
          <w:bCs/>
        </w:rPr>
      </w:pPr>
      <w:r>
        <w:rPr>
          <w:rFonts w:ascii="Arial" w:hAnsi="Arial" w:cs="Arial"/>
          <w:b/>
          <w:bCs/>
        </w:rPr>
        <w:t xml:space="preserve">Reunión de Trabajo No. </w:t>
      </w:r>
      <w:r w:rsidR="00A0631B" w:rsidRPr="00A0631B">
        <w:rPr>
          <w:rFonts w:ascii="Arial" w:hAnsi="Arial" w:cs="Arial"/>
          <w:b/>
          <w:bCs/>
        </w:rPr>
        <w:t>ART/JMM/2020/01</w:t>
      </w:r>
    </w:p>
    <w:p w14:paraId="38D511F1" w14:textId="4687B450" w:rsidR="00A160F8" w:rsidRPr="004547FC" w:rsidRDefault="00A160F8" w:rsidP="00A160F8">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A0631B" w:rsidRPr="00A0631B">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w:t>
      </w:r>
      <w:r w:rsidRPr="004547FC">
        <w:rPr>
          <w:rFonts w:ascii="Arial" w:hAnsi="Arial" w:cs="Arial"/>
        </w:rPr>
        <w:lastRenderedPageBreak/>
        <w:t xml:space="preserve">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611E2B82" w14:textId="77777777" w:rsidR="00A160F8" w:rsidRDefault="00A160F8" w:rsidP="00A160F8">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5D77F5B6" w14:textId="77777777" w:rsidR="00A160F8" w:rsidRPr="004547FC" w:rsidRDefault="00A160F8" w:rsidP="00A160F8">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5E1A3F00" w14:textId="68DC1ADD" w:rsidR="00A160F8" w:rsidRPr="004547FC" w:rsidRDefault="002162EB" w:rsidP="00A160F8">
      <w:pPr>
        <w:tabs>
          <w:tab w:val="left" w:pos="2160"/>
        </w:tabs>
        <w:spacing w:line="360" w:lineRule="auto"/>
        <w:jc w:val="center"/>
        <w:rPr>
          <w:rFonts w:ascii="Arial" w:hAnsi="Arial" w:cs="Arial"/>
        </w:rPr>
      </w:pPr>
      <w:r>
        <w:rPr>
          <w:rFonts w:ascii="Arial" w:hAnsi="Arial" w:cs="Arial"/>
          <w:bCs/>
          <w:sz w:val="20"/>
          <w:szCs w:val="20"/>
        </w:rPr>
        <w:t>Tabla No. 66</w:t>
      </w:r>
      <w:r w:rsidR="00A160F8" w:rsidRPr="004547FC">
        <w:rPr>
          <w:rFonts w:ascii="Arial" w:hAnsi="Arial" w:cs="Arial"/>
          <w:bCs/>
          <w:sz w:val="20"/>
          <w:szCs w:val="20"/>
        </w:rPr>
        <w:t xml:space="preserve">. </w:t>
      </w:r>
      <w:r w:rsidR="00A160F8"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160F8" w:rsidRPr="004547FC" w14:paraId="69FD24AF" w14:textId="77777777" w:rsidTr="00A160F8">
        <w:trPr>
          <w:trHeight w:val="301"/>
          <w:tblHeader/>
          <w:jc w:val="center"/>
        </w:trPr>
        <w:tc>
          <w:tcPr>
            <w:tcW w:w="1279" w:type="pct"/>
            <w:shd w:val="clear" w:color="auto" w:fill="D0CECE" w:themeFill="background2" w:themeFillShade="E6"/>
            <w:vAlign w:val="center"/>
          </w:tcPr>
          <w:p w14:paraId="2FEFD4D1" w14:textId="77777777" w:rsidR="00A160F8" w:rsidRPr="004547FC" w:rsidRDefault="00A160F8" w:rsidP="009463D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1EC42C65" w14:textId="77777777" w:rsidR="00A160F8" w:rsidRPr="004547FC" w:rsidRDefault="00A160F8" w:rsidP="009463D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66E7E9B1" w14:textId="77777777" w:rsidR="00A160F8" w:rsidRPr="004547FC" w:rsidRDefault="00A160F8" w:rsidP="009463D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8755BA" w:rsidRPr="004547FC" w14:paraId="5E89C9DC" w14:textId="77777777" w:rsidTr="0006040C">
        <w:trPr>
          <w:trHeight w:val="574"/>
          <w:jc w:val="center"/>
        </w:trPr>
        <w:tc>
          <w:tcPr>
            <w:tcW w:w="1279" w:type="pct"/>
            <w:shd w:val="clear" w:color="auto" w:fill="auto"/>
          </w:tcPr>
          <w:p w14:paraId="2F75314E" w14:textId="4EA337C9" w:rsidR="008755BA" w:rsidRPr="004547FC" w:rsidRDefault="008755BA" w:rsidP="009463D0">
            <w:pPr>
              <w:overflowPunct w:val="0"/>
              <w:autoSpaceDE w:val="0"/>
              <w:autoSpaceDN w:val="0"/>
              <w:adjustRightInd w:val="0"/>
              <w:spacing w:line="276" w:lineRule="auto"/>
              <w:jc w:val="both"/>
              <w:textAlignment w:val="baseline"/>
              <w:rPr>
                <w:rFonts w:ascii="Arial" w:hAnsi="Arial" w:cs="Arial"/>
                <w:sz w:val="16"/>
                <w:szCs w:val="16"/>
                <w:lang w:val="es-ES_tradnl"/>
              </w:rPr>
            </w:pPr>
            <w:r w:rsidRPr="00411B4F">
              <w:rPr>
                <w:rFonts w:ascii="Arial" w:hAnsi="Arial" w:cs="Arial"/>
                <w:sz w:val="16"/>
                <w:szCs w:val="16"/>
              </w:rPr>
              <w:t>Estudios, proyectos arquitectónicos y de ingeniería de una obra, el catálogo de conceptos, normas y especificaciones de construcción, y programa de ejecución.</w:t>
            </w:r>
          </w:p>
        </w:tc>
        <w:tc>
          <w:tcPr>
            <w:tcW w:w="2002" w:type="pct"/>
          </w:tcPr>
          <w:p w14:paraId="3DF14E1C" w14:textId="215B1099" w:rsidR="008755BA" w:rsidRPr="004547FC" w:rsidRDefault="008755BA" w:rsidP="009463D0">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1C24DEE6" w14:textId="77777777" w:rsidR="008755BA" w:rsidRPr="00A624FF" w:rsidRDefault="008755BA" w:rsidP="009463D0">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4D87E94F" w14:textId="77777777" w:rsidR="008755BA" w:rsidRPr="00A624FF" w:rsidRDefault="008755BA" w:rsidP="009463D0">
            <w:pPr>
              <w:spacing w:line="276" w:lineRule="auto"/>
              <w:jc w:val="both"/>
              <w:rPr>
                <w:rFonts w:ascii="Arial" w:hAnsi="Arial" w:cs="Arial"/>
                <w:sz w:val="16"/>
                <w:szCs w:val="16"/>
              </w:rPr>
            </w:pPr>
          </w:p>
          <w:p w14:paraId="7F042EF1" w14:textId="720E47AC" w:rsidR="008755BA" w:rsidRPr="004547FC" w:rsidRDefault="008755BA" w:rsidP="009463D0">
            <w:pPr>
              <w:overflowPunct w:val="0"/>
              <w:autoSpaceDE w:val="0"/>
              <w:autoSpaceDN w:val="0"/>
              <w:adjustRightInd w:val="0"/>
              <w:spacing w:line="276" w:lineRule="auto"/>
              <w:jc w:val="both"/>
              <w:textAlignment w:val="baseline"/>
              <w:rPr>
                <w:rFonts w:ascii="Arial" w:hAnsi="Arial" w:cs="Arial"/>
                <w:b/>
                <w:sz w:val="16"/>
                <w:szCs w:val="16"/>
              </w:rPr>
            </w:pPr>
            <w:r w:rsidRPr="00A624FF">
              <w:rPr>
                <w:rFonts w:ascii="Arial" w:hAnsi="Arial" w:cs="Arial"/>
                <w:b/>
                <w:sz w:val="16"/>
                <w:szCs w:val="16"/>
              </w:rPr>
              <w:t>Atendid</w:t>
            </w:r>
            <w:r>
              <w:rPr>
                <w:rFonts w:ascii="Arial" w:hAnsi="Arial" w:cs="Arial"/>
                <w:b/>
                <w:sz w:val="16"/>
                <w:szCs w:val="16"/>
              </w:rPr>
              <w:t>o, solventado</w:t>
            </w:r>
          </w:p>
        </w:tc>
      </w:tr>
      <w:tr w:rsidR="008755BA" w:rsidRPr="004547FC" w14:paraId="044DB49E" w14:textId="77777777" w:rsidTr="0006040C">
        <w:trPr>
          <w:trHeight w:val="574"/>
          <w:jc w:val="center"/>
        </w:trPr>
        <w:tc>
          <w:tcPr>
            <w:tcW w:w="1279" w:type="pct"/>
            <w:shd w:val="clear" w:color="auto" w:fill="auto"/>
          </w:tcPr>
          <w:p w14:paraId="6711F5EE" w14:textId="4B501287" w:rsidR="008755BA" w:rsidRPr="004547FC" w:rsidRDefault="008755BA" w:rsidP="009463D0">
            <w:pPr>
              <w:overflowPunct w:val="0"/>
              <w:autoSpaceDE w:val="0"/>
              <w:autoSpaceDN w:val="0"/>
              <w:adjustRightInd w:val="0"/>
              <w:spacing w:line="276" w:lineRule="auto"/>
              <w:jc w:val="both"/>
              <w:textAlignment w:val="baseline"/>
              <w:rPr>
                <w:rFonts w:ascii="Arial" w:hAnsi="Arial" w:cs="Arial"/>
                <w:sz w:val="16"/>
                <w:szCs w:val="16"/>
              </w:rPr>
            </w:pPr>
            <w:r w:rsidRPr="00411B4F">
              <w:rPr>
                <w:rFonts w:ascii="Arial" w:hAnsi="Arial" w:cs="Arial"/>
                <w:sz w:val="16"/>
                <w:szCs w:val="16"/>
              </w:rPr>
              <w:t>Análisis de la comparativa de las propuestas presentadas. (Cualitativo y cuantitativo).</w:t>
            </w:r>
          </w:p>
        </w:tc>
        <w:tc>
          <w:tcPr>
            <w:tcW w:w="2002" w:type="pct"/>
          </w:tcPr>
          <w:p w14:paraId="371492B7" w14:textId="0CBD70FE" w:rsidR="008755BA" w:rsidRPr="004547FC" w:rsidRDefault="008755BA" w:rsidP="009463D0">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720D7D84" w14:textId="77777777" w:rsidR="008755BA" w:rsidRPr="00A624FF" w:rsidRDefault="008755BA" w:rsidP="009463D0">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0A9513DD" w14:textId="77777777" w:rsidR="008755BA" w:rsidRPr="00A624FF" w:rsidRDefault="008755BA" w:rsidP="009463D0">
            <w:pPr>
              <w:spacing w:line="276" w:lineRule="auto"/>
              <w:jc w:val="both"/>
              <w:rPr>
                <w:rFonts w:ascii="Arial" w:hAnsi="Arial" w:cs="Arial"/>
                <w:sz w:val="16"/>
                <w:szCs w:val="16"/>
              </w:rPr>
            </w:pPr>
          </w:p>
          <w:p w14:paraId="3A8B1266" w14:textId="1427AFC6" w:rsidR="008755BA" w:rsidRPr="004547FC" w:rsidRDefault="008755BA" w:rsidP="009463D0">
            <w:pPr>
              <w:overflowPunct w:val="0"/>
              <w:autoSpaceDE w:val="0"/>
              <w:autoSpaceDN w:val="0"/>
              <w:adjustRightInd w:val="0"/>
              <w:spacing w:line="276" w:lineRule="auto"/>
              <w:jc w:val="both"/>
              <w:textAlignment w:val="baseline"/>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bl>
    <w:p w14:paraId="3DA5175B" w14:textId="77777777" w:rsidR="00A160F8" w:rsidRPr="004547FC" w:rsidRDefault="00A160F8" w:rsidP="00A160F8">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1D9BC1AE" w14:textId="77777777" w:rsidR="00F96430" w:rsidRDefault="00F96430" w:rsidP="00A160F8">
      <w:pPr>
        <w:spacing w:after="240" w:line="360" w:lineRule="auto"/>
        <w:jc w:val="both"/>
        <w:rPr>
          <w:rFonts w:ascii="Arial" w:hAnsi="Arial" w:cs="Arial"/>
          <w:b/>
        </w:rPr>
      </w:pPr>
    </w:p>
    <w:p w14:paraId="547CDC77" w14:textId="04006127" w:rsidR="00A160F8" w:rsidRDefault="00A160F8" w:rsidP="00A160F8">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5522AFE6" w14:textId="77777777" w:rsidR="00A160F8" w:rsidRPr="004547FC" w:rsidRDefault="00A160F8" w:rsidP="00A160F8">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2EC2FAB9" w14:textId="77777777" w:rsidR="00A160F8" w:rsidRPr="004547FC" w:rsidRDefault="00A160F8" w:rsidP="00A160F8">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 xml:space="preserve">Atendido. Solventado </w:t>
      </w:r>
    </w:p>
    <w:p w14:paraId="091961D4" w14:textId="77777777" w:rsidR="00A160F8" w:rsidRDefault="00A160F8" w:rsidP="00A160F8">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Pr="00597B9E">
        <w:rPr>
          <w:rFonts w:ascii="Arial" w:hAnsi="Arial" w:cs="Arial"/>
        </w:rPr>
        <w:t xml:space="preserve"> </w:t>
      </w:r>
    </w:p>
    <w:p w14:paraId="2DCAB498" w14:textId="58FBF034" w:rsidR="00A160F8" w:rsidRDefault="00A160F8" w:rsidP="00A160F8">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A0631B">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F7EFDD6" w14:textId="77777777" w:rsidR="009463D0" w:rsidRDefault="009463D0" w:rsidP="008755BA">
      <w:pPr>
        <w:spacing w:line="276" w:lineRule="auto"/>
        <w:jc w:val="both"/>
        <w:rPr>
          <w:rFonts w:ascii="Arial" w:hAnsi="Arial" w:cs="Arial"/>
          <w:b/>
          <w:lang w:val="es-MX"/>
        </w:rPr>
      </w:pPr>
    </w:p>
    <w:p w14:paraId="4E6A6A9D" w14:textId="58891F34" w:rsidR="008755BA" w:rsidRPr="005445D3" w:rsidRDefault="008755BA" w:rsidP="008755BA">
      <w:pPr>
        <w:spacing w:line="276" w:lineRule="auto"/>
        <w:jc w:val="both"/>
        <w:rPr>
          <w:rFonts w:ascii="Arial" w:hAnsi="Arial" w:cs="Arial"/>
          <w:b/>
          <w:lang w:val="es-MX"/>
        </w:rPr>
      </w:pPr>
      <w:r w:rsidRPr="005445D3">
        <w:rPr>
          <w:rFonts w:ascii="Arial" w:hAnsi="Arial" w:cs="Arial"/>
          <w:b/>
          <w:lang w:val="es-MX"/>
        </w:rPr>
        <w:t xml:space="preserve">Resultado </w:t>
      </w:r>
      <w:r>
        <w:rPr>
          <w:rFonts w:ascii="Arial" w:hAnsi="Arial" w:cs="Arial"/>
          <w:b/>
          <w:lang w:val="es-MX"/>
        </w:rPr>
        <w:t>26</w:t>
      </w:r>
      <w:r w:rsidRPr="005445D3">
        <w:rPr>
          <w:rFonts w:ascii="Arial" w:hAnsi="Arial" w:cs="Arial"/>
          <w:b/>
          <w:lang w:val="es-MX"/>
        </w:rPr>
        <w:t>, Observación 2</w:t>
      </w:r>
    </w:p>
    <w:p w14:paraId="6388E68B" w14:textId="77777777" w:rsidR="008755BA" w:rsidRPr="005445D3" w:rsidRDefault="008755BA" w:rsidP="008755BA">
      <w:pPr>
        <w:spacing w:line="276" w:lineRule="auto"/>
        <w:jc w:val="both"/>
        <w:rPr>
          <w:rFonts w:ascii="Arial" w:hAnsi="Arial" w:cs="Arial"/>
          <w:b/>
          <w:lang w:val="es-MX"/>
        </w:rPr>
      </w:pPr>
    </w:p>
    <w:p w14:paraId="160156B6" w14:textId="7B61DFA3" w:rsidR="008755BA" w:rsidRDefault="008755BA" w:rsidP="008755BA">
      <w:pPr>
        <w:spacing w:after="120" w:line="360" w:lineRule="auto"/>
        <w:jc w:val="both"/>
        <w:rPr>
          <w:rFonts w:ascii="Arial" w:hAnsi="Arial" w:cs="Arial"/>
          <w:b/>
        </w:rPr>
      </w:pPr>
      <w:r w:rsidRPr="005445D3">
        <w:rPr>
          <w:rFonts w:ascii="Arial" w:hAnsi="Arial" w:cs="Arial"/>
          <w:b/>
        </w:rPr>
        <w:t>Documentación Irregular:</w:t>
      </w:r>
    </w:p>
    <w:p w14:paraId="083EEBF8" w14:textId="77777777" w:rsidR="00F96430" w:rsidRDefault="00F96430" w:rsidP="00F96430">
      <w:pPr>
        <w:spacing w:after="240" w:line="360" w:lineRule="auto"/>
        <w:jc w:val="both"/>
        <w:rPr>
          <w:rFonts w:ascii="Arial" w:hAnsi="Arial" w:cs="Arial"/>
          <w:b/>
        </w:rPr>
      </w:pPr>
      <w:r>
        <w:rPr>
          <w:rFonts w:ascii="Arial" w:hAnsi="Arial" w:cs="Arial"/>
          <w:b/>
        </w:rPr>
        <w:t>Descripción de la Observación:</w:t>
      </w:r>
    </w:p>
    <w:p w14:paraId="35834730" w14:textId="5D76299D" w:rsidR="008755BA" w:rsidRDefault="008755BA" w:rsidP="009463D0">
      <w:pPr>
        <w:spacing w:after="240" w:line="360" w:lineRule="auto"/>
        <w:jc w:val="both"/>
        <w:rPr>
          <w:rFonts w:ascii="Arial" w:hAnsi="Arial" w:cs="Arial"/>
          <w:lang w:val="es-MX"/>
        </w:rPr>
      </w:pPr>
      <w:r w:rsidRPr="008755BA">
        <w:rPr>
          <w:rFonts w:ascii="Arial" w:hAnsi="Arial" w:cs="Arial"/>
          <w:lang w:val="es-MX"/>
        </w:rPr>
        <w:t xml:space="preserve">Durante la revisión y análisis del expediente técnico unitario de la obra: </w:t>
      </w:r>
      <w:r w:rsidRPr="008755BA">
        <w:rPr>
          <w:rFonts w:ascii="Arial" w:hAnsi="Arial"/>
          <w:lang w:val="es-MX"/>
        </w:rPr>
        <w:t xml:space="preserve">Construcción de cuarto dormitorio, en Sacalaca, se detectó que </w:t>
      </w:r>
      <w:r w:rsidRPr="008755BA">
        <w:rPr>
          <w:rFonts w:ascii="Arial" w:hAnsi="Arial" w:cs="Arial"/>
          <w:lang w:val="es-MX"/>
        </w:rPr>
        <w:t>contiene documentos considerados irregulares por presentar anomalías trascendentales para la integración del mismo, cuyo detalle se relaciona a continuación:</w:t>
      </w:r>
    </w:p>
    <w:p w14:paraId="58C2CC09" w14:textId="77777777" w:rsidR="00F96430" w:rsidRPr="008755BA" w:rsidRDefault="00F96430" w:rsidP="009463D0">
      <w:pPr>
        <w:spacing w:after="240" w:line="360" w:lineRule="auto"/>
        <w:jc w:val="both"/>
        <w:rPr>
          <w:rFonts w:ascii="Arial" w:hAnsi="Arial" w:cs="Arial"/>
          <w:lang w:val="es-MX"/>
        </w:rPr>
      </w:pPr>
    </w:p>
    <w:p w14:paraId="595403E9" w14:textId="62AB88EE" w:rsidR="008755BA" w:rsidRPr="004547FC" w:rsidRDefault="008755BA" w:rsidP="009463D0">
      <w:pPr>
        <w:tabs>
          <w:tab w:val="left" w:pos="2160"/>
        </w:tabs>
        <w:spacing w:line="360" w:lineRule="auto"/>
        <w:jc w:val="center"/>
        <w:rPr>
          <w:rFonts w:ascii="Arial" w:hAnsi="Arial" w:cs="Arial"/>
        </w:rPr>
      </w:pPr>
      <w:r w:rsidRPr="004547FC">
        <w:rPr>
          <w:rFonts w:ascii="Arial" w:hAnsi="Arial" w:cs="Arial"/>
          <w:bCs/>
          <w:sz w:val="20"/>
          <w:szCs w:val="20"/>
        </w:rPr>
        <w:lastRenderedPageBreak/>
        <w:t xml:space="preserve">Tabla No. </w:t>
      </w:r>
      <w:r w:rsidR="002162EB">
        <w:rPr>
          <w:rFonts w:ascii="Arial" w:hAnsi="Arial" w:cs="Arial"/>
          <w:bCs/>
          <w:sz w:val="20"/>
          <w:szCs w:val="20"/>
        </w:rPr>
        <w:t>67.</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8755BA" w:rsidRPr="004547FC" w14:paraId="09DFF7B1" w14:textId="77777777" w:rsidTr="0006040C">
        <w:trPr>
          <w:trHeight w:val="301"/>
          <w:tblHeader/>
          <w:jc w:val="center"/>
        </w:trPr>
        <w:tc>
          <w:tcPr>
            <w:tcW w:w="3618" w:type="dxa"/>
            <w:shd w:val="clear" w:color="auto" w:fill="D0CECE" w:themeFill="background2" w:themeFillShade="E6"/>
            <w:vAlign w:val="center"/>
          </w:tcPr>
          <w:p w14:paraId="0726E0A8" w14:textId="77777777" w:rsidR="008755BA" w:rsidRPr="004547FC" w:rsidRDefault="008755BA" w:rsidP="009463D0">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79854CCB" w14:textId="77777777" w:rsidR="008755BA" w:rsidRPr="004547FC" w:rsidRDefault="008755BA" w:rsidP="009463D0">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8755BA" w:rsidRPr="004547FC" w14:paraId="7B956228"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702E0329" w14:textId="2CADA982" w:rsidR="008755BA" w:rsidRPr="008755BA" w:rsidRDefault="008755BA" w:rsidP="009463D0">
            <w:pPr>
              <w:spacing w:line="276" w:lineRule="auto"/>
              <w:contextualSpacing/>
              <w:jc w:val="both"/>
              <w:rPr>
                <w:rFonts w:ascii="Arial" w:hAnsi="Arial" w:cs="Arial"/>
                <w:sz w:val="16"/>
                <w:szCs w:val="16"/>
                <w:lang w:val="es-MX"/>
              </w:rPr>
            </w:pPr>
            <w:r w:rsidRPr="008755BA">
              <w:rPr>
                <w:rFonts w:ascii="Arial" w:hAnsi="Arial" w:cs="Arial"/>
                <w:sz w:val="16"/>
                <w:szCs w:val="16"/>
              </w:rPr>
              <w:t>Análisis de indirectos: Indirectos, Financiamiento, Utilidad, Cargo Adicional.</w:t>
            </w:r>
          </w:p>
        </w:tc>
        <w:tc>
          <w:tcPr>
            <w:tcW w:w="6060" w:type="dxa"/>
            <w:tcBorders>
              <w:top w:val="single" w:sz="4" w:space="0" w:color="auto"/>
              <w:left w:val="nil"/>
              <w:bottom w:val="single" w:sz="4" w:space="0" w:color="auto"/>
              <w:right w:val="single" w:sz="4" w:space="0" w:color="000000"/>
            </w:tcBorders>
            <w:shd w:val="clear" w:color="000000" w:fill="FFFFFF"/>
          </w:tcPr>
          <w:p w14:paraId="231AD4E5" w14:textId="77777777" w:rsidR="008755BA" w:rsidRPr="008755BA" w:rsidRDefault="008755BA" w:rsidP="009463D0">
            <w:pPr>
              <w:spacing w:line="276" w:lineRule="auto"/>
              <w:rPr>
                <w:rFonts w:ascii="Arial" w:hAnsi="Arial" w:cs="Arial"/>
                <w:sz w:val="16"/>
                <w:szCs w:val="16"/>
              </w:rPr>
            </w:pPr>
            <w:r w:rsidRPr="008755BA">
              <w:rPr>
                <w:rFonts w:ascii="Arial" w:hAnsi="Arial" w:cs="Arial"/>
                <w:sz w:val="16"/>
                <w:szCs w:val="16"/>
              </w:rPr>
              <w:t xml:space="preserve">Artículos 32 Fracción X inciso d), e), f) y g) de la Ley de Obras Públicas y Servicios Relacionados con las Mismas del Estado de Quintana Roo; 33 apartado A fracción IV, V y VI del Reglamento de la Ley de Obras Públicas y Servicios Relacionados con las Mismas del Estado de Quintana Roo. </w:t>
            </w:r>
          </w:p>
          <w:p w14:paraId="0FE91348" w14:textId="57660F7C" w:rsidR="008755BA" w:rsidRPr="008755BA" w:rsidRDefault="008755BA" w:rsidP="009463D0">
            <w:pPr>
              <w:spacing w:line="276" w:lineRule="auto"/>
              <w:jc w:val="both"/>
              <w:rPr>
                <w:rFonts w:ascii="Arial" w:hAnsi="Arial" w:cs="Arial"/>
                <w:sz w:val="16"/>
                <w:szCs w:val="16"/>
              </w:rPr>
            </w:pPr>
            <w:r w:rsidRPr="008755BA">
              <w:rPr>
                <w:rFonts w:ascii="Arial" w:hAnsi="Arial" w:cs="Arial"/>
                <w:sz w:val="16"/>
                <w:szCs w:val="16"/>
              </w:rPr>
              <w:t>Existe diferencia en el porcentaje utilizado en Utilidad, en el tomo 2/2 folio 0298 es 0.6942% y en las Tarjetas de precios Unitarios se usa 0.6967 %.</w:t>
            </w:r>
          </w:p>
        </w:tc>
      </w:tr>
    </w:tbl>
    <w:p w14:paraId="4400F916" w14:textId="77777777" w:rsidR="008755BA" w:rsidRPr="004547FC" w:rsidRDefault="008755BA" w:rsidP="008755BA">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3A76BFA9" w14:textId="45BCC866" w:rsidR="008755BA" w:rsidRDefault="008755BA" w:rsidP="008755BA">
      <w:pPr>
        <w:spacing w:before="240" w:after="240" w:line="360" w:lineRule="auto"/>
        <w:jc w:val="both"/>
        <w:rPr>
          <w:rFonts w:ascii="Arial" w:hAnsi="Arial" w:cs="Arial"/>
          <w:b/>
          <w:bCs/>
        </w:rPr>
      </w:pPr>
      <w:r>
        <w:rPr>
          <w:rFonts w:ascii="Arial" w:hAnsi="Arial" w:cs="Arial"/>
          <w:b/>
          <w:bCs/>
        </w:rPr>
        <w:t xml:space="preserve">Reunión de Trabajo No. </w:t>
      </w:r>
      <w:r w:rsidR="00846BBF" w:rsidRPr="00846BBF">
        <w:rPr>
          <w:rFonts w:ascii="Arial" w:hAnsi="Arial" w:cs="Arial"/>
          <w:b/>
          <w:bCs/>
        </w:rPr>
        <w:t>ART/JMM/2020/01</w:t>
      </w:r>
    </w:p>
    <w:p w14:paraId="78A3982C" w14:textId="506546B8" w:rsidR="008755BA" w:rsidRPr="004547FC" w:rsidRDefault="008755BA" w:rsidP="008755BA">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846BBF" w:rsidRPr="00846BBF">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3711D1C3" w14:textId="77777777" w:rsidR="008755BA" w:rsidRDefault="008755BA" w:rsidP="008755BA">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41A8F065" w14:textId="441A5C25" w:rsidR="008755BA" w:rsidRDefault="008755BA" w:rsidP="008755BA">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424DE057" w14:textId="77777777" w:rsidR="00F96430" w:rsidRPr="004547FC" w:rsidRDefault="00F96430" w:rsidP="008755BA">
      <w:pPr>
        <w:spacing w:after="240" w:line="360" w:lineRule="auto"/>
        <w:jc w:val="both"/>
        <w:rPr>
          <w:rFonts w:ascii="Arial" w:hAnsi="Arial" w:cs="Arial"/>
        </w:rPr>
      </w:pPr>
    </w:p>
    <w:p w14:paraId="091B2245" w14:textId="3AA2F624" w:rsidR="008755BA" w:rsidRPr="004547FC" w:rsidRDefault="008755BA" w:rsidP="008755BA">
      <w:pPr>
        <w:tabs>
          <w:tab w:val="left" w:pos="2160"/>
        </w:tabs>
        <w:spacing w:line="360" w:lineRule="auto"/>
        <w:jc w:val="center"/>
        <w:rPr>
          <w:rFonts w:ascii="Arial" w:hAnsi="Arial" w:cs="Arial"/>
        </w:rPr>
      </w:pPr>
      <w:r w:rsidRPr="004547FC">
        <w:rPr>
          <w:rFonts w:ascii="Arial" w:hAnsi="Arial" w:cs="Arial"/>
          <w:bCs/>
          <w:sz w:val="20"/>
          <w:szCs w:val="20"/>
        </w:rPr>
        <w:lastRenderedPageBreak/>
        <w:t xml:space="preserve">Tabla No. </w:t>
      </w:r>
      <w:r w:rsidR="002162EB">
        <w:rPr>
          <w:rFonts w:ascii="Arial" w:hAnsi="Arial" w:cs="Arial"/>
          <w:bCs/>
          <w:sz w:val="20"/>
          <w:szCs w:val="20"/>
        </w:rPr>
        <w:t>68</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8755BA" w:rsidRPr="004547FC" w14:paraId="075B202E" w14:textId="77777777" w:rsidTr="0006040C">
        <w:trPr>
          <w:trHeight w:val="301"/>
          <w:tblHeader/>
          <w:jc w:val="center"/>
        </w:trPr>
        <w:tc>
          <w:tcPr>
            <w:tcW w:w="1279" w:type="pct"/>
            <w:shd w:val="clear" w:color="auto" w:fill="D0CECE" w:themeFill="background2" w:themeFillShade="E6"/>
            <w:vAlign w:val="center"/>
          </w:tcPr>
          <w:p w14:paraId="70FE60CB" w14:textId="77777777" w:rsidR="008755BA" w:rsidRPr="004547FC" w:rsidRDefault="008755BA" w:rsidP="009463D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69D440A2" w14:textId="77777777" w:rsidR="008755BA" w:rsidRPr="004547FC" w:rsidRDefault="008755BA" w:rsidP="009463D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0EC06E7B" w14:textId="77777777" w:rsidR="008755BA" w:rsidRPr="004547FC" w:rsidRDefault="008755BA" w:rsidP="009463D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8755BA" w:rsidRPr="004547FC" w14:paraId="14B0F89D" w14:textId="77777777" w:rsidTr="0006040C">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15EDF66A" w14:textId="1DA0F10A" w:rsidR="008755BA" w:rsidRPr="00B01163" w:rsidRDefault="008755BA" w:rsidP="009463D0">
            <w:pPr>
              <w:overflowPunct w:val="0"/>
              <w:autoSpaceDE w:val="0"/>
              <w:autoSpaceDN w:val="0"/>
              <w:adjustRightInd w:val="0"/>
              <w:spacing w:line="276" w:lineRule="auto"/>
              <w:jc w:val="both"/>
              <w:textAlignment w:val="baseline"/>
              <w:rPr>
                <w:rFonts w:ascii="Arial" w:hAnsi="Arial" w:cs="Arial"/>
                <w:sz w:val="16"/>
                <w:szCs w:val="16"/>
              </w:rPr>
            </w:pPr>
            <w:r w:rsidRPr="004976CF">
              <w:rPr>
                <w:rFonts w:ascii="Arial" w:hAnsi="Arial" w:cs="Arial"/>
                <w:sz w:val="16"/>
                <w:szCs w:val="16"/>
              </w:rPr>
              <w:t>Análisis de indirectos: Indirectos, Financiamiento, Utilidad, Cargo Adicional.</w:t>
            </w:r>
          </w:p>
        </w:tc>
        <w:tc>
          <w:tcPr>
            <w:tcW w:w="2002" w:type="pct"/>
          </w:tcPr>
          <w:p w14:paraId="65130477" w14:textId="467105D4" w:rsidR="008755BA" w:rsidRPr="00B046F6" w:rsidRDefault="00846BBF" w:rsidP="009463D0">
            <w:pPr>
              <w:overflowPunct w:val="0"/>
              <w:autoSpaceDE w:val="0"/>
              <w:autoSpaceDN w:val="0"/>
              <w:adjustRightInd w:val="0"/>
              <w:spacing w:line="276" w:lineRule="auto"/>
              <w:jc w:val="both"/>
              <w:textAlignment w:val="baseline"/>
              <w:rPr>
                <w:rFonts w:ascii="Arial" w:hAnsi="Arial" w:cs="Arial"/>
                <w:sz w:val="16"/>
                <w:szCs w:val="16"/>
                <w:highlight w:val="yellow"/>
              </w:rPr>
            </w:pPr>
            <w:r w:rsidRPr="00846BBF">
              <w:rPr>
                <w:rFonts w:ascii="Arial" w:hAnsi="Arial" w:cs="Arial"/>
                <w:sz w:val="16"/>
                <w:szCs w:val="16"/>
              </w:rPr>
              <w:t>Se hace la aclaración correspondiente.</w:t>
            </w:r>
          </w:p>
        </w:tc>
        <w:tc>
          <w:tcPr>
            <w:tcW w:w="1719" w:type="pct"/>
          </w:tcPr>
          <w:p w14:paraId="259F3FC5" w14:textId="77777777" w:rsidR="008755BA" w:rsidRPr="00D211AC" w:rsidRDefault="008755BA" w:rsidP="009463D0">
            <w:pPr>
              <w:spacing w:line="276" w:lineRule="auto"/>
              <w:jc w:val="both"/>
              <w:rPr>
                <w:rFonts w:ascii="Arial" w:hAnsi="Arial" w:cs="Arial"/>
                <w:sz w:val="16"/>
                <w:szCs w:val="16"/>
              </w:rPr>
            </w:pPr>
            <w:r w:rsidRPr="00D211AC">
              <w:rPr>
                <w:rFonts w:ascii="Arial" w:hAnsi="Arial" w:cs="Arial"/>
                <w:sz w:val="16"/>
                <w:szCs w:val="16"/>
              </w:rPr>
              <w:t>Debido a que no se puede sustituir la cuenta pública</w:t>
            </w:r>
            <w:r>
              <w:rPr>
                <w:rFonts w:ascii="Arial" w:hAnsi="Arial" w:cs="Arial"/>
                <w:sz w:val="16"/>
                <w:szCs w:val="16"/>
              </w:rPr>
              <w:t>, 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695E29AD" w14:textId="77777777" w:rsidR="008755BA" w:rsidRPr="00D211AC" w:rsidRDefault="008755BA" w:rsidP="009463D0">
            <w:pPr>
              <w:spacing w:line="276" w:lineRule="auto"/>
              <w:jc w:val="both"/>
              <w:rPr>
                <w:rFonts w:ascii="Arial" w:hAnsi="Arial" w:cs="Arial"/>
                <w:sz w:val="16"/>
                <w:szCs w:val="16"/>
              </w:rPr>
            </w:pPr>
          </w:p>
          <w:p w14:paraId="5C71CC21" w14:textId="77777777" w:rsidR="008755BA" w:rsidRPr="00D211AC" w:rsidRDefault="008755BA" w:rsidP="009463D0">
            <w:pPr>
              <w:spacing w:line="276" w:lineRule="auto"/>
              <w:jc w:val="both"/>
              <w:rPr>
                <w:rFonts w:ascii="Arial" w:hAnsi="Arial" w:cs="Arial"/>
                <w:sz w:val="16"/>
                <w:szCs w:val="16"/>
              </w:rPr>
            </w:pPr>
            <w:r w:rsidRPr="00D211AC">
              <w:rPr>
                <w:rFonts w:ascii="Arial" w:hAnsi="Arial" w:cs="Arial"/>
                <w:b/>
                <w:sz w:val="16"/>
                <w:szCs w:val="16"/>
              </w:rPr>
              <w:t>Atendido, No solventado</w:t>
            </w:r>
          </w:p>
        </w:tc>
      </w:tr>
    </w:tbl>
    <w:p w14:paraId="643E64B7" w14:textId="77777777" w:rsidR="008755BA" w:rsidRPr="004547FC" w:rsidRDefault="008755BA" w:rsidP="008755BA">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59419029" w14:textId="77777777" w:rsidR="008755BA" w:rsidRDefault="008755BA" w:rsidP="008755BA">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23591F9B" w14:textId="77777777" w:rsidR="00846BBF" w:rsidRDefault="00846BBF" w:rsidP="008755BA">
      <w:pPr>
        <w:spacing w:after="240" w:line="360" w:lineRule="auto"/>
        <w:jc w:val="both"/>
        <w:rPr>
          <w:rFonts w:ascii="Arial" w:hAnsi="Arial" w:cs="Arial"/>
        </w:rPr>
      </w:pPr>
      <w:r w:rsidRPr="00846BBF">
        <w:rPr>
          <w:rFonts w:ascii="Arial" w:hAnsi="Arial" w:cs="Arial"/>
        </w:rPr>
        <w:t>Del análisis de la información y documentación presentada por la entidad fiscalizada se determina que la observación no se solventa, dado que no se puede sustituir el documento presentado en la Cuenta Pública.</w:t>
      </w:r>
    </w:p>
    <w:p w14:paraId="2EF4CF50" w14:textId="45C4A0C9" w:rsidR="008755BA" w:rsidRPr="004547FC" w:rsidRDefault="008755BA" w:rsidP="008755BA">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 xml:space="preserve">Atendido. </w:t>
      </w:r>
      <w:r>
        <w:rPr>
          <w:rFonts w:ascii="Arial" w:hAnsi="Arial" w:cs="Arial"/>
        </w:rPr>
        <w:t xml:space="preserve">No </w:t>
      </w:r>
      <w:r w:rsidRPr="004547FC">
        <w:rPr>
          <w:rFonts w:ascii="Arial" w:hAnsi="Arial" w:cs="Arial"/>
        </w:rPr>
        <w:t xml:space="preserve">Solventado </w:t>
      </w:r>
    </w:p>
    <w:p w14:paraId="00C20E8D" w14:textId="77777777" w:rsidR="008755BA" w:rsidRDefault="008755BA" w:rsidP="008755BA">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Pr="00597B9E">
        <w:rPr>
          <w:rFonts w:ascii="Arial" w:hAnsi="Arial" w:cs="Arial"/>
        </w:rPr>
        <w:t xml:space="preserve"> </w:t>
      </w:r>
    </w:p>
    <w:p w14:paraId="2FB4EC93" w14:textId="5C955177" w:rsidR="008755BA" w:rsidRDefault="008755BA" w:rsidP="008755BA">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846BBF">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2DDA6859" w14:textId="77777777" w:rsidR="009463D0" w:rsidRDefault="009463D0" w:rsidP="00A160F8">
      <w:pPr>
        <w:spacing w:before="240" w:after="240" w:line="360" w:lineRule="auto"/>
        <w:jc w:val="both"/>
        <w:rPr>
          <w:rFonts w:ascii="Arial" w:hAnsi="Arial" w:cs="Arial"/>
        </w:rPr>
      </w:pPr>
    </w:p>
    <w:tbl>
      <w:tblPr>
        <w:tblStyle w:val="TableGridPHPDOCX15"/>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06040C" w:rsidRPr="0006040C" w14:paraId="0A926FA7" w14:textId="77777777" w:rsidTr="0006040C">
        <w:trPr>
          <w:trHeight w:val="365"/>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6D8C267" w14:textId="77777777" w:rsidR="0006040C" w:rsidRPr="0006040C" w:rsidRDefault="0006040C" w:rsidP="0006040C">
            <w:pPr>
              <w:spacing w:line="276" w:lineRule="auto"/>
              <w:jc w:val="both"/>
              <w:rPr>
                <w:rFonts w:ascii="Arial" w:hAnsi="Arial" w:cs="Arial"/>
                <w:b/>
                <w:bCs/>
              </w:rPr>
            </w:pPr>
            <w:r w:rsidRPr="0006040C">
              <w:rPr>
                <w:rFonts w:ascii="Arial" w:hAnsi="Arial" w:cs="Arial"/>
                <w:b/>
                <w:bCs/>
              </w:rPr>
              <w:t xml:space="preserve">Núm. de Cédula: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04A6B5A0" w14:textId="77777777" w:rsidR="0006040C" w:rsidRPr="0006040C" w:rsidRDefault="0006040C" w:rsidP="0006040C">
            <w:pPr>
              <w:spacing w:line="276" w:lineRule="auto"/>
              <w:jc w:val="both"/>
              <w:rPr>
                <w:rFonts w:ascii="Arial" w:hAnsi="Arial" w:cs="Arial"/>
              </w:rPr>
            </w:pPr>
            <w:r w:rsidRPr="0006040C">
              <w:rPr>
                <w:rFonts w:ascii="Arial" w:hAnsi="Arial"/>
              </w:rPr>
              <w:t>60022</w:t>
            </w:r>
          </w:p>
        </w:tc>
      </w:tr>
      <w:tr w:rsidR="0006040C" w:rsidRPr="0006040C" w14:paraId="008C1773" w14:textId="77777777" w:rsidTr="0006040C">
        <w:trPr>
          <w:trHeight w:val="311"/>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ED219CF" w14:textId="77777777" w:rsidR="0006040C" w:rsidRPr="0006040C" w:rsidRDefault="0006040C" w:rsidP="0006040C">
            <w:pPr>
              <w:spacing w:line="276" w:lineRule="auto"/>
              <w:jc w:val="both"/>
              <w:rPr>
                <w:rFonts w:ascii="Arial" w:hAnsi="Arial" w:cs="Arial"/>
              </w:rPr>
            </w:pPr>
            <w:r w:rsidRPr="0006040C">
              <w:rPr>
                <w:rFonts w:ascii="Arial" w:hAnsi="Arial" w:cs="Arial"/>
                <w:b/>
              </w:rPr>
              <w:t xml:space="preserve">Núm. de Contrato: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4D34E042" w14:textId="77777777" w:rsidR="0006040C" w:rsidRPr="0006040C" w:rsidRDefault="0006040C" w:rsidP="0006040C">
            <w:pPr>
              <w:spacing w:line="276" w:lineRule="auto"/>
              <w:ind w:right="276"/>
              <w:jc w:val="both"/>
              <w:rPr>
                <w:rFonts w:ascii="Arial" w:hAnsi="Arial" w:cs="Arial"/>
              </w:rPr>
            </w:pPr>
            <w:r w:rsidRPr="0006040C">
              <w:rPr>
                <w:rFonts w:ascii="Arial" w:hAnsi="Arial"/>
              </w:rPr>
              <w:t>JMM-DOPDU-FISM-28/19</w:t>
            </w:r>
          </w:p>
        </w:tc>
      </w:tr>
      <w:tr w:rsidR="0006040C" w:rsidRPr="0006040C" w14:paraId="172182F4" w14:textId="77777777" w:rsidTr="0006040C">
        <w:trPr>
          <w:trHeight w:val="347"/>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96C5798" w14:textId="77777777" w:rsidR="0006040C" w:rsidRPr="0006040C" w:rsidRDefault="0006040C" w:rsidP="0006040C">
            <w:pPr>
              <w:spacing w:line="276" w:lineRule="auto"/>
              <w:jc w:val="both"/>
              <w:rPr>
                <w:rFonts w:ascii="Arial" w:hAnsi="Arial" w:cs="Arial"/>
              </w:rPr>
            </w:pPr>
            <w:r w:rsidRPr="0006040C">
              <w:rPr>
                <w:rFonts w:ascii="Arial" w:hAnsi="Arial" w:cs="Arial"/>
                <w:b/>
              </w:rPr>
              <w:t xml:space="preserve">Nombre de la Obra: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6C691A44" w14:textId="77777777" w:rsidR="0006040C" w:rsidRPr="0006040C" w:rsidRDefault="0006040C" w:rsidP="0006040C">
            <w:pPr>
              <w:tabs>
                <w:tab w:val="left" w:pos="7074"/>
              </w:tabs>
              <w:spacing w:line="276" w:lineRule="auto"/>
              <w:ind w:right="276"/>
              <w:jc w:val="both"/>
              <w:rPr>
                <w:rFonts w:ascii="Arial" w:hAnsi="Arial" w:cs="Arial"/>
              </w:rPr>
            </w:pPr>
            <w:r w:rsidRPr="0006040C">
              <w:rPr>
                <w:rFonts w:ascii="Arial" w:hAnsi="Arial"/>
              </w:rPr>
              <w:t>Construcción de techo firme.</w:t>
            </w:r>
          </w:p>
        </w:tc>
      </w:tr>
      <w:tr w:rsidR="0006040C" w:rsidRPr="0006040C" w14:paraId="1D18AAA4" w14:textId="77777777" w:rsidTr="0006040C">
        <w:trPr>
          <w:trHeight w:val="347"/>
        </w:trPr>
        <w:tc>
          <w:tcPr>
            <w:tcW w:w="2552" w:type="dxa"/>
            <w:tcMar>
              <w:top w:w="10" w:type="dxa"/>
              <w:left w:w="10" w:type="dxa"/>
              <w:bottom w:w="10" w:type="dxa"/>
              <w:right w:w="10" w:type="dxa"/>
            </w:tcMar>
            <w:vAlign w:val="center"/>
          </w:tcPr>
          <w:p w14:paraId="7BA97738" w14:textId="77777777" w:rsidR="0006040C" w:rsidRPr="0006040C" w:rsidRDefault="0006040C" w:rsidP="0006040C">
            <w:pPr>
              <w:spacing w:line="276" w:lineRule="auto"/>
              <w:jc w:val="both"/>
              <w:rPr>
                <w:rFonts w:ascii="Arial" w:hAnsi="Arial" w:cs="Arial"/>
                <w:b/>
              </w:rPr>
            </w:pPr>
            <w:r w:rsidRPr="0006040C">
              <w:rPr>
                <w:rFonts w:ascii="Arial" w:hAnsi="Arial" w:cs="Arial"/>
                <w:b/>
              </w:rPr>
              <w:t xml:space="preserve">Monto Contratado: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tcPr>
          <w:p w14:paraId="2F4FA278" w14:textId="77777777" w:rsidR="0006040C" w:rsidRPr="0006040C" w:rsidRDefault="0006040C" w:rsidP="0006040C">
            <w:pPr>
              <w:tabs>
                <w:tab w:val="left" w:pos="7074"/>
              </w:tabs>
              <w:spacing w:line="276" w:lineRule="auto"/>
              <w:ind w:right="276"/>
              <w:jc w:val="both"/>
              <w:rPr>
                <w:rFonts w:ascii="Arial" w:hAnsi="Arial"/>
              </w:rPr>
            </w:pPr>
            <w:r w:rsidRPr="0006040C">
              <w:rPr>
                <w:rFonts w:ascii="Arial" w:hAnsi="Arial"/>
              </w:rPr>
              <w:t>$ 1,050,386.81</w:t>
            </w:r>
          </w:p>
        </w:tc>
      </w:tr>
    </w:tbl>
    <w:p w14:paraId="1CD59D0E" w14:textId="77777777" w:rsidR="0006040C" w:rsidRPr="0006040C" w:rsidRDefault="0006040C" w:rsidP="009463D0">
      <w:pPr>
        <w:spacing w:after="240" w:line="360" w:lineRule="auto"/>
        <w:jc w:val="both"/>
        <w:rPr>
          <w:rFonts w:ascii="Arial" w:hAnsi="Arial" w:cs="Arial"/>
          <w:b/>
          <w:lang w:val="es-MX"/>
        </w:rPr>
      </w:pPr>
      <w:r w:rsidRPr="0006040C">
        <w:rPr>
          <w:rFonts w:ascii="Arial" w:hAnsi="Arial" w:cs="Arial"/>
          <w:b/>
          <w:lang w:val="es-MX"/>
        </w:rPr>
        <w:lastRenderedPageBreak/>
        <w:t>Resultado 27, Observación 1</w:t>
      </w:r>
    </w:p>
    <w:p w14:paraId="5C19C9B9" w14:textId="40A44ED5" w:rsidR="0006040C" w:rsidRDefault="0006040C" w:rsidP="009463D0">
      <w:pPr>
        <w:spacing w:after="240" w:line="360" w:lineRule="auto"/>
        <w:jc w:val="both"/>
        <w:rPr>
          <w:rFonts w:ascii="Arial" w:hAnsi="Arial" w:cs="Arial"/>
          <w:b/>
        </w:rPr>
      </w:pPr>
      <w:r w:rsidRPr="0006040C">
        <w:rPr>
          <w:rFonts w:ascii="Arial" w:hAnsi="Arial" w:cs="Arial"/>
          <w:b/>
        </w:rPr>
        <w:t>Documentación Faltante:</w:t>
      </w:r>
    </w:p>
    <w:p w14:paraId="62758AC3" w14:textId="77777777" w:rsidR="00F96430" w:rsidRDefault="00F96430" w:rsidP="00F96430">
      <w:pPr>
        <w:spacing w:after="240" w:line="360" w:lineRule="auto"/>
        <w:jc w:val="both"/>
        <w:rPr>
          <w:rFonts w:ascii="Arial" w:hAnsi="Arial" w:cs="Arial"/>
          <w:b/>
        </w:rPr>
      </w:pPr>
      <w:r>
        <w:rPr>
          <w:rFonts w:ascii="Arial" w:hAnsi="Arial" w:cs="Arial"/>
          <w:b/>
        </w:rPr>
        <w:t>Descripción de la Observación:</w:t>
      </w:r>
    </w:p>
    <w:p w14:paraId="53582E0B" w14:textId="645CAEBF" w:rsidR="00A160F8" w:rsidRPr="008B7E66" w:rsidRDefault="0006040C" w:rsidP="009463D0">
      <w:pPr>
        <w:spacing w:after="240" w:line="360" w:lineRule="auto"/>
        <w:jc w:val="both"/>
        <w:rPr>
          <w:rFonts w:ascii="Arial" w:hAnsi="Arial" w:cs="Arial"/>
          <w:lang w:val="es-MX"/>
        </w:rPr>
      </w:pPr>
      <w:r w:rsidRPr="0006040C">
        <w:rPr>
          <w:rFonts w:ascii="Arial" w:hAnsi="Arial" w:cs="Arial"/>
          <w:lang w:val="es-MX"/>
        </w:rPr>
        <w:t xml:space="preserve">Durante la revisión y análisis del expediente técnico unitario de la obra: </w:t>
      </w:r>
      <w:r w:rsidRPr="0006040C">
        <w:rPr>
          <w:rFonts w:ascii="Arial" w:hAnsi="Arial"/>
          <w:lang w:val="es-MX"/>
        </w:rPr>
        <w:t xml:space="preserve">Construcción de techo firme, en </w:t>
      </w:r>
      <w:proofErr w:type="spellStart"/>
      <w:r w:rsidRPr="0006040C">
        <w:rPr>
          <w:rFonts w:ascii="Arial" w:hAnsi="Arial"/>
          <w:lang w:val="es-MX"/>
        </w:rPr>
        <w:t>Xcabil</w:t>
      </w:r>
      <w:proofErr w:type="spellEnd"/>
      <w:r w:rsidRPr="0006040C">
        <w:rPr>
          <w:rFonts w:ascii="Arial" w:hAnsi="Arial"/>
          <w:lang w:val="es-MX"/>
        </w:rPr>
        <w:t xml:space="preserve">, </w:t>
      </w:r>
      <w:r w:rsidRPr="0006040C">
        <w:rPr>
          <w:rFonts w:ascii="Arial" w:hAnsi="Arial" w:cs="Arial"/>
          <w:lang w:val="es-MX"/>
        </w:rPr>
        <w:t>se detecta que omitieron integrar los documentos señalados en diversas leyes, decretos, reglamentos y demás disposiciones aplicables en materia de contratación de obra pública</w:t>
      </w:r>
      <w:r w:rsidR="00A160F8" w:rsidRPr="008B7E66">
        <w:rPr>
          <w:rFonts w:ascii="Arial" w:hAnsi="Arial" w:cs="Arial"/>
          <w:lang w:val="es-MX"/>
        </w:rPr>
        <w:t>.</w:t>
      </w:r>
    </w:p>
    <w:p w14:paraId="78EB335C" w14:textId="0E4F1E31"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6</w:t>
      </w:r>
      <w:r>
        <w:rPr>
          <w:rFonts w:ascii="Arial" w:hAnsi="Arial" w:cs="Arial"/>
          <w:bCs/>
          <w:sz w:val="20"/>
          <w:szCs w:val="20"/>
        </w:rPr>
        <w:t>9</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A160F8" w:rsidRPr="004547FC" w14:paraId="6F630208" w14:textId="77777777" w:rsidTr="00A160F8">
        <w:trPr>
          <w:trHeight w:val="301"/>
          <w:tblHeader/>
          <w:jc w:val="center"/>
        </w:trPr>
        <w:tc>
          <w:tcPr>
            <w:tcW w:w="3618" w:type="dxa"/>
            <w:shd w:val="clear" w:color="auto" w:fill="D0CECE" w:themeFill="background2" w:themeFillShade="E6"/>
            <w:vAlign w:val="center"/>
          </w:tcPr>
          <w:p w14:paraId="721E48AE" w14:textId="77777777" w:rsidR="00A160F8" w:rsidRPr="004547FC" w:rsidRDefault="00A160F8" w:rsidP="009463D0">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0ED72995" w14:textId="77777777" w:rsidR="00A160F8" w:rsidRPr="004547FC" w:rsidRDefault="00A160F8" w:rsidP="009463D0">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06040C" w:rsidRPr="004547FC" w14:paraId="42F78C9E"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4451E2FE" w14:textId="097E8F37" w:rsidR="0006040C" w:rsidRPr="0006040C" w:rsidRDefault="0006040C" w:rsidP="009463D0">
            <w:pPr>
              <w:spacing w:line="276" w:lineRule="auto"/>
              <w:contextualSpacing/>
              <w:jc w:val="both"/>
              <w:rPr>
                <w:rFonts w:ascii="Arial" w:hAnsi="Arial" w:cs="Arial"/>
                <w:sz w:val="16"/>
                <w:szCs w:val="16"/>
                <w:lang w:val="es-MX"/>
              </w:rPr>
            </w:pPr>
            <w:r w:rsidRPr="0006040C">
              <w:rPr>
                <w:rFonts w:ascii="Arial" w:hAnsi="Arial" w:cs="Arial"/>
                <w:sz w:val="16"/>
                <w:szCs w:val="16"/>
              </w:rPr>
              <w:t>Registro de Padrón de Contratistas.</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147E0E4E" w14:textId="23C17F0C" w:rsidR="0006040C" w:rsidRPr="0006040C" w:rsidRDefault="0006040C" w:rsidP="009463D0">
            <w:pPr>
              <w:spacing w:line="276" w:lineRule="auto"/>
              <w:jc w:val="both"/>
              <w:rPr>
                <w:rFonts w:ascii="Arial" w:hAnsi="Arial" w:cs="Arial"/>
                <w:sz w:val="16"/>
                <w:szCs w:val="16"/>
              </w:rPr>
            </w:pPr>
            <w:r w:rsidRPr="0006040C">
              <w:rPr>
                <w:rFonts w:ascii="Arial" w:hAnsi="Arial" w:cs="Arial"/>
                <w:sz w:val="16"/>
                <w:szCs w:val="16"/>
              </w:rPr>
              <w:t>Artículos 25, 28, Fracción XXX, 31 Párrafo 3 de la Ley de Obras Públicas y Servicios Relacionados con las Mismas del Estado de Quintana Roo. / Se solicita el Registro del Padrón de Contratistas.</w:t>
            </w:r>
          </w:p>
        </w:tc>
      </w:tr>
      <w:tr w:rsidR="0006040C" w:rsidRPr="004547FC" w14:paraId="5E6FBF8E"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tcPr>
          <w:p w14:paraId="2DDA71C6" w14:textId="4764C19C" w:rsidR="0006040C" w:rsidRPr="0006040C" w:rsidRDefault="0006040C" w:rsidP="009463D0">
            <w:pPr>
              <w:spacing w:line="276" w:lineRule="auto"/>
              <w:contextualSpacing/>
              <w:jc w:val="both"/>
              <w:rPr>
                <w:rFonts w:ascii="Arial" w:hAnsi="Arial" w:cs="Arial"/>
                <w:sz w:val="16"/>
                <w:szCs w:val="16"/>
                <w:lang w:val="es-MX"/>
              </w:rPr>
            </w:pPr>
            <w:r w:rsidRPr="0006040C">
              <w:rPr>
                <w:rFonts w:ascii="Arial" w:hAnsi="Arial" w:cs="Arial"/>
                <w:sz w:val="16"/>
                <w:szCs w:val="16"/>
              </w:rPr>
              <w:t>Análisis de la comparativa de las propuestas presentadas. (Cualitativo y cuantitativo).</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304B93BE" w14:textId="46DFF560" w:rsidR="0006040C" w:rsidRPr="0006040C" w:rsidRDefault="0006040C" w:rsidP="009463D0">
            <w:pPr>
              <w:spacing w:line="276" w:lineRule="auto"/>
              <w:jc w:val="both"/>
              <w:rPr>
                <w:rFonts w:ascii="Arial" w:hAnsi="Arial" w:cs="Arial"/>
                <w:sz w:val="16"/>
                <w:szCs w:val="16"/>
                <w:lang w:val="es-MX"/>
              </w:rPr>
            </w:pPr>
            <w:r w:rsidRPr="0006040C">
              <w:rPr>
                <w:rFonts w:ascii="Arial" w:hAnsi="Arial" w:cs="Arial"/>
                <w:sz w:val="16"/>
                <w:szCs w:val="16"/>
              </w:rPr>
              <w:t>Artículos 32 y 34 de la Ley de Obras Públicas y Servicios Relacionados con las Mismas del Estado de Quintana Roo; 27 y 32 del Reglamento de la Ley de Obras Públicas y Servicios Relacionados con las Mismas del Estado de Quintana Roo./ Se solicita el análisis cuantitativo de las propuestas presentadas.</w:t>
            </w:r>
          </w:p>
        </w:tc>
      </w:tr>
      <w:tr w:rsidR="0006040C" w:rsidRPr="004547FC" w14:paraId="7F5F5453"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00149B22" w14:textId="4717EDE1" w:rsidR="0006040C" w:rsidRPr="0006040C" w:rsidRDefault="0006040C" w:rsidP="009463D0">
            <w:pPr>
              <w:spacing w:line="276" w:lineRule="auto"/>
              <w:contextualSpacing/>
              <w:jc w:val="both"/>
              <w:rPr>
                <w:rFonts w:ascii="Arial" w:hAnsi="Arial" w:cs="Arial"/>
                <w:sz w:val="16"/>
                <w:szCs w:val="16"/>
                <w:lang w:val="es-MX"/>
              </w:rPr>
            </w:pPr>
            <w:r w:rsidRPr="0006040C">
              <w:rPr>
                <w:rFonts w:ascii="Arial" w:hAnsi="Arial" w:cs="Arial"/>
                <w:sz w:val="16"/>
                <w:szCs w:val="16"/>
              </w:rPr>
              <w:t>Planos y normas definitivos.</w:t>
            </w:r>
          </w:p>
        </w:tc>
        <w:tc>
          <w:tcPr>
            <w:tcW w:w="6060" w:type="dxa"/>
            <w:tcBorders>
              <w:top w:val="single" w:sz="4" w:space="0" w:color="auto"/>
              <w:left w:val="single" w:sz="4" w:space="0" w:color="auto"/>
              <w:bottom w:val="single" w:sz="4" w:space="0" w:color="auto"/>
              <w:right w:val="single" w:sz="4" w:space="0" w:color="auto"/>
            </w:tcBorders>
            <w:shd w:val="clear" w:color="auto" w:fill="auto"/>
          </w:tcPr>
          <w:p w14:paraId="31901416" w14:textId="30E31DA2" w:rsidR="0006040C" w:rsidRPr="0006040C" w:rsidRDefault="0006040C" w:rsidP="009463D0">
            <w:pPr>
              <w:spacing w:line="276" w:lineRule="auto"/>
              <w:jc w:val="both"/>
              <w:rPr>
                <w:rFonts w:ascii="Arial" w:hAnsi="Arial" w:cs="Arial"/>
                <w:sz w:val="16"/>
                <w:szCs w:val="16"/>
                <w:lang w:val="es-MX"/>
              </w:rPr>
            </w:pPr>
            <w:r w:rsidRPr="0006040C">
              <w:rPr>
                <w:rFonts w:ascii="Arial" w:hAnsi="Arial" w:cs="Arial"/>
                <w:sz w:val="16"/>
                <w:szCs w:val="16"/>
              </w:rPr>
              <w:t>Artículos 64 de la Ley de Obras Públicas y Servicios Relacionados con las Mismas del Estado de Quintana Roo; 135 fracción VII del Reglamento de la Ley de Obras Públicas y Servicios Relacionados con las Mismas del Estado de Quintana Roo. / Se solicita los Planos definitivos.</w:t>
            </w:r>
          </w:p>
        </w:tc>
      </w:tr>
    </w:tbl>
    <w:p w14:paraId="7A505CB2" w14:textId="77777777" w:rsidR="00A160F8" w:rsidRPr="004547FC" w:rsidRDefault="00A160F8" w:rsidP="00A160F8">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780124DA" w14:textId="331E67C1" w:rsidR="00A160F8" w:rsidRDefault="00A160F8" w:rsidP="00A160F8">
      <w:pPr>
        <w:spacing w:before="240" w:after="240" w:line="360" w:lineRule="auto"/>
        <w:jc w:val="both"/>
        <w:rPr>
          <w:rFonts w:ascii="Arial" w:hAnsi="Arial" w:cs="Arial"/>
          <w:b/>
          <w:bCs/>
        </w:rPr>
      </w:pPr>
      <w:r>
        <w:rPr>
          <w:rFonts w:ascii="Arial" w:hAnsi="Arial" w:cs="Arial"/>
          <w:b/>
          <w:bCs/>
        </w:rPr>
        <w:t xml:space="preserve">Reunión de Trabajo No. </w:t>
      </w:r>
      <w:r w:rsidR="00350435" w:rsidRPr="00350435">
        <w:rPr>
          <w:rFonts w:ascii="Arial" w:hAnsi="Arial" w:cs="Arial"/>
          <w:b/>
          <w:bCs/>
        </w:rPr>
        <w:t>ART/JMM/2020/01</w:t>
      </w:r>
    </w:p>
    <w:p w14:paraId="5EEFB9B4" w14:textId="1F6C2A6C" w:rsidR="00A160F8" w:rsidRPr="004547FC" w:rsidRDefault="00A160F8" w:rsidP="00A160F8">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350435" w:rsidRPr="00350435">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 xml:space="preserve">/2020. Durante esta reunión se </w:t>
      </w:r>
      <w:r w:rsidRPr="004547FC">
        <w:rPr>
          <w:rFonts w:ascii="Arial" w:hAnsi="Arial" w:cs="Arial"/>
        </w:rPr>
        <w:lastRenderedPageBreak/>
        <w:t>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2DB407A2" w14:textId="77777777" w:rsidR="00A160F8" w:rsidRDefault="00A160F8" w:rsidP="00A160F8">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6E959223" w14:textId="77777777" w:rsidR="00A160F8" w:rsidRPr="004547FC" w:rsidRDefault="00A160F8" w:rsidP="00A160F8">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7B144312" w14:textId="3D34FB40"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7</w:t>
      </w:r>
      <w:r>
        <w:rPr>
          <w:rFonts w:ascii="Arial" w:hAnsi="Arial" w:cs="Arial"/>
          <w:bCs/>
          <w:sz w:val="20"/>
          <w:szCs w:val="20"/>
        </w:rPr>
        <w:t>0</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160F8" w:rsidRPr="004547FC" w14:paraId="4CAB7EDD" w14:textId="77777777" w:rsidTr="00A160F8">
        <w:trPr>
          <w:trHeight w:val="301"/>
          <w:tblHeader/>
          <w:jc w:val="center"/>
        </w:trPr>
        <w:tc>
          <w:tcPr>
            <w:tcW w:w="1279" w:type="pct"/>
            <w:shd w:val="clear" w:color="auto" w:fill="D0CECE" w:themeFill="background2" w:themeFillShade="E6"/>
            <w:vAlign w:val="center"/>
          </w:tcPr>
          <w:p w14:paraId="535DFB34" w14:textId="77777777" w:rsidR="00A160F8" w:rsidRPr="004547FC" w:rsidRDefault="00A160F8" w:rsidP="009463D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577AE8DC" w14:textId="77777777" w:rsidR="00A160F8" w:rsidRPr="004547FC" w:rsidRDefault="00A160F8" w:rsidP="009463D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21441A23" w14:textId="77777777" w:rsidR="00A160F8" w:rsidRPr="004547FC" w:rsidRDefault="00A160F8" w:rsidP="009463D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06040C" w:rsidRPr="004547FC" w14:paraId="2C47D805" w14:textId="77777777" w:rsidTr="0006040C">
        <w:trPr>
          <w:trHeight w:val="574"/>
          <w:jc w:val="center"/>
        </w:trPr>
        <w:tc>
          <w:tcPr>
            <w:tcW w:w="1279" w:type="pct"/>
            <w:shd w:val="clear" w:color="auto" w:fill="auto"/>
          </w:tcPr>
          <w:p w14:paraId="6A2ECF6E" w14:textId="3A0B29A2" w:rsidR="0006040C" w:rsidRPr="004547FC" w:rsidRDefault="0006040C" w:rsidP="009463D0">
            <w:pPr>
              <w:overflowPunct w:val="0"/>
              <w:autoSpaceDE w:val="0"/>
              <w:autoSpaceDN w:val="0"/>
              <w:adjustRightInd w:val="0"/>
              <w:spacing w:line="276" w:lineRule="auto"/>
              <w:jc w:val="both"/>
              <w:textAlignment w:val="baseline"/>
              <w:rPr>
                <w:rFonts w:ascii="Arial" w:hAnsi="Arial" w:cs="Arial"/>
                <w:sz w:val="16"/>
                <w:szCs w:val="16"/>
                <w:lang w:val="es-ES_tradnl"/>
              </w:rPr>
            </w:pPr>
            <w:r w:rsidRPr="00411B4F">
              <w:rPr>
                <w:rFonts w:ascii="Arial" w:hAnsi="Arial" w:cs="Arial"/>
                <w:sz w:val="16"/>
                <w:szCs w:val="16"/>
              </w:rPr>
              <w:t>Registro de Padrón de Contratistas.</w:t>
            </w:r>
          </w:p>
        </w:tc>
        <w:tc>
          <w:tcPr>
            <w:tcW w:w="2002" w:type="pct"/>
          </w:tcPr>
          <w:p w14:paraId="20D8A56D" w14:textId="5EE28633" w:rsidR="0006040C" w:rsidRPr="004547FC" w:rsidRDefault="0006040C" w:rsidP="009463D0">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3490D23C" w14:textId="77777777" w:rsidR="0006040C" w:rsidRPr="00A624FF" w:rsidRDefault="0006040C" w:rsidP="009463D0">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32DE09CF" w14:textId="77777777" w:rsidR="0006040C" w:rsidRPr="00A624FF" w:rsidRDefault="0006040C" w:rsidP="009463D0">
            <w:pPr>
              <w:spacing w:line="276" w:lineRule="auto"/>
              <w:jc w:val="both"/>
              <w:rPr>
                <w:rFonts w:ascii="Arial" w:hAnsi="Arial" w:cs="Arial"/>
                <w:sz w:val="16"/>
                <w:szCs w:val="16"/>
              </w:rPr>
            </w:pPr>
          </w:p>
          <w:p w14:paraId="6E1EBD0F" w14:textId="0B2B2504" w:rsidR="0006040C" w:rsidRPr="004547FC" w:rsidRDefault="0006040C" w:rsidP="009463D0">
            <w:pPr>
              <w:overflowPunct w:val="0"/>
              <w:autoSpaceDE w:val="0"/>
              <w:autoSpaceDN w:val="0"/>
              <w:adjustRightInd w:val="0"/>
              <w:spacing w:line="276" w:lineRule="auto"/>
              <w:jc w:val="both"/>
              <w:textAlignment w:val="baseline"/>
              <w:rPr>
                <w:rFonts w:ascii="Arial" w:hAnsi="Arial" w:cs="Arial"/>
                <w:b/>
                <w:sz w:val="16"/>
                <w:szCs w:val="16"/>
              </w:rPr>
            </w:pPr>
            <w:r w:rsidRPr="00A624FF">
              <w:rPr>
                <w:rFonts w:ascii="Arial" w:hAnsi="Arial" w:cs="Arial"/>
                <w:b/>
                <w:sz w:val="16"/>
                <w:szCs w:val="16"/>
              </w:rPr>
              <w:t>Atendid</w:t>
            </w:r>
            <w:r>
              <w:rPr>
                <w:rFonts w:ascii="Arial" w:hAnsi="Arial" w:cs="Arial"/>
                <w:b/>
                <w:sz w:val="16"/>
                <w:szCs w:val="16"/>
              </w:rPr>
              <w:t>o, solventado</w:t>
            </w:r>
          </w:p>
        </w:tc>
      </w:tr>
      <w:tr w:rsidR="0006040C" w:rsidRPr="004547FC" w14:paraId="6B0B112B" w14:textId="77777777" w:rsidTr="0006040C">
        <w:trPr>
          <w:trHeight w:val="574"/>
          <w:jc w:val="center"/>
        </w:trPr>
        <w:tc>
          <w:tcPr>
            <w:tcW w:w="1279" w:type="pct"/>
            <w:shd w:val="clear" w:color="auto" w:fill="auto"/>
          </w:tcPr>
          <w:p w14:paraId="5B36FD20" w14:textId="23589B4E" w:rsidR="0006040C" w:rsidRPr="004547FC" w:rsidRDefault="0006040C" w:rsidP="009463D0">
            <w:pPr>
              <w:overflowPunct w:val="0"/>
              <w:autoSpaceDE w:val="0"/>
              <w:autoSpaceDN w:val="0"/>
              <w:adjustRightInd w:val="0"/>
              <w:spacing w:line="276" w:lineRule="auto"/>
              <w:jc w:val="both"/>
              <w:textAlignment w:val="baseline"/>
              <w:rPr>
                <w:rFonts w:ascii="Arial" w:hAnsi="Arial" w:cs="Arial"/>
                <w:sz w:val="16"/>
                <w:szCs w:val="16"/>
              </w:rPr>
            </w:pPr>
            <w:r w:rsidRPr="00411B4F">
              <w:rPr>
                <w:rFonts w:ascii="Arial" w:hAnsi="Arial" w:cs="Arial"/>
                <w:sz w:val="16"/>
                <w:szCs w:val="16"/>
              </w:rPr>
              <w:t>Análisis de la comparativa de las propuestas presentadas. (Cualitativo y cuantitativo).</w:t>
            </w:r>
          </w:p>
        </w:tc>
        <w:tc>
          <w:tcPr>
            <w:tcW w:w="2002" w:type="pct"/>
          </w:tcPr>
          <w:p w14:paraId="67998F23" w14:textId="6677B0A8" w:rsidR="0006040C" w:rsidRPr="004547FC" w:rsidRDefault="0006040C" w:rsidP="009463D0">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41916F3B" w14:textId="77777777" w:rsidR="0006040C" w:rsidRPr="00A624FF" w:rsidRDefault="0006040C" w:rsidP="009463D0">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0365003B" w14:textId="77777777" w:rsidR="0006040C" w:rsidRPr="00A624FF" w:rsidRDefault="0006040C" w:rsidP="009463D0">
            <w:pPr>
              <w:spacing w:line="276" w:lineRule="auto"/>
              <w:jc w:val="both"/>
              <w:rPr>
                <w:rFonts w:ascii="Arial" w:hAnsi="Arial" w:cs="Arial"/>
                <w:sz w:val="16"/>
                <w:szCs w:val="16"/>
              </w:rPr>
            </w:pPr>
          </w:p>
          <w:p w14:paraId="713DCDBF" w14:textId="54C68A16" w:rsidR="0006040C" w:rsidRPr="004547FC" w:rsidRDefault="0006040C" w:rsidP="009463D0">
            <w:pPr>
              <w:overflowPunct w:val="0"/>
              <w:autoSpaceDE w:val="0"/>
              <w:autoSpaceDN w:val="0"/>
              <w:adjustRightInd w:val="0"/>
              <w:spacing w:line="276" w:lineRule="auto"/>
              <w:jc w:val="both"/>
              <w:textAlignment w:val="baseline"/>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06040C" w:rsidRPr="004547FC" w14:paraId="2BF0A712" w14:textId="77777777" w:rsidTr="0006040C">
        <w:trPr>
          <w:trHeight w:val="574"/>
          <w:jc w:val="center"/>
        </w:trPr>
        <w:tc>
          <w:tcPr>
            <w:tcW w:w="1279" w:type="pct"/>
            <w:shd w:val="clear" w:color="auto" w:fill="auto"/>
          </w:tcPr>
          <w:p w14:paraId="229E9755" w14:textId="6E161604" w:rsidR="0006040C" w:rsidRPr="004547FC" w:rsidRDefault="0006040C" w:rsidP="009463D0">
            <w:pPr>
              <w:overflowPunct w:val="0"/>
              <w:autoSpaceDE w:val="0"/>
              <w:autoSpaceDN w:val="0"/>
              <w:adjustRightInd w:val="0"/>
              <w:spacing w:line="276" w:lineRule="auto"/>
              <w:jc w:val="both"/>
              <w:textAlignment w:val="baseline"/>
              <w:rPr>
                <w:rFonts w:ascii="Arial" w:hAnsi="Arial" w:cs="Arial"/>
                <w:sz w:val="16"/>
                <w:szCs w:val="16"/>
              </w:rPr>
            </w:pPr>
            <w:r w:rsidRPr="00411B4F">
              <w:rPr>
                <w:rFonts w:ascii="Arial" w:hAnsi="Arial" w:cs="Arial"/>
                <w:sz w:val="16"/>
                <w:szCs w:val="16"/>
              </w:rPr>
              <w:t>Planos y normas definitivos.</w:t>
            </w:r>
          </w:p>
        </w:tc>
        <w:tc>
          <w:tcPr>
            <w:tcW w:w="2002" w:type="pct"/>
          </w:tcPr>
          <w:p w14:paraId="39206355" w14:textId="190634F0" w:rsidR="0006040C" w:rsidRPr="004547FC" w:rsidRDefault="0006040C" w:rsidP="009463D0">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3F831131" w14:textId="77777777" w:rsidR="0006040C" w:rsidRPr="00A624FF" w:rsidRDefault="0006040C" w:rsidP="009463D0">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22375B92" w14:textId="77777777" w:rsidR="0006040C" w:rsidRPr="00A624FF" w:rsidRDefault="0006040C" w:rsidP="009463D0">
            <w:pPr>
              <w:spacing w:line="276" w:lineRule="auto"/>
              <w:jc w:val="both"/>
              <w:rPr>
                <w:rFonts w:ascii="Arial" w:hAnsi="Arial" w:cs="Arial"/>
                <w:sz w:val="16"/>
                <w:szCs w:val="16"/>
              </w:rPr>
            </w:pPr>
          </w:p>
          <w:p w14:paraId="2E130D44" w14:textId="40C0B08D" w:rsidR="0006040C" w:rsidRPr="004547FC" w:rsidRDefault="0006040C" w:rsidP="009463D0">
            <w:pPr>
              <w:overflowPunct w:val="0"/>
              <w:autoSpaceDE w:val="0"/>
              <w:autoSpaceDN w:val="0"/>
              <w:adjustRightInd w:val="0"/>
              <w:spacing w:line="276" w:lineRule="auto"/>
              <w:jc w:val="both"/>
              <w:textAlignment w:val="baseline"/>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bl>
    <w:p w14:paraId="67EF8398" w14:textId="77777777" w:rsidR="00A160F8" w:rsidRPr="004547FC" w:rsidRDefault="00A160F8" w:rsidP="00A160F8">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71D88D80" w14:textId="77777777" w:rsidR="00A160F8" w:rsidRDefault="00A160F8" w:rsidP="00A160F8">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1BB95340" w14:textId="77777777" w:rsidR="00A160F8" w:rsidRPr="004547FC" w:rsidRDefault="00A160F8" w:rsidP="00A160F8">
      <w:pPr>
        <w:spacing w:after="240" w:line="360" w:lineRule="auto"/>
        <w:jc w:val="both"/>
        <w:rPr>
          <w:rFonts w:ascii="Arial" w:hAnsi="Arial" w:cs="Arial"/>
        </w:rPr>
      </w:pPr>
      <w:r w:rsidRPr="004547FC">
        <w:rPr>
          <w:rFonts w:ascii="Arial" w:hAnsi="Arial" w:cs="Arial"/>
        </w:rPr>
        <w:t xml:space="preserve">Del análisis de la información y documentación presentada por la entidad fiscalizada se determina que la observación se solventa, toda vez que los documentos presentados </w:t>
      </w:r>
      <w:r w:rsidRPr="004547FC">
        <w:rPr>
          <w:rFonts w:ascii="Arial" w:hAnsi="Arial" w:cs="Arial"/>
        </w:rPr>
        <w:lastRenderedPageBreak/>
        <w:t>aclaran lo observado en el Reporte de Resultados Finales de Auditoría y Observaciones Preliminares.</w:t>
      </w:r>
    </w:p>
    <w:p w14:paraId="2FBB7985" w14:textId="77777777" w:rsidR="00A160F8" w:rsidRPr="004547FC" w:rsidRDefault="00A160F8" w:rsidP="00A160F8">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 xml:space="preserve">Atendido. Solventado </w:t>
      </w:r>
    </w:p>
    <w:p w14:paraId="4631B0CB" w14:textId="77777777" w:rsidR="00A160F8" w:rsidRDefault="00A160F8" w:rsidP="00A160F8">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Pr="00597B9E">
        <w:rPr>
          <w:rFonts w:ascii="Arial" w:hAnsi="Arial" w:cs="Arial"/>
        </w:rPr>
        <w:t xml:space="preserve"> </w:t>
      </w:r>
    </w:p>
    <w:p w14:paraId="7B582E8A" w14:textId="4C6229D9" w:rsidR="00A160F8" w:rsidRDefault="00A160F8" w:rsidP="00A160F8">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350435">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4C166DB6" w14:textId="77777777" w:rsidR="009463D0" w:rsidRDefault="009463D0" w:rsidP="0006040C">
      <w:pPr>
        <w:spacing w:line="276" w:lineRule="auto"/>
        <w:jc w:val="both"/>
        <w:rPr>
          <w:rFonts w:ascii="Arial" w:hAnsi="Arial" w:cs="Arial"/>
          <w:b/>
          <w:lang w:val="es-MX"/>
        </w:rPr>
      </w:pPr>
    </w:p>
    <w:p w14:paraId="4BACE899" w14:textId="331BC9B8" w:rsidR="0006040C" w:rsidRPr="005445D3" w:rsidRDefault="0006040C" w:rsidP="0006040C">
      <w:pPr>
        <w:spacing w:line="276" w:lineRule="auto"/>
        <w:jc w:val="both"/>
        <w:rPr>
          <w:rFonts w:ascii="Arial" w:hAnsi="Arial" w:cs="Arial"/>
          <w:b/>
          <w:lang w:val="es-MX"/>
        </w:rPr>
      </w:pPr>
      <w:r w:rsidRPr="005445D3">
        <w:rPr>
          <w:rFonts w:ascii="Arial" w:hAnsi="Arial" w:cs="Arial"/>
          <w:b/>
          <w:lang w:val="es-MX"/>
        </w:rPr>
        <w:t xml:space="preserve">Resultado </w:t>
      </w:r>
      <w:r>
        <w:rPr>
          <w:rFonts w:ascii="Arial" w:hAnsi="Arial" w:cs="Arial"/>
          <w:b/>
          <w:lang w:val="es-MX"/>
        </w:rPr>
        <w:t>27</w:t>
      </w:r>
      <w:r w:rsidRPr="005445D3">
        <w:rPr>
          <w:rFonts w:ascii="Arial" w:hAnsi="Arial" w:cs="Arial"/>
          <w:b/>
          <w:lang w:val="es-MX"/>
        </w:rPr>
        <w:t>, Observación 2</w:t>
      </w:r>
    </w:p>
    <w:p w14:paraId="436405C1" w14:textId="77777777" w:rsidR="0006040C" w:rsidRPr="005445D3" w:rsidRDefault="0006040C" w:rsidP="0006040C">
      <w:pPr>
        <w:spacing w:line="276" w:lineRule="auto"/>
        <w:jc w:val="both"/>
        <w:rPr>
          <w:rFonts w:ascii="Arial" w:hAnsi="Arial" w:cs="Arial"/>
          <w:b/>
          <w:lang w:val="es-MX"/>
        </w:rPr>
      </w:pPr>
    </w:p>
    <w:p w14:paraId="6F3DA496" w14:textId="0B704138" w:rsidR="0006040C" w:rsidRDefault="0006040C" w:rsidP="0006040C">
      <w:pPr>
        <w:spacing w:after="120" w:line="360" w:lineRule="auto"/>
        <w:jc w:val="both"/>
        <w:rPr>
          <w:rFonts w:ascii="Arial" w:hAnsi="Arial" w:cs="Arial"/>
          <w:b/>
        </w:rPr>
      </w:pPr>
      <w:r w:rsidRPr="005445D3">
        <w:rPr>
          <w:rFonts w:ascii="Arial" w:hAnsi="Arial" w:cs="Arial"/>
          <w:b/>
        </w:rPr>
        <w:t>Documentación Irregular:</w:t>
      </w:r>
    </w:p>
    <w:p w14:paraId="6B296770" w14:textId="77777777" w:rsidR="00F96430" w:rsidRDefault="00F96430" w:rsidP="00F96430">
      <w:pPr>
        <w:spacing w:after="240" w:line="360" w:lineRule="auto"/>
        <w:jc w:val="both"/>
        <w:rPr>
          <w:rFonts w:ascii="Arial" w:hAnsi="Arial" w:cs="Arial"/>
          <w:b/>
        </w:rPr>
      </w:pPr>
      <w:r>
        <w:rPr>
          <w:rFonts w:ascii="Arial" w:hAnsi="Arial" w:cs="Arial"/>
          <w:b/>
        </w:rPr>
        <w:t>Descripción de la Observación:</w:t>
      </w:r>
    </w:p>
    <w:p w14:paraId="59DDDE3D" w14:textId="19274CD8" w:rsidR="0006040C" w:rsidRDefault="0006040C" w:rsidP="0006040C">
      <w:pPr>
        <w:spacing w:after="120" w:line="360" w:lineRule="auto"/>
        <w:jc w:val="both"/>
        <w:rPr>
          <w:rFonts w:ascii="Arial" w:hAnsi="Arial" w:cs="Arial"/>
          <w:lang w:val="es-MX"/>
        </w:rPr>
      </w:pPr>
      <w:r w:rsidRPr="0006040C">
        <w:rPr>
          <w:rFonts w:ascii="Arial" w:hAnsi="Arial" w:cs="Arial"/>
          <w:lang w:val="es-MX"/>
        </w:rPr>
        <w:t xml:space="preserve">Durante la revisión y análisis del expediente técnico unitario de la obra: </w:t>
      </w:r>
      <w:r w:rsidRPr="0006040C">
        <w:rPr>
          <w:rFonts w:ascii="Arial" w:hAnsi="Arial"/>
          <w:lang w:val="es-MX"/>
        </w:rPr>
        <w:t>Construcción de techo firme</w:t>
      </w:r>
      <w:r w:rsidRPr="0006040C">
        <w:rPr>
          <w:rFonts w:ascii="Arial" w:hAnsi="Arial" w:cs="Arial"/>
          <w:lang w:val="es-MX"/>
        </w:rPr>
        <w:t xml:space="preserve">, en </w:t>
      </w:r>
      <w:proofErr w:type="spellStart"/>
      <w:r w:rsidRPr="0006040C">
        <w:rPr>
          <w:rFonts w:ascii="Arial" w:hAnsi="Arial" w:cs="Arial"/>
          <w:lang w:val="es-MX"/>
        </w:rPr>
        <w:t>Xcabil</w:t>
      </w:r>
      <w:proofErr w:type="spellEnd"/>
      <w:r w:rsidRPr="0006040C">
        <w:rPr>
          <w:rFonts w:ascii="Arial" w:hAnsi="Arial" w:cs="Arial"/>
          <w:lang w:val="es-MX"/>
        </w:rPr>
        <w:t>, se detectó que contiene documentos considerados irregulares por presentar anomalías trascendentales para la integración del mismo, cuyo detalle se relaciona a continuación:</w:t>
      </w:r>
    </w:p>
    <w:p w14:paraId="6FBD7E8D" w14:textId="1CA534E9" w:rsidR="0006040C" w:rsidRPr="004547FC" w:rsidRDefault="0006040C" w:rsidP="0006040C">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7</w:t>
      </w:r>
      <w:r>
        <w:rPr>
          <w:rFonts w:ascii="Arial" w:hAnsi="Arial" w:cs="Arial"/>
          <w:bCs/>
          <w:sz w:val="20"/>
          <w:szCs w:val="20"/>
        </w:rPr>
        <w:t>1</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06040C" w:rsidRPr="004547FC" w14:paraId="1ACD359D" w14:textId="77777777" w:rsidTr="0006040C">
        <w:trPr>
          <w:trHeight w:val="301"/>
          <w:tblHeader/>
          <w:jc w:val="center"/>
        </w:trPr>
        <w:tc>
          <w:tcPr>
            <w:tcW w:w="3618" w:type="dxa"/>
            <w:shd w:val="clear" w:color="auto" w:fill="D0CECE" w:themeFill="background2" w:themeFillShade="E6"/>
            <w:vAlign w:val="center"/>
          </w:tcPr>
          <w:p w14:paraId="53ACD345" w14:textId="77777777" w:rsidR="0006040C" w:rsidRPr="004547FC" w:rsidRDefault="0006040C" w:rsidP="009463D0">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2831D536" w14:textId="77777777" w:rsidR="0006040C" w:rsidRPr="004547FC" w:rsidRDefault="0006040C" w:rsidP="009463D0">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06040C" w:rsidRPr="004547FC" w14:paraId="275DCE3B"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4D8E75F7" w14:textId="55508995" w:rsidR="0006040C" w:rsidRPr="0006040C" w:rsidRDefault="0006040C" w:rsidP="009463D0">
            <w:pPr>
              <w:spacing w:line="276" w:lineRule="auto"/>
              <w:contextualSpacing/>
              <w:jc w:val="both"/>
              <w:rPr>
                <w:rFonts w:ascii="Arial" w:hAnsi="Arial" w:cs="Arial"/>
                <w:sz w:val="16"/>
                <w:szCs w:val="16"/>
                <w:lang w:val="es-MX"/>
              </w:rPr>
            </w:pPr>
            <w:r w:rsidRPr="0006040C">
              <w:rPr>
                <w:rFonts w:ascii="Arial" w:hAnsi="Arial" w:cs="Arial"/>
                <w:sz w:val="16"/>
                <w:szCs w:val="16"/>
              </w:rPr>
              <w:t>Estimaciones de Obra.</w:t>
            </w:r>
          </w:p>
        </w:tc>
        <w:tc>
          <w:tcPr>
            <w:tcW w:w="6060" w:type="dxa"/>
            <w:tcBorders>
              <w:top w:val="single" w:sz="4" w:space="0" w:color="auto"/>
              <w:left w:val="nil"/>
              <w:bottom w:val="single" w:sz="4" w:space="0" w:color="auto"/>
              <w:right w:val="single" w:sz="4" w:space="0" w:color="000000"/>
            </w:tcBorders>
            <w:shd w:val="clear" w:color="000000" w:fill="FFFFFF"/>
          </w:tcPr>
          <w:p w14:paraId="5ABCA699" w14:textId="77777777" w:rsidR="0006040C" w:rsidRPr="0006040C" w:rsidRDefault="0006040C" w:rsidP="009463D0">
            <w:pPr>
              <w:spacing w:line="276" w:lineRule="auto"/>
              <w:rPr>
                <w:rFonts w:ascii="Arial" w:hAnsi="Arial" w:cs="Arial"/>
                <w:sz w:val="16"/>
                <w:szCs w:val="16"/>
              </w:rPr>
            </w:pPr>
            <w:r w:rsidRPr="0006040C">
              <w:rPr>
                <w:rFonts w:ascii="Arial" w:hAnsi="Arial" w:cs="Arial"/>
                <w:sz w:val="16"/>
                <w:szCs w:val="16"/>
              </w:rPr>
              <w:t>Artículos, 50 de la Ley de Obras Públicas y Servicios Relacionados con las Mismas del Estado de Quintana Roo; 98 al 100,102 y 103 del Reglamento de la Ley de Obras Públicas y Servicios Relacionados con las Mismas del Estado de Quintana Roo.</w:t>
            </w:r>
          </w:p>
          <w:p w14:paraId="4145A1D2" w14:textId="1250193F" w:rsidR="0006040C" w:rsidRPr="0006040C" w:rsidRDefault="0006040C" w:rsidP="009463D0">
            <w:pPr>
              <w:spacing w:line="276" w:lineRule="auto"/>
              <w:jc w:val="both"/>
              <w:rPr>
                <w:rFonts w:ascii="Arial" w:hAnsi="Arial" w:cs="Arial"/>
                <w:sz w:val="16"/>
                <w:szCs w:val="16"/>
              </w:rPr>
            </w:pPr>
            <w:r w:rsidRPr="0006040C">
              <w:rPr>
                <w:rFonts w:ascii="Arial" w:hAnsi="Arial" w:cs="Arial"/>
                <w:sz w:val="16"/>
                <w:szCs w:val="16"/>
              </w:rPr>
              <w:t>La estimación 2 tiene diferencias con las deducciones presentadas por el contratista en su recibo y el formato del Estado de Cuenta.</w:t>
            </w:r>
          </w:p>
        </w:tc>
      </w:tr>
    </w:tbl>
    <w:p w14:paraId="54BD7836" w14:textId="77777777" w:rsidR="0006040C" w:rsidRPr="004547FC" w:rsidRDefault="0006040C" w:rsidP="0006040C">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01734CD1" w14:textId="3C039824" w:rsidR="0006040C" w:rsidRDefault="0006040C" w:rsidP="0006040C">
      <w:pPr>
        <w:spacing w:before="240" w:after="240" w:line="360" w:lineRule="auto"/>
        <w:jc w:val="both"/>
        <w:rPr>
          <w:rFonts w:ascii="Arial" w:hAnsi="Arial" w:cs="Arial"/>
          <w:b/>
          <w:bCs/>
        </w:rPr>
      </w:pPr>
      <w:r>
        <w:rPr>
          <w:rFonts w:ascii="Arial" w:hAnsi="Arial" w:cs="Arial"/>
          <w:b/>
          <w:bCs/>
        </w:rPr>
        <w:lastRenderedPageBreak/>
        <w:t xml:space="preserve">Reunión de Trabajo No. </w:t>
      </w:r>
      <w:r w:rsidR="00350435" w:rsidRPr="00350435">
        <w:rPr>
          <w:rFonts w:ascii="Arial" w:hAnsi="Arial" w:cs="Arial"/>
          <w:b/>
          <w:bCs/>
        </w:rPr>
        <w:t>ART/JMM/2020/01</w:t>
      </w:r>
    </w:p>
    <w:p w14:paraId="3F569736" w14:textId="0132B3F6" w:rsidR="0006040C" w:rsidRPr="004547FC" w:rsidRDefault="0006040C" w:rsidP="0006040C">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350435" w:rsidRPr="00350435">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77F3CFAD" w14:textId="77777777" w:rsidR="0006040C" w:rsidRDefault="0006040C" w:rsidP="0006040C">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5F731C14" w14:textId="47195FC2" w:rsidR="0006040C" w:rsidRDefault="0006040C" w:rsidP="0006040C">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5E090B66" w14:textId="0DE0AE02" w:rsidR="0006040C" w:rsidRPr="004547FC" w:rsidRDefault="0006040C" w:rsidP="0006040C">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72</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06040C" w:rsidRPr="004547FC" w14:paraId="6C6601BC" w14:textId="77777777" w:rsidTr="0006040C">
        <w:trPr>
          <w:trHeight w:val="301"/>
          <w:tblHeader/>
          <w:jc w:val="center"/>
        </w:trPr>
        <w:tc>
          <w:tcPr>
            <w:tcW w:w="1279" w:type="pct"/>
            <w:shd w:val="clear" w:color="auto" w:fill="D0CECE" w:themeFill="background2" w:themeFillShade="E6"/>
            <w:vAlign w:val="center"/>
          </w:tcPr>
          <w:p w14:paraId="1C07239F" w14:textId="77777777" w:rsidR="0006040C" w:rsidRPr="004547FC" w:rsidRDefault="0006040C" w:rsidP="009463D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58EE3CE3" w14:textId="77777777" w:rsidR="0006040C" w:rsidRPr="004547FC" w:rsidRDefault="0006040C" w:rsidP="009463D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46A2BE29" w14:textId="77777777" w:rsidR="0006040C" w:rsidRPr="004547FC" w:rsidRDefault="0006040C" w:rsidP="009463D0">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06040C" w:rsidRPr="004547FC" w14:paraId="3D51E72A" w14:textId="77777777" w:rsidTr="0006040C">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205D7725" w14:textId="4DC9CC27" w:rsidR="0006040C" w:rsidRPr="00B01163" w:rsidRDefault="0006040C" w:rsidP="009463D0">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Estimaciones de Obra.</w:t>
            </w:r>
          </w:p>
        </w:tc>
        <w:tc>
          <w:tcPr>
            <w:tcW w:w="2002" w:type="pct"/>
          </w:tcPr>
          <w:p w14:paraId="3CB08502" w14:textId="32A0BAF6" w:rsidR="0006040C" w:rsidRPr="00B046F6" w:rsidRDefault="00350435" w:rsidP="009463D0">
            <w:pPr>
              <w:overflowPunct w:val="0"/>
              <w:autoSpaceDE w:val="0"/>
              <w:autoSpaceDN w:val="0"/>
              <w:adjustRightInd w:val="0"/>
              <w:spacing w:line="276" w:lineRule="auto"/>
              <w:jc w:val="both"/>
              <w:textAlignment w:val="baseline"/>
              <w:rPr>
                <w:rFonts w:ascii="Arial" w:hAnsi="Arial" w:cs="Arial"/>
                <w:sz w:val="16"/>
                <w:szCs w:val="16"/>
                <w:highlight w:val="yellow"/>
              </w:rPr>
            </w:pPr>
            <w:r w:rsidRPr="00350435">
              <w:rPr>
                <w:rFonts w:ascii="Arial" w:hAnsi="Arial" w:cs="Arial"/>
                <w:sz w:val="16"/>
                <w:szCs w:val="16"/>
              </w:rPr>
              <w:t>Se hace la aclaración correspondiente.</w:t>
            </w:r>
          </w:p>
        </w:tc>
        <w:tc>
          <w:tcPr>
            <w:tcW w:w="1719" w:type="pct"/>
          </w:tcPr>
          <w:p w14:paraId="5AEB6AE7" w14:textId="77777777" w:rsidR="0006040C" w:rsidRPr="00D211AC" w:rsidRDefault="0006040C" w:rsidP="009463D0">
            <w:pPr>
              <w:spacing w:line="276" w:lineRule="auto"/>
              <w:jc w:val="both"/>
              <w:rPr>
                <w:rFonts w:ascii="Arial" w:hAnsi="Arial" w:cs="Arial"/>
                <w:sz w:val="16"/>
                <w:szCs w:val="16"/>
              </w:rPr>
            </w:pPr>
            <w:r w:rsidRPr="00D211AC">
              <w:rPr>
                <w:rFonts w:ascii="Arial" w:hAnsi="Arial" w:cs="Arial"/>
                <w:sz w:val="16"/>
                <w:szCs w:val="16"/>
              </w:rPr>
              <w:t>Debido a que no se puede sustituir la cuenta pública</w:t>
            </w:r>
            <w:r>
              <w:rPr>
                <w:rFonts w:ascii="Arial" w:hAnsi="Arial" w:cs="Arial"/>
                <w:sz w:val="16"/>
                <w:szCs w:val="16"/>
              </w:rPr>
              <w:t>, 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1470FD35" w14:textId="77777777" w:rsidR="0006040C" w:rsidRPr="00D211AC" w:rsidRDefault="0006040C" w:rsidP="009463D0">
            <w:pPr>
              <w:spacing w:line="276" w:lineRule="auto"/>
              <w:jc w:val="both"/>
              <w:rPr>
                <w:rFonts w:ascii="Arial" w:hAnsi="Arial" w:cs="Arial"/>
                <w:sz w:val="16"/>
                <w:szCs w:val="16"/>
              </w:rPr>
            </w:pPr>
          </w:p>
          <w:p w14:paraId="4DAE9333" w14:textId="77777777" w:rsidR="0006040C" w:rsidRPr="00D211AC" w:rsidRDefault="0006040C" w:rsidP="009463D0">
            <w:pPr>
              <w:spacing w:line="276" w:lineRule="auto"/>
              <w:jc w:val="both"/>
              <w:rPr>
                <w:rFonts w:ascii="Arial" w:hAnsi="Arial" w:cs="Arial"/>
                <w:sz w:val="16"/>
                <w:szCs w:val="16"/>
              </w:rPr>
            </w:pPr>
            <w:r w:rsidRPr="00D211AC">
              <w:rPr>
                <w:rFonts w:ascii="Arial" w:hAnsi="Arial" w:cs="Arial"/>
                <w:b/>
                <w:sz w:val="16"/>
                <w:szCs w:val="16"/>
              </w:rPr>
              <w:t>Atendido, No solventado</w:t>
            </w:r>
          </w:p>
        </w:tc>
      </w:tr>
    </w:tbl>
    <w:p w14:paraId="0A1E15B8" w14:textId="77777777" w:rsidR="0006040C" w:rsidRPr="004547FC" w:rsidRDefault="0006040C" w:rsidP="0006040C">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4799AB4D" w14:textId="77777777" w:rsidR="0006040C" w:rsidRDefault="0006040C" w:rsidP="0006040C">
      <w:pPr>
        <w:spacing w:after="240" w:line="360" w:lineRule="auto"/>
        <w:jc w:val="both"/>
        <w:rPr>
          <w:rFonts w:ascii="Arial" w:hAnsi="Arial" w:cs="Arial"/>
          <w:b/>
        </w:rPr>
      </w:pPr>
      <w:r>
        <w:rPr>
          <w:rFonts w:ascii="Arial" w:hAnsi="Arial" w:cs="Arial"/>
          <w:b/>
        </w:rPr>
        <w:lastRenderedPageBreak/>
        <w:t>Valoración de las justificaciones, aclaraciones, argumentaciones y documentación soporte.</w:t>
      </w:r>
    </w:p>
    <w:p w14:paraId="209DF24C" w14:textId="77777777" w:rsidR="00350435" w:rsidRDefault="00350435" w:rsidP="0006040C">
      <w:pPr>
        <w:spacing w:after="240" w:line="360" w:lineRule="auto"/>
        <w:jc w:val="both"/>
        <w:rPr>
          <w:rFonts w:ascii="Arial" w:hAnsi="Arial" w:cs="Arial"/>
        </w:rPr>
      </w:pPr>
      <w:r w:rsidRPr="00350435">
        <w:rPr>
          <w:rFonts w:ascii="Arial" w:hAnsi="Arial" w:cs="Arial"/>
        </w:rPr>
        <w:t>Del análisis de la información y documentación presentada por la entidad fiscalizada se determina que la observación no se solventa, dado que no se puede sustituir el documento presentado en la Cuenta Pública.</w:t>
      </w:r>
    </w:p>
    <w:p w14:paraId="54189AC8" w14:textId="55E3D637" w:rsidR="0006040C" w:rsidRPr="004547FC" w:rsidRDefault="0006040C" w:rsidP="0006040C">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 xml:space="preserve">Atendido. </w:t>
      </w:r>
      <w:r>
        <w:rPr>
          <w:rFonts w:ascii="Arial" w:hAnsi="Arial" w:cs="Arial"/>
        </w:rPr>
        <w:t xml:space="preserve">No </w:t>
      </w:r>
      <w:r w:rsidRPr="004547FC">
        <w:rPr>
          <w:rFonts w:ascii="Arial" w:hAnsi="Arial" w:cs="Arial"/>
        </w:rPr>
        <w:t xml:space="preserve">Solventado </w:t>
      </w:r>
    </w:p>
    <w:p w14:paraId="4EF6D248" w14:textId="77777777" w:rsidR="0006040C" w:rsidRDefault="0006040C" w:rsidP="0006040C">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Pr="00597B9E">
        <w:rPr>
          <w:rFonts w:ascii="Arial" w:hAnsi="Arial" w:cs="Arial"/>
        </w:rPr>
        <w:t xml:space="preserve"> </w:t>
      </w:r>
    </w:p>
    <w:p w14:paraId="6DEDF603" w14:textId="2E3413C8" w:rsidR="0006040C" w:rsidRDefault="0006040C" w:rsidP="0006040C">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350435">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1EE7ADCF" w14:textId="77777777" w:rsidR="00B04CAC" w:rsidRDefault="00B04CAC" w:rsidP="0006040C">
      <w:pPr>
        <w:spacing w:before="240" w:after="240" w:line="360" w:lineRule="auto"/>
        <w:jc w:val="both"/>
        <w:rPr>
          <w:rFonts w:ascii="Arial" w:hAnsi="Arial" w:cs="Arial"/>
        </w:rPr>
      </w:pPr>
    </w:p>
    <w:tbl>
      <w:tblPr>
        <w:tblStyle w:val="TableGridPHPDOCX16"/>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06040C" w:rsidRPr="0006040C" w14:paraId="29108BEF" w14:textId="77777777" w:rsidTr="0006040C">
        <w:trPr>
          <w:trHeight w:val="365"/>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6128774" w14:textId="77777777" w:rsidR="0006040C" w:rsidRPr="0006040C" w:rsidRDefault="0006040C" w:rsidP="0006040C">
            <w:pPr>
              <w:spacing w:line="276" w:lineRule="auto"/>
              <w:jc w:val="both"/>
              <w:rPr>
                <w:rFonts w:ascii="Arial" w:hAnsi="Arial" w:cs="Arial"/>
                <w:b/>
                <w:bCs/>
              </w:rPr>
            </w:pPr>
            <w:r w:rsidRPr="0006040C">
              <w:rPr>
                <w:rFonts w:ascii="Arial" w:hAnsi="Arial" w:cs="Arial"/>
                <w:b/>
                <w:bCs/>
              </w:rPr>
              <w:t xml:space="preserve">Núm. de Cédula: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5FE32BB4" w14:textId="77777777" w:rsidR="0006040C" w:rsidRPr="0006040C" w:rsidRDefault="0006040C" w:rsidP="0006040C">
            <w:pPr>
              <w:spacing w:line="276" w:lineRule="auto"/>
              <w:jc w:val="both"/>
              <w:rPr>
                <w:rFonts w:ascii="Arial" w:hAnsi="Arial" w:cs="Arial"/>
              </w:rPr>
            </w:pPr>
            <w:r w:rsidRPr="0006040C">
              <w:rPr>
                <w:rFonts w:ascii="Arial" w:hAnsi="Arial"/>
              </w:rPr>
              <w:t>60047</w:t>
            </w:r>
          </w:p>
        </w:tc>
      </w:tr>
      <w:tr w:rsidR="0006040C" w:rsidRPr="0006040C" w14:paraId="529E044D" w14:textId="77777777" w:rsidTr="0006040C">
        <w:trPr>
          <w:trHeight w:val="311"/>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AD506BE" w14:textId="77777777" w:rsidR="0006040C" w:rsidRPr="0006040C" w:rsidRDefault="0006040C" w:rsidP="0006040C">
            <w:pPr>
              <w:spacing w:line="276" w:lineRule="auto"/>
              <w:jc w:val="both"/>
              <w:rPr>
                <w:rFonts w:ascii="Arial" w:hAnsi="Arial" w:cs="Arial"/>
              </w:rPr>
            </w:pPr>
            <w:r w:rsidRPr="0006040C">
              <w:rPr>
                <w:rFonts w:ascii="Arial" w:hAnsi="Arial" w:cs="Arial"/>
                <w:b/>
              </w:rPr>
              <w:t xml:space="preserve">Núm. de Contrato: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5970ACB2" w14:textId="77777777" w:rsidR="0006040C" w:rsidRPr="0006040C" w:rsidRDefault="0006040C" w:rsidP="0006040C">
            <w:pPr>
              <w:spacing w:line="276" w:lineRule="auto"/>
              <w:ind w:right="276"/>
              <w:jc w:val="both"/>
              <w:rPr>
                <w:rFonts w:ascii="Arial" w:hAnsi="Arial" w:cs="Arial"/>
              </w:rPr>
            </w:pPr>
            <w:r w:rsidRPr="0006040C">
              <w:rPr>
                <w:rFonts w:ascii="Arial" w:hAnsi="Arial"/>
              </w:rPr>
              <w:t>JMM-DOP-FISM-46/19</w:t>
            </w:r>
          </w:p>
        </w:tc>
      </w:tr>
      <w:tr w:rsidR="0006040C" w:rsidRPr="0006040C" w14:paraId="50B294FC" w14:textId="77777777" w:rsidTr="0006040C">
        <w:trPr>
          <w:trHeight w:val="347"/>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1317DD6F" w14:textId="77777777" w:rsidR="0006040C" w:rsidRPr="0006040C" w:rsidRDefault="0006040C" w:rsidP="0006040C">
            <w:pPr>
              <w:spacing w:line="276" w:lineRule="auto"/>
              <w:jc w:val="both"/>
              <w:rPr>
                <w:rFonts w:ascii="Arial" w:hAnsi="Arial" w:cs="Arial"/>
              </w:rPr>
            </w:pPr>
            <w:r w:rsidRPr="0006040C">
              <w:rPr>
                <w:rFonts w:ascii="Arial" w:hAnsi="Arial" w:cs="Arial"/>
                <w:b/>
              </w:rPr>
              <w:t xml:space="preserve">Nombre de la Obra: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1596AE8A" w14:textId="77777777" w:rsidR="0006040C" w:rsidRPr="0006040C" w:rsidRDefault="0006040C" w:rsidP="0006040C">
            <w:pPr>
              <w:tabs>
                <w:tab w:val="left" w:pos="7074"/>
              </w:tabs>
              <w:spacing w:line="276" w:lineRule="auto"/>
              <w:ind w:right="276"/>
              <w:jc w:val="both"/>
              <w:rPr>
                <w:rFonts w:ascii="Arial" w:hAnsi="Arial" w:cs="Arial"/>
              </w:rPr>
            </w:pPr>
            <w:r w:rsidRPr="0006040C">
              <w:rPr>
                <w:rFonts w:ascii="Arial" w:hAnsi="Arial"/>
              </w:rPr>
              <w:t>Construcción de cuarto para baño.</w:t>
            </w:r>
          </w:p>
        </w:tc>
      </w:tr>
      <w:tr w:rsidR="0006040C" w:rsidRPr="0006040C" w14:paraId="42411AB3" w14:textId="77777777" w:rsidTr="0006040C">
        <w:trPr>
          <w:trHeight w:val="347"/>
        </w:trPr>
        <w:tc>
          <w:tcPr>
            <w:tcW w:w="2552" w:type="dxa"/>
            <w:tcMar>
              <w:top w:w="10" w:type="dxa"/>
              <w:left w:w="10" w:type="dxa"/>
              <w:bottom w:w="10" w:type="dxa"/>
              <w:right w:w="10" w:type="dxa"/>
            </w:tcMar>
            <w:vAlign w:val="center"/>
          </w:tcPr>
          <w:p w14:paraId="6E0A71DE" w14:textId="77777777" w:rsidR="0006040C" w:rsidRPr="0006040C" w:rsidRDefault="0006040C" w:rsidP="0006040C">
            <w:pPr>
              <w:spacing w:line="276" w:lineRule="auto"/>
              <w:jc w:val="both"/>
              <w:rPr>
                <w:rFonts w:ascii="Arial" w:hAnsi="Arial" w:cs="Arial"/>
                <w:b/>
              </w:rPr>
            </w:pPr>
            <w:r w:rsidRPr="0006040C">
              <w:rPr>
                <w:rFonts w:ascii="Arial" w:hAnsi="Arial" w:cs="Arial"/>
                <w:b/>
              </w:rPr>
              <w:t xml:space="preserve">Monto Contratado: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tcPr>
          <w:p w14:paraId="21BF4830" w14:textId="77777777" w:rsidR="0006040C" w:rsidRPr="0006040C" w:rsidRDefault="0006040C" w:rsidP="0006040C">
            <w:pPr>
              <w:tabs>
                <w:tab w:val="left" w:pos="7074"/>
              </w:tabs>
              <w:spacing w:line="276" w:lineRule="auto"/>
              <w:ind w:right="276"/>
              <w:jc w:val="both"/>
              <w:rPr>
                <w:rFonts w:ascii="Arial" w:hAnsi="Arial"/>
              </w:rPr>
            </w:pPr>
            <w:r w:rsidRPr="0006040C">
              <w:rPr>
                <w:rFonts w:ascii="Arial" w:hAnsi="Arial"/>
              </w:rPr>
              <w:t>$ 973,009.81</w:t>
            </w:r>
          </w:p>
        </w:tc>
      </w:tr>
    </w:tbl>
    <w:p w14:paraId="237BDF7C" w14:textId="77777777" w:rsidR="00F96430" w:rsidRDefault="00F96430" w:rsidP="00F96430">
      <w:pPr>
        <w:spacing w:after="240" w:line="360" w:lineRule="auto"/>
        <w:jc w:val="both"/>
        <w:rPr>
          <w:rFonts w:ascii="Arial" w:hAnsi="Arial" w:cs="Arial"/>
          <w:b/>
          <w:lang w:val="es-MX"/>
        </w:rPr>
      </w:pPr>
    </w:p>
    <w:p w14:paraId="5544CE97" w14:textId="17D362A4" w:rsidR="0006040C" w:rsidRPr="0006040C" w:rsidRDefault="0006040C" w:rsidP="00F96430">
      <w:pPr>
        <w:spacing w:after="240" w:line="360" w:lineRule="auto"/>
        <w:jc w:val="both"/>
        <w:rPr>
          <w:rFonts w:ascii="Arial" w:hAnsi="Arial" w:cs="Arial"/>
          <w:b/>
          <w:lang w:val="es-MX"/>
        </w:rPr>
      </w:pPr>
      <w:r w:rsidRPr="0006040C">
        <w:rPr>
          <w:rFonts w:ascii="Arial" w:hAnsi="Arial" w:cs="Arial"/>
          <w:b/>
          <w:lang w:val="es-MX"/>
        </w:rPr>
        <w:t>Resultado 28, Observación 1</w:t>
      </w:r>
    </w:p>
    <w:p w14:paraId="2ED1F0DA" w14:textId="558DFA36" w:rsidR="0006040C" w:rsidRDefault="0006040C" w:rsidP="00F96430">
      <w:pPr>
        <w:spacing w:after="240" w:line="360" w:lineRule="auto"/>
        <w:jc w:val="both"/>
        <w:rPr>
          <w:rFonts w:ascii="Arial" w:hAnsi="Arial" w:cs="Arial"/>
          <w:b/>
        </w:rPr>
      </w:pPr>
      <w:r w:rsidRPr="0006040C">
        <w:rPr>
          <w:rFonts w:ascii="Arial" w:hAnsi="Arial" w:cs="Arial"/>
          <w:b/>
        </w:rPr>
        <w:t>Documentación Faltante:</w:t>
      </w:r>
    </w:p>
    <w:p w14:paraId="139099E6" w14:textId="77777777" w:rsidR="00F96430" w:rsidRDefault="00F96430" w:rsidP="00F96430">
      <w:pPr>
        <w:spacing w:after="240" w:line="360" w:lineRule="auto"/>
        <w:jc w:val="both"/>
        <w:rPr>
          <w:rFonts w:ascii="Arial" w:hAnsi="Arial" w:cs="Arial"/>
          <w:b/>
        </w:rPr>
      </w:pPr>
      <w:r>
        <w:rPr>
          <w:rFonts w:ascii="Arial" w:hAnsi="Arial" w:cs="Arial"/>
          <w:b/>
        </w:rPr>
        <w:t>Descripción de la Observación:</w:t>
      </w:r>
    </w:p>
    <w:p w14:paraId="199F3E0D" w14:textId="71DAEF39" w:rsidR="0006040C" w:rsidRDefault="0006040C" w:rsidP="0006040C">
      <w:pPr>
        <w:spacing w:before="240" w:after="240" w:line="360" w:lineRule="auto"/>
        <w:jc w:val="both"/>
        <w:rPr>
          <w:rFonts w:ascii="Arial" w:hAnsi="Arial" w:cs="Arial"/>
        </w:rPr>
      </w:pPr>
      <w:r w:rsidRPr="0006040C">
        <w:rPr>
          <w:rFonts w:ascii="Arial" w:hAnsi="Arial" w:cs="Arial"/>
          <w:lang w:val="es-MX"/>
        </w:rPr>
        <w:lastRenderedPageBreak/>
        <w:t xml:space="preserve">Durante la revisión y análisis del expediente técnico unitario de la obra: </w:t>
      </w:r>
      <w:r w:rsidRPr="0006040C">
        <w:rPr>
          <w:rFonts w:ascii="Arial" w:hAnsi="Arial"/>
          <w:lang w:val="es-MX"/>
        </w:rPr>
        <w:t xml:space="preserve">Construcción de cuarto para baño, en </w:t>
      </w:r>
      <w:proofErr w:type="spellStart"/>
      <w:r w:rsidRPr="0006040C">
        <w:rPr>
          <w:rFonts w:ascii="Arial" w:hAnsi="Arial"/>
          <w:lang w:val="es-MX"/>
        </w:rPr>
        <w:t>Xcabil</w:t>
      </w:r>
      <w:proofErr w:type="spellEnd"/>
      <w:r w:rsidRPr="0006040C">
        <w:rPr>
          <w:rFonts w:ascii="Arial" w:hAnsi="Arial"/>
          <w:lang w:val="es-MX"/>
        </w:rPr>
        <w:t>,</w:t>
      </w:r>
      <w:r w:rsidRPr="0006040C">
        <w:rPr>
          <w:rFonts w:ascii="Arial" w:hAnsi="Arial" w:cs="Arial"/>
          <w:lang w:val="es-MX"/>
        </w:rPr>
        <w:t xml:space="preserve"> se detecta que omitieron integrar los documentos señalados en diversas leyes, decretos, reglamentos y demás disposiciones aplicables en materia de contratación de obra pública</w:t>
      </w:r>
      <w:r>
        <w:rPr>
          <w:rFonts w:ascii="Arial" w:hAnsi="Arial" w:cs="Arial"/>
          <w:lang w:val="es-MX"/>
        </w:rPr>
        <w:t>.</w:t>
      </w:r>
    </w:p>
    <w:p w14:paraId="18328EAD" w14:textId="083C2A7C"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73</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A160F8" w:rsidRPr="004547FC" w14:paraId="4C81DDE8" w14:textId="77777777" w:rsidTr="00A160F8">
        <w:trPr>
          <w:trHeight w:val="301"/>
          <w:tblHeader/>
          <w:jc w:val="center"/>
        </w:trPr>
        <w:tc>
          <w:tcPr>
            <w:tcW w:w="3618" w:type="dxa"/>
            <w:shd w:val="clear" w:color="auto" w:fill="D0CECE" w:themeFill="background2" w:themeFillShade="E6"/>
            <w:vAlign w:val="center"/>
          </w:tcPr>
          <w:p w14:paraId="6698436F" w14:textId="77777777" w:rsidR="00A160F8" w:rsidRPr="004547FC" w:rsidRDefault="00A160F8" w:rsidP="00C13C95">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7A5FE930" w14:textId="77777777" w:rsidR="00A160F8" w:rsidRPr="004547FC" w:rsidRDefault="00A160F8" w:rsidP="00C13C95">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06040C" w:rsidRPr="004547FC" w14:paraId="1D7CF079"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auto" w:fill="FFFFFF"/>
            <w:vAlign w:val="center"/>
          </w:tcPr>
          <w:p w14:paraId="2D2AF6B5" w14:textId="5895FCB6" w:rsidR="0006040C" w:rsidRPr="0006040C" w:rsidRDefault="0006040C" w:rsidP="00C13C95">
            <w:pPr>
              <w:spacing w:line="276" w:lineRule="auto"/>
              <w:contextualSpacing/>
              <w:jc w:val="both"/>
              <w:rPr>
                <w:rFonts w:ascii="Arial" w:hAnsi="Arial" w:cs="Arial"/>
                <w:sz w:val="16"/>
                <w:szCs w:val="16"/>
                <w:lang w:val="es-MX"/>
              </w:rPr>
            </w:pPr>
            <w:r w:rsidRPr="0006040C">
              <w:rPr>
                <w:rFonts w:ascii="Arial" w:hAnsi="Arial" w:cs="Arial"/>
                <w:sz w:val="16"/>
                <w:szCs w:val="16"/>
              </w:rPr>
              <w:t>Análisis de la comparativa de las propuestas presentadas. (Cualitativo y cuantitativo).</w:t>
            </w:r>
          </w:p>
        </w:tc>
        <w:tc>
          <w:tcPr>
            <w:tcW w:w="6060" w:type="dxa"/>
            <w:tcBorders>
              <w:top w:val="single" w:sz="4" w:space="0" w:color="auto"/>
              <w:left w:val="nil"/>
              <w:bottom w:val="single" w:sz="4" w:space="0" w:color="auto"/>
              <w:right w:val="single" w:sz="4" w:space="0" w:color="000000"/>
            </w:tcBorders>
            <w:shd w:val="clear" w:color="auto" w:fill="FFFFFF"/>
          </w:tcPr>
          <w:p w14:paraId="64474708" w14:textId="6A579D4C" w:rsidR="0006040C" w:rsidRPr="0006040C" w:rsidRDefault="0006040C" w:rsidP="00C13C95">
            <w:pPr>
              <w:spacing w:line="276" w:lineRule="auto"/>
              <w:jc w:val="both"/>
              <w:rPr>
                <w:rFonts w:ascii="Arial" w:hAnsi="Arial" w:cs="Arial"/>
                <w:sz w:val="16"/>
                <w:szCs w:val="16"/>
              </w:rPr>
            </w:pPr>
            <w:r w:rsidRPr="0006040C">
              <w:rPr>
                <w:rFonts w:ascii="Arial" w:hAnsi="Arial" w:cs="Arial"/>
                <w:sz w:val="16"/>
                <w:szCs w:val="16"/>
              </w:rPr>
              <w:t>Artículos 32 y 34 de la Ley de Obras Públicas y Servicios Relacionados con las Mismas del Estado de Quintana Roo; 27 y 32 del Reglamento de la Ley de Obras Públicas y Servicios Relacionados con las Mismas del Estado de Quintana Roo</w:t>
            </w:r>
            <w:r>
              <w:rPr>
                <w:rFonts w:ascii="Arial" w:hAnsi="Arial" w:cs="Arial"/>
                <w:sz w:val="16"/>
                <w:szCs w:val="16"/>
              </w:rPr>
              <w:t>.</w:t>
            </w:r>
          </w:p>
        </w:tc>
      </w:tr>
      <w:tr w:rsidR="0006040C" w:rsidRPr="004547FC" w14:paraId="78F70D3E"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5D222161" w14:textId="2CE2D105" w:rsidR="0006040C" w:rsidRPr="0006040C" w:rsidRDefault="0006040C" w:rsidP="00C13C95">
            <w:pPr>
              <w:spacing w:line="276" w:lineRule="auto"/>
              <w:contextualSpacing/>
              <w:jc w:val="both"/>
              <w:rPr>
                <w:rFonts w:ascii="Arial" w:hAnsi="Arial" w:cs="Arial"/>
                <w:sz w:val="16"/>
                <w:szCs w:val="16"/>
                <w:lang w:val="es-MX"/>
              </w:rPr>
            </w:pPr>
            <w:r w:rsidRPr="0006040C">
              <w:rPr>
                <w:rFonts w:ascii="Arial" w:hAnsi="Arial" w:cs="Arial"/>
                <w:sz w:val="16"/>
                <w:szCs w:val="16"/>
              </w:rPr>
              <w:t>Pólizas de Cheque o transferencia interbancaria</w:t>
            </w:r>
            <w:r>
              <w:rPr>
                <w:rFonts w:ascii="Arial" w:hAnsi="Arial" w:cs="Arial"/>
                <w:sz w:val="16"/>
                <w:szCs w:val="16"/>
              </w:rPr>
              <w:t xml:space="preserve"> (estimación 2)</w:t>
            </w:r>
          </w:p>
        </w:tc>
        <w:tc>
          <w:tcPr>
            <w:tcW w:w="6060" w:type="dxa"/>
            <w:tcBorders>
              <w:top w:val="single" w:sz="4" w:space="0" w:color="auto"/>
              <w:left w:val="nil"/>
              <w:bottom w:val="single" w:sz="4" w:space="0" w:color="auto"/>
              <w:right w:val="single" w:sz="4" w:space="0" w:color="000000"/>
            </w:tcBorders>
            <w:shd w:val="clear" w:color="000000" w:fill="FFFFFF"/>
          </w:tcPr>
          <w:p w14:paraId="016774C3" w14:textId="4E9F41A0" w:rsidR="0006040C" w:rsidRPr="0006040C" w:rsidRDefault="0006040C" w:rsidP="00C13C95">
            <w:pPr>
              <w:spacing w:line="276" w:lineRule="auto"/>
              <w:jc w:val="both"/>
              <w:rPr>
                <w:rFonts w:ascii="Arial" w:hAnsi="Arial" w:cs="Arial"/>
                <w:sz w:val="16"/>
                <w:szCs w:val="16"/>
                <w:lang w:val="es-MX"/>
              </w:rPr>
            </w:pPr>
            <w:r w:rsidRPr="0006040C">
              <w:rPr>
                <w:rFonts w:ascii="Arial" w:hAnsi="Arial" w:cs="Arial"/>
                <w:sz w:val="16"/>
                <w:szCs w:val="16"/>
              </w:rPr>
              <w:t xml:space="preserve">Artículos 50 párrafo 4 de la Ley de Obras Públicas y Servicios Relacionados con las Mismas del Estado de Quintana Roo; 67 de la Ley General de Contabilidad Gubernamental. </w:t>
            </w:r>
          </w:p>
        </w:tc>
      </w:tr>
    </w:tbl>
    <w:p w14:paraId="1937D232" w14:textId="77777777" w:rsidR="00A160F8" w:rsidRPr="004547FC" w:rsidRDefault="00A160F8" w:rsidP="00A160F8">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0D879232" w14:textId="57541871" w:rsidR="00A160F8" w:rsidRDefault="00A160F8" w:rsidP="00A160F8">
      <w:pPr>
        <w:spacing w:before="240" w:after="240" w:line="360" w:lineRule="auto"/>
        <w:jc w:val="both"/>
        <w:rPr>
          <w:rFonts w:ascii="Arial" w:hAnsi="Arial" w:cs="Arial"/>
          <w:b/>
          <w:bCs/>
        </w:rPr>
      </w:pPr>
      <w:r>
        <w:rPr>
          <w:rFonts w:ascii="Arial" w:hAnsi="Arial" w:cs="Arial"/>
          <w:b/>
          <w:bCs/>
        </w:rPr>
        <w:t xml:space="preserve">Reunión de Trabajo No. </w:t>
      </w:r>
      <w:r w:rsidR="00B129A7" w:rsidRPr="00B129A7">
        <w:rPr>
          <w:rFonts w:ascii="Arial" w:hAnsi="Arial" w:cs="Arial"/>
          <w:b/>
          <w:bCs/>
        </w:rPr>
        <w:t>ART/JMM/2020/01</w:t>
      </w:r>
    </w:p>
    <w:p w14:paraId="25004D53" w14:textId="7BE8EE2A" w:rsidR="00A160F8" w:rsidRPr="004547FC" w:rsidRDefault="00A160F8" w:rsidP="00A160F8">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B129A7" w:rsidRPr="00B129A7">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3516447A" w14:textId="77777777" w:rsidR="00F96430" w:rsidRDefault="00F96430" w:rsidP="00A160F8">
      <w:pPr>
        <w:spacing w:after="240" w:line="360" w:lineRule="auto"/>
        <w:jc w:val="both"/>
        <w:rPr>
          <w:rFonts w:ascii="Arial" w:hAnsi="Arial" w:cs="Arial"/>
          <w:b/>
        </w:rPr>
      </w:pPr>
    </w:p>
    <w:p w14:paraId="6C2C9673" w14:textId="77777777" w:rsidR="00F96430" w:rsidRDefault="00F96430" w:rsidP="00A160F8">
      <w:pPr>
        <w:spacing w:after="240" w:line="360" w:lineRule="auto"/>
        <w:jc w:val="both"/>
        <w:rPr>
          <w:rFonts w:ascii="Arial" w:hAnsi="Arial" w:cs="Arial"/>
          <w:b/>
        </w:rPr>
      </w:pPr>
    </w:p>
    <w:p w14:paraId="17A335BB" w14:textId="324DC287" w:rsidR="00A160F8" w:rsidRDefault="00A160F8" w:rsidP="00A160F8">
      <w:pPr>
        <w:spacing w:after="240" w:line="360" w:lineRule="auto"/>
        <w:jc w:val="both"/>
        <w:rPr>
          <w:rFonts w:ascii="Arial" w:hAnsi="Arial" w:cs="Arial"/>
          <w:b/>
        </w:rPr>
      </w:pPr>
      <w:r>
        <w:rPr>
          <w:rFonts w:ascii="Arial" w:hAnsi="Arial" w:cs="Arial"/>
          <w:b/>
        </w:rPr>
        <w:lastRenderedPageBreak/>
        <w:t>Justificaciones y aclaraciones de la observación realizada presentada por la entidad fiscalizada en la reunión de trabajo.</w:t>
      </w:r>
    </w:p>
    <w:p w14:paraId="6B5112D5" w14:textId="77777777" w:rsidR="00A160F8" w:rsidRPr="004547FC" w:rsidRDefault="00A160F8" w:rsidP="00A160F8">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204C75A9" w14:textId="4E20561B"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74</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160F8" w:rsidRPr="004547FC" w14:paraId="3DD017B6" w14:textId="77777777" w:rsidTr="00A160F8">
        <w:trPr>
          <w:trHeight w:val="301"/>
          <w:tblHeader/>
          <w:jc w:val="center"/>
        </w:trPr>
        <w:tc>
          <w:tcPr>
            <w:tcW w:w="1279" w:type="pct"/>
            <w:shd w:val="clear" w:color="auto" w:fill="D0CECE" w:themeFill="background2" w:themeFillShade="E6"/>
            <w:vAlign w:val="center"/>
          </w:tcPr>
          <w:p w14:paraId="304A86AC" w14:textId="77777777" w:rsidR="00A160F8" w:rsidRPr="004547FC" w:rsidRDefault="00A160F8" w:rsidP="00A160F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361D49C1" w14:textId="77777777" w:rsidR="00A160F8" w:rsidRPr="004547FC" w:rsidRDefault="00A160F8" w:rsidP="00A160F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1CA33FB7" w14:textId="77777777" w:rsidR="00A160F8" w:rsidRPr="004547FC" w:rsidRDefault="00A160F8" w:rsidP="00A160F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06040C" w:rsidRPr="004547FC" w14:paraId="30DFED5D" w14:textId="77777777" w:rsidTr="0006040C">
        <w:trPr>
          <w:trHeight w:val="574"/>
          <w:jc w:val="center"/>
        </w:trPr>
        <w:tc>
          <w:tcPr>
            <w:tcW w:w="1279" w:type="pct"/>
            <w:shd w:val="clear" w:color="auto" w:fill="auto"/>
          </w:tcPr>
          <w:p w14:paraId="732A7EDA" w14:textId="3C2293EE" w:rsidR="0006040C" w:rsidRPr="004547FC" w:rsidRDefault="0006040C" w:rsidP="0006040C">
            <w:pPr>
              <w:overflowPunct w:val="0"/>
              <w:autoSpaceDE w:val="0"/>
              <w:autoSpaceDN w:val="0"/>
              <w:adjustRightInd w:val="0"/>
              <w:spacing w:line="276" w:lineRule="auto"/>
              <w:jc w:val="both"/>
              <w:textAlignment w:val="baseline"/>
              <w:rPr>
                <w:rFonts w:ascii="Arial" w:hAnsi="Arial" w:cs="Arial"/>
                <w:sz w:val="16"/>
                <w:szCs w:val="16"/>
                <w:lang w:val="es-ES_tradnl"/>
              </w:rPr>
            </w:pPr>
            <w:r w:rsidRPr="00AA726A">
              <w:rPr>
                <w:rFonts w:ascii="Arial" w:hAnsi="Arial" w:cs="Arial"/>
                <w:sz w:val="16"/>
                <w:szCs w:val="16"/>
              </w:rPr>
              <w:t>Análisis de la comparativa de las propuestas presentadas. (Cualitativo y cuantitativo).</w:t>
            </w:r>
          </w:p>
        </w:tc>
        <w:tc>
          <w:tcPr>
            <w:tcW w:w="2002" w:type="pct"/>
          </w:tcPr>
          <w:p w14:paraId="405153F3" w14:textId="1861AD24" w:rsidR="0006040C" w:rsidRPr="004547FC" w:rsidRDefault="0006040C" w:rsidP="0006040C">
            <w:pPr>
              <w:overflowPunct w:val="0"/>
              <w:autoSpaceDE w:val="0"/>
              <w:autoSpaceDN w:val="0"/>
              <w:adjustRightInd w:val="0"/>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76B12F1B" w14:textId="77777777" w:rsidR="0006040C" w:rsidRPr="00A624FF" w:rsidRDefault="0006040C" w:rsidP="0006040C">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066915E0" w14:textId="77777777" w:rsidR="0006040C" w:rsidRPr="00A624FF" w:rsidRDefault="0006040C" w:rsidP="0006040C">
            <w:pPr>
              <w:spacing w:line="276" w:lineRule="auto"/>
              <w:jc w:val="both"/>
              <w:rPr>
                <w:rFonts w:ascii="Arial" w:hAnsi="Arial" w:cs="Arial"/>
                <w:sz w:val="16"/>
                <w:szCs w:val="16"/>
              </w:rPr>
            </w:pPr>
          </w:p>
          <w:p w14:paraId="43D3D6B0" w14:textId="0878D79E" w:rsidR="0006040C" w:rsidRPr="004547FC" w:rsidRDefault="0006040C" w:rsidP="0006040C">
            <w:pPr>
              <w:overflowPunct w:val="0"/>
              <w:autoSpaceDE w:val="0"/>
              <w:autoSpaceDN w:val="0"/>
              <w:adjustRightInd w:val="0"/>
              <w:jc w:val="both"/>
              <w:textAlignment w:val="baseline"/>
              <w:rPr>
                <w:rFonts w:ascii="Arial" w:hAnsi="Arial" w:cs="Arial"/>
                <w:b/>
                <w:sz w:val="16"/>
                <w:szCs w:val="16"/>
              </w:rPr>
            </w:pPr>
            <w:r w:rsidRPr="00A624FF">
              <w:rPr>
                <w:rFonts w:ascii="Arial" w:hAnsi="Arial" w:cs="Arial"/>
                <w:b/>
                <w:sz w:val="16"/>
                <w:szCs w:val="16"/>
              </w:rPr>
              <w:t>Atendid</w:t>
            </w:r>
            <w:r>
              <w:rPr>
                <w:rFonts w:ascii="Arial" w:hAnsi="Arial" w:cs="Arial"/>
                <w:b/>
                <w:sz w:val="16"/>
                <w:szCs w:val="16"/>
              </w:rPr>
              <w:t>o, solventado</w:t>
            </w:r>
          </w:p>
        </w:tc>
      </w:tr>
      <w:tr w:rsidR="0006040C" w:rsidRPr="004547FC" w14:paraId="5368FF19" w14:textId="77777777" w:rsidTr="0006040C">
        <w:trPr>
          <w:trHeight w:val="574"/>
          <w:jc w:val="center"/>
        </w:trPr>
        <w:tc>
          <w:tcPr>
            <w:tcW w:w="1279" w:type="pct"/>
            <w:shd w:val="clear" w:color="auto" w:fill="auto"/>
          </w:tcPr>
          <w:p w14:paraId="19A1D0F2" w14:textId="25D65FD0" w:rsidR="0006040C" w:rsidRPr="004547FC" w:rsidRDefault="0006040C" w:rsidP="0006040C">
            <w:pPr>
              <w:overflowPunct w:val="0"/>
              <w:autoSpaceDE w:val="0"/>
              <w:autoSpaceDN w:val="0"/>
              <w:adjustRightInd w:val="0"/>
              <w:spacing w:line="276" w:lineRule="auto"/>
              <w:jc w:val="both"/>
              <w:textAlignment w:val="baseline"/>
              <w:rPr>
                <w:rFonts w:ascii="Arial" w:hAnsi="Arial" w:cs="Arial"/>
                <w:sz w:val="16"/>
                <w:szCs w:val="16"/>
              </w:rPr>
            </w:pPr>
            <w:r w:rsidRPr="00AA726A">
              <w:rPr>
                <w:rFonts w:ascii="Arial" w:hAnsi="Arial" w:cs="Arial"/>
                <w:sz w:val="16"/>
                <w:szCs w:val="16"/>
              </w:rPr>
              <w:t>Pólizas de Cheque o transferencia interbancaria</w:t>
            </w:r>
          </w:p>
        </w:tc>
        <w:tc>
          <w:tcPr>
            <w:tcW w:w="2002" w:type="pct"/>
          </w:tcPr>
          <w:p w14:paraId="6FD98451" w14:textId="5C62D390" w:rsidR="0006040C" w:rsidRPr="004547FC" w:rsidRDefault="0006040C" w:rsidP="0006040C">
            <w:pPr>
              <w:overflowPunct w:val="0"/>
              <w:autoSpaceDE w:val="0"/>
              <w:autoSpaceDN w:val="0"/>
              <w:adjustRightInd w:val="0"/>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033DFD31" w14:textId="77777777" w:rsidR="0006040C" w:rsidRPr="00A624FF" w:rsidRDefault="0006040C" w:rsidP="0006040C">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7C26F6E5" w14:textId="77777777" w:rsidR="0006040C" w:rsidRPr="00A624FF" w:rsidRDefault="0006040C" w:rsidP="0006040C">
            <w:pPr>
              <w:spacing w:line="276" w:lineRule="auto"/>
              <w:jc w:val="both"/>
              <w:rPr>
                <w:rFonts w:ascii="Arial" w:hAnsi="Arial" w:cs="Arial"/>
                <w:sz w:val="16"/>
                <w:szCs w:val="16"/>
              </w:rPr>
            </w:pPr>
          </w:p>
          <w:p w14:paraId="3769081D" w14:textId="7DDAB4F0" w:rsidR="0006040C" w:rsidRPr="004547FC" w:rsidRDefault="0006040C" w:rsidP="0006040C">
            <w:pPr>
              <w:overflowPunct w:val="0"/>
              <w:autoSpaceDE w:val="0"/>
              <w:autoSpaceDN w:val="0"/>
              <w:adjustRightInd w:val="0"/>
              <w:jc w:val="both"/>
              <w:textAlignment w:val="baseline"/>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bl>
    <w:p w14:paraId="0CF4F724" w14:textId="77777777" w:rsidR="00A160F8" w:rsidRPr="004547FC" w:rsidRDefault="00A160F8" w:rsidP="00A160F8">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72DB5EE4" w14:textId="77777777" w:rsidR="00A160F8" w:rsidRDefault="00A160F8" w:rsidP="00A160F8">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64D43528" w14:textId="77777777" w:rsidR="00A160F8" w:rsidRPr="004547FC" w:rsidRDefault="00A160F8" w:rsidP="00A160F8">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3C0821C3" w14:textId="77777777" w:rsidR="00A160F8" w:rsidRPr="004547FC" w:rsidRDefault="00A160F8" w:rsidP="00A160F8">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 xml:space="preserve">Atendido. Solventado </w:t>
      </w:r>
    </w:p>
    <w:p w14:paraId="1F0414B4" w14:textId="77777777" w:rsidR="00A160F8" w:rsidRDefault="00A160F8" w:rsidP="00A160F8">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Pr="00597B9E">
        <w:rPr>
          <w:rFonts w:ascii="Arial" w:hAnsi="Arial" w:cs="Arial"/>
        </w:rPr>
        <w:t xml:space="preserve"> </w:t>
      </w:r>
    </w:p>
    <w:p w14:paraId="7A9AEF37" w14:textId="7AB9495E" w:rsidR="00A160F8" w:rsidRDefault="00A160F8" w:rsidP="00A160F8">
      <w:pPr>
        <w:spacing w:before="240" w:after="240" w:line="360" w:lineRule="auto"/>
        <w:jc w:val="both"/>
        <w:rPr>
          <w:rFonts w:ascii="Arial" w:hAnsi="Arial" w:cs="Arial"/>
        </w:rPr>
      </w:pPr>
      <w:r w:rsidRPr="00597B9E">
        <w:rPr>
          <w:rFonts w:ascii="Arial" w:hAnsi="Arial" w:cs="Arial"/>
        </w:rPr>
        <w:lastRenderedPageBreak/>
        <w:t>La Auditoría Superior del Estado, con fundamento en lo dispuesto por los artículos 16 fracción III,</w:t>
      </w:r>
      <w:r w:rsidR="00B129A7">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053FEAD2" w14:textId="77777777" w:rsidR="00C13C95" w:rsidRDefault="00C13C95" w:rsidP="0006040C">
      <w:pPr>
        <w:spacing w:line="276" w:lineRule="auto"/>
        <w:jc w:val="both"/>
        <w:rPr>
          <w:rFonts w:ascii="Arial" w:hAnsi="Arial" w:cs="Arial"/>
          <w:b/>
          <w:lang w:val="es-MX"/>
        </w:rPr>
      </w:pPr>
    </w:p>
    <w:p w14:paraId="52733FF6" w14:textId="59935C11" w:rsidR="0006040C" w:rsidRPr="0006040C" w:rsidRDefault="0006040C" w:rsidP="0006040C">
      <w:pPr>
        <w:spacing w:line="276" w:lineRule="auto"/>
        <w:jc w:val="both"/>
        <w:rPr>
          <w:rFonts w:ascii="Arial" w:hAnsi="Arial" w:cs="Arial"/>
          <w:b/>
          <w:lang w:val="es-MX"/>
        </w:rPr>
      </w:pPr>
      <w:r w:rsidRPr="0006040C">
        <w:rPr>
          <w:rFonts w:ascii="Arial" w:hAnsi="Arial" w:cs="Arial"/>
          <w:b/>
          <w:lang w:val="es-MX"/>
        </w:rPr>
        <w:t>Resultado 28, Observación 2</w:t>
      </w:r>
    </w:p>
    <w:p w14:paraId="2A699F27" w14:textId="77777777" w:rsidR="0006040C" w:rsidRPr="0006040C" w:rsidRDefault="0006040C" w:rsidP="0006040C">
      <w:pPr>
        <w:spacing w:line="276" w:lineRule="auto"/>
        <w:jc w:val="both"/>
        <w:rPr>
          <w:rFonts w:ascii="Arial" w:hAnsi="Arial" w:cs="Arial"/>
          <w:b/>
          <w:lang w:val="es-MX"/>
        </w:rPr>
      </w:pPr>
    </w:p>
    <w:p w14:paraId="310B6C64" w14:textId="059498B7" w:rsidR="0006040C" w:rsidRDefault="0006040C" w:rsidP="0006040C">
      <w:pPr>
        <w:spacing w:after="120" w:line="360" w:lineRule="auto"/>
        <w:jc w:val="both"/>
        <w:rPr>
          <w:rFonts w:ascii="Arial" w:hAnsi="Arial" w:cs="Arial"/>
          <w:b/>
        </w:rPr>
      </w:pPr>
      <w:r w:rsidRPr="0006040C">
        <w:rPr>
          <w:rFonts w:ascii="Arial" w:hAnsi="Arial" w:cs="Arial"/>
          <w:b/>
        </w:rPr>
        <w:t>Documentación Irregular:</w:t>
      </w:r>
    </w:p>
    <w:p w14:paraId="6C111A5D" w14:textId="77777777" w:rsidR="00F96430" w:rsidRDefault="00F96430" w:rsidP="00F96430">
      <w:pPr>
        <w:spacing w:after="240" w:line="360" w:lineRule="auto"/>
        <w:jc w:val="both"/>
        <w:rPr>
          <w:rFonts w:ascii="Arial" w:hAnsi="Arial" w:cs="Arial"/>
          <w:b/>
        </w:rPr>
      </w:pPr>
      <w:r>
        <w:rPr>
          <w:rFonts w:ascii="Arial" w:hAnsi="Arial" w:cs="Arial"/>
          <w:b/>
        </w:rPr>
        <w:t>Descripción de la Observación:</w:t>
      </w:r>
    </w:p>
    <w:p w14:paraId="1E4A0E46" w14:textId="13BBC806" w:rsidR="0006040C" w:rsidRPr="0006040C" w:rsidRDefault="0006040C" w:rsidP="0006040C">
      <w:pPr>
        <w:spacing w:after="120" w:line="360" w:lineRule="auto"/>
        <w:jc w:val="both"/>
        <w:rPr>
          <w:rFonts w:ascii="Arial" w:hAnsi="Arial" w:cs="Arial"/>
          <w:lang w:val="es-MX"/>
        </w:rPr>
      </w:pPr>
      <w:r w:rsidRPr="0006040C">
        <w:rPr>
          <w:rFonts w:ascii="Arial" w:hAnsi="Arial" w:cs="Arial"/>
          <w:lang w:val="es-MX"/>
        </w:rPr>
        <w:t xml:space="preserve">Durante la revisión y análisis del expediente técnico unitario de la obra: </w:t>
      </w:r>
      <w:r w:rsidRPr="0006040C">
        <w:rPr>
          <w:rFonts w:ascii="Arial" w:hAnsi="Arial"/>
          <w:lang w:val="es-MX"/>
        </w:rPr>
        <w:t xml:space="preserve">Construcción de cuarto para baño, en </w:t>
      </w:r>
      <w:proofErr w:type="spellStart"/>
      <w:r w:rsidRPr="0006040C">
        <w:rPr>
          <w:rFonts w:ascii="Arial" w:hAnsi="Arial"/>
          <w:lang w:val="es-MX"/>
        </w:rPr>
        <w:t>Xcabil</w:t>
      </w:r>
      <w:proofErr w:type="spellEnd"/>
      <w:r w:rsidRPr="0006040C">
        <w:rPr>
          <w:rFonts w:ascii="Arial" w:hAnsi="Arial" w:cs="Arial"/>
          <w:lang w:val="es-MX"/>
        </w:rPr>
        <w:t>, contiene documentos considerados irregulares por presentar anomalías trascendentales para la integración del mismo, cuyo detalle se relaciona a continuación:</w:t>
      </w:r>
    </w:p>
    <w:p w14:paraId="19671E04" w14:textId="7C148EB0" w:rsidR="0006040C" w:rsidRPr="004547FC" w:rsidRDefault="0006040C" w:rsidP="0006040C">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75</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06040C" w:rsidRPr="004547FC" w14:paraId="6A571CD5" w14:textId="77777777" w:rsidTr="0006040C">
        <w:trPr>
          <w:trHeight w:val="301"/>
          <w:tblHeader/>
          <w:jc w:val="center"/>
        </w:trPr>
        <w:tc>
          <w:tcPr>
            <w:tcW w:w="3618" w:type="dxa"/>
            <w:shd w:val="clear" w:color="auto" w:fill="D0CECE" w:themeFill="background2" w:themeFillShade="E6"/>
            <w:vAlign w:val="center"/>
          </w:tcPr>
          <w:p w14:paraId="23F7322E" w14:textId="77777777" w:rsidR="0006040C" w:rsidRPr="004547FC" w:rsidRDefault="0006040C" w:rsidP="00C13C95">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5D4CE76D" w14:textId="77777777" w:rsidR="0006040C" w:rsidRPr="004547FC" w:rsidRDefault="0006040C" w:rsidP="00C13C95">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06040C" w:rsidRPr="004547FC" w14:paraId="572EDFF1" w14:textId="77777777" w:rsidTr="0006040C">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2AFA0839" w14:textId="77777777" w:rsidR="0006040C" w:rsidRPr="008755BA" w:rsidRDefault="0006040C" w:rsidP="00C13C95">
            <w:pPr>
              <w:spacing w:line="276" w:lineRule="auto"/>
              <w:contextualSpacing/>
              <w:jc w:val="both"/>
              <w:rPr>
                <w:rFonts w:ascii="Arial" w:hAnsi="Arial" w:cs="Arial"/>
                <w:sz w:val="16"/>
                <w:szCs w:val="16"/>
                <w:lang w:val="es-MX"/>
              </w:rPr>
            </w:pPr>
            <w:r w:rsidRPr="008755BA">
              <w:rPr>
                <w:rFonts w:ascii="Arial" w:hAnsi="Arial" w:cs="Arial"/>
                <w:sz w:val="16"/>
                <w:szCs w:val="16"/>
              </w:rPr>
              <w:t>Análisis de indirectos: Indirectos, Financiamiento, Utilidad, Cargo Adicional.</w:t>
            </w:r>
          </w:p>
        </w:tc>
        <w:tc>
          <w:tcPr>
            <w:tcW w:w="6060" w:type="dxa"/>
            <w:tcBorders>
              <w:top w:val="single" w:sz="4" w:space="0" w:color="auto"/>
              <w:left w:val="nil"/>
              <w:bottom w:val="single" w:sz="4" w:space="0" w:color="auto"/>
              <w:right w:val="single" w:sz="4" w:space="0" w:color="000000"/>
            </w:tcBorders>
            <w:shd w:val="clear" w:color="000000" w:fill="FFFFFF"/>
          </w:tcPr>
          <w:p w14:paraId="551A3B50" w14:textId="77777777" w:rsidR="0006040C" w:rsidRPr="008755BA" w:rsidRDefault="0006040C" w:rsidP="00C13C95">
            <w:pPr>
              <w:spacing w:line="276" w:lineRule="auto"/>
              <w:rPr>
                <w:rFonts w:ascii="Arial" w:hAnsi="Arial" w:cs="Arial"/>
                <w:sz w:val="16"/>
                <w:szCs w:val="16"/>
              </w:rPr>
            </w:pPr>
            <w:r w:rsidRPr="008755BA">
              <w:rPr>
                <w:rFonts w:ascii="Arial" w:hAnsi="Arial" w:cs="Arial"/>
                <w:sz w:val="16"/>
                <w:szCs w:val="16"/>
              </w:rPr>
              <w:t xml:space="preserve">Artículos 32 Fracción X inciso d), e), f) y g) de la Ley de Obras Públicas y Servicios Relacionados con las Mismas del Estado de Quintana Roo; 33 apartado A fracción IV, V y VI del Reglamento de la Ley de Obras Públicas y Servicios Relacionados con las Mismas del Estado de Quintana Roo. </w:t>
            </w:r>
          </w:p>
          <w:p w14:paraId="6A624646" w14:textId="77777777" w:rsidR="0006040C" w:rsidRPr="008755BA" w:rsidRDefault="0006040C" w:rsidP="00C13C95">
            <w:pPr>
              <w:spacing w:line="276" w:lineRule="auto"/>
              <w:jc w:val="both"/>
              <w:rPr>
                <w:rFonts w:ascii="Arial" w:hAnsi="Arial" w:cs="Arial"/>
                <w:sz w:val="16"/>
                <w:szCs w:val="16"/>
              </w:rPr>
            </w:pPr>
            <w:r w:rsidRPr="008755BA">
              <w:rPr>
                <w:rFonts w:ascii="Arial" w:hAnsi="Arial" w:cs="Arial"/>
                <w:sz w:val="16"/>
                <w:szCs w:val="16"/>
              </w:rPr>
              <w:t>Existe diferencia en el porcentaje utilizado en Utilidad, en el tomo 2/2 folio 0298 es 0.6942% y en las Tarjetas de precios Unitarios se usa 0.6967 %.</w:t>
            </w:r>
          </w:p>
        </w:tc>
      </w:tr>
    </w:tbl>
    <w:p w14:paraId="3C520BB3" w14:textId="77777777" w:rsidR="0006040C" w:rsidRPr="004547FC" w:rsidRDefault="0006040C" w:rsidP="0006040C">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7E338621" w14:textId="0F8F747A" w:rsidR="0006040C" w:rsidRDefault="0006040C" w:rsidP="0006040C">
      <w:pPr>
        <w:spacing w:before="240" w:after="240" w:line="360" w:lineRule="auto"/>
        <w:jc w:val="both"/>
        <w:rPr>
          <w:rFonts w:ascii="Arial" w:hAnsi="Arial" w:cs="Arial"/>
          <w:b/>
          <w:bCs/>
        </w:rPr>
      </w:pPr>
      <w:r>
        <w:rPr>
          <w:rFonts w:ascii="Arial" w:hAnsi="Arial" w:cs="Arial"/>
          <w:b/>
          <w:bCs/>
        </w:rPr>
        <w:t xml:space="preserve">Reunión de Trabajo No. </w:t>
      </w:r>
      <w:r w:rsidR="00B129A7" w:rsidRPr="00B129A7">
        <w:rPr>
          <w:rFonts w:ascii="Arial" w:hAnsi="Arial" w:cs="Arial"/>
          <w:b/>
          <w:bCs/>
        </w:rPr>
        <w:t>ART/JMM/2020/01</w:t>
      </w:r>
    </w:p>
    <w:p w14:paraId="19AD9E65" w14:textId="30DFE501" w:rsidR="0006040C" w:rsidRPr="004547FC" w:rsidRDefault="0006040C" w:rsidP="0006040C">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B129A7" w:rsidRPr="00B129A7">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w:t>
      </w:r>
      <w:r w:rsidRPr="004547FC">
        <w:rPr>
          <w:rFonts w:ascii="Arial" w:hAnsi="Arial" w:cs="Arial"/>
        </w:rPr>
        <w:lastRenderedPageBreak/>
        <w:t xml:space="preserve">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34A24CA7" w14:textId="77777777" w:rsidR="0006040C" w:rsidRDefault="0006040C" w:rsidP="0006040C">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516372D7" w14:textId="77777777" w:rsidR="0006040C" w:rsidRPr="004547FC" w:rsidRDefault="0006040C" w:rsidP="0006040C">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6F398994" w14:textId="6520EE90" w:rsidR="0006040C" w:rsidRPr="004547FC" w:rsidRDefault="0006040C" w:rsidP="0006040C">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76</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06040C" w:rsidRPr="004547FC" w14:paraId="6CB9FA6C" w14:textId="77777777" w:rsidTr="0006040C">
        <w:trPr>
          <w:trHeight w:val="301"/>
          <w:tblHeader/>
          <w:jc w:val="center"/>
        </w:trPr>
        <w:tc>
          <w:tcPr>
            <w:tcW w:w="1279" w:type="pct"/>
            <w:shd w:val="clear" w:color="auto" w:fill="D0CECE" w:themeFill="background2" w:themeFillShade="E6"/>
            <w:vAlign w:val="center"/>
          </w:tcPr>
          <w:p w14:paraId="0D5FED0D" w14:textId="77777777" w:rsidR="0006040C" w:rsidRPr="004547FC" w:rsidRDefault="0006040C" w:rsidP="00C13C9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3415CFFC" w14:textId="77777777" w:rsidR="0006040C" w:rsidRPr="004547FC" w:rsidRDefault="0006040C" w:rsidP="00C13C9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43D8BC3B" w14:textId="77777777" w:rsidR="0006040C" w:rsidRPr="004547FC" w:rsidRDefault="0006040C" w:rsidP="00C13C95">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06040C" w:rsidRPr="004547FC" w14:paraId="5C9BF1FE" w14:textId="77777777" w:rsidTr="0006040C">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000000" w:fill="FFFFFF"/>
            <w:vAlign w:val="center"/>
          </w:tcPr>
          <w:p w14:paraId="35C8FD04" w14:textId="77777777" w:rsidR="0006040C" w:rsidRPr="00B01163" w:rsidRDefault="0006040C" w:rsidP="00C13C95">
            <w:pPr>
              <w:overflowPunct w:val="0"/>
              <w:autoSpaceDE w:val="0"/>
              <w:autoSpaceDN w:val="0"/>
              <w:adjustRightInd w:val="0"/>
              <w:spacing w:line="276" w:lineRule="auto"/>
              <w:jc w:val="both"/>
              <w:textAlignment w:val="baseline"/>
              <w:rPr>
                <w:rFonts w:ascii="Arial" w:hAnsi="Arial" w:cs="Arial"/>
                <w:sz w:val="16"/>
                <w:szCs w:val="16"/>
              </w:rPr>
            </w:pPr>
            <w:r w:rsidRPr="004976CF">
              <w:rPr>
                <w:rFonts w:ascii="Arial" w:hAnsi="Arial" w:cs="Arial"/>
                <w:sz w:val="16"/>
                <w:szCs w:val="16"/>
              </w:rPr>
              <w:t>Análisis de indirectos: Indirectos, Financiamiento, Utilidad, Cargo Adicional.</w:t>
            </w:r>
          </w:p>
        </w:tc>
        <w:tc>
          <w:tcPr>
            <w:tcW w:w="2002" w:type="pct"/>
          </w:tcPr>
          <w:p w14:paraId="7A9F5EFC" w14:textId="4099D47B" w:rsidR="0006040C" w:rsidRPr="00B046F6" w:rsidRDefault="00B129A7" w:rsidP="00C13C95">
            <w:pPr>
              <w:overflowPunct w:val="0"/>
              <w:autoSpaceDE w:val="0"/>
              <w:autoSpaceDN w:val="0"/>
              <w:adjustRightInd w:val="0"/>
              <w:spacing w:line="276" w:lineRule="auto"/>
              <w:jc w:val="both"/>
              <w:textAlignment w:val="baseline"/>
              <w:rPr>
                <w:rFonts w:ascii="Arial" w:hAnsi="Arial" w:cs="Arial"/>
                <w:sz w:val="16"/>
                <w:szCs w:val="16"/>
                <w:highlight w:val="yellow"/>
              </w:rPr>
            </w:pPr>
            <w:r w:rsidRPr="00B129A7">
              <w:rPr>
                <w:rFonts w:ascii="Arial" w:hAnsi="Arial" w:cs="Arial"/>
                <w:sz w:val="16"/>
                <w:szCs w:val="16"/>
              </w:rPr>
              <w:t>Se hace la aclaración correspondiente.</w:t>
            </w:r>
          </w:p>
        </w:tc>
        <w:tc>
          <w:tcPr>
            <w:tcW w:w="1719" w:type="pct"/>
          </w:tcPr>
          <w:p w14:paraId="4F0BF643" w14:textId="77777777" w:rsidR="0006040C" w:rsidRPr="00D211AC" w:rsidRDefault="0006040C" w:rsidP="00C13C95">
            <w:pPr>
              <w:spacing w:line="276" w:lineRule="auto"/>
              <w:jc w:val="both"/>
              <w:rPr>
                <w:rFonts w:ascii="Arial" w:hAnsi="Arial" w:cs="Arial"/>
                <w:sz w:val="16"/>
                <w:szCs w:val="16"/>
              </w:rPr>
            </w:pPr>
            <w:r w:rsidRPr="00D211AC">
              <w:rPr>
                <w:rFonts w:ascii="Arial" w:hAnsi="Arial" w:cs="Arial"/>
                <w:sz w:val="16"/>
                <w:szCs w:val="16"/>
              </w:rPr>
              <w:t>Debido a que no se puede sustituir la cuenta pública</w:t>
            </w:r>
            <w:r>
              <w:rPr>
                <w:rFonts w:ascii="Arial" w:hAnsi="Arial" w:cs="Arial"/>
                <w:sz w:val="16"/>
                <w:szCs w:val="16"/>
              </w:rPr>
              <w:t>, este</w:t>
            </w:r>
            <w:r w:rsidRPr="00D211AC">
              <w:rPr>
                <w:rFonts w:ascii="Arial" w:hAnsi="Arial" w:cs="Arial"/>
                <w:sz w:val="16"/>
                <w:szCs w:val="16"/>
              </w:rPr>
              <w:t xml:space="preserve"> doc</w:t>
            </w:r>
            <w:r>
              <w:rPr>
                <w:rFonts w:ascii="Arial" w:hAnsi="Arial" w:cs="Arial"/>
                <w:sz w:val="16"/>
                <w:szCs w:val="16"/>
              </w:rPr>
              <w:t>umento</w:t>
            </w:r>
            <w:r w:rsidRPr="00D211AC">
              <w:rPr>
                <w:rFonts w:ascii="Arial" w:hAnsi="Arial" w:cs="Arial"/>
                <w:sz w:val="16"/>
                <w:szCs w:val="16"/>
              </w:rPr>
              <w:t xml:space="preserve"> permanece</w:t>
            </w:r>
            <w:r>
              <w:rPr>
                <w:rFonts w:ascii="Arial" w:hAnsi="Arial" w:cs="Arial"/>
                <w:sz w:val="16"/>
                <w:szCs w:val="16"/>
              </w:rPr>
              <w:t xml:space="preserve"> irregular</w:t>
            </w:r>
            <w:r w:rsidRPr="00D211AC">
              <w:rPr>
                <w:rFonts w:ascii="Arial" w:hAnsi="Arial" w:cs="Arial"/>
                <w:sz w:val="16"/>
                <w:szCs w:val="16"/>
              </w:rPr>
              <w:t>.</w:t>
            </w:r>
          </w:p>
          <w:p w14:paraId="18F346FA" w14:textId="77777777" w:rsidR="0006040C" w:rsidRPr="00D211AC" w:rsidRDefault="0006040C" w:rsidP="00C13C95">
            <w:pPr>
              <w:spacing w:line="276" w:lineRule="auto"/>
              <w:jc w:val="both"/>
              <w:rPr>
                <w:rFonts w:ascii="Arial" w:hAnsi="Arial" w:cs="Arial"/>
                <w:sz w:val="16"/>
                <w:szCs w:val="16"/>
              </w:rPr>
            </w:pPr>
          </w:p>
          <w:p w14:paraId="47F6A81B" w14:textId="77777777" w:rsidR="0006040C" w:rsidRPr="00D211AC" w:rsidRDefault="0006040C" w:rsidP="00C13C95">
            <w:pPr>
              <w:spacing w:line="276" w:lineRule="auto"/>
              <w:jc w:val="both"/>
              <w:rPr>
                <w:rFonts w:ascii="Arial" w:hAnsi="Arial" w:cs="Arial"/>
                <w:sz w:val="16"/>
                <w:szCs w:val="16"/>
              </w:rPr>
            </w:pPr>
            <w:r w:rsidRPr="00D211AC">
              <w:rPr>
                <w:rFonts w:ascii="Arial" w:hAnsi="Arial" w:cs="Arial"/>
                <w:b/>
                <w:sz w:val="16"/>
                <w:szCs w:val="16"/>
              </w:rPr>
              <w:t>Atendido, No solventado</w:t>
            </w:r>
          </w:p>
        </w:tc>
      </w:tr>
    </w:tbl>
    <w:p w14:paraId="659F8379" w14:textId="77777777" w:rsidR="0006040C" w:rsidRPr="004547FC" w:rsidRDefault="0006040C" w:rsidP="0006040C">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5DFEBB9A" w14:textId="77777777" w:rsidR="0006040C" w:rsidRDefault="0006040C" w:rsidP="0006040C">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491BF23E" w14:textId="77777777" w:rsidR="00B129A7" w:rsidRDefault="00B129A7" w:rsidP="0006040C">
      <w:pPr>
        <w:spacing w:after="240" w:line="360" w:lineRule="auto"/>
        <w:jc w:val="both"/>
        <w:rPr>
          <w:rFonts w:ascii="Arial" w:hAnsi="Arial" w:cs="Arial"/>
        </w:rPr>
      </w:pPr>
      <w:r w:rsidRPr="00B129A7">
        <w:rPr>
          <w:rFonts w:ascii="Arial" w:hAnsi="Arial" w:cs="Arial"/>
        </w:rPr>
        <w:t>Del análisis de la información y documentación presentada por la entidad fiscalizada se determina que la observación no se solventa, dado que no se puede sustituir el documento presentado en la Cuenta Pública.</w:t>
      </w:r>
    </w:p>
    <w:p w14:paraId="303C0842" w14:textId="361E7284" w:rsidR="0006040C" w:rsidRPr="004547FC" w:rsidRDefault="0006040C" w:rsidP="0006040C">
      <w:pPr>
        <w:spacing w:after="240" w:line="360" w:lineRule="auto"/>
        <w:jc w:val="both"/>
        <w:rPr>
          <w:rFonts w:ascii="Arial" w:hAnsi="Arial" w:cs="Arial"/>
        </w:rPr>
      </w:pPr>
      <w:r w:rsidRPr="004547FC">
        <w:rPr>
          <w:rFonts w:ascii="Arial" w:hAnsi="Arial" w:cs="Arial"/>
          <w:b/>
        </w:rPr>
        <w:lastRenderedPageBreak/>
        <w:t xml:space="preserve">Estatus actual: </w:t>
      </w:r>
      <w:r w:rsidRPr="004547FC">
        <w:rPr>
          <w:rFonts w:ascii="Arial" w:hAnsi="Arial" w:cs="Arial"/>
        </w:rPr>
        <w:t xml:space="preserve">Atendido. </w:t>
      </w:r>
      <w:r>
        <w:rPr>
          <w:rFonts w:ascii="Arial" w:hAnsi="Arial" w:cs="Arial"/>
        </w:rPr>
        <w:t xml:space="preserve">No </w:t>
      </w:r>
      <w:r w:rsidRPr="004547FC">
        <w:rPr>
          <w:rFonts w:ascii="Arial" w:hAnsi="Arial" w:cs="Arial"/>
        </w:rPr>
        <w:t xml:space="preserve">Solventado </w:t>
      </w:r>
    </w:p>
    <w:p w14:paraId="0A15A66B" w14:textId="3DDDBA23" w:rsidR="0006040C" w:rsidRDefault="0006040C" w:rsidP="0006040C">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06518">
        <w:rPr>
          <w:rFonts w:ascii="Arial" w:hAnsi="Arial" w:cs="Arial"/>
        </w:rPr>
        <w:t>.</w:t>
      </w:r>
      <w:r w:rsidRPr="00597B9E">
        <w:rPr>
          <w:rFonts w:ascii="Arial" w:hAnsi="Arial" w:cs="Arial"/>
        </w:rPr>
        <w:t xml:space="preserve"> </w:t>
      </w:r>
    </w:p>
    <w:p w14:paraId="7B9E138F" w14:textId="7A363ABE" w:rsidR="0006040C" w:rsidRDefault="0006040C" w:rsidP="00C13C95">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w:t>
      </w:r>
      <w:r w:rsidR="00B129A7">
        <w:rPr>
          <w:rFonts w:ascii="Arial" w:hAnsi="Arial" w:cs="Arial"/>
        </w:rPr>
        <w:t>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9EDBE29" w14:textId="77777777" w:rsidR="004E07D6" w:rsidRPr="004E07D6" w:rsidRDefault="004E07D6" w:rsidP="00C13C95">
      <w:pPr>
        <w:spacing w:after="240" w:line="360" w:lineRule="auto"/>
        <w:jc w:val="both"/>
        <w:rPr>
          <w:rFonts w:ascii="Arial" w:hAnsi="Arial" w:cs="Arial"/>
          <w:lang w:val="es-MX"/>
        </w:rPr>
      </w:pPr>
    </w:p>
    <w:tbl>
      <w:tblPr>
        <w:tblStyle w:val="TableGridPHPDOCX17"/>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E07D6" w:rsidRPr="004E07D6" w14:paraId="357514EA" w14:textId="77777777" w:rsidTr="00375E31">
        <w:trPr>
          <w:trHeight w:val="365"/>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23F7B8C7" w14:textId="77777777" w:rsidR="004E07D6" w:rsidRPr="004E07D6" w:rsidRDefault="004E07D6" w:rsidP="004E07D6">
            <w:pPr>
              <w:spacing w:line="276" w:lineRule="auto"/>
              <w:jc w:val="both"/>
              <w:rPr>
                <w:rFonts w:ascii="Arial" w:hAnsi="Arial" w:cs="Arial"/>
                <w:b/>
                <w:bCs/>
              </w:rPr>
            </w:pPr>
            <w:r w:rsidRPr="004E07D6">
              <w:rPr>
                <w:rFonts w:ascii="Arial" w:hAnsi="Arial" w:cs="Arial"/>
                <w:b/>
                <w:bCs/>
              </w:rPr>
              <w:t xml:space="preserve">Núm. de Cédula: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717876DE" w14:textId="77777777" w:rsidR="004E07D6" w:rsidRPr="004E07D6" w:rsidRDefault="004E07D6" w:rsidP="004E07D6">
            <w:pPr>
              <w:spacing w:line="276" w:lineRule="auto"/>
              <w:jc w:val="both"/>
              <w:rPr>
                <w:rFonts w:ascii="Arial" w:hAnsi="Arial" w:cs="Arial"/>
              </w:rPr>
            </w:pPr>
            <w:r w:rsidRPr="004E07D6">
              <w:rPr>
                <w:rFonts w:ascii="Arial" w:hAnsi="Arial"/>
              </w:rPr>
              <w:t>60054</w:t>
            </w:r>
          </w:p>
        </w:tc>
      </w:tr>
      <w:tr w:rsidR="004E07D6" w:rsidRPr="004E07D6" w14:paraId="5F335E08" w14:textId="77777777" w:rsidTr="00375E31">
        <w:trPr>
          <w:trHeight w:val="311"/>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7B02EFF" w14:textId="77777777" w:rsidR="004E07D6" w:rsidRPr="004E07D6" w:rsidRDefault="004E07D6" w:rsidP="004E07D6">
            <w:pPr>
              <w:spacing w:line="276" w:lineRule="auto"/>
              <w:jc w:val="both"/>
              <w:rPr>
                <w:rFonts w:ascii="Arial" w:hAnsi="Arial" w:cs="Arial"/>
              </w:rPr>
            </w:pPr>
            <w:r w:rsidRPr="004E07D6">
              <w:rPr>
                <w:rFonts w:ascii="Arial" w:hAnsi="Arial" w:cs="Arial"/>
                <w:b/>
              </w:rPr>
              <w:t xml:space="preserve">Núm. de Contrato: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6D07CC3E" w14:textId="77777777" w:rsidR="004E07D6" w:rsidRPr="004E07D6" w:rsidRDefault="004E07D6" w:rsidP="004E07D6">
            <w:pPr>
              <w:spacing w:line="276" w:lineRule="auto"/>
              <w:ind w:right="276"/>
              <w:jc w:val="both"/>
              <w:rPr>
                <w:rFonts w:ascii="Arial" w:hAnsi="Arial" w:cs="Arial"/>
              </w:rPr>
            </w:pPr>
            <w:r w:rsidRPr="004E07D6">
              <w:rPr>
                <w:rFonts w:ascii="Arial" w:hAnsi="Arial"/>
              </w:rPr>
              <w:t>JMM-DOP-FISM-32/19</w:t>
            </w:r>
          </w:p>
        </w:tc>
      </w:tr>
      <w:tr w:rsidR="004E07D6" w:rsidRPr="004E07D6" w14:paraId="2D6F9F9B" w14:textId="77777777" w:rsidTr="00375E31">
        <w:trPr>
          <w:trHeight w:val="347"/>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50AB4E51" w14:textId="77777777" w:rsidR="004E07D6" w:rsidRPr="004E07D6" w:rsidRDefault="004E07D6" w:rsidP="004E07D6">
            <w:pPr>
              <w:spacing w:line="276" w:lineRule="auto"/>
              <w:jc w:val="both"/>
              <w:rPr>
                <w:rFonts w:ascii="Arial" w:hAnsi="Arial" w:cs="Arial"/>
              </w:rPr>
            </w:pPr>
            <w:r w:rsidRPr="004E07D6">
              <w:rPr>
                <w:rFonts w:ascii="Arial" w:hAnsi="Arial" w:cs="Arial"/>
                <w:b/>
              </w:rPr>
              <w:t xml:space="preserve">Nombre de la Obra: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56E86B77" w14:textId="77777777" w:rsidR="004E07D6" w:rsidRPr="004E07D6" w:rsidRDefault="004E07D6" w:rsidP="004E07D6">
            <w:pPr>
              <w:tabs>
                <w:tab w:val="left" w:pos="7074"/>
              </w:tabs>
              <w:spacing w:line="276" w:lineRule="auto"/>
              <w:ind w:right="276"/>
              <w:jc w:val="both"/>
              <w:rPr>
                <w:rFonts w:ascii="Arial" w:hAnsi="Arial" w:cs="Arial"/>
              </w:rPr>
            </w:pPr>
            <w:r w:rsidRPr="004E07D6">
              <w:rPr>
                <w:rFonts w:ascii="Arial" w:hAnsi="Arial"/>
              </w:rPr>
              <w:t>Construcción de cuarto dormitorio segunda etapa.</w:t>
            </w:r>
          </w:p>
        </w:tc>
      </w:tr>
      <w:tr w:rsidR="004E07D6" w:rsidRPr="004E07D6" w14:paraId="54F06166" w14:textId="77777777" w:rsidTr="00375E31">
        <w:trPr>
          <w:trHeight w:val="347"/>
        </w:trPr>
        <w:tc>
          <w:tcPr>
            <w:tcW w:w="2552" w:type="dxa"/>
            <w:tcMar>
              <w:top w:w="10" w:type="dxa"/>
              <w:left w:w="10" w:type="dxa"/>
              <w:bottom w:w="10" w:type="dxa"/>
              <w:right w:w="10" w:type="dxa"/>
            </w:tcMar>
            <w:vAlign w:val="center"/>
          </w:tcPr>
          <w:p w14:paraId="2E4ABBF3" w14:textId="77777777" w:rsidR="004E07D6" w:rsidRPr="004E07D6" w:rsidRDefault="004E07D6" w:rsidP="004E07D6">
            <w:pPr>
              <w:spacing w:line="276" w:lineRule="auto"/>
              <w:jc w:val="both"/>
              <w:rPr>
                <w:rFonts w:ascii="Arial" w:hAnsi="Arial" w:cs="Arial"/>
                <w:b/>
              </w:rPr>
            </w:pPr>
            <w:r w:rsidRPr="004E07D6">
              <w:rPr>
                <w:rFonts w:ascii="Arial" w:hAnsi="Arial" w:cs="Arial"/>
                <w:b/>
              </w:rPr>
              <w:t xml:space="preserve">Monto Contratado: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tcPr>
          <w:p w14:paraId="04192D6D" w14:textId="77777777" w:rsidR="004E07D6" w:rsidRPr="004E07D6" w:rsidRDefault="004E07D6" w:rsidP="004E07D6">
            <w:pPr>
              <w:tabs>
                <w:tab w:val="left" w:pos="7074"/>
              </w:tabs>
              <w:spacing w:line="276" w:lineRule="auto"/>
              <w:ind w:right="276"/>
              <w:jc w:val="both"/>
              <w:rPr>
                <w:rFonts w:ascii="Arial" w:hAnsi="Arial"/>
              </w:rPr>
            </w:pPr>
            <w:r w:rsidRPr="004E07D6">
              <w:rPr>
                <w:rFonts w:ascii="Arial" w:hAnsi="Arial"/>
              </w:rPr>
              <w:t>$ 3,038,280.58</w:t>
            </w:r>
          </w:p>
        </w:tc>
      </w:tr>
    </w:tbl>
    <w:p w14:paraId="70DF01A7" w14:textId="77777777" w:rsidR="004E07D6" w:rsidRPr="004E07D6" w:rsidRDefault="004E07D6" w:rsidP="00F96430">
      <w:pPr>
        <w:spacing w:after="240" w:line="276" w:lineRule="auto"/>
        <w:jc w:val="both"/>
        <w:rPr>
          <w:rFonts w:ascii="Arial" w:hAnsi="Arial" w:cs="Arial"/>
          <w:b/>
          <w:lang w:val="es-MX"/>
        </w:rPr>
      </w:pPr>
    </w:p>
    <w:p w14:paraId="364F6632" w14:textId="77777777" w:rsidR="004E07D6" w:rsidRPr="004E07D6" w:rsidRDefault="004E07D6" w:rsidP="00F96430">
      <w:pPr>
        <w:spacing w:after="240" w:line="276" w:lineRule="auto"/>
        <w:jc w:val="both"/>
        <w:rPr>
          <w:rFonts w:ascii="Arial" w:hAnsi="Arial" w:cs="Arial"/>
          <w:b/>
          <w:lang w:val="es-MX"/>
        </w:rPr>
      </w:pPr>
      <w:r w:rsidRPr="004E07D6">
        <w:rPr>
          <w:rFonts w:ascii="Arial" w:hAnsi="Arial" w:cs="Arial"/>
          <w:b/>
          <w:lang w:val="es-MX"/>
        </w:rPr>
        <w:t>Resultado 29, Observación 1</w:t>
      </w:r>
    </w:p>
    <w:p w14:paraId="4FD32C51" w14:textId="59822328" w:rsidR="004E07D6" w:rsidRDefault="004E07D6" w:rsidP="00F96430">
      <w:pPr>
        <w:spacing w:after="240" w:line="360" w:lineRule="auto"/>
        <w:jc w:val="both"/>
        <w:rPr>
          <w:rFonts w:ascii="Arial" w:hAnsi="Arial" w:cs="Arial"/>
          <w:b/>
        </w:rPr>
      </w:pPr>
      <w:r w:rsidRPr="004E07D6">
        <w:rPr>
          <w:rFonts w:ascii="Arial" w:hAnsi="Arial" w:cs="Arial"/>
          <w:b/>
        </w:rPr>
        <w:t>Documentación Faltante:</w:t>
      </w:r>
    </w:p>
    <w:p w14:paraId="34390A7F" w14:textId="77777777" w:rsidR="00F96430" w:rsidRDefault="00F96430" w:rsidP="00F96430">
      <w:pPr>
        <w:spacing w:after="240" w:line="360" w:lineRule="auto"/>
        <w:jc w:val="both"/>
        <w:rPr>
          <w:rFonts w:ascii="Arial" w:hAnsi="Arial" w:cs="Arial"/>
          <w:b/>
        </w:rPr>
      </w:pPr>
      <w:r>
        <w:rPr>
          <w:rFonts w:ascii="Arial" w:hAnsi="Arial" w:cs="Arial"/>
          <w:b/>
        </w:rPr>
        <w:t>Descripción de la Observación:</w:t>
      </w:r>
    </w:p>
    <w:p w14:paraId="1C736EB7" w14:textId="2BA3D579" w:rsidR="0006040C" w:rsidRDefault="004E07D6" w:rsidP="00F96430">
      <w:pPr>
        <w:spacing w:before="240" w:after="240" w:line="360" w:lineRule="auto"/>
        <w:jc w:val="both"/>
        <w:rPr>
          <w:rFonts w:ascii="Arial" w:hAnsi="Arial" w:cs="Arial"/>
          <w:lang w:val="es-MX"/>
        </w:rPr>
      </w:pPr>
      <w:r w:rsidRPr="004E07D6">
        <w:rPr>
          <w:rFonts w:ascii="Arial" w:hAnsi="Arial" w:cs="Arial"/>
          <w:lang w:val="es-MX"/>
        </w:rPr>
        <w:t xml:space="preserve">Durante la revisión y análisis del expediente técnico unitario de la obra: </w:t>
      </w:r>
      <w:r w:rsidRPr="004E07D6">
        <w:rPr>
          <w:rFonts w:ascii="Arial" w:hAnsi="Arial"/>
          <w:lang w:val="es-MX"/>
        </w:rPr>
        <w:t>Construcción de cuarto dormitorio segunda etapa, en José María Morelos,</w:t>
      </w:r>
      <w:r w:rsidRPr="004E07D6">
        <w:rPr>
          <w:rFonts w:ascii="Arial" w:hAnsi="Arial" w:cs="Arial"/>
          <w:lang w:val="es-MX"/>
        </w:rPr>
        <w:t xml:space="preserve"> se detecta que omitieron integrar los documentos señalados en diversas leyes, decretos, reglamentos y demás disposiciones aplicables en materia de contratación de obra pública</w:t>
      </w:r>
      <w:r>
        <w:rPr>
          <w:rFonts w:ascii="Arial" w:hAnsi="Arial" w:cs="Arial"/>
          <w:lang w:val="es-MX"/>
        </w:rPr>
        <w:t>.</w:t>
      </w:r>
    </w:p>
    <w:p w14:paraId="47414318" w14:textId="77777777" w:rsidR="00F96430" w:rsidRDefault="00F96430" w:rsidP="00F96430">
      <w:pPr>
        <w:spacing w:before="240" w:after="240" w:line="360" w:lineRule="auto"/>
        <w:jc w:val="both"/>
        <w:rPr>
          <w:rFonts w:ascii="Arial" w:hAnsi="Arial" w:cs="Arial"/>
        </w:rPr>
      </w:pPr>
    </w:p>
    <w:p w14:paraId="249FEA27" w14:textId="74415479"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lastRenderedPageBreak/>
        <w:t xml:space="preserve">Tabla No. </w:t>
      </w:r>
      <w:r w:rsidR="002162EB">
        <w:rPr>
          <w:rFonts w:ascii="Arial" w:hAnsi="Arial" w:cs="Arial"/>
          <w:bCs/>
          <w:sz w:val="20"/>
          <w:szCs w:val="20"/>
        </w:rPr>
        <w:t>77</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A160F8" w:rsidRPr="004547FC" w14:paraId="66A85469" w14:textId="77777777" w:rsidTr="00A160F8">
        <w:trPr>
          <w:trHeight w:val="301"/>
          <w:tblHeader/>
          <w:jc w:val="center"/>
        </w:trPr>
        <w:tc>
          <w:tcPr>
            <w:tcW w:w="3618" w:type="dxa"/>
            <w:shd w:val="clear" w:color="auto" w:fill="D0CECE" w:themeFill="background2" w:themeFillShade="E6"/>
            <w:vAlign w:val="center"/>
          </w:tcPr>
          <w:p w14:paraId="25E691C4" w14:textId="77777777" w:rsidR="00A160F8" w:rsidRPr="004547FC" w:rsidRDefault="00A160F8" w:rsidP="00753022">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1972DD81" w14:textId="77777777" w:rsidR="00A160F8" w:rsidRPr="004547FC" w:rsidRDefault="00A160F8" w:rsidP="00753022">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A160F8" w:rsidRPr="004547FC" w14:paraId="07B42CA9" w14:textId="77777777" w:rsidTr="00A160F8">
        <w:trPr>
          <w:jc w:val="center"/>
        </w:trPr>
        <w:tc>
          <w:tcPr>
            <w:tcW w:w="3618" w:type="dxa"/>
            <w:tcBorders>
              <w:top w:val="single" w:sz="4" w:space="0" w:color="auto"/>
              <w:left w:val="single" w:sz="4" w:space="0" w:color="auto"/>
              <w:bottom w:val="single" w:sz="4" w:space="0" w:color="auto"/>
              <w:right w:val="single" w:sz="4" w:space="0" w:color="auto"/>
            </w:tcBorders>
            <w:shd w:val="clear" w:color="auto" w:fill="auto"/>
          </w:tcPr>
          <w:p w14:paraId="075C1E2E" w14:textId="77777777" w:rsidR="00A160F8" w:rsidRPr="006F72D0" w:rsidRDefault="00A160F8" w:rsidP="00753022">
            <w:pPr>
              <w:spacing w:line="276" w:lineRule="auto"/>
              <w:contextualSpacing/>
              <w:jc w:val="both"/>
              <w:rPr>
                <w:rFonts w:ascii="Arial" w:hAnsi="Arial" w:cs="Arial"/>
                <w:sz w:val="16"/>
                <w:szCs w:val="16"/>
              </w:rPr>
            </w:pPr>
            <w:r w:rsidRPr="006F72D0">
              <w:rPr>
                <w:rFonts w:ascii="Arial" w:hAnsi="Arial" w:cs="Arial"/>
                <w:sz w:val="16"/>
                <w:szCs w:val="16"/>
                <w:lang w:eastAsia="es-MX"/>
              </w:rPr>
              <w:t>Análisis de la comparativa de las propuestas presentadas. (Cualitativo y cuantitativo).</w:t>
            </w:r>
          </w:p>
        </w:tc>
        <w:tc>
          <w:tcPr>
            <w:tcW w:w="6060" w:type="dxa"/>
            <w:tcBorders>
              <w:top w:val="single" w:sz="4" w:space="0" w:color="auto"/>
              <w:left w:val="single" w:sz="4" w:space="0" w:color="auto"/>
              <w:bottom w:val="single" w:sz="4" w:space="0" w:color="auto"/>
              <w:right w:val="single" w:sz="4" w:space="0" w:color="auto"/>
            </w:tcBorders>
            <w:shd w:val="clear" w:color="auto" w:fill="auto"/>
            <w:vAlign w:val="bottom"/>
          </w:tcPr>
          <w:p w14:paraId="73FE8EAB" w14:textId="77777777" w:rsidR="00A160F8" w:rsidRPr="006F72D0" w:rsidRDefault="00A160F8" w:rsidP="00753022">
            <w:pPr>
              <w:spacing w:line="276" w:lineRule="auto"/>
              <w:jc w:val="both"/>
              <w:rPr>
                <w:rFonts w:ascii="Arial" w:hAnsi="Arial" w:cs="Arial"/>
                <w:sz w:val="16"/>
                <w:szCs w:val="16"/>
              </w:rPr>
            </w:pPr>
            <w:r w:rsidRPr="006F72D0">
              <w:rPr>
                <w:rFonts w:ascii="Arial" w:hAnsi="Arial" w:cs="Arial"/>
                <w:sz w:val="16"/>
                <w:szCs w:val="16"/>
                <w:lang w:eastAsia="es-MX"/>
              </w:rPr>
              <w:t>Artículos 32 y 34 de la Ley de Obras Públicas y Servicios Relacionados con las Mismas del Estado de Quintana Roo;  27 y 32 del Reglamento de la Ley de Obras Públicas y Servicios Relacionados con las Mis</w:t>
            </w:r>
            <w:r>
              <w:rPr>
                <w:rFonts w:ascii="Arial" w:hAnsi="Arial" w:cs="Arial"/>
                <w:sz w:val="16"/>
                <w:szCs w:val="16"/>
                <w:lang w:eastAsia="es-MX"/>
              </w:rPr>
              <w:t>mas del Estado de Quintana Roo.</w:t>
            </w:r>
          </w:p>
        </w:tc>
      </w:tr>
    </w:tbl>
    <w:p w14:paraId="303F9C72" w14:textId="77777777" w:rsidR="00A160F8" w:rsidRPr="004547FC" w:rsidRDefault="00A160F8" w:rsidP="00A160F8">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1361848E" w14:textId="3DDCBD29" w:rsidR="00A160F8" w:rsidRDefault="00A160F8" w:rsidP="00A160F8">
      <w:pPr>
        <w:spacing w:before="240" w:after="240" w:line="360" w:lineRule="auto"/>
        <w:jc w:val="both"/>
        <w:rPr>
          <w:rFonts w:ascii="Arial" w:hAnsi="Arial" w:cs="Arial"/>
          <w:b/>
          <w:bCs/>
        </w:rPr>
      </w:pPr>
      <w:r>
        <w:rPr>
          <w:rFonts w:ascii="Arial" w:hAnsi="Arial" w:cs="Arial"/>
          <w:b/>
          <w:bCs/>
        </w:rPr>
        <w:t xml:space="preserve">Reunión de Trabajo No. </w:t>
      </w:r>
      <w:r w:rsidR="00B129A7" w:rsidRPr="00B129A7">
        <w:rPr>
          <w:rFonts w:ascii="Arial" w:hAnsi="Arial" w:cs="Arial"/>
          <w:b/>
          <w:bCs/>
        </w:rPr>
        <w:t>ART/JMM/2020/01</w:t>
      </w:r>
    </w:p>
    <w:p w14:paraId="1F26E579" w14:textId="11C34947" w:rsidR="00A160F8" w:rsidRPr="004547FC" w:rsidRDefault="00A160F8" w:rsidP="00A160F8">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B129A7" w:rsidRPr="00B129A7">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323E1B0A" w14:textId="77777777" w:rsidR="00A160F8" w:rsidRDefault="00A160F8" w:rsidP="00A160F8">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13A01E6F" w14:textId="2DB7DC24" w:rsidR="00A160F8" w:rsidRDefault="00A160F8" w:rsidP="00A160F8">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0185248D" w14:textId="6BD7F609" w:rsidR="00F96430" w:rsidRDefault="00F96430" w:rsidP="00A160F8">
      <w:pPr>
        <w:spacing w:after="240" w:line="360" w:lineRule="auto"/>
        <w:jc w:val="both"/>
        <w:rPr>
          <w:rFonts w:ascii="Arial" w:hAnsi="Arial" w:cs="Arial"/>
        </w:rPr>
      </w:pPr>
    </w:p>
    <w:p w14:paraId="570695AE" w14:textId="77777777" w:rsidR="00F96430" w:rsidRPr="004547FC" w:rsidRDefault="00F96430" w:rsidP="00A160F8">
      <w:pPr>
        <w:spacing w:after="240" w:line="360" w:lineRule="auto"/>
        <w:jc w:val="both"/>
        <w:rPr>
          <w:rFonts w:ascii="Arial" w:hAnsi="Arial" w:cs="Arial"/>
        </w:rPr>
      </w:pPr>
    </w:p>
    <w:p w14:paraId="00BC4CF6" w14:textId="6BC1C444"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lastRenderedPageBreak/>
        <w:t xml:space="preserve">Tabla No. </w:t>
      </w:r>
      <w:r w:rsidR="002162EB">
        <w:rPr>
          <w:rFonts w:ascii="Arial" w:hAnsi="Arial" w:cs="Arial"/>
          <w:bCs/>
          <w:sz w:val="20"/>
          <w:szCs w:val="20"/>
        </w:rPr>
        <w:t>78</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160F8" w:rsidRPr="004547FC" w14:paraId="7DC90FC5" w14:textId="77777777" w:rsidTr="00A160F8">
        <w:trPr>
          <w:trHeight w:val="301"/>
          <w:tblHeader/>
          <w:jc w:val="center"/>
        </w:trPr>
        <w:tc>
          <w:tcPr>
            <w:tcW w:w="1279" w:type="pct"/>
            <w:shd w:val="clear" w:color="auto" w:fill="D0CECE" w:themeFill="background2" w:themeFillShade="E6"/>
            <w:vAlign w:val="center"/>
          </w:tcPr>
          <w:p w14:paraId="52E13B87" w14:textId="77777777" w:rsidR="00A160F8" w:rsidRPr="004547FC" w:rsidRDefault="00A160F8" w:rsidP="00A160F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25B592CC" w14:textId="77777777" w:rsidR="00A160F8" w:rsidRPr="004547FC" w:rsidRDefault="00A160F8" w:rsidP="00A160F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41CD5880" w14:textId="77777777" w:rsidR="00A160F8" w:rsidRPr="004547FC" w:rsidRDefault="00A160F8" w:rsidP="00A160F8">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A160F8" w:rsidRPr="004547FC" w14:paraId="7182EDA8" w14:textId="77777777" w:rsidTr="00A160F8">
        <w:trPr>
          <w:trHeight w:val="574"/>
          <w:jc w:val="center"/>
        </w:trPr>
        <w:tc>
          <w:tcPr>
            <w:tcW w:w="1279" w:type="pct"/>
            <w:tcBorders>
              <w:top w:val="single" w:sz="4" w:space="0" w:color="auto"/>
              <w:left w:val="single" w:sz="4" w:space="0" w:color="auto"/>
              <w:bottom w:val="single" w:sz="4" w:space="0" w:color="auto"/>
              <w:right w:val="single" w:sz="4" w:space="0" w:color="auto"/>
            </w:tcBorders>
            <w:shd w:val="clear" w:color="auto" w:fill="auto"/>
          </w:tcPr>
          <w:p w14:paraId="398338B0" w14:textId="77777777" w:rsidR="00A160F8" w:rsidRPr="0016274C" w:rsidRDefault="00A160F8" w:rsidP="00A160F8">
            <w:pPr>
              <w:overflowPunct w:val="0"/>
              <w:autoSpaceDE w:val="0"/>
              <w:autoSpaceDN w:val="0"/>
              <w:adjustRightInd w:val="0"/>
              <w:spacing w:line="276" w:lineRule="auto"/>
              <w:jc w:val="both"/>
              <w:textAlignment w:val="baseline"/>
              <w:rPr>
                <w:rFonts w:ascii="Arial" w:hAnsi="Arial" w:cs="Arial"/>
                <w:sz w:val="16"/>
                <w:szCs w:val="16"/>
              </w:rPr>
            </w:pPr>
            <w:r w:rsidRPr="00B01163">
              <w:rPr>
                <w:rFonts w:ascii="Arial" w:hAnsi="Arial" w:cs="Arial"/>
                <w:sz w:val="16"/>
                <w:szCs w:val="16"/>
                <w:lang w:eastAsia="es-MX"/>
              </w:rPr>
              <w:t>Análisis de la comparativa de las propuestas presentadas. (Cualitativo y cuantitativo).</w:t>
            </w:r>
          </w:p>
        </w:tc>
        <w:tc>
          <w:tcPr>
            <w:tcW w:w="2002" w:type="pct"/>
          </w:tcPr>
          <w:p w14:paraId="7A228F13" w14:textId="77777777" w:rsidR="00A160F8" w:rsidRDefault="00A160F8" w:rsidP="00A160F8">
            <w:pPr>
              <w:overflowPunct w:val="0"/>
              <w:autoSpaceDE w:val="0"/>
              <w:autoSpaceDN w:val="0"/>
              <w:adjustRightInd w:val="0"/>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1AD7D5A0" w14:textId="77777777" w:rsidR="00A160F8" w:rsidRPr="00A624FF" w:rsidRDefault="00A160F8" w:rsidP="00A160F8">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652B0934" w14:textId="77777777" w:rsidR="00A160F8" w:rsidRPr="00A624FF" w:rsidRDefault="00A160F8" w:rsidP="00A160F8">
            <w:pPr>
              <w:spacing w:line="276" w:lineRule="auto"/>
              <w:jc w:val="both"/>
              <w:rPr>
                <w:rFonts w:ascii="Arial" w:hAnsi="Arial" w:cs="Arial"/>
                <w:sz w:val="16"/>
                <w:szCs w:val="16"/>
              </w:rPr>
            </w:pPr>
          </w:p>
          <w:p w14:paraId="3F0D04EE" w14:textId="77777777" w:rsidR="00A160F8" w:rsidRPr="0016274C" w:rsidRDefault="00A160F8" w:rsidP="00A160F8">
            <w:pPr>
              <w:spacing w:line="276" w:lineRule="auto"/>
              <w:jc w:val="both"/>
              <w:rPr>
                <w:rFonts w:ascii="Arial" w:hAnsi="Arial" w:cs="Arial"/>
                <w:sz w:val="16"/>
                <w:szCs w:val="16"/>
              </w:rPr>
            </w:pPr>
            <w:r>
              <w:rPr>
                <w:rFonts w:ascii="Arial" w:hAnsi="Arial" w:cs="Arial"/>
                <w:b/>
                <w:sz w:val="16"/>
                <w:szCs w:val="16"/>
              </w:rPr>
              <w:t>Atendido</w:t>
            </w:r>
            <w:r w:rsidRPr="00A624FF">
              <w:rPr>
                <w:rFonts w:ascii="Arial" w:hAnsi="Arial" w:cs="Arial"/>
                <w:b/>
                <w:sz w:val="16"/>
                <w:szCs w:val="16"/>
              </w:rPr>
              <w:t>, so</w:t>
            </w:r>
            <w:r>
              <w:rPr>
                <w:rFonts w:ascii="Arial" w:hAnsi="Arial" w:cs="Arial"/>
                <w:b/>
                <w:sz w:val="16"/>
                <w:szCs w:val="16"/>
              </w:rPr>
              <w:t>lventado</w:t>
            </w:r>
            <w:r w:rsidRPr="00A624FF">
              <w:rPr>
                <w:rFonts w:ascii="Arial" w:hAnsi="Arial" w:cs="Arial"/>
                <w:b/>
                <w:sz w:val="16"/>
                <w:szCs w:val="16"/>
              </w:rPr>
              <w:t>.</w:t>
            </w:r>
          </w:p>
        </w:tc>
      </w:tr>
    </w:tbl>
    <w:p w14:paraId="36F58A39" w14:textId="77777777" w:rsidR="00A160F8" w:rsidRPr="004547FC" w:rsidRDefault="00A160F8" w:rsidP="00A160F8">
      <w:pPr>
        <w:spacing w:after="240" w:line="360" w:lineRule="auto"/>
        <w:jc w:val="both"/>
        <w:rPr>
          <w:rFonts w:ascii="Arial" w:hAnsi="Arial" w:cs="Arial"/>
          <w:bCs/>
          <w:sz w:val="18"/>
          <w:szCs w:val="18"/>
        </w:rPr>
      </w:pPr>
      <w:r w:rsidRPr="004547FC">
        <w:rPr>
          <w:rFonts w:ascii="Arial" w:hAnsi="Arial" w:cs="Arial"/>
          <w:bCs/>
          <w:sz w:val="18"/>
          <w:szCs w:val="18"/>
        </w:rPr>
        <w:t>Fuente: Elaboración propia.</w:t>
      </w:r>
    </w:p>
    <w:p w14:paraId="7F9BDADC" w14:textId="77777777" w:rsidR="00A160F8" w:rsidRDefault="00A160F8" w:rsidP="00A160F8">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19282422" w14:textId="77777777" w:rsidR="00A160F8" w:rsidRPr="004547FC" w:rsidRDefault="00A160F8" w:rsidP="00A160F8">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33FEE9B8" w14:textId="77777777" w:rsidR="00A160F8" w:rsidRPr="004547FC" w:rsidRDefault="00A160F8" w:rsidP="00A160F8">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 xml:space="preserve">Atendido. Solventado </w:t>
      </w:r>
    </w:p>
    <w:p w14:paraId="5559089E" w14:textId="2326829F" w:rsidR="00A160F8" w:rsidRDefault="00A160F8" w:rsidP="00A160F8">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06518">
        <w:rPr>
          <w:rFonts w:ascii="Arial" w:hAnsi="Arial" w:cs="Arial"/>
        </w:rPr>
        <w:t>.</w:t>
      </w:r>
    </w:p>
    <w:p w14:paraId="53AC67E5" w14:textId="10866177" w:rsidR="00A160F8" w:rsidRDefault="00A160F8" w:rsidP="00753022">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B129A7">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77FD417B" w14:textId="77777777" w:rsidR="004E07D6" w:rsidRPr="004E07D6" w:rsidRDefault="004E07D6" w:rsidP="00753022">
      <w:pPr>
        <w:spacing w:after="240" w:line="360" w:lineRule="auto"/>
        <w:jc w:val="both"/>
        <w:rPr>
          <w:rFonts w:ascii="Arial" w:hAnsi="Arial" w:cs="Arial"/>
          <w:b/>
        </w:rPr>
      </w:pPr>
    </w:p>
    <w:tbl>
      <w:tblPr>
        <w:tblStyle w:val="TableGridPHPDOCX18"/>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E07D6" w:rsidRPr="004E07D6" w14:paraId="6C6F4DB5" w14:textId="77777777" w:rsidTr="00375E31">
        <w:trPr>
          <w:trHeight w:val="365"/>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FFD3A82" w14:textId="77777777" w:rsidR="004E07D6" w:rsidRPr="004E07D6" w:rsidRDefault="004E07D6" w:rsidP="004E07D6">
            <w:pPr>
              <w:spacing w:line="276" w:lineRule="auto"/>
              <w:jc w:val="both"/>
              <w:rPr>
                <w:rFonts w:ascii="Arial" w:hAnsi="Arial" w:cs="Arial"/>
                <w:b/>
                <w:bCs/>
              </w:rPr>
            </w:pPr>
            <w:r w:rsidRPr="004E07D6">
              <w:rPr>
                <w:rFonts w:ascii="Arial" w:hAnsi="Arial" w:cs="Arial"/>
                <w:b/>
                <w:bCs/>
              </w:rPr>
              <w:t xml:space="preserve">Núm. de Cédula: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60BA76E0" w14:textId="77777777" w:rsidR="004E07D6" w:rsidRPr="004E07D6" w:rsidRDefault="004E07D6" w:rsidP="004E07D6">
            <w:pPr>
              <w:spacing w:line="276" w:lineRule="auto"/>
              <w:jc w:val="both"/>
              <w:rPr>
                <w:rFonts w:ascii="Arial" w:hAnsi="Arial" w:cs="Arial"/>
              </w:rPr>
            </w:pPr>
            <w:r w:rsidRPr="004E07D6">
              <w:rPr>
                <w:rFonts w:ascii="Arial" w:hAnsi="Arial"/>
              </w:rPr>
              <w:t>60055</w:t>
            </w:r>
          </w:p>
        </w:tc>
      </w:tr>
      <w:tr w:rsidR="004E07D6" w:rsidRPr="004E07D6" w14:paraId="17CA2D96" w14:textId="77777777" w:rsidTr="00375E31">
        <w:trPr>
          <w:trHeight w:val="311"/>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05050CE6" w14:textId="77777777" w:rsidR="004E07D6" w:rsidRPr="004E07D6" w:rsidRDefault="004E07D6" w:rsidP="004E07D6">
            <w:pPr>
              <w:spacing w:line="276" w:lineRule="auto"/>
              <w:jc w:val="both"/>
              <w:rPr>
                <w:rFonts w:ascii="Arial" w:hAnsi="Arial" w:cs="Arial"/>
              </w:rPr>
            </w:pPr>
            <w:r w:rsidRPr="004E07D6">
              <w:rPr>
                <w:rFonts w:ascii="Arial" w:hAnsi="Arial" w:cs="Arial"/>
                <w:b/>
              </w:rPr>
              <w:t xml:space="preserve">Núm. de Contrato: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2DCC75A6" w14:textId="77777777" w:rsidR="004E07D6" w:rsidRPr="004E07D6" w:rsidRDefault="004E07D6" w:rsidP="004E07D6">
            <w:pPr>
              <w:spacing w:line="276" w:lineRule="auto"/>
              <w:ind w:right="276"/>
              <w:jc w:val="both"/>
              <w:rPr>
                <w:rFonts w:ascii="Arial" w:hAnsi="Arial" w:cs="Arial"/>
              </w:rPr>
            </w:pPr>
            <w:r w:rsidRPr="004E07D6">
              <w:rPr>
                <w:rFonts w:ascii="Arial" w:hAnsi="Arial"/>
              </w:rPr>
              <w:t>JMM-DOP-FISM-55/19</w:t>
            </w:r>
          </w:p>
        </w:tc>
      </w:tr>
      <w:tr w:rsidR="004E07D6" w:rsidRPr="004E07D6" w14:paraId="71DF969F" w14:textId="77777777" w:rsidTr="00375E31">
        <w:trPr>
          <w:trHeight w:val="347"/>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42438385" w14:textId="77777777" w:rsidR="004E07D6" w:rsidRPr="004E07D6" w:rsidRDefault="004E07D6" w:rsidP="004E07D6">
            <w:pPr>
              <w:spacing w:line="276" w:lineRule="auto"/>
              <w:jc w:val="both"/>
              <w:rPr>
                <w:rFonts w:ascii="Arial" w:hAnsi="Arial" w:cs="Arial"/>
              </w:rPr>
            </w:pPr>
            <w:r w:rsidRPr="004E07D6">
              <w:rPr>
                <w:rFonts w:ascii="Arial" w:hAnsi="Arial" w:cs="Arial"/>
                <w:b/>
              </w:rPr>
              <w:lastRenderedPageBreak/>
              <w:t xml:space="preserve">Nombre de la Obra: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33196FB7" w14:textId="77777777" w:rsidR="004E07D6" w:rsidRPr="004E07D6" w:rsidRDefault="004E07D6" w:rsidP="004E07D6">
            <w:pPr>
              <w:tabs>
                <w:tab w:val="left" w:pos="7074"/>
              </w:tabs>
              <w:spacing w:line="276" w:lineRule="auto"/>
              <w:ind w:right="276"/>
              <w:jc w:val="both"/>
              <w:rPr>
                <w:rFonts w:ascii="Arial" w:hAnsi="Arial" w:cs="Arial"/>
              </w:rPr>
            </w:pPr>
            <w:r w:rsidRPr="004E07D6">
              <w:rPr>
                <w:rFonts w:ascii="Arial" w:hAnsi="Arial"/>
              </w:rPr>
              <w:t>Construcción de comedor escolar en el preescolar Manuel Acuña.</w:t>
            </w:r>
          </w:p>
        </w:tc>
      </w:tr>
      <w:tr w:rsidR="004E07D6" w:rsidRPr="004E07D6" w14:paraId="7F33C2A4" w14:textId="77777777" w:rsidTr="00375E31">
        <w:trPr>
          <w:trHeight w:val="347"/>
        </w:trPr>
        <w:tc>
          <w:tcPr>
            <w:tcW w:w="2552" w:type="dxa"/>
            <w:tcMar>
              <w:top w:w="10" w:type="dxa"/>
              <w:left w:w="10" w:type="dxa"/>
              <w:bottom w:w="10" w:type="dxa"/>
              <w:right w:w="10" w:type="dxa"/>
            </w:tcMar>
            <w:vAlign w:val="center"/>
          </w:tcPr>
          <w:p w14:paraId="29A2351E" w14:textId="77777777" w:rsidR="004E07D6" w:rsidRPr="004E07D6" w:rsidRDefault="004E07D6" w:rsidP="004E07D6">
            <w:pPr>
              <w:spacing w:line="276" w:lineRule="auto"/>
              <w:jc w:val="both"/>
              <w:rPr>
                <w:rFonts w:ascii="Arial" w:hAnsi="Arial" w:cs="Arial"/>
                <w:b/>
              </w:rPr>
            </w:pPr>
            <w:r w:rsidRPr="004E07D6">
              <w:rPr>
                <w:rFonts w:ascii="Arial" w:hAnsi="Arial" w:cs="Arial"/>
                <w:b/>
              </w:rPr>
              <w:t xml:space="preserve">Monto Contratado: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tcPr>
          <w:p w14:paraId="4EDC9458" w14:textId="77777777" w:rsidR="004E07D6" w:rsidRPr="004E07D6" w:rsidRDefault="004E07D6" w:rsidP="004E07D6">
            <w:pPr>
              <w:tabs>
                <w:tab w:val="left" w:pos="1140"/>
              </w:tabs>
              <w:spacing w:line="276" w:lineRule="auto"/>
              <w:ind w:right="276"/>
              <w:jc w:val="both"/>
              <w:rPr>
                <w:rFonts w:ascii="Arial" w:hAnsi="Arial"/>
              </w:rPr>
            </w:pPr>
            <w:r w:rsidRPr="004E07D6">
              <w:rPr>
                <w:rFonts w:ascii="Arial" w:hAnsi="Arial"/>
              </w:rPr>
              <w:t>$ 1,596,765.97</w:t>
            </w:r>
          </w:p>
        </w:tc>
      </w:tr>
    </w:tbl>
    <w:p w14:paraId="731D4510" w14:textId="77777777" w:rsidR="004E07D6" w:rsidRPr="004E07D6" w:rsidRDefault="004E07D6" w:rsidP="00F96430">
      <w:pPr>
        <w:spacing w:after="240" w:line="360" w:lineRule="auto"/>
        <w:jc w:val="both"/>
        <w:rPr>
          <w:rFonts w:ascii="Arial" w:hAnsi="Arial"/>
          <w:b/>
          <w:lang w:val="es-MX"/>
        </w:rPr>
      </w:pPr>
    </w:p>
    <w:p w14:paraId="44EF68A1" w14:textId="77777777" w:rsidR="004E07D6" w:rsidRPr="004E07D6" w:rsidRDefault="004E07D6" w:rsidP="00F96430">
      <w:pPr>
        <w:spacing w:after="240" w:line="360" w:lineRule="auto"/>
        <w:jc w:val="both"/>
        <w:rPr>
          <w:rFonts w:ascii="Arial" w:hAnsi="Arial" w:cs="Arial"/>
          <w:b/>
          <w:lang w:val="es-MX"/>
        </w:rPr>
      </w:pPr>
      <w:r w:rsidRPr="004E07D6">
        <w:rPr>
          <w:rFonts w:ascii="Arial" w:hAnsi="Arial" w:cs="Arial"/>
          <w:b/>
          <w:lang w:val="es-MX"/>
        </w:rPr>
        <w:t>Resultado 30, Observación 1</w:t>
      </w:r>
    </w:p>
    <w:p w14:paraId="6BE667E0" w14:textId="32A9147F" w:rsidR="004E07D6" w:rsidRDefault="004E07D6" w:rsidP="00F96430">
      <w:pPr>
        <w:spacing w:after="240" w:line="360" w:lineRule="auto"/>
        <w:jc w:val="both"/>
        <w:rPr>
          <w:rFonts w:ascii="Arial" w:hAnsi="Arial" w:cs="Arial"/>
          <w:b/>
        </w:rPr>
      </w:pPr>
      <w:r w:rsidRPr="004E07D6">
        <w:rPr>
          <w:rFonts w:ascii="Arial" w:hAnsi="Arial" w:cs="Arial"/>
          <w:b/>
        </w:rPr>
        <w:t>Documentación Faltante:</w:t>
      </w:r>
    </w:p>
    <w:p w14:paraId="344AC0AE" w14:textId="77777777" w:rsidR="00F96430" w:rsidRDefault="00F96430" w:rsidP="00F96430">
      <w:pPr>
        <w:spacing w:after="240" w:line="360" w:lineRule="auto"/>
        <w:jc w:val="both"/>
        <w:rPr>
          <w:rFonts w:ascii="Arial" w:hAnsi="Arial" w:cs="Arial"/>
          <w:b/>
        </w:rPr>
      </w:pPr>
      <w:r>
        <w:rPr>
          <w:rFonts w:ascii="Arial" w:hAnsi="Arial" w:cs="Arial"/>
          <w:b/>
        </w:rPr>
        <w:t>Descripción de la Observación:</w:t>
      </w:r>
    </w:p>
    <w:p w14:paraId="299A7E01" w14:textId="65F8E4ED" w:rsidR="004E07D6" w:rsidRDefault="004E07D6" w:rsidP="004E07D6">
      <w:pPr>
        <w:spacing w:before="240" w:after="240" w:line="360" w:lineRule="auto"/>
        <w:jc w:val="both"/>
        <w:rPr>
          <w:rFonts w:ascii="Arial" w:hAnsi="Arial" w:cs="Arial"/>
        </w:rPr>
      </w:pPr>
      <w:r w:rsidRPr="004E07D6">
        <w:rPr>
          <w:rFonts w:ascii="Arial" w:hAnsi="Arial" w:cs="Arial"/>
          <w:lang w:val="es-MX"/>
        </w:rPr>
        <w:t xml:space="preserve">Durante la revisión y análisis del expediente técnico unitario de la obra: </w:t>
      </w:r>
      <w:r w:rsidRPr="004E07D6">
        <w:rPr>
          <w:rFonts w:ascii="Arial" w:hAnsi="Arial"/>
          <w:lang w:val="es-MX"/>
        </w:rPr>
        <w:t>Construcción de comedor escolar en el preescolar Manuel Acuña, en José María Morelos,</w:t>
      </w:r>
      <w:r w:rsidRPr="004E07D6">
        <w:rPr>
          <w:rFonts w:ascii="Arial" w:hAnsi="Arial" w:cs="Arial"/>
          <w:lang w:val="es-MX"/>
        </w:rPr>
        <w:t xml:space="preserve"> se detecta que omitieron integrar los documentos señalados en diversas leyes, decretos, reglamentos y demás disposiciones aplicables en materia de contratación de obra pública</w:t>
      </w:r>
      <w:r>
        <w:rPr>
          <w:rFonts w:ascii="Arial" w:hAnsi="Arial" w:cs="Arial"/>
          <w:lang w:val="es-MX"/>
        </w:rPr>
        <w:t>.</w:t>
      </w:r>
    </w:p>
    <w:p w14:paraId="62501A9E" w14:textId="0325E82D"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7</w:t>
      </w:r>
      <w:r>
        <w:rPr>
          <w:rFonts w:ascii="Arial" w:hAnsi="Arial" w:cs="Arial"/>
          <w:bCs/>
          <w:sz w:val="20"/>
          <w:szCs w:val="20"/>
        </w:rPr>
        <w:t>9</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A160F8" w:rsidRPr="004547FC" w14:paraId="1CAC4342" w14:textId="77777777" w:rsidTr="00A160F8">
        <w:trPr>
          <w:trHeight w:val="301"/>
          <w:tblHeader/>
          <w:jc w:val="center"/>
        </w:trPr>
        <w:tc>
          <w:tcPr>
            <w:tcW w:w="3618" w:type="dxa"/>
            <w:shd w:val="clear" w:color="auto" w:fill="D0CECE" w:themeFill="background2" w:themeFillShade="E6"/>
            <w:vAlign w:val="center"/>
          </w:tcPr>
          <w:p w14:paraId="3619FFC2" w14:textId="77777777" w:rsidR="00A160F8" w:rsidRPr="004547FC" w:rsidRDefault="00A160F8" w:rsidP="00753022">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1E757F95" w14:textId="77777777" w:rsidR="00A160F8" w:rsidRPr="004547FC" w:rsidRDefault="00A160F8" w:rsidP="00753022">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4E07D6" w:rsidRPr="004547FC" w14:paraId="05A73B57" w14:textId="77777777" w:rsidTr="00375E31">
        <w:trPr>
          <w:jc w:val="center"/>
        </w:trPr>
        <w:tc>
          <w:tcPr>
            <w:tcW w:w="3618" w:type="dxa"/>
            <w:tcBorders>
              <w:top w:val="single" w:sz="4" w:space="0" w:color="auto"/>
              <w:left w:val="single" w:sz="4" w:space="0" w:color="auto"/>
              <w:bottom w:val="single" w:sz="4" w:space="0" w:color="auto"/>
              <w:right w:val="single" w:sz="4" w:space="0" w:color="auto"/>
            </w:tcBorders>
            <w:shd w:val="clear" w:color="auto" w:fill="FFFFFF"/>
            <w:vAlign w:val="center"/>
          </w:tcPr>
          <w:p w14:paraId="179D036F" w14:textId="545A00FE" w:rsidR="004E07D6" w:rsidRPr="004E07D6" w:rsidRDefault="004E07D6" w:rsidP="00753022">
            <w:pPr>
              <w:spacing w:line="276" w:lineRule="auto"/>
              <w:contextualSpacing/>
              <w:jc w:val="both"/>
              <w:rPr>
                <w:rFonts w:ascii="Arial" w:hAnsi="Arial" w:cs="Arial"/>
                <w:sz w:val="16"/>
                <w:szCs w:val="16"/>
                <w:lang w:val="es-MX"/>
              </w:rPr>
            </w:pPr>
            <w:r w:rsidRPr="004E07D6">
              <w:rPr>
                <w:rFonts w:ascii="Arial" w:hAnsi="Arial" w:cs="Arial"/>
                <w:sz w:val="16"/>
                <w:szCs w:val="16"/>
              </w:rPr>
              <w:t>Análisis de la comparativa de las propuestas presentadas. (Cualitativo y cuantitativo).</w:t>
            </w:r>
          </w:p>
        </w:tc>
        <w:tc>
          <w:tcPr>
            <w:tcW w:w="6060" w:type="dxa"/>
            <w:tcBorders>
              <w:top w:val="single" w:sz="4" w:space="0" w:color="auto"/>
              <w:left w:val="nil"/>
              <w:bottom w:val="single" w:sz="4" w:space="0" w:color="auto"/>
              <w:right w:val="single" w:sz="4" w:space="0" w:color="000000"/>
            </w:tcBorders>
            <w:shd w:val="clear" w:color="auto" w:fill="FFFFFF"/>
          </w:tcPr>
          <w:p w14:paraId="7D998599" w14:textId="3D995738" w:rsidR="004E07D6" w:rsidRPr="004E07D6" w:rsidRDefault="004E07D6" w:rsidP="00753022">
            <w:pPr>
              <w:spacing w:line="276" w:lineRule="auto"/>
              <w:jc w:val="both"/>
              <w:rPr>
                <w:rFonts w:ascii="Arial" w:hAnsi="Arial" w:cs="Arial"/>
                <w:sz w:val="16"/>
                <w:szCs w:val="16"/>
              </w:rPr>
            </w:pPr>
            <w:r w:rsidRPr="004E07D6">
              <w:rPr>
                <w:rFonts w:ascii="Arial" w:hAnsi="Arial" w:cs="Arial"/>
                <w:sz w:val="16"/>
                <w:szCs w:val="16"/>
              </w:rPr>
              <w:t>Artículos 32 y 34 de la Ley de Obras Públicas y Servicios Relacionados con las Mismas del Estado de Quintana Roo; 27 y 32 del Reglamento de la Ley de Obras Públicas y Servicios Relacionados con las Mismas del Estado de Quintana Roo</w:t>
            </w:r>
            <w:r>
              <w:rPr>
                <w:rFonts w:ascii="Arial" w:hAnsi="Arial" w:cs="Arial"/>
                <w:sz w:val="16"/>
                <w:szCs w:val="16"/>
              </w:rPr>
              <w:t>.</w:t>
            </w:r>
          </w:p>
        </w:tc>
      </w:tr>
      <w:tr w:rsidR="004E07D6" w:rsidRPr="004547FC" w14:paraId="1DB97E17" w14:textId="77777777" w:rsidTr="00375E31">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7B9C3CB6" w14:textId="2557BD55" w:rsidR="004E07D6" w:rsidRPr="004E07D6" w:rsidRDefault="004E07D6" w:rsidP="00753022">
            <w:pPr>
              <w:spacing w:line="276" w:lineRule="auto"/>
              <w:contextualSpacing/>
              <w:jc w:val="both"/>
              <w:rPr>
                <w:rFonts w:ascii="Arial" w:hAnsi="Arial" w:cs="Arial"/>
                <w:sz w:val="16"/>
                <w:szCs w:val="16"/>
                <w:lang w:val="es-MX"/>
              </w:rPr>
            </w:pPr>
            <w:r w:rsidRPr="004E07D6">
              <w:rPr>
                <w:rFonts w:ascii="Arial" w:hAnsi="Arial" w:cs="Arial"/>
                <w:sz w:val="16"/>
                <w:szCs w:val="16"/>
              </w:rPr>
              <w:t>Justificación: dictamen técnico.</w:t>
            </w:r>
          </w:p>
        </w:tc>
        <w:tc>
          <w:tcPr>
            <w:tcW w:w="6060" w:type="dxa"/>
            <w:tcBorders>
              <w:top w:val="single" w:sz="4" w:space="0" w:color="auto"/>
              <w:left w:val="nil"/>
              <w:bottom w:val="single" w:sz="4" w:space="0" w:color="auto"/>
              <w:right w:val="single" w:sz="4" w:space="0" w:color="000000"/>
            </w:tcBorders>
            <w:shd w:val="clear" w:color="000000" w:fill="FFFFFF"/>
          </w:tcPr>
          <w:p w14:paraId="33D21697" w14:textId="0F9B3D06" w:rsidR="004E07D6" w:rsidRPr="004E07D6" w:rsidRDefault="004E07D6" w:rsidP="00753022">
            <w:pPr>
              <w:spacing w:line="276" w:lineRule="auto"/>
              <w:jc w:val="both"/>
              <w:rPr>
                <w:rFonts w:ascii="Arial" w:hAnsi="Arial" w:cs="Arial"/>
                <w:sz w:val="16"/>
                <w:szCs w:val="16"/>
                <w:lang w:val="es-MX"/>
              </w:rPr>
            </w:pPr>
            <w:r w:rsidRPr="004E07D6">
              <w:rPr>
                <w:rFonts w:ascii="Arial" w:hAnsi="Arial" w:cs="Arial"/>
                <w:sz w:val="16"/>
                <w:szCs w:val="16"/>
              </w:rPr>
              <w:t>Artículos 55, 76 Párrafo 1 de la Ley de Obras Públicas y Servicios Relacionados con las Mism</w:t>
            </w:r>
            <w:r>
              <w:rPr>
                <w:rFonts w:ascii="Arial" w:hAnsi="Arial" w:cs="Arial"/>
                <w:sz w:val="16"/>
                <w:szCs w:val="16"/>
              </w:rPr>
              <w:t>as del Estado de Quintana Roo.</w:t>
            </w:r>
          </w:p>
        </w:tc>
      </w:tr>
      <w:tr w:rsidR="004E07D6" w:rsidRPr="004547FC" w14:paraId="114435C1" w14:textId="77777777" w:rsidTr="00375E31">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tcPr>
          <w:p w14:paraId="70270D06" w14:textId="656F76EE" w:rsidR="004E07D6" w:rsidRPr="004E07D6" w:rsidRDefault="004E07D6" w:rsidP="00753022">
            <w:pPr>
              <w:spacing w:line="276" w:lineRule="auto"/>
              <w:contextualSpacing/>
              <w:jc w:val="both"/>
              <w:rPr>
                <w:rFonts w:ascii="Arial" w:hAnsi="Arial" w:cs="Arial"/>
                <w:sz w:val="16"/>
                <w:szCs w:val="16"/>
                <w:lang w:val="es-MX"/>
              </w:rPr>
            </w:pPr>
            <w:r w:rsidRPr="004E07D6">
              <w:rPr>
                <w:rFonts w:ascii="Arial" w:hAnsi="Arial" w:cs="Arial"/>
                <w:sz w:val="16"/>
                <w:szCs w:val="16"/>
              </w:rPr>
              <w:t>Autorización de conceptos no previstos en el catálogo de conceptos</w:t>
            </w:r>
          </w:p>
        </w:tc>
        <w:tc>
          <w:tcPr>
            <w:tcW w:w="6060" w:type="dxa"/>
            <w:tcBorders>
              <w:top w:val="single" w:sz="4" w:space="0" w:color="auto"/>
              <w:left w:val="nil"/>
              <w:bottom w:val="single" w:sz="4" w:space="0" w:color="auto"/>
              <w:right w:val="single" w:sz="4" w:space="0" w:color="000000"/>
            </w:tcBorders>
            <w:shd w:val="clear" w:color="auto" w:fill="auto"/>
          </w:tcPr>
          <w:p w14:paraId="252B82C3" w14:textId="6C9EC007" w:rsidR="004E07D6" w:rsidRPr="004E07D6" w:rsidRDefault="004E07D6" w:rsidP="00753022">
            <w:pPr>
              <w:spacing w:line="276" w:lineRule="auto"/>
              <w:jc w:val="both"/>
              <w:rPr>
                <w:rFonts w:ascii="Arial" w:hAnsi="Arial" w:cs="Arial"/>
                <w:sz w:val="16"/>
                <w:szCs w:val="16"/>
                <w:lang w:val="es-MX"/>
              </w:rPr>
            </w:pPr>
            <w:r w:rsidRPr="004E07D6">
              <w:rPr>
                <w:rFonts w:ascii="Arial" w:hAnsi="Arial" w:cs="Arial"/>
                <w:sz w:val="16"/>
                <w:szCs w:val="16"/>
              </w:rPr>
              <w:t xml:space="preserve">Artículos 55 penúltimo párrafo de la Ley de Obras Públicas y Servicios Relacionados con las Mismas del Estado de Quintana Roo, </w:t>
            </w:r>
          </w:p>
        </w:tc>
      </w:tr>
      <w:tr w:rsidR="004E07D6" w:rsidRPr="004547FC" w14:paraId="729CCCF3" w14:textId="77777777" w:rsidTr="00375E31">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00CEE876" w14:textId="2A5F10FB" w:rsidR="004E07D6" w:rsidRPr="004E07D6" w:rsidRDefault="004E07D6" w:rsidP="00753022">
            <w:pPr>
              <w:spacing w:line="276" w:lineRule="auto"/>
              <w:contextualSpacing/>
              <w:jc w:val="both"/>
              <w:rPr>
                <w:rFonts w:ascii="Arial" w:hAnsi="Arial" w:cs="Arial"/>
                <w:sz w:val="16"/>
                <w:szCs w:val="16"/>
              </w:rPr>
            </w:pPr>
            <w:r w:rsidRPr="004E07D6">
              <w:rPr>
                <w:rFonts w:ascii="Arial" w:hAnsi="Arial" w:cs="Arial"/>
                <w:sz w:val="16"/>
                <w:szCs w:val="16"/>
              </w:rPr>
              <w:t>Pólizas de Cheque o transferencia interbancaria</w:t>
            </w:r>
            <w:r>
              <w:rPr>
                <w:rFonts w:ascii="Arial" w:hAnsi="Arial" w:cs="Arial"/>
                <w:sz w:val="16"/>
                <w:szCs w:val="16"/>
              </w:rPr>
              <w:t xml:space="preserve"> (estimación 2)</w:t>
            </w:r>
          </w:p>
        </w:tc>
        <w:tc>
          <w:tcPr>
            <w:tcW w:w="6060" w:type="dxa"/>
            <w:tcBorders>
              <w:top w:val="single" w:sz="4" w:space="0" w:color="auto"/>
              <w:left w:val="nil"/>
              <w:bottom w:val="single" w:sz="4" w:space="0" w:color="auto"/>
              <w:right w:val="single" w:sz="4" w:space="0" w:color="000000"/>
            </w:tcBorders>
            <w:shd w:val="clear" w:color="000000" w:fill="FFFFFF"/>
          </w:tcPr>
          <w:p w14:paraId="1CB8A4F3" w14:textId="1DB23556" w:rsidR="004E07D6" w:rsidRPr="004E07D6" w:rsidRDefault="004E07D6" w:rsidP="00753022">
            <w:pPr>
              <w:spacing w:line="276" w:lineRule="auto"/>
              <w:jc w:val="both"/>
              <w:rPr>
                <w:rFonts w:ascii="Arial" w:hAnsi="Arial" w:cs="Arial"/>
                <w:sz w:val="16"/>
                <w:szCs w:val="16"/>
              </w:rPr>
            </w:pPr>
            <w:r w:rsidRPr="004E07D6">
              <w:rPr>
                <w:rFonts w:ascii="Arial" w:hAnsi="Arial" w:cs="Arial"/>
                <w:sz w:val="16"/>
                <w:szCs w:val="16"/>
              </w:rPr>
              <w:t xml:space="preserve">Artículos 50 párrafo 4 de la Ley de Obras Públicas y Servicios Relacionados con las Mismas del Estado de Quintana Roo; 67 de la Ley General de Contabilidad Gubernamental. </w:t>
            </w:r>
          </w:p>
        </w:tc>
      </w:tr>
    </w:tbl>
    <w:p w14:paraId="0DEA2066" w14:textId="77777777" w:rsidR="00A160F8" w:rsidRPr="004547FC" w:rsidRDefault="00A160F8" w:rsidP="00A160F8">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69E98F57" w14:textId="0D5170E2" w:rsidR="00A160F8" w:rsidRDefault="00A160F8" w:rsidP="00A160F8">
      <w:pPr>
        <w:spacing w:before="240" w:after="240" w:line="360" w:lineRule="auto"/>
        <w:jc w:val="both"/>
        <w:rPr>
          <w:rFonts w:ascii="Arial" w:hAnsi="Arial" w:cs="Arial"/>
          <w:b/>
          <w:bCs/>
        </w:rPr>
      </w:pPr>
      <w:r>
        <w:rPr>
          <w:rFonts w:ascii="Arial" w:hAnsi="Arial" w:cs="Arial"/>
          <w:b/>
          <w:bCs/>
        </w:rPr>
        <w:t xml:space="preserve">Reunión de Trabajo No. </w:t>
      </w:r>
      <w:r w:rsidR="00B129A7" w:rsidRPr="00B129A7">
        <w:rPr>
          <w:rFonts w:ascii="Arial" w:hAnsi="Arial" w:cs="Arial"/>
          <w:b/>
          <w:bCs/>
        </w:rPr>
        <w:t>ART/JMM/2020/01</w:t>
      </w:r>
    </w:p>
    <w:p w14:paraId="402CF5D7" w14:textId="54AF3864" w:rsidR="00A160F8" w:rsidRPr="004547FC" w:rsidRDefault="00A160F8" w:rsidP="00A160F8">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B129A7" w:rsidRPr="00B129A7">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w:t>
      </w:r>
      <w:r w:rsidRPr="004547FC">
        <w:rPr>
          <w:rFonts w:ascii="Arial" w:hAnsi="Arial" w:cs="Arial"/>
        </w:rPr>
        <w:lastRenderedPageBreak/>
        <w:t xml:space="preserve">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17E00EE7" w14:textId="77777777" w:rsidR="00A160F8" w:rsidRDefault="00A160F8" w:rsidP="00A160F8">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09A86693" w14:textId="77777777" w:rsidR="00A160F8" w:rsidRPr="004547FC" w:rsidRDefault="00A160F8" w:rsidP="00A160F8">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1C73C0CA" w14:textId="0056F636"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8</w:t>
      </w:r>
      <w:r>
        <w:rPr>
          <w:rFonts w:ascii="Arial" w:hAnsi="Arial" w:cs="Arial"/>
          <w:bCs/>
          <w:sz w:val="20"/>
          <w:szCs w:val="20"/>
        </w:rPr>
        <w:t>0</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160F8" w:rsidRPr="004547FC" w14:paraId="4972F98A" w14:textId="77777777" w:rsidTr="00A160F8">
        <w:trPr>
          <w:trHeight w:val="301"/>
          <w:tblHeader/>
          <w:jc w:val="center"/>
        </w:trPr>
        <w:tc>
          <w:tcPr>
            <w:tcW w:w="1279" w:type="pct"/>
            <w:shd w:val="clear" w:color="auto" w:fill="D0CECE" w:themeFill="background2" w:themeFillShade="E6"/>
            <w:vAlign w:val="center"/>
          </w:tcPr>
          <w:p w14:paraId="1FB7BF61" w14:textId="77777777" w:rsidR="00A160F8" w:rsidRPr="004547FC" w:rsidRDefault="00A160F8" w:rsidP="0075302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6735B657" w14:textId="77777777" w:rsidR="00A160F8" w:rsidRPr="004547FC" w:rsidRDefault="00A160F8" w:rsidP="0075302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12A11A19" w14:textId="77777777" w:rsidR="00A160F8" w:rsidRPr="004547FC" w:rsidRDefault="00A160F8" w:rsidP="0075302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4E07D6" w:rsidRPr="004547FC" w14:paraId="02BCB576" w14:textId="77777777" w:rsidTr="00375E31">
        <w:trPr>
          <w:trHeight w:val="574"/>
          <w:jc w:val="center"/>
        </w:trPr>
        <w:tc>
          <w:tcPr>
            <w:tcW w:w="1279" w:type="pct"/>
            <w:shd w:val="clear" w:color="auto" w:fill="auto"/>
          </w:tcPr>
          <w:p w14:paraId="5ADBEF69" w14:textId="73ADA5C9" w:rsidR="004E07D6" w:rsidRPr="004547FC" w:rsidRDefault="004E07D6" w:rsidP="00753022">
            <w:pPr>
              <w:overflowPunct w:val="0"/>
              <w:autoSpaceDE w:val="0"/>
              <w:autoSpaceDN w:val="0"/>
              <w:adjustRightInd w:val="0"/>
              <w:spacing w:line="276" w:lineRule="auto"/>
              <w:jc w:val="both"/>
              <w:textAlignment w:val="baseline"/>
              <w:rPr>
                <w:rFonts w:ascii="Arial" w:hAnsi="Arial" w:cs="Arial"/>
                <w:sz w:val="16"/>
                <w:szCs w:val="16"/>
                <w:lang w:val="es-ES_tradnl"/>
              </w:rPr>
            </w:pPr>
            <w:r w:rsidRPr="00460313">
              <w:rPr>
                <w:rFonts w:ascii="Arial" w:hAnsi="Arial" w:cs="Arial"/>
                <w:sz w:val="16"/>
                <w:szCs w:val="16"/>
              </w:rPr>
              <w:t>Análisis de la comparativa de las propuestas presentadas. (Cualitativo y cuantitativo).</w:t>
            </w:r>
          </w:p>
        </w:tc>
        <w:tc>
          <w:tcPr>
            <w:tcW w:w="2002" w:type="pct"/>
          </w:tcPr>
          <w:p w14:paraId="427C6589" w14:textId="7FF75E3E" w:rsidR="004E07D6" w:rsidRPr="004547FC" w:rsidRDefault="004E07D6" w:rsidP="00753022">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7D40FCDD" w14:textId="77777777" w:rsidR="004E07D6" w:rsidRPr="00A624FF" w:rsidRDefault="004E07D6" w:rsidP="00753022">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41319AD4" w14:textId="77777777" w:rsidR="004E07D6" w:rsidRPr="00A624FF" w:rsidRDefault="004E07D6" w:rsidP="00753022">
            <w:pPr>
              <w:spacing w:line="276" w:lineRule="auto"/>
              <w:jc w:val="both"/>
              <w:rPr>
                <w:rFonts w:ascii="Arial" w:hAnsi="Arial" w:cs="Arial"/>
                <w:sz w:val="16"/>
                <w:szCs w:val="16"/>
              </w:rPr>
            </w:pPr>
          </w:p>
          <w:p w14:paraId="149DBF33" w14:textId="270D8A43" w:rsidR="004E07D6" w:rsidRPr="004547FC" w:rsidRDefault="004E07D6" w:rsidP="00753022">
            <w:pPr>
              <w:overflowPunct w:val="0"/>
              <w:autoSpaceDE w:val="0"/>
              <w:autoSpaceDN w:val="0"/>
              <w:adjustRightInd w:val="0"/>
              <w:spacing w:line="276" w:lineRule="auto"/>
              <w:jc w:val="both"/>
              <w:textAlignment w:val="baseline"/>
              <w:rPr>
                <w:rFonts w:ascii="Arial" w:hAnsi="Arial" w:cs="Arial"/>
                <w:b/>
                <w:sz w:val="16"/>
                <w:szCs w:val="16"/>
              </w:rPr>
            </w:pPr>
            <w:r w:rsidRPr="00A624FF">
              <w:rPr>
                <w:rFonts w:ascii="Arial" w:hAnsi="Arial" w:cs="Arial"/>
                <w:b/>
                <w:sz w:val="16"/>
                <w:szCs w:val="16"/>
              </w:rPr>
              <w:t>Atendid</w:t>
            </w:r>
            <w:r>
              <w:rPr>
                <w:rFonts w:ascii="Arial" w:hAnsi="Arial" w:cs="Arial"/>
                <w:b/>
                <w:sz w:val="16"/>
                <w:szCs w:val="16"/>
              </w:rPr>
              <w:t>o, solventado</w:t>
            </w:r>
          </w:p>
        </w:tc>
      </w:tr>
      <w:tr w:rsidR="004E07D6" w:rsidRPr="004547FC" w14:paraId="0A82280F" w14:textId="77777777" w:rsidTr="00375E31">
        <w:trPr>
          <w:trHeight w:val="574"/>
          <w:jc w:val="center"/>
        </w:trPr>
        <w:tc>
          <w:tcPr>
            <w:tcW w:w="1279" w:type="pct"/>
            <w:shd w:val="clear" w:color="auto" w:fill="auto"/>
          </w:tcPr>
          <w:p w14:paraId="1C8A309C" w14:textId="759D9171" w:rsidR="004E07D6" w:rsidRPr="004547FC" w:rsidRDefault="004E07D6" w:rsidP="00753022">
            <w:pPr>
              <w:overflowPunct w:val="0"/>
              <w:autoSpaceDE w:val="0"/>
              <w:autoSpaceDN w:val="0"/>
              <w:adjustRightInd w:val="0"/>
              <w:spacing w:line="276" w:lineRule="auto"/>
              <w:jc w:val="both"/>
              <w:textAlignment w:val="baseline"/>
              <w:rPr>
                <w:rFonts w:ascii="Arial" w:hAnsi="Arial" w:cs="Arial"/>
                <w:sz w:val="16"/>
                <w:szCs w:val="16"/>
              </w:rPr>
            </w:pPr>
            <w:r w:rsidRPr="00460313">
              <w:rPr>
                <w:rFonts w:ascii="Arial" w:hAnsi="Arial" w:cs="Arial"/>
                <w:sz w:val="16"/>
                <w:szCs w:val="16"/>
              </w:rPr>
              <w:t>Justificación: dictamen técnico.</w:t>
            </w:r>
          </w:p>
        </w:tc>
        <w:tc>
          <w:tcPr>
            <w:tcW w:w="2002" w:type="pct"/>
          </w:tcPr>
          <w:p w14:paraId="7C7781C0" w14:textId="4145A605" w:rsidR="004E07D6" w:rsidRPr="004547FC" w:rsidRDefault="004E07D6" w:rsidP="00753022">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787D1009" w14:textId="77777777" w:rsidR="004E07D6" w:rsidRPr="00A624FF" w:rsidRDefault="004E07D6" w:rsidP="00753022">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70DD3323" w14:textId="77777777" w:rsidR="004E07D6" w:rsidRPr="00A624FF" w:rsidRDefault="004E07D6" w:rsidP="00753022">
            <w:pPr>
              <w:spacing w:line="276" w:lineRule="auto"/>
              <w:jc w:val="both"/>
              <w:rPr>
                <w:rFonts w:ascii="Arial" w:hAnsi="Arial" w:cs="Arial"/>
                <w:sz w:val="16"/>
                <w:szCs w:val="16"/>
              </w:rPr>
            </w:pPr>
          </w:p>
          <w:p w14:paraId="2BFC5629" w14:textId="70FFA7F1" w:rsidR="004E07D6" w:rsidRPr="004547FC" w:rsidRDefault="004E07D6" w:rsidP="00753022">
            <w:pPr>
              <w:overflowPunct w:val="0"/>
              <w:autoSpaceDE w:val="0"/>
              <w:autoSpaceDN w:val="0"/>
              <w:adjustRightInd w:val="0"/>
              <w:spacing w:line="276" w:lineRule="auto"/>
              <w:jc w:val="both"/>
              <w:textAlignment w:val="baseline"/>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4E07D6" w:rsidRPr="004547FC" w14:paraId="2F308BFA" w14:textId="77777777" w:rsidTr="00375E31">
        <w:trPr>
          <w:trHeight w:val="574"/>
          <w:jc w:val="center"/>
        </w:trPr>
        <w:tc>
          <w:tcPr>
            <w:tcW w:w="1279" w:type="pct"/>
            <w:shd w:val="clear" w:color="auto" w:fill="auto"/>
          </w:tcPr>
          <w:p w14:paraId="3E476DAA" w14:textId="5717DD11" w:rsidR="004E07D6" w:rsidRPr="004547FC" w:rsidRDefault="004E07D6" w:rsidP="00753022">
            <w:pPr>
              <w:overflowPunct w:val="0"/>
              <w:autoSpaceDE w:val="0"/>
              <w:autoSpaceDN w:val="0"/>
              <w:adjustRightInd w:val="0"/>
              <w:spacing w:line="276" w:lineRule="auto"/>
              <w:jc w:val="both"/>
              <w:textAlignment w:val="baseline"/>
              <w:rPr>
                <w:rFonts w:ascii="Arial" w:hAnsi="Arial" w:cs="Arial"/>
                <w:sz w:val="16"/>
                <w:szCs w:val="16"/>
              </w:rPr>
            </w:pPr>
            <w:r w:rsidRPr="00460313">
              <w:rPr>
                <w:rFonts w:ascii="Arial" w:hAnsi="Arial" w:cs="Arial"/>
                <w:sz w:val="16"/>
                <w:szCs w:val="16"/>
              </w:rPr>
              <w:t>Autorización de conceptos no previstos en el catálogo de conceptos</w:t>
            </w:r>
          </w:p>
        </w:tc>
        <w:tc>
          <w:tcPr>
            <w:tcW w:w="2002" w:type="pct"/>
          </w:tcPr>
          <w:p w14:paraId="5546DEA9" w14:textId="1AE8A70D" w:rsidR="004E07D6" w:rsidRPr="004547FC" w:rsidRDefault="004E07D6" w:rsidP="00753022">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1B4E28B1" w14:textId="77777777" w:rsidR="004E07D6" w:rsidRPr="00A624FF" w:rsidRDefault="004E07D6" w:rsidP="00753022">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207BC081" w14:textId="77777777" w:rsidR="004E07D6" w:rsidRPr="00A624FF" w:rsidRDefault="004E07D6" w:rsidP="00753022">
            <w:pPr>
              <w:spacing w:line="276" w:lineRule="auto"/>
              <w:jc w:val="both"/>
              <w:rPr>
                <w:rFonts w:ascii="Arial" w:hAnsi="Arial" w:cs="Arial"/>
                <w:sz w:val="16"/>
                <w:szCs w:val="16"/>
              </w:rPr>
            </w:pPr>
          </w:p>
          <w:p w14:paraId="32101CE0" w14:textId="4694E32A" w:rsidR="004E07D6" w:rsidRPr="004547FC" w:rsidRDefault="004E07D6" w:rsidP="00753022">
            <w:pPr>
              <w:overflowPunct w:val="0"/>
              <w:autoSpaceDE w:val="0"/>
              <w:autoSpaceDN w:val="0"/>
              <w:adjustRightInd w:val="0"/>
              <w:spacing w:line="276" w:lineRule="auto"/>
              <w:jc w:val="both"/>
              <w:textAlignment w:val="baseline"/>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4E07D6" w:rsidRPr="004547FC" w14:paraId="0B2AF578" w14:textId="77777777" w:rsidTr="00375E31">
        <w:trPr>
          <w:trHeight w:val="574"/>
          <w:jc w:val="center"/>
        </w:trPr>
        <w:tc>
          <w:tcPr>
            <w:tcW w:w="1279" w:type="pct"/>
            <w:shd w:val="clear" w:color="auto" w:fill="auto"/>
          </w:tcPr>
          <w:p w14:paraId="7476BE0C" w14:textId="7AEF2909" w:rsidR="004E07D6" w:rsidRPr="0016274C" w:rsidRDefault="004E07D6" w:rsidP="00753022">
            <w:pPr>
              <w:overflowPunct w:val="0"/>
              <w:autoSpaceDE w:val="0"/>
              <w:autoSpaceDN w:val="0"/>
              <w:adjustRightInd w:val="0"/>
              <w:spacing w:line="276" w:lineRule="auto"/>
              <w:jc w:val="both"/>
              <w:textAlignment w:val="baseline"/>
              <w:rPr>
                <w:rFonts w:ascii="Arial" w:hAnsi="Arial" w:cs="Arial"/>
                <w:sz w:val="16"/>
                <w:szCs w:val="16"/>
              </w:rPr>
            </w:pPr>
            <w:r w:rsidRPr="00460313">
              <w:rPr>
                <w:rFonts w:ascii="Arial" w:hAnsi="Arial" w:cs="Arial"/>
                <w:sz w:val="16"/>
                <w:szCs w:val="16"/>
              </w:rPr>
              <w:t>Pólizas de Cheque o transferencia interbancaria</w:t>
            </w:r>
          </w:p>
        </w:tc>
        <w:tc>
          <w:tcPr>
            <w:tcW w:w="2002" w:type="pct"/>
          </w:tcPr>
          <w:p w14:paraId="0A65D676" w14:textId="3FB40CFA" w:rsidR="004E07D6" w:rsidRDefault="004E07D6" w:rsidP="00753022">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57E5D3D1" w14:textId="77777777" w:rsidR="004E07D6" w:rsidRPr="00A624FF" w:rsidRDefault="004E07D6" w:rsidP="00753022">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26FBE87F" w14:textId="77777777" w:rsidR="004E07D6" w:rsidRPr="00A624FF" w:rsidRDefault="004E07D6" w:rsidP="00753022">
            <w:pPr>
              <w:spacing w:line="276" w:lineRule="auto"/>
              <w:jc w:val="both"/>
              <w:rPr>
                <w:rFonts w:ascii="Arial" w:hAnsi="Arial" w:cs="Arial"/>
                <w:sz w:val="16"/>
                <w:szCs w:val="16"/>
              </w:rPr>
            </w:pPr>
          </w:p>
          <w:p w14:paraId="7D218CFE" w14:textId="2913155F" w:rsidR="004E07D6" w:rsidRPr="0016274C" w:rsidRDefault="004E07D6" w:rsidP="00753022">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bl>
    <w:p w14:paraId="32E13C98" w14:textId="77777777" w:rsidR="00A160F8" w:rsidRPr="004547FC" w:rsidRDefault="00A160F8" w:rsidP="00A160F8">
      <w:pPr>
        <w:spacing w:after="240" w:line="360" w:lineRule="auto"/>
        <w:jc w:val="both"/>
        <w:rPr>
          <w:rFonts w:ascii="Arial" w:hAnsi="Arial" w:cs="Arial"/>
          <w:bCs/>
          <w:sz w:val="18"/>
          <w:szCs w:val="18"/>
        </w:rPr>
      </w:pPr>
      <w:r w:rsidRPr="004547FC">
        <w:rPr>
          <w:rFonts w:ascii="Arial" w:hAnsi="Arial" w:cs="Arial"/>
          <w:bCs/>
          <w:sz w:val="18"/>
          <w:szCs w:val="18"/>
        </w:rPr>
        <w:lastRenderedPageBreak/>
        <w:t>Fuente: Elaboración propia.</w:t>
      </w:r>
    </w:p>
    <w:p w14:paraId="3D367639" w14:textId="77777777" w:rsidR="00A160F8" w:rsidRDefault="00A160F8" w:rsidP="00A160F8">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6D6233EF" w14:textId="77777777" w:rsidR="00A160F8" w:rsidRPr="004547FC" w:rsidRDefault="00A160F8" w:rsidP="00A160F8">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6B6F3FBF" w14:textId="01C475A5" w:rsidR="00A160F8" w:rsidRPr="004547FC" w:rsidRDefault="00A160F8" w:rsidP="00A160F8">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Atendido. Solventado</w:t>
      </w:r>
      <w:r w:rsidR="00B06518">
        <w:rPr>
          <w:rFonts w:ascii="Arial" w:hAnsi="Arial" w:cs="Arial"/>
        </w:rPr>
        <w:t>.</w:t>
      </w:r>
      <w:r w:rsidRPr="004547FC">
        <w:rPr>
          <w:rFonts w:ascii="Arial" w:hAnsi="Arial" w:cs="Arial"/>
        </w:rPr>
        <w:t xml:space="preserve"> </w:t>
      </w:r>
    </w:p>
    <w:p w14:paraId="25ED8031" w14:textId="42767802" w:rsidR="00A160F8" w:rsidRDefault="00A160F8" w:rsidP="00A160F8">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06518">
        <w:rPr>
          <w:rFonts w:ascii="Arial" w:hAnsi="Arial" w:cs="Arial"/>
        </w:rPr>
        <w:t>.</w:t>
      </w:r>
      <w:r w:rsidRPr="00597B9E">
        <w:rPr>
          <w:rFonts w:ascii="Arial" w:hAnsi="Arial" w:cs="Arial"/>
        </w:rPr>
        <w:t xml:space="preserve"> </w:t>
      </w:r>
    </w:p>
    <w:p w14:paraId="235BB0BE" w14:textId="3979C2BB" w:rsidR="00A160F8" w:rsidRDefault="00A160F8" w:rsidP="00753022">
      <w:pPr>
        <w:spacing w:after="240" w:line="360" w:lineRule="auto"/>
        <w:jc w:val="both"/>
        <w:rPr>
          <w:rFonts w:ascii="Arial" w:hAnsi="Arial" w:cs="Arial"/>
        </w:rPr>
      </w:pPr>
      <w:r w:rsidRPr="00597B9E">
        <w:rPr>
          <w:rFonts w:ascii="Arial" w:hAnsi="Arial" w:cs="Arial"/>
        </w:rPr>
        <w:t xml:space="preserve">La Auditoría Superior del Estado, con fundamento en lo dispuesto por los artículos 16 fracción III, </w:t>
      </w:r>
      <w:r w:rsidR="00B129A7">
        <w:rPr>
          <w:rFonts w:ascii="Arial" w:hAnsi="Arial" w:cs="Arial"/>
        </w:rPr>
        <w:t xml:space="preserve">17 fracción I, 19 fracción XVI </w:t>
      </w:r>
      <w:r w:rsidRPr="00597B9E">
        <w:rPr>
          <w:rFonts w:ascii="Arial" w:hAnsi="Arial" w:cs="Arial"/>
        </w:rPr>
        <w:t>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23A2EE22" w14:textId="77777777" w:rsidR="004E07D6" w:rsidRPr="004E07D6" w:rsidRDefault="004E07D6" w:rsidP="00753022">
      <w:pPr>
        <w:spacing w:after="240" w:line="360" w:lineRule="auto"/>
        <w:jc w:val="both"/>
        <w:rPr>
          <w:rFonts w:ascii="Arial" w:hAnsi="Arial" w:cs="Arial"/>
          <w:lang w:val="es-MX"/>
        </w:rPr>
      </w:pPr>
    </w:p>
    <w:tbl>
      <w:tblPr>
        <w:tblStyle w:val="TableGridPHPDOCX19"/>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4E07D6" w:rsidRPr="004E07D6" w14:paraId="501C8A81" w14:textId="77777777" w:rsidTr="00375E31">
        <w:trPr>
          <w:trHeight w:val="365"/>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63BF07C4" w14:textId="77777777" w:rsidR="004E07D6" w:rsidRPr="004E07D6" w:rsidRDefault="004E07D6" w:rsidP="004E07D6">
            <w:pPr>
              <w:spacing w:line="276" w:lineRule="auto"/>
              <w:jc w:val="both"/>
              <w:rPr>
                <w:rFonts w:ascii="Arial" w:hAnsi="Arial" w:cs="Arial"/>
                <w:b/>
                <w:bCs/>
              </w:rPr>
            </w:pPr>
            <w:r w:rsidRPr="004E07D6">
              <w:rPr>
                <w:rFonts w:ascii="Arial" w:hAnsi="Arial" w:cs="Arial"/>
                <w:b/>
                <w:bCs/>
              </w:rPr>
              <w:t xml:space="preserve">Núm. de Cédula: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3299C4B8" w14:textId="77777777" w:rsidR="004E07D6" w:rsidRPr="004E07D6" w:rsidRDefault="004E07D6" w:rsidP="004E07D6">
            <w:pPr>
              <w:spacing w:line="276" w:lineRule="auto"/>
              <w:jc w:val="both"/>
              <w:rPr>
                <w:rFonts w:ascii="Arial" w:hAnsi="Arial" w:cs="Arial"/>
              </w:rPr>
            </w:pPr>
            <w:r w:rsidRPr="004E07D6">
              <w:rPr>
                <w:rFonts w:ascii="Arial" w:hAnsi="Arial"/>
              </w:rPr>
              <w:t>60059</w:t>
            </w:r>
          </w:p>
        </w:tc>
      </w:tr>
      <w:tr w:rsidR="004E07D6" w:rsidRPr="004E07D6" w14:paraId="18455B14" w14:textId="77777777" w:rsidTr="00375E31">
        <w:trPr>
          <w:trHeight w:val="311"/>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71FA5186" w14:textId="77777777" w:rsidR="004E07D6" w:rsidRPr="004E07D6" w:rsidRDefault="004E07D6" w:rsidP="004E07D6">
            <w:pPr>
              <w:spacing w:line="276" w:lineRule="auto"/>
              <w:jc w:val="both"/>
              <w:rPr>
                <w:rFonts w:ascii="Arial" w:hAnsi="Arial" w:cs="Arial"/>
              </w:rPr>
            </w:pPr>
            <w:r w:rsidRPr="004E07D6">
              <w:rPr>
                <w:rFonts w:ascii="Arial" w:hAnsi="Arial" w:cs="Arial"/>
                <w:b/>
              </w:rPr>
              <w:t xml:space="preserve">Núm. de Contrato: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2B1679A4" w14:textId="77777777" w:rsidR="004E07D6" w:rsidRPr="004E07D6" w:rsidRDefault="004E07D6" w:rsidP="004E07D6">
            <w:pPr>
              <w:spacing w:line="276" w:lineRule="auto"/>
              <w:ind w:right="276"/>
              <w:jc w:val="both"/>
              <w:rPr>
                <w:rFonts w:ascii="Arial" w:hAnsi="Arial" w:cs="Arial"/>
              </w:rPr>
            </w:pPr>
            <w:r w:rsidRPr="004E07D6">
              <w:rPr>
                <w:rFonts w:ascii="Arial" w:hAnsi="Arial"/>
              </w:rPr>
              <w:t>JMM-DOP-FISM-64/19</w:t>
            </w:r>
          </w:p>
        </w:tc>
      </w:tr>
      <w:tr w:rsidR="004E07D6" w:rsidRPr="004E07D6" w14:paraId="63660BD1" w14:textId="77777777" w:rsidTr="00375E31">
        <w:trPr>
          <w:trHeight w:val="347"/>
        </w:trPr>
        <w:tc>
          <w:tcPr>
            <w:tcW w:w="255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vAlign w:val="center"/>
            <w:hideMark/>
          </w:tcPr>
          <w:p w14:paraId="37C3C138" w14:textId="77777777" w:rsidR="004E07D6" w:rsidRPr="004E07D6" w:rsidRDefault="004E07D6" w:rsidP="004E07D6">
            <w:pPr>
              <w:spacing w:line="276" w:lineRule="auto"/>
              <w:jc w:val="both"/>
              <w:rPr>
                <w:rFonts w:ascii="Arial" w:hAnsi="Arial" w:cs="Arial"/>
              </w:rPr>
            </w:pPr>
            <w:r w:rsidRPr="004E07D6">
              <w:rPr>
                <w:rFonts w:ascii="Arial" w:hAnsi="Arial" w:cs="Arial"/>
                <w:b/>
              </w:rPr>
              <w:t xml:space="preserve">Nombre de la Obra: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hideMark/>
          </w:tcPr>
          <w:p w14:paraId="6BD84899" w14:textId="77777777" w:rsidR="004E07D6" w:rsidRPr="004E07D6" w:rsidRDefault="004E07D6" w:rsidP="004E07D6">
            <w:pPr>
              <w:tabs>
                <w:tab w:val="left" w:pos="7074"/>
              </w:tabs>
              <w:spacing w:line="276" w:lineRule="auto"/>
              <w:ind w:right="276"/>
              <w:jc w:val="both"/>
              <w:rPr>
                <w:rFonts w:ascii="Arial" w:hAnsi="Arial" w:cs="Arial"/>
              </w:rPr>
            </w:pPr>
            <w:r w:rsidRPr="004E07D6">
              <w:rPr>
                <w:rFonts w:ascii="Arial" w:hAnsi="Arial"/>
              </w:rPr>
              <w:t>Construcción de techo firme segunda etapa.</w:t>
            </w:r>
          </w:p>
        </w:tc>
      </w:tr>
      <w:tr w:rsidR="004E07D6" w:rsidRPr="004E07D6" w14:paraId="0EC2D958" w14:textId="77777777" w:rsidTr="00375E31">
        <w:trPr>
          <w:trHeight w:val="347"/>
        </w:trPr>
        <w:tc>
          <w:tcPr>
            <w:tcW w:w="2552" w:type="dxa"/>
            <w:tcMar>
              <w:top w:w="10" w:type="dxa"/>
              <w:left w:w="10" w:type="dxa"/>
              <w:bottom w:w="10" w:type="dxa"/>
              <w:right w:w="10" w:type="dxa"/>
            </w:tcMar>
            <w:vAlign w:val="center"/>
          </w:tcPr>
          <w:p w14:paraId="5CE0430A" w14:textId="77777777" w:rsidR="004E07D6" w:rsidRPr="004E07D6" w:rsidRDefault="004E07D6" w:rsidP="004E07D6">
            <w:pPr>
              <w:spacing w:line="276" w:lineRule="auto"/>
              <w:jc w:val="both"/>
              <w:rPr>
                <w:rFonts w:ascii="Arial" w:hAnsi="Arial" w:cs="Arial"/>
                <w:b/>
              </w:rPr>
            </w:pPr>
            <w:r w:rsidRPr="004E07D6">
              <w:rPr>
                <w:rFonts w:ascii="Arial" w:hAnsi="Arial" w:cs="Arial"/>
                <w:b/>
              </w:rPr>
              <w:t xml:space="preserve">Monto Contratado: </w:t>
            </w:r>
          </w:p>
        </w:tc>
        <w:tc>
          <w:tcPr>
            <w:tcW w:w="7082" w:type="dxa"/>
            <w:tcBorders>
              <w:top w:val="dotted" w:sz="4" w:space="0" w:color="auto"/>
              <w:left w:val="dotted" w:sz="4" w:space="0" w:color="auto"/>
              <w:bottom w:val="dotted" w:sz="4" w:space="0" w:color="auto"/>
              <w:right w:val="dotted" w:sz="4" w:space="0" w:color="auto"/>
            </w:tcBorders>
            <w:tcMar>
              <w:top w:w="10" w:type="dxa"/>
              <w:left w:w="10" w:type="dxa"/>
              <w:bottom w:w="10" w:type="dxa"/>
              <w:right w:w="10" w:type="dxa"/>
            </w:tcMar>
          </w:tcPr>
          <w:p w14:paraId="2278C8FA" w14:textId="77777777" w:rsidR="004E07D6" w:rsidRPr="004E07D6" w:rsidRDefault="004E07D6" w:rsidP="004E07D6">
            <w:pPr>
              <w:tabs>
                <w:tab w:val="left" w:pos="1005"/>
              </w:tabs>
              <w:spacing w:line="276" w:lineRule="auto"/>
              <w:ind w:right="276"/>
              <w:jc w:val="both"/>
              <w:rPr>
                <w:rFonts w:ascii="Arial" w:hAnsi="Arial"/>
              </w:rPr>
            </w:pPr>
            <w:r w:rsidRPr="004E07D6">
              <w:rPr>
                <w:rFonts w:ascii="Arial" w:hAnsi="Arial"/>
              </w:rPr>
              <w:t>$ 1,104,015.35</w:t>
            </w:r>
          </w:p>
        </w:tc>
      </w:tr>
    </w:tbl>
    <w:p w14:paraId="7ED8CA4D" w14:textId="77777777" w:rsidR="004E07D6" w:rsidRPr="004E07D6" w:rsidRDefault="004E07D6" w:rsidP="00753022">
      <w:pPr>
        <w:spacing w:after="240" w:line="360" w:lineRule="auto"/>
        <w:jc w:val="both"/>
        <w:rPr>
          <w:rFonts w:ascii="Arial" w:hAnsi="Arial"/>
          <w:b/>
          <w:lang w:val="es-MX"/>
        </w:rPr>
      </w:pPr>
    </w:p>
    <w:p w14:paraId="5DD5D77E" w14:textId="77777777" w:rsidR="004E07D6" w:rsidRPr="004E07D6" w:rsidRDefault="004E07D6" w:rsidP="00753022">
      <w:pPr>
        <w:spacing w:after="240" w:line="360" w:lineRule="auto"/>
        <w:jc w:val="both"/>
        <w:rPr>
          <w:rFonts w:ascii="Arial" w:hAnsi="Arial" w:cs="Arial"/>
          <w:b/>
          <w:lang w:val="es-MX"/>
        </w:rPr>
      </w:pPr>
      <w:r w:rsidRPr="004E07D6">
        <w:rPr>
          <w:rFonts w:ascii="Arial" w:hAnsi="Arial" w:cs="Arial"/>
          <w:b/>
          <w:lang w:val="es-MX"/>
        </w:rPr>
        <w:t>Resultado 31, Observación 1</w:t>
      </w:r>
    </w:p>
    <w:p w14:paraId="24D3EB41" w14:textId="560F1C32" w:rsidR="004E07D6" w:rsidRDefault="004E07D6" w:rsidP="00753022">
      <w:pPr>
        <w:spacing w:after="240" w:line="360" w:lineRule="auto"/>
        <w:jc w:val="both"/>
        <w:rPr>
          <w:rFonts w:ascii="Arial" w:hAnsi="Arial" w:cs="Arial"/>
          <w:b/>
        </w:rPr>
      </w:pPr>
      <w:r w:rsidRPr="004E07D6">
        <w:rPr>
          <w:rFonts w:ascii="Arial" w:hAnsi="Arial" w:cs="Arial"/>
          <w:b/>
        </w:rPr>
        <w:t>Documentación Faltante:</w:t>
      </w:r>
    </w:p>
    <w:p w14:paraId="1335359C" w14:textId="77777777" w:rsidR="00A00E28" w:rsidRDefault="00A00E28" w:rsidP="00A00E28">
      <w:pPr>
        <w:spacing w:after="240" w:line="360" w:lineRule="auto"/>
        <w:jc w:val="both"/>
        <w:rPr>
          <w:rFonts w:ascii="Arial" w:hAnsi="Arial" w:cs="Arial"/>
          <w:b/>
        </w:rPr>
      </w:pPr>
      <w:r>
        <w:rPr>
          <w:rFonts w:ascii="Arial" w:hAnsi="Arial" w:cs="Arial"/>
          <w:b/>
        </w:rPr>
        <w:lastRenderedPageBreak/>
        <w:t>Descripción de la Observación:</w:t>
      </w:r>
    </w:p>
    <w:p w14:paraId="05AB7696" w14:textId="489557FE" w:rsidR="00A160F8" w:rsidRDefault="004E07D6" w:rsidP="00753022">
      <w:pPr>
        <w:spacing w:before="240" w:after="240" w:line="360" w:lineRule="auto"/>
        <w:jc w:val="both"/>
        <w:rPr>
          <w:rFonts w:ascii="Arial" w:hAnsi="Arial" w:cs="Arial"/>
          <w:lang w:val="es-MX"/>
        </w:rPr>
      </w:pPr>
      <w:r w:rsidRPr="004E07D6">
        <w:rPr>
          <w:rFonts w:ascii="Arial" w:hAnsi="Arial" w:cs="Arial"/>
          <w:lang w:val="es-MX"/>
        </w:rPr>
        <w:t xml:space="preserve">Durante la revisión y análisis del expediente técnico unitario de la obra: </w:t>
      </w:r>
      <w:r w:rsidRPr="004E07D6">
        <w:rPr>
          <w:rFonts w:ascii="Arial" w:hAnsi="Arial"/>
          <w:lang w:val="es-MX"/>
        </w:rPr>
        <w:t>Construcción de techo firme segunda etapa, en José María Morelos,</w:t>
      </w:r>
      <w:r w:rsidRPr="004E07D6">
        <w:rPr>
          <w:rFonts w:ascii="Arial" w:hAnsi="Arial" w:cs="Arial"/>
          <w:lang w:val="es-MX"/>
        </w:rPr>
        <w:t xml:space="preserve"> se detecta que omitieron integrar los documentos señalados en diversas leyes, decretos, reglamentos y demás disposiciones aplicables en materia de contratación de obra pública que a continuación</w:t>
      </w:r>
      <w:r w:rsidR="007B26B2">
        <w:rPr>
          <w:rFonts w:ascii="Arial" w:hAnsi="Arial" w:cs="Arial"/>
          <w:lang w:val="es-MX"/>
        </w:rPr>
        <w:t xml:space="preserve"> se detallan:</w:t>
      </w:r>
    </w:p>
    <w:p w14:paraId="1DF1096C" w14:textId="3671F74E" w:rsidR="00A160F8" w:rsidRPr="004547FC" w:rsidRDefault="00A160F8" w:rsidP="00753022">
      <w:pPr>
        <w:tabs>
          <w:tab w:val="left" w:pos="2160"/>
        </w:tabs>
        <w:spacing w:line="276"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81</w:t>
      </w:r>
      <w:r w:rsidRPr="004547FC">
        <w:rPr>
          <w:rFonts w:ascii="Arial" w:hAnsi="Arial" w:cs="Arial"/>
          <w:bCs/>
          <w:color w:val="FF0000"/>
          <w:sz w:val="20"/>
          <w:szCs w:val="20"/>
        </w:rPr>
        <w:t xml:space="preserve">. </w:t>
      </w:r>
      <w:r w:rsidRPr="004547FC">
        <w:rPr>
          <w:rFonts w:ascii="Arial" w:hAnsi="Arial" w:cs="Arial"/>
          <w:bCs/>
          <w:i/>
          <w:iCs/>
          <w:sz w:val="20"/>
          <w:szCs w:val="20"/>
        </w:rPr>
        <w:t>Síntesis de las observaciones por obra.</w:t>
      </w:r>
    </w:p>
    <w:tbl>
      <w:tblPr>
        <w:tblStyle w:val="Tablaconcuadrcula5"/>
        <w:tblW w:w="0" w:type="auto"/>
        <w:jc w:val="center"/>
        <w:tblLook w:val="04A0" w:firstRow="1" w:lastRow="0" w:firstColumn="1" w:lastColumn="0" w:noHBand="0" w:noVBand="1"/>
      </w:tblPr>
      <w:tblGrid>
        <w:gridCol w:w="3618"/>
        <w:gridCol w:w="6060"/>
      </w:tblGrid>
      <w:tr w:rsidR="00A160F8" w:rsidRPr="004547FC" w14:paraId="4A81908D" w14:textId="77777777" w:rsidTr="00A160F8">
        <w:trPr>
          <w:trHeight w:val="301"/>
          <w:tblHeader/>
          <w:jc w:val="center"/>
        </w:trPr>
        <w:tc>
          <w:tcPr>
            <w:tcW w:w="3618" w:type="dxa"/>
            <w:shd w:val="clear" w:color="auto" w:fill="D0CECE" w:themeFill="background2" w:themeFillShade="E6"/>
            <w:vAlign w:val="center"/>
          </w:tcPr>
          <w:p w14:paraId="43033F2A" w14:textId="77777777" w:rsidR="00A160F8" w:rsidRPr="004547FC" w:rsidRDefault="00A160F8" w:rsidP="00753022">
            <w:pPr>
              <w:spacing w:line="276" w:lineRule="auto"/>
              <w:jc w:val="center"/>
              <w:rPr>
                <w:rFonts w:ascii="Arial" w:hAnsi="Arial" w:cs="Arial"/>
                <w:b/>
                <w:sz w:val="18"/>
                <w:szCs w:val="18"/>
              </w:rPr>
            </w:pPr>
            <w:r w:rsidRPr="004547FC">
              <w:rPr>
                <w:rFonts w:ascii="Arial" w:hAnsi="Arial" w:cs="Arial"/>
                <w:b/>
                <w:sz w:val="18"/>
                <w:szCs w:val="18"/>
              </w:rPr>
              <w:t>DOCUMENTO</w:t>
            </w:r>
          </w:p>
        </w:tc>
        <w:tc>
          <w:tcPr>
            <w:tcW w:w="6060" w:type="dxa"/>
            <w:shd w:val="clear" w:color="auto" w:fill="D0CECE" w:themeFill="background2" w:themeFillShade="E6"/>
            <w:vAlign w:val="center"/>
          </w:tcPr>
          <w:p w14:paraId="6E9AFA4F" w14:textId="77777777" w:rsidR="00A160F8" w:rsidRPr="004547FC" w:rsidRDefault="00A160F8" w:rsidP="00753022">
            <w:pPr>
              <w:spacing w:line="276" w:lineRule="auto"/>
              <w:jc w:val="center"/>
              <w:rPr>
                <w:rFonts w:ascii="Arial" w:hAnsi="Arial" w:cs="Arial"/>
                <w:b/>
                <w:sz w:val="18"/>
                <w:szCs w:val="18"/>
              </w:rPr>
            </w:pPr>
            <w:r w:rsidRPr="004547FC">
              <w:rPr>
                <w:rFonts w:ascii="Arial" w:hAnsi="Arial" w:cs="Arial"/>
                <w:b/>
                <w:sz w:val="18"/>
                <w:szCs w:val="18"/>
              </w:rPr>
              <w:t>DISPOSICIÓN INFRINGIDA</w:t>
            </w:r>
          </w:p>
        </w:tc>
      </w:tr>
      <w:tr w:rsidR="00E23EBB" w:rsidRPr="004547FC" w14:paraId="4DBA01FE" w14:textId="77777777" w:rsidTr="00375E31">
        <w:trPr>
          <w:jc w:val="center"/>
        </w:trPr>
        <w:tc>
          <w:tcPr>
            <w:tcW w:w="3618" w:type="dxa"/>
            <w:tcBorders>
              <w:top w:val="single" w:sz="4" w:space="0" w:color="auto"/>
              <w:left w:val="single" w:sz="4" w:space="0" w:color="auto"/>
              <w:bottom w:val="single" w:sz="4" w:space="0" w:color="auto"/>
              <w:right w:val="single" w:sz="4" w:space="0" w:color="000000"/>
            </w:tcBorders>
            <w:shd w:val="clear" w:color="000000" w:fill="FFFFFF"/>
            <w:vAlign w:val="center"/>
          </w:tcPr>
          <w:p w14:paraId="679341C5" w14:textId="2ACECE07" w:rsidR="00E23EBB" w:rsidRPr="00E23EBB" w:rsidRDefault="00E23EBB" w:rsidP="00753022">
            <w:pPr>
              <w:spacing w:line="276" w:lineRule="auto"/>
              <w:contextualSpacing/>
              <w:jc w:val="both"/>
              <w:rPr>
                <w:rFonts w:ascii="Arial" w:hAnsi="Arial" w:cs="Arial"/>
                <w:sz w:val="16"/>
                <w:szCs w:val="16"/>
                <w:lang w:val="es-MX"/>
              </w:rPr>
            </w:pPr>
            <w:r w:rsidRPr="00E23EBB">
              <w:rPr>
                <w:rFonts w:ascii="Arial" w:hAnsi="Arial" w:cs="Arial"/>
                <w:sz w:val="16"/>
                <w:szCs w:val="16"/>
              </w:rPr>
              <w:t>Programa anual de obras y servicios relacionados con las mismas (POAS) y presupuesto autorizado.</w:t>
            </w:r>
          </w:p>
        </w:tc>
        <w:tc>
          <w:tcPr>
            <w:tcW w:w="6060" w:type="dxa"/>
            <w:tcBorders>
              <w:top w:val="single" w:sz="4" w:space="0" w:color="auto"/>
              <w:left w:val="nil"/>
              <w:bottom w:val="single" w:sz="4" w:space="0" w:color="auto"/>
              <w:right w:val="single" w:sz="4" w:space="0" w:color="000000"/>
            </w:tcBorders>
            <w:shd w:val="clear" w:color="000000" w:fill="FFFFFF"/>
          </w:tcPr>
          <w:p w14:paraId="174F0686" w14:textId="499E7F51" w:rsidR="00E23EBB" w:rsidRPr="00E23EBB" w:rsidRDefault="00E23EBB" w:rsidP="00753022">
            <w:pPr>
              <w:spacing w:line="276" w:lineRule="auto"/>
              <w:jc w:val="both"/>
              <w:rPr>
                <w:rFonts w:ascii="Arial" w:hAnsi="Arial" w:cs="Arial"/>
                <w:sz w:val="16"/>
                <w:szCs w:val="16"/>
              </w:rPr>
            </w:pPr>
            <w:r w:rsidRPr="00E23EBB">
              <w:rPr>
                <w:rFonts w:ascii="Arial" w:hAnsi="Arial" w:cs="Arial"/>
                <w:sz w:val="16"/>
                <w:szCs w:val="16"/>
              </w:rPr>
              <w:t xml:space="preserve">Artículos 13, 14, 18 y 19 de la Ley de Obras Públicas y Servicios Relacionados con las Mismas del Estado de Quintana Roo; 6 Fracción II del Reglamento de la Ley de Obras Públicas y Servicios Relacionados con las Mismas del Estado de Quintana Roo. </w:t>
            </w:r>
          </w:p>
        </w:tc>
      </w:tr>
      <w:tr w:rsidR="00E23EBB" w:rsidRPr="004547FC" w14:paraId="6F2FCA7E" w14:textId="77777777" w:rsidTr="00375E31">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73EB59C4" w14:textId="301833E6" w:rsidR="00E23EBB" w:rsidRPr="00E23EBB" w:rsidRDefault="00E23EBB" w:rsidP="00753022">
            <w:pPr>
              <w:spacing w:line="276" w:lineRule="auto"/>
              <w:contextualSpacing/>
              <w:jc w:val="both"/>
              <w:rPr>
                <w:rFonts w:ascii="Arial" w:hAnsi="Arial" w:cs="Arial"/>
                <w:sz w:val="16"/>
                <w:szCs w:val="16"/>
                <w:lang w:val="es-MX"/>
              </w:rPr>
            </w:pPr>
            <w:r w:rsidRPr="00E23EBB">
              <w:rPr>
                <w:rFonts w:ascii="Arial" w:hAnsi="Arial" w:cs="Arial"/>
                <w:sz w:val="16"/>
                <w:szCs w:val="16"/>
              </w:rPr>
              <w:t>Estudios, proyectos arquitectónicos y de ingeniería de una obra, el catálogo de conceptos, normas y especificaciones de construcción, y programa de ejecución</w:t>
            </w:r>
          </w:p>
        </w:tc>
        <w:tc>
          <w:tcPr>
            <w:tcW w:w="6060" w:type="dxa"/>
            <w:tcBorders>
              <w:top w:val="single" w:sz="4" w:space="0" w:color="auto"/>
              <w:left w:val="nil"/>
              <w:bottom w:val="single" w:sz="4" w:space="0" w:color="auto"/>
              <w:right w:val="single" w:sz="4" w:space="0" w:color="000000"/>
            </w:tcBorders>
            <w:shd w:val="clear" w:color="000000" w:fill="FFFFFF"/>
          </w:tcPr>
          <w:p w14:paraId="26DFB502" w14:textId="400E2900" w:rsidR="00E23EBB" w:rsidRPr="00E23EBB" w:rsidRDefault="00E23EBB" w:rsidP="00753022">
            <w:pPr>
              <w:spacing w:line="276" w:lineRule="auto"/>
              <w:jc w:val="both"/>
              <w:rPr>
                <w:rFonts w:ascii="Arial" w:hAnsi="Arial" w:cs="Arial"/>
                <w:sz w:val="16"/>
                <w:szCs w:val="16"/>
                <w:lang w:val="es-MX"/>
              </w:rPr>
            </w:pPr>
            <w:r w:rsidRPr="00E23EBB">
              <w:rPr>
                <w:rFonts w:ascii="Arial" w:hAnsi="Arial" w:cs="Arial"/>
                <w:sz w:val="16"/>
                <w:szCs w:val="16"/>
              </w:rPr>
              <w:t xml:space="preserve">Artículos 14, Fracción. VII, Artículos 20, Párrafo 4, 28, Fracción XVIII de la Ley de Obras Públicas y Servicios Relacionados con las Mismas del Estado de Quintana Roo; 10 del Reglamento de la Ley de Obras Públicas y Servicios Relacionados con las Mismas del Estado de Quintana Roo. </w:t>
            </w:r>
          </w:p>
        </w:tc>
      </w:tr>
      <w:tr w:rsidR="00E23EBB" w:rsidRPr="004547FC" w14:paraId="17E53A81" w14:textId="77777777" w:rsidTr="00375E31">
        <w:trPr>
          <w:jc w:val="center"/>
        </w:trPr>
        <w:tc>
          <w:tcPr>
            <w:tcW w:w="3618" w:type="dxa"/>
            <w:tcBorders>
              <w:top w:val="single" w:sz="4" w:space="0" w:color="auto"/>
              <w:left w:val="single" w:sz="4" w:space="0" w:color="auto"/>
              <w:bottom w:val="single" w:sz="4" w:space="0" w:color="auto"/>
              <w:right w:val="single" w:sz="4" w:space="0" w:color="000000"/>
            </w:tcBorders>
            <w:shd w:val="clear" w:color="000000" w:fill="FFFFFF"/>
            <w:vAlign w:val="center"/>
          </w:tcPr>
          <w:p w14:paraId="17782987" w14:textId="6ADDFD12" w:rsidR="00E23EBB" w:rsidRPr="00E23EBB" w:rsidRDefault="00E23EBB" w:rsidP="00753022">
            <w:pPr>
              <w:spacing w:line="276" w:lineRule="auto"/>
              <w:contextualSpacing/>
              <w:jc w:val="both"/>
              <w:rPr>
                <w:rFonts w:ascii="Arial" w:hAnsi="Arial" w:cs="Arial"/>
                <w:sz w:val="16"/>
                <w:szCs w:val="16"/>
                <w:lang w:val="es-MX"/>
              </w:rPr>
            </w:pPr>
            <w:r w:rsidRPr="00E23EBB">
              <w:rPr>
                <w:rFonts w:ascii="Arial" w:hAnsi="Arial" w:cs="Arial"/>
                <w:sz w:val="16"/>
                <w:szCs w:val="16"/>
              </w:rPr>
              <w:t>Programas de utilización y montos mensuales de la utilización de la maquinaria y equipo de construcción.</w:t>
            </w:r>
          </w:p>
        </w:tc>
        <w:tc>
          <w:tcPr>
            <w:tcW w:w="6060" w:type="dxa"/>
            <w:tcBorders>
              <w:top w:val="single" w:sz="4" w:space="0" w:color="auto"/>
              <w:left w:val="nil"/>
              <w:bottom w:val="single" w:sz="4" w:space="0" w:color="auto"/>
              <w:right w:val="single" w:sz="4" w:space="0" w:color="000000"/>
            </w:tcBorders>
            <w:shd w:val="clear" w:color="000000" w:fill="FFFFFF"/>
            <w:vAlign w:val="center"/>
          </w:tcPr>
          <w:p w14:paraId="77DDED4A" w14:textId="68377AD0" w:rsidR="00E23EBB" w:rsidRPr="00E23EBB" w:rsidRDefault="00E23EBB" w:rsidP="00753022">
            <w:pPr>
              <w:spacing w:line="276" w:lineRule="auto"/>
              <w:jc w:val="both"/>
              <w:rPr>
                <w:rFonts w:ascii="Arial" w:hAnsi="Arial" w:cs="Arial"/>
                <w:sz w:val="16"/>
                <w:szCs w:val="16"/>
                <w:lang w:val="es-MX"/>
              </w:rPr>
            </w:pPr>
            <w:r w:rsidRPr="00E23EBB">
              <w:rPr>
                <w:rFonts w:ascii="Arial" w:hAnsi="Arial" w:cs="Arial"/>
                <w:sz w:val="16"/>
                <w:szCs w:val="16"/>
              </w:rPr>
              <w:t xml:space="preserve">Artículos 32, Fracción XII de la Ley de Obras Públicas y Servicios Relacionados con las Mismas del Estado de Quintana Roo, 32 apartado A fracción I inciso b), 33 apartado A, Fracción VIII del Reglamento de la Ley de Obras Públicas y Servicios Relacionados con las Mismas del Estado de Quintana Roo. </w:t>
            </w:r>
          </w:p>
        </w:tc>
      </w:tr>
      <w:tr w:rsidR="00E23EBB" w:rsidRPr="004547FC" w14:paraId="2C56BBFF" w14:textId="77777777" w:rsidTr="00375E31">
        <w:trPr>
          <w:jc w:val="center"/>
        </w:trPr>
        <w:tc>
          <w:tcPr>
            <w:tcW w:w="3618" w:type="dxa"/>
            <w:tcBorders>
              <w:top w:val="single" w:sz="4" w:space="0" w:color="auto"/>
              <w:left w:val="single" w:sz="4" w:space="0" w:color="auto"/>
              <w:bottom w:val="single" w:sz="4" w:space="0" w:color="auto"/>
              <w:right w:val="single" w:sz="4" w:space="0" w:color="auto"/>
            </w:tcBorders>
            <w:shd w:val="clear" w:color="auto" w:fill="FFFFFF"/>
            <w:vAlign w:val="center"/>
          </w:tcPr>
          <w:p w14:paraId="50021BD6" w14:textId="68EDC200" w:rsidR="00E23EBB" w:rsidRPr="00E23EBB" w:rsidRDefault="00E23EBB" w:rsidP="00753022">
            <w:pPr>
              <w:spacing w:line="276" w:lineRule="auto"/>
              <w:contextualSpacing/>
              <w:jc w:val="both"/>
              <w:rPr>
                <w:rFonts w:ascii="Arial" w:hAnsi="Arial" w:cs="Arial"/>
                <w:sz w:val="16"/>
                <w:szCs w:val="16"/>
              </w:rPr>
            </w:pPr>
            <w:r w:rsidRPr="00E23EBB">
              <w:rPr>
                <w:rFonts w:ascii="Arial" w:hAnsi="Arial" w:cs="Arial"/>
                <w:sz w:val="16"/>
                <w:szCs w:val="16"/>
              </w:rPr>
              <w:t>Análisis de la comparativa de las propuestas presentadas. (Cualitativo y cuantitativo).</w:t>
            </w:r>
          </w:p>
        </w:tc>
        <w:tc>
          <w:tcPr>
            <w:tcW w:w="6060" w:type="dxa"/>
            <w:tcBorders>
              <w:top w:val="single" w:sz="4" w:space="0" w:color="auto"/>
              <w:left w:val="nil"/>
              <w:bottom w:val="single" w:sz="4" w:space="0" w:color="auto"/>
              <w:right w:val="single" w:sz="4" w:space="0" w:color="000000"/>
            </w:tcBorders>
            <w:shd w:val="clear" w:color="auto" w:fill="FFFFFF"/>
          </w:tcPr>
          <w:p w14:paraId="7BF2CAB0" w14:textId="329B051F" w:rsidR="00E23EBB" w:rsidRPr="00E23EBB" w:rsidRDefault="00E23EBB" w:rsidP="00753022">
            <w:pPr>
              <w:spacing w:line="276" w:lineRule="auto"/>
              <w:jc w:val="both"/>
              <w:rPr>
                <w:rFonts w:ascii="Arial" w:hAnsi="Arial" w:cs="Arial"/>
                <w:sz w:val="16"/>
                <w:szCs w:val="16"/>
              </w:rPr>
            </w:pPr>
            <w:r w:rsidRPr="00E23EBB">
              <w:rPr>
                <w:rFonts w:ascii="Arial" w:hAnsi="Arial" w:cs="Arial"/>
                <w:sz w:val="16"/>
                <w:szCs w:val="16"/>
              </w:rPr>
              <w:t>Artículos 32 y 34 de la Ley de Obras Públicas y Servicios Relacionados con las Mismas del Estado de Quintana Roo; 27 y 32 del Reglamento de la Ley de Obras Públicas y Servicios Relacionados con las Mismas del Estado de Quintana Roo</w:t>
            </w:r>
            <w:r>
              <w:rPr>
                <w:rFonts w:ascii="Arial" w:hAnsi="Arial" w:cs="Arial"/>
                <w:sz w:val="16"/>
                <w:szCs w:val="16"/>
              </w:rPr>
              <w:t>.</w:t>
            </w:r>
          </w:p>
        </w:tc>
      </w:tr>
      <w:tr w:rsidR="00E23EBB" w:rsidRPr="004547FC" w14:paraId="0F0BDF92" w14:textId="77777777" w:rsidTr="00375E31">
        <w:trPr>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tcPr>
          <w:p w14:paraId="1676FB6F" w14:textId="75D7C850" w:rsidR="00E23EBB" w:rsidRPr="00E23EBB" w:rsidRDefault="00E23EBB" w:rsidP="00753022">
            <w:pPr>
              <w:spacing w:line="276" w:lineRule="auto"/>
              <w:contextualSpacing/>
              <w:jc w:val="both"/>
              <w:rPr>
                <w:rFonts w:ascii="Arial" w:hAnsi="Arial" w:cs="Arial"/>
                <w:sz w:val="16"/>
                <w:szCs w:val="16"/>
              </w:rPr>
            </w:pPr>
            <w:r w:rsidRPr="00E23EBB">
              <w:rPr>
                <w:rFonts w:ascii="Arial" w:hAnsi="Arial" w:cs="Arial"/>
                <w:sz w:val="16"/>
                <w:szCs w:val="16"/>
              </w:rPr>
              <w:t>Pólizas de Cheque o transferencia interbancaria</w:t>
            </w:r>
            <w:r>
              <w:rPr>
                <w:rFonts w:ascii="Arial" w:hAnsi="Arial" w:cs="Arial"/>
                <w:sz w:val="16"/>
                <w:szCs w:val="16"/>
              </w:rPr>
              <w:t xml:space="preserve"> (estimación 2)</w:t>
            </w:r>
          </w:p>
        </w:tc>
        <w:tc>
          <w:tcPr>
            <w:tcW w:w="6060" w:type="dxa"/>
            <w:tcBorders>
              <w:top w:val="single" w:sz="4" w:space="0" w:color="auto"/>
              <w:left w:val="nil"/>
              <w:bottom w:val="single" w:sz="4" w:space="0" w:color="auto"/>
              <w:right w:val="single" w:sz="4" w:space="0" w:color="000000"/>
            </w:tcBorders>
            <w:shd w:val="clear" w:color="000000" w:fill="FFFFFF"/>
          </w:tcPr>
          <w:p w14:paraId="6D9883F9" w14:textId="13EA71B4" w:rsidR="00E23EBB" w:rsidRPr="00E23EBB" w:rsidRDefault="00E23EBB" w:rsidP="00753022">
            <w:pPr>
              <w:spacing w:line="276" w:lineRule="auto"/>
              <w:jc w:val="both"/>
              <w:rPr>
                <w:rFonts w:ascii="Arial" w:hAnsi="Arial" w:cs="Arial"/>
                <w:sz w:val="16"/>
                <w:szCs w:val="16"/>
              </w:rPr>
            </w:pPr>
            <w:r w:rsidRPr="00E23EBB">
              <w:rPr>
                <w:rFonts w:ascii="Arial" w:hAnsi="Arial" w:cs="Arial"/>
                <w:sz w:val="16"/>
                <w:szCs w:val="16"/>
              </w:rPr>
              <w:t xml:space="preserve">Artículos 50 párrafo 4 de la Ley de Obras Públicas y Servicios Relacionados con las Mismas del Estado de Quintana Roo; 67 de la Ley General de Contabilidad Gubernamental. </w:t>
            </w:r>
          </w:p>
        </w:tc>
      </w:tr>
    </w:tbl>
    <w:p w14:paraId="0C52E306" w14:textId="77777777" w:rsidR="00A160F8" w:rsidRPr="004547FC" w:rsidRDefault="00A160F8" w:rsidP="00A160F8">
      <w:pPr>
        <w:spacing w:after="240" w:line="360" w:lineRule="auto"/>
        <w:jc w:val="both"/>
        <w:rPr>
          <w:rFonts w:ascii="Arial" w:hAnsi="Arial" w:cs="Arial"/>
          <w:sz w:val="18"/>
          <w:szCs w:val="18"/>
          <w:lang w:val="es-MX"/>
        </w:rPr>
      </w:pPr>
      <w:r w:rsidRPr="004547FC">
        <w:rPr>
          <w:rFonts w:ascii="Arial" w:hAnsi="Arial" w:cs="Arial"/>
          <w:sz w:val="18"/>
          <w:szCs w:val="18"/>
          <w:lang w:val="es-MX"/>
        </w:rPr>
        <w:t>Fuente: Elaboración propia.</w:t>
      </w:r>
    </w:p>
    <w:p w14:paraId="62DC25EF" w14:textId="283EA693" w:rsidR="00A160F8" w:rsidRDefault="00A160F8" w:rsidP="00A160F8">
      <w:pPr>
        <w:spacing w:before="240" w:after="240" w:line="360" w:lineRule="auto"/>
        <w:jc w:val="both"/>
        <w:rPr>
          <w:rFonts w:ascii="Arial" w:hAnsi="Arial" w:cs="Arial"/>
          <w:b/>
          <w:bCs/>
        </w:rPr>
      </w:pPr>
      <w:r>
        <w:rPr>
          <w:rFonts w:ascii="Arial" w:hAnsi="Arial" w:cs="Arial"/>
          <w:b/>
          <w:bCs/>
        </w:rPr>
        <w:t xml:space="preserve">Reunión de Trabajo No. </w:t>
      </w:r>
      <w:r w:rsidR="005D7A68" w:rsidRPr="005D7A68">
        <w:rPr>
          <w:rFonts w:ascii="Arial" w:hAnsi="Arial" w:cs="Arial"/>
          <w:b/>
          <w:bCs/>
        </w:rPr>
        <w:t>ART/JMM/2020/01</w:t>
      </w:r>
    </w:p>
    <w:p w14:paraId="32A829FA" w14:textId="221D7D1C" w:rsidR="00A160F8" w:rsidRPr="004547FC" w:rsidRDefault="00A160F8" w:rsidP="00A160F8">
      <w:pPr>
        <w:spacing w:after="240" w:line="360" w:lineRule="auto"/>
        <w:jc w:val="both"/>
        <w:rPr>
          <w:rFonts w:ascii="Arial" w:hAnsi="Arial" w:cs="Arial"/>
        </w:rPr>
      </w:pPr>
      <w:r w:rsidRPr="004547FC">
        <w:rPr>
          <w:rFonts w:ascii="Arial" w:hAnsi="Arial" w:cs="Arial"/>
        </w:rPr>
        <w:t xml:space="preserve">El día </w:t>
      </w:r>
      <w:r>
        <w:rPr>
          <w:rFonts w:ascii="Arial" w:hAnsi="Arial" w:cs="Arial"/>
        </w:rPr>
        <w:t>17</w:t>
      </w:r>
      <w:r w:rsidRPr="004547FC">
        <w:rPr>
          <w:rFonts w:ascii="Arial" w:hAnsi="Arial" w:cs="Arial"/>
        </w:rPr>
        <w:t xml:space="preserve"> de </w:t>
      </w:r>
      <w:r>
        <w:rPr>
          <w:rFonts w:ascii="Arial" w:hAnsi="Arial" w:cs="Arial"/>
        </w:rPr>
        <w:t>diciembre</w:t>
      </w:r>
      <w:r w:rsidRPr="004547FC">
        <w:rPr>
          <w:rFonts w:ascii="Arial" w:hAnsi="Arial" w:cs="Arial"/>
        </w:rPr>
        <w:t xml:space="preserve"> de 2020, se llevó a cabo la reunión de trabajo No. </w:t>
      </w:r>
      <w:r w:rsidR="005D7A68" w:rsidRPr="005D7A68">
        <w:rPr>
          <w:rFonts w:ascii="Arial" w:hAnsi="Arial" w:cs="Arial"/>
        </w:rPr>
        <w:t>ART/JMM/2020/01</w:t>
      </w:r>
      <w:r w:rsidRPr="004547FC">
        <w:rPr>
          <w:rFonts w:ascii="Arial" w:hAnsi="Arial" w:cs="Arial"/>
        </w:rPr>
        <w:t xml:space="preserve">, con personal designado por parte del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y el equipo auditor, con la finalidad de dar a conocer a la entidad fiscalizada la parte que les corresponda de los resultados y observaciones preliminares que se derivaron de la revisión de la Cuenta Pública del ejercicio fiscal 2019, mismos que fueron plasmados en el Reporte de Resultados Finales de Auditoría y Observaciones Preliminares, que le fue entregado al </w:t>
      </w:r>
      <w:r w:rsidRPr="004547FC">
        <w:rPr>
          <w:rFonts w:ascii="Arial" w:hAnsi="Arial" w:cs="Arial"/>
          <w:b/>
          <w:bCs/>
        </w:rPr>
        <w:t xml:space="preserve">H. Ayuntamiento del Municipio de </w:t>
      </w:r>
      <w:r>
        <w:rPr>
          <w:rFonts w:ascii="Arial" w:hAnsi="Arial" w:cs="Arial"/>
          <w:b/>
          <w:bCs/>
        </w:rPr>
        <w:t>José María Morelos</w:t>
      </w:r>
      <w:r w:rsidRPr="004547FC">
        <w:rPr>
          <w:rFonts w:ascii="Arial" w:hAnsi="Arial" w:cs="Arial"/>
        </w:rPr>
        <w:t xml:space="preserve"> el </w:t>
      </w:r>
      <w:r>
        <w:rPr>
          <w:rFonts w:ascii="Arial" w:hAnsi="Arial" w:cs="Arial"/>
        </w:rPr>
        <w:t>02 de diciembre</w:t>
      </w:r>
      <w:r w:rsidRPr="004547FC">
        <w:rPr>
          <w:rFonts w:ascii="Arial" w:hAnsi="Arial" w:cs="Arial"/>
        </w:rPr>
        <w:t xml:space="preserve"> </w:t>
      </w:r>
      <w:r w:rsidRPr="004547FC">
        <w:rPr>
          <w:rFonts w:ascii="Arial" w:hAnsi="Arial" w:cs="Arial"/>
        </w:rPr>
        <w:lastRenderedPageBreak/>
        <w:t>de 2020 mediante oficio ASEQROO/ASE/AEMOP/0</w:t>
      </w:r>
      <w:r>
        <w:rPr>
          <w:rFonts w:ascii="Arial" w:hAnsi="Arial" w:cs="Arial"/>
        </w:rPr>
        <w:t>961</w:t>
      </w:r>
      <w:r w:rsidRPr="004547FC">
        <w:rPr>
          <w:rFonts w:ascii="Arial" w:hAnsi="Arial" w:cs="Arial"/>
        </w:rPr>
        <w:t>/</w:t>
      </w:r>
      <w:r>
        <w:rPr>
          <w:rFonts w:ascii="Arial" w:hAnsi="Arial" w:cs="Arial"/>
        </w:rPr>
        <w:t>11</w:t>
      </w:r>
      <w:r w:rsidRPr="004547FC">
        <w:rPr>
          <w:rFonts w:ascii="Arial" w:hAnsi="Arial" w:cs="Arial"/>
        </w:rPr>
        <w:t>/2020. Durante esta reunión se le concedió el uso de la voz a</w:t>
      </w:r>
      <w:r>
        <w:rPr>
          <w:rFonts w:ascii="Arial" w:hAnsi="Arial" w:cs="Arial"/>
        </w:rPr>
        <w:t>l</w:t>
      </w:r>
      <w:r w:rsidRPr="004547FC">
        <w:rPr>
          <w:rFonts w:ascii="Arial" w:hAnsi="Arial" w:cs="Arial"/>
        </w:rPr>
        <w:t xml:space="preserve"> Contralor Municipal del H. Ayuntamiento del Municipio de </w:t>
      </w:r>
      <w:r>
        <w:rPr>
          <w:rFonts w:ascii="Arial" w:hAnsi="Arial" w:cs="Arial"/>
        </w:rPr>
        <w:t>José María Morelos</w:t>
      </w:r>
      <w:r w:rsidRPr="004547FC">
        <w:rPr>
          <w:rFonts w:ascii="Arial" w:hAnsi="Arial" w:cs="Arial"/>
        </w:rPr>
        <w:t xml:space="preserve"> para manifestar lo que a su derecho convenga y presente las justificaciones y aclaraciones de la observación.</w:t>
      </w:r>
    </w:p>
    <w:p w14:paraId="785F21BA" w14:textId="59650D85" w:rsidR="00A160F8" w:rsidRDefault="00A160F8" w:rsidP="00A160F8">
      <w:pPr>
        <w:spacing w:after="240" w:line="360" w:lineRule="auto"/>
        <w:jc w:val="both"/>
        <w:rPr>
          <w:rFonts w:ascii="Arial" w:hAnsi="Arial" w:cs="Arial"/>
          <w:b/>
        </w:rPr>
      </w:pPr>
      <w:r>
        <w:rPr>
          <w:rFonts w:ascii="Arial" w:hAnsi="Arial" w:cs="Arial"/>
          <w:b/>
        </w:rPr>
        <w:t>Justificaciones y aclaraciones de la observación realizada presentada por la entidad fiscalizada en la reunión de trabajo.</w:t>
      </w:r>
    </w:p>
    <w:p w14:paraId="749DC877" w14:textId="77777777" w:rsidR="00A160F8" w:rsidRPr="004547FC" w:rsidRDefault="00A160F8" w:rsidP="00A160F8">
      <w:pPr>
        <w:spacing w:after="240" w:line="360" w:lineRule="auto"/>
        <w:jc w:val="both"/>
        <w:rPr>
          <w:rFonts w:ascii="Arial" w:hAnsi="Arial" w:cs="Arial"/>
        </w:rPr>
      </w:pPr>
      <w:r w:rsidRPr="004547FC">
        <w:rPr>
          <w:rFonts w:ascii="Arial" w:hAnsi="Arial" w:cs="Arial"/>
        </w:rPr>
        <w:t xml:space="preserve">En la disposición de proporcionar en el presente acto las justificaciones y aclaraciones, se hizo entrega vía correo electrónico a esta Auditoría Superior del Estado de la siguiente documentación mediante oficio número </w:t>
      </w:r>
      <w:r>
        <w:rPr>
          <w:rFonts w:ascii="Arial" w:hAnsi="Arial" w:cs="Arial"/>
        </w:rPr>
        <w:t>CM/146/2020</w:t>
      </w:r>
      <w:r w:rsidRPr="004547FC">
        <w:rPr>
          <w:rFonts w:ascii="Arial" w:hAnsi="Arial" w:cs="Arial"/>
        </w:rPr>
        <w:t xml:space="preserve"> del </w:t>
      </w:r>
      <w:r>
        <w:rPr>
          <w:rFonts w:ascii="Arial" w:hAnsi="Arial" w:cs="Arial"/>
        </w:rPr>
        <w:t>14</w:t>
      </w:r>
      <w:r w:rsidRPr="004547FC">
        <w:rPr>
          <w:rFonts w:ascii="Arial" w:hAnsi="Arial" w:cs="Arial"/>
        </w:rPr>
        <w:t xml:space="preserve"> de </w:t>
      </w:r>
      <w:r>
        <w:rPr>
          <w:rFonts w:ascii="Arial" w:hAnsi="Arial" w:cs="Arial"/>
        </w:rPr>
        <w:t>diciembre</w:t>
      </w:r>
      <w:r w:rsidRPr="004547FC">
        <w:rPr>
          <w:rFonts w:ascii="Arial" w:hAnsi="Arial" w:cs="Arial"/>
        </w:rPr>
        <w:t xml:space="preserve"> de 2020, para su análisis, la cual se enuncia a continuación.</w:t>
      </w:r>
    </w:p>
    <w:p w14:paraId="64206CA6" w14:textId="4044D466" w:rsidR="00A160F8" w:rsidRPr="004547FC" w:rsidRDefault="00A160F8" w:rsidP="00A160F8">
      <w:pPr>
        <w:tabs>
          <w:tab w:val="left" w:pos="2160"/>
        </w:tabs>
        <w:spacing w:line="360" w:lineRule="auto"/>
        <w:jc w:val="center"/>
        <w:rPr>
          <w:rFonts w:ascii="Arial" w:hAnsi="Arial" w:cs="Arial"/>
        </w:rPr>
      </w:pPr>
      <w:r w:rsidRPr="004547FC">
        <w:rPr>
          <w:rFonts w:ascii="Arial" w:hAnsi="Arial" w:cs="Arial"/>
          <w:bCs/>
          <w:sz w:val="20"/>
          <w:szCs w:val="20"/>
        </w:rPr>
        <w:t xml:space="preserve">Tabla No. </w:t>
      </w:r>
      <w:r w:rsidR="002162EB">
        <w:rPr>
          <w:rFonts w:ascii="Arial" w:hAnsi="Arial" w:cs="Arial"/>
          <w:bCs/>
          <w:sz w:val="20"/>
          <w:szCs w:val="20"/>
        </w:rPr>
        <w:t>82</w:t>
      </w:r>
      <w:r w:rsidRPr="004547FC">
        <w:rPr>
          <w:rFonts w:ascii="Arial" w:hAnsi="Arial" w:cs="Arial"/>
          <w:bCs/>
          <w:sz w:val="20"/>
          <w:szCs w:val="20"/>
        </w:rPr>
        <w:t xml:space="preserve">. </w:t>
      </w:r>
      <w:r w:rsidRPr="004547FC">
        <w:rPr>
          <w:rFonts w:ascii="Arial" w:hAnsi="Arial" w:cs="Arial"/>
          <w:bCs/>
          <w:i/>
          <w:iCs/>
          <w:sz w:val="20"/>
          <w:szCs w:val="20"/>
        </w:rPr>
        <w:t>Síntesis de las justificaciones y aclaraciones por obra.</w:t>
      </w:r>
    </w:p>
    <w:tbl>
      <w:tblPr>
        <w:tblStyle w:val="Tablaconcuadrcula1"/>
        <w:tblW w:w="5000" w:type="pct"/>
        <w:jc w:val="center"/>
        <w:tblLook w:val="04A0" w:firstRow="1" w:lastRow="0" w:firstColumn="1" w:lastColumn="0" w:noHBand="0" w:noVBand="1"/>
      </w:tblPr>
      <w:tblGrid>
        <w:gridCol w:w="2476"/>
        <w:gridCol w:w="3875"/>
        <w:gridCol w:w="3327"/>
      </w:tblGrid>
      <w:tr w:rsidR="00A160F8" w:rsidRPr="004547FC" w14:paraId="75423CDD" w14:textId="77777777" w:rsidTr="00A160F8">
        <w:trPr>
          <w:trHeight w:val="301"/>
          <w:tblHeader/>
          <w:jc w:val="center"/>
        </w:trPr>
        <w:tc>
          <w:tcPr>
            <w:tcW w:w="1279" w:type="pct"/>
            <w:shd w:val="clear" w:color="auto" w:fill="D0CECE" w:themeFill="background2" w:themeFillShade="E6"/>
            <w:vAlign w:val="center"/>
          </w:tcPr>
          <w:p w14:paraId="4AF4FA0A" w14:textId="77777777" w:rsidR="00A160F8" w:rsidRPr="004547FC" w:rsidRDefault="00A160F8" w:rsidP="0075302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CONCEPTO</w:t>
            </w:r>
          </w:p>
        </w:tc>
        <w:tc>
          <w:tcPr>
            <w:tcW w:w="2002" w:type="pct"/>
            <w:shd w:val="clear" w:color="auto" w:fill="D0CECE" w:themeFill="background2" w:themeFillShade="E6"/>
            <w:vAlign w:val="center"/>
          </w:tcPr>
          <w:p w14:paraId="33293464" w14:textId="77777777" w:rsidR="00A160F8" w:rsidRPr="004547FC" w:rsidRDefault="00A160F8" w:rsidP="0075302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DOCUMENTACIÓN PRESENTADA Y /O ARGUMENTOS</w:t>
            </w:r>
          </w:p>
        </w:tc>
        <w:tc>
          <w:tcPr>
            <w:tcW w:w="1719" w:type="pct"/>
            <w:shd w:val="clear" w:color="auto" w:fill="D0CECE" w:themeFill="background2" w:themeFillShade="E6"/>
            <w:vAlign w:val="center"/>
          </w:tcPr>
          <w:p w14:paraId="4ECBA33D" w14:textId="77777777" w:rsidR="00A160F8" w:rsidRPr="004547FC" w:rsidRDefault="00A160F8" w:rsidP="00753022">
            <w:pPr>
              <w:overflowPunct w:val="0"/>
              <w:autoSpaceDE w:val="0"/>
              <w:autoSpaceDN w:val="0"/>
              <w:adjustRightInd w:val="0"/>
              <w:spacing w:line="276" w:lineRule="auto"/>
              <w:jc w:val="center"/>
              <w:textAlignment w:val="baseline"/>
              <w:rPr>
                <w:rFonts w:ascii="Arial" w:eastAsia="Arial Narrow" w:hAnsi="Arial" w:cs="Arial"/>
                <w:b/>
                <w:sz w:val="18"/>
                <w:szCs w:val="18"/>
              </w:rPr>
            </w:pPr>
            <w:r w:rsidRPr="004547FC">
              <w:rPr>
                <w:rFonts w:ascii="Arial" w:eastAsia="Arial Narrow" w:hAnsi="Arial" w:cs="Arial"/>
                <w:b/>
                <w:sz w:val="18"/>
                <w:szCs w:val="18"/>
              </w:rPr>
              <w:t>ANÁLISIS Y ESTATUS</w:t>
            </w:r>
          </w:p>
        </w:tc>
      </w:tr>
      <w:tr w:rsidR="00E23EBB" w:rsidRPr="004547FC" w14:paraId="757DDCD4" w14:textId="77777777" w:rsidTr="00375E31">
        <w:trPr>
          <w:trHeight w:val="574"/>
          <w:jc w:val="center"/>
        </w:trPr>
        <w:tc>
          <w:tcPr>
            <w:tcW w:w="1279" w:type="pct"/>
            <w:shd w:val="clear" w:color="auto" w:fill="auto"/>
          </w:tcPr>
          <w:p w14:paraId="0925E519" w14:textId="548E77BF" w:rsidR="00E23EBB" w:rsidRPr="004547FC" w:rsidRDefault="00E23EBB" w:rsidP="00753022">
            <w:pPr>
              <w:overflowPunct w:val="0"/>
              <w:autoSpaceDE w:val="0"/>
              <w:autoSpaceDN w:val="0"/>
              <w:adjustRightInd w:val="0"/>
              <w:spacing w:line="276" w:lineRule="auto"/>
              <w:jc w:val="both"/>
              <w:textAlignment w:val="baseline"/>
              <w:rPr>
                <w:rFonts w:ascii="Arial" w:hAnsi="Arial" w:cs="Arial"/>
                <w:sz w:val="16"/>
                <w:szCs w:val="16"/>
                <w:lang w:val="es-ES_tradnl"/>
              </w:rPr>
            </w:pPr>
            <w:r w:rsidRPr="00DB1B33">
              <w:rPr>
                <w:rFonts w:ascii="Arial" w:hAnsi="Arial" w:cs="Arial"/>
                <w:sz w:val="16"/>
                <w:szCs w:val="16"/>
              </w:rPr>
              <w:t>Programa anual de obras y servicios relacionados con las mismas (POAS) y presupuesto autorizado.</w:t>
            </w:r>
          </w:p>
        </w:tc>
        <w:tc>
          <w:tcPr>
            <w:tcW w:w="2002" w:type="pct"/>
          </w:tcPr>
          <w:p w14:paraId="0DD29879" w14:textId="7DF7EE0A" w:rsidR="00E23EBB" w:rsidRPr="004547FC" w:rsidRDefault="00E23EBB" w:rsidP="00753022">
            <w:pPr>
              <w:overflowPunct w:val="0"/>
              <w:autoSpaceDE w:val="0"/>
              <w:autoSpaceDN w:val="0"/>
              <w:adjustRightInd w:val="0"/>
              <w:spacing w:line="276" w:lineRule="auto"/>
              <w:jc w:val="both"/>
              <w:textAlignment w:val="baseline"/>
              <w:rPr>
                <w:rFonts w:ascii="Arial" w:hAnsi="Arial" w:cs="Arial"/>
                <w:sz w:val="16"/>
                <w:szCs w:val="16"/>
                <w:lang w:val="es-ES_tradnl"/>
              </w:rPr>
            </w:pPr>
            <w:r>
              <w:rPr>
                <w:rFonts w:ascii="Arial" w:hAnsi="Arial" w:cs="Arial"/>
                <w:sz w:val="16"/>
                <w:szCs w:val="16"/>
              </w:rPr>
              <w:t>Se presentó la documentación solicitada.</w:t>
            </w:r>
          </w:p>
        </w:tc>
        <w:tc>
          <w:tcPr>
            <w:tcW w:w="1719" w:type="pct"/>
          </w:tcPr>
          <w:p w14:paraId="17A2C769" w14:textId="77777777" w:rsidR="00E23EBB" w:rsidRPr="00A624FF" w:rsidRDefault="00E23EBB" w:rsidP="00753022">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5AC8C14A" w14:textId="77777777" w:rsidR="00E23EBB" w:rsidRPr="00A624FF" w:rsidRDefault="00E23EBB" w:rsidP="00753022">
            <w:pPr>
              <w:spacing w:line="276" w:lineRule="auto"/>
              <w:jc w:val="both"/>
              <w:rPr>
                <w:rFonts w:ascii="Arial" w:hAnsi="Arial" w:cs="Arial"/>
                <w:sz w:val="16"/>
                <w:szCs w:val="16"/>
              </w:rPr>
            </w:pPr>
          </w:p>
          <w:p w14:paraId="45D0C762" w14:textId="62AC0BEC" w:rsidR="00E23EBB" w:rsidRPr="004547FC" w:rsidRDefault="00E23EBB" w:rsidP="00753022">
            <w:pPr>
              <w:overflowPunct w:val="0"/>
              <w:autoSpaceDE w:val="0"/>
              <w:autoSpaceDN w:val="0"/>
              <w:adjustRightInd w:val="0"/>
              <w:spacing w:line="276" w:lineRule="auto"/>
              <w:jc w:val="both"/>
              <w:textAlignment w:val="baseline"/>
              <w:rPr>
                <w:rFonts w:ascii="Arial" w:hAnsi="Arial" w:cs="Arial"/>
                <w:b/>
                <w:sz w:val="16"/>
                <w:szCs w:val="16"/>
              </w:rPr>
            </w:pPr>
            <w:r w:rsidRPr="00A624FF">
              <w:rPr>
                <w:rFonts w:ascii="Arial" w:hAnsi="Arial" w:cs="Arial"/>
                <w:b/>
                <w:sz w:val="16"/>
                <w:szCs w:val="16"/>
              </w:rPr>
              <w:t>Atendid</w:t>
            </w:r>
            <w:r>
              <w:rPr>
                <w:rFonts w:ascii="Arial" w:hAnsi="Arial" w:cs="Arial"/>
                <w:b/>
                <w:sz w:val="16"/>
                <w:szCs w:val="16"/>
              </w:rPr>
              <w:t>o, solventado</w:t>
            </w:r>
          </w:p>
        </w:tc>
      </w:tr>
      <w:tr w:rsidR="00E23EBB" w:rsidRPr="004547FC" w14:paraId="2456116A" w14:textId="77777777" w:rsidTr="00375E31">
        <w:trPr>
          <w:trHeight w:val="574"/>
          <w:jc w:val="center"/>
        </w:trPr>
        <w:tc>
          <w:tcPr>
            <w:tcW w:w="1279" w:type="pct"/>
            <w:shd w:val="clear" w:color="auto" w:fill="auto"/>
          </w:tcPr>
          <w:p w14:paraId="788DB63C" w14:textId="5879FAC0" w:rsidR="00E23EBB" w:rsidRPr="004547FC" w:rsidRDefault="00E23EBB" w:rsidP="00753022">
            <w:pPr>
              <w:overflowPunct w:val="0"/>
              <w:autoSpaceDE w:val="0"/>
              <w:autoSpaceDN w:val="0"/>
              <w:adjustRightInd w:val="0"/>
              <w:spacing w:line="276" w:lineRule="auto"/>
              <w:jc w:val="both"/>
              <w:textAlignment w:val="baseline"/>
              <w:rPr>
                <w:rFonts w:ascii="Arial" w:hAnsi="Arial" w:cs="Arial"/>
                <w:sz w:val="16"/>
                <w:szCs w:val="16"/>
              </w:rPr>
            </w:pPr>
            <w:r w:rsidRPr="00DB1B33">
              <w:rPr>
                <w:rFonts w:ascii="Arial" w:hAnsi="Arial" w:cs="Arial"/>
                <w:sz w:val="16"/>
                <w:szCs w:val="16"/>
              </w:rPr>
              <w:t>Estudios, proyectos arquitectónicos y de ingeniería de una obra, el catálogo de conceptos, normas y especificaciones de construcción, y programa de ejecución</w:t>
            </w:r>
          </w:p>
        </w:tc>
        <w:tc>
          <w:tcPr>
            <w:tcW w:w="2002" w:type="pct"/>
          </w:tcPr>
          <w:p w14:paraId="6F951A7F" w14:textId="34DFA0C0" w:rsidR="00E23EBB" w:rsidRPr="004547FC" w:rsidRDefault="00E23EBB" w:rsidP="00753022">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203DFBCF" w14:textId="77777777" w:rsidR="00E23EBB" w:rsidRPr="00A624FF" w:rsidRDefault="00E23EBB" w:rsidP="00753022">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04F205CD" w14:textId="77777777" w:rsidR="00E23EBB" w:rsidRPr="00A624FF" w:rsidRDefault="00E23EBB" w:rsidP="00753022">
            <w:pPr>
              <w:spacing w:line="276" w:lineRule="auto"/>
              <w:jc w:val="both"/>
              <w:rPr>
                <w:rFonts w:ascii="Arial" w:hAnsi="Arial" w:cs="Arial"/>
                <w:sz w:val="16"/>
                <w:szCs w:val="16"/>
              </w:rPr>
            </w:pPr>
          </w:p>
          <w:p w14:paraId="4249CD4E" w14:textId="53D54C88" w:rsidR="00E23EBB" w:rsidRPr="004547FC" w:rsidRDefault="00E23EBB" w:rsidP="00753022">
            <w:pPr>
              <w:overflowPunct w:val="0"/>
              <w:autoSpaceDE w:val="0"/>
              <w:autoSpaceDN w:val="0"/>
              <w:adjustRightInd w:val="0"/>
              <w:spacing w:line="276" w:lineRule="auto"/>
              <w:jc w:val="both"/>
              <w:textAlignment w:val="baseline"/>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E23EBB" w:rsidRPr="004547FC" w14:paraId="532538A3" w14:textId="77777777" w:rsidTr="00375E31">
        <w:trPr>
          <w:trHeight w:val="574"/>
          <w:jc w:val="center"/>
        </w:trPr>
        <w:tc>
          <w:tcPr>
            <w:tcW w:w="1279" w:type="pct"/>
            <w:shd w:val="clear" w:color="auto" w:fill="auto"/>
          </w:tcPr>
          <w:p w14:paraId="14E6CE73" w14:textId="67C3D7EC" w:rsidR="00E23EBB" w:rsidRPr="004547FC" w:rsidRDefault="00E23EBB" w:rsidP="00753022">
            <w:pPr>
              <w:overflowPunct w:val="0"/>
              <w:autoSpaceDE w:val="0"/>
              <w:autoSpaceDN w:val="0"/>
              <w:adjustRightInd w:val="0"/>
              <w:spacing w:line="276" w:lineRule="auto"/>
              <w:jc w:val="both"/>
              <w:textAlignment w:val="baseline"/>
              <w:rPr>
                <w:rFonts w:ascii="Arial" w:hAnsi="Arial" w:cs="Arial"/>
                <w:sz w:val="16"/>
                <w:szCs w:val="16"/>
              </w:rPr>
            </w:pPr>
            <w:r w:rsidRPr="00DB1B33">
              <w:rPr>
                <w:rFonts w:ascii="Arial" w:hAnsi="Arial" w:cs="Arial"/>
                <w:sz w:val="16"/>
                <w:szCs w:val="16"/>
              </w:rPr>
              <w:t>Programas de utilización y montos mensuales de la utilización de la maquinaria y equipo de construcción.</w:t>
            </w:r>
          </w:p>
        </w:tc>
        <w:tc>
          <w:tcPr>
            <w:tcW w:w="2002" w:type="pct"/>
          </w:tcPr>
          <w:p w14:paraId="758ADB6E" w14:textId="1F7FD2D7" w:rsidR="00E23EBB" w:rsidRPr="004547FC" w:rsidRDefault="00E23EBB" w:rsidP="00753022">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6C468C1A" w14:textId="77777777" w:rsidR="00E23EBB" w:rsidRPr="00A624FF" w:rsidRDefault="00E23EBB" w:rsidP="00753022">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6979AA58" w14:textId="77777777" w:rsidR="00E23EBB" w:rsidRPr="00A624FF" w:rsidRDefault="00E23EBB" w:rsidP="00753022">
            <w:pPr>
              <w:spacing w:line="276" w:lineRule="auto"/>
              <w:jc w:val="both"/>
              <w:rPr>
                <w:rFonts w:ascii="Arial" w:hAnsi="Arial" w:cs="Arial"/>
                <w:sz w:val="16"/>
                <w:szCs w:val="16"/>
              </w:rPr>
            </w:pPr>
          </w:p>
          <w:p w14:paraId="7CD359B4" w14:textId="7B88D732" w:rsidR="00E23EBB" w:rsidRPr="004547FC" w:rsidRDefault="00E23EBB" w:rsidP="00753022">
            <w:pPr>
              <w:overflowPunct w:val="0"/>
              <w:autoSpaceDE w:val="0"/>
              <w:autoSpaceDN w:val="0"/>
              <w:adjustRightInd w:val="0"/>
              <w:spacing w:line="276" w:lineRule="auto"/>
              <w:jc w:val="both"/>
              <w:textAlignment w:val="baseline"/>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E23EBB" w:rsidRPr="004547FC" w14:paraId="4157CDA6" w14:textId="77777777" w:rsidTr="00375E31">
        <w:trPr>
          <w:trHeight w:val="574"/>
          <w:jc w:val="center"/>
        </w:trPr>
        <w:tc>
          <w:tcPr>
            <w:tcW w:w="1279" w:type="pct"/>
            <w:shd w:val="clear" w:color="auto" w:fill="auto"/>
          </w:tcPr>
          <w:p w14:paraId="55FAB4EF" w14:textId="66F444EE" w:rsidR="00E23EBB" w:rsidRPr="0016274C" w:rsidRDefault="00E23EBB" w:rsidP="00753022">
            <w:pPr>
              <w:overflowPunct w:val="0"/>
              <w:autoSpaceDE w:val="0"/>
              <w:autoSpaceDN w:val="0"/>
              <w:adjustRightInd w:val="0"/>
              <w:spacing w:line="276" w:lineRule="auto"/>
              <w:jc w:val="both"/>
              <w:textAlignment w:val="baseline"/>
              <w:rPr>
                <w:rFonts w:ascii="Arial" w:hAnsi="Arial" w:cs="Arial"/>
                <w:sz w:val="16"/>
                <w:szCs w:val="16"/>
              </w:rPr>
            </w:pPr>
            <w:r w:rsidRPr="00DB1B33">
              <w:rPr>
                <w:rFonts w:ascii="Arial" w:hAnsi="Arial" w:cs="Arial"/>
                <w:sz w:val="16"/>
                <w:szCs w:val="16"/>
              </w:rPr>
              <w:t>Análisis de la comparativa de las propuestas presentadas. (Cualitativo y cuantitativo).</w:t>
            </w:r>
          </w:p>
        </w:tc>
        <w:tc>
          <w:tcPr>
            <w:tcW w:w="2002" w:type="pct"/>
          </w:tcPr>
          <w:p w14:paraId="0DFC07FF" w14:textId="1A6FAF91" w:rsidR="00E23EBB" w:rsidRDefault="00E23EBB" w:rsidP="00753022">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59E5E5AD" w14:textId="77777777" w:rsidR="00E23EBB" w:rsidRPr="00A624FF" w:rsidRDefault="00E23EBB" w:rsidP="00753022">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63A8F882" w14:textId="77777777" w:rsidR="00E23EBB" w:rsidRPr="00A624FF" w:rsidRDefault="00E23EBB" w:rsidP="00753022">
            <w:pPr>
              <w:spacing w:line="276" w:lineRule="auto"/>
              <w:jc w:val="both"/>
              <w:rPr>
                <w:rFonts w:ascii="Arial" w:hAnsi="Arial" w:cs="Arial"/>
                <w:sz w:val="16"/>
                <w:szCs w:val="16"/>
              </w:rPr>
            </w:pPr>
          </w:p>
          <w:p w14:paraId="702472DF" w14:textId="64528B2F" w:rsidR="00E23EBB" w:rsidRPr="0016274C" w:rsidRDefault="00E23EBB" w:rsidP="00753022">
            <w:pPr>
              <w:spacing w:line="276" w:lineRule="auto"/>
              <w:jc w:val="both"/>
              <w:rPr>
                <w:rFonts w:ascii="Arial" w:hAnsi="Arial" w:cs="Arial"/>
                <w:sz w:val="16"/>
                <w:szCs w:val="16"/>
              </w:rPr>
            </w:pPr>
            <w:r w:rsidRPr="00A624FF">
              <w:rPr>
                <w:rFonts w:ascii="Arial" w:hAnsi="Arial" w:cs="Arial"/>
                <w:b/>
                <w:sz w:val="16"/>
                <w:szCs w:val="16"/>
              </w:rPr>
              <w:t>Atendid</w:t>
            </w:r>
            <w:r>
              <w:rPr>
                <w:rFonts w:ascii="Arial" w:hAnsi="Arial" w:cs="Arial"/>
                <w:b/>
                <w:sz w:val="16"/>
                <w:szCs w:val="16"/>
              </w:rPr>
              <w:t>o, solventado</w:t>
            </w:r>
          </w:p>
        </w:tc>
      </w:tr>
      <w:tr w:rsidR="00E23EBB" w:rsidRPr="004547FC" w14:paraId="05D340D5" w14:textId="77777777" w:rsidTr="00375E31">
        <w:trPr>
          <w:trHeight w:val="574"/>
          <w:jc w:val="center"/>
        </w:trPr>
        <w:tc>
          <w:tcPr>
            <w:tcW w:w="1279" w:type="pct"/>
            <w:shd w:val="clear" w:color="auto" w:fill="auto"/>
          </w:tcPr>
          <w:p w14:paraId="60791DDD" w14:textId="54530444" w:rsidR="00E23EBB" w:rsidRPr="0016274C" w:rsidRDefault="00E23EBB" w:rsidP="00753022">
            <w:pPr>
              <w:overflowPunct w:val="0"/>
              <w:autoSpaceDE w:val="0"/>
              <w:autoSpaceDN w:val="0"/>
              <w:adjustRightInd w:val="0"/>
              <w:spacing w:line="276" w:lineRule="auto"/>
              <w:jc w:val="both"/>
              <w:textAlignment w:val="baseline"/>
              <w:rPr>
                <w:rFonts w:ascii="Arial" w:hAnsi="Arial" w:cs="Arial"/>
                <w:sz w:val="16"/>
                <w:szCs w:val="16"/>
              </w:rPr>
            </w:pPr>
            <w:r w:rsidRPr="00DB1B33">
              <w:rPr>
                <w:rFonts w:ascii="Arial" w:hAnsi="Arial" w:cs="Arial"/>
                <w:sz w:val="16"/>
                <w:szCs w:val="16"/>
              </w:rPr>
              <w:t>Pólizas de Cheque o transferencia interbancaria</w:t>
            </w:r>
          </w:p>
        </w:tc>
        <w:tc>
          <w:tcPr>
            <w:tcW w:w="2002" w:type="pct"/>
          </w:tcPr>
          <w:p w14:paraId="217B88D8" w14:textId="5CB362E9" w:rsidR="00E23EBB" w:rsidRDefault="00E23EBB" w:rsidP="00753022">
            <w:pPr>
              <w:overflowPunct w:val="0"/>
              <w:autoSpaceDE w:val="0"/>
              <w:autoSpaceDN w:val="0"/>
              <w:adjustRightInd w:val="0"/>
              <w:spacing w:line="276" w:lineRule="auto"/>
              <w:jc w:val="both"/>
              <w:textAlignment w:val="baseline"/>
              <w:rPr>
                <w:rFonts w:ascii="Arial" w:hAnsi="Arial" w:cs="Arial"/>
                <w:sz w:val="16"/>
                <w:szCs w:val="16"/>
              </w:rPr>
            </w:pPr>
            <w:r>
              <w:rPr>
                <w:rFonts w:ascii="Arial" w:hAnsi="Arial" w:cs="Arial"/>
                <w:sz w:val="16"/>
                <w:szCs w:val="16"/>
              </w:rPr>
              <w:t>Se presentó la documentación solicitada.</w:t>
            </w:r>
          </w:p>
        </w:tc>
        <w:tc>
          <w:tcPr>
            <w:tcW w:w="1719" w:type="pct"/>
          </w:tcPr>
          <w:p w14:paraId="6CE83CFF" w14:textId="77777777" w:rsidR="00E23EBB" w:rsidRPr="00A624FF" w:rsidRDefault="00E23EBB" w:rsidP="00753022">
            <w:pPr>
              <w:spacing w:line="276" w:lineRule="auto"/>
              <w:jc w:val="both"/>
              <w:rPr>
                <w:rFonts w:ascii="Arial" w:hAnsi="Arial" w:cs="Arial"/>
                <w:sz w:val="16"/>
                <w:szCs w:val="16"/>
              </w:rPr>
            </w:pPr>
            <w:r w:rsidRPr="00A624FF">
              <w:rPr>
                <w:rFonts w:ascii="Arial" w:hAnsi="Arial" w:cs="Arial"/>
                <w:sz w:val="16"/>
                <w:szCs w:val="16"/>
              </w:rPr>
              <w:t>La documentación presentada, elimina la observación actual quedando ésta de la siguiente manera:</w:t>
            </w:r>
          </w:p>
          <w:p w14:paraId="2478E9E4" w14:textId="77777777" w:rsidR="00E23EBB" w:rsidRPr="00A624FF" w:rsidRDefault="00E23EBB" w:rsidP="00753022">
            <w:pPr>
              <w:spacing w:line="276" w:lineRule="auto"/>
              <w:jc w:val="both"/>
              <w:rPr>
                <w:rFonts w:ascii="Arial" w:hAnsi="Arial" w:cs="Arial"/>
                <w:sz w:val="16"/>
                <w:szCs w:val="16"/>
              </w:rPr>
            </w:pPr>
          </w:p>
          <w:p w14:paraId="3B8C061C" w14:textId="4DB18EFE" w:rsidR="00E23EBB" w:rsidRPr="0016274C" w:rsidRDefault="00E23EBB" w:rsidP="00753022">
            <w:pPr>
              <w:spacing w:line="276" w:lineRule="auto"/>
              <w:jc w:val="both"/>
              <w:rPr>
                <w:rFonts w:ascii="Arial" w:hAnsi="Arial" w:cs="Arial"/>
                <w:sz w:val="16"/>
                <w:szCs w:val="16"/>
              </w:rPr>
            </w:pPr>
            <w:r w:rsidRPr="00A624FF">
              <w:rPr>
                <w:rFonts w:ascii="Arial" w:hAnsi="Arial" w:cs="Arial"/>
                <w:b/>
                <w:sz w:val="16"/>
                <w:szCs w:val="16"/>
              </w:rPr>
              <w:lastRenderedPageBreak/>
              <w:t>Atendid</w:t>
            </w:r>
            <w:r>
              <w:rPr>
                <w:rFonts w:ascii="Arial" w:hAnsi="Arial" w:cs="Arial"/>
                <w:b/>
                <w:sz w:val="16"/>
                <w:szCs w:val="16"/>
              </w:rPr>
              <w:t>o, solventado</w:t>
            </w:r>
          </w:p>
        </w:tc>
      </w:tr>
    </w:tbl>
    <w:p w14:paraId="2E3D54A8" w14:textId="77777777" w:rsidR="00A160F8" w:rsidRPr="004547FC" w:rsidRDefault="00A160F8" w:rsidP="00A160F8">
      <w:pPr>
        <w:spacing w:after="240" w:line="360" w:lineRule="auto"/>
        <w:jc w:val="both"/>
        <w:rPr>
          <w:rFonts w:ascii="Arial" w:hAnsi="Arial" w:cs="Arial"/>
          <w:bCs/>
          <w:sz w:val="18"/>
          <w:szCs w:val="18"/>
        </w:rPr>
      </w:pPr>
      <w:r w:rsidRPr="004547FC">
        <w:rPr>
          <w:rFonts w:ascii="Arial" w:hAnsi="Arial" w:cs="Arial"/>
          <w:bCs/>
          <w:sz w:val="18"/>
          <w:szCs w:val="18"/>
        </w:rPr>
        <w:lastRenderedPageBreak/>
        <w:t>Fuente: Elaboración propia.</w:t>
      </w:r>
    </w:p>
    <w:p w14:paraId="5B361F67" w14:textId="77777777" w:rsidR="00A160F8" w:rsidRDefault="00A160F8" w:rsidP="00A160F8">
      <w:pPr>
        <w:spacing w:after="240" w:line="360" w:lineRule="auto"/>
        <w:jc w:val="both"/>
        <w:rPr>
          <w:rFonts w:ascii="Arial" w:hAnsi="Arial" w:cs="Arial"/>
          <w:b/>
        </w:rPr>
      </w:pPr>
      <w:r>
        <w:rPr>
          <w:rFonts w:ascii="Arial" w:hAnsi="Arial" w:cs="Arial"/>
          <w:b/>
        </w:rPr>
        <w:t>Valoración de las justificaciones, aclaraciones, argumentaciones y documentación soporte.</w:t>
      </w:r>
    </w:p>
    <w:p w14:paraId="465F92A1" w14:textId="77777777" w:rsidR="00A160F8" w:rsidRPr="004547FC" w:rsidRDefault="00A160F8" w:rsidP="00A160F8">
      <w:pPr>
        <w:spacing w:after="240" w:line="360" w:lineRule="auto"/>
        <w:jc w:val="both"/>
        <w:rPr>
          <w:rFonts w:ascii="Arial" w:hAnsi="Arial" w:cs="Arial"/>
        </w:rPr>
      </w:pPr>
      <w:r w:rsidRPr="004547FC">
        <w:rPr>
          <w:rFonts w:ascii="Arial" w:hAnsi="Arial" w:cs="Arial"/>
        </w:rPr>
        <w:t>Del análisis de la información y documentación presentada por la entidad fiscalizada se determina que la observación se solventa, toda vez que los documentos presentados aclaran lo observado en el Reporte de Resultados Finales de Auditoría y Observaciones Preliminares.</w:t>
      </w:r>
    </w:p>
    <w:p w14:paraId="5B88FDA8" w14:textId="11880411" w:rsidR="00A160F8" w:rsidRPr="004547FC" w:rsidRDefault="00A160F8" w:rsidP="00A160F8">
      <w:pPr>
        <w:spacing w:after="240" w:line="360" w:lineRule="auto"/>
        <w:jc w:val="both"/>
        <w:rPr>
          <w:rFonts w:ascii="Arial" w:hAnsi="Arial" w:cs="Arial"/>
        </w:rPr>
      </w:pPr>
      <w:r w:rsidRPr="004547FC">
        <w:rPr>
          <w:rFonts w:ascii="Arial" w:hAnsi="Arial" w:cs="Arial"/>
          <w:b/>
        </w:rPr>
        <w:t xml:space="preserve">Estatus actual: </w:t>
      </w:r>
      <w:r w:rsidRPr="004547FC">
        <w:rPr>
          <w:rFonts w:ascii="Arial" w:hAnsi="Arial" w:cs="Arial"/>
        </w:rPr>
        <w:t>Atendido. Solventado</w:t>
      </w:r>
      <w:r w:rsidR="00B06518">
        <w:rPr>
          <w:rFonts w:ascii="Arial" w:hAnsi="Arial" w:cs="Arial"/>
        </w:rPr>
        <w:t>.</w:t>
      </w:r>
      <w:r w:rsidRPr="004547FC">
        <w:rPr>
          <w:rFonts w:ascii="Arial" w:hAnsi="Arial" w:cs="Arial"/>
        </w:rPr>
        <w:t xml:space="preserve"> </w:t>
      </w:r>
    </w:p>
    <w:p w14:paraId="317807B3" w14:textId="6D744AC4" w:rsidR="00A160F8" w:rsidRDefault="00A160F8" w:rsidP="00A160F8">
      <w:pPr>
        <w:spacing w:before="240" w:after="240" w:line="360" w:lineRule="auto"/>
        <w:jc w:val="both"/>
        <w:rPr>
          <w:rFonts w:ascii="Arial" w:hAnsi="Arial" w:cs="Arial"/>
        </w:rPr>
      </w:pPr>
      <w:r w:rsidRPr="004547FC">
        <w:rPr>
          <w:rFonts w:ascii="Arial" w:hAnsi="Arial" w:cs="Arial"/>
          <w:b/>
        </w:rPr>
        <w:t xml:space="preserve">Acción Promovida: </w:t>
      </w:r>
      <w:r w:rsidRPr="004547FC">
        <w:rPr>
          <w:rFonts w:ascii="Arial" w:hAnsi="Arial" w:cs="Arial"/>
        </w:rPr>
        <w:t>Promoción de Responsabilidad Administrativa Sancionatoria</w:t>
      </w:r>
      <w:r w:rsidR="00B06518">
        <w:rPr>
          <w:rFonts w:ascii="Arial" w:hAnsi="Arial" w:cs="Arial"/>
        </w:rPr>
        <w:t>.</w:t>
      </w:r>
      <w:r w:rsidRPr="00597B9E">
        <w:rPr>
          <w:rFonts w:ascii="Arial" w:hAnsi="Arial" w:cs="Arial"/>
        </w:rPr>
        <w:t xml:space="preserve"> </w:t>
      </w:r>
    </w:p>
    <w:p w14:paraId="64CC268E" w14:textId="07532463" w:rsidR="00A160F8" w:rsidRDefault="00A160F8" w:rsidP="00A160F8">
      <w:pPr>
        <w:spacing w:before="240" w:after="240" w:line="360" w:lineRule="auto"/>
        <w:jc w:val="both"/>
        <w:rPr>
          <w:rFonts w:ascii="Arial" w:hAnsi="Arial" w:cs="Arial"/>
        </w:rPr>
      </w:pPr>
      <w:r w:rsidRPr="00597B9E">
        <w:rPr>
          <w:rFonts w:ascii="Arial" w:hAnsi="Arial" w:cs="Arial"/>
        </w:rPr>
        <w:t>La Auditoría Superior del Estado, con fundamento en lo dispuesto por los artículos 16 fracción III,</w:t>
      </w:r>
      <w:r w:rsidR="005D7A68">
        <w:rPr>
          <w:rFonts w:ascii="Arial" w:hAnsi="Arial" w:cs="Arial"/>
        </w:rPr>
        <w:t xml:space="preserve"> 17 fracción I, 19 fracción XVI</w:t>
      </w:r>
      <w:r w:rsidRPr="00597B9E">
        <w:rPr>
          <w:rFonts w:ascii="Arial" w:hAnsi="Arial" w:cs="Arial"/>
        </w:rPr>
        <w:t xml:space="preserve">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24D8092B" w14:textId="77777777" w:rsidR="00A160F8" w:rsidRDefault="00A160F8" w:rsidP="00A160F8">
      <w:pPr>
        <w:spacing w:before="240" w:after="240" w:line="360" w:lineRule="auto"/>
        <w:jc w:val="both"/>
        <w:rPr>
          <w:rFonts w:ascii="Arial" w:hAnsi="Arial" w:cs="Arial"/>
        </w:rPr>
      </w:pPr>
    </w:p>
    <w:p w14:paraId="1DAF3054" w14:textId="77777777" w:rsidR="00817A38" w:rsidRPr="001C156F" w:rsidRDefault="00817A38" w:rsidP="003853F3">
      <w:pPr>
        <w:pStyle w:val="Ttulo2"/>
        <w:numPr>
          <w:ilvl w:val="0"/>
          <w:numId w:val="7"/>
        </w:numPr>
        <w:spacing w:after="240" w:line="360" w:lineRule="auto"/>
        <w:jc w:val="both"/>
        <w:rPr>
          <w:rFonts w:ascii="Arial" w:hAnsi="Arial" w:cs="Arial"/>
          <w:b/>
          <w:color w:val="auto"/>
          <w:sz w:val="24"/>
          <w:szCs w:val="24"/>
        </w:rPr>
      </w:pPr>
      <w:bookmarkStart w:id="37" w:name="_Toc55352817"/>
      <w:r w:rsidRPr="001C156F">
        <w:rPr>
          <w:rFonts w:ascii="Arial" w:hAnsi="Arial" w:cs="Arial"/>
          <w:b/>
          <w:color w:val="auto"/>
          <w:sz w:val="24"/>
          <w:szCs w:val="24"/>
        </w:rPr>
        <w:t>Recomendaciones.</w:t>
      </w:r>
      <w:bookmarkEnd w:id="37"/>
    </w:p>
    <w:p w14:paraId="5B8E27CB" w14:textId="45014467" w:rsidR="00E442F1" w:rsidRDefault="00E442F1" w:rsidP="003853F3">
      <w:pPr>
        <w:spacing w:after="240" w:line="360" w:lineRule="auto"/>
        <w:jc w:val="both"/>
        <w:rPr>
          <w:rFonts w:ascii="Arial" w:hAnsi="Arial" w:cs="Arial"/>
        </w:rPr>
      </w:pPr>
      <w:r>
        <w:rPr>
          <w:rFonts w:ascii="Arial" w:hAnsi="Arial" w:cs="Arial"/>
        </w:rPr>
        <w:t xml:space="preserve">La Auditoría Superior del Estado, con fundamento en lo establecido en el artículo 19, fracción XV, de la Ley de Fiscalización y Rendición de Cuentas del Estado de Quintana Roo, </w:t>
      </w:r>
      <w:r>
        <w:rPr>
          <w:rFonts w:ascii="Arial" w:hAnsi="Arial" w:cs="Arial"/>
        </w:rPr>
        <w:lastRenderedPageBreak/>
        <w:t xml:space="preserve">recomienda y reitera al </w:t>
      </w:r>
      <w:r w:rsidR="00CA3FDB">
        <w:rPr>
          <w:rFonts w:ascii="Arial" w:hAnsi="Arial" w:cs="Arial"/>
          <w:b/>
        </w:rPr>
        <w:t>H. Ayuntamiento del Municipio de José María Morelos</w:t>
      </w:r>
      <w:r>
        <w:rPr>
          <w:rFonts w:ascii="Arial" w:hAnsi="Arial" w:cs="Arial"/>
        </w:rPr>
        <w:t xml:space="preserve"> en el ámbito de su competencia, lo siguiente:</w:t>
      </w:r>
    </w:p>
    <w:p w14:paraId="1AA882FE" w14:textId="77777777" w:rsidR="00E23EBB" w:rsidRDefault="00E23EBB" w:rsidP="00E23EBB">
      <w:pPr>
        <w:pStyle w:val="Prrafodelista"/>
        <w:numPr>
          <w:ilvl w:val="0"/>
          <w:numId w:val="12"/>
        </w:numPr>
        <w:spacing w:after="240" w:line="360" w:lineRule="auto"/>
        <w:jc w:val="both"/>
        <w:rPr>
          <w:rFonts w:ascii="Arial" w:hAnsi="Arial" w:cs="Arial"/>
        </w:rPr>
      </w:pPr>
      <w:r w:rsidRPr="00F12537">
        <w:rPr>
          <w:rFonts w:ascii="Arial" w:hAnsi="Arial" w:cs="Arial"/>
        </w:rPr>
        <w:t>Instruir a quien corresponda a fin de que se implementen las actividades de control necesarias para que, en ejercicios posteriores en lo referente al cumplimiento con lo dispuesto en las diversas leyes, decretos reglamentos y demás disposiciones aplicables en materia de contratación obra pública y servici</w:t>
      </w:r>
      <w:r>
        <w:rPr>
          <w:rFonts w:ascii="Arial" w:hAnsi="Arial" w:cs="Arial"/>
        </w:rPr>
        <w:t>os relacionados con las mismas.</w:t>
      </w:r>
    </w:p>
    <w:p w14:paraId="4DB61799" w14:textId="77777777" w:rsidR="00E23EBB" w:rsidRPr="00EE3194" w:rsidRDefault="00E23EBB" w:rsidP="00E23EBB">
      <w:pPr>
        <w:pStyle w:val="Prrafodelista"/>
        <w:numPr>
          <w:ilvl w:val="0"/>
          <w:numId w:val="12"/>
        </w:numPr>
        <w:spacing w:after="240" w:line="360" w:lineRule="auto"/>
        <w:jc w:val="both"/>
        <w:rPr>
          <w:rFonts w:ascii="Arial" w:hAnsi="Arial" w:cs="Arial"/>
        </w:rPr>
      </w:pPr>
      <w:r w:rsidRPr="00EE3194">
        <w:rPr>
          <w:rFonts w:ascii="Arial" w:hAnsi="Arial" w:cs="Arial"/>
        </w:rPr>
        <w:t xml:space="preserve">Verificar y revisar la documentación correspondiente </w:t>
      </w:r>
      <w:r>
        <w:rPr>
          <w:rFonts w:ascii="Arial" w:hAnsi="Arial" w:cs="Arial"/>
        </w:rPr>
        <w:t>a la integración de los expedientes técnicos unitarios</w:t>
      </w:r>
      <w:r w:rsidRPr="00EE3194">
        <w:rPr>
          <w:rFonts w:ascii="Arial" w:hAnsi="Arial" w:cs="Arial"/>
        </w:rPr>
        <w:t xml:space="preserve">, para evitar observaciones </w:t>
      </w:r>
      <w:r>
        <w:rPr>
          <w:rFonts w:ascii="Arial" w:hAnsi="Arial" w:cs="Arial"/>
        </w:rPr>
        <w:t>por documentos irregulares</w:t>
      </w:r>
      <w:r w:rsidRPr="00EE3194">
        <w:rPr>
          <w:rFonts w:ascii="Arial" w:hAnsi="Arial" w:cs="Arial"/>
        </w:rPr>
        <w:t xml:space="preserve"> conforme a lo establecido en la Ley de Obras Públicas y Servicios Relacionados con las Mismas del Estado de Quintana Roo y su Reglamento.</w:t>
      </w:r>
    </w:p>
    <w:p w14:paraId="5ED64F0E" w14:textId="77777777" w:rsidR="00213ECB" w:rsidRDefault="00B337AF" w:rsidP="003853F3">
      <w:pPr>
        <w:spacing w:after="240" w:line="360" w:lineRule="auto"/>
        <w:jc w:val="both"/>
        <w:rPr>
          <w:rFonts w:ascii="Arial" w:hAnsi="Arial" w:cs="Arial"/>
        </w:rPr>
      </w:pPr>
      <w:r w:rsidRPr="00213ECB">
        <w:rPr>
          <w:rFonts w:ascii="Arial" w:hAnsi="Arial" w:cs="Arial"/>
        </w:rPr>
        <w:t>Las acciones y recomendaciones presentadas en este informe, que no han sido atendidas y/o solventadas</w:t>
      </w:r>
      <w:r>
        <w:rPr>
          <w:rFonts w:ascii="Arial" w:hAnsi="Arial" w:cs="Arial"/>
        </w:rPr>
        <w:t>, quedan formalmente promovidas por esta Auditoría Superior a partir de la notificación del Informe Individual de Auditoría al ente fiscalizado, y de las que se solicita que se presente la información y realicen las consideraciones pertinentes.</w:t>
      </w:r>
    </w:p>
    <w:p w14:paraId="3DE402E5" w14:textId="77777777" w:rsidR="00BE1DC5" w:rsidRPr="00817A38" w:rsidRDefault="00BE1DC5" w:rsidP="003853F3">
      <w:pPr>
        <w:spacing w:after="240" w:line="360" w:lineRule="auto"/>
        <w:jc w:val="both"/>
        <w:rPr>
          <w:rFonts w:ascii="Arial" w:hAnsi="Arial" w:cs="Arial"/>
          <w:b/>
        </w:rPr>
      </w:pPr>
    </w:p>
    <w:p w14:paraId="48C7D3C2" w14:textId="77777777" w:rsidR="009D09F1" w:rsidRPr="00274083" w:rsidRDefault="009D09F1" w:rsidP="003853F3">
      <w:pPr>
        <w:pStyle w:val="Ttulo1"/>
        <w:numPr>
          <w:ilvl w:val="0"/>
          <w:numId w:val="8"/>
        </w:numPr>
        <w:spacing w:after="240" w:line="360" w:lineRule="auto"/>
        <w:rPr>
          <w:rFonts w:ascii="Arial" w:hAnsi="Arial" w:cs="Arial"/>
        </w:rPr>
      </w:pPr>
      <w:bookmarkStart w:id="38" w:name="_Toc55352818"/>
      <w:r w:rsidRPr="00274083">
        <w:rPr>
          <w:rFonts w:ascii="Arial" w:hAnsi="Arial" w:cs="Arial"/>
        </w:rPr>
        <w:t>DICTAMEN</w:t>
      </w:r>
      <w:bookmarkEnd w:id="38"/>
    </w:p>
    <w:p w14:paraId="2DD46532" w14:textId="749F2C36" w:rsidR="00BE1DC5" w:rsidRDefault="00BE1DC5" w:rsidP="003853F3">
      <w:pPr>
        <w:spacing w:after="240" w:line="360" w:lineRule="auto"/>
        <w:jc w:val="both"/>
        <w:rPr>
          <w:rFonts w:ascii="Arial" w:hAnsi="Arial" w:cs="Arial"/>
          <w:b/>
          <w:bCs/>
        </w:rPr>
      </w:pPr>
      <w:r w:rsidRPr="00294738">
        <w:rPr>
          <w:rFonts w:ascii="Arial" w:hAnsi="Arial" w:cs="Arial"/>
        </w:rPr>
        <w:t xml:space="preserve">El presente </w:t>
      </w:r>
      <w:r w:rsidR="007B26B2">
        <w:rPr>
          <w:rFonts w:ascii="Arial" w:hAnsi="Arial" w:cs="Arial"/>
        </w:rPr>
        <w:t xml:space="preserve">dictamen </w:t>
      </w:r>
      <w:r w:rsidRPr="00294738">
        <w:rPr>
          <w:rFonts w:ascii="Arial" w:hAnsi="Arial" w:cs="Arial"/>
        </w:rPr>
        <w:t xml:space="preserve">se emite el </w:t>
      </w:r>
      <w:r w:rsidR="00753022">
        <w:rPr>
          <w:rFonts w:ascii="Arial" w:hAnsi="Arial" w:cs="Arial"/>
        </w:rPr>
        <w:t xml:space="preserve">26 de enero </w:t>
      </w:r>
      <w:r w:rsidRPr="00294738">
        <w:rPr>
          <w:rFonts w:ascii="Arial" w:hAnsi="Arial" w:cs="Arial"/>
        </w:rPr>
        <w:t>de 20</w:t>
      </w:r>
      <w:r>
        <w:rPr>
          <w:rFonts w:ascii="Arial" w:hAnsi="Arial" w:cs="Arial"/>
        </w:rPr>
        <w:t>2</w:t>
      </w:r>
      <w:r w:rsidR="00E23EBB">
        <w:rPr>
          <w:rFonts w:ascii="Arial" w:hAnsi="Arial" w:cs="Arial"/>
        </w:rPr>
        <w:t>1</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consistentes en los expedientes técnicos unitarios de obra integrados en la Cuenta Pública del ejercicio fiscal </w:t>
      </w:r>
      <w:r w:rsidR="00CA3FDB">
        <w:rPr>
          <w:rFonts w:ascii="Arial" w:hAnsi="Arial" w:cs="Arial"/>
        </w:rPr>
        <w:t>2019</w:t>
      </w:r>
      <w:r w:rsidRPr="00B6388A">
        <w:rPr>
          <w:rFonts w:ascii="Arial" w:hAnsi="Arial" w:cs="Arial"/>
        </w:rPr>
        <w:t xml:space="preserve">, formulados, integrados y presentados por el </w:t>
      </w:r>
      <w:r w:rsidR="00E23EBB">
        <w:rPr>
          <w:rFonts w:ascii="Arial" w:hAnsi="Arial" w:cs="Arial"/>
          <w:b/>
        </w:rPr>
        <w:t>H. Ayuntamiento de</w:t>
      </w:r>
      <w:r w:rsidR="00EF6C40">
        <w:rPr>
          <w:rFonts w:ascii="Arial" w:hAnsi="Arial" w:cs="Arial"/>
          <w:b/>
        </w:rPr>
        <w:t xml:space="preserve">l Municipio de </w:t>
      </w:r>
      <w:r w:rsidR="00E23EBB">
        <w:rPr>
          <w:rFonts w:ascii="Arial" w:hAnsi="Arial" w:cs="Arial"/>
          <w:b/>
        </w:rPr>
        <w:t>José María Morelos.</w:t>
      </w:r>
    </w:p>
    <w:p w14:paraId="483B00C3" w14:textId="77777777" w:rsidR="00BE1DC5" w:rsidRPr="00B6388A" w:rsidRDefault="00BE1DC5" w:rsidP="003853F3">
      <w:pPr>
        <w:spacing w:after="240" w:line="360" w:lineRule="auto"/>
        <w:jc w:val="both"/>
        <w:rPr>
          <w:rFonts w:ascii="Arial" w:hAnsi="Arial" w:cs="Arial"/>
        </w:rPr>
      </w:pPr>
      <w:r w:rsidRPr="00B6388A">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1A990B43" w14:textId="00E484CF" w:rsidR="00BE1DC5" w:rsidRDefault="00BE1DC5" w:rsidP="003853F3">
      <w:pPr>
        <w:spacing w:after="240"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w:t>
      </w:r>
      <w:r w:rsidR="00187A2E">
        <w:rPr>
          <w:rFonts w:ascii="Arial" w:hAnsi="Arial" w:cs="Arial"/>
        </w:rPr>
        <w:t>Al realizar sus auditorías el personal fiscalizador debe elegir y aplicar las acciones y procedimientos de fiscalización que, conforme a su competencia técnica y profesional sean apropiadas para el encargo de auditoría,</w:t>
      </w:r>
      <w:r w:rsidR="00187A2E" w:rsidRPr="00B6388A">
        <w:rPr>
          <w:rFonts w:ascii="Arial" w:hAnsi="Arial" w:cs="Arial"/>
        </w:rPr>
        <w:t xml:space="preserve"> incluida la evaluación de los riesgos de irregularidad</w:t>
      </w:r>
      <w:r w:rsidR="00187A2E">
        <w:rPr>
          <w:rFonts w:ascii="Arial" w:hAnsi="Arial" w:cs="Arial"/>
        </w:rPr>
        <w:t>es en materia de</w:t>
      </w:r>
      <w:r w:rsidR="00187A2E" w:rsidRPr="00B6388A">
        <w:rPr>
          <w:rFonts w:ascii="Arial" w:hAnsi="Arial" w:cs="Arial"/>
        </w:rPr>
        <w:t xml:space="preserve"> las inversiones físicas</w:t>
      </w:r>
      <w:r w:rsidRPr="00B6388A">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dictamen de los informes individuales de auditoría que se refiere a la </w:t>
      </w:r>
      <w:r w:rsidR="00723706">
        <w:rPr>
          <w:rFonts w:ascii="Arial" w:hAnsi="Arial" w:cs="Arial"/>
        </w:rPr>
        <w:t>muestra de los rubros revisados.</w:t>
      </w:r>
      <w:r w:rsidR="00EF6C40" w:rsidRPr="00EF6C40">
        <w:rPr>
          <w:rFonts w:ascii="Arial" w:hAnsi="Arial" w:cs="Arial"/>
          <w:b/>
          <w:bCs/>
          <w:color w:val="000000"/>
          <w:lang w:val="es-MX" w:eastAsia="es-MX"/>
        </w:rPr>
        <w:t xml:space="preserve"> </w:t>
      </w:r>
    </w:p>
    <w:p w14:paraId="7C51DBAF" w14:textId="744ECF75" w:rsidR="00BE1DC5" w:rsidRDefault="00BE1DC5" w:rsidP="003853F3">
      <w:pPr>
        <w:spacing w:after="240" w:line="360" w:lineRule="auto"/>
        <w:jc w:val="both"/>
        <w:rPr>
          <w:rFonts w:ascii="Arial" w:hAnsi="Arial" w:cs="Arial"/>
        </w:rPr>
      </w:pPr>
      <w:r w:rsidRPr="00B6388A">
        <w:rPr>
          <w:rFonts w:ascii="Arial" w:hAnsi="Arial" w:cs="Arial"/>
        </w:rPr>
        <w:t xml:space="preserve">Con base en los resultados obtenidos en la auditoría practicada al </w:t>
      </w:r>
      <w:r w:rsidR="00CA3FDB">
        <w:rPr>
          <w:rFonts w:ascii="Arial" w:hAnsi="Arial" w:cs="Arial"/>
          <w:b/>
        </w:rPr>
        <w:t>H. Ayuntamiento del Municipio de José María Morelos</w:t>
      </w:r>
      <w:r w:rsidRPr="00B6388A">
        <w:rPr>
          <w:rFonts w:ascii="Arial" w:hAnsi="Arial" w:cs="Arial"/>
        </w:rPr>
        <w:t xml:space="preserve">, número </w:t>
      </w:r>
      <w:r w:rsidR="00EF6C40" w:rsidRPr="009642F7">
        <w:rPr>
          <w:rFonts w:ascii="Arial" w:hAnsi="Arial" w:cs="Arial"/>
          <w:b/>
          <w:bCs/>
        </w:rPr>
        <w:t>19-AEMOP-A-GOB-07</w:t>
      </w:r>
      <w:r w:rsidR="00EF6C40">
        <w:rPr>
          <w:rFonts w:ascii="Arial" w:hAnsi="Arial" w:cs="Arial"/>
          <w:b/>
          <w:bCs/>
        </w:rPr>
        <w:t>5</w:t>
      </w:r>
      <w:r w:rsidR="00EF6C40" w:rsidRPr="009642F7">
        <w:rPr>
          <w:rFonts w:ascii="Arial" w:hAnsi="Arial" w:cs="Arial"/>
          <w:b/>
          <w:bCs/>
        </w:rPr>
        <w:t>-1</w:t>
      </w:r>
      <w:r w:rsidR="00EF6C40">
        <w:rPr>
          <w:rFonts w:ascii="Arial" w:hAnsi="Arial" w:cs="Arial"/>
          <w:b/>
          <w:bCs/>
        </w:rPr>
        <w:t xml:space="preserve">82 </w:t>
      </w:r>
      <w:r w:rsidR="00EF6C40">
        <w:rPr>
          <w:rFonts w:ascii="Arial" w:hAnsi="Arial" w:cs="Arial"/>
          <w:bCs/>
        </w:rPr>
        <w:t xml:space="preserve">y </w:t>
      </w:r>
      <w:r w:rsidR="00EF6C40" w:rsidRPr="009642F7">
        <w:rPr>
          <w:rFonts w:ascii="Arial" w:hAnsi="Arial" w:cs="Arial"/>
          <w:b/>
          <w:bCs/>
        </w:rPr>
        <w:t>19-AEMOP-A-GOB-07</w:t>
      </w:r>
      <w:r w:rsidR="00EF6C40">
        <w:rPr>
          <w:rFonts w:ascii="Arial" w:hAnsi="Arial" w:cs="Arial"/>
          <w:b/>
          <w:bCs/>
        </w:rPr>
        <w:t>5</w:t>
      </w:r>
      <w:r w:rsidR="00EF6C40" w:rsidRPr="009642F7">
        <w:rPr>
          <w:rFonts w:ascii="Arial" w:hAnsi="Arial" w:cs="Arial"/>
          <w:b/>
          <w:bCs/>
        </w:rPr>
        <w:t>-1</w:t>
      </w:r>
      <w:r w:rsidR="00EF6C40">
        <w:rPr>
          <w:rFonts w:ascii="Arial" w:hAnsi="Arial" w:cs="Arial"/>
          <w:b/>
          <w:bCs/>
        </w:rPr>
        <w:t>83</w:t>
      </w:r>
      <w:r w:rsidRPr="00B6388A">
        <w:rPr>
          <w:rFonts w:ascii="Arial" w:hAnsi="Arial" w:cs="Arial"/>
          <w:bCs/>
        </w:rPr>
        <w:t xml:space="preserve">, denominada </w:t>
      </w:r>
      <w:r w:rsidR="00EF6C40" w:rsidRPr="006959E6">
        <w:rPr>
          <w:rFonts w:ascii="Arial" w:hAnsi="Arial" w:cs="Arial"/>
          <w:b/>
        </w:rPr>
        <w:t xml:space="preserve">“Auditoría de Cumplimiento de Inversiones Físicas realizadas con Recursos Federales del Fondo de Aportaciones para el </w:t>
      </w:r>
      <w:r w:rsidR="00EF6C40" w:rsidRPr="006959E6">
        <w:rPr>
          <w:rFonts w:ascii="Arial" w:hAnsi="Arial" w:cs="Arial"/>
          <w:b/>
        </w:rPr>
        <w:lastRenderedPageBreak/>
        <w:t xml:space="preserve">Fortalecimiento de los Municipios y de las Demarcaciones Territoriales del Distrito Federal” </w:t>
      </w:r>
      <w:r w:rsidR="00EF6C40" w:rsidRPr="006959E6">
        <w:rPr>
          <w:rFonts w:ascii="Arial" w:hAnsi="Arial" w:cs="Arial"/>
        </w:rPr>
        <w:t>y</w:t>
      </w:r>
      <w:r w:rsidR="00EF6C40" w:rsidRPr="006959E6">
        <w:rPr>
          <w:rFonts w:ascii="Arial" w:hAnsi="Arial" w:cs="Arial"/>
          <w:b/>
        </w:rPr>
        <w:t xml:space="preserve"> “Auditoría de Cumplimiento de Inversiones Físicas realizadas con Recursos Federales del Fondo para la Infraestructura Social Municipal”</w:t>
      </w:r>
      <w:r w:rsidRPr="00B6388A">
        <w:rPr>
          <w:rFonts w:ascii="Arial" w:hAnsi="Arial" w:cs="Arial"/>
          <w:b/>
          <w:bCs/>
        </w:rPr>
        <w:t xml:space="preserve">, </w:t>
      </w:r>
      <w:r w:rsidR="00187A2E" w:rsidRPr="00B6388A">
        <w:rPr>
          <w:rFonts w:ascii="Arial" w:hAnsi="Arial" w:cs="Arial"/>
        </w:rPr>
        <w:t xml:space="preserve">cuyo objetivo fue fiscalizar y verificar la gestión financiera de </w:t>
      </w:r>
      <w:r w:rsidR="00187A2E" w:rsidRPr="001B2C46">
        <w:rPr>
          <w:rFonts w:ascii="Arial" w:hAnsi="Arial" w:cs="Arial"/>
        </w:rPr>
        <w:t>los recursos</w:t>
      </w:r>
      <w:r w:rsidR="00187A2E">
        <w:rPr>
          <w:rFonts w:ascii="Arial" w:hAnsi="Arial" w:cs="Arial"/>
        </w:rPr>
        <w:t>,</w:t>
      </w:r>
      <w:r w:rsidR="00187A2E" w:rsidRPr="00B6388A">
        <w:rPr>
          <w:rFonts w:ascii="Arial" w:hAnsi="Arial" w:cs="Arial"/>
        </w:rPr>
        <w:t xml:space="preserve"> el cumplimiento de las disposiciones legales aplicables en materia de obra pública, a fin de</w:t>
      </w:r>
      <w:r w:rsidR="00187A2E" w:rsidRPr="00294738">
        <w:rPr>
          <w:rFonts w:ascii="Arial" w:hAnsi="Arial" w:cs="Arial"/>
        </w:rPr>
        <w:t xml:space="preserve"> comprobar que las inversiones físicas se planearon</w:t>
      </w:r>
      <w:r w:rsidRPr="00294738">
        <w:rPr>
          <w:rFonts w:ascii="Arial" w:hAnsi="Arial" w:cs="Arial"/>
        </w:rPr>
        <w:t>,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Pr>
          <w:rFonts w:ascii="Arial" w:hAnsi="Arial" w:cs="Arial"/>
        </w:rPr>
        <w:t>:</w:t>
      </w:r>
      <w:r w:rsidRPr="00294738">
        <w:rPr>
          <w:rFonts w:ascii="Arial" w:hAnsi="Arial" w:cs="Arial"/>
        </w:rPr>
        <w:t xml:space="preserve"> </w:t>
      </w:r>
      <w:r>
        <w:rPr>
          <w:rFonts w:ascii="Arial" w:hAnsi="Arial" w:cs="Arial"/>
        </w:rPr>
        <w:t>E</w:t>
      </w:r>
      <w:r w:rsidRPr="00294738">
        <w:rPr>
          <w:rFonts w:ascii="Arial" w:hAnsi="Arial" w:cs="Arial"/>
        </w:rPr>
        <w:t xml:space="preserve">n términos generales, el </w:t>
      </w:r>
      <w:r w:rsidR="00CA3FDB">
        <w:rPr>
          <w:rFonts w:ascii="Arial" w:hAnsi="Arial" w:cs="Arial"/>
          <w:b/>
        </w:rPr>
        <w:t>H. Ayuntamiento del Municipio de José María Morelos</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2F3B59A2" w14:textId="0A133481" w:rsidR="00187A2E" w:rsidRDefault="00187A2E" w:rsidP="003853F3">
      <w:pPr>
        <w:pStyle w:val="Ttulo6"/>
        <w:spacing w:after="240" w:line="360" w:lineRule="auto"/>
        <w:jc w:val="center"/>
        <w:rPr>
          <w:rFonts w:ascii="Arial" w:hAnsi="Arial" w:cs="Arial"/>
          <w:sz w:val="24"/>
          <w:szCs w:val="24"/>
        </w:rPr>
      </w:pPr>
    </w:p>
    <w:p w14:paraId="1DD201EC" w14:textId="77777777" w:rsidR="00187A2E" w:rsidRPr="00187A2E" w:rsidRDefault="00187A2E" w:rsidP="00187A2E">
      <w:pPr>
        <w:rPr>
          <w:lang w:val="es-MX"/>
        </w:rPr>
      </w:pPr>
    </w:p>
    <w:p w14:paraId="2010AB05" w14:textId="77777777" w:rsidR="00187A2E" w:rsidRDefault="00187A2E" w:rsidP="00B14619">
      <w:pPr>
        <w:pStyle w:val="Ttulo6"/>
        <w:spacing w:line="360" w:lineRule="auto"/>
        <w:jc w:val="center"/>
        <w:rPr>
          <w:rFonts w:ascii="Arial" w:hAnsi="Arial" w:cs="Arial"/>
          <w:sz w:val="24"/>
          <w:szCs w:val="24"/>
        </w:rPr>
      </w:pPr>
    </w:p>
    <w:p w14:paraId="07EF8360" w14:textId="51CF7D8F"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77777777" w:rsidR="00F32CBB" w:rsidRPr="00255C7F" w:rsidRDefault="00F32CBB" w:rsidP="00B14619">
            <w:pPr>
              <w:spacing w:line="360" w:lineRule="auto"/>
              <w:jc w:val="both"/>
              <w:rPr>
                <w:rFonts w:ascii="Arial" w:hAnsi="Arial" w:cs="Arial"/>
                <w:b/>
              </w:rPr>
            </w:pPr>
          </w:p>
          <w:p w14:paraId="64AE5EC6" w14:textId="69B4D672" w:rsidR="00F32CBB" w:rsidRDefault="00F32CBB" w:rsidP="00B14619">
            <w:pPr>
              <w:pStyle w:val="Ttulo5"/>
              <w:spacing w:line="360" w:lineRule="auto"/>
              <w:jc w:val="left"/>
              <w:rPr>
                <w:rFonts w:ascii="Arial" w:hAnsi="Arial" w:cs="Arial"/>
                <w:sz w:val="24"/>
                <w:szCs w:val="24"/>
                <w:lang w:val="es-ES"/>
              </w:rPr>
            </w:pPr>
          </w:p>
          <w:p w14:paraId="5993BBA3" w14:textId="77777777" w:rsidR="00753022" w:rsidRPr="00753022" w:rsidRDefault="00753022" w:rsidP="00753022"/>
          <w:p w14:paraId="4BB2BB37" w14:textId="0E4C996F" w:rsidR="00187A2E" w:rsidRDefault="00187A2E" w:rsidP="00187A2E"/>
          <w:p w14:paraId="2BA6E3FC" w14:textId="77777777" w:rsidR="00187A2E" w:rsidRPr="00187A2E" w:rsidRDefault="00187A2E" w:rsidP="00187A2E"/>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516CA1F8" w:rsidR="00F32CBB" w:rsidRPr="00255C7F" w:rsidRDefault="00EF6C40" w:rsidP="00B14619">
            <w:pPr>
              <w:pStyle w:val="Ttulo5"/>
              <w:spacing w:line="360" w:lineRule="auto"/>
              <w:rPr>
                <w:rFonts w:ascii="Arial" w:hAnsi="Arial" w:cs="Arial"/>
                <w:sz w:val="24"/>
                <w:szCs w:val="24"/>
              </w:rPr>
            </w:pPr>
            <w:r w:rsidRPr="00EF6C40">
              <w:rPr>
                <w:rFonts w:ascii="Arial" w:hAnsi="Arial" w:cs="Arial"/>
                <w:sz w:val="24"/>
                <w:szCs w:val="24"/>
              </w:rPr>
              <w:t>L.C.C. MANUEL PALACIOS HERRERA</w:t>
            </w:r>
          </w:p>
        </w:tc>
      </w:tr>
    </w:tbl>
    <w:p w14:paraId="5256F0AD" w14:textId="7D196CDD" w:rsidR="00485B0A" w:rsidRDefault="00485B0A" w:rsidP="00EF6C40">
      <w:pPr>
        <w:spacing w:after="160" w:line="360" w:lineRule="auto"/>
        <w:rPr>
          <w:rFonts w:ascii="Arial" w:hAnsi="Arial" w:cs="Arial"/>
          <w:b/>
        </w:rPr>
      </w:pPr>
      <w:bookmarkStart w:id="39" w:name="_Toc520196708"/>
      <w:bookmarkEnd w:id="39"/>
    </w:p>
    <w:sectPr w:rsidR="00485B0A" w:rsidSect="00EF6C40">
      <w:headerReference w:type="default" r:id="rId8"/>
      <w:footerReference w:type="default" r:id="rId9"/>
      <w:pgSz w:w="12240" w:h="15840" w:code="1"/>
      <w:pgMar w:top="851" w:right="1134"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3D6BE" w14:textId="77777777" w:rsidR="00422F4C" w:rsidRDefault="00422F4C" w:rsidP="00D406EB">
      <w:r>
        <w:separator/>
      </w:r>
    </w:p>
  </w:endnote>
  <w:endnote w:type="continuationSeparator" w:id="0">
    <w:p w14:paraId="06D68F56" w14:textId="77777777" w:rsidR="00422F4C" w:rsidRDefault="00422F4C"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altName w:val="Calibri"/>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0" w:type="auto"/>
      <w:jc w:val="center"/>
      <w:tblBorders>
        <w:top w:val="thickThinSmallGap" w:sz="24" w:space="0" w:color="000000"/>
      </w:tblBorders>
      <w:tblLook w:val="04A0" w:firstRow="1" w:lastRow="0" w:firstColumn="1" w:lastColumn="0" w:noHBand="0" w:noVBand="1"/>
    </w:tblPr>
    <w:tblGrid>
      <w:gridCol w:w="6764"/>
      <w:gridCol w:w="2924"/>
    </w:tblGrid>
    <w:tr w:rsidR="00B0309A" w:rsidRPr="000C14DF" w14:paraId="038D5D27" w14:textId="77777777" w:rsidTr="00816F97">
      <w:trPr>
        <w:trHeight w:val="500"/>
        <w:jc w:val="center"/>
      </w:trPr>
      <w:tc>
        <w:tcPr>
          <w:tcW w:w="8500" w:type="dxa"/>
          <w:shd w:val="clear" w:color="auto" w:fill="auto"/>
          <w:tcMar>
            <w:top w:w="10" w:type="dxa"/>
            <w:left w:w="10" w:type="dxa"/>
            <w:bottom w:w="10" w:type="dxa"/>
            <w:right w:w="10" w:type="dxa"/>
          </w:tcMar>
        </w:tcPr>
        <w:p w14:paraId="0AAF5726" w14:textId="6EAE2984" w:rsidR="00B0309A" w:rsidRPr="008718C5" w:rsidRDefault="00B0309A"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6A0CAE73" w14:textId="2886C228" w:rsidR="00B0309A" w:rsidRPr="00B201E7" w:rsidRDefault="00B0309A" w:rsidP="00EF6C40">
          <w:pPr>
            <w:jc w:val="right"/>
            <w:rPr>
              <w:rFonts w:ascii="Arial" w:eastAsia="Arial Narrow"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Pr>
              <w:rFonts w:ascii="Arial" w:hAnsi="Arial" w:cs="Arial"/>
              <w:b/>
              <w:noProof/>
              <w:sz w:val="18"/>
              <w:szCs w:val="18"/>
            </w:rPr>
            <w:t>22</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12</w:t>
          </w:r>
          <w:r w:rsidR="00886EC5">
            <w:rPr>
              <w:rFonts w:ascii="Arial" w:hAnsi="Arial" w:cs="Arial"/>
              <w:b/>
              <w:sz w:val="18"/>
              <w:szCs w:val="18"/>
            </w:rPr>
            <w:t>1</w:t>
          </w:r>
        </w:p>
      </w:tc>
    </w:tr>
  </w:tbl>
  <w:p w14:paraId="613B5FCE" w14:textId="77777777" w:rsidR="00B0309A" w:rsidRPr="008718C5" w:rsidRDefault="00B0309A"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0A440" w14:textId="77777777" w:rsidR="00422F4C" w:rsidRDefault="00422F4C" w:rsidP="00D406EB">
      <w:r>
        <w:separator/>
      </w:r>
    </w:p>
  </w:footnote>
  <w:footnote w:type="continuationSeparator" w:id="0">
    <w:p w14:paraId="21F5E341" w14:textId="77777777" w:rsidR="00422F4C" w:rsidRDefault="00422F4C"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4" w:type="dxa"/>
      <w:jc w:val="center"/>
      <w:tblCellMar>
        <w:left w:w="70" w:type="dxa"/>
        <w:right w:w="70" w:type="dxa"/>
      </w:tblCellMar>
      <w:tblLook w:val="0000" w:firstRow="0" w:lastRow="0" w:firstColumn="0" w:lastColumn="0" w:noHBand="0" w:noVBand="0"/>
    </w:tblPr>
    <w:tblGrid>
      <w:gridCol w:w="2234"/>
      <w:gridCol w:w="5005"/>
      <w:gridCol w:w="2336"/>
      <w:gridCol w:w="359"/>
    </w:tblGrid>
    <w:tr w:rsidR="00B0309A" w14:paraId="5665BBBD" w14:textId="77777777" w:rsidTr="00946FE8">
      <w:trPr>
        <w:cantSplit/>
        <w:jc w:val="center"/>
      </w:trPr>
      <w:tc>
        <w:tcPr>
          <w:tcW w:w="2234" w:type="dxa"/>
        </w:tcPr>
        <w:p w14:paraId="59C1708D" w14:textId="77777777" w:rsidR="00B0309A" w:rsidRDefault="00B0309A" w:rsidP="00112947">
          <w:pPr>
            <w:pStyle w:val="Encabezado"/>
            <w:jc w:val="center"/>
          </w:pPr>
          <w:r>
            <w:rPr>
              <w:noProof/>
              <w:sz w:val="22"/>
              <w:szCs w:val="22"/>
              <w:lang w:val="es-MX" w:eastAsia="es-MX"/>
            </w:rPr>
            <w:drawing>
              <wp:anchor distT="0" distB="0" distL="114300" distR="114300" simplePos="0" relativeHeight="251665408" behindDoc="0" locked="0" layoutInCell="1" allowOverlap="1" wp14:anchorId="51ABBB2F" wp14:editId="4438E4D9">
                <wp:simplePos x="0" y="0"/>
                <wp:positionH relativeFrom="column">
                  <wp:posOffset>66675</wp:posOffset>
                </wp:positionH>
                <wp:positionV relativeFrom="paragraph">
                  <wp:posOffset>13970</wp:posOffset>
                </wp:positionV>
                <wp:extent cx="885825" cy="12287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6D07A584" w14:textId="77777777" w:rsidR="00B0309A" w:rsidRDefault="00B0309A" w:rsidP="00112947">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r w:rsidRPr="00AC5DB0">
            <w:rPr>
              <w:rFonts w:ascii="Algerian" w:hAnsi="Algerian"/>
              <w:bCs/>
              <w:sz w:val="40"/>
            </w:rPr>
            <w:t>DEL ESTADO</w:t>
          </w:r>
          <w:r>
            <w:rPr>
              <w:rFonts w:ascii="Algerian" w:hAnsi="Algerian"/>
              <w:bCs/>
              <w:sz w:val="40"/>
            </w:rPr>
            <w:t xml:space="preserve"> de </w:t>
          </w:r>
        </w:p>
        <w:p w14:paraId="5965A00E" w14:textId="77777777" w:rsidR="00B0309A" w:rsidRDefault="00B0309A" w:rsidP="00112947">
          <w:pPr>
            <w:pStyle w:val="Encabezado"/>
            <w:jc w:val="center"/>
            <w:rPr>
              <w:rFonts w:ascii="Algerian" w:hAnsi="Algerian"/>
              <w:bCs/>
              <w:sz w:val="40"/>
            </w:rPr>
          </w:pPr>
          <w:r>
            <w:rPr>
              <w:rFonts w:ascii="Algerian" w:hAnsi="Algerian"/>
              <w:bCs/>
              <w:sz w:val="40"/>
            </w:rPr>
            <w:t>Quintana Roo</w:t>
          </w:r>
        </w:p>
        <w:p w14:paraId="2ABA1087" w14:textId="77777777" w:rsidR="00B0309A" w:rsidRDefault="00B0309A" w:rsidP="00112947">
          <w:pPr>
            <w:pStyle w:val="Encabezado"/>
            <w:jc w:val="center"/>
            <w:rPr>
              <w:rFonts w:ascii="AlgerianD" w:hAnsi="AlgerianD"/>
              <w:sz w:val="40"/>
            </w:rPr>
          </w:pPr>
        </w:p>
      </w:tc>
      <w:tc>
        <w:tcPr>
          <w:tcW w:w="2336" w:type="dxa"/>
        </w:tcPr>
        <w:p w14:paraId="3F18E3E9" w14:textId="77777777" w:rsidR="00B0309A" w:rsidRDefault="00B0309A" w:rsidP="00112947">
          <w:pPr>
            <w:pStyle w:val="Encabezado"/>
            <w:jc w:val="center"/>
          </w:pPr>
          <w:r>
            <w:rPr>
              <w:noProof/>
              <w:lang w:val="es-MX" w:eastAsia="es-MX"/>
            </w:rPr>
            <w:drawing>
              <wp:anchor distT="0" distB="0" distL="114300" distR="114300" simplePos="0" relativeHeight="251664384" behindDoc="0" locked="0" layoutInCell="1" allowOverlap="1" wp14:anchorId="55B02C73" wp14:editId="62A62CE3">
                <wp:simplePos x="0" y="0"/>
                <wp:positionH relativeFrom="column">
                  <wp:posOffset>146685</wp:posOffset>
                </wp:positionH>
                <wp:positionV relativeFrom="paragraph">
                  <wp:posOffset>244475</wp:posOffset>
                </wp:positionV>
                <wp:extent cx="1161993" cy="1045845"/>
                <wp:effectExtent l="0" t="0" r="635"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-R01</w:t>
          </w:r>
        </w:p>
      </w:tc>
      <w:tc>
        <w:tcPr>
          <w:tcW w:w="359" w:type="dxa"/>
        </w:tcPr>
        <w:p w14:paraId="38EC2575" w14:textId="77777777" w:rsidR="00B0309A" w:rsidRDefault="00B0309A" w:rsidP="00112947">
          <w:pPr>
            <w:pStyle w:val="Encabezado"/>
            <w:jc w:val="center"/>
          </w:pPr>
        </w:p>
      </w:tc>
    </w:tr>
    <w:tr w:rsidR="00B0309A" w14:paraId="08D0E9F3" w14:textId="77777777" w:rsidTr="00946FE8">
      <w:trPr>
        <w:cantSplit/>
        <w:jc w:val="center"/>
      </w:trPr>
      <w:tc>
        <w:tcPr>
          <w:tcW w:w="2234" w:type="dxa"/>
          <w:tcBorders>
            <w:bottom w:val="thinThickSmallGap" w:sz="24" w:space="0" w:color="auto"/>
          </w:tcBorders>
        </w:tcPr>
        <w:p w14:paraId="17E03162" w14:textId="77777777" w:rsidR="00B0309A" w:rsidRDefault="00B0309A" w:rsidP="00112947">
          <w:pPr>
            <w:pStyle w:val="Encabezado"/>
            <w:jc w:val="center"/>
            <w:rPr>
              <w:sz w:val="10"/>
            </w:rPr>
          </w:pPr>
        </w:p>
      </w:tc>
      <w:tc>
        <w:tcPr>
          <w:tcW w:w="5005" w:type="dxa"/>
          <w:tcBorders>
            <w:bottom w:val="thinThickSmallGap" w:sz="24" w:space="0" w:color="auto"/>
          </w:tcBorders>
        </w:tcPr>
        <w:p w14:paraId="0ED32969" w14:textId="77777777" w:rsidR="00B0309A" w:rsidRDefault="00B0309A" w:rsidP="00112947">
          <w:pPr>
            <w:pStyle w:val="Encabezado"/>
            <w:jc w:val="center"/>
            <w:rPr>
              <w:sz w:val="10"/>
            </w:rPr>
          </w:pPr>
        </w:p>
      </w:tc>
      <w:tc>
        <w:tcPr>
          <w:tcW w:w="2336" w:type="dxa"/>
          <w:tcBorders>
            <w:bottom w:val="thinThickSmallGap" w:sz="24" w:space="0" w:color="auto"/>
          </w:tcBorders>
        </w:tcPr>
        <w:p w14:paraId="55E86C72" w14:textId="77777777" w:rsidR="00B0309A" w:rsidRDefault="00B0309A" w:rsidP="00112947">
          <w:pPr>
            <w:pStyle w:val="Encabezado"/>
            <w:jc w:val="center"/>
            <w:rPr>
              <w:sz w:val="10"/>
            </w:rPr>
          </w:pPr>
        </w:p>
      </w:tc>
      <w:tc>
        <w:tcPr>
          <w:tcW w:w="359" w:type="dxa"/>
          <w:tcBorders>
            <w:bottom w:val="thinThickSmallGap" w:sz="24" w:space="0" w:color="auto"/>
          </w:tcBorders>
        </w:tcPr>
        <w:p w14:paraId="5095404F" w14:textId="77777777" w:rsidR="00B0309A" w:rsidRDefault="00B0309A" w:rsidP="00112947">
          <w:pPr>
            <w:pStyle w:val="Encabezado"/>
            <w:jc w:val="center"/>
            <w:rPr>
              <w:sz w:val="10"/>
            </w:rPr>
          </w:pPr>
        </w:p>
      </w:tc>
    </w:tr>
  </w:tbl>
  <w:p w14:paraId="682A4AB1" w14:textId="77777777" w:rsidR="00B0309A" w:rsidRDefault="00B0309A"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2"/>
  </w:num>
  <w:num w:numId="4">
    <w:abstractNumId w:val="3"/>
  </w:num>
  <w:num w:numId="5">
    <w:abstractNumId w:val="4"/>
  </w:num>
  <w:num w:numId="6">
    <w:abstractNumId w:val="6"/>
  </w:num>
  <w:num w:numId="7">
    <w:abstractNumId w:val="2"/>
  </w:num>
  <w:num w:numId="8">
    <w:abstractNumId w:val="1"/>
  </w:num>
  <w:num w:numId="9">
    <w:abstractNumId w:val="8"/>
  </w:num>
  <w:num w:numId="10">
    <w:abstractNumId w:val="10"/>
  </w:num>
  <w:num w:numId="11">
    <w:abstractNumId w:val="9"/>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1785"/>
    <w:rsid w:val="00004C84"/>
    <w:rsid w:val="00006484"/>
    <w:rsid w:val="00011AA3"/>
    <w:rsid w:val="000139E1"/>
    <w:rsid w:val="00015B9F"/>
    <w:rsid w:val="00021B8B"/>
    <w:rsid w:val="00027875"/>
    <w:rsid w:val="00030EC6"/>
    <w:rsid w:val="00031800"/>
    <w:rsid w:val="000349C7"/>
    <w:rsid w:val="00034F3B"/>
    <w:rsid w:val="00035060"/>
    <w:rsid w:val="000529D1"/>
    <w:rsid w:val="000533E7"/>
    <w:rsid w:val="0005368F"/>
    <w:rsid w:val="00056799"/>
    <w:rsid w:val="0006040C"/>
    <w:rsid w:val="00060A61"/>
    <w:rsid w:val="000668E7"/>
    <w:rsid w:val="0007010C"/>
    <w:rsid w:val="000717AB"/>
    <w:rsid w:val="00077EC9"/>
    <w:rsid w:val="000A15A7"/>
    <w:rsid w:val="000A6036"/>
    <w:rsid w:val="000B099B"/>
    <w:rsid w:val="000B0A30"/>
    <w:rsid w:val="000B0A91"/>
    <w:rsid w:val="000B0F5E"/>
    <w:rsid w:val="000B21FB"/>
    <w:rsid w:val="000B44BF"/>
    <w:rsid w:val="000B540F"/>
    <w:rsid w:val="000B6B41"/>
    <w:rsid w:val="000C2FFB"/>
    <w:rsid w:val="000C48B3"/>
    <w:rsid w:val="000D1F2D"/>
    <w:rsid w:val="000D2031"/>
    <w:rsid w:val="000D2FD1"/>
    <w:rsid w:val="000F1C4E"/>
    <w:rsid w:val="000F46C9"/>
    <w:rsid w:val="000F527A"/>
    <w:rsid w:val="000F54E5"/>
    <w:rsid w:val="0010266B"/>
    <w:rsid w:val="00112947"/>
    <w:rsid w:val="001133F8"/>
    <w:rsid w:val="00116044"/>
    <w:rsid w:val="00124F41"/>
    <w:rsid w:val="00125B9E"/>
    <w:rsid w:val="00127823"/>
    <w:rsid w:val="00133A95"/>
    <w:rsid w:val="00137FAF"/>
    <w:rsid w:val="0016561B"/>
    <w:rsid w:val="001666CE"/>
    <w:rsid w:val="00167D65"/>
    <w:rsid w:val="0017256E"/>
    <w:rsid w:val="001740C7"/>
    <w:rsid w:val="00175435"/>
    <w:rsid w:val="001856E7"/>
    <w:rsid w:val="0018668D"/>
    <w:rsid w:val="00187A2E"/>
    <w:rsid w:val="0019020D"/>
    <w:rsid w:val="001904A2"/>
    <w:rsid w:val="00195B51"/>
    <w:rsid w:val="00196731"/>
    <w:rsid w:val="00197D4A"/>
    <w:rsid w:val="001A14E4"/>
    <w:rsid w:val="001A1E2D"/>
    <w:rsid w:val="001A603B"/>
    <w:rsid w:val="001A6C72"/>
    <w:rsid w:val="001C156F"/>
    <w:rsid w:val="001C2298"/>
    <w:rsid w:val="001E04BA"/>
    <w:rsid w:val="001E4334"/>
    <w:rsid w:val="001E58A9"/>
    <w:rsid w:val="001E70EC"/>
    <w:rsid w:val="001F54DB"/>
    <w:rsid w:val="001F6685"/>
    <w:rsid w:val="0020016C"/>
    <w:rsid w:val="00205DB7"/>
    <w:rsid w:val="002134A4"/>
    <w:rsid w:val="00213ECB"/>
    <w:rsid w:val="002162EB"/>
    <w:rsid w:val="0022163A"/>
    <w:rsid w:val="00236C1B"/>
    <w:rsid w:val="00255EF3"/>
    <w:rsid w:val="00260C24"/>
    <w:rsid w:val="00261DBC"/>
    <w:rsid w:val="00264860"/>
    <w:rsid w:val="00265CF7"/>
    <w:rsid w:val="002730E8"/>
    <w:rsid w:val="00274083"/>
    <w:rsid w:val="0027532E"/>
    <w:rsid w:val="00286E8A"/>
    <w:rsid w:val="002935FF"/>
    <w:rsid w:val="00293EA1"/>
    <w:rsid w:val="0029624F"/>
    <w:rsid w:val="002A0856"/>
    <w:rsid w:val="002C0E20"/>
    <w:rsid w:val="002C2B7B"/>
    <w:rsid w:val="002C3501"/>
    <w:rsid w:val="002C3B47"/>
    <w:rsid w:val="002C5EF0"/>
    <w:rsid w:val="002D26B2"/>
    <w:rsid w:val="002D6085"/>
    <w:rsid w:val="002E708F"/>
    <w:rsid w:val="002F76CE"/>
    <w:rsid w:val="00302B2E"/>
    <w:rsid w:val="0030661E"/>
    <w:rsid w:val="003146C8"/>
    <w:rsid w:val="003150D6"/>
    <w:rsid w:val="003172E9"/>
    <w:rsid w:val="00320399"/>
    <w:rsid w:val="00323953"/>
    <w:rsid w:val="00323A81"/>
    <w:rsid w:val="0032489A"/>
    <w:rsid w:val="00324A94"/>
    <w:rsid w:val="00326CDE"/>
    <w:rsid w:val="00326DF1"/>
    <w:rsid w:val="0034055B"/>
    <w:rsid w:val="00346F24"/>
    <w:rsid w:val="00350435"/>
    <w:rsid w:val="00363007"/>
    <w:rsid w:val="00375E31"/>
    <w:rsid w:val="00381C77"/>
    <w:rsid w:val="00382495"/>
    <w:rsid w:val="003853F3"/>
    <w:rsid w:val="00385EF9"/>
    <w:rsid w:val="00393B81"/>
    <w:rsid w:val="003950C8"/>
    <w:rsid w:val="00395738"/>
    <w:rsid w:val="00395C26"/>
    <w:rsid w:val="003A00F9"/>
    <w:rsid w:val="003A1D24"/>
    <w:rsid w:val="003C5418"/>
    <w:rsid w:val="003C6E57"/>
    <w:rsid w:val="003D5F0F"/>
    <w:rsid w:val="003D7E18"/>
    <w:rsid w:val="003E3E20"/>
    <w:rsid w:val="003E7591"/>
    <w:rsid w:val="003F18A4"/>
    <w:rsid w:val="00404984"/>
    <w:rsid w:val="00405F18"/>
    <w:rsid w:val="00407AD2"/>
    <w:rsid w:val="004120A9"/>
    <w:rsid w:val="00413125"/>
    <w:rsid w:val="00422F4C"/>
    <w:rsid w:val="00434659"/>
    <w:rsid w:val="00450572"/>
    <w:rsid w:val="00451B09"/>
    <w:rsid w:val="004547FC"/>
    <w:rsid w:val="0045543D"/>
    <w:rsid w:val="00467E23"/>
    <w:rsid w:val="00467F0E"/>
    <w:rsid w:val="004705E0"/>
    <w:rsid w:val="00472392"/>
    <w:rsid w:val="00477E39"/>
    <w:rsid w:val="00482EB7"/>
    <w:rsid w:val="00483929"/>
    <w:rsid w:val="00485B0A"/>
    <w:rsid w:val="00492BA3"/>
    <w:rsid w:val="00497E30"/>
    <w:rsid w:val="004A3065"/>
    <w:rsid w:val="004A7A0A"/>
    <w:rsid w:val="004B67BA"/>
    <w:rsid w:val="004B6B85"/>
    <w:rsid w:val="004C0D4C"/>
    <w:rsid w:val="004C346C"/>
    <w:rsid w:val="004C6541"/>
    <w:rsid w:val="004D22DB"/>
    <w:rsid w:val="004D3E98"/>
    <w:rsid w:val="004D46AC"/>
    <w:rsid w:val="004E07D6"/>
    <w:rsid w:val="004E25DB"/>
    <w:rsid w:val="004E4F83"/>
    <w:rsid w:val="004E76D5"/>
    <w:rsid w:val="004F00EF"/>
    <w:rsid w:val="004F1191"/>
    <w:rsid w:val="004F1425"/>
    <w:rsid w:val="004F3D0B"/>
    <w:rsid w:val="004F4BDC"/>
    <w:rsid w:val="004F705A"/>
    <w:rsid w:val="004F7783"/>
    <w:rsid w:val="00500386"/>
    <w:rsid w:val="00506594"/>
    <w:rsid w:val="0050774A"/>
    <w:rsid w:val="00525F06"/>
    <w:rsid w:val="00535814"/>
    <w:rsid w:val="00536B7E"/>
    <w:rsid w:val="00537A9D"/>
    <w:rsid w:val="00543ECC"/>
    <w:rsid w:val="005445D3"/>
    <w:rsid w:val="00546A5E"/>
    <w:rsid w:val="00552F10"/>
    <w:rsid w:val="00555F58"/>
    <w:rsid w:val="0055641D"/>
    <w:rsid w:val="005623A5"/>
    <w:rsid w:val="00567555"/>
    <w:rsid w:val="00567734"/>
    <w:rsid w:val="00580B08"/>
    <w:rsid w:val="0059265E"/>
    <w:rsid w:val="00592AFF"/>
    <w:rsid w:val="005A3A47"/>
    <w:rsid w:val="005A5A65"/>
    <w:rsid w:val="005A60C0"/>
    <w:rsid w:val="005A72C0"/>
    <w:rsid w:val="005D054C"/>
    <w:rsid w:val="005D7A68"/>
    <w:rsid w:val="005E768E"/>
    <w:rsid w:val="0060438F"/>
    <w:rsid w:val="0061556A"/>
    <w:rsid w:val="00620685"/>
    <w:rsid w:val="00621611"/>
    <w:rsid w:val="00636D0B"/>
    <w:rsid w:val="00651917"/>
    <w:rsid w:val="00655B39"/>
    <w:rsid w:val="00657C1C"/>
    <w:rsid w:val="00660157"/>
    <w:rsid w:val="006602CC"/>
    <w:rsid w:val="006623A8"/>
    <w:rsid w:val="006732AF"/>
    <w:rsid w:val="006864F5"/>
    <w:rsid w:val="00687630"/>
    <w:rsid w:val="006906A4"/>
    <w:rsid w:val="00693579"/>
    <w:rsid w:val="00695741"/>
    <w:rsid w:val="006A36A2"/>
    <w:rsid w:val="006A74D9"/>
    <w:rsid w:val="006C6508"/>
    <w:rsid w:val="006C6913"/>
    <w:rsid w:val="006C6CBD"/>
    <w:rsid w:val="006C6DE4"/>
    <w:rsid w:val="006C70DA"/>
    <w:rsid w:val="006E41C9"/>
    <w:rsid w:val="006F1462"/>
    <w:rsid w:val="006F2784"/>
    <w:rsid w:val="006F4F81"/>
    <w:rsid w:val="006F72D0"/>
    <w:rsid w:val="007012F2"/>
    <w:rsid w:val="007025FF"/>
    <w:rsid w:val="0071594A"/>
    <w:rsid w:val="00723706"/>
    <w:rsid w:val="00734856"/>
    <w:rsid w:val="00734E03"/>
    <w:rsid w:val="00735A23"/>
    <w:rsid w:val="00735F2A"/>
    <w:rsid w:val="0073708B"/>
    <w:rsid w:val="007441EB"/>
    <w:rsid w:val="00746917"/>
    <w:rsid w:val="00746B32"/>
    <w:rsid w:val="007470B6"/>
    <w:rsid w:val="0075225C"/>
    <w:rsid w:val="00753022"/>
    <w:rsid w:val="007601D7"/>
    <w:rsid w:val="00781E11"/>
    <w:rsid w:val="00782D45"/>
    <w:rsid w:val="007908D6"/>
    <w:rsid w:val="00792AF0"/>
    <w:rsid w:val="0079661D"/>
    <w:rsid w:val="007A0520"/>
    <w:rsid w:val="007A5CB5"/>
    <w:rsid w:val="007B26B2"/>
    <w:rsid w:val="007B475E"/>
    <w:rsid w:val="007B615B"/>
    <w:rsid w:val="007D2171"/>
    <w:rsid w:val="007D2635"/>
    <w:rsid w:val="007F139F"/>
    <w:rsid w:val="00800765"/>
    <w:rsid w:val="008009BF"/>
    <w:rsid w:val="00801F9F"/>
    <w:rsid w:val="008028F4"/>
    <w:rsid w:val="00810036"/>
    <w:rsid w:val="00816F97"/>
    <w:rsid w:val="00817A38"/>
    <w:rsid w:val="00826BBC"/>
    <w:rsid w:val="0083076A"/>
    <w:rsid w:val="008446A5"/>
    <w:rsid w:val="008449CD"/>
    <w:rsid w:val="00846B29"/>
    <w:rsid w:val="00846BBF"/>
    <w:rsid w:val="008476CE"/>
    <w:rsid w:val="008521E3"/>
    <w:rsid w:val="0086070F"/>
    <w:rsid w:val="008625CB"/>
    <w:rsid w:val="008755BA"/>
    <w:rsid w:val="008844A0"/>
    <w:rsid w:val="00886EC5"/>
    <w:rsid w:val="00891102"/>
    <w:rsid w:val="008957A0"/>
    <w:rsid w:val="008A1B4D"/>
    <w:rsid w:val="008A6762"/>
    <w:rsid w:val="008B0E56"/>
    <w:rsid w:val="008B32CB"/>
    <w:rsid w:val="008B7E66"/>
    <w:rsid w:val="008C5E33"/>
    <w:rsid w:val="008D029F"/>
    <w:rsid w:val="008D0853"/>
    <w:rsid w:val="008D2B69"/>
    <w:rsid w:val="008F1C75"/>
    <w:rsid w:val="00900542"/>
    <w:rsid w:val="00910190"/>
    <w:rsid w:val="00913BC5"/>
    <w:rsid w:val="00914051"/>
    <w:rsid w:val="009150BF"/>
    <w:rsid w:val="0092033F"/>
    <w:rsid w:val="00922FEA"/>
    <w:rsid w:val="00925916"/>
    <w:rsid w:val="00926DC2"/>
    <w:rsid w:val="00931D0F"/>
    <w:rsid w:val="00932206"/>
    <w:rsid w:val="00937862"/>
    <w:rsid w:val="00937D88"/>
    <w:rsid w:val="00937EAB"/>
    <w:rsid w:val="00942B72"/>
    <w:rsid w:val="0094584D"/>
    <w:rsid w:val="009463D0"/>
    <w:rsid w:val="00946FE8"/>
    <w:rsid w:val="009476B6"/>
    <w:rsid w:val="0095099B"/>
    <w:rsid w:val="009553F9"/>
    <w:rsid w:val="00956B0B"/>
    <w:rsid w:val="00961A74"/>
    <w:rsid w:val="00965AA1"/>
    <w:rsid w:val="00966199"/>
    <w:rsid w:val="009738CE"/>
    <w:rsid w:val="009776D1"/>
    <w:rsid w:val="0099596C"/>
    <w:rsid w:val="009A1815"/>
    <w:rsid w:val="009A52A7"/>
    <w:rsid w:val="009A6731"/>
    <w:rsid w:val="009B41E8"/>
    <w:rsid w:val="009B596C"/>
    <w:rsid w:val="009D09F1"/>
    <w:rsid w:val="009E4102"/>
    <w:rsid w:val="009E50DB"/>
    <w:rsid w:val="009F28BF"/>
    <w:rsid w:val="009F2DD7"/>
    <w:rsid w:val="009F5F70"/>
    <w:rsid w:val="00A00E28"/>
    <w:rsid w:val="00A02CDE"/>
    <w:rsid w:val="00A0631B"/>
    <w:rsid w:val="00A12BCF"/>
    <w:rsid w:val="00A15AF0"/>
    <w:rsid w:val="00A160F8"/>
    <w:rsid w:val="00A22CF8"/>
    <w:rsid w:val="00A25537"/>
    <w:rsid w:val="00A32992"/>
    <w:rsid w:val="00A331C0"/>
    <w:rsid w:val="00A3380F"/>
    <w:rsid w:val="00A34E23"/>
    <w:rsid w:val="00A47860"/>
    <w:rsid w:val="00A52390"/>
    <w:rsid w:val="00A53161"/>
    <w:rsid w:val="00A60535"/>
    <w:rsid w:val="00A610C2"/>
    <w:rsid w:val="00A65C4D"/>
    <w:rsid w:val="00A67192"/>
    <w:rsid w:val="00A764BF"/>
    <w:rsid w:val="00A809D6"/>
    <w:rsid w:val="00A90C44"/>
    <w:rsid w:val="00A96B27"/>
    <w:rsid w:val="00A97C6D"/>
    <w:rsid w:val="00AA130E"/>
    <w:rsid w:val="00AA25D5"/>
    <w:rsid w:val="00AA402B"/>
    <w:rsid w:val="00AA426C"/>
    <w:rsid w:val="00AA6EA5"/>
    <w:rsid w:val="00AB5678"/>
    <w:rsid w:val="00AC4DD5"/>
    <w:rsid w:val="00AC62A1"/>
    <w:rsid w:val="00AD06AB"/>
    <w:rsid w:val="00AD0AA9"/>
    <w:rsid w:val="00AD2593"/>
    <w:rsid w:val="00AF3C60"/>
    <w:rsid w:val="00B0309A"/>
    <w:rsid w:val="00B03B2D"/>
    <w:rsid w:val="00B046F6"/>
    <w:rsid w:val="00B04CAC"/>
    <w:rsid w:val="00B06518"/>
    <w:rsid w:val="00B129A7"/>
    <w:rsid w:val="00B14619"/>
    <w:rsid w:val="00B201E7"/>
    <w:rsid w:val="00B248A1"/>
    <w:rsid w:val="00B26E87"/>
    <w:rsid w:val="00B337AF"/>
    <w:rsid w:val="00B36CB1"/>
    <w:rsid w:val="00B37313"/>
    <w:rsid w:val="00B46911"/>
    <w:rsid w:val="00B4718E"/>
    <w:rsid w:val="00B47AC1"/>
    <w:rsid w:val="00B500C5"/>
    <w:rsid w:val="00B5665E"/>
    <w:rsid w:val="00B640C8"/>
    <w:rsid w:val="00B6515D"/>
    <w:rsid w:val="00B71E3F"/>
    <w:rsid w:val="00B73395"/>
    <w:rsid w:val="00B814D5"/>
    <w:rsid w:val="00B81FBB"/>
    <w:rsid w:val="00B850DA"/>
    <w:rsid w:val="00B91E96"/>
    <w:rsid w:val="00B94319"/>
    <w:rsid w:val="00B96611"/>
    <w:rsid w:val="00BA593D"/>
    <w:rsid w:val="00BB1DCF"/>
    <w:rsid w:val="00BB680B"/>
    <w:rsid w:val="00BB7CCE"/>
    <w:rsid w:val="00BC3BE8"/>
    <w:rsid w:val="00BC3CFA"/>
    <w:rsid w:val="00BD02F2"/>
    <w:rsid w:val="00BD1427"/>
    <w:rsid w:val="00BD1D35"/>
    <w:rsid w:val="00BD353E"/>
    <w:rsid w:val="00BD4358"/>
    <w:rsid w:val="00BD69E6"/>
    <w:rsid w:val="00BE1DC5"/>
    <w:rsid w:val="00BE1E44"/>
    <w:rsid w:val="00BF026F"/>
    <w:rsid w:val="00BF1380"/>
    <w:rsid w:val="00BF285F"/>
    <w:rsid w:val="00BF3943"/>
    <w:rsid w:val="00BF43EC"/>
    <w:rsid w:val="00BF5F52"/>
    <w:rsid w:val="00C03070"/>
    <w:rsid w:val="00C059AC"/>
    <w:rsid w:val="00C10899"/>
    <w:rsid w:val="00C13389"/>
    <w:rsid w:val="00C13C95"/>
    <w:rsid w:val="00C1413F"/>
    <w:rsid w:val="00C250B4"/>
    <w:rsid w:val="00C37B98"/>
    <w:rsid w:val="00C4083E"/>
    <w:rsid w:val="00C45202"/>
    <w:rsid w:val="00C54781"/>
    <w:rsid w:val="00C60DF6"/>
    <w:rsid w:val="00C7127B"/>
    <w:rsid w:val="00C73548"/>
    <w:rsid w:val="00C8286F"/>
    <w:rsid w:val="00C82ABE"/>
    <w:rsid w:val="00CA3FC7"/>
    <w:rsid w:val="00CA3FDB"/>
    <w:rsid w:val="00CC10BB"/>
    <w:rsid w:val="00CC707A"/>
    <w:rsid w:val="00CE33C8"/>
    <w:rsid w:val="00CE67B4"/>
    <w:rsid w:val="00CF4FBA"/>
    <w:rsid w:val="00CF50F6"/>
    <w:rsid w:val="00CF6A2E"/>
    <w:rsid w:val="00D0515F"/>
    <w:rsid w:val="00D15E11"/>
    <w:rsid w:val="00D238DA"/>
    <w:rsid w:val="00D346A9"/>
    <w:rsid w:val="00D3532A"/>
    <w:rsid w:val="00D35CB0"/>
    <w:rsid w:val="00D360C1"/>
    <w:rsid w:val="00D400B9"/>
    <w:rsid w:val="00D406EB"/>
    <w:rsid w:val="00D65290"/>
    <w:rsid w:val="00D803E8"/>
    <w:rsid w:val="00D83311"/>
    <w:rsid w:val="00D859E5"/>
    <w:rsid w:val="00D90670"/>
    <w:rsid w:val="00D922FB"/>
    <w:rsid w:val="00DA54BC"/>
    <w:rsid w:val="00DB4FC6"/>
    <w:rsid w:val="00DC746E"/>
    <w:rsid w:val="00DE04B0"/>
    <w:rsid w:val="00DE45FC"/>
    <w:rsid w:val="00DE73A4"/>
    <w:rsid w:val="00DE76DD"/>
    <w:rsid w:val="00DF043E"/>
    <w:rsid w:val="00DF7D22"/>
    <w:rsid w:val="00E17D1E"/>
    <w:rsid w:val="00E23BDD"/>
    <w:rsid w:val="00E23EBB"/>
    <w:rsid w:val="00E2638F"/>
    <w:rsid w:val="00E27628"/>
    <w:rsid w:val="00E30532"/>
    <w:rsid w:val="00E35B18"/>
    <w:rsid w:val="00E40F3F"/>
    <w:rsid w:val="00E442F1"/>
    <w:rsid w:val="00E4570D"/>
    <w:rsid w:val="00E50904"/>
    <w:rsid w:val="00E512FB"/>
    <w:rsid w:val="00E513C5"/>
    <w:rsid w:val="00E556AF"/>
    <w:rsid w:val="00E6068E"/>
    <w:rsid w:val="00E61FED"/>
    <w:rsid w:val="00E63B98"/>
    <w:rsid w:val="00E65588"/>
    <w:rsid w:val="00E846E0"/>
    <w:rsid w:val="00EA38A6"/>
    <w:rsid w:val="00EB0504"/>
    <w:rsid w:val="00EB05B5"/>
    <w:rsid w:val="00EB2BF7"/>
    <w:rsid w:val="00EB3078"/>
    <w:rsid w:val="00EB52A8"/>
    <w:rsid w:val="00EC10C3"/>
    <w:rsid w:val="00EC5039"/>
    <w:rsid w:val="00ED0445"/>
    <w:rsid w:val="00ED6F22"/>
    <w:rsid w:val="00EE100F"/>
    <w:rsid w:val="00EF1C71"/>
    <w:rsid w:val="00EF20F9"/>
    <w:rsid w:val="00EF2B65"/>
    <w:rsid w:val="00EF2E63"/>
    <w:rsid w:val="00EF60DA"/>
    <w:rsid w:val="00EF6C40"/>
    <w:rsid w:val="00F1395D"/>
    <w:rsid w:val="00F15DF0"/>
    <w:rsid w:val="00F32CBB"/>
    <w:rsid w:val="00F34F94"/>
    <w:rsid w:val="00F3703F"/>
    <w:rsid w:val="00F37404"/>
    <w:rsid w:val="00F37D13"/>
    <w:rsid w:val="00F4237E"/>
    <w:rsid w:val="00F44579"/>
    <w:rsid w:val="00F45C3F"/>
    <w:rsid w:val="00F47ED3"/>
    <w:rsid w:val="00F51209"/>
    <w:rsid w:val="00F6101B"/>
    <w:rsid w:val="00F72055"/>
    <w:rsid w:val="00F722F9"/>
    <w:rsid w:val="00F742B0"/>
    <w:rsid w:val="00F766C3"/>
    <w:rsid w:val="00F82C1E"/>
    <w:rsid w:val="00F913E8"/>
    <w:rsid w:val="00F94A40"/>
    <w:rsid w:val="00F95A76"/>
    <w:rsid w:val="00F963F4"/>
    <w:rsid w:val="00F96430"/>
    <w:rsid w:val="00F97778"/>
    <w:rsid w:val="00FA6C95"/>
    <w:rsid w:val="00FB00F4"/>
    <w:rsid w:val="00FB5600"/>
    <w:rsid w:val="00FC2AD5"/>
    <w:rsid w:val="00FC2B3D"/>
    <w:rsid w:val="00FC3950"/>
    <w:rsid w:val="00FD7238"/>
    <w:rsid w:val="00FE3681"/>
    <w:rsid w:val="00FF440C"/>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09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nhideWhenUsed/>
    <w:rsid w:val="00E40F3F"/>
    <w:rPr>
      <w:sz w:val="20"/>
      <w:szCs w:val="20"/>
    </w:rPr>
  </w:style>
  <w:style w:type="character" w:customStyle="1" w:styleId="TextocomentarioCar">
    <w:name w:val="Texto comentario Car"/>
    <w:basedOn w:val="Fuentedeprrafopredeter"/>
    <w:link w:val="Textocomentario"/>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nhideWhenUsed/>
    <w:rsid w:val="00E40F3F"/>
    <w:rPr>
      <w:sz w:val="16"/>
      <w:szCs w:val="16"/>
    </w:rPr>
  </w:style>
  <w:style w:type="table" w:customStyle="1" w:styleId="Tablaconcuadrcula5">
    <w:name w:val="Tabla con cuadrícula5"/>
    <w:basedOn w:val="Tablanormal"/>
    <w:next w:val="Tablaconcuadrcula"/>
    <w:uiPriority w:val="39"/>
    <w:rsid w:val="00454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4547F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1">
    <w:name w:val="Table Grid PHPDOCX1"/>
    <w:uiPriority w:val="59"/>
    <w:rsid w:val="00CC707A"/>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1">
    <w:name w:val="Table Grid PHPDOCX11"/>
    <w:uiPriority w:val="59"/>
    <w:rsid w:val="008957A0"/>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2">
    <w:name w:val="Table Grid PHPDOCX12"/>
    <w:uiPriority w:val="59"/>
    <w:rsid w:val="008755BA"/>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3">
    <w:name w:val="Table Grid PHPDOCX13"/>
    <w:uiPriority w:val="59"/>
    <w:rsid w:val="008755BA"/>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4">
    <w:name w:val="Table Grid PHPDOCX14"/>
    <w:uiPriority w:val="59"/>
    <w:rsid w:val="008755BA"/>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5">
    <w:name w:val="Table Grid PHPDOCX15"/>
    <w:uiPriority w:val="59"/>
    <w:rsid w:val="0006040C"/>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6">
    <w:name w:val="Table Grid PHPDOCX16"/>
    <w:uiPriority w:val="59"/>
    <w:rsid w:val="0006040C"/>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7">
    <w:name w:val="Table Grid PHPDOCX17"/>
    <w:uiPriority w:val="59"/>
    <w:rsid w:val="004E07D6"/>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8">
    <w:name w:val="Table Grid PHPDOCX18"/>
    <w:uiPriority w:val="59"/>
    <w:rsid w:val="004E07D6"/>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9">
    <w:name w:val="Table Grid PHPDOCX19"/>
    <w:uiPriority w:val="59"/>
    <w:rsid w:val="004E07D6"/>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439840">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162740866">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801803299">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C416D-DDA4-489D-9897-4270664A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1</Pages>
  <Words>32419</Words>
  <Characters>178306</Characters>
  <Application>Microsoft Office Word</Application>
  <DocSecurity>0</DocSecurity>
  <Lines>1485</Lines>
  <Paragraphs>420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arlin.ma@chetumal.tecnm.mx</cp:lastModifiedBy>
  <cp:revision>106</cp:revision>
  <cp:lastPrinted>2021-02-24T21:04:00Z</cp:lastPrinted>
  <dcterms:created xsi:type="dcterms:W3CDTF">2021-01-05T16:24:00Z</dcterms:created>
  <dcterms:modified xsi:type="dcterms:W3CDTF">2021-02-24T21:04:00Z</dcterms:modified>
</cp:coreProperties>
</file>