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EF268D" w:rsidRPr="00403D69" w:rsidTr="00B0105A">
        <w:trPr>
          <w:trHeight w:val="414"/>
        </w:trPr>
        <w:tc>
          <w:tcPr>
            <w:tcW w:w="4401" w:type="pct"/>
            <w:vMerge w:val="restart"/>
            <w:shd w:val="clear" w:color="auto" w:fill="auto"/>
            <w:hideMark/>
          </w:tcPr>
          <w:p w:rsidR="00EF268D" w:rsidRPr="00403D69" w:rsidRDefault="00EF268D" w:rsidP="00B0105A">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EF268D" w:rsidRPr="00403D69" w:rsidRDefault="00EF268D" w:rsidP="00B0105A">
            <w:pPr>
              <w:spacing w:line="360" w:lineRule="auto"/>
              <w:ind w:left="-51"/>
              <w:jc w:val="center"/>
              <w:rPr>
                <w:rFonts w:ascii="Arial" w:hAnsi="Arial" w:cs="Arial"/>
                <w:b/>
              </w:rPr>
            </w:pPr>
            <w:r w:rsidRPr="00403D69">
              <w:rPr>
                <w:rFonts w:ascii="Arial" w:hAnsi="Arial" w:cs="Arial"/>
                <w:b/>
              </w:rPr>
              <w:t>PÁGINA</w:t>
            </w:r>
          </w:p>
        </w:tc>
      </w:tr>
      <w:tr w:rsidR="00EF268D" w:rsidRPr="00403D69" w:rsidTr="00B0105A">
        <w:trPr>
          <w:trHeight w:val="414"/>
        </w:trPr>
        <w:tc>
          <w:tcPr>
            <w:tcW w:w="4401" w:type="pct"/>
            <w:vMerge/>
            <w:shd w:val="clear" w:color="auto" w:fill="auto"/>
            <w:hideMark/>
          </w:tcPr>
          <w:p w:rsidR="00EF268D" w:rsidRPr="00403D69" w:rsidRDefault="00EF268D" w:rsidP="00B0105A">
            <w:pPr>
              <w:spacing w:line="360" w:lineRule="auto"/>
              <w:rPr>
                <w:rFonts w:ascii="Arial" w:hAnsi="Arial" w:cs="Arial"/>
                <w:b/>
                <w:bCs/>
              </w:rPr>
            </w:pPr>
          </w:p>
        </w:tc>
        <w:tc>
          <w:tcPr>
            <w:tcW w:w="599" w:type="pct"/>
            <w:vMerge/>
            <w:shd w:val="clear" w:color="auto" w:fill="auto"/>
            <w:hideMark/>
          </w:tcPr>
          <w:p w:rsidR="00EF268D" w:rsidRPr="00403D69" w:rsidRDefault="00EF268D" w:rsidP="00B0105A">
            <w:pPr>
              <w:spacing w:line="360" w:lineRule="auto"/>
              <w:jc w:val="center"/>
              <w:rPr>
                <w:rFonts w:ascii="Arial" w:hAnsi="Arial" w:cs="Arial"/>
              </w:rPr>
            </w:pPr>
          </w:p>
        </w:tc>
      </w:tr>
      <w:tr w:rsidR="00EF268D" w:rsidRPr="00403D69" w:rsidTr="00B0105A">
        <w:trPr>
          <w:trHeight w:val="414"/>
        </w:trPr>
        <w:tc>
          <w:tcPr>
            <w:tcW w:w="4401" w:type="pct"/>
            <w:vMerge/>
            <w:shd w:val="clear" w:color="auto" w:fill="auto"/>
            <w:hideMark/>
          </w:tcPr>
          <w:p w:rsidR="00EF268D" w:rsidRPr="00403D69" w:rsidRDefault="00EF268D" w:rsidP="00B0105A">
            <w:pPr>
              <w:spacing w:line="360" w:lineRule="auto"/>
              <w:rPr>
                <w:rFonts w:ascii="Arial" w:hAnsi="Arial" w:cs="Arial"/>
                <w:b/>
                <w:bCs/>
              </w:rPr>
            </w:pPr>
          </w:p>
        </w:tc>
        <w:tc>
          <w:tcPr>
            <w:tcW w:w="599" w:type="pct"/>
            <w:vMerge/>
            <w:shd w:val="clear" w:color="auto" w:fill="auto"/>
            <w:hideMark/>
          </w:tcPr>
          <w:p w:rsidR="00EF268D" w:rsidRPr="00403D69" w:rsidRDefault="00EF268D" w:rsidP="00B0105A">
            <w:pPr>
              <w:spacing w:line="360" w:lineRule="auto"/>
              <w:jc w:val="center"/>
              <w:rPr>
                <w:rFonts w:ascii="Arial" w:hAnsi="Arial" w:cs="Arial"/>
                <w:b/>
              </w:rPr>
            </w:pPr>
          </w:p>
        </w:tc>
      </w:tr>
      <w:tr w:rsidR="00EF268D" w:rsidRPr="00403D69" w:rsidTr="00B0105A">
        <w:trPr>
          <w:trHeight w:val="414"/>
        </w:trPr>
        <w:tc>
          <w:tcPr>
            <w:tcW w:w="4401" w:type="pct"/>
            <w:vMerge w:val="restart"/>
            <w:shd w:val="clear" w:color="auto" w:fill="auto"/>
            <w:hideMark/>
          </w:tcPr>
          <w:p w:rsidR="00EF268D" w:rsidRDefault="00EF268D" w:rsidP="00B0105A">
            <w:pPr>
              <w:spacing w:line="360" w:lineRule="auto"/>
              <w:rPr>
                <w:rFonts w:ascii="Arial" w:hAnsi="Arial" w:cs="Arial"/>
                <w:b/>
                <w:bCs/>
              </w:rPr>
            </w:pPr>
            <w:r w:rsidRPr="00C84572">
              <w:rPr>
                <w:rFonts w:ascii="Arial" w:hAnsi="Arial" w:cs="Arial"/>
                <w:b/>
                <w:bCs/>
              </w:rPr>
              <w:t>INTRODUCCIÓN</w:t>
            </w:r>
          </w:p>
          <w:p w:rsidR="00EF268D" w:rsidRPr="00C84572" w:rsidRDefault="00EF268D" w:rsidP="00B0105A">
            <w:pPr>
              <w:spacing w:line="360" w:lineRule="auto"/>
              <w:rPr>
                <w:rFonts w:ascii="Arial" w:hAnsi="Arial" w:cs="Arial"/>
                <w:b/>
                <w:bCs/>
              </w:rPr>
            </w:pPr>
          </w:p>
        </w:tc>
        <w:tc>
          <w:tcPr>
            <w:tcW w:w="599" w:type="pct"/>
            <w:vMerge w:val="restart"/>
            <w:shd w:val="clear" w:color="auto" w:fill="auto"/>
            <w:hideMark/>
          </w:tcPr>
          <w:p w:rsidR="00EF268D" w:rsidRPr="00403D69" w:rsidRDefault="00EF268D" w:rsidP="00B0105A">
            <w:pPr>
              <w:spacing w:line="360" w:lineRule="auto"/>
              <w:jc w:val="center"/>
              <w:rPr>
                <w:rFonts w:ascii="Arial" w:hAnsi="Arial" w:cs="Arial"/>
                <w:b/>
              </w:rPr>
            </w:pPr>
            <w:r w:rsidRPr="00C84572">
              <w:rPr>
                <w:rFonts w:ascii="Arial" w:hAnsi="Arial" w:cs="Arial"/>
                <w:b/>
              </w:rPr>
              <w:t>4</w:t>
            </w:r>
          </w:p>
        </w:tc>
      </w:tr>
      <w:tr w:rsidR="00EF268D" w:rsidRPr="00403D69" w:rsidTr="00B0105A">
        <w:trPr>
          <w:trHeight w:val="414"/>
        </w:trPr>
        <w:tc>
          <w:tcPr>
            <w:tcW w:w="4401" w:type="pct"/>
            <w:vMerge/>
            <w:shd w:val="clear" w:color="auto" w:fill="auto"/>
            <w:hideMark/>
          </w:tcPr>
          <w:p w:rsidR="00EF268D" w:rsidRPr="00403D69" w:rsidRDefault="00EF268D" w:rsidP="00B0105A">
            <w:pPr>
              <w:spacing w:line="360" w:lineRule="auto"/>
              <w:rPr>
                <w:rFonts w:ascii="Arial" w:hAnsi="Arial" w:cs="Arial"/>
                <w:b/>
                <w:bCs/>
              </w:rPr>
            </w:pPr>
          </w:p>
        </w:tc>
        <w:tc>
          <w:tcPr>
            <w:tcW w:w="599" w:type="pct"/>
            <w:vMerge/>
            <w:shd w:val="clear" w:color="auto" w:fill="auto"/>
            <w:hideMark/>
          </w:tcPr>
          <w:p w:rsidR="00EF268D" w:rsidRPr="00403D69" w:rsidRDefault="00EF268D" w:rsidP="00B0105A">
            <w:pPr>
              <w:spacing w:line="360" w:lineRule="auto"/>
              <w:jc w:val="center"/>
              <w:rPr>
                <w:rFonts w:ascii="Arial" w:hAnsi="Arial" w:cs="Arial"/>
                <w:b/>
              </w:rPr>
            </w:pPr>
          </w:p>
        </w:tc>
      </w:tr>
      <w:tr w:rsidR="00EF268D" w:rsidRPr="00403D69" w:rsidTr="00B0105A">
        <w:trPr>
          <w:trHeight w:val="414"/>
        </w:trPr>
        <w:tc>
          <w:tcPr>
            <w:tcW w:w="4401" w:type="pct"/>
            <w:vMerge w:val="restart"/>
            <w:shd w:val="clear" w:color="auto" w:fill="auto"/>
            <w:hideMark/>
          </w:tcPr>
          <w:p w:rsidR="00EF268D" w:rsidRPr="00403D69" w:rsidRDefault="00EF268D" w:rsidP="00B0105A">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EF268D" w:rsidRPr="00403D69" w:rsidRDefault="00EF268D" w:rsidP="00B0105A">
            <w:pPr>
              <w:tabs>
                <w:tab w:val="left" w:pos="380"/>
                <w:tab w:val="center" w:pos="455"/>
              </w:tabs>
              <w:spacing w:line="360" w:lineRule="auto"/>
              <w:jc w:val="center"/>
              <w:rPr>
                <w:rFonts w:ascii="Arial" w:hAnsi="Arial" w:cs="Arial"/>
                <w:b/>
              </w:rPr>
            </w:pPr>
            <w:r>
              <w:rPr>
                <w:rFonts w:ascii="Arial" w:hAnsi="Arial" w:cs="Arial"/>
                <w:b/>
              </w:rPr>
              <w:t>6</w:t>
            </w:r>
          </w:p>
        </w:tc>
      </w:tr>
      <w:tr w:rsidR="00EF268D" w:rsidRPr="00403D69" w:rsidTr="00B0105A">
        <w:trPr>
          <w:trHeight w:val="414"/>
        </w:trPr>
        <w:tc>
          <w:tcPr>
            <w:tcW w:w="4401" w:type="pct"/>
            <w:vMerge/>
            <w:shd w:val="clear" w:color="auto" w:fill="auto"/>
            <w:hideMark/>
          </w:tcPr>
          <w:p w:rsidR="00EF268D" w:rsidRPr="00403D69" w:rsidRDefault="00EF268D" w:rsidP="00B0105A">
            <w:pPr>
              <w:spacing w:line="360" w:lineRule="auto"/>
              <w:rPr>
                <w:rFonts w:ascii="Arial" w:hAnsi="Arial" w:cs="Arial"/>
                <w:b/>
                <w:bCs/>
              </w:rPr>
            </w:pPr>
          </w:p>
        </w:tc>
        <w:tc>
          <w:tcPr>
            <w:tcW w:w="599" w:type="pct"/>
            <w:vMerge/>
            <w:shd w:val="clear" w:color="auto" w:fill="auto"/>
            <w:hideMark/>
          </w:tcPr>
          <w:p w:rsidR="00EF268D" w:rsidRPr="00403D69" w:rsidRDefault="00EF268D" w:rsidP="00B0105A">
            <w:pPr>
              <w:spacing w:line="360" w:lineRule="auto"/>
              <w:jc w:val="center"/>
              <w:rPr>
                <w:rFonts w:ascii="Arial" w:hAnsi="Arial" w:cs="Arial"/>
                <w:b/>
              </w:rPr>
            </w:pPr>
          </w:p>
        </w:tc>
      </w:tr>
      <w:tr w:rsidR="00EF268D" w:rsidRPr="00403D69" w:rsidTr="00B0105A">
        <w:trPr>
          <w:trHeight w:val="414"/>
        </w:trPr>
        <w:tc>
          <w:tcPr>
            <w:tcW w:w="4401" w:type="pct"/>
            <w:vMerge w:val="restart"/>
            <w:shd w:val="clear" w:color="auto" w:fill="auto"/>
            <w:hideMark/>
          </w:tcPr>
          <w:p w:rsidR="00EF268D" w:rsidRPr="00403D69" w:rsidRDefault="00EF268D" w:rsidP="00B0105A">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EF268D" w:rsidRPr="00403D69" w:rsidRDefault="00EF268D" w:rsidP="00B0105A">
            <w:pPr>
              <w:spacing w:line="360" w:lineRule="auto"/>
              <w:jc w:val="center"/>
              <w:rPr>
                <w:rFonts w:ascii="Arial" w:hAnsi="Arial" w:cs="Arial"/>
                <w:b/>
              </w:rPr>
            </w:pPr>
          </w:p>
        </w:tc>
      </w:tr>
      <w:tr w:rsidR="00EF268D" w:rsidRPr="00403D69" w:rsidTr="00B0105A">
        <w:trPr>
          <w:trHeight w:val="414"/>
        </w:trPr>
        <w:tc>
          <w:tcPr>
            <w:tcW w:w="4401" w:type="pct"/>
            <w:vMerge/>
            <w:shd w:val="clear" w:color="auto" w:fill="auto"/>
            <w:hideMark/>
          </w:tcPr>
          <w:p w:rsidR="00EF268D" w:rsidRPr="00403D69" w:rsidRDefault="00EF268D" w:rsidP="00B0105A">
            <w:pPr>
              <w:spacing w:line="360" w:lineRule="auto"/>
              <w:rPr>
                <w:rFonts w:ascii="Arial" w:hAnsi="Arial" w:cs="Arial"/>
                <w:b/>
                <w:bCs/>
              </w:rPr>
            </w:pPr>
          </w:p>
        </w:tc>
        <w:tc>
          <w:tcPr>
            <w:tcW w:w="599" w:type="pct"/>
            <w:vMerge/>
            <w:shd w:val="clear" w:color="auto" w:fill="auto"/>
            <w:hideMark/>
          </w:tcPr>
          <w:p w:rsidR="00EF268D" w:rsidRPr="00403D69" w:rsidRDefault="00EF268D" w:rsidP="00B0105A">
            <w:pPr>
              <w:spacing w:line="360" w:lineRule="auto"/>
              <w:jc w:val="center"/>
              <w:rPr>
                <w:rFonts w:ascii="Arial" w:hAnsi="Arial" w:cs="Arial"/>
                <w:b/>
              </w:rPr>
            </w:pPr>
          </w:p>
        </w:tc>
      </w:tr>
      <w:tr w:rsidR="00EF268D" w:rsidRPr="00403D69" w:rsidTr="00B0105A">
        <w:trPr>
          <w:trHeight w:val="20"/>
        </w:trPr>
        <w:tc>
          <w:tcPr>
            <w:tcW w:w="4401" w:type="pct"/>
            <w:shd w:val="clear" w:color="auto" w:fill="auto"/>
            <w:hideMark/>
          </w:tcPr>
          <w:p w:rsidR="00EF268D" w:rsidRPr="00403D69" w:rsidRDefault="00EF268D" w:rsidP="00B0105A">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EF268D" w:rsidRPr="00403D69" w:rsidRDefault="00EF268D" w:rsidP="00B0105A">
            <w:pPr>
              <w:spacing w:line="360" w:lineRule="auto"/>
              <w:jc w:val="center"/>
              <w:rPr>
                <w:rFonts w:ascii="Arial" w:hAnsi="Arial" w:cs="Arial"/>
                <w:b/>
              </w:rPr>
            </w:pPr>
            <w:r>
              <w:rPr>
                <w:rFonts w:ascii="Arial" w:hAnsi="Arial" w:cs="Arial"/>
                <w:b/>
              </w:rPr>
              <w:t>6</w:t>
            </w:r>
          </w:p>
        </w:tc>
      </w:tr>
      <w:tr w:rsidR="00EF268D" w:rsidRPr="00403D69" w:rsidTr="00B0105A">
        <w:trPr>
          <w:trHeight w:val="20"/>
        </w:trPr>
        <w:tc>
          <w:tcPr>
            <w:tcW w:w="4401" w:type="pct"/>
            <w:shd w:val="clear" w:color="auto" w:fill="auto"/>
          </w:tcPr>
          <w:p w:rsidR="00EF268D" w:rsidRPr="00403D69" w:rsidRDefault="00EF268D" w:rsidP="00B0105A">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6</w:t>
            </w:r>
          </w:p>
        </w:tc>
      </w:tr>
      <w:tr w:rsidR="00EF268D" w:rsidRPr="00403D69" w:rsidTr="00B0105A">
        <w:trPr>
          <w:trHeight w:val="20"/>
        </w:trPr>
        <w:tc>
          <w:tcPr>
            <w:tcW w:w="4401" w:type="pct"/>
            <w:shd w:val="clear" w:color="auto" w:fill="auto"/>
          </w:tcPr>
          <w:p w:rsidR="00EF268D" w:rsidRPr="00403D69" w:rsidRDefault="00EF268D" w:rsidP="00B0105A">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7</w:t>
            </w:r>
          </w:p>
        </w:tc>
      </w:tr>
      <w:tr w:rsidR="00EF268D" w:rsidRPr="00403D69" w:rsidTr="00B0105A">
        <w:trPr>
          <w:trHeight w:val="20"/>
        </w:trPr>
        <w:tc>
          <w:tcPr>
            <w:tcW w:w="4401" w:type="pct"/>
            <w:shd w:val="clear" w:color="auto" w:fill="auto"/>
          </w:tcPr>
          <w:p w:rsidR="00EF268D" w:rsidRPr="00403D69" w:rsidRDefault="00EF268D" w:rsidP="00B0105A">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7</w:t>
            </w:r>
          </w:p>
        </w:tc>
      </w:tr>
      <w:tr w:rsidR="00EF268D" w:rsidRPr="00403D69" w:rsidTr="00B0105A">
        <w:trPr>
          <w:trHeight w:val="20"/>
        </w:trPr>
        <w:tc>
          <w:tcPr>
            <w:tcW w:w="4401" w:type="pct"/>
            <w:shd w:val="clear" w:color="auto" w:fill="auto"/>
          </w:tcPr>
          <w:p w:rsidR="00EF268D" w:rsidRPr="00945D64" w:rsidRDefault="00EF268D" w:rsidP="00B0105A">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7</w:t>
            </w:r>
          </w:p>
        </w:tc>
      </w:tr>
      <w:tr w:rsidR="00EF268D" w:rsidRPr="00403D69" w:rsidTr="00B0105A">
        <w:trPr>
          <w:trHeight w:val="20"/>
        </w:trPr>
        <w:tc>
          <w:tcPr>
            <w:tcW w:w="4401" w:type="pct"/>
            <w:shd w:val="clear" w:color="auto" w:fill="auto"/>
          </w:tcPr>
          <w:p w:rsidR="00EF268D" w:rsidRPr="00403D69" w:rsidRDefault="00EF268D" w:rsidP="00B0105A">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9</w:t>
            </w:r>
          </w:p>
        </w:tc>
      </w:tr>
      <w:tr w:rsidR="00EF268D" w:rsidRPr="00403D69" w:rsidTr="00B0105A">
        <w:trPr>
          <w:trHeight w:val="20"/>
        </w:trPr>
        <w:tc>
          <w:tcPr>
            <w:tcW w:w="4401" w:type="pct"/>
            <w:shd w:val="clear" w:color="auto" w:fill="auto"/>
          </w:tcPr>
          <w:p w:rsidR="00EF268D" w:rsidRPr="00403D69" w:rsidRDefault="00EF268D" w:rsidP="00B0105A">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9</w:t>
            </w:r>
          </w:p>
        </w:tc>
      </w:tr>
      <w:tr w:rsidR="00EF268D" w:rsidRPr="00403D69" w:rsidTr="00B0105A">
        <w:trPr>
          <w:trHeight w:val="20"/>
        </w:trPr>
        <w:tc>
          <w:tcPr>
            <w:tcW w:w="4401" w:type="pct"/>
            <w:shd w:val="clear" w:color="auto" w:fill="auto"/>
          </w:tcPr>
          <w:p w:rsidR="00EF268D" w:rsidRDefault="00EF268D" w:rsidP="00B0105A">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Default="00EF268D" w:rsidP="00B0105A">
            <w:pPr>
              <w:spacing w:line="360" w:lineRule="auto"/>
              <w:jc w:val="center"/>
              <w:rPr>
                <w:rFonts w:ascii="Arial" w:hAnsi="Arial" w:cs="Arial"/>
                <w:b/>
              </w:rPr>
            </w:pPr>
            <w:r>
              <w:rPr>
                <w:rFonts w:ascii="Arial" w:hAnsi="Arial" w:cs="Arial"/>
                <w:b/>
              </w:rPr>
              <w:t>11</w:t>
            </w:r>
          </w:p>
        </w:tc>
      </w:tr>
      <w:tr w:rsidR="00EF268D" w:rsidRPr="00403D69" w:rsidTr="00B0105A">
        <w:trPr>
          <w:trHeight w:val="20"/>
        </w:trPr>
        <w:tc>
          <w:tcPr>
            <w:tcW w:w="4401" w:type="pct"/>
            <w:shd w:val="clear" w:color="auto" w:fill="auto"/>
          </w:tcPr>
          <w:p w:rsidR="00EF268D" w:rsidRPr="001B3167" w:rsidRDefault="00EF268D" w:rsidP="00B0105A">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EF268D" w:rsidRPr="00403D69" w:rsidRDefault="00EF268D" w:rsidP="00B0105A">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EF268D" w:rsidRPr="00403D69" w:rsidTr="00B0105A">
        <w:trPr>
          <w:trHeight w:val="20"/>
        </w:trPr>
        <w:tc>
          <w:tcPr>
            <w:tcW w:w="4401" w:type="pct"/>
            <w:shd w:val="clear" w:color="auto" w:fill="auto"/>
          </w:tcPr>
          <w:p w:rsidR="00EF268D" w:rsidRPr="00403D69" w:rsidRDefault="00EF268D" w:rsidP="00B0105A">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12</w:t>
            </w:r>
          </w:p>
        </w:tc>
      </w:tr>
      <w:tr w:rsidR="00EF268D" w:rsidRPr="00403D69" w:rsidTr="00B0105A">
        <w:trPr>
          <w:trHeight w:val="20"/>
        </w:trPr>
        <w:tc>
          <w:tcPr>
            <w:tcW w:w="4401" w:type="pct"/>
            <w:shd w:val="clear" w:color="auto" w:fill="auto"/>
            <w:hideMark/>
          </w:tcPr>
          <w:p w:rsidR="00EF268D" w:rsidRPr="00403D69" w:rsidRDefault="00EF268D" w:rsidP="00B0105A">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EF268D" w:rsidRPr="00403D69" w:rsidRDefault="00EF268D" w:rsidP="00B0105A">
            <w:pPr>
              <w:spacing w:line="360" w:lineRule="auto"/>
              <w:jc w:val="center"/>
              <w:rPr>
                <w:rFonts w:ascii="Arial" w:hAnsi="Arial" w:cs="Arial"/>
                <w:b/>
              </w:rPr>
            </w:pPr>
            <w:r>
              <w:rPr>
                <w:rFonts w:ascii="Arial" w:hAnsi="Arial" w:cs="Arial"/>
                <w:b/>
              </w:rPr>
              <w:t>12</w:t>
            </w:r>
          </w:p>
        </w:tc>
      </w:tr>
      <w:tr w:rsidR="00EF268D" w:rsidRPr="00403D69" w:rsidTr="00B0105A">
        <w:trPr>
          <w:trHeight w:val="667"/>
        </w:trPr>
        <w:tc>
          <w:tcPr>
            <w:tcW w:w="4401" w:type="pct"/>
            <w:shd w:val="clear" w:color="auto" w:fill="auto"/>
          </w:tcPr>
          <w:p w:rsidR="00EF268D" w:rsidRDefault="00EF268D" w:rsidP="00B0105A">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EF268D" w:rsidRPr="00403D69" w:rsidRDefault="00EF268D" w:rsidP="00B0105A">
            <w:pPr>
              <w:spacing w:line="360" w:lineRule="auto"/>
              <w:jc w:val="center"/>
              <w:rPr>
                <w:rFonts w:ascii="Arial" w:hAnsi="Arial" w:cs="Arial"/>
                <w:b/>
              </w:rPr>
            </w:pPr>
          </w:p>
        </w:tc>
      </w:tr>
      <w:tr w:rsidR="00EF268D" w:rsidRPr="00403D69" w:rsidTr="00B0105A">
        <w:trPr>
          <w:trHeight w:val="690"/>
        </w:trPr>
        <w:tc>
          <w:tcPr>
            <w:tcW w:w="4401" w:type="pct"/>
            <w:shd w:val="clear" w:color="auto" w:fill="auto"/>
          </w:tcPr>
          <w:p w:rsidR="00EF268D" w:rsidRDefault="00EF268D" w:rsidP="00B0105A">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12</w:t>
            </w:r>
          </w:p>
        </w:tc>
      </w:tr>
      <w:tr w:rsidR="00EF268D" w:rsidRPr="00403D69" w:rsidTr="00B0105A">
        <w:trPr>
          <w:trHeight w:val="572"/>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12</w:t>
            </w:r>
          </w:p>
        </w:tc>
      </w:tr>
      <w:tr w:rsidR="00EF268D" w:rsidRPr="00403D69" w:rsidTr="00B0105A">
        <w:trPr>
          <w:trHeight w:val="566"/>
        </w:trPr>
        <w:tc>
          <w:tcPr>
            <w:tcW w:w="4401" w:type="pct"/>
            <w:shd w:val="clear" w:color="auto" w:fill="auto"/>
          </w:tcPr>
          <w:p w:rsidR="00EF268D" w:rsidRPr="00B60639" w:rsidRDefault="00EF268D" w:rsidP="00B0105A">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13</w:t>
            </w:r>
          </w:p>
        </w:tc>
      </w:tr>
      <w:tr w:rsidR="00EF268D" w:rsidRPr="00403D69" w:rsidTr="00B0105A">
        <w:trPr>
          <w:trHeight w:val="560"/>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13</w:t>
            </w:r>
          </w:p>
        </w:tc>
      </w:tr>
      <w:tr w:rsidR="00EF268D" w:rsidRPr="00403D69" w:rsidTr="00B0105A">
        <w:trPr>
          <w:trHeight w:val="575"/>
        </w:trPr>
        <w:tc>
          <w:tcPr>
            <w:tcW w:w="4401" w:type="pct"/>
            <w:shd w:val="clear" w:color="auto" w:fill="auto"/>
          </w:tcPr>
          <w:p w:rsidR="00EF268D" w:rsidRDefault="00EF268D" w:rsidP="00B0105A">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14</w:t>
            </w:r>
          </w:p>
        </w:tc>
      </w:tr>
      <w:tr w:rsidR="00EF268D" w:rsidRPr="00403D69" w:rsidTr="00B0105A">
        <w:trPr>
          <w:trHeight w:val="575"/>
        </w:trPr>
        <w:tc>
          <w:tcPr>
            <w:tcW w:w="4401" w:type="pct"/>
            <w:shd w:val="clear" w:color="auto" w:fill="auto"/>
          </w:tcPr>
          <w:p w:rsidR="00EF268D" w:rsidRPr="00403D69" w:rsidRDefault="00EF268D" w:rsidP="00B0105A">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F268D" w:rsidRDefault="00EF268D" w:rsidP="00B0105A">
            <w:pPr>
              <w:spacing w:line="360" w:lineRule="auto"/>
              <w:jc w:val="center"/>
              <w:rPr>
                <w:rFonts w:ascii="Arial" w:hAnsi="Arial" w:cs="Arial"/>
                <w:b/>
              </w:rPr>
            </w:pPr>
            <w:r>
              <w:rPr>
                <w:rFonts w:ascii="Arial" w:hAnsi="Arial" w:cs="Arial"/>
                <w:b/>
              </w:rPr>
              <w:t>15</w:t>
            </w:r>
          </w:p>
        </w:tc>
      </w:tr>
      <w:tr w:rsidR="00EF268D" w:rsidRPr="00403D69" w:rsidTr="00B0105A">
        <w:trPr>
          <w:trHeight w:val="568"/>
        </w:trPr>
        <w:tc>
          <w:tcPr>
            <w:tcW w:w="4401" w:type="pct"/>
            <w:shd w:val="clear" w:color="auto" w:fill="auto"/>
          </w:tcPr>
          <w:p w:rsidR="00EF268D" w:rsidRDefault="00EF268D" w:rsidP="00B0105A">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15</w:t>
            </w:r>
          </w:p>
        </w:tc>
      </w:tr>
      <w:tr w:rsidR="00EF268D" w:rsidRPr="00403D69" w:rsidTr="00B0105A">
        <w:trPr>
          <w:trHeight w:val="563"/>
        </w:trPr>
        <w:tc>
          <w:tcPr>
            <w:tcW w:w="4401" w:type="pct"/>
            <w:shd w:val="clear" w:color="auto" w:fill="auto"/>
          </w:tcPr>
          <w:p w:rsidR="00EF268D" w:rsidRDefault="00EF268D" w:rsidP="00B0105A">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17</w:t>
            </w:r>
          </w:p>
        </w:tc>
      </w:tr>
      <w:tr w:rsidR="00EF268D" w:rsidRPr="00403D69" w:rsidTr="00B0105A">
        <w:trPr>
          <w:trHeight w:val="557"/>
        </w:trPr>
        <w:tc>
          <w:tcPr>
            <w:tcW w:w="4401" w:type="pct"/>
            <w:shd w:val="clear" w:color="auto" w:fill="auto"/>
          </w:tcPr>
          <w:p w:rsidR="00EF268D" w:rsidRPr="001B3167" w:rsidRDefault="00EF268D" w:rsidP="00B0105A">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17</w:t>
            </w:r>
          </w:p>
        </w:tc>
      </w:tr>
      <w:tr w:rsidR="00EF268D" w:rsidRPr="00403D69" w:rsidTr="00B0105A">
        <w:trPr>
          <w:trHeight w:val="578"/>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18</w:t>
            </w:r>
          </w:p>
        </w:tc>
      </w:tr>
      <w:tr w:rsidR="00EF268D" w:rsidRPr="00403D69" w:rsidTr="00B0105A">
        <w:trPr>
          <w:trHeight w:val="572"/>
        </w:trPr>
        <w:tc>
          <w:tcPr>
            <w:tcW w:w="4401" w:type="pct"/>
            <w:shd w:val="clear" w:color="auto" w:fill="auto"/>
          </w:tcPr>
          <w:p w:rsidR="00EF268D" w:rsidRDefault="00EF268D" w:rsidP="00B0105A">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18</w:t>
            </w:r>
          </w:p>
        </w:tc>
      </w:tr>
      <w:tr w:rsidR="00EF268D" w:rsidRPr="001B3167" w:rsidTr="00B0105A">
        <w:trPr>
          <w:trHeight w:val="20"/>
        </w:trPr>
        <w:tc>
          <w:tcPr>
            <w:tcW w:w="4401" w:type="pct"/>
            <w:shd w:val="clear" w:color="auto" w:fill="auto"/>
          </w:tcPr>
          <w:p w:rsidR="00EF268D" w:rsidRPr="001B3167" w:rsidRDefault="00EF268D" w:rsidP="00EF268D">
            <w:pPr>
              <w:pStyle w:val="Prrafodelista"/>
              <w:numPr>
                <w:ilvl w:val="0"/>
                <w:numId w:val="10"/>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EF268D" w:rsidRPr="001B3167" w:rsidRDefault="00EF268D" w:rsidP="00B0105A">
            <w:pPr>
              <w:spacing w:line="360" w:lineRule="auto"/>
              <w:jc w:val="center"/>
              <w:rPr>
                <w:rFonts w:ascii="Arial" w:hAnsi="Arial" w:cs="Arial"/>
                <w:b/>
              </w:rPr>
            </w:pPr>
            <w:r>
              <w:rPr>
                <w:rFonts w:ascii="Arial" w:hAnsi="Arial" w:cs="Arial"/>
                <w:b/>
              </w:rPr>
              <w:t>19</w:t>
            </w:r>
          </w:p>
        </w:tc>
      </w:tr>
      <w:tr w:rsidR="00EF268D" w:rsidRPr="00403D69" w:rsidTr="00B0105A">
        <w:trPr>
          <w:trHeight w:val="1261"/>
        </w:trPr>
        <w:tc>
          <w:tcPr>
            <w:tcW w:w="4401" w:type="pct"/>
            <w:shd w:val="clear" w:color="auto" w:fill="auto"/>
          </w:tcPr>
          <w:p w:rsidR="00EF268D" w:rsidRPr="001B3167" w:rsidRDefault="00EF268D" w:rsidP="00EF268D">
            <w:pPr>
              <w:pStyle w:val="Prrafodelista"/>
              <w:numPr>
                <w:ilvl w:val="0"/>
                <w:numId w:val="10"/>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20</w:t>
            </w:r>
          </w:p>
        </w:tc>
      </w:tr>
      <w:tr w:rsidR="00EF268D" w:rsidRPr="00403D69" w:rsidTr="00B0105A">
        <w:trPr>
          <w:trHeight w:val="667"/>
        </w:trPr>
        <w:tc>
          <w:tcPr>
            <w:tcW w:w="4401" w:type="pct"/>
            <w:shd w:val="clear" w:color="auto" w:fill="auto"/>
          </w:tcPr>
          <w:p w:rsidR="00EF268D" w:rsidRDefault="00EF268D" w:rsidP="00B0105A">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EF268D" w:rsidRPr="00403D69" w:rsidRDefault="00EF268D" w:rsidP="00B0105A">
            <w:pPr>
              <w:spacing w:line="360" w:lineRule="auto"/>
              <w:jc w:val="center"/>
              <w:rPr>
                <w:rFonts w:ascii="Arial" w:hAnsi="Arial" w:cs="Arial"/>
                <w:b/>
              </w:rPr>
            </w:pPr>
          </w:p>
        </w:tc>
      </w:tr>
      <w:tr w:rsidR="00EF268D" w:rsidRPr="00403D69" w:rsidTr="00B0105A">
        <w:trPr>
          <w:trHeight w:val="690"/>
        </w:trPr>
        <w:tc>
          <w:tcPr>
            <w:tcW w:w="4401" w:type="pct"/>
            <w:shd w:val="clear" w:color="auto" w:fill="auto"/>
          </w:tcPr>
          <w:p w:rsidR="00EF268D" w:rsidRDefault="00EF268D" w:rsidP="00B0105A">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21</w:t>
            </w:r>
          </w:p>
        </w:tc>
      </w:tr>
      <w:tr w:rsidR="00EF268D" w:rsidRPr="00403D69" w:rsidTr="00B0105A">
        <w:trPr>
          <w:trHeight w:val="572"/>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21</w:t>
            </w:r>
          </w:p>
        </w:tc>
      </w:tr>
      <w:tr w:rsidR="00EF268D" w:rsidRPr="00403D69" w:rsidTr="00B0105A">
        <w:trPr>
          <w:trHeight w:val="566"/>
        </w:trPr>
        <w:tc>
          <w:tcPr>
            <w:tcW w:w="4401" w:type="pct"/>
            <w:shd w:val="clear" w:color="auto" w:fill="auto"/>
          </w:tcPr>
          <w:p w:rsidR="00EF268D" w:rsidRPr="00B60639" w:rsidRDefault="00EF268D" w:rsidP="00B0105A">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21</w:t>
            </w:r>
          </w:p>
        </w:tc>
      </w:tr>
      <w:tr w:rsidR="00EF268D" w:rsidRPr="00403D69" w:rsidTr="00B0105A">
        <w:trPr>
          <w:trHeight w:val="560"/>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22</w:t>
            </w:r>
          </w:p>
        </w:tc>
      </w:tr>
      <w:tr w:rsidR="00EF268D" w:rsidRPr="00403D69" w:rsidTr="00B0105A">
        <w:trPr>
          <w:trHeight w:val="575"/>
        </w:trPr>
        <w:tc>
          <w:tcPr>
            <w:tcW w:w="4401" w:type="pct"/>
            <w:shd w:val="clear" w:color="auto" w:fill="auto"/>
          </w:tcPr>
          <w:p w:rsidR="00EF268D" w:rsidRDefault="00EF268D" w:rsidP="00B0105A">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22</w:t>
            </w:r>
          </w:p>
        </w:tc>
      </w:tr>
      <w:tr w:rsidR="00EF268D" w:rsidRPr="00403D69" w:rsidTr="00B0105A">
        <w:trPr>
          <w:trHeight w:val="575"/>
        </w:trPr>
        <w:tc>
          <w:tcPr>
            <w:tcW w:w="4401" w:type="pct"/>
            <w:shd w:val="clear" w:color="auto" w:fill="auto"/>
          </w:tcPr>
          <w:p w:rsidR="00EF268D" w:rsidRPr="00403D69" w:rsidRDefault="00EF268D" w:rsidP="00B0105A">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EF268D" w:rsidRDefault="00EF268D" w:rsidP="00B0105A">
            <w:pPr>
              <w:spacing w:line="360" w:lineRule="auto"/>
              <w:jc w:val="center"/>
              <w:rPr>
                <w:rFonts w:ascii="Arial" w:hAnsi="Arial" w:cs="Arial"/>
                <w:b/>
              </w:rPr>
            </w:pPr>
            <w:r>
              <w:rPr>
                <w:rFonts w:ascii="Arial" w:hAnsi="Arial" w:cs="Arial"/>
                <w:b/>
              </w:rPr>
              <w:t>23</w:t>
            </w:r>
          </w:p>
        </w:tc>
      </w:tr>
      <w:tr w:rsidR="00EF268D" w:rsidRPr="00403D69" w:rsidTr="00B0105A">
        <w:trPr>
          <w:trHeight w:val="568"/>
        </w:trPr>
        <w:tc>
          <w:tcPr>
            <w:tcW w:w="4401" w:type="pct"/>
            <w:shd w:val="clear" w:color="auto" w:fill="auto"/>
          </w:tcPr>
          <w:p w:rsidR="00EF268D" w:rsidRDefault="00EF268D" w:rsidP="00B0105A">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24</w:t>
            </w:r>
          </w:p>
        </w:tc>
      </w:tr>
      <w:tr w:rsidR="00EF268D" w:rsidRPr="00403D69" w:rsidTr="00B0105A">
        <w:trPr>
          <w:trHeight w:val="563"/>
        </w:trPr>
        <w:tc>
          <w:tcPr>
            <w:tcW w:w="4401" w:type="pct"/>
            <w:shd w:val="clear" w:color="auto" w:fill="auto"/>
          </w:tcPr>
          <w:p w:rsidR="00EF268D" w:rsidRDefault="00EF268D" w:rsidP="00B0105A">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25</w:t>
            </w:r>
          </w:p>
        </w:tc>
      </w:tr>
      <w:tr w:rsidR="00EF268D" w:rsidRPr="00403D69" w:rsidTr="00B0105A">
        <w:trPr>
          <w:trHeight w:val="557"/>
        </w:trPr>
        <w:tc>
          <w:tcPr>
            <w:tcW w:w="4401" w:type="pct"/>
            <w:shd w:val="clear" w:color="auto" w:fill="auto"/>
          </w:tcPr>
          <w:p w:rsidR="00EF268D" w:rsidRPr="00FA55F6" w:rsidRDefault="00EF268D" w:rsidP="00B0105A">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26</w:t>
            </w:r>
          </w:p>
        </w:tc>
      </w:tr>
      <w:tr w:rsidR="00EF268D" w:rsidRPr="00403D69" w:rsidTr="00B0105A">
        <w:trPr>
          <w:trHeight w:val="578"/>
        </w:trPr>
        <w:tc>
          <w:tcPr>
            <w:tcW w:w="4401" w:type="pct"/>
            <w:shd w:val="clear" w:color="auto" w:fill="auto"/>
          </w:tcPr>
          <w:p w:rsidR="00EF268D" w:rsidRDefault="00EF268D" w:rsidP="00B0105A">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26</w:t>
            </w:r>
          </w:p>
        </w:tc>
      </w:tr>
      <w:tr w:rsidR="00EF268D" w:rsidRPr="00403D69" w:rsidTr="00B0105A">
        <w:trPr>
          <w:trHeight w:val="572"/>
        </w:trPr>
        <w:tc>
          <w:tcPr>
            <w:tcW w:w="4401" w:type="pct"/>
            <w:shd w:val="clear" w:color="auto" w:fill="auto"/>
          </w:tcPr>
          <w:p w:rsidR="00EF268D" w:rsidRDefault="00EF268D" w:rsidP="00B0105A">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EF268D" w:rsidRPr="00403D69" w:rsidRDefault="00EF268D" w:rsidP="00B0105A">
            <w:pPr>
              <w:spacing w:line="360" w:lineRule="auto"/>
              <w:jc w:val="center"/>
              <w:rPr>
                <w:rFonts w:ascii="Arial" w:hAnsi="Arial" w:cs="Arial"/>
                <w:b/>
              </w:rPr>
            </w:pPr>
            <w:r>
              <w:rPr>
                <w:rFonts w:ascii="Arial" w:hAnsi="Arial" w:cs="Arial"/>
                <w:b/>
              </w:rPr>
              <w:t>27</w:t>
            </w:r>
          </w:p>
        </w:tc>
      </w:tr>
      <w:tr w:rsidR="00EF268D" w:rsidRPr="00403D69" w:rsidTr="00B0105A">
        <w:trPr>
          <w:trHeight w:val="469"/>
        </w:trPr>
        <w:tc>
          <w:tcPr>
            <w:tcW w:w="4401" w:type="pct"/>
            <w:shd w:val="clear" w:color="auto" w:fill="auto"/>
          </w:tcPr>
          <w:p w:rsidR="00EF268D" w:rsidRDefault="00EF268D" w:rsidP="00B0105A">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EF268D" w:rsidRPr="00BF5F84" w:rsidRDefault="00EF268D" w:rsidP="00B0105A">
            <w:pPr>
              <w:jc w:val="center"/>
              <w:rPr>
                <w:rFonts w:ascii="Arial" w:hAnsi="Arial" w:cs="Arial"/>
                <w:b/>
              </w:rPr>
            </w:pPr>
            <w:r>
              <w:rPr>
                <w:rFonts w:ascii="Arial" w:hAnsi="Arial" w:cs="Arial"/>
                <w:b/>
              </w:rPr>
              <w:t>27</w:t>
            </w:r>
          </w:p>
        </w:tc>
      </w:tr>
      <w:tr w:rsidR="00EF268D" w:rsidRPr="00403D69" w:rsidTr="00B0105A">
        <w:trPr>
          <w:trHeight w:val="469"/>
        </w:trPr>
        <w:tc>
          <w:tcPr>
            <w:tcW w:w="4401" w:type="pct"/>
            <w:shd w:val="clear" w:color="auto" w:fill="auto"/>
          </w:tcPr>
          <w:p w:rsidR="00EF268D" w:rsidRDefault="00EF268D" w:rsidP="00B0105A">
            <w:pPr>
              <w:jc w:val="both"/>
              <w:rPr>
                <w:rFonts w:ascii="Arial" w:hAnsi="Arial" w:cs="Arial"/>
                <w:b/>
                <w:bCs/>
              </w:rPr>
            </w:pPr>
          </w:p>
        </w:tc>
        <w:tc>
          <w:tcPr>
            <w:tcW w:w="599" w:type="pct"/>
            <w:shd w:val="clear" w:color="auto" w:fill="auto"/>
          </w:tcPr>
          <w:p w:rsidR="00EF268D" w:rsidRDefault="00EF268D" w:rsidP="00B0105A">
            <w:pPr>
              <w:jc w:val="center"/>
              <w:rPr>
                <w:rFonts w:ascii="Arial" w:hAnsi="Arial" w:cs="Arial"/>
                <w:b/>
              </w:rPr>
            </w:pPr>
          </w:p>
          <w:p w:rsidR="00EF268D" w:rsidRDefault="00EF268D" w:rsidP="00B0105A">
            <w:pPr>
              <w:jc w:val="center"/>
              <w:rPr>
                <w:rFonts w:ascii="Arial" w:hAnsi="Arial" w:cs="Arial"/>
                <w:b/>
              </w:rPr>
            </w:pPr>
          </w:p>
        </w:tc>
      </w:tr>
    </w:tbl>
    <w:p w:rsidR="00D944CA" w:rsidRDefault="00D944CA" w:rsidP="00A65BD5">
      <w:pPr>
        <w:spacing w:line="360" w:lineRule="auto"/>
        <w:ind w:left="142" w:right="190"/>
        <w:rPr>
          <w:rFonts w:ascii="Arial" w:hAnsi="Arial" w:cs="Arial"/>
          <w:b/>
          <w:bCs/>
        </w:rPr>
      </w:pPr>
      <w:bookmarkStart w:id="0" w:name="_GoBack"/>
      <w:bookmarkEnd w:id="0"/>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6A6849" w:rsidRDefault="006A6849"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DA6B31" w:rsidRDefault="00DA6B31" w:rsidP="00A65BD5">
      <w:pPr>
        <w:spacing w:line="360" w:lineRule="auto"/>
        <w:ind w:left="142" w:right="190"/>
        <w:rPr>
          <w:rFonts w:ascii="Arial" w:hAnsi="Arial" w:cs="Arial"/>
          <w:b/>
          <w:bCs/>
        </w:rPr>
      </w:pPr>
    </w:p>
    <w:p w:rsidR="004B0A0B" w:rsidRDefault="004B0A0B" w:rsidP="00560731">
      <w:pPr>
        <w:spacing w:line="360" w:lineRule="auto"/>
        <w:ind w:left="142" w:right="49"/>
        <w:rPr>
          <w:rFonts w:ascii="Arial" w:hAnsi="Arial" w:cs="Arial"/>
          <w:b/>
          <w:bCs/>
        </w:rPr>
      </w:pPr>
    </w:p>
    <w:p w:rsidR="004B0A0B" w:rsidRDefault="004B0A0B" w:rsidP="00560731">
      <w:pPr>
        <w:spacing w:line="360" w:lineRule="auto"/>
        <w:ind w:left="142" w:right="49"/>
        <w:rPr>
          <w:rFonts w:ascii="Arial" w:hAnsi="Arial" w:cs="Arial"/>
          <w:b/>
          <w:bCs/>
        </w:rPr>
      </w:pPr>
    </w:p>
    <w:p w:rsidR="004B0A0B" w:rsidRDefault="004B0A0B" w:rsidP="00560731">
      <w:pPr>
        <w:spacing w:line="360" w:lineRule="auto"/>
        <w:ind w:left="142" w:right="49"/>
        <w:rPr>
          <w:rFonts w:ascii="Arial" w:hAnsi="Arial" w:cs="Arial"/>
          <w:b/>
          <w:bCs/>
        </w:rPr>
      </w:pPr>
    </w:p>
    <w:p w:rsidR="00560731" w:rsidRDefault="00560731" w:rsidP="00560731">
      <w:pPr>
        <w:spacing w:line="360" w:lineRule="auto"/>
        <w:ind w:left="142" w:right="49"/>
        <w:rPr>
          <w:rFonts w:ascii="Arial" w:hAnsi="Arial" w:cs="Arial"/>
          <w:b/>
          <w:bCs/>
        </w:rPr>
      </w:pPr>
      <w:r w:rsidRPr="00A05588">
        <w:rPr>
          <w:rFonts w:ascii="Arial" w:hAnsi="Arial" w:cs="Arial"/>
          <w:b/>
          <w:bCs/>
        </w:rPr>
        <w:t>INTRODUCCIÓN</w:t>
      </w:r>
    </w:p>
    <w:p w:rsidR="00560731" w:rsidRPr="00D467EA" w:rsidRDefault="00560731" w:rsidP="00560731">
      <w:pPr>
        <w:spacing w:line="360" w:lineRule="auto"/>
        <w:ind w:left="142" w:right="49"/>
        <w:jc w:val="both"/>
        <w:rPr>
          <w:rFonts w:ascii="Arial" w:hAnsi="Arial" w:cs="Arial"/>
        </w:rPr>
      </w:pPr>
    </w:p>
    <w:p w:rsidR="00560731" w:rsidRDefault="00560731" w:rsidP="00560731">
      <w:pPr>
        <w:spacing w:line="360" w:lineRule="auto"/>
        <w:ind w:left="142"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560731" w:rsidRPr="00D467EA" w:rsidRDefault="00560731" w:rsidP="00560731">
      <w:pPr>
        <w:spacing w:line="360" w:lineRule="auto"/>
        <w:ind w:left="142" w:right="49"/>
        <w:jc w:val="both"/>
        <w:rPr>
          <w:rFonts w:ascii="Arial" w:hAnsi="Arial" w:cs="Arial"/>
        </w:rPr>
      </w:pPr>
    </w:p>
    <w:p w:rsidR="00560731" w:rsidRPr="002013D4" w:rsidRDefault="00560731" w:rsidP="00560731">
      <w:pPr>
        <w:spacing w:line="360" w:lineRule="auto"/>
        <w:ind w:left="142"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415E95">
        <w:rPr>
          <w:rFonts w:ascii="Arial" w:hAnsi="Arial" w:cs="Arial"/>
        </w:rPr>
        <w:t>XV</w:t>
      </w:r>
      <w:r w:rsidR="00FC336F">
        <w:rPr>
          <w:rFonts w:ascii="Arial" w:hAnsi="Arial" w:cs="Arial"/>
        </w:rPr>
        <w:t>I</w:t>
      </w:r>
      <w:r w:rsidRPr="00415E9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560731" w:rsidRPr="00D467EA"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971AFA">
        <w:rPr>
          <w:rFonts w:ascii="Arial" w:hAnsi="Arial" w:cs="Arial"/>
          <w:bCs/>
        </w:rPr>
        <w:t xml:space="preserve">La formulación, revisión y aprobación de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971AFA">
        <w:rPr>
          <w:rFonts w:ascii="Arial" w:hAnsi="Arial" w:cs="Arial"/>
        </w:rPr>
        <w:t>,</w:t>
      </w:r>
      <w:r w:rsidRPr="00971AFA">
        <w:rPr>
          <w:rFonts w:ascii="Arial" w:hAnsi="Arial" w:cs="Arial"/>
          <w:bCs/>
        </w:rPr>
        <w:t xml:space="preserve"> comprende la realización de actividades en las que participa la Legislatura del Estado, las cuales comprenden:</w:t>
      </w:r>
    </w:p>
    <w:p w:rsidR="00560731" w:rsidRPr="00D467EA" w:rsidRDefault="00560731" w:rsidP="00560731">
      <w:pPr>
        <w:spacing w:line="360" w:lineRule="auto"/>
        <w:ind w:left="142" w:right="49"/>
        <w:jc w:val="both"/>
        <w:rPr>
          <w:rFonts w:ascii="Arial" w:hAnsi="Arial" w:cs="Arial"/>
          <w:b/>
          <w:bCs/>
        </w:rPr>
      </w:pPr>
    </w:p>
    <w:p w:rsidR="00560731" w:rsidRDefault="00560731" w:rsidP="00560731">
      <w:pPr>
        <w:spacing w:line="360" w:lineRule="auto"/>
        <w:ind w:left="142" w:right="49"/>
        <w:jc w:val="both"/>
        <w:rPr>
          <w:rFonts w:ascii="Arial" w:hAnsi="Arial" w:cs="Arial"/>
          <w:bCs/>
        </w:rPr>
      </w:pPr>
      <w:r w:rsidRPr="00C9607F">
        <w:rPr>
          <w:rFonts w:ascii="Arial" w:hAnsi="Arial" w:cs="Arial"/>
          <w:b/>
          <w:bCs/>
        </w:rPr>
        <w:t>A.- El Proceso Administrativo</w:t>
      </w:r>
      <w:r w:rsidRPr="00C9607F">
        <w:rPr>
          <w:rFonts w:ascii="Arial" w:hAnsi="Arial" w:cs="Arial"/>
          <w:bCs/>
        </w:rPr>
        <w:t xml:space="preserve">; que es desarrollado fundamentalmente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C9607F">
        <w:rPr>
          <w:rFonts w:ascii="Arial" w:hAnsi="Arial" w:cs="Arial"/>
        </w:rPr>
        <w:t>,</w:t>
      </w:r>
      <w:r w:rsidRPr="00C9607F">
        <w:rPr>
          <w:rFonts w:ascii="Arial" w:hAnsi="Arial" w:cs="Arial"/>
          <w:bCs/>
        </w:rPr>
        <w:t xml:space="preserve"> en la integración de la Cuenta Pública, la cual comprende los resultados de las labores administrativas reali</w:t>
      </w:r>
      <w:r>
        <w:rPr>
          <w:rFonts w:ascii="Arial" w:hAnsi="Arial" w:cs="Arial"/>
          <w:bCs/>
        </w:rPr>
        <w:t>zadas en el ejercicio fiscal 202</w:t>
      </w:r>
      <w:r w:rsidR="004B2332">
        <w:rPr>
          <w:rFonts w:ascii="Arial" w:hAnsi="Arial" w:cs="Arial"/>
          <w:bCs/>
        </w:rPr>
        <w:t>1</w:t>
      </w:r>
      <w:r w:rsidRPr="00C9607F">
        <w:rPr>
          <w:rFonts w:ascii="Arial" w:hAnsi="Arial" w:cs="Arial"/>
          <w:bCs/>
        </w:rPr>
        <w:t>, así como las principales políticas financieras, económicas y sociales que influyeron en el resultado de los ingresos recaudados</w:t>
      </w:r>
      <w:r w:rsidR="0089259B">
        <w:rPr>
          <w:rFonts w:ascii="Arial" w:hAnsi="Arial" w:cs="Arial"/>
          <w:bCs/>
        </w:rPr>
        <w:t>,</w:t>
      </w:r>
      <w:r w:rsidRPr="00C9607F">
        <w:rPr>
          <w:rFonts w:ascii="Arial" w:hAnsi="Arial" w:cs="Arial"/>
          <w:bCs/>
        </w:rPr>
        <w:t xml:space="preserve"> gastos </w:t>
      </w:r>
      <w:r w:rsidRPr="00006CA5">
        <w:rPr>
          <w:rFonts w:ascii="Arial" w:hAnsi="Arial" w:cs="Arial"/>
          <w:bCs/>
        </w:rPr>
        <w:t>efectuados</w:t>
      </w:r>
      <w:r w:rsidR="0089259B" w:rsidRPr="0089259B">
        <w:t xml:space="preserve"> </w:t>
      </w:r>
      <w:r w:rsidR="0089259B" w:rsidRPr="0089259B">
        <w:rPr>
          <w:rFonts w:ascii="Arial" w:hAnsi="Arial" w:cs="Arial"/>
          <w:bCs/>
        </w:rPr>
        <w:t>y el pago de amortizaciones e intereses por financiamientos contratados en ejercicios anteriores</w:t>
      </w:r>
      <w:r w:rsidRPr="00006CA5">
        <w:rPr>
          <w:rFonts w:ascii="Arial" w:hAnsi="Arial" w:cs="Arial"/>
          <w:bCs/>
        </w:rPr>
        <w:t xml:space="preserve"> por la e</w:t>
      </w:r>
      <w:r w:rsidRPr="00C9607F">
        <w:rPr>
          <w:rFonts w:ascii="Arial" w:hAnsi="Arial" w:cs="Arial"/>
          <w:bCs/>
        </w:rPr>
        <w:t>ntidad fiscalizada.</w:t>
      </w:r>
    </w:p>
    <w:p w:rsidR="00560731" w:rsidRPr="00D467EA" w:rsidRDefault="00560731" w:rsidP="00560731">
      <w:pPr>
        <w:spacing w:line="360" w:lineRule="auto"/>
        <w:ind w:left="142" w:right="49"/>
        <w:jc w:val="both"/>
        <w:rPr>
          <w:rFonts w:ascii="Arial" w:hAnsi="Arial" w:cs="Arial"/>
          <w:bCs/>
        </w:rPr>
      </w:pPr>
    </w:p>
    <w:p w:rsidR="00560731" w:rsidRPr="003247E8" w:rsidRDefault="00560731" w:rsidP="00560731">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3247E8">
        <w:rPr>
          <w:rFonts w:ascii="Arial" w:hAnsi="Arial" w:cs="Arial"/>
          <w:bCs/>
        </w:rPr>
        <w:t>.</w:t>
      </w:r>
    </w:p>
    <w:p w:rsidR="00560731" w:rsidRPr="00D467EA" w:rsidRDefault="00560731" w:rsidP="00560731">
      <w:pPr>
        <w:spacing w:line="360" w:lineRule="auto"/>
        <w:ind w:left="142" w:right="49"/>
        <w:jc w:val="both"/>
        <w:rPr>
          <w:rFonts w:ascii="Arial" w:hAnsi="Arial" w:cs="Arial"/>
          <w:bCs/>
          <w:sz w:val="16"/>
          <w:szCs w:val="16"/>
        </w:rPr>
      </w:pPr>
    </w:p>
    <w:p w:rsidR="00560731" w:rsidRDefault="00560731" w:rsidP="00560731">
      <w:pPr>
        <w:spacing w:line="360" w:lineRule="auto"/>
        <w:ind w:left="142" w:right="48"/>
        <w:jc w:val="both"/>
        <w:rPr>
          <w:rFonts w:ascii="Arial" w:hAnsi="Arial" w:cs="Arial"/>
          <w:shd w:val="clear" w:color="auto" w:fill="7ED4F2"/>
        </w:rPr>
      </w:pPr>
      <w:r w:rsidRPr="003247E8">
        <w:rPr>
          <w:rFonts w:ascii="Arial" w:hAnsi="Arial" w:cs="Arial"/>
          <w:bCs/>
        </w:rPr>
        <w:t xml:space="preserve">En la Cuenta Pública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B45579">
        <w:rPr>
          <w:rFonts w:ascii="Arial" w:hAnsi="Arial" w:cs="Arial"/>
        </w:rPr>
        <w:t>,</w:t>
      </w:r>
      <w:r w:rsidRPr="003247E8">
        <w:rPr>
          <w:rFonts w:ascii="Arial" w:hAnsi="Arial" w:cs="Arial"/>
          <w:bCs/>
        </w:rPr>
        <w:t xml:space="preserve"> correspondiente al ejercicio fiscal </w:t>
      </w:r>
      <w:r w:rsidR="006C58E5">
        <w:rPr>
          <w:rFonts w:ascii="Arial" w:hAnsi="Arial" w:cs="Arial"/>
          <w:bCs/>
        </w:rPr>
        <w:t>2021</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w:t>
      </w:r>
      <w:r w:rsidR="0089259B" w:rsidRPr="0089259B">
        <w:rPr>
          <w:rFonts w:ascii="Arial" w:hAnsi="Arial" w:cs="Arial"/>
          <w:bCs/>
        </w:rPr>
        <w:t xml:space="preserve"> </w:t>
      </w:r>
      <w:r w:rsidR="0089259B">
        <w:rPr>
          <w:rFonts w:ascii="Arial" w:hAnsi="Arial" w:cs="Arial"/>
          <w:bCs/>
        </w:rPr>
        <w:t>y</w:t>
      </w:r>
      <w:r w:rsidR="0089259B" w:rsidRPr="00215203">
        <w:t xml:space="preserve"> </w:t>
      </w:r>
      <w:r w:rsidR="0089259B" w:rsidRPr="00215203">
        <w:rPr>
          <w:rFonts w:ascii="Arial" w:hAnsi="Arial" w:cs="Arial"/>
          <w:bCs/>
        </w:rPr>
        <w:t>el pago de amortizaciones e intereses por financiamientos contratados en ejercicios anteriores</w:t>
      </w:r>
      <w:r>
        <w:rPr>
          <w:rFonts w:ascii="Arial" w:hAnsi="Arial" w:cs="Arial"/>
          <w:bCs/>
        </w:rPr>
        <w:t xml:space="preserve"> de </w:t>
      </w:r>
      <w:r w:rsidRPr="003247E8">
        <w:rPr>
          <w:rFonts w:ascii="Arial" w:hAnsi="Arial" w:cs="Arial"/>
          <w:bCs/>
        </w:rPr>
        <w:t xml:space="preserve">recursos </w:t>
      </w:r>
      <w:r>
        <w:rPr>
          <w:rFonts w:ascii="Arial" w:hAnsi="Arial" w:cs="Arial"/>
          <w:bCs/>
        </w:rPr>
        <w:t xml:space="preserve">federales y propios. </w:t>
      </w:r>
      <w:r w:rsidRPr="00ED089E">
        <w:rPr>
          <w:rFonts w:ascii="Arial" w:hAnsi="Arial" w:cs="Arial"/>
        </w:rPr>
        <w:t xml:space="preserve">La Cuenta Pública fue entregada a la Auditoría Superior del Estado, </w:t>
      </w:r>
      <w:r w:rsidR="00ED089E" w:rsidRPr="002E0574">
        <w:rPr>
          <w:rFonts w:ascii="Arial" w:hAnsi="Arial" w:cs="Arial"/>
        </w:rPr>
        <w:t xml:space="preserve">en </w:t>
      </w:r>
      <w:r w:rsidR="00006CA5" w:rsidRPr="00006CA5">
        <w:rPr>
          <w:rFonts w:ascii="Arial" w:hAnsi="Arial" w:cs="Arial"/>
        </w:rPr>
        <w:t>fechas 27 de septiembre de 2021 con oficio No. SMT/126/2021 y 28 de abril de 2022 con oficio No. MT/SM/0112/2022</w:t>
      </w:r>
      <w:r w:rsidRPr="00ED089E">
        <w:rPr>
          <w:rFonts w:ascii="Arial" w:hAnsi="Arial" w:cs="Arial"/>
        </w:rPr>
        <w:t>.</w:t>
      </w:r>
    </w:p>
    <w:p w:rsidR="00560731" w:rsidRPr="00D467EA" w:rsidRDefault="00560731" w:rsidP="00560731">
      <w:pPr>
        <w:spacing w:line="360" w:lineRule="auto"/>
        <w:ind w:left="142" w:right="48"/>
        <w:jc w:val="both"/>
        <w:rPr>
          <w:rFonts w:ascii="Arial" w:hAnsi="Arial" w:cs="Arial"/>
          <w:sz w:val="16"/>
          <w:szCs w:val="16"/>
        </w:rPr>
      </w:pPr>
    </w:p>
    <w:p w:rsidR="00560731" w:rsidRDefault="00560731" w:rsidP="00560731">
      <w:pPr>
        <w:spacing w:line="360" w:lineRule="auto"/>
        <w:ind w:left="142"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 xml:space="preserve">de conformidad con lo dispuesto en los </w:t>
      </w:r>
      <w:r>
        <w:rPr>
          <w:rFonts w:ascii="Arial" w:hAnsi="Arial" w:cs="Arial"/>
          <w:bCs/>
        </w:rPr>
        <w:t>artículos 8, 19 fracción I y 86</w:t>
      </w:r>
      <w:r w:rsidRPr="00594860">
        <w:rPr>
          <w:rFonts w:ascii="Arial" w:hAnsi="Arial" w:cs="Arial"/>
          <w:bCs/>
        </w:rPr>
        <w:t xml:space="preserve"> fracción IV, de la Ley de Fiscalización y Rendición de Cuentas del Estado de Quintana Roo, aprobó en fecha </w:t>
      </w:r>
      <w:r w:rsidR="00606CBB">
        <w:rPr>
          <w:rFonts w:ascii="Arial" w:hAnsi="Arial" w:cs="Arial"/>
          <w:bCs/>
        </w:rPr>
        <w:t>15</w:t>
      </w:r>
      <w:r w:rsidR="00606CBB" w:rsidRPr="00594860">
        <w:rPr>
          <w:rFonts w:ascii="Arial" w:hAnsi="Arial" w:cs="Arial"/>
          <w:bCs/>
        </w:rPr>
        <w:t xml:space="preserve"> de </w:t>
      </w:r>
      <w:r w:rsidR="00606CBB">
        <w:rPr>
          <w:rFonts w:ascii="Arial" w:hAnsi="Arial" w:cs="Arial"/>
          <w:bCs/>
        </w:rPr>
        <w:t>febrero</w:t>
      </w:r>
      <w:r w:rsidR="00606CBB" w:rsidRPr="00594860">
        <w:rPr>
          <w:rFonts w:ascii="Arial" w:hAnsi="Arial" w:cs="Arial"/>
          <w:bCs/>
        </w:rPr>
        <w:t xml:space="preserve"> de 202</w:t>
      </w:r>
      <w:r w:rsidR="00606CBB">
        <w:rPr>
          <w:rFonts w:ascii="Arial" w:hAnsi="Arial" w:cs="Arial"/>
          <w:bCs/>
        </w:rPr>
        <w:t>2</w:t>
      </w:r>
      <w:r w:rsidR="00606CBB" w:rsidRPr="007727E7">
        <w:rPr>
          <w:rFonts w:ascii="Arial" w:hAnsi="Arial" w:cs="Arial"/>
          <w:bCs/>
        </w:rPr>
        <w:t xml:space="preserve"> </w:t>
      </w:r>
      <w:r w:rsidR="00606CBB">
        <w:rPr>
          <w:rFonts w:ascii="Arial" w:hAnsi="Arial" w:cs="Arial"/>
          <w:bCs/>
        </w:rPr>
        <w:t>y</w:t>
      </w:r>
      <w:r w:rsidR="00606CBB" w:rsidRPr="003B28EA">
        <w:rPr>
          <w:rFonts w:ascii="Arial" w:hAnsi="Arial" w:cs="Arial"/>
          <w:bCs/>
        </w:rPr>
        <w:t xml:space="preserve"> </w:t>
      </w:r>
      <w:r w:rsidR="00606CBB">
        <w:rPr>
          <w:rFonts w:ascii="Arial" w:hAnsi="Arial" w:cs="Arial"/>
          <w:bCs/>
        </w:rPr>
        <w:t>modific</w:t>
      </w:r>
      <w:r w:rsidR="00606CBB" w:rsidRPr="004408EB">
        <w:rPr>
          <w:rFonts w:ascii="Arial" w:hAnsi="Arial" w:cs="Arial"/>
          <w:bCs/>
        </w:rPr>
        <w:t>ó en fecha</w:t>
      </w:r>
      <w:r w:rsidR="00606CBB">
        <w:rPr>
          <w:rFonts w:ascii="Arial" w:hAnsi="Arial" w:cs="Arial"/>
          <w:bCs/>
        </w:rPr>
        <w:t xml:space="preserve"> 16</w:t>
      </w:r>
      <w:r w:rsidR="00606CBB" w:rsidRPr="00594860">
        <w:rPr>
          <w:rFonts w:ascii="Arial" w:hAnsi="Arial" w:cs="Arial"/>
          <w:bCs/>
        </w:rPr>
        <w:t xml:space="preserve"> de </w:t>
      </w:r>
      <w:r w:rsidR="00606CBB">
        <w:rPr>
          <w:rFonts w:ascii="Arial" w:hAnsi="Arial" w:cs="Arial"/>
          <w:bCs/>
        </w:rPr>
        <w:t>mayo</w:t>
      </w:r>
      <w:r w:rsidR="00606CBB" w:rsidRPr="00594860">
        <w:rPr>
          <w:rFonts w:ascii="Arial" w:hAnsi="Arial" w:cs="Arial"/>
          <w:bCs/>
        </w:rPr>
        <w:t xml:space="preserve"> de 202</w:t>
      </w:r>
      <w:r w:rsidR="00606CBB">
        <w:rPr>
          <w:rFonts w:ascii="Arial" w:hAnsi="Arial" w:cs="Arial"/>
          <w:bCs/>
        </w:rPr>
        <w:t>2</w:t>
      </w:r>
      <w:r w:rsidRPr="00594860">
        <w:rPr>
          <w:rFonts w:ascii="Arial" w:hAnsi="Arial" w:cs="Arial"/>
          <w:bCs/>
        </w:rPr>
        <w:t xml:space="preserve"> mediante acuerdo administrativo, el Programa Anual de Auditorías, Visitas e Inspecciones (PAAVI), correspondiente al año 202</w:t>
      </w:r>
      <w:r w:rsidR="006C58E5">
        <w:rPr>
          <w:rFonts w:ascii="Arial" w:hAnsi="Arial" w:cs="Arial"/>
          <w:bCs/>
        </w:rPr>
        <w:t>2</w:t>
      </w:r>
      <w:r w:rsidRPr="00594860">
        <w:rPr>
          <w:rFonts w:ascii="Arial" w:hAnsi="Arial" w:cs="Arial"/>
          <w:bCs/>
        </w:rPr>
        <w:t>, para la fiscalización superior de la Cuenta Pública 202</w:t>
      </w:r>
      <w:r w:rsidR="006C58E5">
        <w:rPr>
          <w:rFonts w:ascii="Arial" w:hAnsi="Arial" w:cs="Arial"/>
          <w:bCs/>
        </w:rPr>
        <w:t>1</w:t>
      </w:r>
      <w:r w:rsidRPr="00594860">
        <w:rPr>
          <w:rFonts w:ascii="Arial" w:hAnsi="Arial" w:cs="Arial"/>
          <w:bCs/>
        </w:rPr>
        <w:t>, el cual fue expedido y publicado en el portal web de la Auditoría Superior del Estado de Quintana Roo</w:t>
      </w:r>
      <w:r w:rsidRPr="0087515D">
        <w:rPr>
          <w:rFonts w:ascii="Arial" w:hAnsi="Arial" w:cs="Arial"/>
          <w:bCs/>
        </w:rPr>
        <w:t>.</w:t>
      </w:r>
    </w:p>
    <w:p w:rsidR="00560731" w:rsidRPr="00D467EA" w:rsidRDefault="00560731" w:rsidP="00560731">
      <w:pPr>
        <w:spacing w:line="360" w:lineRule="auto"/>
        <w:ind w:left="142" w:right="49"/>
        <w:jc w:val="both"/>
        <w:rPr>
          <w:rFonts w:ascii="Arial" w:hAnsi="Arial" w:cs="Arial"/>
          <w:bCs/>
          <w:sz w:val="16"/>
          <w:szCs w:val="16"/>
        </w:rPr>
      </w:pPr>
    </w:p>
    <w:p w:rsidR="00560731" w:rsidRDefault="00560731" w:rsidP="00560731">
      <w:pPr>
        <w:spacing w:line="360" w:lineRule="auto"/>
        <w:ind w:left="142"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 xml:space="preserve">I, </w:t>
      </w:r>
      <w:r w:rsidR="00606CBB">
        <w:rPr>
          <w:rFonts w:ascii="Arial" w:hAnsi="Arial" w:cs="Arial"/>
        </w:rPr>
        <w:t xml:space="preserve">VI, </w:t>
      </w:r>
      <w:r w:rsidRPr="00000B5C">
        <w:rPr>
          <w:rFonts w:ascii="Arial" w:hAnsi="Arial" w:cs="Arial"/>
        </w:rPr>
        <w:t>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w:t>
      </w:r>
      <w:r w:rsidR="008D3840">
        <w:rPr>
          <w:rFonts w:ascii="Arial" w:hAnsi="Arial" w:cs="Arial"/>
        </w:rPr>
        <w:t xml:space="preserve">37, </w:t>
      </w:r>
      <w:r w:rsidRPr="00000B5C">
        <w:rPr>
          <w:rFonts w:ascii="Arial" w:hAnsi="Arial" w:cs="Arial"/>
        </w:rPr>
        <w:t xml:space="preserve">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los</w:t>
      </w:r>
      <w:r w:rsidRPr="00000B5C">
        <w:rPr>
          <w:rFonts w:ascii="Arial" w:hAnsi="Arial" w:cs="Arial"/>
        </w:rPr>
        <w:t xml:space="preserve"> Informe</w:t>
      </w:r>
      <w:r>
        <w:rPr>
          <w:rFonts w:ascii="Arial" w:hAnsi="Arial" w:cs="Arial"/>
        </w:rPr>
        <w:t>s</w:t>
      </w:r>
      <w:r w:rsidRPr="00000B5C">
        <w:rPr>
          <w:rFonts w:ascii="Arial" w:hAnsi="Arial" w:cs="Arial"/>
        </w:rPr>
        <w:t xml:space="preserve"> Individual</w:t>
      </w:r>
      <w:r>
        <w:rPr>
          <w:rFonts w:ascii="Arial" w:hAnsi="Arial" w:cs="Arial"/>
        </w:rPr>
        <w:t>es</w:t>
      </w:r>
      <w:r w:rsidRPr="00000B5C">
        <w:rPr>
          <w:rFonts w:ascii="Arial" w:hAnsi="Arial" w:cs="Arial"/>
        </w:rPr>
        <w:t xml:space="preserve"> de Auditoría, obtenido</w:t>
      </w:r>
      <w:r>
        <w:rPr>
          <w:rFonts w:ascii="Arial" w:hAnsi="Arial" w:cs="Arial"/>
        </w:rPr>
        <w:t>s</w:t>
      </w:r>
      <w:r w:rsidRPr="00000B5C">
        <w:rPr>
          <w:rFonts w:ascii="Arial" w:hAnsi="Arial" w:cs="Arial"/>
        </w:rPr>
        <w:t xml:space="preserve"> con relación a la Cuenta Pública</w:t>
      </w:r>
      <w:r>
        <w:rPr>
          <w:rFonts w:ascii="Arial" w:hAnsi="Arial" w:cs="Arial"/>
        </w:rPr>
        <w:t xml:space="preserve"> del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000B5C">
        <w:rPr>
          <w:rFonts w:ascii="Arial" w:hAnsi="Arial" w:cs="Arial"/>
        </w:rPr>
        <w:t>, corresp</w:t>
      </w:r>
      <w:r>
        <w:rPr>
          <w:rFonts w:ascii="Arial" w:hAnsi="Arial" w:cs="Arial"/>
        </w:rPr>
        <w:t>o</w:t>
      </w:r>
      <w:r w:rsidR="006C58E5">
        <w:rPr>
          <w:rFonts w:ascii="Arial" w:hAnsi="Arial" w:cs="Arial"/>
        </w:rPr>
        <w:t>ndiente al ejercicio fiscal 2021</w:t>
      </w:r>
      <w:r w:rsidRPr="00000B5C">
        <w:rPr>
          <w:rFonts w:ascii="Arial" w:hAnsi="Arial" w:cs="Arial"/>
        </w:rPr>
        <w:t>.</w:t>
      </w:r>
    </w:p>
    <w:p w:rsidR="00560731" w:rsidRPr="00D467EA" w:rsidRDefault="00560731" w:rsidP="00560731">
      <w:pPr>
        <w:spacing w:line="360" w:lineRule="auto"/>
        <w:ind w:right="49"/>
        <w:jc w:val="both"/>
        <w:rPr>
          <w:rFonts w:ascii="Arial" w:hAnsi="Arial" w:cs="Arial"/>
          <w:sz w:val="22"/>
          <w:szCs w:val="22"/>
        </w:rPr>
      </w:pPr>
    </w:p>
    <w:p w:rsidR="00560731" w:rsidRPr="00A3180F" w:rsidRDefault="00560731" w:rsidP="00560731">
      <w:pPr>
        <w:spacing w:line="360" w:lineRule="auto"/>
        <w:ind w:left="142" w:right="49"/>
        <w:jc w:val="both"/>
        <w:rPr>
          <w:rFonts w:ascii="Arial" w:hAnsi="Arial" w:cs="Arial"/>
        </w:rPr>
      </w:pPr>
      <w:r w:rsidRPr="00A05588">
        <w:rPr>
          <w:rFonts w:ascii="Arial" w:hAnsi="Arial" w:cs="Arial"/>
          <w:b/>
          <w:bCs/>
        </w:rPr>
        <w:t>ANTECEDENTES DE LA ENTIDAD FISCALIZADA</w:t>
      </w:r>
    </w:p>
    <w:p w:rsidR="00560731" w:rsidRPr="00D467EA" w:rsidRDefault="00560731" w:rsidP="00560731">
      <w:pPr>
        <w:spacing w:line="360" w:lineRule="auto"/>
        <w:ind w:left="142" w:right="49"/>
        <w:rPr>
          <w:rFonts w:ascii="Arial" w:hAnsi="Arial" w:cs="Arial"/>
          <w:b/>
          <w:bCs/>
          <w:sz w:val="22"/>
          <w:szCs w:val="22"/>
        </w:rPr>
      </w:pPr>
    </w:p>
    <w:p w:rsidR="00560731" w:rsidRDefault="00560731" w:rsidP="00560731">
      <w:pPr>
        <w:tabs>
          <w:tab w:val="left" w:pos="2160"/>
        </w:tabs>
        <w:spacing w:line="360" w:lineRule="auto"/>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560731" w:rsidRPr="00D467EA" w:rsidRDefault="00560731" w:rsidP="00560731">
      <w:pPr>
        <w:tabs>
          <w:tab w:val="left" w:pos="2160"/>
        </w:tabs>
        <w:spacing w:line="360" w:lineRule="auto"/>
        <w:ind w:left="142"/>
        <w:jc w:val="both"/>
        <w:rPr>
          <w:rFonts w:ascii="Arial" w:hAnsi="Arial" w:cs="Arial"/>
          <w:b/>
          <w:bCs/>
          <w:sz w:val="22"/>
          <w:szCs w:val="22"/>
        </w:rPr>
      </w:pPr>
    </w:p>
    <w:p w:rsidR="00560731" w:rsidRDefault="00560731" w:rsidP="00560731">
      <w:pPr>
        <w:tabs>
          <w:tab w:val="left" w:pos="2160"/>
        </w:tabs>
        <w:spacing w:line="360" w:lineRule="auto"/>
        <w:ind w:left="142"/>
        <w:jc w:val="both"/>
        <w:rPr>
          <w:rFonts w:ascii="Arial" w:hAnsi="Arial"/>
          <w:lang w:val="es-ES_tradnl"/>
        </w:rPr>
      </w:pPr>
      <w:r w:rsidRPr="001063A8">
        <w:rPr>
          <w:rFonts w:ascii="Arial" w:hAnsi="Arial" w:cs="Arial"/>
          <w:color w:val="000000"/>
        </w:rPr>
        <w:t xml:space="preserve">El </w:t>
      </w:r>
      <w:r>
        <w:rPr>
          <w:rFonts w:ascii="Arial" w:hAnsi="Arial"/>
          <w:b/>
          <w:lang w:val="es-ES_tradnl"/>
        </w:rPr>
        <w:t>Municipio</w:t>
      </w:r>
      <w:r w:rsidRPr="001063A8">
        <w:rPr>
          <w:rFonts w:ascii="Arial" w:hAnsi="Arial"/>
          <w:b/>
          <w:lang w:val="es-ES_tradnl"/>
        </w:rPr>
        <w:t xml:space="preserve"> de </w:t>
      </w:r>
      <w:r>
        <w:rPr>
          <w:rFonts w:ascii="Arial" w:hAnsi="Arial"/>
          <w:b/>
          <w:lang w:val="es-ES_tradnl"/>
        </w:rPr>
        <w:t>Tulum</w:t>
      </w:r>
      <w:r w:rsidRPr="008726DE">
        <w:rPr>
          <w:rFonts w:ascii="Arial" w:hAnsi="Arial"/>
          <w:lang w:val="es-ES_tradnl"/>
        </w:rPr>
        <w:t>,</w:t>
      </w:r>
      <w:r w:rsidRPr="001063A8">
        <w:rPr>
          <w:rFonts w:ascii="Arial" w:hAnsi="Arial"/>
          <w:lang w:val="es-ES_tradnl"/>
        </w:rPr>
        <w:t xml:space="preserve"> </w:t>
      </w:r>
      <w:r w:rsidRPr="00CA55F1">
        <w:rPr>
          <w:rFonts w:ascii="Arial" w:hAnsi="Arial"/>
          <w:lang w:val="es-ES_tradnl"/>
        </w:rPr>
        <w:t>es creado el 19 de mayo de 2008 según el Decreto número 007 emitido por la XII Legislatura del Estado y en consecuencia en la Constitución Política del Estado Libre y Soberano de Quintana Roo, se contempla su existencia jurídica</w:t>
      </w:r>
      <w:r w:rsidRPr="005A52BD">
        <w:rPr>
          <w:rFonts w:ascii="Arial" w:hAnsi="Arial"/>
          <w:lang w:val="es-ES_tradnl"/>
        </w:rPr>
        <w:t>.</w:t>
      </w:r>
    </w:p>
    <w:p w:rsidR="00471E5D" w:rsidRPr="00D467EA" w:rsidRDefault="00471E5D" w:rsidP="00560731">
      <w:pPr>
        <w:tabs>
          <w:tab w:val="left" w:pos="2160"/>
        </w:tabs>
        <w:spacing w:line="360" w:lineRule="auto"/>
        <w:ind w:left="142"/>
        <w:jc w:val="both"/>
        <w:rPr>
          <w:rFonts w:ascii="Arial" w:hAnsi="Arial" w:cs="Arial"/>
          <w:b/>
          <w:bCs/>
          <w:sz w:val="22"/>
          <w:szCs w:val="22"/>
        </w:rPr>
      </w:pPr>
    </w:p>
    <w:p w:rsidR="00560731" w:rsidRPr="004A5B21" w:rsidRDefault="00560731" w:rsidP="00560731">
      <w:pPr>
        <w:tabs>
          <w:tab w:val="left" w:pos="2160"/>
        </w:tabs>
        <w:spacing w:line="360" w:lineRule="auto"/>
        <w:ind w:left="142"/>
        <w:jc w:val="both"/>
        <w:rPr>
          <w:rFonts w:ascii="Arial" w:hAnsi="Arial" w:cs="Arial"/>
          <w:b/>
          <w:bCs/>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560731" w:rsidRPr="00D467EA" w:rsidRDefault="00560731" w:rsidP="00560731">
      <w:pPr>
        <w:tabs>
          <w:tab w:val="left" w:pos="2160"/>
        </w:tabs>
        <w:spacing w:line="360" w:lineRule="auto"/>
        <w:ind w:left="142"/>
        <w:jc w:val="both"/>
        <w:rPr>
          <w:rFonts w:ascii="Arial" w:hAnsi="Arial" w:cs="Arial"/>
          <w:b/>
          <w:sz w:val="22"/>
          <w:szCs w:val="22"/>
        </w:rPr>
      </w:pPr>
    </w:p>
    <w:p w:rsidR="00560731" w:rsidRDefault="00560731" w:rsidP="00560731">
      <w:pPr>
        <w:spacing w:line="360" w:lineRule="auto"/>
        <w:ind w:left="142"/>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 xml:space="preserve">INGRESOS </w:t>
      </w:r>
    </w:p>
    <w:p w:rsidR="00560731" w:rsidRPr="00D467EA" w:rsidRDefault="00560731" w:rsidP="00560731">
      <w:pPr>
        <w:spacing w:line="360" w:lineRule="auto"/>
        <w:ind w:left="142"/>
        <w:jc w:val="both"/>
        <w:rPr>
          <w:rFonts w:ascii="Arial" w:hAnsi="Arial" w:cs="Arial"/>
          <w:b/>
          <w:bCs/>
          <w:sz w:val="22"/>
          <w:szCs w:val="22"/>
        </w:rPr>
      </w:pPr>
    </w:p>
    <w:p w:rsidR="00560731" w:rsidRDefault="00560731" w:rsidP="00560731">
      <w:pPr>
        <w:spacing w:line="360" w:lineRule="auto"/>
        <w:ind w:left="142"/>
        <w:jc w:val="both"/>
        <w:rPr>
          <w:rFonts w:ascii="Arial" w:hAnsi="Arial" w:cs="Arial"/>
          <w:b/>
          <w:bCs/>
        </w:rPr>
      </w:pPr>
      <w:r>
        <w:rPr>
          <w:rFonts w:ascii="Arial" w:hAnsi="Arial" w:cs="Arial"/>
          <w:b/>
          <w:bCs/>
        </w:rPr>
        <w:t>I.1. ASPECTOS GENERALES DE LA AUDITORÍA</w:t>
      </w:r>
    </w:p>
    <w:p w:rsidR="00560731" w:rsidRPr="00D467EA" w:rsidRDefault="00560731" w:rsidP="00560731">
      <w:pPr>
        <w:spacing w:line="360" w:lineRule="auto"/>
        <w:ind w:left="142"/>
        <w:jc w:val="both"/>
        <w:rPr>
          <w:rFonts w:ascii="Arial" w:hAnsi="Arial" w:cs="Arial"/>
          <w:b/>
          <w:bCs/>
          <w:sz w:val="22"/>
          <w:szCs w:val="22"/>
        </w:rPr>
      </w:pPr>
    </w:p>
    <w:p w:rsidR="00560731" w:rsidRDefault="00560731" w:rsidP="0060546F">
      <w:pPr>
        <w:pStyle w:val="Prrafodelista"/>
        <w:numPr>
          <w:ilvl w:val="0"/>
          <w:numId w:val="5"/>
        </w:numPr>
        <w:spacing w:line="360" w:lineRule="auto"/>
        <w:ind w:left="142" w:firstLine="0"/>
        <w:jc w:val="both"/>
        <w:rPr>
          <w:rFonts w:ascii="Arial" w:hAnsi="Arial" w:cs="Arial"/>
          <w:b/>
          <w:bCs/>
        </w:rPr>
      </w:pPr>
      <w:r w:rsidRPr="004B4862">
        <w:rPr>
          <w:rFonts w:ascii="Arial" w:hAnsi="Arial" w:cs="Arial"/>
          <w:b/>
          <w:bCs/>
        </w:rPr>
        <w:t>Título de la Auditoría</w:t>
      </w:r>
    </w:p>
    <w:p w:rsidR="00560731" w:rsidRPr="00D467EA" w:rsidRDefault="00560731" w:rsidP="00560731">
      <w:pPr>
        <w:spacing w:line="360" w:lineRule="auto"/>
        <w:ind w:left="142"/>
        <w:jc w:val="both"/>
        <w:rPr>
          <w:rFonts w:ascii="Arial" w:hAnsi="Arial" w:cs="Arial"/>
          <w:b/>
          <w:bCs/>
          <w:sz w:val="22"/>
          <w:szCs w:val="22"/>
        </w:rPr>
      </w:pPr>
    </w:p>
    <w:p w:rsidR="00560731" w:rsidRDefault="00560731" w:rsidP="00560731">
      <w:pPr>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Pr>
          <w:rFonts w:ascii="Arial" w:hAnsi="Arial" w:cs="Arial"/>
        </w:rPr>
        <w:t>, de manera especial y enunciativa mas no limitativa, fue la siguiente:</w:t>
      </w:r>
    </w:p>
    <w:p w:rsidR="00560731" w:rsidRPr="00D467EA" w:rsidRDefault="00560731" w:rsidP="00560731">
      <w:pPr>
        <w:tabs>
          <w:tab w:val="left" w:pos="1040"/>
        </w:tabs>
        <w:spacing w:line="360" w:lineRule="auto"/>
        <w:ind w:left="142"/>
        <w:jc w:val="both"/>
        <w:rPr>
          <w:rFonts w:ascii="Arial" w:hAnsi="Arial" w:cs="Arial"/>
          <w:sz w:val="22"/>
          <w:szCs w:val="22"/>
        </w:rPr>
      </w:pPr>
    </w:p>
    <w:tbl>
      <w:tblPr>
        <w:tblStyle w:val="Tablaconcuadrcula"/>
        <w:tblW w:w="949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811"/>
      </w:tblGrid>
      <w:tr w:rsidR="00560731" w:rsidRPr="009B0AC1" w:rsidTr="00560731">
        <w:tc>
          <w:tcPr>
            <w:tcW w:w="3686" w:type="dxa"/>
          </w:tcPr>
          <w:p w:rsidR="00560731" w:rsidRPr="009B0AC1" w:rsidRDefault="00560731" w:rsidP="006C58E5">
            <w:pPr>
              <w:tabs>
                <w:tab w:val="left" w:pos="1040"/>
                <w:tab w:val="left" w:pos="3282"/>
              </w:tabs>
              <w:spacing w:line="360" w:lineRule="auto"/>
              <w:ind w:left="142" w:hanging="10"/>
              <w:rPr>
                <w:rFonts w:ascii="Arial" w:hAnsi="Arial" w:cs="Arial"/>
                <w:b/>
                <w:lang w:val="en-US"/>
              </w:rPr>
            </w:pPr>
            <w:r w:rsidRPr="009B0AC1">
              <w:rPr>
                <w:rFonts w:ascii="Arial" w:hAnsi="Arial" w:cs="Arial"/>
                <w:b/>
                <w:lang w:val="en-US"/>
              </w:rPr>
              <w:t>2</w:t>
            </w:r>
            <w:r w:rsidR="006C58E5">
              <w:rPr>
                <w:rFonts w:ascii="Arial" w:hAnsi="Arial" w:cs="Arial"/>
                <w:b/>
                <w:lang w:val="en-US"/>
              </w:rPr>
              <w:t>1</w:t>
            </w:r>
            <w:r w:rsidRPr="009B0AC1">
              <w:rPr>
                <w:rFonts w:ascii="Arial" w:hAnsi="Arial" w:cs="Arial"/>
                <w:b/>
                <w:lang w:val="en-US"/>
              </w:rPr>
              <w:t>-AEMF-A-GOB-0</w:t>
            </w:r>
            <w:r w:rsidR="006C58E5">
              <w:rPr>
                <w:rFonts w:ascii="Arial" w:hAnsi="Arial" w:cs="Arial"/>
                <w:b/>
                <w:lang w:val="en-US"/>
              </w:rPr>
              <w:t>79</w:t>
            </w:r>
            <w:r w:rsidRPr="009B0AC1">
              <w:rPr>
                <w:rFonts w:ascii="Arial" w:hAnsi="Arial" w:cs="Arial"/>
                <w:b/>
                <w:lang w:val="en-US"/>
              </w:rPr>
              <w:t>-</w:t>
            </w:r>
            <w:r>
              <w:rPr>
                <w:rFonts w:ascii="Arial" w:hAnsi="Arial" w:cs="Arial"/>
                <w:b/>
                <w:lang w:val="en-US"/>
              </w:rPr>
              <w:t>20</w:t>
            </w:r>
            <w:r w:rsidR="006C58E5">
              <w:rPr>
                <w:rFonts w:ascii="Arial" w:hAnsi="Arial" w:cs="Arial"/>
                <w:b/>
                <w:lang w:val="en-US"/>
              </w:rPr>
              <w:t>0</w:t>
            </w:r>
          </w:p>
        </w:tc>
        <w:tc>
          <w:tcPr>
            <w:tcW w:w="5811" w:type="dxa"/>
          </w:tcPr>
          <w:p w:rsidR="00560731" w:rsidRPr="009B0AC1" w:rsidRDefault="00560731" w:rsidP="00560731">
            <w:pPr>
              <w:tabs>
                <w:tab w:val="left" w:pos="1040"/>
              </w:tabs>
              <w:spacing w:line="360" w:lineRule="auto"/>
              <w:ind w:left="142"/>
              <w:rPr>
                <w:rFonts w:ascii="Arial" w:hAnsi="Arial" w:cs="Arial"/>
              </w:rPr>
            </w:pPr>
            <w:r w:rsidRPr="009B0AC1">
              <w:rPr>
                <w:rFonts w:ascii="Arial" w:hAnsi="Arial" w:cs="Arial"/>
              </w:rPr>
              <w:t>“Auditoría de Cumplimiento Financiero de Ingresos y Otros Beneficios”</w:t>
            </w:r>
          </w:p>
        </w:tc>
      </w:tr>
    </w:tbl>
    <w:p w:rsidR="00560731" w:rsidRPr="00971AFA" w:rsidRDefault="00560731" w:rsidP="00560731">
      <w:pPr>
        <w:spacing w:line="360" w:lineRule="auto"/>
        <w:ind w:left="142"/>
        <w:jc w:val="both"/>
        <w:rPr>
          <w:rFonts w:ascii="Arial" w:hAnsi="Arial" w:cs="Arial"/>
          <w:b/>
          <w:bCs/>
        </w:rPr>
      </w:pPr>
      <w:r w:rsidRPr="00971AFA">
        <w:rPr>
          <w:rFonts w:ascii="Arial" w:hAnsi="Arial" w:cs="Arial"/>
          <w:b/>
          <w:bCs/>
        </w:rPr>
        <w:t xml:space="preserve">B. </w:t>
      </w:r>
      <w:r>
        <w:rPr>
          <w:rFonts w:ascii="Arial" w:hAnsi="Arial" w:cs="Arial"/>
          <w:b/>
          <w:bCs/>
        </w:rPr>
        <w:t xml:space="preserve">    </w:t>
      </w:r>
      <w:r w:rsidRPr="00971AFA">
        <w:rPr>
          <w:rFonts w:ascii="Arial" w:hAnsi="Arial" w:cs="Arial"/>
          <w:b/>
          <w:bCs/>
        </w:rPr>
        <w:t>Objetivo</w:t>
      </w:r>
    </w:p>
    <w:p w:rsidR="00560731" w:rsidRPr="004B0A0B" w:rsidRDefault="00560731" w:rsidP="00560731">
      <w:pPr>
        <w:spacing w:line="360" w:lineRule="auto"/>
        <w:ind w:left="142"/>
        <w:jc w:val="both"/>
        <w:rPr>
          <w:rFonts w:ascii="Arial" w:hAnsi="Arial" w:cs="Arial"/>
          <w:bCs/>
          <w:sz w:val="18"/>
          <w:szCs w:val="18"/>
        </w:rPr>
      </w:pPr>
    </w:p>
    <w:p w:rsidR="00560731" w:rsidRDefault="00560731" w:rsidP="00560731">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w:t>
      </w:r>
      <w:r w:rsidRPr="00C6286A">
        <w:rPr>
          <w:rFonts w:ascii="Arial" w:hAnsi="Arial" w:cs="Arial"/>
        </w:rPr>
        <w:t xml:space="preserve"> </w:t>
      </w:r>
      <w:r>
        <w:rPr>
          <w:rFonts w:ascii="Arial" w:hAnsi="Arial" w:cs="Arial"/>
        </w:rPr>
        <w:t xml:space="preserve">del </w:t>
      </w:r>
      <w:r>
        <w:rPr>
          <w:rFonts w:ascii="Arial" w:hAnsi="Arial" w:cs="Arial"/>
          <w:b/>
        </w:rPr>
        <w:t>Municipio de Tulum</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sidR="00471E5D">
        <w:rPr>
          <w:rFonts w:ascii="Arial" w:hAnsi="Arial" w:cs="Arial"/>
          <w:bCs/>
          <w:lang w:val="es-ES"/>
        </w:rPr>
        <w:t>disposiciones aplicables</w:t>
      </w:r>
      <w:r>
        <w:rPr>
          <w:rFonts w:ascii="Arial" w:hAnsi="Arial" w:cs="Arial"/>
        </w:rPr>
        <w:t>.</w:t>
      </w:r>
    </w:p>
    <w:p w:rsidR="00560731" w:rsidRPr="004B0A0B" w:rsidRDefault="00560731" w:rsidP="00560731">
      <w:pPr>
        <w:widowControl w:val="0"/>
        <w:spacing w:line="360" w:lineRule="auto"/>
        <w:ind w:left="142" w:right="51"/>
        <w:jc w:val="both"/>
        <w:rPr>
          <w:rFonts w:ascii="Arial" w:hAnsi="Arial" w:cs="Arial"/>
          <w:sz w:val="18"/>
          <w:szCs w:val="18"/>
        </w:rPr>
      </w:pPr>
    </w:p>
    <w:p w:rsidR="00560731" w:rsidRPr="00EA121C" w:rsidRDefault="00560731" w:rsidP="00560731">
      <w:pPr>
        <w:spacing w:line="360" w:lineRule="auto"/>
        <w:ind w:left="142"/>
        <w:jc w:val="both"/>
        <w:rPr>
          <w:rFonts w:ascii="Arial" w:hAnsi="Arial" w:cs="Arial"/>
          <w:b/>
          <w:bCs/>
        </w:rPr>
      </w:pPr>
      <w:r w:rsidRPr="00EA121C">
        <w:rPr>
          <w:rFonts w:ascii="Arial" w:hAnsi="Arial" w:cs="Arial"/>
          <w:b/>
          <w:bCs/>
        </w:rPr>
        <w:t xml:space="preserve">C. </w:t>
      </w:r>
      <w:r>
        <w:rPr>
          <w:rFonts w:ascii="Arial" w:hAnsi="Arial" w:cs="Arial"/>
          <w:b/>
          <w:bCs/>
        </w:rPr>
        <w:t xml:space="preserve">    </w:t>
      </w:r>
      <w:r w:rsidRPr="00EA121C">
        <w:rPr>
          <w:rFonts w:ascii="Arial" w:hAnsi="Arial" w:cs="Arial"/>
          <w:b/>
          <w:bCs/>
        </w:rPr>
        <w:t>Alcance</w:t>
      </w:r>
    </w:p>
    <w:p w:rsidR="00560731" w:rsidRPr="004B0A0B" w:rsidRDefault="00560731" w:rsidP="00560731">
      <w:pPr>
        <w:spacing w:line="360" w:lineRule="auto"/>
        <w:ind w:left="142"/>
        <w:jc w:val="both"/>
        <w:rPr>
          <w:rFonts w:ascii="Arial" w:hAnsi="Arial" w:cs="Arial"/>
          <w:b/>
          <w:bCs/>
          <w:sz w:val="18"/>
          <w:szCs w:val="18"/>
        </w:rPr>
      </w:pPr>
    </w:p>
    <w:p w:rsidR="00560731" w:rsidRDefault="00560731" w:rsidP="00560731">
      <w:pPr>
        <w:spacing w:line="360" w:lineRule="auto"/>
        <w:ind w:left="142"/>
        <w:jc w:val="both"/>
        <w:rPr>
          <w:rFonts w:ascii="Arial" w:hAnsi="Arial" w:cs="Arial"/>
          <w:bCs/>
          <w:color w:val="000000"/>
        </w:rPr>
      </w:pPr>
      <w:r w:rsidRPr="00EA121C">
        <w:rPr>
          <w:rFonts w:ascii="Arial" w:hAnsi="Arial" w:cs="Arial"/>
          <w:b/>
        </w:rPr>
        <w:t>Universo</w:t>
      </w:r>
      <w:r w:rsidRPr="00211D4B">
        <w:rPr>
          <w:rFonts w:ascii="Arial" w:hAnsi="Arial" w:cs="Arial"/>
          <w:b/>
        </w:rPr>
        <w:t xml:space="preserve">: </w:t>
      </w:r>
      <w:bookmarkStart w:id="1" w:name="_Toc518907881"/>
      <w:bookmarkStart w:id="2" w:name="_Toc520196704"/>
      <w:r>
        <w:rPr>
          <w:rFonts w:ascii="Arial" w:hAnsi="Arial" w:cs="Arial"/>
          <w:bCs/>
          <w:color w:val="000000"/>
        </w:rPr>
        <w:t>$</w:t>
      </w:r>
      <w:r w:rsidR="00C34987">
        <w:rPr>
          <w:rFonts w:ascii="Arial" w:hAnsi="Arial" w:cs="Arial"/>
          <w:bCs/>
          <w:color w:val="000000"/>
        </w:rPr>
        <w:t>92</w:t>
      </w:r>
      <w:r>
        <w:rPr>
          <w:rFonts w:ascii="Arial" w:hAnsi="Arial" w:cs="Arial"/>
          <w:bCs/>
          <w:color w:val="000000"/>
        </w:rPr>
        <w:t>8,</w:t>
      </w:r>
      <w:r w:rsidR="00C34987">
        <w:rPr>
          <w:rFonts w:ascii="Arial" w:hAnsi="Arial" w:cs="Arial"/>
          <w:bCs/>
          <w:color w:val="000000"/>
        </w:rPr>
        <w:t>871</w:t>
      </w:r>
      <w:r>
        <w:rPr>
          <w:rFonts w:ascii="Arial" w:hAnsi="Arial" w:cs="Arial"/>
          <w:bCs/>
          <w:color w:val="000000"/>
        </w:rPr>
        <w:t>,</w:t>
      </w:r>
      <w:r w:rsidR="00C34987">
        <w:rPr>
          <w:rFonts w:ascii="Arial" w:hAnsi="Arial" w:cs="Arial"/>
          <w:bCs/>
          <w:color w:val="000000"/>
        </w:rPr>
        <w:t>758</w:t>
      </w:r>
      <w:r>
        <w:rPr>
          <w:rFonts w:ascii="Arial" w:hAnsi="Arial" w:cs="Arial"/>
          <w:bCs/>
          <w:color w:val="000000"/>
        </w:rPr>
        <w:t>.</w:t>
      </w:r>
      <w:r w:rsidR="00C34987">
        <w:rPr>
          <w:rFonts w:ascii="Arial" w:hAnsi="Arial" w:cs="Arial"/>
          <w:bCs/>
          <w:color w:val="000000"/>
        </w:rPr>
        <w:t>38</w:t>
      </w:r>
    </w:p>
    <w:p w:rsidR="008D3840" w:rsidRPr="004B0A0B" w:rsidRDefault="008D3840" w:rsidP="00560731">
      <w:pPr>
        <w:spacing w:line="360" w:lineRule="auto"/>
        <w:ind w:left="142"/>
        <w:jc w:val="both"/>
        <w:rPr>
          <w:rFonts w:ascii="Arial" w:hAnsi="Arial" w:cs="Arial"/>
          <w:bCs/>
          <w:color w:val="000000"/>
          <w:sz w:val="18"/>
          <w:szCs w:val="18"/>
        </w:rPr>
      </w:pPr>
    </w:p>
    <w:p w:rsidR="00560731" w:rsidRDefault="00560731" w:rsidP="00560731">
      <w:pPr>
        <w:spacing w:line="360" w:lineRule="auto"/>
        <w:ind w:left="142"/>
        <w:rPr>
          <w:rFonts w:ascii="Arial" w:hAnsi="Arial" w:cs="Arial"/>
          <w:color w:val="000000"/>
        </w:rPr>
      </w:pPr>
      <w:r w:rsidRPr="00EA121C">
        <w:rPr>
          <w:rFonts w:ascii="Arial" w:hAnsi="Arial" w:cs="Arial"/>
          <w:b/>
        </w:rPr>
        <w:t>Población Objetivo:</w:t>
      </w:r>
      <w:r w:rsidRPr="00EA121C">
        <w:rPr>
          <w:rFonts w:ascii="Arial" w:hAnsi="Arial" w:cs="Arial"/>
        </w:rPr>
        <w:t xml:space="preserve"> </w:t>
      </w:r>
      <w:r>
        <w:rPr>
          <w:rFonts w:ascii="Arial" w:hAnsi="Arial" w:cs="Arial"/>
          <w:color w:val="000000"/>
        </w:rPr>
        <w:t>$</w:t>
      </w:r>
      <w:r w:rsidR="00C34987">
        <w:rPr>
          <w:rFonts w:ascii="Arial" w:hAnsi="Arial" w:cs="Arial"/>
          <w:color w:val="000000"/>
        </w:rPr>
        <w:t>81</w:t>
      </w:r>
      <w:r>
        <w:rPr>
          <w:rFonts w:ascii="Arial" w:hAnsi="Arial" w:cs="Arial"/>
          <w:color w:val="000000"/>
        </w:rPr>
        <w:t>7,</w:t>
      </w:r>
      <w:r w:rsidR="00C34987">
        <w:rPr>
          <w:rFonts w:ascii="Arial" w:hAnsi="Arial" w:cs="Arial"/>
          <w:color w:val="000000"/>
        </w:rPr>
        <w:t>867</w:t>
      </w:r>
      <w:r>
        <w:rPr>
          <w:rFonts w:ascii="Arial" w:hAnsi="Arial" w:cs="Arial"/>
          <w:color w:val="000000"/>
        </w:rPr>
        <w:t>,5</w:t>
      </w:r>
      <w:r w:rsidR="00C34987">
        <w:rPr>
          <w:rFonts w:ascii="Arial" w:hAnsi="Arial" w:cs="Arial"/>
          <w:color w:val="000000"/>
        </w:rPr>
        <w:t>07</w:t>
      </w:r>
      <w:r>
        <w:rPr>
          <w:rFonts w:ascii="Arial" w:hAnsi="Arial" w:cs="Arial"/>
          <w:color w:val="000000"/>
        </w:rPr>
        <w:t>.</w:t>
      </w:r>
      <w:r w:rsidR="00C34987">
        <w:rPr>
          <w:rFonts w:ascii="Arial" w:hAnsi="Arial" w:cs="Arial"/>
          <w:color w:val="000000"/>
        </w:rPr>
        <w:t>62</w:t>
      </w:r>
    </w:p>
    <w:p w:rsidR="00560731" w:rsidRPr="004B0A0B" w:rsidRDefault="00560731" w:rsidP="00560731">
      <w:pPr>
        <w:spacing w:line="360" w:lineRule="auto"/>
        <w:ind w:left="142"/>
        <w:rPr>
          <w:rFonts w:ascii="Arial" w:hAnsi="Arial" w:cs="Arial"/>
          <w:sz w:val="18"/>
          <w:szCs w:val="18"/>
        </w:rPr>
      </w:pPr>
    </w:p>
    <w:p w:rsidR="00560731" w:rsidRDefault="00560731" w:rsidP="00560731">
      <w:pPr>
        <w:spacing w:line="360" w:lineRule="auto"/>
        <w:ind w:left="142"/>
        <w:rPr>
          <w:rFonts w:ascii="Arial" w:hAnsi="Arial" w:cs="Arial"/>
          <w:bCs/>
          <w:color w:val="000000"/>
        </w:rPr>
      </w:pPr>
      <w:r w:rsidRPr="00EA121C">
        <w:rPr>
          <w:rFonts w:ascii="Arial" w:hAnsi="Arial" w:cs="Arial"/>
          <w:b/>
        </w:rPr>
        <w:t>Muestra Auditada:</w:t>
      </w:r>
      <w:bookmarkEnd w:id="1"/>
      <w:bookmarkEnd w:id="2"/>
      <w:r w:rsidRPr="00EA121C">
        <w:rPr>
          <w:rFonts w:ascii="Arial" w:hAnsi="Arial" w:cs="Arial"/>
          <w:b/>
        </w:rPr>
        <w:t xml:space="preserve"> </w:t>
      </w:r>
      <w:r w:rsidRPr="00E01090">
        <w:rPr>
          <w:rFonts w:ascii="Arial" w:hAnsi="Arial" w:cs="Arial"/>
          <w:bCs/>
          <w:color w:val="000000"/>
        </w:rPr>
        <w:t>$</w:t>
      </w:r>
      <w:r w:rsidR="00C34987">
        <w:rPr>
          <w:rFonts w:ascii="Arial" w:hAnsi="Arial" w:cs="Arial"/>
          <w:bCs/>
          <w:color w:val="000000"/>
        </w:rPr>
        <w:t>499</w:t>
      </w:r>
      <w:r>
        <w:rPr>
          <w:rFonts w:ascii="Arial" w:hAnsi="Arial" w:cs="Arial"/>
          <w:bCs/>
          <w:color w:val="000000"/>
        </w:rPr>
        <w:t>,</w:t>
      </w:r>
      <w:r w:rsidR="00C34987">
        <w:rPr>
          <w:rFonts w:ascii="Arial" w:hAnsi="Arial" w:cs="Arial"/>
          <w:bCs/>
          <w:color w:val="000000"/>
        </w:rPr>
        <w:t>561</w:t>
      </w:r>
      <w:r>
        <w:rPr>
          <w:rFonts w:ascii="Arial" w:hAnsi="Arial" w:cs="Arial"/>
          <w:bCs/>
          <w:color w:val="000000"/>
        </w:rPr>
        <w:t>,0</w:t>
      </w:r>
      <w:r w:rsidR="00C34987">
        <w:rPr>
          <w:rFonts w:ascii="Arial" w:hAnsi="Arial" w:cs="Arial"/>
          <w:bCs/>
          <w:color w:val="000000"/>
        </w:rPr>
        <w:t>63</w:t>
      </w:r>
      <w:r>
        <w:rPr>
          <w:rFonts w:ascii="Arial" w:hAnsi="Arial" w:cs="Arial"/>
          <w:bCs/>
          <w:color w:val="000000"/>
        </w:rPr>
        <w:t>.</w:t>
      </w:r>
      <w:r w:rsidR="00C34987">
        <w:rPr>
          <w:rFonts w:ascii="Arial" w:hAnsi="Arial" w:cs="Arial"/>
          <w:bCs/>
          <w:color w:val="000000"/>
        </w:rPr>
        <w:t>0</w:t>
      </w:r>
      <w:r>
        <w:rPr>
          <w:rFonts w:ascii="Arial" w:hAnsi="Arial" w:cs="Arial"/>
          <w:bCs/>
          <w:color w:val="000000"/>
        </w:rPr>
        <w:t>9</w:t>
      </w:r>
    </w:p>
    <w:p w:rsidR="00560731" w:rsidRPr="004B0A0B" w:rsidRDefault="00560731" w:rsidP="00560731">
      <w:pPr>
        <w:spacing w:line="360" w:lineRule="auto"/>
        <w:ind w:left="142"/>
        <w:rPr>
          <w:rFonts w:ascii="Arial" w:hAnsi="Arial" w:cs="Arial"/>
          <w:b/>
          <w:sz w:val="18"/>
          <w:szCs w:val="18"/>
        </w:rPr>
      </w:pPr>
    </w:p>
    <w:p w:rsidR="00560731" w:rsidRDefault="00560731" w:rsidP="00560731">
      <w:pPr>
        <w:spacing w:line="360" w:lineRule="auto"/>
        <w:ind w:left="142"/>
        <w:rPr>
          <w:rFonts w:ascii="Arial" w:hAnsi="Arial" w:cs="Arial"/>
          <w:color w:val="000000"/>
        </w:rPr>
      </w:pPr>
      <w:bookmarkStart w:id="3" w:name="_Toc518907882"/>
      <w:bookmarkStart w:id="4" w:name="_Toc520196705"/>
      <w:r w:rsidRPr="00EA121C">
        <w:rPr>
          <w:rFonts w:ascii="Arial" w:hAnsi="Arial" w:cs="Arial"/>
          <w:b/>
        </w:rPr>
        <w:t xml:space="preserve">Representatividad de la Muestra: </w:t>
      </w:r>
      <w:bookmarkEnd w:id="3"/>
      <w:bookmarkEnd w:id="4"/>
      <w:r w:rsidR="00C34987">
        <w:rPr>
          <w:rFonts w:ascii="Arial" w:hAnsi="Arial" w:cs="Arial"/>
          <w:color w:val="000000"/>
        </w:rPr>
        <w:t>61</w:t>
      </w:r>
      <w:r>
        <w:rPr>
          <w:rFonts w:ascii="Arial" w:hAnsi="Arial" w:cs="Arial"/>
          <w:color w:val="000000"/>
        </w:rPr>
        <w:t>.</w:t>
      </w:r>
      <w:r w:rsidR="00C34987">
        <w:rPr>
          <w:rFonts w:ascii="Arial" w:hAnsi="Arial" w:cs="Arial"/>
          <w:color w:val="000000"/>
        </w:rPr>
        <w:t>08</w:t>
      </w:r>
      <w:r w:rsidRPr="00E01090">
        <w:rPr>
          <w:rFonts w:ascii="Arial" w:hAnsi="Arial" w:cs="Arial"/>
          <w:color w:val="000000"/>
        </w:rPr>
        <w:t>%</w:t>
      </w:r>
    </w:p>
    <w:p w:rsidR="00560731" w:rsidRPr="004B0A0B" w:rsidRDefault="00560731" w:rsidP="00560731">
      <w:pPr>
        <w:spacing w:line="360" w:lineRule="auto"/>
        <w:ind w:left="142"/>
        <w:rPr>
          <w:rFonts w:ascii="Arial" w:hAnsi="Arial" w:cs="Arial"/>
          <w:sz w:val="18"/>
          <w:szCs w:val="18"/>
        </w:rPr>
      </w:pPr>
    </w:p>
    <w:p w:rsidR="00560731" w:rsidRDefault="00560731" w:rsidP="00560731">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805864">
        <w:rPr>
          <w:rFonts w:ascii="Arial" w:hAnsi="Arial" w:cs="Arial"/>
        </w:rPr>
        <w:t>$</w:t>
      </w:r>
      <w:r>
        <w:rPr>
          <w:rFonts w:ascii="Arial" w:hAnsi="Arial" w:cs="Arial"/>
        </w:rPr>
        <w:t>1</w:t>
      </w:r>
      <w:r w:rsidR="00FA014F">
        <w:rPr>
          <w:rFonts w:ascii="Arial" w:hAnsi="Arial" w:cs="Arial"/>
        </w:rPr>
        <w:t>11</w:t>
      </w:r>
      <w:r>
        <w:rPr>
          <w:rFonts w:ascii="Arial" w:hAnsi="Arial" w:cs="Arial"/>
        </w:rPr>
        <w:t>,0</w:t>
      </w:r>
      <w:r w:rsidR="00FA014F">
        <w:rPr>
          <w:rFonts w:ascii="Arial" w:hAnsi="Arial" w:cs="Arial"/>
        </w:rPr>
        <w:t>04</w:t>
      </w:r>
      <w:r>
        <w:rPr>
          <w:rFonts w:ascii="Arial" w:hAnsi="Arial" w:cs="Arial"/>
        </w:rPr>
        <w:t>,</w:t>
      </w:r>
      <w:r w:rsidR="00FA014F">
        <w:rPr>
          <w:rFonts w:ascii="Arial" w:hAnsi="Arial" w:cs="Arial"/>
        </w:rPr>
        <w:t>25</w:t>
      </w:r>
      <w:r>
        <w:rPr>
          <w:rFonts w:ascii="Arial" w:hAnsi="Arial" w:cs="Arial"/>
        </w:rPr>
        <w:t>0.</w:t>
      </w:r>
      <w:r w:rsidR="00FA014F">
        <w:rPr>
          <w:rFonts w:ascii="Arial" w:hAnsi="Arial" w:cs="Arial"/>
        </w:rPr>
        <w:t>76</w:t>
      </w:r>
      <w:r w:rsidRPr="00805864">
        <w:rPr>
          <w:rFonts w:ascii="Arial" w:hAnsi="Arial" w:cs="Arial"/>
        </w:rPr>
        <w:t>, los</w:t>
      </w:r>
      <w:r>
        <w:rPr>
          <w:rFonts w:ascii="Arial" w:hAnsi="Arial" w:cs="Arial"/>
        </w:rPr>
        <w:t xml:space="preserve"> cuales no se contemplaron en el monto de la muestra auditada, quedando integrada la población objetivo únicamente por recursos propios.</w:t>
      </w:r>
    </w:p>
    <w:p w:rsidR="00560731" w:rsidRPr="004B0A0B" w:rsidRDefault="00560731" w:rsidP="00560731">
      <w:pPr>
        <w:spacing w:line="360" w:lineRule="auto"/>
        <w:ind w:left="142"/>
        <w:jc w:val="both"/>
        <w:rPr>
          <w:rFonts w:ascii="Arial" w:hAnsi="Arial" w:cs="Arial"/>
          <w:sz w:val="18"/>
          <w:szCs w:val="18"/>
        </w:rPr>
      </w:pPr>
    </w:p>
    <w:p w:rsidR="00560731" w:rsidRDefault="00560731" w:rsidP="00560731">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w:t>
      </w:r>
      <w:r w:rsidRPr="008726DE">
        <w:rPr>
          <w:rFonts w:ascii="Arial" w:hAnsi="Arial" w:cs="Arial"/>
        </w:rPr>
        <w:t xml:space="preserve">los Ingresos </w:t>
      </w:r>
      <w:r>
        <w:rPr>
          <w:rFonts w:ascii="Arial" w:hAnsi="Arial" w:cs="Arial"/>
        </w:rPr>
        <w:t>devengados</w:t>
      </w:r>
      <w:r w:rsidRPr="00CD1010">
        <w:rPr>
          <w:rFonts w:ascii="Arial" w:hAnsi="Arial" w:cs="Arial"/>
        </w:rPr>
        <w:t xml:space="preserve"> </w:t>
      </w:r>
      <w:r w:rsidRPr="00247359">
        <w:rPr>
          <w:rFonts w:ascii="Arial" w:hAnsi="Arial" w:cs="Arial"/>
        </w:rPr>
        <w:t xml:space="preserve">que forman parte del Estado </w:t>
      </w:r>
      <w:r>
        <w:rPr>
          <w:rFonts w:ascii="Arial" w:hAnsi="Arial" w:cs="Arial"/>
        </w:rPr>
        <w:t>Analítico de Ingresos por Fuente de Financiamiento</w:t>
      </w:r>
      <w:r w:rsidRPr="00247359">
        <w:rPr>
          <w:rFonts w:ascii="Arial" w:hAnsi="Arial" w:cs="Arial"/>
          <w:i/>
        </w:rPr>
        <w:t xml:space="preserve"> </w:t>
      </w:r>
      <w:r w:rsidRPr="00247359">
        <w:rPr>
          <w:rFonts w:ascii="Arial" w:hAnsi="Arial" w:cs="Arial"/>
        </w:rPr>
        <w:t xml:space="preserve">por el período comprendido del </w:t>
      </w:r>
      <w:r w:rsidR="00117F0C">
        <w:rPr>
          <w:rFonts w:ascii="Arial" w:hAnsi="Arial" w:cs="Arial"/>
        </w:rPr>
        <w:t>01</w:t>
      </w:r>
      <w:r w:rsidRPr="00247359">
        <w:rPr>
          <w:rFonts w:ascii="Arial" w:hAnsi="Arial" w:cs="Arial"/>
        </w:rPr>
        <w:t xml:space="preserve"> de enero al 31 de diciembre de </w:t>
      </w:r>
      <w:r>
        <w:rPr>
          <w:rFonts w:ascii="Arial" w:hAnsi="Arial" w:cs="Arial"/>
          <w:bCs/>
        </w:rPr>
        <w:t>202</w:t>
      </w:r>
      <w:r w:rsidR="00471E5D">
        <w:rPr>
          <w:rFonts w:ascii="Arial" w:hAnsi="Arial" w:cs="Arial"/>
          <w:bCs/>
        </w:rPr>
        <w:t>1</w:t>
      </w:r>
      <w:r w:rsidR="004B0A0B">
        <w:rPr>
          <w:rFonts w:ascii="Arial" w:hAnsi="Arial" w:cs="Arial"/>
          <w:bCs/>
        </w:rPr>
        <w:t>.</w:t>
      </w:r>
    </w:p>
    <w:p w:rsidR="00560731" w:rsidRPr="004B0A0B" w:rsidRDefault="00560731" w:rsidP="00560731">
      <w:pPr>
        <w:spacing w:line="360" w:lineRule="auto"/>
        <w:ind w:left="142"/>
        <w:jc w:val="both"/>
        <w:rPr>
          <w:rFonts w:ascii="Arial" w:hAnsi="Arial" w:cs="Arial"/>
          <w:b/>
          <w:bCs/>
          <w:sz w:val="18"/>
          <w:szCs w:val="18"/>
        </w:rPr>
      </w:pP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Pr="004B0A0B" w:rsidRDefault="00560731" w:rsidP="00560731">
      <w:pPr>
        <w:spacing w:line="360" w:lineRule="auto"/>
        <w:ind w:left="142"/>
        <w:jc w:val="both"/>
        <w:rPr>
          <w:rFonts w:ascii="Arial" w:hAnsi="Arial" w:cs="Arial"/>
          <w:b/>
          <w:bCs/>
          <w:sz w:val="18"/>
          <w:szCs w:val="18"/>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Default="00560731" w:rsidP="00560731">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804E12">
        <w:rPr>
          <w:rFonts w:ascii="Arial" w:hAnsi="Arial" w:cs="Arial"/>
        </w:rPr>
        <w:t>Se revisó la Tesorería Municipal (Direcció</w:t>
      </w:r>
      <w:r w:rsidR="00804E12">
        <w:rPr>
          <w:rFonts w:ascii="Arial" w:hAnsi="Arial" w:cs="Arial"/>
        </w:rPr>
        <w:t>n de Ingresos</w:t>
      </w:r>
      <w:r w:rsidRPr="00804E12">
        <w:rPr>
          <w:rFonts w:ascii="Arial" w:hAnsi="Arial" w:cs="Arial"/>
        </w:rPr>
        <w:t>) del</w:t>
      </w:r>
      <w:r w:rsidRPr="00804E12">
        <w:rPr>
          <w:rFonts w:ascii="Arial" w:hAnsi="Arial" w:cs="Arial"/>
          <w:b/>
        </w:rPr>
        <w:t xml:space="preserve"> Ayuntamiento del Municipio de Tulum</w:t>
      </w:r>
      <w:r w:rsidRPr="00804E12">
        <w:rPr>
          <w:rFonts w:ascii="Arial" w:hAnsi="Arial" w:cs="Arial"/>
          <w:bCs/>
        </w:rPr>
        <w:t>.</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Pr="00DF0AAA" w:rsidRDefault="00560731" w:rsidP="00560731">
      <w:pPr>
        <w:spacing w:line="360" w:lineRule="auto"/>
        <w:ind w:left="142" w:right="49"/>
        <w:jc w:val="both"/>
        <w:rPr>
          <w:rFonts w:ascii="Arial" w:hAnsi="Arial" w:cs="Arial"/>
          <w:b/>
        </w:rPr>
      </w:pPr>
    </w:p>
    <w:p w:rsidR="00560731" w:rsidRPr="00C47B98" w:rsidRDefault="00560731" w:rsidP="00560731">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60731" w:rsidRPr="00217CB5"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560731" w:rsidRPr="00217CB5" w:rsidRDefault="00560731" w:rsidP="00560731">
      <w:pPr>
        <w:spacing w:line="360" w:lineRule="auto"/>
        <w:ind w:left="142"/>
        <w:jc w:val="both"/>
        <w:rPr>
          <w:rFonts w:ascii="Arial" w:hAnsi="Arial" w:cs="Arial"/>
          <w:bCs/>
          <w:sz w:val="20"/>
          <w:szCs w:val="20"/>
        </w:rPr>
      </w:pPr>
    </w:p>
    <w:p w:rsidR="00560731" w:rsidRDefault="00560731" w:rsidP="0060546F">
      <w:pPr>
        <w:pStyle w:val="Prrafodelista"/>
        <w:widowControl w:val="0"/>
        <w:numPr>
          <w:ilvl w:val="0"/>
          <w:numId w:val="7"/>
        </w:numPr>
        <w:spacing w:line="360" w:lineRule="auto"/>
        <w:ind w:left="567" w:hanging="357"/>
        <w:jc w:val="both"/>
        <w:rPr>
          <w:rFonts w:ascii="Arial" w:hAnsi="Arial" w:cs="Arial"/>
          <w:bCs/>
        </w:rPr>
      </w:pPr>
      <w:r w:rsidRPr="003951DD">
        <w:rPr>
          <w:rFonts w:ascii="Arial" w:hAnsi="Arial" w:cs="Arial"/>
          <w:bCs/>
        </w:rPr>
        <w:t xml:space="preserve">Verificar que los </w:t>
      </w:r>
      <w:r>
        <w:rPr>
          <w:rFonts w:ascii="Arial" w:hAnsi="Arial" w:cs="Arial"/>
          <w:bCs/>
        </w:rPr>
        <w:t xml:space="preserve">ingresos que se reflejan en el Estado Analítico de Ingresos representen operaciones efectivamente realizadas, y que </w:t>
      </w:r>
      <w:r w:rsidR="005871E5">
        <w:rPr>
          <w:rFonts w:ascii="Arial" w:hAnsi="Arial" w:cs="Arial"/>
          <w:bCs/>
        </w:rPr>
        <w:t xml:space="preserve">se </w:t>
      </w:r>
      <w:r>
        <w:rPr>
          <w:rFonts w:ascii="Arial" w:hAnsi="Arial" w:cs="Arial"/>
          <w:bCs/>
        </w:rPr>
        <w:t>hayan registrado contablemente de acuerdo a la Ley General de Contabilidad Gubernamental</w:t>
      </w:r>
      <w:r w:rsidRPr="003951DD">
        <w:rPr>
          <w:rFonts w:ascii="Arial" w:hAnsi="Arial" w:cs="Arial"/>
          <w:bCs/>
        </w:rPr>
        <w:t>.</w:t>
      </w:r>
    </w:p>
    <w:p w:rsidR="005871E5" w:rsidRPr="00217CB5" w:rsidRDefault="005871E5" w:rsidP="005871E5">
      <w:pPr>
        <w:pStyle w:val="Prrafodelista"/>
        <w:widowControl w:val="0"/>
        <w:spacing w:line="360" w:lineRule="auto"/>
        <w:ind w:left="567"/>
        <w:jc w:val="both"/>
        <w:rPr>
          <w:rFonts w:ascii="Arial" w:hAnsi="Arial" w:cs="Arial"/>
          <w:bCs/>
          <w:sz w:val="20"/>
          <w:szCs w:val="20"/>
        </w:rPr>
      </w:pPr>
    </w:p>
    <w:p w:rsidR="00560731" w:rsidRDefault="00560731" w:rsidP="0060546F">
      <w:pPr>
        <w:pStyle w:val="Prrafodelista"/>
        <w:widowControl w:val="0"/>
        <w:numPr>
          <w:ilvl w:val="0"/>
          <w:numId w:val="7"/>
        </w:numPr>
        <w:spacing w:line="360" w:lineRule="auto"/>
        <w:ind w:left="567" w:hanging="357"/>
        <w:jc w:val="both"/>
        <w:rPr>
          <w:rFonts w:ascii="Arial" w:hAnsi="Arial" w:cs="Arial"/>
          <w:bCs/>
        </w:rPr>
      </w:pPr>
      <w:r w:rsidRPr="002219B1">
        <w:rPr>
          <w:rFonts w:ascii="Arial" w:hAnsi="Arial" w:cs="Arial"/>
          <w:bCs/>
        </w:rPr>
        <w:t>Comprobar que la recaudación de los ingresos por concepto de Impuesto Predial</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Tulum</w:t>
      </w:r>
      <w:r w:rsidRPr="002219B1">
        <w:rPr>
          <w:rFonts w:ascii="Arial" w:hAnsi="Arial" w:cs="Arial"/>
          <w:bCs/>
        </w:rPr>
        <w:t xml:space="preserve"> del Estado de Quintana Roo.</w:t>
      </w:r>
    </w:p>
    <w:p w:rsidR="00560731" w:rsidRPr="00217CB5" w:rsidRDefault="00560731" w:rsidP="00560731">
      <w:pPr>
        <w:pStyle w:val="Prrafodelista"/>
        <w:widowControl w:val="0"/>
        <w:spacing w:line="360" w:lineRule="auto"/>
        <w:ind w:left="567"/>
        <w:jc w:val="both"/>
        <w:rPr>
          <w:rFonts w:ascii="Arial" w:hAnsi="Arial" w:cs="Arial"/>
          <w:bCs/>
          <w:sz w:val="20"/>
          <w:szCs w:val="20"/>
        </w:rPr>
      </w:pPr>
    </w:p>
    <w:p w:rsidR="00560731" w:rsidRPr="003D546A" w:rsidRDefault="00560731" w:rsidP="0060546F">
      <w:pPr>
        <w:pStyle w:val="Prrafodelista"/>
        <w:widowControl w:val="0"/>
        <w:numPr>
          <w:ilvl w:val="0"/>
          <w:numId w:val="7"/>
        </w:numPr>
        <w:spacing w:line="360" w:lineRule="auto"/>
        <w:ind w:left="567" w:hanging="357"/>
        <w:jc w:val="both"/>
        <w:rPr>
          <w:rFonts w:ascii="Arial" w:hAnsi="Arial" w:cs="Arial"/>
          <w:bCs/>
        </w:rPr>
      </w:pPr>
      <w:r>
        <w:rPr>
          <w:rFonts w:ascii="Arial" w:hAnsi="Arial" w:cs="Arial"/>
          <w:bCs/>
        </w:rPr>
        <w:t xml:space="preserve">Verificar </w:t>
      </w:r>
      <w:r w:rsidRPr="002219B1">
        <w:rPr>
          <w:rFonts w:ascii="Arial" w:hAnsi="Arial" w:cs="Arial"/>
          <w:bCs/>
        </w:rPr>
        <w:t xml:space="preserve">que la recaudación de los ingresos por concepto de Impuesto </w:t>
      </w:r>
      <w:r w:rsidRPr="00AA326A">
        <w:rPr>
          <w:rFonts w:ascii="Arial" w:hAnsi="Arial" w:cs="Arial"/>
          <w:bCs/>
        </w:rPr>
        <w:t>sobre Adquisición de Bienes Inmuebles</w:t>
      </w:r>
      <w:r>
        <w:rPr>
          <w:rFonts w:ascii="Arial" w:hAnsi="Arial" w:cs="Arial"/>
          <w:bCs/>
        </w:rPr>
        <w:t>,</w:t>
      </w:r>
      <w:r w:rsidRPr="002219B1">
        <w:rPr>
          <w:rFonts w:ascii="Arial" w:hAnsi="Arial" w:cs="Arial"/>
          <w:bCs/>
        </w:rPr>
        <w:t xml:space="preserve"> se haya efectuado de conformidad con las disposiciones establecidas en la Ley de Hacienda del Municipio</w:t>
      </w:r>
      <w:r>
        <w:rPr>
          <w:rFonts w:ascii="Arial" w:hAnsi="Arial" w:cs="Arial"/>
          <w:bCs/>
        </w:rPr>
        <w:t xml:space="preserve"> de Tulum</w:t>
      </w:r>
      <w:r w:rsidRPr="002219B1">
        <w:rPr>
          <w:rFonts w:ascii="Arial" w:hAnsi="Arial" w:cs="Arial"/>
          <w:bCs/>
        </w:rPr>
        <w:t xml:space="preserve"> del Estado de Quintana Roo</w:t>
      </w:r>
      <w:r>
        <w:rPr>
          <w:rFonts w:ascii="Arial" w:hAnsi="Arial" w:cs="Arial"/>
          <w:bCs/>
        </w:rPr>
        <w:t>.</w:t>
      </w:r>
    </w:p>
    <w:p w:rsidR="00560731" w:rsidRPr="00217CB5" w:rsidRDefault="00560731" w:rsidP="00560731">
      <w:pPr>
        <w:spacing w:line="360" w:lineRule="auto"/>
        <w:ind w:left="567"/>
        <w:jc w:val="both"/>
        <w:rPr>
          <w:rFonts w:ascii="Arial" w:hAnsi="Arial" w:cs="Arial"/>
          <w:bCs/>
          <w:sz w:val="20"/>
          <w:szCs w:val="20"/>
        </w:rPr>
      </w:pPr>
    </w:p>
    <w:p w:rsidR="00560731" w:rsidRPr="00440397" w:rsidRDefault="00560731" w:rsidP="0060546F">
      <w:pPr>
        <w:pStyle w:val="Prrafodelista"/>
        <w:numPr>
          <w:ilvl w:val="0"/>
          <w:numId w:val="7"/>
        </w:numPr>
        <w:spacing w:line="360" w:lineRule="auto"/>
        <w:ind w:left="567"/>
        <w:jc w:val="both"/>
        <w:rPr>
          <w:rFonts w:ascii="Arial" w:hAnsi="Arial" w:cs="Arial"/>
          <w:bCs/>
        </w:rPr>
      </w:pPr>
      <w:r w:rsidRPr="00EA311E">
        <w:rPr>
          <w:rFonts w:ascii="Arial" w:hAnsi="Arial" w:cs="Arial"/>
        </w:rPr>
        <w:t>Conciliar los recursos que, por concepto de participaciones, la Secretaría de Finanzas y Planeación</w:t>
      </w:r>
      <w:r>
        <w:rPr>
          <w:rFonts w:ascii="Arial" w:hAnsi="Arial" w:cs="Arial"/>
        </w:rPr>
        <w:t xml:space="preserve"> del Estado de Quintana Roo,</w:t>
      </w:r>
      <w:r w:rsidRPr="00EA311E">
        <w:rPr>
          <w:rFonts w:ascii="Arial" w:hAnsi="Arial" w:cs="Arial"/>
        </w:rPr>
        <w:t xml:space="preserve"> le transfiere al </w:t>
      </w:r>
      <w:r w:rsidR="0002324F">
        <w:rPr>
          <w:rFonts w:ascii="Arial" w:hAnsi="Arial" w:cs="Arial"/>
        </w:rPr>
        <w:t>Ayuntamiento</w:t>
      </w:r>
      <w:r w:rsidRPr="00EA311E">
        <w:rPr>
          <w:rFonts w:ascii="Arial" w:hAnsi="Arial" w:cs="Arial"/>
        </w:rPr>
        <w:t xml:space="preserve">. </w:t>
      </w:r>
    </w:p>
    <w:p w:rsidR="00560731" w:rsidRPr="00217CB5" w:rsidRDefault="00560731" w:rsidP="00560731">
      <w:pPr>
        <w:pStyle w:val="Prrafodelista"/>
        <w:spacing w:line="360" w:lineRule="auto"/>
        <w:ind w:left="567"/>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60731" w:rsidRPr="00217CB5"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Pr="00217CB5" w:rsidRDefault="00560731" w:rsidP="00560731">
      <w:pPr>
        <w:spacing w:line="360" w:lineRule="auto"/>
        <w:ind w:left="142"/>
        <w:jc w:val="both"/>
        <w:rPr>
          <w:rFonts w:ascii="Arial" w:hAnsi="Arial" w:cs="Arial"/>
          <w:bCs/>
          <w:sz w:val="20"/>
          <w:szCs w:val="20"/>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w:t>
      </w:r>
      <w:r w:rsidR="00051509">
        <w:rPr>
          <w:rFonts w:ascii="Arial" w:hAnsi="Arial" w:cs="Arial"/>
          <w:noProof/>
          <w:lang w:eastAsia="es-MX"/>
        </w:rPr>
        <w:t>37</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sidR="00051509">
        <w:rPr>
          <w:rFonts w:ascii="Arial" w:hAnsi="Arial" w:cs="Arial"/>
          <w:noProof/>
          <w:lang w:eastAsia="es-MX"/>
        </w:rPr>
        <w:t>2</w:t>
      </w:r>
      <w:r w:rsidRPr="009B7289">
        <w:rPr>
          <w:rFonts w:ascii="Arial" w:hAnsi="Arial" w:cs="Arial"/>
          <w:bCs/>
        </w:rPr>
        <w:t>, siendo los servidores públicos a cargo de coordinar y supervisar la auditoría, los siguientes:</w:t>
      </w:r>
    </w:p>
    <w:p w:rsidR="00560731" w:rsidRPr="00217CB5" w:rsidRDefault="00560731" w:rsidP="00560731">
      <w:pPr>
        <w:spacing w:line="360" w:lineRule="auto"/>
        <w:ind w:left="142"/>
        <w:jc w:val="both"/>
        <w:rPr>
          <w:rFonts w:ascii="Arial" w:hAnsi="Arial" w:cs="Arial"/>
          <w:bCs/>
          <w:sz w:val="16"/>
          <w:szCs w:val="16"/>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560731" w:rsidRPr="00F115BE" w:rsidTr="00560731">
        <w:trPr>
          <w:jc w:val="center"/>
        </w:trPr>
        <w:tc>
          <w:tcPr>
            <w:tcW w:w="6091"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6091" w:type="dxa"/>
            <w:shd w:val="clear" w:color="auto" w:fill="auto"/>
          </w:tcPr>
          <w:p w:rsidR="00560731" w:rsidRPr="00F115BE" w:rsidRDefault="00051509" w:rsidP="00051509">
            <w:pPr>
              <w:ind w:left="142" w:right="49"/>
              <w:rPr>
                <w:rFonts w:ascii="Arial" w:hAnsi="Arial" w:cs="Arial"/>
                <w:bCs/>
              </w:rPr>
            </w:pPr>
            <w:r>
              <w:rPr>
                <w:rFonts w:ascii="Arial" w:hAnsi="Arial" w:cs="Arial"/>
                <w:bCs/>
              </w:rPr>
              <w:t>M</w:t>
            </w:r>
            <w:r w:rsidR="00560731"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00560731" w:rsidRPr="00C1135D">
              <w:rPr>
                <w:rFonts w:ascii="Arial" w:hAnsi="Arial" w:cs="Arial"/>
                <w:bCs/>
              </w:rPr>
              <w:t>. Baltazar Tamayo Campos</w:t>
            </w:r>
            <w:r>
              <w:rPr>
                <w:rFonts w:ascii="Arial" w:hAnsi="Arial" w:cs="Arial"/>
                <w:bCs/>
              </w:rPr>
              <w:t>, C.F.P.</w:t>
            </w:r>
          </w:p>
        </w:tc>
        <w:tc>
          <w:tcPr>
            <w:tcW w:w="3260" w:type="dxa"/>
            <w:shd w:val="clear" w:color="auto" w:fill="auto"/>
            <w:vAlign w:val="center"/>
          </w:tcPr>
          <w:p w:rsidR="00560731" w:rsidRPr="00F115BE" w:rsidRDefault="00560731" w:rsidP="00051509">
            <w:pPr>
              <w:ind w:left="142" w:right="49"/>
              <w:jc w:val="center"/>
              <w:rPr>
                <w:rFonts w:ascii="Arial" w:hAnsi="Arial" w:cs="Arial"/>
                <w:bCs/>
              </w:rPr>
            </w:pPr>
            <w:r>
              <w:rPr>
                <w:rFonts w:ascii="Arial" w:hAnsi="Arial" w:cs="Arial"/>
                <w:bCs/>
              </w:rPr>
              <w:t>Coordinador</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560731" w:rsidRPr="00F115BE" w:rsidRDefault="00560731" w:rsidP="00051509">
            <w:pPr>
              <w:ind w:left="142" w:right="49"/>
              <w:jc w:val="center"/>
              <w:rPr>
                <w:rFonts w:ascii="Arial" w:hAnsi="Arial" w:cs="Arial"/>
                <w:bCs/>
              </w:rPr>
            </w:pPr>
            <w:r w:rsidRPr="00F115BE">
              <w:rPr>
                <w:rFonts w:ascii="Arial" w:hAnsi="Arial" w:cs="Arial"/>
                <w:bCs/>
              </w:rPr>
              <w:t>Supervisor</w:t>
            </w:r>
          </w:p>
        </w:tc>
      </w:tr>
    </w:tbl>
    <w:p w:rsidR="00DA6B31" w:rsidRPr="00217CB5" w:rsidRDefault="00DA6B31" w:rsidP="00560731">
      <w:pPr>
        <w:tabs>
          <w:tab w:val="left" w:pos="3210"/>
        </w:tabs>
        <w:spacing w:line="360" w:lineRule="auto"/>
        <w:ind w:left="142"/>
        <w:jc w:val="both"/>
        <w:rPr>
          <w:rFonts w:ascii="Arial" w:hAnsi="Arial" w:cs="Arial"/>
          <w:b/>
          <w:sz w:val="20"/>
          <w:szCs w:val="20"/>
        </w:rPr>
      </w:pPr>
    </w:p>
    <w:p w:rsidR="00560731" w:rsidRDefault="00560731" w:rsidP="00560731">
      <w:pPr>
        <w:tabs>
          <w:tab w:val="left" w:pos="3210"/>
        </w:tabs>
        <w:spacing w:line="360" w:lineRule="auto"/>
        <w:ind w:left="142"/>
        <w:jc w:val="both"/>
        <w:rPr>
          <w:rFonts w:ascii="Arial" w:hAnsi="Arial" w:cs="Arial"/>
          <w:bCs/>
        </w:rPr>
      </w:pP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560731" w:rsidRPr="00217CB5" w:rsidRDefault="00560731" w:rsidP="00560731">
      <w:pPr>
        <w:tabs>
          <w:tab w:val="left" w:pos="3210"/>
        </w:tabs>
        <w:spacing w:line="360" w:lineRule="auto"/>
        <w:ind w:left="142"/>
        <w:jc w:val="both"/>
        <w:rPr>
          <w:rFonts w:ascii="Arial" w:hAnsi="Arial" w:cs="Arial"/>
          <w:sz w:val="20"/>
          <w:szCs w:val="20"/>
        </w:rPr>
      </w:pPr>
    </w:p>
    <w:p w:rsidR="00560731" w:rsidRDefault="00560731" w:rsidP="00560731">
      <w:pPr>
        <w:widowControl w:val="0"/>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 del Municipio de Tulum,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9B1F0E" w:rsidRPr="009B1F0E">
        <w:t xml:space="preserve"> </w:t>
      </w:r>
      <w:r w:rsidR="009B1F0E" w:rsidRPr="009B1F0E">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560731" w:rsidRDefault="00560731" w:rsidP="00560731">
      <w:pPr>
        <w:tabs>
          <w:tab w:val="left" w:pos="3210"/>
        </w:tabs>
        <w:spacing w:line="360" w:lineRule="auto"/>
        <w:ind w:left="142"/>
        <w:jc w:val="both"/>
        <w:rPr>
          <w:rFonts w:ascii="Arial" w:hAnsi="Arial" w:cs="Arial"/>
          <w:b/>
        </w:rPr>
      </w:pPr>
      <w:r>
        <w:rPr>
          <w:rFonts w:ascii="Arial" w:hAnsi="Arial" w:cs="Arial"/>
          <w:b/>
        </w:rPr>
        <w:t>A. Conclusiones</w:t>
      </w:r>
    </w:p>
    <w:p w:rsidR="00560731" w:rsidRPr="009E7695" w:rsidRDefault="00560731" w:rsidP="00560731">
      <w:pPr>
        <w:tabs>
          <w:tab w:val="left" w:pos="3210"/>
        </w:tabs>
        <w:spacing w:line="360" w:lineRule="auto"/>
        <w:ind w:left="142"/>
        <w:jc w:val="both"/>
        <w:rPr>
          <w:rFonts w:ascii="Arial" w:hAnsi="Arial" w:cs="Arial"/>
          <w:b/>
        </w:rPr>
      </w:pPr>
    </w:p>
    <w:p w:rsidR="00560731" w:rsidRDefault="00560731" w:rsidP="00560731">
      <w:pPr>
        <w:widowControl w:val="0"/>
        <w:spacing w:line="360" w:lineRule="auto"/>
        <w:ind w:left="142"/>
        <w:jc w:val="both"/>
        <w:rPr>
          <w:rFonts w:ascii="Arial" w:hAnsi="Arial" w:cs="Arial"/>
        </w:rPr>
      </w:pPr>
      <w:r>
        <w:rPr>
          <w:rFonts w:ascii="Arial" w:hAnsi="Arial" w:cs="Arial"/>
        </w:rPr>
        <w:t>Se constató el cumplimiento de la Ley General de Contabilidad Gubernamental, la Ley de Ingresos del Municipio de Tulum,</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560731" w:rsidRPr="009E7695" w:rsidRDefault="00560731" w:rsidP="00560731">
      <w:pPr>
        <w:widowControl w:val="0"/>
        <w:spacing w:line="360" w:lineRule="auto"/>
        <w:ind w:left="142"/>
        <w:jc w:val="both"/>
        <w:rPr>
          <w:rFonts w:ascii="Arial" w:hAnsi="Arial" w:cs="Arial"/>
        </w:rPr>
      </w:pPr>
    </w:p>
    <w:p w:rsidR="00560731" w:rsidRPr="00A05588" w:rsidRDefault="00560731" w:rsidP="00560731">
      <w:pPr>
        <w:spacing w:line="360" w:lineRule="auto"/>
        <w:ind w:left="142"/>
        <w:jc w:val="both"/>
        <w:rPr>
          <w:rFonts w:ascii="Arial" w:hAnsi="Arial" w:cs="Arial"/>
          <w:b/>
        </w:rPr>
      </w:pPr>
      <w:r>
        <w:rPr>
          <w:rFonts w:ascii="Arial" w:hAnsi="Arial" w:cs="Arial"/>
          <w:b/>
        </w:rPr>
        <w:t>I.3</w:t>
      </w:r>
      <w:r w:rsidRPr="00A05588">
        <w:rPr>
          <w:rFonts w:ascii="Arial" w:hAnsi="Arial" w:cs="Arial"/>
          <w:b/>
        </w:rPr>
        <w:t>. RESULTADOS DE LA FISCALIZACIÓN EFECTUADA</w:t>
      </w:r>
    </w:p>
    <w:p w:rsidR="00560731" w:rsidRPr="009E7695"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De conformidad con los artículos 17 fracciones I y II, 38</w:t>
      </w:r>
      <w:r w:rsidR="009B1F0E" w:rsidRPr="009B1F0E">
        <w:t xml:space="preserve"> </w:t>
      </w:r>
      <w:r w:rsidR="009B1F0E" w:rsidRPr="009B1F0E">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p>
    <w:p w:rsidR="00DA6B31" w:rsidRPr="009E7695" w:rsidRDefault="00DA6B31" w:rsidP="00560731">
      <w:pPr>
        <w:spacing w:line="360" w:lineRule="auto"/>
        <w:ind w:left="142"/>
        <w:jc w:val="both"/>
        <w:rPr>
          <w:rFonts w:ascii="Arial" w:hAnsi="Arial" w:cs="Arial"/>
        </w:rPr>
      </w:pPr>
    </w:p>
    <w:p w:rsidR="00560731" w:rsidRPr="00E2458B" w:rsidRDefault="00560731" w:rsidP="00560731">
      <w:pPr>
        <w:spacing w:line="360" w:lineRule="auto"/>
        <w:ind w:left="142"/>
        <w:rPr>
          <w:rFonts w:ascii="Arial" w:hAnsi="Arial" w:cs="Arial"/>
          <w:b/>
        </w:rPr>
      </w:pPr>
      <w:r w:rsidRPr="00E2458B">
        <w:rPr>
          <w:rFonts w:ascii="Arial" w:hAnsi="Arial" w:cs="Arial"/>
          <w:b/>
        </w:rPr>
        <w:t>II. INFORME INDIVIDUAL DE AUDITORÍA RELATIVO A EGRESOS</w:t>
      </w:r>
    </w:p>
    <w:p w:rsidR="00560731" w:rsidRPr="009E7695"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
        </w:rPr>
      </w:pPr>
      <w:r w:rsidRPr="00D907CA">
        <w:rPr>
          <w:rFonts w:ascii="Arial" w:hAnsi="Arial" w:cs="Arial"/>
          <w:b/>
        </w:rPr>
        <w:t>II.1. ASPECTOS GENERALES DE LA AUDITORÍA</w:t>
      </w:r>
    </w:p>
    <w:p w:rsidR="00560731" w:rsidRPr="009E7695"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
        </w:rPr>
      </w:pPr>
      <w:r w:rsidRPr="00D907CA">
        <w:rPr>
          <w:rFonts w:ascii="Arial" w:hAnsi="Arial" w:cs="Arial"/>
          <w:b/>
        </w:rPr>
        <w:t xml:space="preserve">A. </w:t>
      </w:r>
      <w:r>
        <w:rPr>
          <w:rFonts w:ascii="Arial" w:hAnsi="Arial" w:cs="Arial"/>
          <w:b/>
        </w:rPr>
        <w:t xml:space="preserve">    </w:t>
      </w:r>
      <w:r w:rsidRPr="00D907CA">
        <w:rPr>
          <w:rFonts w:ascii="Arial" w:hAnsi="Arial" w:cs="Arial"/>
          <w:b/>
        </w:rPr>
        <w:t>Título de la Auditoría</w:t>
      </w:r>
    </w:p>
    <w:p w:rsidR="00560731" w:rsidRPr="009E7695" w:rsidRDefault="00560731" w:rsidP="00DA6B31">
      <w:pPr>
        <w:spacing w:line="360" w:lineRule="auto"/>
        <w:ind w:left="142"/>
        <w:rPr>
          <w:rFonts w:ascii="Arial" w:hAnsi="Arial" w:cs="Arial"/>
          <w:b/>
        </w:rPr>
      </w:pPr>
    </w:p>
    <w:p w:rsidR="00560731" w:rsidRDefault="00560731" w:rsidP="00560731">
      <w:pPr>
        <w:spacing w:line="360" w:lineRule="auto"/>
        <w:ind w:left="142"/>
        <w:jc w:val="both"/>
        <w:rPr>
          <w:rFonts w:ascii="Arial" w:hAnsi="Arial" w:cs="Arial"/>
        </w:rPr>
      </w:pPr>
      <w:r>
        <w:rPr>
          <w:rFonts w:ascii="Arial" w:hAnsi="Arial" w:cs="Arial"/>
        </w:rPr>
        <w:t>La auditoría, visita e i</w:t>
      </w:r>
      <w:r w:rsidRPr="00A242B3">
        <w:rPr>
          <w:rFonts w:ascii="Arial" w:hAnsi="Arial" w:cs="Arial"/>
        </w:rPr>
        <w:t xml:space="preserve">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A242B3">
        <w:rPr>
          <w:rFonts w:ascii="Arial" w:hAnsi="Arial" w:cs="Arial"/>
        </w:rPr>
        <w:t xml:space="preserve">, de </w:t>
      </w:r>
      <w:r>
        <w:rPr>
          <w:rFonts w:ascii="Arial" w:hAnsi="Arial" w:cs="Arial"/>
        </w:rPr>
        <w:t>manera especial y enunciativa ma</w:t>
      </w:r>
      <w:r w:rsidRPr="00A242B3">
        <w:rPr>
          <w:rFonts w:ascii="Arial" w:hAnsi="Arial" w:cs="Arial"/>
        </w:rPr>
        <w:t>s no limitativa, fue la siguiente:</w:t>
      </w:r>
    </w:p>
    <w:p w:rsidR="00560731" w:rsidRPr="00217CB5" w:rsidRDefault="00560731" w:rsidP="00560731">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5972"/>
      </w:tblGrid>
      <w:tr w:rsidR="00560731" w:rsidRPr="009B0AC1" w:rsidTr="00560731">
        <w:tc>
          <w:tcPr>
            <w:tcW w:w="3530" w:type="dxa"/>
          </w:tcPr>
          <w:p w:rsidR="00560731" w:rsidRPr="009B0AC1" w:rsidRDefault="00560731" w:rsidP="00CD6666">
            <w:pPr>
              <w:rPr>
                <w:rFonts w:ascii="Arial" w:hAnsi="Arial" w:cs="Arial"/>
                <w:b/>
                <w:lang w:val="en-US"/>
              </w:rPr>
            </w:pPr>
            <w:r w:rsidRPr="009B0AC1">
              <w:rPr>
                <w:rFonts w:ascii="Arial" w:hAnsi="Arial" w:cs="Arial"/>
                <w:b/>
                <w:lang w:val="en-US"/>
              </w:rPr>
              <w:t>2</w:t>
            </w:r>
            <w:r w:rsidR="00CD6666">
              <w:rPr>
                <w:rFonts w:ascii="Arial" w:hAnsi="Arial" w:cs="Arial"/>
                <w:b/>
                <w:lang w:val="en-US"/>
              </w:rPr>
              <w:t>1</w:t>
            </w:r>
            <w:r w:rsidRPr="009B0AC1">
              <w:rPr>
                <w:rFonts w:ascii="Arial" w:hAnsi="Arial" w:cs="Arial"/>
                <w:b/>
                <w:lang w:val="en-US"/>
              </w:rPr>
              <w:t>-AEMF-A-GOB-0</w:t>
            </w:r>
            <w:r w:rsidR="00CD6666">
              <w:rPr>
                <w:rFonts w:ascii="Arial" w:hAnsi="Arial" w:cs="Arial"/>
                <w:b/>
                <w:lang w:val="en-US"/>
              </w:rPr>
              <w:t>79</w:t>
            </w:r>
            <w:r w:rsidRPr="009B0AC1">
              <w:rPr>
                <w:rFonts w:ascii="Arial" w:hAnsi="Arial" w:cs="Arial"/>
                <w:b/>
                <w:lang w:val="en-US"/>
              </w:rPr>
              <w:t>-</w:t>
            </w:r>
            <w:r>
              <w:rPr>
                <w:rFonts w:ascii="Arial" w:hAnsi="Arial" w:cs="Arial"/>
                <w:b/>
                <w:lang w:val="en-US"/>
              </w:rPr>
              <w:t>20</w:t>
            </w:r>
            <w:r w:rsidR="00CD6666">
              <w:rPr>
                <w:rFonts w:ascii="Arial" w:hAnsi="Arial" w:cs="Arial"/>
                <w:b/>
                <w:lang w:val="en-US"/>
              </w:rPr>
              <w:t>1</w:t>
            </w:r>
          </w:p>
        </w:tc>
        <w:tc>
          <w:tcPr>
            <w:tcW w:w="5972" w:type="dxa"/>
          </w:tcPr>
          <w:p w:rsidR="00560731" w:rsidRPr="009B0AC1" w:rsidRDefault="00560731" w:rsidP="00560731">
            <w:pPr>
              <w:spacing w:line="360" w:lineRule="auto"/>
              <w:ind w:left="142"/>
              <w:rPr>
                <w:rFonts w:ascii="Arial" w:hAnsi="Arial" w:cs="Arial"/>
              </w:rPr>
            </w:pPr>
            <w:r w:rsidRPr="009B0AC1">
              <w:rPr>
                <w:rFonts w:ascii="Arial" w:hAnsi="Arial" w:cs="Arial"/>
              </w:rPr>
              <w:t>“Auditoría de Cumplimiento Financiero de Gastos y Otras Pérdidas”</w:t>
            </w:r>
          </w:p>
        </w:tc>
      </w:tr>
    </w:tbl>
    <w:p w:rsidR="00560731" w:rsidRPr="001920FD" w:rsidRDefault="00560731" w:rsidP="00560731">
      <w:pPr>
        <w:spacing w:line="360" w:lineRule="auto"/>
        <w:ind w:left="142"/>
        <w:rPr>
          <w:rFonts w:ascii="Arial" w:hAnsi="Arial" w:cs="Arial"/>
          <w:b/>
          <w:sz w:val="20"/>
          <w:szCs w:val="20"/>
        </w:rPr>
      </w:pPr>
    </w:p>
    <w:p w:rsidR="00560731" w:rsidRDefault="00560731" w:rsidP="00560731">
      <w:pPr>
        <w:spacing w:line="360" w:lineRule="auto"/>
        <w:ind w:left="142"/>
        <w:rPr>
          <w:rFonts w:ascii="Arial" w:hAnsi="Arial" w:cs="Arial"/>
          <w:b/>
        </w:rPr>
      </w:pPr>
      <w:r w:rsidRPr="00A242B3">
        <w:rPr>
          <w:rFonts w:ascii="Arial" w:hAnsi="Arial" w:cs="Arial"/>
          <w:b/>
        </w:rPr>
        <w:t xml:space="preserve">B. </w:t>
      </w:r>
      <w:r>
        <w:rPr>
          <w:rFonts w:ascii="Arial" w:hAnsi="Arial" w:cs="Arial"/>
          <w:b/>
        </w:rPr>
        <w:t xml:space="preserve">    </w:t>
      </w:r>
      <w:r w:rsidRPr="00A242B3">
        <w:rPr>
          <w:rFonts w:ascii="Arial" w:hAnsi="Arial" w:cs="Arial"/>
          <w:b/>
        </w:rPr>
        <w:t>Objetivo</w:t>
      </w:r>
    </w:p>
    <w:p w:rsidR="00560731" w:rsidRPr="001920FD" w:rsidRDefault="00560731" w:rsidP="00560731">
      <w:pPr>
        <w:spacing w:line="360" w:lineRule="auto"/>
        <w:ind w:left="142"/>
        <w:rPr>
          <w:rFonts w:ascii="Arial" w:hAnsi="Arial" w:cs="Arial"/>
          <w:b/>
          <w:sz w:val="22"/>
          <w:szCs w:val="22"/>
        </w:rPr>
      </w:pPr>
    </w:p>
    <w:p w:rsidR="00560731" w:rsidRDefault="00560731" w:rsidP="00560731">
      <w:pPr>
        <w:spacing w:line="360" w:lineRule="auto"/>
        <w:ind w:left="142" w:right="49"/>
        <w:jc w:val="both"/>
        <w:rPr>
          <w:rFonts w:ascii="Arial" w:hAnsi="Arial" w:cs="Arial"/>
        </w:rPr>
      </w:pPr>
      <w:r w:rsidRPr="00797F9A">
        <w:rPr>
          <w:rFonts w:ascii="Arial" w:hAnsi="Arial" w:cs="Arial"/>
        </w:rPr>
        <w:t>Fiscalizar la gestión financiera para comprobar el cumplimiento de lo dispuesto en el Presupuesto de Egresos</w:t>
      </w:r>
      <w:r>
        <w:rPr>
          <w:rFonts w:ascii="Arial" w:hAnsi="Arial" w:cs="Arial"/>
        </w:rPr>
        <w:t xml:space="preserve"> asignado al </w:t>
      </w:r>
      <w:r w:rsidRPr="004C6740">
        <w:rPr>
          <w:rFonts w:ascii="Arial" w:hAnsi="Arial" w:cs="Arial"/>
          <w:b/>
        </w:rPr>
        <w:t xml:space="preserve">Municipio de </w:t>
      </w:r>
      <w:r>
        <w:rPr>
          <w:rFonts w:ascii="Arial" w:hAnsi="Arial" w:cs="Arial"/>
          <w:b/>
        </w:rPr>
        <w:t>Tulum</w:t>
      </w:r>
      <w:r w:rsidRPr="00797F9A">
        <w:rPr>
          <w:rFonts w:ascii="Arial" w:hAnsi="Arial" w:cs="Arial"/>
        </w:rPr>
        <w:t xml:space="preserve">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xml:space="preserve">, así como la demás información financiera, contable, patrimonial, presupuestaria y programática, conforme a las </w:t>
      </w:r>
      <w:r w:rsidR="003C4F04">
        <w:rPr>
          <w:rFonts w:ascii="Arial" w:hAnsi="Arial" w:cs="Arial"/>
          <w:bCs/>
          <w:lang w:val="es-ES"/>
        </w:rPr>
        <w:t>disposiciones aplicables</w:t>
      </w:r>
      <w:r w:rsidRPr="00797F9A">
        <w:rPr>
          <w:rFonts w:ascii="Arial" w:hAnsi="Arial" w:cs="Arial"/>
        </w:rPr>
        <w:t>.</w:t>
      </w:r>
    </w:p>
    <w:p w:rsidR="00560731" w:rsidRPr="001920FD" w:rsidRDefault="00560731" w:rsidP="00560731">
      <w:pPr>
        <w:spacing w:line="360" w:lineRule="auto"/>
        <w:ind w:left="142" w:right="49"/>
        <w:jc w:val="both"/>
        <w:rPr>
          <w:rFonts w:ascii="Arial" w:hAnsi="Arial" w:cs="Arial"/>
          <w:sz w:val="22"/>
          <w:szCs w:val="22"/>
        </w:rPr>
      </w:pPr>
    </w:p>
    <w:p w:rsidR="00560731" w:rsidRPr="008227F4" w:rsidRDefault="00560731" w:rsidP="00560731">
      <w:pPr>
        <w:spacing w:line="360" w:lineRule="auto"/>
        <w:ind w:left="142"/>
        <w:jc w:val="both"/>
        <w:rPr>
          <w:rFonts w:ascii="Arial" w:hAnsi="Arial" w:cs="Arial"/>
          <w:b/>
          <w:bCs/>
        </w:rPr>
      </w:pPr>
      <w:r w:rsidRPr="008227F4">
        <w:rPr>
          <w:rFonts w:ascii="Arial" w:hAnsi="Arial" w:cs="Arial"/>
          <w:b/>
          <w:bCs/>
        </w:rPr>
        <w:t xml:space="preserve">C. </w:t>
      </w:r>
      <w:r>
        <w:rPr>
          <w:rFonts w:ascii="Arial" w:hAnsi="Arial" w:cs="Arial"/>
          <w:b/>
          <w:bCs/>
        </w:rPr>
        <w:t xml:space="preserve">    </w:t>
      </w:r>
      <w:r w:rsidRPr="008227F4">
        <w:rPr>
          <w:rFonts w:ascii="Arial" w:hAnsi="Arial" w:cs="Arial"/>
          <w:b/>
          <w:bCs/>
        </w:rPr>
        <w:t>Alcance</w:t>
      </w:r>
    </w:p>
    <w:p w:rsidR="00560731" w:rsidRPr="001920FD" w:rsidRDefault="00560731" w:rsidP="00560731">
      <w:pPr>
        <w:spacing w:line="360" w:lineRule="auto"/>
        <w:ind w:left="142"/>
        <w:jc w:val="both"/>
        <w:rPr>
          <w:rFonts w:ascii="Arial" w:hAnsi="Arial" w:cs="Arial"/>
          <w:b/>
          <w:bCs/>
          <w:sz w:val="22"/>
          <w:szCs w:val="22"/>
        </w:rPr>
      </w:pPr>
    </w:p>
    <w:p w:rsidR="00560731" w:rsidRDefault="00560731" w:rsidP="00560731">
      <w:pPr>
        <w:spacing w:line="360" w:lineRule="auto"/>
        <w:ind w:left="142"/>
        <w:jc w:val="both"/>
        <w:rPr>
          <w:rFonts w:ascii="Arial" w:hAnsi="Arial" w:cs="Arial"/>
          <w:bCs/>
          <w:color w:val="000000"/>
        </w:rPr>
      </w:pPr>
      <w:r w:rsidRPr="008227F4">
        <w:rPr>
          <w:rFonts w:ascii="Arial" w:hAnsi="Arial" w:cs="Arial"/>
          <w:b/>
        </w:rPr>
        <w:t xml:space="preserve">Universo: </w:t>
      </w:r>
      <w:r>
        <w:rPr>
          <w:rFonts w:ascii="Arial" w:hAnsi="Arial" w:cs="Arial"/>
          <w:bCs/>
          <w:color w:val="000000"/>
        </w:rPr>
        <w:t>$7</w:t>
      </w:r>
      <w:r w:rsidR="00753C4B">
        <w:rPr>
          <w:rFonts w:ascii="Arial" w:hAnsi="Arial" w:cs="Arial"/>
          <w:bCs/>
          <w:color w:val="000000"/>
        </w:rPr>
        <w:t>88</w:t>
      </w:r>
      <w:r>
        <w:rPr>
          <w:rFonts w:ascii="Arial" w:hAnsi="Arial" w:cs="Arial"/>
          <w:bCs/>
          <w:color w:val="000000"/>
        </w:rPr>
        <w:t>,</w:t>
      </w:r>
      <w:r w:rsidR="00753C4B">
        <w:rPr>
          <w:rFonts w:ascii="Arial" w:hAnsi="Arial" w:cs="Arial"/>
          <w:bCs/>
          <w:color w:val="000000"/>
        </w:rPr>
        <w:t>435</w:t>
      </w:r>
      <w:r>
        <w:rPr>
          <w:rFonts w:ascii="Arial" w:hAnsi="Arial" w:cs="Arial"/>
          <w:bCs/>
          <w:color w:val="000000"/>
        </w:rPr>
        <w:t>,</w:t>
      </w:r>
      <w:r w:rsidR="00753C4B">
        <w:rPr>
          <w:rFonts w:ascii="Arial" w:hAnsi="Arial" w:cs="Arial"/>
          <w:bCs/>
          <w:color w:val="000000"/>
        </w:rPr>
        <w:t>306</w:t>
      </w:r>
      <w:r>
        <w:rPr>
          <w:rFonts w:ascii="Arial" w:hAnsi="Arial" w:cs="Arial"/>
          <w:bCs/>
          <w:color w:val="000000"/>
        </w:rPr>
        <w:t>.6</w:t>
      </w:r>
      <w:r w:rsidR="00753C4B">
        <w:rPr>
          <w:rFonts w:ascii="Arial" w:hAnsi="Arial" w:cs="Arial"/>
          <w:bCs/>
          <w:color w:val="000000"/>
        </w:rPr>
        <w:t>4</w:t>
      </w:r>
    </w:p>
    <w:p w:rsidR="00560731" w:rsidRPr="001920FD" w:rsidRDefault="00560731" w:rsidP="00560731">
      <w:pPr>
        <w:spacing w:line="360" w:lineRule="auto"/>
        <w:ind w:left="142"/>
        <w:jc w:val="both"/>
        <w:rPr>
          <w:rFonts w:ascii="Arial" w:hAnsi="Arial" w:cs="Arial"/>
          <w:bCs/>
          <w:color w:val="000000"/>
          <w:sz w:val="22"/>
          <w:szCs w:val="22"/>
        </w:rPr>
      </w:pPr>
    </w:p>
    <w:p w:rsidR="00560731" w:rsidRDefault="00560731" w:rsidP="00560731">
      <w:pPr>
        <w:spacing w:line="360" w:lineRule="auto"/>
        <w:ind w:left="142"/>
        <w:rPr>
          <w:rFonts w:ascii="Arial" w:hAnsi="Arial" w:cs="Arial"/>
          <w:bCs/>
          <w:color w:val="000000"/>
        </w:rPr>
      </w:pPr>
      <w:r w:rsidRPr="008227F4">
        <w:rPr>
          <w:rFonts w:ascii="Arial" w:hAnsi="Arial" w:cs="Arial"/>
          <w:b/>
        </w:rPr>
        <w:t xml:space="preserve">Población Objetivo: </w:t>
      </w:r>
      <w:r>
        <w:rPr>
          <w:rFonts w:ascii="Arial" w:hAnsi="Arial" w:cs="Arial"/>
          <w:bCs/>
          <w:color w:val="000000"/>
        </w:rPr>
        <w:t>$</w:t>
      </w:r>
      <w:r w:rsidR="00B906E3">
        <w:rPr>
          <w:rFonts w:ascii="Arial" w:hAnsi="Arial" w:cs="Arial"/>
          <w:bCs/>
          <w:color w:val="000000"/>
        </w:rPr>
        <w:t>714</w:t>
      </w:r>
      <w:r>
        <w:rPr>
          <w:rFonts w:ascii="Arial" w:hAnsi="Arial" w:cs="Arial"/>
          <w:bCs/>
          <w:color w:val="000000"/>
        </w:rPr>
        <w:t>,18</w:t>
      </w:r>
      <w:r w:rsidR="00B906E3">
        <w:rPr>
          <w:rFonts w:ascii="Arial" w:hAnsi="Arial" w:cs="Arial"/>
          <w:bCs/>
          <w:color w:val="000000"/>
        </w:rPr>
        <w:t>7</w:t>
      </w:r>
      <w:r>
        <w:rPr>
          <w:rFonts w:ascii="Arial" w:hAnsi="Arial" w:cs="Arial"/>
          <w:bCs/>
          <w:color w:val="000000"/>
        </w:rPr>
        <w:t>,</w:t>
      </w:r>
      <w:r w:rsidR="00B906E3">
        <w:rPr>
          <w:rFonts w:ascii="Arial" w:hAnsi="Arial" w:cs="Arial"/>
          <w:bCs/>
          <w:color w:val="000000"/>
        </w:rPr>
        <w:t>218</w:t>
      </w:r>
      <w:r>
        <w:rPr>
          <w:rFonts w:ascii="Arial" w:hAnsi="Arial" w:cs="Arial"/>
          <w:bCs/>
          <w:color w:val="000000"/>
        </w:rPr>
        <w:t>.</w:t>
      </w:r>
      <w:r w:rsidR="00B906E3">
        <w:rPr>
          <w:rFonts w:ascii="Arial" w:hAnsi="Arial" w:cs="Arial"/>
          <w:bCs/>
          <w:color w:val="000000"/>
        </w:rPr>
        <w:t>47</w:t>
      </w:r>
    </w:p>
    <w:p w:rsidR="00560731" w:rsidRPr="001920FD" w:rsidRDefault="00560731" w:rsidP="00560731">
      <w:pPr>
        <w:spacing w:line="360" w:lineRule="auto"/>
        <w:ind w:left="142"/>
        <w:rPr>
          <w:rFonts w:ascii="Arial" w:hAnsi="Arial" w:cs="Arial"/>
          <w:b/>
          <w:sz w:val="22"/>
          <w:szCs w:val="22"/>
        </w:rPr>
      </w:pPr>
    </w:p>
    <w:p w:rsidR="00560731" w:rsidRPr="008227F4" w:rsidRDefault="00560731" w:rsidP="00560731">
      <w:pPr>
        <w:spacing w:line="360" w:lineRule="auto"/>
        <w:ind w:left="142"/>
        <w:rPr>
          <w:rFonts w:ascii="Arial" w:hAnsi="Arial" w:cs="Arial"/>
          <w:bCs/>
          <w:color w:val="000000"/>
        </w:rPr>
      </w:pPr>
      <w:r w:rsidRPr="008227F4">
        <w:rPr>
          <w:rFonts w:ascii="Arial" w:hAnsi="Arial" w:cs="Arial"/>
          <w:b/>
        </w:rPr>
        <w:t xml:space="preserve">Muestra Auditada: </w:t>
      </w:r>
      <w:r w:rsidRPr="006A56D2">
        <w:rPr>
          <w:rFonts w:ascii="Arial" w:hAnsi="Arial" w:cs="Arial"/>
          <w:bCs/>
          <w:color w:val="000000"/>
        </w:rPr>
        <w:t>$</w:t>
      </w:r>
      <w:r w:rsidR="00117F0C">
        <w:rPr>
          <w:rFonts w:ascii="Arial" w:hAnsi="Arial" w:cs="Arial"/>
          <w:bCs/>
          <w:color w:val="000000"/>
        </w:rPr>
        <w:t>388</w:t>
      </w:r>
      <w:r>
        <w:rPr>
          <w:rFonts w:ascii="Arial" w:hAnsi="Arial" w:cs="Arial"/>
          <w:bCs/>
          <w:color w:val="000000"/>
        </w:rPr>
        <w:t>,</w:t>
      </w:r>
      <w:r w:rsidR="00117F0C">
        <w:rPr>
          <w:rFonts w:ascii="Arial" w:hAnsi="Arial" w:cs="Arial"/>
          <w:bCs/>
          <w:color w:val="000000"/>
        </w:rPr>
        <w:t>979</w:t>
      </w:r>
      <w:r>
        <w:rPr>
          <w:rFonts w:ascii="Arial" w:hAnsi="Arial" w:cs="Arial"/>
          <w:bCs/>
          <w:color w:val="000000"/>
        </w:rPr>
        <w:t>,</w:t>
      </w:r>
      <w:r w:rsidR="00117F0C">
        <w:rPr>
          <w:rFonts w:ascii="Arial" w:hAnsi="Arial" w:cs="Arial"/>
          <w:bCs/>
          <w:color w:val="000000"/>
        </w:rPr>
        <w:t>109</w:t>
      </w:r>
      <w:r>
        <w:rPr>
          <w:rFonts w:ascii="Arial" w:hAnsi="Arial" w:cs="Arial"/>
          <w:bCs/>
          <w:color w:val="000000"/>
        </w:rPr>
        <w:t>.</w:t>
      </w:r>
      <w:r w:rsidR="00117F0C">
        <w:rPr>
          <w:rFonts w:ascii="Arial" w:hAnsi="Arial" w:cs="Arial"/>
          <w:bCs/>
          <w:color w:val="000000"/>
        </w:rPr>
        <w:t>7</w:t>
      </w:r>
      <w:r>
        <w:rPr>
          <w:rFonts w:ascii="Arial" w:hAnsi="Arial" w:cs="Arial"/>
          <w:bCs/>
          <w:color w:val="000000"/>
        </w:rPr>
        <w:t>5</w:t>
      </w:r>
    </w:p>
    <w:p w:rsidR="00DA6B31" w:rsidRPr="001920FD" w:rsidRDefault="00DA6B31" w:rsidP="00560731">
      <w:pPr>
        <w:spacing w:line="360" w:lineRule="auto"/>
        <w:ind w:left="142"/>
        <w:rPr>
          <w:rFonts w:ascii="Arial" w:hAnsi="Arial" w:cs="Arial"/>
          <w:b/>
          <w:sz w:val="22"/>
          <w:szCs w:val="22"/>
        </w:rPr>
      </w:pPr>
    </w:p>
    <w:p w:rsidR="00560731" w:rsidRPr="008335AD" w:rsidRDefault="00560731" w:rsidP="00560731">
      <w:pPr>
        <w:spacing w:line="360" w:lineRule="auto"/>
        <w:ind w:left="142"/>
        <w:rPr>
          <w:rFonts w:ascii="Arial" w:hAnsi="Arial" w:cs="Arial"/>
          <w:b/>
        </w:rPr>
      </w:pPr>
      <w:r w:rsidRPr="008227F4">
        <w:rPr>
          <w:rFonts w:ascii="Arial" w:hAnsi="Arial" w:cs="Arial"/>
          <w:b/>
        </w:rPr>
        <w:t xml:space="preserve">Representatividad de la Muestra: </w:t>
      </w:r>
      <w:r w:rsidR="00117F0C">
        <w:rPr>
          <w:rFonts w:ascii="Arial" w:hAnsi="Arial" w:cs="Arial"/>
          <w:bCs/>
          <w:color w:val="000000"/>
        </w:rPr>
        <w:t>5</w:t>
      </w:r>
      <w:r>
        <w:rPr>
          <w:rFonts w:ascii="Arial" w:hAnsi="Arial" w:cs="Arial"/>
          <w:bCs/>
          <w:color w:val="000000"/>
        </w:rPr>
        <w:t>4.4</w:t>
      </w:r>
      <w:r w:rsidR="00117F0C">
        <w:rPr>
          <w:rFonts w:ascii="Arial" w:hAnsi="Arial" w:cs="Arial"/>
          <w:bCs/>
          <w:color w:val="000000"/>
        </w:rPr>
        <w:t>6</w:t>
      </w:r>
      <w:r w:rsidRPr="006A56D2">
        <w:rPr>
          <w:rFonts w:ascii="Arial" w:hAnsi="Arial" w:cs="Arial"/>
          <w:bCs/>
          <w:color w:val="000000"/>
        </w:rPr>
        <w:t>%</w:t>
      </w:r>
    </w:p>
    <w:p w:rsidR="00560731" w:rsidRPr="001920FD" w:rsidRDefault="00560731" w:rsidP="00560731">
      <w:pPr>
        <w:spacing w:line="360" w:lineRule="auto"/>
        <w:ind w:left="142"/>
        <w:jc w:val="both"/>
        <w:rPr>
          <w:rFonts w:ascii="Arial" w:hAnsi="Arial" w:cs="Arial"/>
          <w:sz w:val="22"/>
          <w:szCs w:val="22"/>
        </w:rPr>
      </w:pPr>
    </w:p>
    <w:p w:rsidR="00560731" w:rsidRDefault="00560731" w:rsidP="00560731">
      <w:pPr>
        <w:spacing w:line="360" w:lineRule="auto"/>
        <w:ind w:left="142"/>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Pr>
          <w:rFonts w:ascii="Arial" w:hAnsi="Arial" w:cs="Arial"/>
        </w:rPr>
        <w:t>7</w:t>
      </w:r>
      <w:r w:rsidR="00646481">
        <w:rPr>
          <w:rFonts w:ascii="Arial" w:hAnsi="Arial" w:cs="Arial"/>
        </w:rPr>
        <w:t>4</w:t>
      </w:r>
      <w:r>
        <w:rPr>
          <w:rFonts w:ascii="Arial" w:hAnsi="Arial" w:cs="Arial"/>
        </w:rPr>
        <w:t>,</w:t>
      </w:r>
      <w:r w:rsidR="00646481">
        <w:rPr>
          <w:rFonts w:ascii="Arial" w:hAnsi="Arial" w:cs="Arial"/>
        </w:rPr>
        <w:t>248</w:t>
      </w:r>
      <w:r>
        <w:rPr>
          <w:rFonts w:ascii="Arial" w:hAnsi="Arial" w:cs="Arial"/>
        </w:rPr>
        <w:t>,</w:t>
      </w:r>
      <w:r w:rsidR="00646481">
        <w:rPr>
          <w:rFonts w:ascii="Arial" w:hAnsi="Arial" w:cs="Arial"/>
        </w:rPr>
        <w:t>088</w:t>
      </w:r>
      <w:r>
        <w:rPr>
          <w:rFonts w:ascii="Arial" w:hAnsi="Arial" w:cs="Arial"/>
        </w:rPr>
        <w:t>.</w:t>
      </w:r>
      <w:r w:rsidR="00646481">
        <w:rPr>
          <w:rFonts w:ascii="Arial" w:hAnsi="Arial" w:cs="Arial"/>
        </w:rPr>
        <w:t>17</w:t>
      </w:r>
      <w:r>
        <w:rPr>
          <w:rFonts w:ascii="Arial" w:hAnsi="Arial" w:cs="Arial"/>
        </w:rPr>
        <w:t>, los cuales no se contemplaron en el monto de la muestra auditada, quedando integrada la población objetivo únicamente por recursos propios.</w:t>
      </w:r>
    </w:p>
    <w:p w:rsidR="002867A9" w:rsidRPr="001920FD" w:rsidRDefault="002867A9" w:rsidP="00560731">
      <w:pPr>
        <w:spacing w:line="360" w:lineRule="auto"/>
        <w:ind w:left="142"/>
        <w:jc w:val="both"/>
        <w:rPr>
          <w:rFonts w:ascii="Arial" w:hAnsi="Arial" w:cs="Arial"/>
          <w:sz w:val="22"/>
          <w:szCs w:val="22"/>
        </w:rPr>
      </w:pPr>
    </w:p>
    <w:p w:rsidR="00560731" w:rsidRDefault="00560731" w:rsidP="00560731">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egresos devengados</w:t>
      </w:r>
      <w:r w:rsidRPr="00CD1010">
        <w:rPr>
          <w:rFonts w:ascii="Arial" w:hAnsi="Arial" w:cs="Arial"/>
        </w:rPr>
        <w:t xml:space="preserve"> </w:t>
      </w:r>
      <w:r w:rsidRPr="00247359">
        <w:rPr>
          <w:rFonts w:ascii="Arial" w:hAnsi="Arial" w:cs="Arial"/>
        </w:rPr>
        <w:t xml:space="preserve">que forman parte del Estado </w:t>
      </w:r>
      <w:r w:rsidRPr="00713970">
        <w:rPr>
          <w:rFonts w:ascii="Arial" w:hAnsi="Arial" w:cs="Arial"/>
        </w:rPr>
        <w:t>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w:t>
      </w:r>
      <w:r w:rsidR="00117F0C">
        <w:rPr>
          <w:rFonts w:ascii="Arial" w:hAnsi="Arial" w:cs="Arial"/>
        </w:rPr>
        <w:t>01</w:t>
      </w:r>
      <w:r w:rsidRPr="00247359">
        <w:rPr>
          <w:rFonts w:ascii="Arial" w:hAnsi="Arial" w:cs="Arial"/>
        </w:rPr>
        <w:t xml:space="preserve"> de enero al 31 de diciembre de </w:t>
      </w:r>
      <w:r>
        <w:rPr>
          <w:rFonts w:ascii="Arial" w:hAnsi="Arial" w:cs="Arial"/>
          <w:bCs/>
        </w:rPr>
        <w:t>202</w:t>
      </w:r>
      <w:r w:rsidR="00117F0C">
        <w:rPr>
          <w:rFonts w:ascii="Arial" w:hAnsi="Arial" w:cs="Arial"/>
          <w:bCs/>
        </w:rPr>
        <w:t>1</w:t>
      </w:r>
      <w:r w:rsidR="009E7695">
        <w:rPr>
          <w:rFonts w:ascii="Arial" w:hAnsi="Arial" w:cs="Arial"/>
          <w:bCs/>
        </w:rPr>
        <w:t>.</w:t>
      </w: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Default="00560731" w:rsidP="00560731">
      <w:pPr>
        <w:spacing w:line="360" w:lineRule="auto"/>
        <w:ind w:left="142"/>
        <w:jc w:val="both"/>
        <w:rPr>
          <w:rFonts w:ascii="Arial" w:hAnsi="Arial" w:cs="Arial"/>
          <w:b/>
          <w:bCs/>
        </w:rPr>
      </w:pPr>
    </w:p>
    <w:p w:rsidR="00560731" w:rsidRDefault="00560731" w:rsidP="00560731">
      <w:pPr>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
        </w:rPr>
        <w:t>E.     Áreas R</w:t>
      </w:r>
      <w:r w:rsidRPr="008D4630">
        <w:rPr>
          <w:rFonts w:ascii="Arial" w:hAnsi="Arial" w:cs="Arial"/>
          <w:b/>
        </w:rPr>
        <w:t>evisadas</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sidRPr="009F5D43">
        <w:rPr>
          <w:rFonts w:ascii="Arial" w:hAnsi="Arial" w:cs="Arial"/>
        </w:rPr>
        <w:t xml:space="preserve">Se revisaron la Oficialía Mayor (Dirección de </w:t>
      </w:r>
      <w:r w:rsidR="009F5D43">
        <w:rPr>
          <w:rFonts w:ascii="Arial" w:hAnsi="Arial" w:cs="Arial"/>
        </w:rPr>
        <w:t>Informática</w:t>
      </w:r>
      <w:r w:rsidRPr="009F5D43">
        <w:rPr>
          <w:rFonts w:ascii="Arial" w:hAnsi="Arial" w:cs="Arial"/>
        </w:rPr>
        <w:t xml:space="preserve"> y Dirección </w:t>
      </w:r>
      <w:r w:rsidR="009F5D43">
        <w:rPr>
          <w:rFonts w:ascii="Arial" w:hAnsi="Arial" w:cs="Arial"/>
        </w:rPr>
        <w:t xml:space="preserve">de </w:t>
      </w:r>
      <w:r w:rsidRPr="009F5D43">
        <w:rPr>
          <w:rFonts w:ascii="Arial" w:hAnsi="Arial" w:cs="Arial"/>
        </w:rPr>
        <w:t xml:space="preserve">Patrimonio Municipal), Tesorería Municipal (Dirección de </w:t>
      </w:r>
      <w:r w:rsidR="009F5D43">
        <w:rPr>
          <w:rFonts w:ascii="Arial" w:hAnsi="Arial" w:cs="Arial"/>
        </w:rPr>
        <w:t>Zona Federal Marítimo Terrestre</w:t>
      </w:r>
      <w:r w:rsidRPr="009F5D43">
        <w:rPr>
          <w:rFonts w:ascii="Arial" w:hAnsi="Arial" w:cs="Arial"/>
        </w:rPr>
        <w:t>)</w:t>
      </w:r>
      <w:r w:rsidR="009F5D43">
        <w:rPr>
          <w:rFonts w:ascii="Arial" w:hAnsi="Arial" w:cs="Arial"/>
        </w:rPr>
        <w:t>,</w:t>
      </w:r>
      <w:r w:rsidR="009F5D43" w:rsidRPr="009F5D43">
        <w:t xml:space="preserve"> </w:t>
      </w:r>
      <w:r w:rsidR="009F5D43" w:rsidRPr="009F5D43">
        <w:rPr>
          <w:rFonts w:ascii="Arial" w:hAnsi="Arial" w:cs="Arial"/>
        </w:rPr>
        <w:t>Coordinación de Comunicación Social</w:t>
      </w:r>
      <w:r w:rsidR="009F5D43">
        <w:rPr>
          <w:rFonts w:ascii="Arial" w:hAnsi="Arial" w:cs="Arial"/>
        </w:rPr>
        <w:t>,</w:t>
      </w:r>
      <w:r w:rsidR="009F5D43" w:rsidRPr="009F5D43">
        <w:t xml:space="preserve"> </w:t>
      </w:r>
      <w:r w:rsidR="009F5D43" w:rsidRPr="009F5D43">
        <w:rPr>
          <w:rFonts w:ascii="Arial" w:hAnsi="Arial" w:cs="Arial"/>
        </w:rPr>
        <w:t>Dirección General de Obras y Servicios Públicos Municipales</w:t>
      </w:r>
      <w:r w:rsidR="009F5D43">
        <w:rPr>
          <w:rFonts w:ascii="Arial" w:hAnsi="Arial" w:cs="Arial"/>
        </w:rPr>
        <w:t>,</w:t>
      </w:r>
      <w:r w:rsidR="009F5D43" w:rsidRPr="009F5D43">
        <w:t xml:space="preserve"> </w:t>
      </w:r>
      <w:r w:rsidR="009F5D43" w:rsidRPr="009F5D43">
        <w:rPr>
          <w:rFonts w:ascii="Arial" w:hAnsi="Arial" w:cs="Arial"/>
        </w:rPr>
        <w:t>Dirección de Asuntos Jurídicos</w:t>
      </w:r>
      <w:r w:rsidR="009F5D43">
        <w:rPr>
          <w:rFonts w:ascii="Arial" w:hAnsi="Arial" w:cs="Arial"/>
        </w:rPr>
        <w:t>,</w:t>
      </w:r>
      <w:r w:rsidR="009F5D43" w:rsidRPr="009F5D43">
        <w:t xml:space="preserve"> </w:t>
      </w:r>
      <w:r w:rsidR="009F5D43" w:rsidRPr="009F5D43">
        <w:rPr>
          <w:rFonts w:ascii="Arial" w:hAnsi="Arial" w:cs="Arial"/>
        </w:rPr>
        <w:t>Dirección General de Desarrollo Social</w:t>
      </w:r>
      <w:r w:rsidRPr="009F5D43">
        <w:rPr>
          <w:rFonts w:ascii="Arial" w:hAnsi="Arial" w:cs="Arial"/>
        </w:rPr>
        <w:t xml:space="preserve"> y </w:t>
      </w:r>
      <w:r w:rsidR="009F5D43" w:rsidRPr="009F5D43">
        <w:rPr>
          <w:rFonts w:ascii="Arial" w:hAnsi="Arial" w:cs="Arial"/>
        </w:rPr>
        <w:t>Dirección General de Planeación</w:t>
      </w:r>
      <w:r w:rsidRPr="009F5D43">
        <w:rPr>
          <w:rFonts w:ascii="Arial" w:hAnsi="Arial" w:cs="Arial"/>
        </w:rPr>
        <w:t>, del</w:t>
      </w:r>
      <w:r w:rsidRPr="009F5D43">
        <w:rPr>
          <w:rFonts w:ascii="Arial" w:hAnsi="Arial" w:cs="Arial"/>
          <w:b/>
        </w:rPr>
        <w:t xml:space="preserve"> Ayuntamiento del Municipio de Tulum</w:t>
      </w:r>
      <w:r w:rsidRPr="009F5D43">
        <w:rPr>
          <w:rFonts w:ascii="Arial" w:hAnsi="Arial" w:cs="Arial"/>
          <w:bCs/>
        </w:rPr>
        <w:t>.</w:t>
      </w:r>
    </w:p>
    <w:p w:rsidR="00560731" w:rsidRPr="001D6BEC"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Default="00560731" w:rsidP="00560731">
      <w:pPr>
        <w:spacing w:line="360" w:lineRule="auto"/>
        <w:ind w:left="142"/>
        <w:jc w:val="both"/>
        <w:rPr>
          <w:rFonts w:ascii="Arial" w:hAnsi="Arial" w:cs="Arial"/>
          <w:b/>
        </w:rPr>
      </w:pPr>
    </w:p>
    <w:p w:rsidR="00560731" w:rsidRDefault="00560731" w:rsidP="00560731">
      <w:pPr>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Pr="00C47B98" w:rsidRDefault="00560731" w:rsidP="00560731">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467EA" w:rsidRDefault="00D467EA" w:rsidP="00560731">
      <w:pPr>
        <w:spacing w:line="360" w:lineRule="auto"/>
        <w:ind w:left="142"/>
        <w:jc w:val="both"/>
        <w:rPr>
          <w:rFonts w:ascii="Arial" w:hAnsi="Arial" w:cs="Arial"/>
          <w:bCs/>
        </w:rPr>
      </w:pPr>
    </w:p>
    <w:p w:rsidR="00560731" w:rsidRPr="00C47B98" w:rsidRDefault="00560731" w:rsidP="00560731">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60731" w:rsidRPr="00652A18" w:rsidRDefault="00560731" w:rsidP="00560731">
      <w:pPr>
        <w:spacing w:line="360" w:lineRule="auto"/>
        <w:ind w:left="142"/>
        <w:jc w:val="both"/>
        <w:rPr>
          <w:rFonts w:ascii="Arial" w:hAnsi="Arial" w:cs="Arial"/>
          <w:bCs/>
        </w:rPr>
      </w:pPr>
    </w:p>
    <w:p w:rsidR="00560731" w:rsidRPr="00F46443" w:rsidRDefault="00560731" w:rsidP="00F46443">
      <w:pPr>
        <w:pStyle w:val="Prrafodelista"/>
        <w:numPr>
          <w:ilvl w:val="0"/>
          <w:numId w:val="8"/>
        </w:numPr>
        <w:spacing w:line="360" w:lineRule="auto"/>
        <w:ind w:left="567"/>
        <w:jc w:val="both"/>
        <w:rPr>
          <w:rFonts w:ascii="Arial" w:hAnsi="Arial" w:cs="Arial"/>
        </w:rPr>
      </w:pPr>
      <w:r w:rsidRPr="00304409">
        <w:rPr>
          <w:rFonts w:ascii="Arial" w:hAnsi="Arial" w:cs="Arial"/>
        </w:rPr>
        <w:t xml:space="preserve">Verificar si las cantidades correspondientes a los egresos por Servicios Personales, se ajustan o corresponden a los conceptos </w:t>
      </w:r>
      <w:r w:rsidR="00F46443">
        <w:rPr>
          <w:rFonts w:ascii="Arial" w:hAnsi="Arial" w:cs="Arial"/>
        </w:rPr>
        <w:t>y a las partidas respectivas</w:t>
      </w:r>
      <w:r w:rsidRPr="00304409">
        <w:rPr>
          <w:rFonts w:ascii="Arial" w:hAnsi="Arial" w:cs="Arial"/>
        </w:rPr>
        <w:t>.</w:t>
      </w:r>
    </w:p>
    <w:p w:rsidR="00560731" w:rsidRPr="00304409" w:rsidRDefault="00560731" w:rsidP="00560731">
      <w:pPr>
        <w:pStyle w:val="Prrafodelista"/>
        <w:spacing w:line="360" w:lineRule="auto"/>
        <w:ind w:left="567"/>
        <w:jc w:val="both"/>
        <w:rPr>
          <w:rFonts w:ascii="Arial" w:hAnsi="Arial" w:cs="Arial"/>
        </w:rPr>
      </w:pPr>
    </w:p>
    <w:p w:rsidR="00560731" w:rsidRPr="00304409"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Comprobar</w:t>
      </w:r>
      <w:r w:rsidRPr="00304409">
        <w:rPr>
          <w:rFonts w:ascii="Arial" w:hAnsi="Arial" w:cs="Arial"/>
        </w:rPr>
        <w:t xml:space="preserve">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560731" w:rsidRPr="00164CF1" w:rsidRDefault="00560731" w:rsidP="00560731">
      <w:pPr>
        <w:spacing w:line="360" w:lineRule="auto"/>
        <w:ind w:left="567"/>
        <w:jc w:val="both"/>
        <w:rPr>
          <w:rFonts w:ascii="Arial" w:hAnsi="Arial" w:cs="Arial"/>
        </w:rPr>
      </w:pPr>
    </w:p>
    <w:p w:rsidR="00560731" w:rsidRPr="00EF710A" w:rsidRDefault="00560731" w:rsidP="0060546F">
      <w:pPr>
        <w:pStyle w:val="Prrafodelista"/>
        <w:numPr>
          <w:ilvl w:val="0"/>
          <w:numId w:val="8"/>
        </w:numPr>
        <w:spacing w:line="360" w:lineRule="auto"/>
        <w:ind w:left="567"/>
        <w:jc w:val="both"/>
        <w:rPr>
          <w:rFonts w:ascii="Arial" w:hAnsi="Arial" w:cs="Arial"/>
        </w:rPr>
      </w:pPr>
      <w:r>
        <w:rPr>
          <w:rFonts w:ascii="Arial" w:hAnsi="Arial" w:cs="Arial"/>
        </w:rPr>
        <w:t>Confirmar</w:t>
      </w:r>
      <w:r w:rsidRPr="00304409">
        <w:rPr>
          <w:rFonts w:ascii="Arial" w:hAnsi="Arial" w:cs="Arial"/>
        </w:rPr>
        <w:t xml:space="preserve">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560731" w:rsidRPr="00F46443" w:rsidRDefault="00560731" w:rsidP="00F46443">
      <w:pPr>
        <w:pStyle w:val="Prrafodelista"/>
        <w:numPr>
          <w:ilvl w:val="0"/>
          <w:numId w:val="8"/>
        </w:numPr>
        <w:spacing w:line="360" w:lineRule="auto"/>
        <w:ind w:left="567"/>
        <w:jc w:val="both"/>
        <w:rPr>
          <w:rFonts w:ascii="Arial" w:hAnsi="Arial" w:cs="Arial"/>
          <w:bCs/>
        </w:rPr>
      </w:pPr>
      <w:r w:rsidRPr="003E40D7">
        <w:rPr>
          <w:rFonts w:ascii="Arial" w:hAnsi="Arial" w:cs="Arial"/>
        </w:rPr>
        <w:t>Verificar si las cantidades correspondientes a los egresos por Transferencias, Asignaciones, Subsidios y Otras Ayudas, se ajustan o corresponden a los concept</w:t>
      </w:r>
      <w:r>
        <w:rPr>
          <w:rFonts w:ascii="Arial" w:hAnsi="Arial" w:cs="Arial"/>
        </w:rPr>
        <w:t>os y a las partidas respectivas,</w:t>
      </w:r>
      <w:r w:rsidRPr="00EF710A">
        <w:rPr>
          <w:rFonts w:ascii="Arial" w:hAnsi="Arial" w:cs="Arial"/>
          <w:bCs/>
        </w:rPr>
        <w:t xml:space="preserve"> </w:t>
      </w:r>
      <w:r w:rsidRPr="002F728E">
        <w:rPr>
          <w:rFonts w:ascii="Arial" w:hAnsi="Arial" w:cs="Arial"/>
          <w:bCs/>
        </w:rPr>
        <w:t>y que estos fueron comprobados</w:t>
      </w:r>
      <w:r>
        <w:rPr>
          <w:rFonts w:ascii="Arial" w:hAnsi="Arial" w:cs="Arial"/>
        </w:rPr>
        <w:t>.</w:t>
      </w:r>
    </w:p>
    <w:p w:rsidR="00560731" w:rsidRPr="007E3892" w:rsidRDefault="00560731" w:rsidP="00560731">
      <w:pPr>
        <w:pStyle w:val="Prrafodelista"/>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2324F" w:rsidRDefault="0002324F"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w:t>
      </w:r>
      <w:r w:rsidR="00CD6666">
        <w:rPr>
          <w:rFonts w:ascii="Arial" w:hAnsi="Arial" w:cs="Arial"/>
          <w:noProof/>
          <w:lang w:eastAsia="es-MX"/>
        </w:rPr>
        <w:t>37</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sidR="00CD6666">
        <w:rPr>
          <w:rFonts w:ascii="Arial" w:hAnsi="Arial" w:cs="Arial"/>
          <w:noProof/>
          <w:lang w:eastAsia="es-MX"/>
        </w:rPr>
        <w:t>2</w:t>
      </w:r>
      <w:r w:rsidRPr="009B7289">
        <w:rPr>
          <w:rFonts w:ascii="Arial" w:hAnsi="Arial" w:cs="Arial"/>
          <w:bCs/>
        </w:rPr>
        <w:t>, siendo los servidores públicos a cargo de coordinar y supervisar la auditoría, los siguientes:</w:t>
      </w:r>
    </w:p>
    <w:p w:rsidR="00560731" w:rsidRDefault="00560731" w:rsidP="00560731">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560731" w:rsidRPr="00F115BE" w:rsidTr="00560731">
        <w:trPr>
          <w:jc w:val="center"/>
        </w:trPr>
        <w:tc>
          <w:tcPr>
            <w:tcW w:w="6091"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6091" w:type="dxa"/>
            <w:shd w:val="clear" w:color="auto" w:fill="auto"/>
          </w:tcPr>
          <w:p w:rsidR="00560731" w:rsidRPr="00F115BE" w:rsidRDefault="00CD6666" w:rsidP="00CD6666">
            <w:pPr>
              <w:ind w:left="142" w:right="49"/>
              <w:rPr>
                <w:rFonts w:ascii="Arial" w:hAnsi="Arial" w:cs="Arial"/>
                <w:bCs/>
              </w:rPr>
            </w:pPr>
            <w:r>
              <w:rPr>
                <w:rFonts w:ascii="Arial" w:hAnsi="Arial" w:cs="Arial"/>
                <w:bCs/>
              </w:rPr>
              <w:t>M</w:t>
            </w:r>
            <w:r w:rsidR="00560731"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00560731" w:rsidRPr="00C1135D">
              <w:rPr>
                <w:rFonts w:ascii="Arial" w:hAnsi="Arial" w:cs="Arial"/>
                <w:bCs/>
              </w:rPr>
              <w:t>. Baltazar Tamayo Campos</w:t>
            </w:r>
            <w:r>
              <w:rPr>
                <w:rFonts w:ascii="Arial" w:hAnsi="Arial" w:cs="Arial"/>
                <w:bCs/>
              </w:rPr>
              <w:t>, C.F.P.</w:t>
            </w:r>
          </w:p>
        </w:tc>
        <w:tc>
          <w:tcPr>
            <w:tcW w:w="3260" w:type="dxa"/>
            <w:shd w:val="clear" w:color="auto" w:fill="auto"/>
            <w:vAlign w:val="center"/>
          </w:tcPr>
          <w:p w:rsidR="00560731" w:rsidRPr="00F115BE" w:rsidRDefault="00560731" w:rsidP="00CD6666">
            <w:pPr>
              <w:ind w:left="142" w:right="49"/>
              <w:jc w:val="center"/>
              <w:rPr>
                <w:rFonts w:ascii="Arial" w:hAnsi="Arial" w:cs="Arial"/>
                <w:bCs/>
              </w:rPr>
            </w:pPr>
            <w:r>
              <w:rPr>
                <w:rFonts w:ascii="Arial" w:hAnsi="Arial" w:cs="Arial"/>
                <w:bCs/>
              </w:rPr>
              <w:t>Coordinador</w:t>
            </w:r>
          </w:p>
        </w:tc>
      </w:tr>
      <w:tr w:rsidR="00560731" w:rsidRPr="00F115BE" w:rsidTr="00560731">
        <w:trPr>
          <w:jc w:val="center"/>
        </w:trPr>
        <w:tc>
          <w:tcPr>
            <w:tcW w:w="6091" w:type="dxa"/>
            <w:shd w:val="clear" w:color="auto" w:fill="auto"/>
          </w:tcPr>
          <w:p w:rsidR="00560731" w:rsidRPr="00F115BE" w:rsidRDefault="00560731" w:rsidP="00560731">
            <w:pPr>
              <w:ind w:left="142" w:right="49"/>
              <w:rPr>
                <w:rFonts w:ascii="Arial" w:hAnsi="Arial" w:cs="Arial"/>
                <w:bCs/>
              </w:rPr>
            </w:pPr>
            <w:r>
              <w:rPr>
                <w:rFonts w:ascii="Arial" w:hAnsi="Arial" w:cs="Arial"/>
                <w:bCs/>
              </w:rPr>
              <w:t>L.C. José Iván Rui</w:t>
            </w:r>
            <w:r w:rsidRPr="00C1135D">
              <w:rPr>
                <w:rFonts w:ascii="Arial" w:hAnsi="Arial" w:cs="Arial"/>
                <w:bCs/>
              </w:rPr>
              <w:t>z Estrada</w:t>
            </w:r>
          </w:p>
        </w:tc>
        <w:tc>
          <w:tcPr>
            <w:tcW w:w="3260" w:type="dxa"/>
            <w:shd w:val="clear" w:color="auto" w:fill="auto"/>
            <w:vAlign w:val="center"/>
          </w:tcPr>
          <w:p w:rsidR="00560731" w:rsidRPr="00F115BE" w:rsidRDefault="00560731" w:rsidP="00CD6666">
            <w:pPr>
              <w:ind w:left="142" w:right="49"/>
              <w:jc w:val="center"/>
              <w:rPr>
                <w:rFonts w:ascii="Arial" w:hAnsi="Arial" w:cs="Arial"/>
                <w:bCs/>
              </w:rPr>
            </w:pPr>
            <w:r w:rsidRPr="00F115BE">
              <w:rPr>
                <w:rFonts w:ascii="Arial" w:hAnsi="Arial" w:cs="Arial"/>
                <w:bCs/>
              </w:rPr>
              <w:t>Supervisor</w:t>
            </w:r>
          </w:p>
        </w:tc>
      </w:tr>
    </w:tbl>
    <w:p w:rsidR="00560731" w:rsidRDefault="00560731" w:rsidP="00560731">
      <w:pPr>
        <w:spacing w:line="360" w:lineRule="auto"/>
        <w:ind w:left="142"/>
        <w:jc w:val="both"/>
        <w:rPr>
          <w:rFonts w:ascii="Arial" w:hAnsi="Arial" w:cs="Arial"/>
          <w:bCs/>
        </w:rPr>
      </w:pPr>
    </w:p>
    <w:p w:rsidR="00560731" w:rsidRPr="00A05588" w:rsidRDefault="00560731" w:rsidP="00560731">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Pr>
          <w:rFonts w:ascii="Arial" w:hAnsi="Arial" w:cs="Arial"/>
          <w:b/>
        </w:rPr>
        <w:t>DISPOSICIONES LEGALES Y NORMATIVAS</w:t>
      </w:r>
    </w:p>
    <w:p w:rsidR="00560731" w:rsidRPr="00A05588"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9B1F0E" w:rsidRPr="009B1F0E">
        <w:t xml:space="preserve"> </w:t>
      </w:r>
      <w:r w:rsidR="009B1F0E" w:rsidRPr="009B1F0E">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560731" w:rsidRPr="00DF4E77" w:rsidRDefault="00560731" w:rsidP="00560731">
      <w:pPr>
        <w:spacing w:line="360" w:lineRule="auto"/>
        <w:ind w:left="142"/>
        <w:jc w:val="both"/>
        <w:rPr>
          <w:rFonts w:ascii="Arial" w:hAnsi="Arial" w:cs="Arial"/>
          <w:highlight w:val="yellow"/>
        </w:rPr>
      </w:pPr>
    </w:p>
    <w:p w:rsidR="00560731" w:rsidRPr="0098257A" w:rsidRDefault="00560731" w:rsidP="0060546F">
      <w:pPr>
        <w:pStyle w:val="Prrafodelista"/>
        <w:numPr>
          <w:ilvl w:val="0"/>
          <w:numId w:val="4"/>
        </w:numPr>
        <w:spacing w:line="360" w:lineRule="auto"/>
        <w:ind w:left="142" w:firstLine="0"/>
        <w:jc w:val="both"/>
        <w:rPr>
          <w:rFonts w:ascii="Arial" w:hAnsi="Arial" w:cs="Arial"/>
          <w:b/>
        </w:rPr>
      </w:pPr>
      <w:r w:rsidRPr="0098257A">
        <w:rPr>
          <w:rFonts w:ascii="Arial" w:hAnsi="Arial" w:cs="Arial"/>
          <w:b/>
        </w:rPr>
        <w:t>Conclusiones</w:t>
      </w:r>
    </w:p>
    <w:p w:rsidR="00560731" w:rsidRDefault="00560731" w:rsidP="00560731">
      <w:pPr>
        <w:spacing w:line="360" w:lineRule="auto"/>
        <w:ind w:left="142"/>
        <w:jc w:val="both"/>
        <w:rPr>
          <w:rFonts w:ascii="Arial" w:hAnsi="Arial" w:cs="Arial"/>
          <w:b/>
        </w:rPr>
      </w:pPr>
    </w:p>
    <w:p w:rsidR="00560731" w:rsidRDefault="00560731" w:rsidP="00560731">
      <w:pPr>
        <w:widowControl w:val="0"/>
        <w:spacing w:line="360" w:lineRule="auto"/>
        <w:ind w:left="142"/>
        <w:jc w:val="both"/>
        <w:rPr>
          <w:rFonts w:ascii="Arial" w:hAnsi="Arial" w:cs="Arial"/>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2A790C">
        <w:rPr>
          <w:rFonts w:ascii="Arial" w:hAnsi="Arial" w:cs="Arial"/>
        </w:rPr>
        <w:t xml:space="preserve"> </w:t>
      </w:r>
      <w:r w:rsidRPr="00590765">
        <w:rPr>
          <w:rFonts w:ascii="Arial" w:hAnsi="Arial" w:cs="Arial"/>
        </w:rPr>
        <w:t xml:space="preserve">excepto por las acciones emitidas en el punto II.3. apartado A, consistentes en </w:t>
      </w:r>
      <w:r w:rsidR="00590765">
        <w:rPr>
          <w:rFonts w:ascii="Arial" w:hAnsi="Arial" w:cs="Arial"/>
        </w:rPr>
        <w:t>8</w:t>
      </w:r>
      <w:r w:rsidRPr="00590765">
        <w:rPr>
          <w:rFonts w:ascii="Arial" w:hAnsi="Arial" w:cs="Arial"/>
        </w:rPr>
        <w:t xml:space="preserve"> Pliegos de Observaciones.</w:t>
      </w:r>
    </w:p>
    <w:p w:rsidR="00560731" w:rsidRPr="00F85050" w:rsidRDefault="00560731" w:rsidP="00560731">
      <w:pPr>
        <w:spacing w:line="360" w:lineRule="auto"/>
        <w:ind w:left="142"/>
        <w:jc w:val="both"/>
        <w:rPr>
          <w:rFonts w:ascii="Arial" w:hAnsi="Arial" w:cs="Arial"/>
        </w:rPr>
      </w:pPr>
    </w:p>
    <w:p w:rsidR="00560731" w:rsidRPr="00A05588" w:rsidRDefault="00560731" w:rsidP="00560731">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60731"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De conformidad con los artículos 17 fracciones I y II, 38</w:t>
      </w:r>
      <w:r w:rsidR="009B1F0E" w:rsidRPr="009B1F0E">
        <w:t xml:space="preserve"> </w:t>
      </w:r>
      <w:r w:rsidR="009B1F0E" w:rsidRPr="009B1F0E">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sidR="008D3840">
        <w:rPr>
          <w:rFonts w:ascii="Arial" w:hAnsi="Arial" w:cs="Arial"/>
          <w:b/>
        </w:rPr>
        <w:t>9</w:t>
      </w:r>
      <w:r>
        <w:rPr>
          <w:rFonts w:ascii="Arial" w:hAnsi="Arial" w:cs="Arial"/>
        </w:rPr>
        <w:t xml:space="preserve"> </w:t>
      </w:r>
      <w:r w:rsidRPr="00270062">
        <w:rPr>
          <w:rFonts w:ascii="Arial" w:hAnsi="Arial" w:cs="Arial"/>
        </w:rPr>
        <w:t xml:space="preserve">resultados finales de auditoría y se determinaron </w:t>
      </w:r>
      <w:r w:rsidR="008D3840">
        <w:rPr>
          <w:rFonts w:ascii="Arial" w:hAnsi="Arial" w:cs="Arial"/>
          <w:b/>
        </w:rPr>
        <w:t>12</w:t>
      </w:r>
      <w:r>
        <w:rPr>
          <w:rFonts w:ascii="Arial" w:hAnsi="Arial" w:cs="Arial"/>
        </w:rPr>
        <w:t xml:space="preserve"> </w:t>
      </w:r>
      <w:r w:rsidRPr="00270062">
        <w:rPr>
          <w:rFonts w:ascii="Arial" w:hAnsi="Arial" w:cs="Arial"/>
        </w:rPr>
        <w:t xml:space="preserve">observaciones, </w:t>
      </w:r>
      <w:r w:rsidRPr="00590765">
        <w:rPr>
          <w:rFonts w:ascii="Arial" w:hAnsi="Arial" w:cs="Arial"/>
        </w:rPr>
        <w:t xml:space="preserve">de las cuales </w:t>
      </w:r>
      <w:r w:rsidR="00947030">
        <w:rPr>
          <w:rFonts w:ascii="Arial" w:hAnsi="Arial" w:cs="Arial"/>
        </w:rPr>
        <w:t>4</w:t>
      </w:r>
      <w:r w:rsidRPr="00590765">
        <w:rPr>
          <w:rFonts w:ascii="Arial" w:hAnsi="Arial" w:cs="Arial"/>
        </w:rPr>
        <w:t xml:space="preserve"> fueron solventadas, y </w:t>
      </w:r>
      <w:r w:rsidR="00947030">
        <w:rPr>
          <w:rFonts w:ascii="Arial" w:hAnsi="Arial" w:cs="Arial"/>
        </w:rPr>
        <w:t>8</w:t>
      </w:r>
      <w:r w:rsidRPr="00590765">
        <w:rPr>
          <w:rFonts w:ascii="Arial" w:hAnsi="Arial" w:cs="Arial"/>
        </w:rPr>
        <w:t xml:space="preserve"> se encuentran pendientes de solventar; emitiéndose</w:t>
      </w:r>
      <w:r w:rsidR="00590765" w:rsidRPr="00590765">
        <w:t xml:space="preserve"> </w:t>
      </w:r>
      <w:r w:rsidR="00590765">
        <w:rPr>
          <w:rFonts w:ascii="Arial" w:hAnsi="Arial" w:cs="Arial"/>
        </w:rPr>
        <w:t>8</w:t>
      </w:r>
      <w:r w:rsidRPr="00590765">
        <w:rPr>
          <w:rFonts w:ascii="Arial" w:hAnsi="Arial" w:cs="Arial"/>
        </w:rPr>
        <w:t xml:space="preserve"> pliegos de observaciones.</w:t>
      </w:r>
    </w:p>
    <w:p w:rsidR="00560731" w:rsidRDefault="00560731" w:rsidP="00560731">
      <w:pPr>
        <w:spacing w:line="360" w:lineRule="auto"/>
        <w:ind w:left="142"/>
        <w:jc w:val="both"/>
        <w:rPr>
          <w:rFonts w:ascii="Arial" w:hAnsi="Arial" w:cs="Arial"/>
        </w:rPr>
      </w:pPr>
    </w:p>
    <w:p w:rsidR="00560731" w:rsidRPr="009F306E" w:rsidRDefault="00560731" w:rsidP="00560731">
      <w:pPr>
        <w:spacing w:line="360" w:lineRule="auto"/>
        <w:ind w:left="142"/>
        <w:jc w:val="both"/>
        <w:rPr>
          <w:rFonts w:ascii="Arial" w:hAnsi="Arial" w:cs="Arial"/>
        </w:rPr>
      </w:pPr>
      <w:r w:rsidRPr="009F306E">
        <w:rPr>
          <w:rFonts w:ascii="Arial" w:hAnsi="Arial" w:cs="Arial"/>
          <w:b/>
        </w:rPr>
        <w:t>A.</w:t>
      </w:r>
      <w:r>
        <w:rPr>
          <w:rFonts w:ascii="Arial" w:hAnsi="Arial" w:cs="Arial"/>
        </w:rPr>
        <w:t xml:space="preserve"> </w:t>
      </w:r>
      <w:r w:rsidRPr="009F306E">
        <w:rPr>
          <w:rFonts w:ascii="Arial" w:hAnsi="Arial" w:cs="Arial"/>
          <w:b/>
          <w:bCs/>
        </w:rPr>
        <w:t xml:space="preserve">Resumen de </w:t>
      </w:r>
      <w:r w:rsidRPr="009F306E">
        <w:rPr>
          <w:rFonts w:ascii="Arial" w:hAnsi="Arial" w:cs="Arial"/>
          <w:b/>
        </w:rPr>
        <w:t>Resultados Finales de Auditoría, Observaciones Determinadas, Acciones y Recomendaciones Emitidas</w:t>
      </w:r>
    </w:p>
    <w:p w:rsidR="00560731" w:rsidRPr="00FF112A" w:rsidRDefault="00560731" w:rsidP="00560731">
      <w:pPr>
        <w:spacing w:line="360" w:lineRule="auto"/>
        <w:ind w:left="142" w:right="49"/>
        <w:jc w:val="both"/>
        <w:rPr>
          <w:rFonts w:ascii="Arial" w:hAnsi="Arial" w:cs="Arial"/>
          <w:b/>
        </w:rPr>
      </w:pPr>
    </w:p>
    <w:p w:rsidR="00560731" w:rsidRDefault="009B1F0E" w:rsidP="00560731">
      <w:pPr>
        <w:spacing w:line="360" w:lineRule="auto"/>
        <w:ind w:left="142" w:right="49"/>
        <w:jc w:val="both"/>
        <w:rPr>
          <w:rFonts w:ascii="Arial" w:hAnsi="Arial" w:cs="Arial"/>
        </w:rPr>
      </w:pPr>
      <w:r w:rsidRPr="009B1F0E">
        <w:rPr>
          <w:rFonts w:ascii="Arial" w:hAnsi="Arial" w:cs="Arial"/>
        </w:rPr>
        <w:t xml:space="preserve">En cumplimiento al artículo 38 fracción V de la Ley de Fiscalización y Rendición de Cuentas del Estado de Quintana Roo, y </w:t>
      </w:r>
      <w:r>
        <w:rPr>
          <w:rFonts w:ascii="Arial" w:hAnsi="Arial" w:cs="Arial"/>
        </w:rPr>
        <w:t>d</w:t>
      </w:r>
      <w:r w:rsidR="00560731" w:rsidRPr="00D50F54">
        <w:rPr>
          <w:rFonts w:ascii="Arial" w:hAnsi="Arial" w:cs="Arial"/>
        </w:rPr>
        <w:t>erivado del proceso de fisc</w:t>
      </w:r>
      <w:r w:rsidR="00560731">
        <w:rPr>
          <w:rFonts w:ascii="Arial" w:hAnsi="Arial" w:cs="Arial"/>
        </w:rPr>
        <w:t xml:space="preserve">alización al ente auditado se determinaron resultados finales de auditoría y observaciones en materia financiera, </w:t>
      </w:r>
      <w:r w:rsidR="00560731" w:rsidRPr="00DF6F01">
        <w:rPr>
          <w:rFonts w:ascii="Arial" w:hAnsi="Arial" w:cs="Arial"/>
        </w:rPr>
        <w:t>los cuales derivaron en la emisión de acciones y recomendaciones, las cuales se presentan en la tabla siguiente</w:t>
      </w:r>
      <w:r w:rsidR="00560731">
        <w:rPr>
          <w:rFonts w:ascii="Arial" w:hAnsi="Arial" w:cs="Arial"/>
        </w:rPr>
        <w:t>:</w:t>
      </w:r>
    </w:p>
    <w:p w:rsidR="00560731" w:rsidRPr="008E5D82" w:rsidRDefault="00560731" w:rsidP="00560731">
      <w:pPr>
        <w:spacing w:line="360" w:lineRule="auto"/>
        <w:ind w:left="142" w:right="49"/>
        <w:jc w:val="both"/>
        <w:rPr>
          <w:rFonts w:ascii="Arial" w:hAnsi="Arial" w:cs="Arial"/>
          <w:sz w:val="10"/>
          <w:szCs w:val="10"/>
        </w:rPr>
      </w:pP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3"/>
        <w:gridCol w:w="2131"/>
        <w:gridCol w:w="3823"/>
        <w:gridCol w:w="1989"/>
      </w:tblGrid>
      <w:tr w:rsidR="00560731" w:rsidRPr="001D5A0D" w:rsidTr="00560731">
        <w:trPr>
          <w:tblHeader/>
          <w:jc w:val="center"/>
        </w:trPr>
        <w:tc>
          <w:tcPr>
            <w:tcW w:w="755"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Referencia</w:t>
            </w:r>
          </w:p>
        </w:tc>
        <w:tc>
          <w:tcPr>
            <w:tcW w:w="1139"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2043" w:type="pct"/>
            <w:shd w:val="clear" w:color="auto" w:fill="D0CECE"/>
            <w:vAlign w:val="center"/>
          </w:tcPr>
          <w:p w:rsidR="00560731" w:rsidRPr="001D5A0D" w:rsidRDefault="00560731" w:rsidP="00560731">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1063" w:type="pct"/>
            <w:shd w:val="clear" w:color="auto" w:fill="D0CECE"/>
          </w:tcPr>
          <w:p w:rsidR="00560731" w:rsidRPr="001D5A0D" w:rsidRDefault="00560731" w:rsidP="00560731">
            <w:pPr>
              <w:spacing w:line="360" w:lineRule="auto"/>
              <w:jc w:val="center"/>
              <w:rPr>
                <w:rFonts w:ascii="Arial" w:hAnsi="Arial" w:cs="Arial"/>
                <w:b/>
                <w:bCs/>
                <w:sz w:val="16"/>
                <w:szCs w:val="16"/>
              </w:rPr>
            </w:pPr>
            <w:r w:rsidRPr="001D5A0D">
              <w:rPr>
                <w:rFonts w:ascii="Arial" w:hAnsi="Arial" w:cs="Arial"/>
                <w:b/>
                <w:bCs/>
                <w:sz w:val="16"/>
                <w:szCs w:val="16"/>
              </w:rPr>
              <w:t>Monto Observado/</w:t>
            </w:r>
          </w:p>
          <w:p w:rsidR="00560731" w:rsidRPr="001D5A0D" w:rsidRDefault="00560731" w:rsidP="00560731">
            <w:pPr>
              <w:spacing w:line="360" w:lineRule="auto"/>
              <w:ind w:right="49"/>
              <w:jc w:val="center"/>
              <w:rPr>
                <w:rFonts w:ascii="Arial" w:hAnsi="Arial" w:cs="Arial"/>
                <w:b/>
                <w:sz w:val="16"/>
                <w:szCs w:val="16"/>
              </w:rPr>
            </w:pPr>
            <w:r w:rsidRPr="000D02E0">
              <w:rPr>
                <w:rFonts w:ascii="Arial" w:hAnsi="Arial" w:cs="Arial"/>
                <w:b/>
                <w:bCs/>
                <w:sz w:val="16"/>
                <w:szCs w:val="16"/>
              </w:rPr>
              <w:t>Acciones y Recomendaciones Emitidas</w:t>
            </w:r>
          </w:p>
        </w:tc>
      </w:tr>
      <w:tr w:rsidR="00560731" w:rsidRPr="001D5A0D" w:rsidTr="00560731">
        <w:trPr>
          <w:jc w:val="center"/>
        </w:trPr>
        <w:tc>
          <w:tcPr>
            <w:tcW w:w="755" w:type="pct"/>
            <w:shd w:val="clear" w:color="auto" w:fill="auto"/>
            <w:vAlign w:val="center"/>
          </w:tcPr>
          <w:p w:rsidR="00560731" w:rsidRDefault="00560731" w:rsidP="00560731">
            <w:pPr>
              <w:rPr>
                <w:rFonts w:ascii="Arial" w:hAnsi="Arial" w:cs="Arial"/>
                <w:color w:val="000000"/>
                <w:sz w:val="16"/>
                <w:szCs w:val="16"/>
                <w:lang w:eastAsia="es-MX"/>
              </w:rPr>
            </w:pPr>
            <w:r w:rsidRPr="00B84475">
              <w:rPr>
                <w:rFonts w:ascii="Arial" w:hAnsi="Arial" w:cs="Arial"/>
                <w:color w:val="000000"/>
                <w:sz w:val="16"/>
                <w:szCs w:val="16"/>
                <w:lang w:eastAsia="es-MX"/>
              </w:rPr>
              <w:t>Resultado: 1</w:t>
            </w:r>
            <w:r>
              <w:rPr>
                <w:rFonts w:ascii="Arial" w:hAnsi="Arial" w:cs="Arial"/>
                <w:color w:val="000000"/>
                <w:sz w:val="16"/>
                <w:szCs w:val="16"/>
                <w:lang w:eastAsia="es-MX"/>
              </w:rPr>
              <w:t xml:space="preserve"> </w:t>
            </w:r>
          </w:p>
          <w:p w:rsidR="00560731" w:rsidRPr="00B84475" w:rsidRDefault="00560731" w:rsidP="00560731">
            <w:pPr>
              <w:rPr>
                <w:rFonts w:ascii="Arial" w:hAnsi="Arial" w:cs="Arial"/>
                <w:color w:val="000000"/>
                <w:sz w:val="16"/>
                <w:szCs w:val="16"/>
                <w:lang w:eastAsia="es-MX"/>
              </w:rPr>
            </w:pPr>
            <w:r>
              <w:rPr>
                <w:rFonts w:ascii="Arial" w:hAnsi="Arial" w:cs="Arial"/>
                <w:color w:val="000000"/>
                <w:sz w:val="16"/>
                <w:szCs w:val="16"/>
                <w:lang w:eastAsia="es-MX"/>
              </w:rPr>
              <w:t>Observación: 1</w:t>
            </w:r>
          </w:p>
        </w:tc>
        <w:tc>
          <w:tcPr>
            <w:tcW w:w="1139" w:type="pct"/>
            <w:shd w:val="clear" w:color="auto" w:fill="auto"/>
            <w:vAlign w:val="center"/>
          </w:tcPr>
          <w:p w:rsidR="00560731" w:rsidRPr="00B84475" w:rsidRDefault="008D3840" w:rsidP="008D3840">
            <w:pPr>
              <w:rPr>
                <w:rFonts w:ascii="Arial" w:hAnsi="Arial" w:cs="Arial"/>
                <w:color w:val="000000"/>
                <w:sz w:val="16"/>
                <w:szCs w:val="16"/>
                <w:lang w:eastAsia="es-MX"/>
              </w:rPr>
            </w:pPr>
            <w:r w:rsidRPr="008D3840">
              <w:rPr>
                <w:rFonts w:ascii="Arial" w:hAnsi="Arial" w:cs="Arial"/>
                <w:color w:val="000000"/>
                <w:sz w:val="16"/>
                <w:szCs w:val="16"/>
                <w:lang w:eastAsia="es-MX"/>
              </w:rPr>
              <w:t>Arrendamiento de maquinaria</w:t>
            </w:r>
          </w:p>
        </w:tc>
        <w:tc>
          <w:tcPr>
            <w:tcW w:w="2043" w:type="pct"/>
            <w:shd w:val="clear" w:color="auto" w:fill="auto"/>
            <w:vAlign w:val="center"/>
          </w:tcPr>
          <w:p w:rsidR="00560731" w:rsidRPr="00B84475" w:rsidRDefault="00BA710C" w:rsidP="00560731">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560731" w:rsidRDefault="00560731" w:rsidP="00560731">
            <w:pPr>
              <w:spacing w:line="360" w:lineRule="auto"/>
              <w:jc w:val="right"/>
              <w:rPr>
                <w:rFonts w:ascii="Arial" w:hAnsi="Arial" w:cs="Arial"/>
                <w:sz w:val="16"/>
                <w:szCs w:val="16"/>
              </w:rPr>
            </w:pPr>
            <w:r w:rsidRPr="000D02E0">
              <w:rPr>
                <w:rFonts w:ascii="Arial" w:hAnsi="Arial" w:cs="Arial"/>
                <w:sz w:val="16"/>
                <w:szCs w:val="16"/>
              </w:rPr>
              <w:t>$</w:t>
            </w:r>
            <w:r w:rsidR="008D3840" w:rsidRPr="008D3840">
              <w:rPr>
                <w:rFonts w:ascii="Arial" w:hAnsi="Arial" w:cs="Arial"/>
                <w:sz w:val="16"/>
                <w:szCs w:val="16"/>
              </w:rPr>
              <w:t>850,000.00</w:t>
            </w:r>
          </w:p>
          <w:p w:rsidR="00560731" w:rsidRPr="001D5A0D" w:rsidRDefault="003B6AE8" w:rsidP="00560731">
            <w:pPr>
              <w:spacing w:line="360" w:lineRule="auto"/>
              <w:jc w:val="center"/>
              <w:rPr>
                <w:rFonts w:ascii="Arial" w:hAnsi="Arial" w:cs="Arial"/>
                <w:sz w:val="16"/>
                <w:szCs w:val="16"/>
              </w:rPr>
            </w:pPr>
            <w:r w:rsidRPr="003B6AE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 xml:space="preserve">Resultado: 1 </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2</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8D3840">
              <w:rPr>
                <w:rFonts w:ascii="Arial" w:hAnsi="Arial" w:cs="Arial"/>
                <w:color w:val="000000"/>
                <w:sz w:val="16"/>
                <w:szCs w:val="16"/>
                <w:lang w:eastAsia="es-MX"/>
              </w:rPr>
              <w:t>Arrendamiento de maquinaria</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8D3840">
              <w:rPr>
                <w:rFonts w:ascii="Arial" w:hAnsi="Arial" w:cs="Arial"/>
                <w:sz w:val="16"/>
                <w:szCs w:val="16"/>
              </w:rPr>
              <w:t>1,500,000.00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Resultado: 2</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3</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Mantenimiento y conservación de inmueble</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8D3840">
              <w:rPr>
                <w:rFonts w:ascii="Arial" w:hAnsi="Arial" w:cs="Arial"/>
                <w:sz w:val="16"/>
                <w:szCs w:val="16"/>
              </w:rPr>
              <w:t>696,000.00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Resultado: 2</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4</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Mantenimiento y conservación de inmueble</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BA710C">
              <w:rPr>
                <w:rFonts w:ascii="Arial" w:hAnsi="Arial" w:cs="Arial"/>
                <w:sz w:val="16"/>
                <w:szCs w:val="16"/>
              </w:rPr>
              <w:t>780,000.00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Resultado: 3</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5</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Servicios profesionales</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BA710C">
              <w:rPr>
                <w:rFonts w:ascii="Arial" w:hAnsi="Arial" w:cs="Arial"/>
                <w:sz w:val="16"/>
                <w:szCs w:val="16"/>
              </w:rPr>
              <w:t>649,600.00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Resultado: 4</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6</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Servicios de Internet</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BA710C">
              <w:rPr>
                <w:rFonts w:ascii="Arial" w:hAnsi="Arial" w:cs="Arial"/>
                <w:sz w:val="16"/>
                <w:szCs w:val="16"/>
              </w:rPr>
              <w:t>630,000.00</w:t>
            </w:r>
          </w:p>
          <w:p w:rsidR="00BA710C" w:rsidRPr="001D5A0D" w:rsidRDefault="00BA710C"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Resultado: 5</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7</w:t>
            </w:r>
          </w:p>
        </w:tc>
        <w:tc>
          <w:tcPr>
            <w:tcW w:w="1139"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Servicios de jardinería y fumigación</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BA710C" w:rsidP="00BA710C">
            <w:pPr>
              <w:spacing w:line="360" w:lineRule="auto"/>
              <w:jc w:val="right"/>
              <w:rPr>
                <w:rFonts w:ascii="Arial" w:hAnsi="Arial" w:cs="Arial"/>
                <w:sz w:val="16"/>
                <w:szCs w:val="16"/>
              </w:rPr>
            </w:pPr>
            <w:r w:rsidRPr="00BA710C">
              <w:rPr>
                <w:rFonts w:ascii="Arial" w:hAnsi="Arial" w:cs="Arial"/>
                <w:sz w:val="16"/>
                <w:szCs w:val="16"/>
              </w:rPr>
              <w:t>670,000.00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8C3E00" w:rsidP="00BA710C">
            <w:pPr>
              <w:rPr>
                <w:rFonts w:ascii="Arial" w:hAnsi="Arial" w:cs="Arial"/>
                <w:color w:val="000000"/>
                <w:sz w:val="16"/>
                <w:szCs w:val="16"/>
                <w:lang w:eastAsia="es-MX"/>
              </w:rPr>
            </w:pPr>
            <w:r>
              <w:rPr>
                <w:rFonts w:ascii="Arial" w:hAnsi="Arial" w:cs="Arial"/>
                <w:color w:val="000000"/>
                <w:sz w:val="16"/>
                <w:szCs w:val="16"/>
                <w:lang w:eastAsia="es-MX"/>
              </w:rPr>
              <w:t>Resultado: 6</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8</w:t>
            </w:r>
          </w:p>
        </w:tc>
        <w:tc>
          <w:tcPr>
            <w:tcW w:w="1139" w:type="pct"/>
            <w:shd w:val="clear" w:color="auto" w:fill="auto"/>
            <w:vAlign w:val="center"/>
          </w:tcPr>
          <w:p w:rsidR="00BA710C" w:rsidRPr="00B84475" w:rsidRDefault="008C3E00" w:rsidP="00BA710C">
            <w:pPr>
              <w:rPr>
                <w:rFonts w:ascii="Arial" w:hAnsi="Arial" w:cs="Arial"/>
                <w:color w:val="000000"/>
                <w:sz w:val="16"/>
                <w:szCs w:val="16"/>
                <w:lang w:eastAsia="es-MX"/>
              </w:rPr>
            </w:pPr>
            <w:r w:rsidRPr="008C3E00">
              <w:rPr>
                <w:rFonts w:ascii="Arial" w:hAnsi="Arial" w:cs="Arial"/>
                <w:color w:val="000000"/>
                <w:sz w:val="16"/>
                <w:szCs w:val="16"/>
                <w:lang w:eastAsia="es-MX"/>
              </w:rPr>
              <w:t>Servicios de la industria fílmica, del sonido y del video</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8C3E00" w:rsidP="00BA710C">
            <w:pPr>
              <w:spacing w:line="360" w:lineRule="auto"/>
              <w:jc w:val="right"/>
              <w:rPr>
                <w:rFonts w:ascii="Arial" w:hAnsi="Arial" w:cs="Arial"/>
                <w:sz w:val="16"/>
                <w:szCs w:val="16"/>
              </w:rPr>
            </w:pPr>
            <w:r w:rsidRPr="008C3E00">
              <w:rPr>
                <w:rFonts w:ascii="Arial" w:hAnsi="Arial" w:cs="Arial"/>
                <w:sz w:val="16"/>
                <w:szCs w:val="16"/>
              </w:rPr>
              <w:t>538,000.00</w:t>
            </w:r>
          </w:p>
          <w:p w:rsidR="00BA710C" w:rsidRPr="001D5A0D" w:rsidRDefault="003B6AE8" w:rsidP="00BA710C">
            <w:pPr>
              <w:spacing w:line="360" w:lineRule="auto"/>
              <w:jc w:val="center"/>
              <w:rPr>
                <w:rFonts w:ascii="Arial" w:hAnsi="Arial" w:cs="Arial"/>
                <w:sz w:val="16"/>
                <w:szCs w:val="16"/>
              </w:rPr>
            </w:pPr>
            <w:r w:rsidRPr="00A81928">
              <w:rPr>
                <w:rFonts w:ascii="Arial" w:hAnsi="Arial" w:cs="Arial"/>
                <w:bCs/>
                <w:sz w:val="16"/>
                <w:szCs w:val="16"/>
              </w:rPr>
              <w:t>Pliego de Observaciones</w:t>
            </w:r>
          </w:p>
        </w:tc>
      </w:tr>
      <w:tr w:rsidR="00BA710C" w:rsidRPr="001D5A0D" w:rsidTr="00560731">
        <w:trPr>
          <w:jc w:val="center"/>
        </w:trPr>
        <w:tc>
          <w:tcPr>
            <w:tcW w:w="755" w:type="pct"/>
            <w:shd w:val="clear" w:color="auto" w:fill="auto"/>
            <w:vAlign w:val="center"/>
          </w:tcPr>
          <w:p w:rsidR="00BA710C" w:rsidRDefault="008C3E00" w:rsidP="00BA710C">
            <w:pPr>
              <w:rPr>
                <w:rFonts w:ascii="Arial" w:hAnsi="Arial" w:cs="Arial"/>
                <w:color w:val="000000"/>
                <w:sz w:val="16"/>
                <w:szCs w:val="16"/>
                <w:lang w:eastAsia="es-MX"/>
              </w:rPr>
            </w:pPr>
            <w:r>
              <w:rPr>
                <w:rFonts w:ascii="Arial" w:hAnsi="Arial" w:cs="Arial"/>
                <w:color w:val="000000"/>
                <w:sz w:val="16"/>
                <w:szCs w:val="16"/>
                <w:lang w:eastAsia="es-MX"/>
              </w:rPr>
              <w:t>Resultado: 7</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9</w:t>
            </w:r>
          </w:p>
        </w:tc>
        <w:tc>
          <w:tcPr>
            <w:tcW w:w="1139" w:type="pct"/>
            <w:shd w:val="clear" w:color="auto" w:fill="auto"/>
            <w:vAlign w:val="center"/>
          </w:tcPr>
          <w:p w:rsidR="00BA710C" w:rsidRPr="00B84475" w:rsidRDefault="008C3E00" w:rsidP="00BA710C">
            <w:pPr>
              <w:rPr>
                <w:rFonts w:ascii="Arial" w:hAnsi="Arial" w:cs="Arial"/>
                <w:color w:val="000000"/>
                <w:sz w:val="16"/>
                <w:szCs w:val="16"/>
                <w:lang w:eastAsia="es-MX"/>
              </w:rPr>
            </w:pPr>
            <w:r w:rsidRPr="008C3E00">
              <w:rPr>
                <w:rFonts w:ascii="Arial" w:hAnsi="Arial" w:cs="Arial"/>
                <w:color w:val="000000"/>
                <w:sz w:val="16"/>
                <w:szCs w:val="16"/>
                <w:lang w:eastAsia="es-MX"/>
              </w:rPr>
              <w:t>Servicio de elaboración e impresión de documentos</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8C3E00" w:rsidP="00BA710C">
            <w:pPr>
              <w:spacing w:line="360" w:lineRule="auto"/>
              <w:jc w:val="right"/>
              <w:rPr>
                <w:rFonts w:ascii="Arial" w:hAnsi="Arial" w:cs="Arial"/>
                <w:sz w:val="16"/>
                <w:szCs w:val="16"/>
              </w:rPr>
            </w:pPr>
            <w:r w:rsidRPr="008C3E00">
              <w:rPr>
                <w:rFonts w:ascii="Arial" w:hAnsi="Arial" w:cs="Arial"/>
                <w:sz w:val="16"/>
                <w:szCs w:val="16"/>
              </w:rPr>
              <w:t>490,000.00</w:t>
            </w:r>
          </w:p>
          <w:p w:rsidR="00BA710C" w:rsidRPr="001D5A0D" w:rsidRDefault="00BA710C" w:rsidP="00BA710C">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Resultado</w:t>
            </w:r>
            <w:r w:rsidR="008C3E00">
              <w:rPr>
                <w:rFonts w:ascii="Arial" w:hAnsi="Arial" w:cs="Arial"/>
                <w:color w:val="000000"/>
                <w:sz w:val="16"/>
                <w:szCs w:val="16"/>
                <w:lang w:eastAsia="es-MX"/>
              </w:rPr>
              <w:t>: 7</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10</w:t>
            </w:r>
          </w:p>
        </w:tc>
        <w:tc>
          <w:tcPr>
            <w:tcW w:w="1139" w:type="pct"/>
            <w:shd w:val="clear" w:color="auto" w:fill="auto"/>
            <w:vAlign w:val="center"/>
          </w:tcPr>
          <w:p w:rsidR="00BA710C" w:rsidRPr="00B84475" w:rsidRDefault="008C3E00" w:rsidP="00BA710C">
            <w:pPr>
              <w:rPr>
                <w:rFonts w:ascii="Arial" w:hAnsi="Arial" w:cs="Arial"/>
                <w:color w:val="000000"/>
                <w:sz w:val="16"/>
                <w:szCs w:val="16"/>
                <w:lang w:eastAsia="es-MX"/>
              </w:rPr>
            </w:pPr>
            <w:r w:rsidRPr="008C3E00">
              <w:rPr>
                <w:rFonts w:ascii="Arial" w:hAnsi="Arial" w:cs="Arial"/>
                <w:color w:val="000000"/>
                <w:sz w:val="16"/>
                <w:szCs w:val="16"/>
                <w:lang w:eastAsia="es-MX"/>
              </w:rPr>
              <w:t>Servicio de elaboración e impresión de documentos</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8C3E00" w:rsidP="00BA710C">
            <w:pPr>
              <w:spacing w:line="360" w:lineRule="auto"/>
              <w:jc w:val="right"/>
              <w:rPr>
                <w:rFonts w:ascii="Arial" w:hAnsi="Arial" w:cs="Arial"/>
                <w:sz w:val="16"/>
                <w:szCs w:val="16"/>
              </w:rPr>
            </w:pPr>
            <w:r w:rsidRPr="008C3E00">
              <w:rPr>
                <w:rFonts w:ascii="Arial" w:hAnsi="Arial" w:cs="Arial"/>
                <w:sz w:val="16"/>
                <w:szCs w:val="16"/>
              </w:rPr>
              <w:t>2,300,000.00</w:t>
            </w:r>
          </w:p>
          <w:p w:rsidR="00BA710C" w:rsidRPr="001D5A0D" w:rsidRDefault="00BA710C" w:rsidP="00BA710C">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BA710C" w:rsidRPr="001D5A0D" w:rsidTr="00560731">
        <w:trPr>
          <w:jc w:val="center"/>
        </w:trPr>
        <w:tc>
          <w:tcPr>
            <w:tcW w:w="755" w:type="pct"/>
            <w:shd w:val="clear" w:color="auto" w:fill="auto"/>
            <w:vAlign w:val="center"/>
          </w:tcPr>
          <w:p w:rsidR="00BA710C" w:rsidRDefault="00BA710C" w:rsidP="00BA710C">
            <w:pPr>
              <w:rPr>
                <w:rFonts w:ascii="Arial" w:hAnsi="Arial" w:cs="Arial"/>
                <w:color w:val="000000"/>
                <w:sz w:val="16"/>
                <w:szCs w:val="16"/>
                <w:lang w:eastAsia="es-MX"/>
              </w:rPr>
            </w:pPr>
            <w:r>
              <w:rPr>
                <w:rFonts w:ascii="Arial" w:hAnsi="Arial" w:cs="Arial"/>
                <w:color w:val="000000"/>
                <w:sz w:val="16"/>
                <w:szCs w:val="16"/>
                <w:lang w:eastAsia="es-MX"/>
              </w:rPr>
              <w:t>R</w:t>
            </w:r>
            <w:r w:rsidR="008C3E00">
              <w:rPr>
                <w:rFonts w:ascii="Arial" w:hAnsi="Arial" w:cs="Arial"/>
                <w:color w:val="000000"/>
                <w:sz w:val="16"/>
                <w:szCs w:val="16"/>
                <w:lang w:eastAsia="es-MX"/>
              </w:rPr>
              <w:t>esultado: 8</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11</w:t>
            </w:r>
          </w:p>
        </w:tc>
        <w:tc>
          <w:tcPr>
            <w:tcW w:w="1139" w:type="pct"/>
            <w:shd w:val="clear" w:color="auto" w:fill="auto"/>
            <w:vAlign w:val="center"/>
          </w:tcPr>
          <w:p w:rsidR="00BA710C" w:rsidRPr="00B84475" w:rsidRDefault="008C3E00" w:rsidP="00BA710C">
            <w:pPr>
              <w:rPr>
                <w:rFonts w:ascii="Arial" w:hAnsi="Arial" w:cs="Arial"/>
                <w:color w:val="000000"/>
                <w:sz w:val="16"/>
                <w:szCs w:val="16"/>
                <w:lang w:eastAsia="es-MX"/>
              </w:rPr>
            </w:pPr>
            <w:r w:rsidRPr="008C3E00">
              <w:rPr>
                <w:rFonts w:ascii="Arial" w:hAnsi="Arial" w:cs="Arial"/>
                <w:color w:val="000000"/>
                <w:sz w:val="16"/>
                <w:szCs w:val="16"/>
                <w:lang w:eastAsia="es-MX"/>
              </w:rPr>
              <w:t>Adquisición de combustible</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Default="008C3E00" w:rsidP="00BA710C">
            <w:pPr>
              <w:spacing w:line="360" w:lineRule="auto"/>
              <w:jc w:val="right"/>
              <w:rPr>
                <w:rFonts w:ascii="Arial" w:hAnsi="Arial" w:cs="Arial"/>
                <w:sz w:val="16"/>
                <w:szCs w:val="16"/>
              </w:rPr>
            </w:pPr>
            <w:r w:rsidRPr="008C3E00">
              <w:rPr>
                <w:rFonts w:ascii="Arial" w:hAnsi="Arial" w:cs="Arial"/>
                <w:sz w:val="16"/>
                <w:szCs w:val="16"/>
              </w:rPr>
              <w:t>120,000.00</w:t>
            </w:r>
          </w:p>
          <w:p w:rsidR="00BA710C" w:rsidRPr="001D5A0D" w:rsidRDefault="00947030" w:rsidP="00BA710C">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BA710C" w:rsidRPr="001D5A0D" w:rsidTr="00560731">
        <w:trPr>
          <w:jc w:val="center"/>
        </w:trPr>
        <w:tc>
          <w:tcPr>
            <w:tcW w:w="755" w:type="pct"/>
            <w:shd w:val="clear" w:color="auto" w:fill="auto"/>
            <w:vAlign w:val="center"/>
          </w:tcPr>
          <w:p w:rsidR="00BA710C" w:rsidRDefault="008C3E00" w:rsidP="00BA710C">
            <w:pPr>
              <w:rPr>
                <w:rFonts w:ascii="Arial" w:hAnsi="Arial" w:cs="Arial"/>
                <w:color w:val="000000"/>
                <w:sz w:val="16"/>
                <w:szCs w:val="16"/>
                <w:lang w:eastAsia="es-MX"/>
              </w:rPr>
            </w:pPr>
            <w:r>
              <w:rPr>
                <w:rFonts w:ascii="Arial" w:hAnsi="Arial" w:cs="Arial"/>
                <w:color w:val="000000"/>
                <w:sz w:val="16"/>
                <w:szCs w:val="16"/>
                <w:lang w:eastAsia="es-MX"/>
              </w:rPr>
              <w:t>Resultado: 9</w:t>
            </w:r>
          </w:p>
          <w:p w:rsidR="00BA710C" w:rsidRPr="00B84475" w:rsidRDefault="00BA710C" w:rsidP="00BA710C">
            <w:pPr>
              <w:rPr>
                <w:rFonts w:ascii="Arial" w:hAnsi="Arial" w:cs="Arial"/>
                <w:color w:val="000000"/>
                <w:sz w:val="16"/>
                <w:szCs w:val="16"/>
                <w:lang w:eastAsia="es-MX"/>
              </w:rPr>
            </w:pPr>
            <w:r w:rsidRPr="00B84475">
              <w:rPr>
                <w:rFonts w:ascii="Arial" w:hAnsi="Arial" w:cs="Arial"/>
                <w:color w:val="000000"/>
                <w:sz w:val="16"/>
                <w:szCs w:val="16"/>
                <w:lang w:eastAsia="es-MX"/>
              </w:rPr>
              <w:t>Observación: 12</w:t>
            </w:r>
          </w:p>
        </w:tc>
        <w:tc>
          <w:tcPr>
            <w:tcW w:w="1139" w:type="pct"/>
            <w:shd w:val="clear" w:color="auto" w:fill="auto"/>
          </w:tcPr>
          <w:p w:rsidR="00BA710C" w:rsidRPr="00B84475" w:rsidRDefault="008C3E00" w:rsidP="00BA710C">
            <w:pPr>
              <w:rPr>
                <w:rFonts w:ascii="Arial" w:hAnsi="Arial" w:cs="Arial"/>
                <w:color w:val="000000"/>
                <w:sz w:val="16"/>
                <w:szCs w:val="16"/>
                <w:lang w:eastAsia="es-MX"/>
              </w:rPr>
            </w:pPr>
            <w:r w:rsidRPr="008C3E00">
              <w:rPr>
                <w:rFonts w:ascii="Arial" w:hAnsi="Arial" w:cs="Arial"/>
                <w:color w:val="000000"/>
                <w:sz w:val="16"/>
                <w:szCs w:val="16"/>
                <w:lang w:eastAsia="es-MX"/>
              </w:rPr>
              <w:t>Adquisición de artículos y herramientas menores</w:t>
            </w:r>
          </w:p>
        </w:tc>
        <w:tc>
          <w:tcPr>
            <w:tcW w:w="2043" w:type="pct"/>
            <w:shd w:val="clear" w:color="auto" w:fill="auto"/>
            <w:vAlign w:val="center"/>
          </w:tcPr>
          <w:p w:rsidR="00BA710C" w:rsidRPr="00B84475" w:rsidRDefault="00BA710C" w:rsidP="00BA710C">
            <w:pPr>
              <w:rPr>
                <w:rFonts w:ascii="Arial" w:hAnsi="Arial" w:cs="Arial"/>
                <w:color w:val="000000"/>
                <w:sz w:val="16"/>
                <w:szCs w:val="16"/>
                <w:lang w:eastAsia="es-MX"/>
              </w:rPr>
            </w:pPr>
            <w:r w:rsidRPr="00BA710C">
              <w:rPr>
                <w:rFonts w:ascii="Arial" w:hAnsi="Arial" w:cs="Arial"/>
                <w:color w:val="000000"/>
                <w:sz w:val="16"/>
                <w:szCs w:val="16"/>
                <w:lang w:eastAsia="es-MX"/>
              </w:rPr>
              <w:t>(1B)  Falta de documentación comprobatoria de las erogaciones o que no reúne requisitos fiscales</w:t>
            </w:r>
          </w:p>
        </w:tc>
        <w:tc>
          <w:tcPr>
            <w:tcW w:w="1063" w:type="pct"/>
          </w:tcPr>
          <w:p w:rsidR="00BA710C" w:rsidRPr="008C3E00" w:rsidRDefault="008C3E00" w:rsidP="00BA710C">
            <w:pPr>
              <w:spacing w:line="360" w:lineRule="auto"/>
              <w:jc w:val="right"/>
              <w:rPr>
                <w:rFonts w:ascii="Arial" w:hAnsi="Arial" w:cs="Arial"/>
                <w:sz w:val="16"/>
                <w:szCs w:val="16"/>
              </w:rPr>
            </w:pPr>
            <w:r w:rsidRPr="008C3E00">
              <w:rPr>
                <w:rFonts w:ascii="Arial" w:hAnsi="Arial" w:cs="Arial"/>
                <w:sz w:val="16"/>
                <w:szCs w:val="16"/>
                <w:lang w:eastAsia="es-MX"/>
              </w:rPr>
              <w:t>108,598.76</w:t>
            </w:r>
          </w:p>
          <w:p w:rsidR="00BA710C" w:rsidRPr="001D5A0D" w:rsidRDefault="00BA710C" w:rsidP="00BA710C">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60731" w:rsidRPr="001D5A0D" w:rsidTr="00560731">
        <w:trPr>
          <w:trHeight w:val="401"/>
          <w:jc w:val="center"/>
        </w:trPr>
        <w:tc>
          <w:tcPr>
            <w:tcW w:w="755" w:type="pct"/>
            <w:shd w:val="clear" w:color="auto" w:fill="auto"/>
          </w:tcPr>
          <w:p w:rsidR="00560731" w:rsidRPr="001D5A0D" w:rsidRDefault="00560731" w:rsidP="00560731">
            <w:pPr>
              <w:spacing w:line="360" w:lineRule="auto"/>
              <w:rPr>
                <w:rFonts w:ascii="Arial" w:hAnsi="Arial" w:cs="Arial"/>
                <w:sz w:val="16"/>
                <w:szCs w:val="16"/>
              </w:rPr>
            </w:pPr>
          </w:p>
        </w:tc>
        <w:tc>
          <w:tcPr>
            <w:tcW w:w="1139" w:type="pct"/>
            <w:shd w:val="clear" w:color="auto" w:fill="auto"/>
          </w:tcPr>
          <w:p w:rsidR="00560731" w:rsidRPr="001D5A0D" w:rsidRDefault="00560731" w:rsidP="00560731">
            <w:pPr>
              <w:spacing w:line="360" w:lineRule="auto"/>
              <w:rPr>
                <w:rFonts w:ascii="Arial" w:hAnsi="Arial" w:cs="Arial"/>
                <w:sz w:val="16"/>
                <w:szCs w:val="16"/>
              </w:rPr>
            </w:pPr>
          </w:p>
        </w:tc>
        <w:tc>
          <w:tcPr>
            <w:tcW w:w="2043" w:type="pct"/>
            <w:shd w:val="clear" w:color="auto" w:fill="auto"/>
            <w:vAlign w:val="center"/>
          </w:tcPr>
          <w:p w:rsidR="00560731" w:rsidRPr="00A81928" w:rsidRDefault="00560731" w:rsidP="00560731">
            <w:pPr>
              <w:spacing w:line="360" w:lineRule="auto"/>
              <w:jc w:val="right"/>
              <w:rPr>
                <w:rFonts w:ascii="Arial" w:hAnsi="Arial" w:cs="Arial"/>
                <w:b/>
                <w:sz w:val="16"/>
                <w:szCs w:val="16"/>
              </w:rPr>
            </w:pPr>
            <w:r w:rsidRPr="00A81928">
              <w:rPr>
                <w:rFonts w:ascii="Arial" w:hAnsi="Arial" w:cs="Arial"/>
                <w:b/>
                <w:sz w:val="16"/>
                <w:szCs w:val="16"/>
              </w:rPr>
              <w:t>Total</w:t>
            </w:r>
          </w:p>
        </w:tc>
        <w:tc>
          <w:tcPr>
            <w:tcW w:w="1063" w:type="pct"/>
            <w:vAlign w:val="center"/>
          </w:tcPr>
          <w:p w:rsidR="00560731" w:rsidRPr="00A81928" w:rsidRDefault="00560731" w:rsidP="00DA61F2">
            <w:pPr>
              <w:spacing w:line="360" w:lineRule="auto"/>
              <w:jc w:val="right"/>
              <w:rPr>
                <w:rFonts w:ascii="Arial" w:hAnsi="Arial" w:cs="Arial"/>
                <w:b/>
                <w:sz w:val="16"/>
                <w:szCs w:val="16"/>
              </w:rPr>
            </w:pPr>
            <w:r>
              <w:rPr>
                <w:rFonts w:ascii="Arial" w:hAnsi="Arial" w:cs="Arial"/>
                <w:b/>
                <w:sz w:val="16"/>
                <w:szCs w:val="16"/>
              </w:rPr>
              <w:t>$</w:t>
            </w:r>
            <w:r w:rsidR="00DA61F2">
              <w:rPr>
                <w:rFonts w:ascii="Arial" w:hAnsi="Arial" w:cs="Arial"/>
                <w:b/>
                <w:sz w:val="16"/>
                <w:szCs w:val="16"/>
              </w:rPr>
              <w:t>9</w:t>
            </w:r>
            <w:r>
              <w:rPr>
                <w:rFonts w:ascii="Arial" w:hAnsi="Arial" w:cs="Arial"/>
                <w:b/>
                <w:sz w:val="16"/>
                <w:szCs w:val="16"/>
              </w:rPr>
              <w:t>,</w:t>
            </w:r>
            <w:r w:rsidR="00DA61F2">
              <w:rPr>
                <w:rFonts w:ascii="Arial" w:hAnsi="Arial" w:cs="Arial"/>
                <w:b/>
                <w:sz w:val="16"/>
                <w:szCs w:val="16"/>
              </w:rPr>
              <w:t>332</w:t>
            </w:r>
            <w:r>
              <w:rPr>
                <w:rFonts w:ascii="Arial" w:hAnsi="Arial" w:cs="Arial"/>
                <w:b/>
                <w:sz w:val="16"/>
                <w:szCs w:val="16"/>
              </w:rPr>
              <w:t>,</w:t>
            </w:r>
            <w:r w:rsidR="00DA61F2">
              <w:rPr>
                <w:rFonts w:ascii="Arial" w:hAnsi="Arial" w:cs="Arial"/>
                <w:b/>
                <w:sz w:val="16"/>
                <w:szCs w:val="16"/>
              </w:rPr>
              <w:t>1</w:t>
            </w:r>
            <w:r>
              <w:rPr>
                <w:rFonts w:ascii="Arial" w:hAnsi="Arial" w:cs="Arial"/>
                <w:b/>
                <w:sz w:val="16"/>
                <w:szCs w:val="16"/>
              </w:rPr>
              <w:t>9</w:t>
            </w:r>
            <w:r w:rsidR="00DA61F2">
              <w:rPr>
                <w:rFonts w:ascii="Arial" w:hAnsi="Arial" w:cs="Arial"/>
                <w:b/>
                <w:sz w:val="16"/>
                <w:szCs w:val="16"/>
              </w:rPr>
              <w:t>8</w:t>
            </w:r>
            <w:r>
              <w:rPr>
                <w:rFonts w:ascii="Arial" w:hAnsi="Arial" w:cs="Arial"/>
                <w:b/>
                <w:sz w:val="16"/>
                <w:szCs w:val="16"/>
              </w:rPr>
              <w:t>.7</w:t>
            </w:r>
            <w:r w:rsidR="00DA61F2">
              <w:rPr>
                <w:rFonts w:ascii="Arial" w:hAnsi="Arial" w:cs="Arial"/>
                <w:b/>
                <w:sz w:val="16"/>
                <w:szCs w:val="16"/>
              </w:rPr>
              <w:t>6</w:t>
            </w:r>
          </w:p>
        </w:tc>
      </w:tr>
    </w:tbl>
    <w:p w:rsidR="00560731" w:rsidRPr="00D467EA" w:rsidRDefault="00560731" w:rsidP="00560731">
      <w:pPr>
        <w:spacing w:line="360" w:lineRule="auto"/>
        <w:ind w:left="142" w:right="49"/>
        <w:jc w:val="both"/>
        <w:rPr>
          <w:rFonts w:ascii="Arial" w:hAnsi="Arial" w:cs="Arial"/>
          <w:sz w:val="20"/>
          <w:szCs w:val="20"/>
        </w:rPr>
      </w:pPr>
    </w:p>
    <w:p w:rsidR="00560731" w:rsidRDefault="00560731" w:rsidP="00560731">
      <w:pPr>
        <w:spacing w:line="360" w:lineRule="auto"/>
        <w:ind w:left="142" w:right="49"/>
        <w:jc w:val="both"/>
        <w:rPr>
          <w:rFonts w:ascii="Arial" w:hAnsi="Arial" w:cs="Arial"/>
        </w:rPr>
      </w:pPr>
      <w:r>
        <w:rPr>
          <w:rFonts w:ascii="Arial" w:hAnsi="Arial" w:cs="Arial"/>
          <w:b/>
        </w:rPr>
        <w:t xml:space="preserve">B. </w:t>
      </w:r>
      <w:r w:rsidRPr="009F306E">
        <w:rPr>
          <w:rFonts w:ascii="Arial" w:hAnsi="Arial" w:cs="Arial"/>
          <w:b/>
        </w:rPr>
        <w:t xml:space="preserve">Resumen </w:t>
      </w:r>
      <w:r w:rsidRPr="009F306E">
        <w:rPr>
          <w:rFonts w:ascii="Arial" w:hAnsi="Arial" w:cs="Arial"/>
          <w:b/>
          <w:bCs/>
        </w:rPr>
        <w:t xml:space="preserve">General de Observaciones y </w:t>
      </w:r>
      <w:proofErr w:type="spellStart"/>
      <w:r w:rsidRPr="009F306E">
        <w:rPr>
          <w:rFonts w:ascii="Arial" w:hAnsi="Arial" w:cs="Arial"/>
          <w:b/>
          <w:bCs/>
        </w:rPr>
        <w:t>Solventaciones</w:t>
      </w:r>
      <w:proofErr w:type="spellEnd"/>
      <w:r w:rsidRPr="009F306E">
        <w:rPr>
          <w:rFonts w:ascii="Arial" w:hAnsi="Arial" w:cs="Arial"/>
          <w:b/>
          <w:bCs/>
        </w:rPr>
        <w:t xml:space="preserve"> en Materia Financiera</w:t>
      </w:r>
    </w:p>
    <w:p w:rsidR="00560731" w:rsidRPr="00D467EA" w:rsidRDefault="00560731" w:rsidP="00560731">
      <w:pPr>
        <w:spacing w:line="360" w:lineRule="auto"/>
        <w:ind w:left="142" w:right="49"/>
        <w:jc w:val="both"/>
        <w:rPr>
          <w:rFonts w:ascii="Arial" w:hAnsi="Arial" w:cs="Arial"/>
          <w:sz w:val="20"/>
          <w:szCs w:val="20"/>
        </w:rPr>
      </w:pPr>
    </w:p>
    <w:p w:rsidR="00560731" w:rsidRDefault="00560731" w:rsidP="00560731">
      <w:pPr>
        <w:spacing w:line="360" w:lineRule="auto"/>
        <w:ind w:left="142"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 como se detalla en el cuadro siguiente:</w:t>
      </w:r>
    </w:p>
    <w:p w:rsidR="00560731" w:rsidRPr="008E5D82" w:rsidRDefault="00560731" w:rsidP="00560731">
      <w:pPr>
        <w:spacing w:line="360" w:lineRule="auto"/>
        <w:ind w:left="142" w:right="49"/>
        <w:jc w:val="both"/>
        <w:rPr>
          <w:rFonts w:ascii="Arial" w:hAnsi="Arial" w:cs="Arial"/>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276"/>
        <w:gridCol w:w="2126"/>
      </w:tblGrid>
      <w:tr w:rsidR="00560731" w:rsidRPr="00CC034D" w:rsidTr="00560731">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560731" w:rsidRPr="00CC034D" w:rsidTr="00560731">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297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21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560731" w:rsidRPr="00CC034D" w:rsidTr="00560731">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560731" w:rsidRPr="00CC034D" w:rsidRDefault="00560731" w:rsidP="00560731">
            <w:pPr>
              <w:spacing w:line="276" w:lineRule="auto"/>
              <w:jc w:val="center"/>
              <w:rPr>
                <w:rFonts w:ascii="Arial" w:hAnsi="Arial" w:cs="Arial"/>
                <w:b/>
                <w:sz w:val="20"/>
                <w:szCs w:val="20"/>
              </w:rPr>
            </w:pPr>
            <w:r w:rsidRPr="00CC034D">
              <w:rPr>
                <w:rFonts w:ascii="Arial" w:hAnsi="Arial" w:cs="Arial"/>
                <w:b/>
                <w:sz w:val="20"/>
                <w:szCs w:val="20"/>
              </w:rPr>
              <w:t>Reintegro</w:t>
            </w:r>
          </w:p>
        </w:tc>
        <w:tc>
          <w:tcPr>
            <w:tcW w:w="21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560731" w:rsidRPr="00CC034D" w:rsidRDefault="00560731" w:rsidP="00560731">
            <w:pPr>
              <w:rPr>
                <w:rFonts w:ascii="Arial" w:hAnsi="Arial" w:cs="Arial"/>
                <w:b/>
                <w:sz w:val="20"/>
                <w:szCs w:val="20"/>
              </w:rPr>
            </w:pPr>
          </w:p>
        </w:tc>
      </w:tr>
      <w:tr w:rsidR="00560731" w:rsidRPr="003B6AE8" w:rsidTr="00560731">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60731" w:rsidRPr="003B6AE8" w:rsidRDefault="00DA61F2" w:rsidP="00560731">
            <w:pPr>
              <w:spacing w:line="276" w:lineRule="auto"/>
              <w:ind w:firstLine="22"/>
              <w:jc w:val="both"/>
              <w:rPr>
                <w:rFonts w:ascii="Arial" w:hAnsi="Arial" w:cs="Arial"/>
                <w:sz w:val="20"/>
                <w:szCs w:val="20"/>
              </w:rPr>
            </w:pPr>
            <w:r w:rsidRPr="003B6AE8">
              <w:rPr>
                <w:rFonts w:ascii="Arial" w:hAnsi="Arial" w:cs="Arial"/>
                <w:sz w:val="20"/>
                <w:szCs w:val="20"/>
              </w:rPr>
              <w:t>(1B)  Falta de documentación comprobatoria de las erogaciones o que no reúne requisitos fiscales</w:t>
            </w:r>
          </w:p>
        </w:tc>
        <w:tc>
          <w:tcPr>
            <w:tcW w:w="1701" w:type="dxa"/>
            <w:tcBorders>
              <w:top w:val="nil"/>
              <w:left w:val="single" w:sz="8" w:space="0" w:color="D9D9D9"/>
              <w:bottom w:val="single" w:sz="8" w:space="0" w:color="D9D9D9"/>
              <w:right w:val="single" w:sz="8" w:space="0" w:color="D9D9D9"/>
            </w:tcBorders>
            <w:hideMark/>
          </w:tcPr>
          <w:p w:rsidR="00560731" w:rsidRPr="003B6AE8" w:rsidRDefault="00560731" w:rsidP="00560731">
            <w:pPr>
              <w:jc w:val="right"/>
              <w:rPr>
                <w:rFonts w:ascii="Arial" w:hAnsi="Arial" w:cs="Arial"/>
                <w:sz w:val="20"/>
                <w:szCs w:val="20"/>
              </w:rPr>
            </w:pPr>
            <w:r w:rsidRPr="003B6AE8">
              <w:rPr>
                <w:rFonts w:ascii="Arial" w:hAnsi="Arial" w:cs="Arial"/>
                <w:sz w:val="20"/>
                <w:szCs w:val="20"/>
              </w:rPr>
              <w:t>$</w:t>
            </w:r>
            <w:r w:rsidR="00DA61F2" w:rsidRPr="003B6AE8">
              <w:rPr>
                <w:rFonts w:ascii="Arial" w:hAnsi="Arial" w:cs="Arial"/>
                <w:sz w:val="20"/>
                <w:szCs w:val="20"/>
              </w:rPr>
              <w:t>9,332,198.76</w:t>
            </w:r>
          </w:p>
        </w:tc>
        <w:tc>
          <w:tcPr>
            <w:tcW w:w="1701" w:type="dxa"/>
            <w:tcBorders>
              <w:top w:val="nil"/>
              <w:left w:val="nil"/>
              <w:bottom w:val="single" w:sz="8" w:space="0" w:color="D9D9D9"/>
              <w:right w:val="single" w:sz="8" w:space="0" w:color="D9D9D9"/>
            </w:tcBorders>
          </w:tcPr>
          <w:p w:rsidR="00560731" w:rsidRPr="003B6AE8" w:rsidRDefault="00560731" w:rsidP="003B6AE8">
            <w:pPr>
              <w:jc w:val="right"/>
              <w:rPr>
                <w:rFonts w:ascii="Arial" w:hAnsi="Arial" w:cs="Arial"/>
                <w:sz w:val="20"/>
                <w:szCs w:val="20"/>
              </w:rPr>
            </w:pPr>
            <w:r w:rsidRPr="003B6AE8">
              <w:rPr>
                <w:rFonts w:ascii="Arial" w:hAnsi="Arial" w:cs="Arial"/>
                <w:sz w:val="20"/>
                <w:szCs w:val="20"/>
              </w:rPr>
              <w:t>$</w:t>
            </w:r>
            <w:r w:rsidR="003B6AE8">
              <w:rPr>
                <w:rFonts w:ascii="Arial" w:hAnsi="Arial" w:cs="Arial"/>
                <w:sz w:val="20"/>
                <w:szCs w:val="20"/>
              </w:rPr>
              <w:t>3</w:t>
            </w:r>
            <w:r w:rsidRPr="003B6AE8">
              <w:rPr>
                <w:rFonts w:ascii="Arial" w:hAnsi="Arial" w:cs="Arial"/>
                <w:sz w:val="20"/>
                <w:szCs w:val="20"/>
              </w:rPr>
              <w:t>,</w:t>
            </w:r>
            <w:r w:rsidR="003B6AE8">
              <w:rPr>
                <w:rFonts w:ascii="Arial" w:hAnsi="Arial" w:cs="Arial"/>
                <w:sz w:val="20"/>
                <w:szCs w:val="20"/>
              </w:rPr>
              <w:t>018</w:t>
            </w:r>
            <w:r w:rsidRPr="003B6AE8">
              <w:rPr>
                <w:rFonts w:ascii="Arial" w:hAnsi="Arial" w:cs="Arial"/>
                <w:sz w:val="20"/>
                <w:szCs w:val="20"/>
              </w:rPr>
              <w:t>,5</w:t>
            </w:r>
            <w:r w:rsidR="003B6AE8">
              <w:rPr>
                <w:rFonts w:ascii="Arial" w:hAnsi="Arial" w:cs="Arial"/>
                <w:sz w:val="20"/>
                <w:szCs w:val="20"/>
              </w:rPr>
              <w:t>9</w:t>
            </w:r>
            <w:r w:rsidRPr="003B6AE8">
              <w:rPr>
                <w:rFonts w:ascii="Arial" w:hAnsi="Arial" w:cs="Arial"/>
                <w:sz w:val="20"/>
                <w:szCs w:val="20"/>
              </w:rPr>
              <w:t>8.7</w:t>
            </w:r>
            <w:r w:rsidR="003B6AE8">
              <w:rPr>
                <w:rFonts w:ascii="Arial" w:hAnsi="Arial" w:cs="Arial"/>
                <w:sz w:val="20"/>
                <w:szCs w:val="20"/>
              </w:rPr>
              <w:t>6</w:t>
            </w:r>
          </w:p>
        </w:tc>
        <w:tc>
          <w:tcPr>
            <w:tcW w:w="1276" w:type="dxa"/>
            <w:tcBorders>
              <w:top w:val="nil"/>
              <w:left w:val="nil"/>
              <w:bottom w:val="single" w:sz="8" w:space="0" w:color="D9D9D9"/>
              <w:right w:val="single" w:sz="8" w:space="0" w:color="D9D9D9"/>
            </w:tcBorders>
          </w:tcPr>
          <w:p w:rsidR="00560731" w:rsidRPr="003B6AE8" w:rsidRDefault="00560731" w:rsidP="00560731">
            <w:pPr>
              <w:jc w:val="right"/>
              <w:rPr>
                <w:rFonts w:ascii="Arial" w:hAnsi="Arial" w:cs="Arial"/>
                <w:color w:val="000000"/>
                <w:sz w:val="20"/>
                <w:szCs w:val="20"/>
              </w:rPr>
            </w:pPr>
            <w:r w:rsidRPr="003B6AE8">
              <w:rPr>
                <w:rFonts w:ascii="Arial" w:hAnsi="Arial" w:cs="Arial"/>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60731" w:rsidRPr="003B6AE8" w:rsidRDefault="00560731" w:rsidP="003B6AE8">
            <w:pPr>
              <w:jc w:val="right"/>
              <w:rPr>
                <w:rFonts w:ascii="Arial" w:hAnsi="Arial" w:cs="Arial"/>
                <w:sz w:val="20"/>
                <w:szCs w:val="20"/>
              </w:rPr>
            </w:pPr>
            <w:r w:rsidRPr="003B6AE8">
              <w:rPr>
                <w:rFonts w:ascii="Arial" w:hAnsi="Arial" w:cs="Arial"/>
                <w:sz w:val="20"/>
                <w:szCs w:val="20"/>
              </w:rPr>
              <w:t>$</w:t>
            </w:r>
            <w:r w:rsidR="003B6AE8">
              <w:rPr>
                <w:rFonts w:ascii="Arial" w:hAnsi="Arial" w:cs="Arial"/>
                <w:sz w:val="20"/>
                <w:szCs w:val="20"/>
              </w:rPr>
              <w:t>6</w:t>
            </w:r>
            <w:r w:rsidRPr="003B6AE8">
              <w:rPr>
                <w:rFonts w:ascii="Arial" w:hAnsi="Arial" w:cs="Arial"/>
                <w:sz w:val="20"/>
                <w:szCs w:val="20"/>
              </w:rPr>
              <w:t>,</w:t>
            </w:r>
            <w:r w:rsidR="003B6AE8">
              <w:rPr>
                <w:rFonts w:ascii="Arial" w:hAnsi="Arial" w:cs="Arial"/>
                <w:sz w:val="20"/>
                <w:szCs w:val="20"/>
              </w:rPr>
              <w:t>313</w:t>
            </w:r>
            <w:r w:rsidRPr="003B6AE8">
              <w:rPr>
                <w:rFonts w:ascii="Arial" w:hAnsi="Arial" w:cs="Arial"/>
                <w:sz w:val="20"/>
                <w:szCs w:val="20"/>
              </w:rPr>
              <w:t>,</w:t>
            </w:r>
            <w:r w:rsidR="003B6AE8">
              <w:rPr>
                <w:rFonts w:ascii="Arial" w:hAnsi="Arial" w:cs="Arial"/>
                <w:sz w:val="20"/>
                <w:szCs w:val="20"/>
              </w:rPr>
              <w:t>60</w:t>
            </w:r>
            <w:r w:rsidRPr="003B6AE8">
              <w:rPr>
                <w:rFonts w:ascii="Arial" w:hAnsi="Arial" w:cs="Arial"/>
                <w:sz w:val="20"/>
                <w:szCs w:val="20"/>
              </w:rPr>
              <w:t>0.</w:t>
            </w:r>
            <w:r w:rsidR="003B6AE8">
              <w:rPr>
                <w:rFonts w:ascii="Arial" w:hAnsi="Arial" w:cs="Arial"/>
                <w:sz w:val="20"/>
                <w:szCs w:val="20"/>
              </w:rPr>
              <w:t>0</w:t>
            </w:r>
            <w:r w:rsidRPr="003B6AE8">
              <w:rPr>
                <w:rFonts w:ascii="Arial" w:hAnsi="Arial" w:cs="Arial"/>
                <w:sz w:val="20"/>
                <w:szCs w:val="20"/>
              </w:rPr>
              <w:t>0</w:t>
            </w:r>
          </w:p>
        </w:tc>
      </w:tr>
      <w:tr w:rsidR="00560731" w:rsidTr="00560731">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60731" w:rsidRPr="003B6AE8" w:rsidRDefault="00560731" w:rsidP="00560731">
            <w:pPr>
              <w:spacing w:line="276" w:lineRule="auto"/>
              <w:jc w:val="right"/>
              <w:rPr>
                <w:rFonts w:ascii="Arial" w:hAnsi="Arial" w:cs="Arial"/>
                <w:b/>
                <w:sz w:val="20"/>
                <w:szCs w:val="20"/>
              </w:rPr>
            </w:pPr>
            <w:r w:rsidRPr="003B6AE8">
              <w:rPr>
                <w:rFonts w:ascii="Arial" w:hAnsi="Arial" w:cs="Arial"/>
                <w:b/>
                <w:sz w:val="20"/>
                <w:szCs w:val="20"/>
              </w:rPr>
              <w:t>Totales</w:t>
            </w:r>
          </w:p>
        </w:tc>
        <w:tc>
          <w:tcPr>
            <w:tcW w:w="1701" w:type="dxa"/>
            <w:tcBorders>
              <w:top w:val="nil"/>
              <w:left w:val="single" w:sz="8" w:space="0" w:color="D9D9D9"/>
              <w:bottom w:val="single" w:sz="8" w:space="0" w:color="D9D9D9"/>
              <w:right w:val="single" w:sz="8" w:space="0" w:color="D9D9D9"/>
            </w:tcBorders>
            <w:hideMark/>
          </w:tcPr>
          <w:p w:rsidR="00560731" w:rsidRPr="003B6AE8" w:rsidRDefault="00560731" w:rsidP="00560731">
            <w:pPr>
              <w:jc w:val="right"/>
              <w:rPr>
                <w:rFonts w:ascii="Arial" w:hAnsi="Arial" w:cs="Arial"/>
                <w:b/>
                <w:sz w:val="20"/>
                <w:szCs w:val="20"/>
              </w:rPr>
            </w:pPr>
            <w:r w:rsidRPr="003B6AE8">
              <w:rPr>
                <w:rFonts w:ascii="Arial" w:hAnsi="Arial" w:cs="Arial"/>
                <w:b/>
                <w:sz w:val="20"/>
                <w:szCs w:val="20"/>
              </w:rPr>
              <w:t>$</w:t>
            </w:r>
            <w:r w:rsidR="00DA61F2" w:rsidRPr="003B6AE8">
              <w:rPr>
                <w:rFonts w:ascii="Arial" w:hAnsi="Arial" w:cs="Arial"/>
                <w:b/>
                <w:sz w:val="20"/>
                <w:szCs w:val="20"/>
              </w:rPr>
              <w:t>9,332,198.76</w:t>
            </w:r>
          </w:p>
        </w:tc>
        <w:tc>
          <w:tcPr>
            <w:tcW w:w="1701" w:type="dxa"/>
            <w:tcBorders>
              <w:top w:val="nil"/>
              <w:left w:val="nil"/>
              <w:bottom w:val="single" w:sz="8" w:space="0" w:color="D9D9D9"/>
              <w:right w:val="single" w:sz="8" w:space="0" w:color="D9D9D9"/>
            </w:tcBorders>
          </w:tcPr>
          <w:p w:rsidR="00560731" w:rsidRPr="003B6AE8" w:rsidRDefault="00560731" w:rsidP="00560731">
            <w:pPr>
              <w:jc w:val="right"/>
              <w:rPr>
                <w:rFonts w:ascii="Arial" w:hAnsi="Arial" w:cs="Arial"/>
                <w:b/>
                <w:sz w:val="20"/>
                <w:szCs w:val="20"/>
              </w:rPr>
            </w:pPr>
            <w:r w:rsidRPr="003B6AE8">
              <w:rPr>
                <w:rFonts w:ascii="Arial" w:hAnsi="Arial" w:cs="Arial"/>
                <w:b/>
                <w:sz w:val="20"/>
                <w:szCs w:val="20"/>
              </w:rPr>
              <w:t>$</w:t>
            </w:r>
            <w:r w:rsidR="003B6AE8" w:rsidRPr="003B6AE8">
              <w:rPr>
                <w:rFonts w:ascii="Arial" w:hAnsi="Arial" w:cs="Arial"/>
                <w:b/>
                <w:sz w:val="20"/>
                <w:szCs w:val="20"/>
              </w:rPr>
              <w:t>3,018,598.76</w:t>
            </w:r>
          </w:p>
        </w:tc>
        <w:tc>
          <w:tcPr>
            <w:tcW w:w="1276" w:type="dxa"/>
            <w:tcBorders>
              <w:top w:val="nil"/>
              <w:left w:val="nil"/>
              <w:bottom w:val="single" w:sz="8" w:space="0" w:color="D9D9D9"/>
              <w:right w:val="single" w:sz="8" w:space="0" w:color="D9D9D9"/>
            </w:tcBorders>
          </w:tcPr>
          <w:p w:rsidR="00560731" w:rsidRPr="003B6AE8" w:rsidRDefault="00560731" w:rsidP="00560731">
            <w:pPr>
              <w:jc w:val="right"/>
              <w:rPr>
                <w:rFonts w:ascii="Arial" w:hAnsi="Arial" w:cs="Arial"/>
                <w:b/>
                <w:color w:val="000000"/>
                <w:sz w:val="20"/>
                <w:szCs w:val="20"/>
              </w:rPr>
            </w:pPr>
            <w:r w:rsidRPr="003B6AE8">
              <w:rPr>
                <w:rFonts w:ascii="Arial" w:hAnsi="Arial" w:cs="Arial"/>
                <w:b/>
                <w:color w:val="000000"/>
                <w:sz w:val="20"/>
                <w:szCs w:val="20"/>
              </w:rPr>
              <w:t>$0.00</w:t>
            </w:r>
          </w:p>
        </w:tc>
        <w:tc>
          <w:tcPr>
            <w:tcW w:w="21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60731" w:rsidRPr="003B6AE8" w:rsidRDefault="00560731" w:rsidP="00560731">
            <w:pPr>
              <w:jc w:val="right"/>
              <w:rPr>
                <w:rFonts w:ascii="Arial" w:hAnsi="Arial" w:cs="Arial"/>
                <w:b/>
                <w:sz w:val="20"/>
                <w:szCs w:val="20"/>
              </w:rPr>
            </w:pPr>
            <w:r w:rsidRPr="003B6AE8">
              <w:rPr>
                <w:rFonts w:ascii="Arial" w:hAnsi="Arial" w:cs="Arial"/>
                <w:b/>
                <w:sz w:val="20"/>
                <w:szCs w:val="20"/>
              </w:rPr>
              <w:t>$</w:t>
            </w:r>
            <w:r w:rsidR="003B6AE8" w:rsidRPr="003B6AE8">
              <w:rPr>
                <w:rFonts w:ascii="Arial" w:hAnsi="Arial" w:cs="Arial"/>
                <w:b/>
                <w:sz w:val="20"/>
                <w:szCs w:val="20"/>
              </w:rPr>
              <w:t>6,313,600.00</w:t>
            </w:r>
          </w:p>
        </w:tc>
      </w:tr>
    </w:tbl>
    <w:p w:rsidR="00560731" w:rsidRPr="00D467EA" w:rsidRDefault="00560731" w:rsidP="00560731">
      <w:pPr>
        <w:tabs>
          <w:tab w:val="left" w:pos="426"/>
        </w:tabs>
        <w:spacing w:line="360" w:lineRule="auto"/>
        <w:ind w:left="142" w:right="190"/>
        <w:jc w:val="both"/>
        <w:rPr>
          <w:rFonts w:ascii="Arial" w:hAnsi="Arial" w:cs="Arial"/>
          <w:sz w:val="20"/>
          <w:szCs w:val="20"/>
        </w:rPr>
      </w:pPr>
    </w:p>
    <w:p w:rsidR="00560731" w:rsidRDefault="00560731" w:rsidP="00560731">
      <w:pPr>
        <w:spacing w:line="360" w:lineRule="auto"/>
        <w:ind w:left="142"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560731" w:rsidRPr="00D467EA" w:rsidRDefault="00560731" w:rsidP="00560731">
      <w:pPr>
        <w:spacing w:line="360" w:lineRule="auto"/>
        <w:ind w:left="142" w:right="49"/>
        <w:jc w:val="both"/>
        <w:rPr>
          <w:rFonts w:ascii="Arial" w:hAnsi="Arial" w:cs="Arial"/>
          <w:sz w:val="20"/>
          <w:szCs w:val="20"/>
        </w:rPr>
      </w:pPr>
    </w:p>
    <w:p w:rsidR="00560731" w:rsidRPr="00AF338A" w:rsidRDefault="00560731" w:rsidP="00560731">
      <w:pPr>
        <w:spacing w:line="360" w:lineRule="auto"/>
        <w:ind w:left="142"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B12A15" w:rsidRPr="00EE2C44">
        <w:rPr>
          <w:rFonts w:ascii="Arial" w:hAnsi="Arial" w:cs="Arial"/>
          <w:szCs w:val="28"/>
        </w:rPr>
        <w:t xml:space="preserve">órgano técnico de fiscalización </w:t>
      </w:r>
      <w:r w:rsidRPr="00EE2C44">
        <w:rPr>
          <w:rFonts w:ascii="Arial" w:hAnsi="Arial" w:cs="Arial"/>
          <w:szCs w:val="28"/>
        </w:rPr>
        <w:t xml:space="preserve">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560731" w:rsidRDefault="00560731" w:rsidP="00560731">
      <w:pPr>
        <w:tabs>
          <w:tab w:val="left" w:pos="426"/>
        </w:tabs>
        <w:spacing w:line="360" w:lineRule="auto"/>
        <w:ind w:left="142" w:right="190"/>
        <w:jc w:val="both"/>
        <w:rPr>
          <w:rFonts w:ascii="Arial" w:hAnsi="Arial" w:cs="Arial"/>
          <w:szCs w:val="28"/>
        </w:rPr>
      </w:pPr>
    </w:p>
    <w:p w:rsidR="00560731" w:rsidRDefault="00560731" w:rsidP="00560731">
      <w:pPr>
        <w:spacing w:line="360" w:lineRule="auto"/>
        <w:ind w:left="142"/>
        <w:jc w:val="both"/>
        <w:rPr>
          <w:rFonts w:ascii="Arial" w:hAnsi="Arial" w:cs="Arial"/>
          <w:b/>
          <w:bCs/>
        </w:rPr>
      </w:pPr>
      <w:r>
        <w:rPr>
          <w:rFonts w:ascii="Arial" w:hAnsi="Arial" w:cs="Arial"/>
          <w:b/>
          <w:bCs/>
        </w:rPr>
        <w:t>II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DEUDA PÚBLICA</w:t>
      </w:r>
      <w:r w:rsidRPr="003A3171">
        <w:rPr>
          <w:rFonts w:ascii="Arial" w:hAnsi="Arial" w:cs="Arial"/>
          <w:b/>
          <w:bCs/>
        </w:rPr>
        <w:t xml:space="preserve"> </w:t>
      </w:r>
    </w:p>
    <w:p w:rsidR="00560731" w:rsidRDefault="00560731" w:rsidP="00560731">
      <w:pPr>
        <w:spacing w:line="360" w:lineRule="auto"/>
        <w:jc w:val="both"/>
        <w:rPr>
          <w:rFonts w:ascii="Arial" w:hAnsi="Arial" w:cs="Arial"/>
          <w:b/>
          <w:bCs/>
        </w:rPr>
      </w:pPr>
    </w:p>
    <w:p w:rsidR="00560731" w:rsidRDefault="00560731" w:rsidP="00560731">
      <w:pPr>
        <w:spacing w:line="360" w:lineRule="auto"/>
        <w:ind w:left="142"/>
        <w:jc w:val="both"/>
        <w:rPr>
          <w:rFonts w:ascii="Arial" w:hAnsi="Arial" w:cs="Arial"/>
          <w:b/>
          <w:bCs/>
        </w:rPr>
      </w:pPr>
      <w:r>
        <w:rPr>
          <w:rFonts w:ascii="Arial" w:hAnsi="Arial" w:cs="Arial"/>
          <w:b/>
          <w:bCs/>
        </w:rPr>
        <w:t>III.1. ASPECTOS GENERALES DE LA AUDITORÍA</w:t>
      </w:r>
    </w:p>
    <w:p w:rsidR="00560731" w:rsidRDefault="00560731" w:rsidP="00560731">
      <w:pPr>
        <w:spacing w:line="360" w:lineRule="auto"/>
        <w:ind w:left="142" w:hanging="142"/>
        <w:jc w:val="both"/>
        <w:rPr>
          <w:rFonts w:ascii="Arial" w:hAnsi="Arial" w:cs="Arial"/>
          <w:b/>
          <w:bCs/>
        </w:rPr>
      </w:pPr>
    </w:p>
    <w:p w:rsidR="00560731" w:rsidRPr="009B7564" w:rsidRDefault="00560731" w:rsidP="0060546F">
      <w:pPr>
        <w:pStyle w:val="Prrafodelista"/>
        <w:numPr>
          <w:ilvl w:val="0"/>
          <w:numId w:val="6"/>
        </w:numPr>
        <w:spacing w:line="360" w:lineRule="auto"/>
        <w:ind w:left="142" w:firstLine="0"/>
        <w:jc w:val="both"/>
        <w:rPr>
          <w:rFonts w:ascii="Arial" w:hAnsi="Arial" w:cs="Arial"/>
          <w:b/>
          <w:bCs/>
        </w:rPr>
      </w:pPr>
      <w:r w:rsidRPr="009B7564">
        <w:rPr>
          <w:rFonts w:ascii="Arial" w:hAnsi="Arial" w:cs="Arial"/>
          <w:b/>
          <w:bCs/>
        </w:rPr>
        <w:t>Título de la Auditoría</w:t>
      </w:r>
    </w:p>
    <w:p w:rsidR="00560731" w:rsidRPr="00BB5C6F" w:rsidRDefault="00560731" w:rsidP="00560731">
      <w:pPr>
        <w:spacing w:line="360" w:lineRule="auto"/>
        <w:ind w:left="142" w:hanging="142"/>
        <w:jc w:val="both"/>
        <w:rPr>
          <w:rFonts w:ascii="Arial" w:hAnsi="Arial" w:cs="Arial"/>
          <w:b/>
          <w:bCs/>
        </w:rPr>
      </w:pPr>
    </w:p>
    <w:p w:rsidR="00560731" w:rsidRDefault="00560731" w:rsidP="00560731">
      <w:pPr>
        <w:widowControl w:val="0"/>
        <w:tabs>
          <w:tab w:val="left" w:pos="1040"/>
        </w:tabs>
        <w:spacing w:line="360" w:lineRule="auto"/>
        <w:ind w:left="142"/>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al</w:t>
      </w:r>
      <w:r>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Pr>
          <w:rFonts w:ascii="Arial" w:hAnsi="Arial" w:cs="Arial"/>
        </w:rPr>
        <w:t>, de manera especial y enunciativa mas no limitativa, fue la siguiente:</w:t>
      </w:r>
    </w:p>
    <w:p w:rsidR="00560731" w:rsidRDefault="00560731" w:rsidP="00560731">
      <w:pPr>
        <w:widowControl w:val="0"/>
        <w:tabs>
          <w:tab w:val="left" w:pos="1040"/>
        </w:tabs>
        <w:spacing w:line="360" w:lineRule="auto"/>
        <w:jc w:val="both"/>
        <w:rPr>
          <w:rFonts w:ascii="Arial" w:hAnsi="Arial" w:cs="Arial"/>
        </w:rPr>
      </w:pPr>
    </w:p>
    <w:tbl>
      <w:tblPr>
        <w:tblStyle w:val="Tablaconcuadrcula"/>
        <w:tblW w:w="9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06"/>
      </w:tblGrid>
      <w:tr w:rsidR="00560731" w:rsidRPr="003543D3" w:rsidTr="00560731">
        <w:tc>
          <w:tcPr>
            <w:tcW w:w="3544" w:type="dxa"/>
          </w:tcPr>
          <w:p w:rsidR="00560731" w:rsidRPr="003543D3" w:rsidRDefault="00560731" w:rsidP="00B43F49">
            <w:pPr>
              <w:tabs>
                <w:tab w:val="left" w:pos="1040"/>
                <w:tab w:val="left" w:pos="3014"/>
              </w:tabs>
              <w:ind w:hanging="10"/>
              <w:rPr>
                <w:rFonts w:ascii="Arial" w:hAnsi="Arial" w:cs="Arial"/>
                <w:b/>
              </w:rPr>
            </w:pPr>
            <w:r w:rsidRPr="003543D3">
              <w:rPr>
                <w:rFonts w:ascii="Arial" w:hAnsi="Arial" w:cs="Arial"/>
                <w:b/>
              </w:rPr>
              <w:t>2</w:t>
            </w:r>
            <w:r w:rsidR="00B43F49">
              <w:rPr>
                <w:rFonts w:ascii="Arial" w:hAnsi="Arial" w:cs="Arial"/>
                <w:b/>
              </w:rPr>
              <w:t>1</w:t>
            </w:r>
            <w:r w:rsidRPr="003543D3">
              <w:rPr>
                <w:rFonts w:ascii="Arial" w:hAnsi="Arial" w:cs="Arial"/>
                <w:b/>
              </w:rPr>
              <w:t>-AEMF-A-GOB-0</w:t>
            </w:r>
            <w:r w:rsidR="00B43F49">
              <w:rPr>
                <w:rFonts w:ascii="Arial" w:hAnsi="Arial" w:cs="Arial"/>
                <w:b/>
              </w:rPr>
              <w:t>79</w:t>
            </w:r>
            <w:r w:rsidRPr="003543D3">
              <w:rPr>
                <w:rFonts w:ascii="Arial" w:hAnsi="Arial" w:cs="Arial"/>
                <w:b/>
              </w:rPr>
              <w:t>-</w:t>
            </w:r>
            <w:r>
              <w:rPr>
                <w:rFonts w:ascii="Arial" w:hAnsi="Arial" w:cs="Arial"/>
                <w:b/>
              </w:rPr>
              <w:t>202</w:t>
            </w:r>
          </w:p>
        </w:tc>
        <w:tc>
          <w:tcPr>
            <w:tcW w:w="5806" w:type="dxa"/>
          </w:tcPr>
          <w:p w:rsidR="00560731" w:rsidRPr="003543D3" w:rsidRDefault="00560731" w:rsidP="00560731">
            <w:pPr>
              <w:tabs>
                <w:tab w:val="left" w:pos="1040"/>
              </w:tabs>
              <w:spacing w:line="360" w:lineRule="auto"/>
              <w:jc w:val="both"/>
              <w:rPr>
                <w:rFonts w:ascii="Arial" w:hAnsi="Arial" w:cs="Arial"/>
              </w:rPr>
            </w:pPr>
            <w:r w:rsidRPr="003543D3">
              <w:rPr>
                <w:rFonts w:ascii="Arial" w:hAnsi="Arial" w:cs="Arial"/>
              </w:rPr>
              <w:t>“Auditoría de Cumplimiento Financiero de Financiamientos, Otras Obligaciones y Empréstitos”</w:t>
            </w:r>
          </w:p>
        </w:tc>
      </w:tr>
    </w:tbl>
    <w:p w:rsidR="00560731" w:rsidRDefault="00560731" w:rsidP="00560731">
      <w:pPr>
        <w:spacing w:line="360" w:lineRule="auto"/>
        <w:jc w:val="both"/>
        <w:rPr>
          <w:rFonts w:ascii="Arial" w:hAnsi="Arial" w:cs="Arial"/>
          <w:b/>
          <w:bCs/>
        </w:rPr>
      </w:pPr>
    </w:p>
    <w:p w:rsidR="00560731" w:rsidRDefault="00560731" w:rsidP="0060546F">
      <w:pPr>
        <w:pStyle w:val="Prrafodelista"/>
        <w:numPr>
          <w:ilvl w:val="0"/>
          <w:numId w:val="6"/>
        </w:numPr>
        <w:spacing w:line="360" w:lineRule="auto"/>
        <w:ind w:left="142" w:firstLine="0"/>
        <w:jc w:val="both"/>
        <w:rPr>
          <w:rFonts w:ascii="Arial" w:hAnsi="Arial" w:cs="Arial"/>
          <w:b/>
          <w:bCs/>
        </w:rPr>
      </w:pPr>
      <w:r w:rsidRPr="00660238">
        <w:rPr>
          <w:rFonts w:ascii="Arial" w:hAnsi="Arial" w:cs="Arial"/>
          <w:b/>
          <w:bCs/>
        </w:rPr>
        <w:t>Objetivo</w:t>
      </w:r>
    </w:p>
    <w:p w:rsidR="00560731" w:rsidRPr="00660238" w:rsidRDefault="00560731" w:rsidP="00560731">
      <w:pPr>
        <w:pStyle w:val="Prrafodelista"/>
        <w:spacing w:line="360" w:lineRule="auto"/>
        <w:ind w:left="0"/>
        <w:jc w:val="both"/>
        <w:rPr>
          <w:rFonts w:ascii="Arial" w:hAnsi="Arial" w:cs="Arial"/>
          <w:b/>
          <w:bCs/>
        </w:rPr>
      </w:pPr>
    </w:p>
    <w:p w:rsidR="00560731" w:rsidRDefault="00560731" w:rsidP="00560731">
      <w:pPr>
        <w:spacing w:line="360" w:lineRule="auto"/>
        <w:ind w:left="142"/>
        <w:jc w:val="both"/>
        <w:rPr>
          <w:rFonts w:ascii="Arial" w:hAnsi="Arial" w:cs="Arial"/>
        </w:rPr>
      </w:pPr>
      <w:r w:rsidRPr="0002152F">
        <w:rPr>
          <w:rFonts w:ascii="Arial" w:hAnsi="Arial" w:cs="Arial"/>
        </w:rPr>
        <w:t xml:space="preserve">Fiscalizar la gestión financiera para comprobar el cumplimiento de lo dispuesto en el Presupuesto de Egresos asignado al </w:t>
      </w:r>
      <w:r w:rsidRPr="0002152F">
        <w:rPr>
          <w:rFonts w:ascii="Arial" w:hAnsi="Arial" w:cs="Arial"/>
          <w:b/>
        </w:rPr>
        <w:t>Municipio de Tulum</w:t>
      </w:r>
      <w:r w:rsidRPr="0002152F">
        <w:rPr>
          <w:rFonts w:ascii="Arial" w:hAnsi="Arial" w:cs="Arial"/>
        </w:rPr>
        <w:t xml:space="preserve"> y demás disposiciones legales aplicables, en cuanto al pago de</w:t>
      </w:r>
      <w:r>
        <w:rPr>
          <w:rFonts w:ascii="Arial" w:hAnsi="Arial" w:cs="Arial"/>
        </w:rPr>
        <w:t>l</w:t>
      </w:r>
      <w:r w:rsidRPr="0002152F">
        <w:rPr>
          <w:rFonts w:ascii="Arial" w:hAnsi="Arial" w:cs="Arial"/>
        </w:rPr>
        <w:t xml:space="preserve"> financiamiento</w:t>
      </w:r>
      <w:r w:rsidRPr="00CE1A2E">
        <w:rPr>
          <w:rFonts w:ascii="Arial" w:hAnsi="Arial" w:cs="Arial"/>
        </w:rPr>
        <w:t xml:space="preserve"> </w:t>
      </w:r>
      <w:r>
        <w:rPr>
          <w:rFonts w:ascii="Arial" w:hAnsi="Arial" w:cs="Arial"/>
        </w:rPr>
        <w:t>a corto plazo</w:t>
      </w:r>
      <w:r w:rsidRPr="0002152F">
        <w:rPr>
          <w:rFonts w:ascii="Arial" w:hAnsi="Arial" w:cs="Arial"/>
        </w:rPr>
        <w:t xml:space="preserve"> contratado, incluyendo la demás información financiera, contable, patrimonial, presupuestaria y programática, conforme a las </w:t>
      </w:r>
      <w:r w:rsidR="004B336F">
        <w:rPr>
          <w:rFonts w:ascii="Arial" w:hAnsi="Arial" w:cs="Arial"/>
          <w:bCs/>
          <w:lang w:val="es-ES"/>
        </w:rPr>
        <w:t>disposiciones aplicables</w:t>
      </w:r>
      <w:r w:rsidRPr="0002152F">
        <w:rPr>
          <w:rFonts w:ascii="Arial" w:hAnsi="Arial" w:cs="Arial"/>
        </w:rPr>
        <w:t>.</w:t>
      </w:r>
    </w:p>
    <w:p w:rsidR="004B336F" w:rsidRDefault="004B336F" w:rsidP="00560731">
      <w:pPr>
        <w:spacing w:line="360" w:lineRule="auto"/>
        <w:ind w:left="142"/>
        <w:jc w:val="both"/>
        <w:rPr>
          <w:rFonts w:ascii="Arial" w:hAnsi="Arial" w:cs="Arial"/>
        </w:rPr>
      </w:pPr>
    </w:p>
    <w:p w:rsidR="00560731" w:rsidRPr="009D7A9E" w:rsidRDefault="00560731" w:rsidP="00560731">
      <w:pPr>
        <w:spacing w:line="360" w:lineRule="auto"/>
        <w:ind w:left="142"/>
        <w:jc w:val="both"/>
        <w:rPr>
          <w:rFonts w:ascii="Arial" w:hAnsi="Arial" w:cs="Arial"/>
          <w:b/>
          <w:bCs/>
        </w:rPr>
      </w:pPr>
      <w:r w:rsidRPr="009D7A9E">
        <w:rPr>
          <w:rFonts w:ascii="Arial" w:hAnsi="Arial" w:cs="Arial"/>
          <w:b/>
          <w:bCs/>
        </w:rPr>
        <w:t xml:space="preserve">C. </w:t>
      </w:r>
      <w:r>
        <w:rPr>
          <w:rFonts w:ascii="Arial" w:hAnsi="Arial" w:cs="Arial"/>
          <w:b/>
          <w:bCs/>
        </w:rPr>
        <w:t xml:space="preserve">    </w:t>
      </w:r>
      <w:r w:rsidRPr="009D7A9E">
        <w:rPr>
          <w:rFonts w:ascii="Arial" w:hAnsi="Arial" w:cs="Arial"/>
          <w:b/>
          <w:bCs/>
        </w:rPr>
        <w:t>Alcance</w:t>
      </w:r>
    </w:p>
    <w:p w:rsidR="00560731" w:rsidRPr="00D467EA" w:rsidRDefault="00560731" w:rsidP="00560731">
      <w:pPr>
        <w:spacing w:line="360" w:lineRule="auto"/>
        <w:ind w:left="142"/>
        <w:jc w:val="both"/>
        <w:rPr>
          <w:rFonts w:ascii="Arial" w:hAnsi="Arial" w:cs="Arial"/>
          <w:b/>
          <w:bCs/>
        </w:rPr>
      </w:pPr>
    </w:p>
    <w:p w:rsidR="00560731" w:rsidRDefault="00560731" w:rsidP="00560731">
      <w:pPr>
        <w:spacing w:line="360" w:lineRule="auto"/>
        <w:ind w:left="142"/>
        <w:jc w:val="both"/>
        <w:rPr>
          <w:rFonts w:ascii="Arial" w:hAnsi="Arial" w:cs="Arial"/>
          <w:bCs/>
          <w:color w:val="000000"/>
        </w:rPr>
      </w:pPr>
      <w:r w:rsidRPr="009D7A9E">
        <w:rPr>
          <w:rFonts w:ascii="Arial" w:hAnsi="Arial" w:cs="Arial"/>
          <w:b/>
        </w:rPr>
        <w:t xml:space="preserve">Universo: </w:t>
      </w:r>
      <w:r>
        <w:rPr>
          <w:rFonts w:ascii="Arial" w:hAnsi="Arial" w:cs="Arial"/>
          <w:bCs/>
          <w:color w:val="000000"/>
        </w:rPr>
        <w:t>$</w:t>
      </w:r>
      <w:r w:rsidR="002867A9">
        <w:rPr>
          <w:rFonts w:ascii="Arial" w:hAnsi="Arial" w:cs="Arial"/>
          <w:bCs/>
          <w:color w:val="000000"/>
        </w:rPr>
        <w:t>16</w:t>
      </w:r>
      <w:r>
        <w:rPr>
          <w:rFonts w:ascii="Arial" w:hAnsi="Arial" w:cs="Arial"/>
          <w:bCs/>
          <w:color w:val="000000"/>
        </w:rPr>
        <w:t>,</w:t>
      </w:r>
      <w:r w:rsidR="002867A9">
        <w:rPr>
          <w:rFonts w:ascii="Arial" w:hAnsi="Arial" w:cs="Arial"/>
          <w:bCs/>
          <w:color w:val="000000"/>
        </w:rPr>
        <w:t>984</w:t>
      </w:r>
      <w:r>
        <w:rPr>
          <w:rFonts w:ascii="Arial" w:hAnsi="Arial" w:cs="Arial"/>
          <w:bCs/>
          <w:color w:val="000000"/>
        </w:rPr>
        <w:t>,</w:t>
      </w:r>
      <w:r w:rsidR="002867A9">
        <w:rPr>
          <w:rFonts w:ascii="Arial" w:hAnsi="Arial" w:cs="Arial"/>
          <w:bCs/>
          <w:color w:val="000000"/>
        </w:rPr>
        <w:t>31</w:t>
      </w:r>
      <w:r>
        <w:rPr>
          <w:rFonts w:ascii="Arial" w:hAnsi="Arial" w:cs="Arial"/>
          <w:bCs/>
          <w:color w:val="000000"/>
        </w:rPr>
        <w:t>1.</w:t>
      </w:r>
      <w:r w:rsidR="002867A9">
        <w:rPr>
          <w:rFonts w:ascii="Arial" w:hAnsi="Arial" w:cs="Arial"/>
          <w:bCs/>
          <w:color w:val="000000"/>
        </w:rPr>
        <w:t>79</w:t>
      </w:r>
    </w:p>
    <w:p w:rsidR="00560731" w:rsidRPr="00D467EA" w:rsidRDefault="00560731" w:rsidP="00560731">
      <w:pPr>
        <w:spacing w:line="360" w:lineRule="auto"/>
        <w:ind w:left="142"/>
        <w:jc w:val="both"/>
        <w:rPr>
          <w:rFonts w:ascii="Arial" w:hAnsi="Arial" w:cs="Arial"/>
          <w:bCs/>
          <w:color w:val="000000"/>
        </w:rPr>
      </w:pPr>
    </w:p>
    <w:p w:rsidR="00560731" w:rsidRDefault="00560731" w:rsidP="00560731">
      <w:pPr>
        <w:spacing w:line="360" w:lineRule="auto"/>
        <w:ind w:left="142"/>
        <w:rPr>
          <w:rFonts w:ascii="Arial" w:hAnsi="Arial" w:cs="Arial"/>
          <w:bCs/>
          <w:color w:val="000000"/>
        </w:rPr>
      </w:pPr>
      <w:r w:rsidRPr="009D7A9E">
        <w:rPr>
          <w:rFonts w:ascii="Arial" w:hAnsi="Arial" w:cs="Arial"/>
          <w:b/>
        </w:rPr>
        <w:t xml:space="preserve">Población Objetivo: </w:t>
      </w:r>
      <w:r w:rsidRPr="007E5654">
        <w:rPr>
          <w:rFonts w:ascii="Arial" w:hAnsi="Arial" w:cs="Arial"/>
          <w:bCs/>
          <w:color w:val="000000"/>
        </w:rPr>
        <w:t>$</w:t>
      </w:r>
      <w:r w:rsidR="002867A9" w:rsidRPr="002867A9">
        <w:rPr>
          <w:rFonts w:ascii="Arial" w:hAnsi="Arial" w:cs="Arial"/>
          <w:bCs/>
          <w:color w:val="000000"/>
        </w:rPr>
        <w:t>16,984,311.79</w:t>
      </w:r>
    </w:p>
    <w:p w:rsidR="00560731" w:rsidRPr="00D467EA" w:rsidRDefault="00560731" w:rsidP="00560731">
      <w:pPr>
        <w:spacing w:line="360" w:lineRule="auto"/>
        <w:ind w:left="142"/>
        <w:rPr>
          <w:rFonts w:ascii="Arial" w:hAnsi="Arial" w:cs="Arial"/>
          <w:b/>
        </w:rPr>
      </w:pPr>
    </w:p>
    <w:p w:rsidR="00560731" w:rsidRDefault="00560731" w:rsidP="00560731">
      <w:pPr>
        <w:spacing w:line="360" w:lineRule="auto"/>
        <w:ind w:left="142"/>
        <w:rPr>
          <w:rFonts w:ascii="Arial" w:hAnsi="Arial" w:cs="Arial"/>
          <w:bCs/>
          <w:color w:val="000000"/>
        </w:rPr>
      </w:pPr>
      <w:r w:rsidRPr="009D7A9E">
        <w:rPr>
          <w:rFonts w:ascii="Arial" w:hAnsi="Arial" w:cs="Arial"/>
          <w:b/>
        </w:rPr>
        <w:t xml:space="preserve">Muestra Auditada: </w:t>
      </w:r>
      <w:r w:rsidRPr="007E5654">
        <w:rPr>
          <w:rFonts w:ascii="Arial" w:hAnsi="Arial" w:cs="Arial"/>
          <w:bCs/>
          <w:color w:val="000000"/>
        </w:rPr>
        <w:t>$</w:t>
      </w:r>
      <w:r w:rsidR="002867A9" w:rsidRPr="002867A9">
        <w:rPr>
          <w:rFonts w:ascii="Arial" w:hAnsi="Arial" w:cs="Arial"/>
          <w:bCs/>
          <w:color w:val="000000"/>
        </w:rPr>
        <w:t>16,984,311.79</w:t>
      </w:r>
    </w:p>
    <w:p w:rsidR="00560731" w:rsidRPr="00D467EA" w:rsidRDefault="00560731" w:rsidP="00560731">
      <w:pPr>
        <w:spacing w:line="360" w:lineRule="auto"/>
        <w:ind w:left="142"/>
        <w:rPr>
          <w:rFonts w:ascii="Arial" w:hAnsi="Arial" w:cs="Arial"/>
          <w:bCs/>
          <w:color w:val="000000"/>
        </w:rPr>
      </w:pPr>
    </w:p>
    <w:p w:rsidR="00560731" w:rsidRPr="00FD3AAC" w:rsidRDefault="00560731" w:rsidP="00560731">
      <w:pPr>
        <w:spacing w:line="360" w:lineRule="auto"/>
        <w:ind w:left="142"/>
        <w:rPr>
          <w:rFonts w:ascii="Arial" w:hAnsi="Arial" w:cs="Arial"/>
          <w:b/>
        </w:rPr>
      </w:pPr>
      <w:r w:rsidRPr="009D7A9E">
        <w:rPr>
          <w:rFonts w:ascii="Arial" w:hAnsi="Arial" w:cs="Arial"/>
          <w:b/>
        </w:rPr>
        <w:t xml:space="preserve">Representatividad de la Muestra: </w:t>
      </w:r>
      <w:r>
        <w:rPr>
          <w:rFonts w:ascii="Arial" w:hAnsi="Arial" w:cs="Arial"/>
        </w:rPr>
        <w:t>100.00</w:t>
      </w:r>
      <w:r w:rsidRPr="004E38B4">
        <w:rPr>
          <w:rFonts w:ascii="Arial" w:hAnsi="Arial" w:cs="Arial"/>
        </w:rPr>
        <w:t>%</w:t>
      </w:r>
    </w:p>
    <w:p w:rsidR="00560731" w:rsidRPr="00D467EA" w:rsidRDefault="00560731" w:rsidP="00560731">
      <w:pPr>
        <w:spacing w:line="360" w:lineRule="auto"/>
        <w:ind w:left="142"/>
        <w:jc w:val="both"/>
        <w:rPr>
          <w:rFonts w:ascii="Arial" w:hAnsi="Arial" w:cs="Arial"/>
        </w:rPr>
      </w:pPr>
    </w:p>
    <w:p w:rsidR="00560731" w:rsidRDefault="00560731" w:rsidP="00560731">
      <w:pPr>
        <w:widowControl w:val="0"/>
        <w:spacing w:line="360" w:lineRule="auto"/>
        <w:ind w:left="142"/>
        <w:jc w:val="both"/>
        <w:rPr>
          <w:rFonts w:ascii="Arial" w:hAnsi="Arial" w:cs="Arial"/>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propios.</w:t>
      </w:r>
    </w:p>
    <w:p w:rsidR="00560731" w:rsidRPr="00D467EA"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Pr>
          <w:rFonts w:ascii="Arial" w:hAnsi="Arial" w:cs="Arial"/>
        </w:rPr>
        <w:t>La población o</w:t>
      </w:r>
      <w:r w:rsidRPr="00247359">
        <w:rPr>
          <w:rFonts w:ascii="Arial" w:hAnsi="Arial" w:cs="Arial"/>
        </w:rPr>
        <w:t xml:space="preserve">bjetivo se determinó sobre la base de los </w:t>
      </w:r>
      <w:r>
        <w:rPr>
          <w:rFonts w:ascii="Arial" w:hAnsi="Arial" w:cs="Arial"/>
        </w:rPr>
        <w:t>financiamientos</w:t>
      </w:r>
      <w:r w:rsidRPr="00CD1010">
        <w:rPr>
          <w:rFonts w:ascii="Arial" w:hAnsi="Arial" w:cs="Arial"/>
        </w:rPr>
        <w:t xml:space="preserve"> </w:t>
      </w:r>
      <w:r w:rsidRPr="00247359">
        <w:rPr>
          <w:rFonts w:ascii="Arial" w:hAnsi="Arial" w:cs="Arial"/>
        </w:rPr>
        <w:t xml:space="preserve">que forman parte del </w:t>
      </w:r>
      <w:r w:rsidRPr="00B52307">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comprendido del </w:t>
      </w:r>
      <w:r w:rsidR="005871E5">
        <w:rPr>
          <w:rFonts w:ascii="Arial" w:hAnsi="Arial" w:cs="Arial"/>
        </w:rPr>
        <w:t>01</w:t>
      </w:r>
      <w:r w:rsidRPr="00247359">
        <w:rPr>
          <w:rFonts w:ascii="Arial" w:hAnsi="Arial" w:cs="Arial"/>
        </w:rPr>
        <w:t xml:space="preserve"> de enero al 31 de diciembre de </w:t>
      </w:r>
      <w:r>
        <w:rPr>
          <w:rFonts w:ascii="Arial" w:hAnsi="Arial" w:cs="Arial"/>
          <w:bCs/>
        </w:rPr>
        <w:t>202</w:t>
      </w:r>
      <w:r w:rsidR="004B336F">
        <w:rPr>
          <w:rFonts w:ascii="Arial" w:hAnsi="Arial" w:cs="Arial"/>
          <w:bCs/>
        </w:rPr>
        <w:t>1</w:t>
      </w:r>
      <w:r w:rsidR="001920FD">
        <w:rPr>
          <w:rFonts w:ascii="Arial" w:hAnsi="Arial" w:cs="Arial"/>
          <w:bCs/>
        </w:rPr>
        <w:t>.</w:t>
      </w:r>
    </w:p>
    <w:p w:rsidR="00560731" w:rsidRPr="00D467EA" w:rsidRDefault="00560731" w:rsidP="00560731">
      <w:pPr>
        <w:spacing w:line="360" w:lineRule="auto"/>
        <w:jc w:val="both"/>
        <w:rPr>
          <w:rFonts w:ascii="Arial" w:hAnsi="Arial" w:cs="Arial"/>
        </w:rPr>
      </w:pPr>
    </w:p>
    <w:p w:rsidR="00560731" w:rsidRDefault="00560731" w:rsidP="00560731">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w:t>
      </w:r>
      <w:r>
        <w:rPr>
          <w:rFonts w:ascii="Arial" w:hAnsi="Arial" w:cs="Arial"/>
          <w:b/>
          <w:bCs/>
        </w:rPr>
        <w:t xml:space="preserve">    </w:t>
      </w:r>
      <w:r w:rsidRPr="003C1A99">
        <w:rPr>
          <w:rFonts w:ascii="Arial" w:hAnsi="Arial" w:cs="Arial"/>
          <w:b/>
          <w:bCs/>
        </w:rPr>
        <w:t xml:space="preserve">Criterios de </w:t>
      </w:r>
      <w:r>
        <w:rPr>
          <w:rFonts w:ascii="Arial" w:hAnsi="Arial" w:cs="Arial"/>
          <w:b/>
          <w:bCs/>
        </w:rPr>
        <w:t>S</w:t>
      </w:r>
      <w:r w:rsidRPr="003C1A99">
        <w:rPr>
          <w:rFonts w:ascii="Arial" w:hAnsi="Arial" w:cs="Arial"/>
          <w:b/>
          <w:bCs/>
        </w:rPr>
        <w:t>elección</w:t>
      </w:r>
    </w:p>
    <w:p w:rsidR="00560731" w:rsidRPr="001920FD" w:rsidRDefault="00560731" w:rsidP="00560731">
      <w:pPr>
        <w:spacing w:line="360" w:lineRule="auto"/>
        <w:ind w:left="142"/>
        <w:jc w:val="both"/>
        <w:rPr>
          <w:rFonts w:ascii="Arial" w:hAnsi="Arial" w:cs="Arial"/>
          <w:b/>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60731" w:rsidRDefault="00560731" w:rsidP="00560731">
      <w:pPr>
        <w:spacing w:line="360" w:lineRule="auto"/>
        <w:ind w:left="142" w:right="49"/>
        <w:jc w:val="both"/>
        <w:rPr>
          <w:rFonts w:ascii="Arial" w:hAnsi="Arial" w:cs="Arial"/>
          <w:bCs/>
        </w:rPr>
      </w:pPr>
    </w:p>
    <w:p w:rsidR="00560731" w:rsidRDefault="00560731" w:rsidP="00560731">
      <w:pPr>
        <w:spacing w:line="360" w:lineRule="auto"/>
        <w:ind w:left="142"/>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E.     Áreas R</w:t>
      </w:r>
      <w:r w:rsidRPr="008D4630">
        <w:rPr>
          <w:rFonts w:ascii="Arial" w:hAnsi="Arial" w:cs="Arial"/>
          <w:b/>
        </w:rPr>
        <w:t>evisadas</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9F5D43">
        <w:rPr>
          <w:rFonts w:ascii="Arial" w:hAnsi="Arial" w:cs="Arial"/>
        </w:rPr>
        <w:t xml:space="preserve">Se revisó la Tesorería Municipal (Dirección de </w:t>
      </w:r>
      <w:r w:rsidR="009F5D43">
        <w:rPr>
          <w:rFonts w:ascii="Arial" w:hAnsi="Arial" w:cs="Arial"/>
        </w:rPr>
        <w:t>Egresos</w:t>
      </w:r>
      <w:r w:rsidRPr="009F5D43">
        <w:rPr>
          <w:rFonts w:ascii="Arial" w:hAnsi="Arial" w:cs="Arial"/>
        </w:rPr>
        <w:t>) del</w:t>
      </w:r>
      <w:r w:rsidRPr="009F5D43">
        <w:rPr>
          <w:rFonts w:ascii="Arial" w:hAnsi="Arial" w:cs="Arial"/>
          <w:b/>
        </w:rPr>
        <w:t xml:space="preserve"> Ayuntamiento del Municipio de Tulum</w:t>
      </w:r>
      <w:r w:rsidRPr="009F5D43">
        <w:rPr>
          <w:rFonts w:ascii="Arial" w:hAnsi="Arial" w:cs="Arial"/>
          <w:bCs/>
        </w:rPr>
        <w:t>.</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F</w:t>
      </w:r>
      <w:r w:rsidRPr="008D4630">
        <w:rPr>
          <w:rFonts w:ascii="Arial" w:hAnsi="Arial" w:cs="Arial"/>
          <w:b/>
        </w:rPr>
        <w:t xml:space="preserve">. </w:t>
      </w:r>
      <w:r>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rsidR="00560731"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60731" w:rsidRDefault="00560731" w:rsidP="00560731">
      <w:pPr>
        <w:spacing w:line="360" w:lineRule="auto"/>
        <w:ind w:left="142"/>
        <w:jc w:val="both"/>
        <w:rPr>
          <w:rFonts w:ascii="Arial" w:hAnsi="Arial" w:cs="Arial"/>
          <w:bCs/>
        </w:rPr>
      </w:pPr>
      <w:r w:rsidRPr="00F40811">
        <w:rPr>
          <w:rFonts w:ascii="Arial" w:hAnsi="Arial" w:cs="Arial"/>
          <w:bCs/>
        </w:rPr>
        <w:t>Los procedimientos de auditoría aplicados para obtener evidencia de auditoría suficiente, competente, pertinente y relevante, correspondieron a:</w:t>
      </w:r>
    </w:p>
    <w:p w:rsidR="00560731" w:rsidRPr="00411427" w:rsidRDefault="00560731" w:rsidP="00560731">
      <w:pPr>
        <w:spacing w:line="360" w:lineRule="auto"/>
        <w:ind w:left="567" w:hanging="425"/>
        <w:jc w:val="both"/>
        <w:rPr>
          <w:rFonts w:ascii="Arial" w:hAnsi="Arial" w:cs="Arial"/>
          <w:bCs/>
        </w:rPr>
      </w:pPr>
    </w:p>
    <w:p w:rsidR="00560731" w:rsidRDefault="00560731" w:rsidP="0060546F">
      <w:pPr>
        <w:pStyle w:val="Prrafodelista"/>
        <w:numPr>
          <w:ilvl w:val="0"/>
          <w:numId w:val="9"/>
        </w:numPr>
        <w:spacing w:line="360" w:lineRule="auto"/>
        <w:ind w:left="567" w:hanging="425"/>
        <w:jc w:val="both"/>
        <w:rPr>
          <w:rFonts w:ascii="Arial" w:hAnsi="Arial" w:cs="Arial"/>
          <w:bCs/>
        </w:rPr>
      </w:pPr>
      <w:r w:rsidRPr="006D3A91">
        <w:rPr>
          <w:rFonts w:ascii="Arial" w:hAnsi="Arial" w:cs="Arial"/>
          <w:bCs/>
        </w:rPr>
        <w:t xml:space="preserve">Verificar </w:t>
      </w:r>
      <w:proofErr w:type="gramStart"/>
      <w:r w:rsidRPr="006D3A91">
        <w:rPr>
          <w:rFonts w:ascii="Arial" w:hAnsi="Arial" w:cs="Arial"/>
          <w:bCs/>
        </w:rPr>
        <w:t>que</w:t>
      </w:r>
      <w:proofErr w:type="gramEnd"/>
      <w:r w:rsidRPr="006D3A91">
        <w:rPr>
          <w:rFonts w:ascii="Arial" w:hAnsi="Arial" w:cs="Arial"/>
          <w:bCs/>
        </w:rPr>
        <w:t xml:space="preserve"> en el Presupuesto de Egresos</w:t>
      </w:r>
      <w:r>
        <w:rPr>
          <w:rFonts w:ascii="Arial" w:hAnsi="Arial" w:cs="Arial"/>
          <w:bCs/>
        </w:rPr>
        <w:t>,</w:t>
      </w:r>
      <w:r w:rsidRPr="006D3A91">
        <w:rPr>
          <w:rFonts w:ascii="Arial" w:hAnsi="Arial" w:cs="Arial"/>
          <w:bCs/>
        </w:rPr>
        <w:t xml:space="preserve"> se haya considerado </w:t>
      </w:r>
      <w:r>
        <w:rPr>
          <w:rFonts w:ascii="Arial" w:hAnsi="Arial" w:cs="Arial"/>
          <w:bCs/>
        </w:rPr>
        <w:t xml:space="preserve">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560731" w:rsidRPr="00411427" w:rsidRDefault="00560731" w:rsidP="00560731">
      <w:pPr>
        <w:pStyle w:val="Prrafodelista"/>
        <w:spacing w:line="360" w:lineRule="auto"/>
        <w:ind w:left="567" w:hanging="425"/>
        <w:jc w:val="both"/>
        <w:rPr>
          <w:rFonts w:ascii="Arial" w:hAnsi="Arial" w:cs="Arial"/>
          <w:bCs/>
        </w:rPr>
      </w:pPr>
    </w:p>
    <w:p w:rsidR="00560731" w:rsidRDefault="00560731" w:rsidP="0060546F">
      <w:pPr>
        <w:pStyle w:val="Prrafodelista"/>
        <w:numPr>
          <w:ilvl w:val="0"/>
          <w:numId w:val="9"/>
        </w:numPr>
        <w:spacing w:line="360" w:lineRule="auto"/>
        <w:ind w:left="567" w:hanging="425"/>
        <w:jc w:val="both"/>
        <w:rPr>
          <w:rFonts w:ascii="Arial" w:hAnsi="Arial" w:cs="Arial"/>
          <w:bCs/>
        </w:rPr>
      </w:pPr>
      <w:r>
        <w:rPr>
          <w:rFonts w:ascii="Arial" w:hAnsi="Arial" w:cs="Arial"/>
          <w:bCs/>
        </w:rPr>
        <w:t xml:space="preserve">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560731" w:rsidRPr="00411427" w:rsidRDefault="00560731" w:rsidP="00560731">
      <w:pPr>
        <w:spacing w:line="360" w:lineRule="auto"/>
        <w:ind w:left="567" w:hanging="425"/>
        <w:jc w:val="both"/>
        <w:rPr>
          <w:rFonts w:ascii="Arial" w:hAnsi="Arial" w:cs="Arial"/>
          <w:bCs/>
        </w:rPr>
      </w:pPr>
    </w:p>
    <w:p w:rsidR="00560731" w:rsidRPr="00411427" w:rsidRDefault="00560731" w:rsidP="0060546F">
      <w:pPr>
        <w:pStyle w:val="Prrafodelista"/>
        <w:numPr>
          <w:ilvl w:val="0"/>
          <w:numId w:val="9"/>
        </w:numPr>
        <w:spacing w:line="360" w:lineRule="auto"/>
        <w:ind w:left="567" w:hanging="425"/>
        <w:jc w:val="both"/>
        <w:rPr>
          <w:rFonts w:ascii="Arial" w:hAnsi="Arial" w:cs="Arial"/>
          <w:bCs/>
        </w:rPr>
      </w:pPr>
      <w:r>
        <w:rPr>
          <w:rFonts w:ascii="Arial" w:hAnsi="Arial" w:cs="Arial"/>
          <w:bCs/>
        </w:rPr>
        <w:t xml:space="preserve">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p>
    <w:p w:rsidR="00560731" w:rsidRPr="00411427" w:rsidRDefault="00560731" w:rsidP="00560731">
      <w:pPr>
        <w:pStyle w:val="Prrafodelista"/>
        <w:ind w:left="567" w:hanging="425"/>
        <w:rPr>
          <w:rFonts w:ascii="Arial" w:hAnsi="Arial" w:cs="Arial"/>
          <w:bCs/>
        </w:rPr>
      </w:pPr>
    </w:p>
    <w:p w:rsidR="00560731" w:rsidRPr="00AA6B82" w:rsidRDefault="00560731" w:rsidP="0060546F">
      <w:pPr>
        <w:pStyle w:val="Prrafodelista"/>
        <w:numPr>
          <w:ilvl w:val="0"/>
          <w:numId w:val="9"/>
        </w:numPr>
        <w:spacing w:line="360" w:lineRule="auto"/>
        <w:ind w:left="567" w:hanging="425"/>
        <w:jc w:val="both"/>
        <w:rPr>
          <w:rFonts w:ascii="Arial" w:hAnsi="Arial" w:cs="Arial"/>
          <w:bCs/>
        </w:rPr>
      </w:pP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202</w:t>
      </w:r>
      <w:r w:rsidR="00646481">
        <w:rPr>
          <w:rFonts w:ascii="Arial" w:hAnsi="Arial" w:cs="Arial"/>
          <w:bCs/>
        </w:rPr>
        <w:t>1</w:t>
      </w:r>
      <w:r>
        <w:rPr>
          <w:rFonts w:ascii="Arial" w:hAnsi="Arial" w:cs="Arial"/>
          <w:bCs/>
        </w:rPr>
        <w:t>.</w:t>
      </w:r>
    </w:p>
    <w:p w:rsidR="00560731" w:rsidRPr="00411427" w:rsidRDefault="00560731" w:rsidP="00560731">
      <w:pPr>
        <w:spacing w:line="360" w:lineRule="auto"/>
        <w:jc w:val="both"/>
        <w:rPr>
          <w:rFonts w:ascii="Arial" w:hAnsi="Arial" w:cs="Arial"/>
          <w:bCs/>
        </w:rPr>
      </w:pPr>
    </w:p>
    <w:p w:rsidR="00560731" w:rsidRDefault="00560731" w:rsidP="00560731">
      <w:pPr>
        <w:spacing w:line="360" w:lineRule="auto"/>
        <w:ind w:left="142"/>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60731" w:rsidRPr="00411427"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
        </w:rPr>
        <w:t>G.</w:t>
      </w:r>
      <w:r w:rsidRPr="002350E0">
        <w:rPr>
          <w:rFonts w:ascii="Arial" w:hAnsi="Arial" w:cs="Arial"/>
          <w:b/>
        </w:rPr>
        <w:t xml:space="preserve"> </w:t>
      </w:r>
      <w:r>
        <w:rPr>
          <w:rFonts w:ascii="Arial" w:hAnsi="Arial" w:cs="Arial"/>
          <w:b/>
        </w:rPr>
        <w:t xml:space="preserve">    </w:t>
      </w:r>
      <w:r>
        <w:rPr>
          <w:rFonts w:ascii="Arial" w:hAnsi="Arial" w:cs="Arial"/>
          <w:b/>
          <w:bCs/>
        </w:rPr>
        <w:t>Servidores P</w:t>
      </w:r>
      <w:r w:rsidRPr="00403D69">
        <w:rPr>
          <w:rFonts w:ascii="Arial" w:hAnsi="Arial" w:cs="Arial"/>
          <w:b/>
          <w:bCs/>
        </w:rPr>
        <w:t xml:space="preserve">úblicos </w:t>
      </w:r>
      <w:r>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p w:rsidR="00560731" w:rsidRPr="00411427" w:rsidRDefault="00560731" w:rsidP="00560731">
      <w:pPr>
        <w:spacing w:line="360" w:lineRule="auto"/>
        <w:ind w:left="142"/>
        <w:jc w:val="both"/>
        <w:rPr>
          <w:rFonts w:ascii="Arial" w:hAnsi="Arial" w:cs="Arial"/>
          <w:bCs/>
        </w:rPr>
      </w:pPr>
    </w:p>
    <w:p w:rsidR="00560731" w:rsidRDefault="00560731" w:rsidP="00560731">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9B7289">
        <w:rPr>
          <w:rFonts w:ascii="Arial" w:hAnsi="Arial" w:cs="Arial"/>
          <w:bCs/>
        </w:rPr>
        <w:t>se encuentra referido en la orden emitida con oficio número</w:t>
      </w:r>
      <w:r>
        <w:rPr>
          <w:rFonts w:ascii="Arial" w:hAnsi="Arial" w:cs="Arial"/>
          <w:bCs/>
        </w:rPr>
        <w:t xml:space="preserve"> </w:t>
      </w:r>
      <w:r w:rsidRPr="00E815B4">
        <w:rPr>
          <w:rFonts w:ascii="Arial" w:hAnsi="Arial" w:cs="Arial"/>
          <w:noProof/>
          <w:lang w:eastAsia="es-MX"/>
        </w:rPr>
        <w:t>ASEQROO/ASE/AEMF/0</w:t>
      </w:r>
      <w:r>
        <w:rPr>
          <w:rFonts w:ascii="Arial" w:hAnsi="Arial" w:cs="Arial"/>
          <w:noProof/>
          <w:lang w:eastAsia="es-MX"/>
        </w:rPr>
        <w:t>6</w:t>
      </w:r>
      <w:r w:rsidR="00B43F49">
        <w:rPr>
          <w:rFonts w:ascii="Arial" w:hAnsi="Arial" w:cs="Arial"/>
          <w:noProof/>
          <w:lang w:eastAsia="es-MX"/>
        </w:rPr>
        <w:t>37</w:t>
      </w:r>
      <w:r w:rsidRPr="00E815B4">
        <w:rPr>
          <w:rFonts w:ascii="Arial" w:hAnsi="Arial" w:cs="Arial"/>
          <w:noProof/>
          <w:lang w:eastAsia="es-MX"/>
        </w:rPr>
        <w:t>/0</w:t>
      </w:r>
      <w:r>
        <w:rPr>
          <w:rFonts w:ascii="Arial" w:hAnsi="Arial" w:cs="Arial"/>
          <w:noProof/>
          <w:lang w:eastAsia="es-MX"/>
        </w:rPr>
        <w:t>5</w:t>
      </w:r>
      <w:r w:rsidRPr="00E815B4">
        <w:rPr>
          <w:rFonts w:ascii="Arial" w:hAnsi="Arial" w:cs="Arial"/>
          <w:noProof/>
          <w:lang w:eastAsia="es-MX"/>
        </w:rPr>
        <w:t>/202</w:t>
      </w:r>
      <w:r w:rsidR="00B43F49">
        <w:rPr>
          <w:rFonts w:ascii="Arial" w:hAnsi="Arial" w:cs="Arial"/>
          <w:noProof/>
          <w:lang w:eastAsia="es-MX"/>
        </w:rPr>
        <w:t>2</w:t>
      </w:r>
      <w:r w:rsidRPr="009B7289">
        <w:rPr>
          <w:rFonts w:ascii="Arial" w:hAnsi="Arial" w:cs="Arial"/>
          <w:bCs/>
        </w:rPr>
        <w:t>, siendo los servidores públicos a cargo de coordinar y supervisar la auditoría, los siguientes:</w:t>
      </w:r>
    </w:p>
    <w:p w:rsidR="00560731" w:rsidRPr="00411427" w:rsidRDefault="00560731" w:rsidP="00560731">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260"/>
      </w:tblGrid>
      <w:tr w:rsidR="00560731" w:rsidRPr="00F115BE" w:rsidTr="00560731">
        <w:trPr>
          <w:jc w:val="center"/>
        </w:trPr>
        <w:tc>
          <w:tcPr>
            <w:tcW w:w="5954"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Nombre</w:t>
            </w:r>
          </w:p>
        </w:tc>
        <w:tc>
          <w:tcPr>
            <w:tcW w:w="3260" w:type="dxa"/>
            <w:shd w:val="clear" w:color="auto" w:fill="AEAAAA" w:themeFill="background2" w:themeFillShade="BF"/>
          </w:tcPr>
          <w:p w:rsidR="00560731" w:rsidRPr="00F115BE" w:rsidRDefault="00560731" w:rsidP="00560731">
            <w:pPr>
              <w:ind w:left="142" w:right="49"/>
              <w:jc w:val="center"/>
              <w:rPr>
                <w:rFonts w:ascii="Arial" w:hAnsi="Arial" w:cs="Arial"/>
                <w:b/>
                <w:bCs/>
              </w:rPr>
            </w:pPr>
            <w:r w:rsidRPr="00F115BE">
              <w:rPr>
                <w:rFonts w:ascii="Arial" w:hAnsi="Arial" w:cs="Arial"/>
                <w:b/>
                <w:bCs/>
              </w:rPr>
              <w:t>Cargo</w:t>
            </w:r>
          </w:p>
        </w:tc>
      </w:tr>
      <w:tr w:rsidR="00560731" w:rsidRPr="00F115BE" w:rsidTr="00560731">
        <w:trPr>
          <w:jc w:val="center"/>
        </w:trPr>
        <w:tc>
          <w:tcPr>
            <w:tcW w:w="5954" w:type="dxa"/>
            <w:shd w:val="clear" w:color="auto" w:fill="auto"/>
          </w:tcPr>
          <w:p w:rsidR="00560731" w:rsidRPr="00F115BE" w:rsidRDefault="00B43F49" w:rsidP="00B43F49">
            <w:pPr>
              <w:ind w:left="142" w:right="49"/>
              <w:rPr>
                <w:rFonts w:ascii="Arial" w:hAnsi="Arial" w:cs="Arial"/>
                <w:bCs/>
              </w:rPr>
            </w:pPr>
            <w:r>
              <w:rPr>
                <w:rFonts w:ascii="Arial" w:hAnsi="Arial" w:cs="Arial"/>
                <w:bCs/>
              </w:rPr>
              <w:t>M</w:t>
            </w:r>
            <w:r w:rsidR="00560731"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00560731" w:rsidRPr="00C1135D">
              <w:rPr>
                <w:rFonts w:ascii="Arial" w:hAnsi="Arial" w:cs="Arial"/>
                <w:bCs/>
              </w:rPr>
              <w:t>. Baltazar Tamayo Campos</w:t>
            </w:r>
            <w:r>
              <w:rPr>
                <w:rFonts w:ascii="Arial" w:hAnsi="Arial" w:cs="Arial"/>
                <w:bCs/>
              </w:rPr>
              <w:t>, C.F.P.</w:t>
            </w:r>
          </w:p>
        </w:tc>
        <w:tc>
          <w:tcPr>
            <w:tcW w:w="3260" w:type="dxa"/>
            <w:shd w:val="clear" w:color="auto" w:fill="auto"/>
            <w:vAlign w:val="center"/>
          </w:tcPr>
          <w:p w:rsidR="00560731" w:rsidRPr="00F115BE" w:rsidRDefault="00560731" w:rsidP="00B43F49">
            <w:pPr>
              <w:ind w:left="142" w:right="49"/>
              <w:jc w:val="center"/>
              <w:rPr>
                <w:rFonts w:ascii="Arial" w:hAnsi="Arial" w:cs="Arial"/>
                <w:bCs/>
              </w:rPr>
            </w:pPr>
            <w:r>
              <w:rPr>
                <w:rFonts w:ascii="Arial" w:hAnsi="Arial" w:cs="Arial"/>
                <w:bCs/>
              </w:rPr>
              <w:t>Coordinador</w:t>
            </w:r>
          </w:p>
        </w:tc>
      </w:tr>
      <w:tr w:rsidR="00560731" w:rsidRPr="00F115BE" w:rsidTr="00560731">
        <w:trPr>
          <w:jc w:val="center"/>
        </w:trPr>
        <w:tc>
          <w:tcPr>
            <w:tcW w:w="5954" w:type="dxa"/>
            <w:shd w:val="clear" w:color="auto" w:fill="auto"/>
          </w:tcPr>
          <w:p w:rsidR="00560731" w:rsidRPr="00F115BE" w:rsidRDefault="00560731" w:rsidP="00560731">
            <w:pPr>
              <w:ind w:left="142" w:right="49"/>
              <w:rPr>
                <w:rFonts w:ascii="Arial" w:hAnsi="Arial" w:cs="Arial"/>
                <w:bCs/>
              </w:rPr>
            </w:pPr>
            <w:r w:rsidRPr="00C1135D">
              <w:rPr>
                <w:rFonts w:ascii="Arial" w:hAnsi="Arial" w:cs="Arial"/>
                <w:bCs/>
              </w:rPr>
              <w:t>L.C. José Iván Ru</w:t>
            </w:r>
            <w:r>
              <w:rPr>
                <w:rFonts w:ascii="Arial" w:hAnsi="Arial" w:cs="Arial"/>
                <w:bCs/>
              </w:rPr>
              <w:t>i</w:t>
            </w:r>
            <w:r w:rsidRPr="00C1135D">
              <w:rPr>
                <w:rFonts w:ascii="Arial" w:hAnsi="Arial" w:cs="Arial"/>
                <w:bCs/>
              </w:rPr>
              <w:t>z Estrada</w:t>
            </w:r>
          </w:p>
        </w:tc>
        <w:tc>
          <w:tcPr>
            <w:tcW w:w="3260" w:type="dxa"/>
            <w:shd w:val="clear" w:color="auto" w:fill="auto"/>
            <w:vAlign w:val="center"/>
          </w:tcPr>
          <w:p w:rsidR="00560731" w:rsidRPr="00F115BE" w:rsidRDefault="00560731" w:rsidP="00B43F49">
            <w:pPr>
              <w:ind w:left="142" w:right="49"/>
              <w:jc w:val="center"/>
              <w:rPr>
                <w:rFonts w:ascii="Arial" w:hAnsi="Arial" w:cs="Arial"/>
                <w:bCs/>
              </w:rPr>
            </w:pPr>
            <w:r w:rsidRPr="00F115BE">
              <w:rPr>
                <w:rFonts w:ascii="Arial" w:hAnsi="Arial" w:cs="Arial"/>
                <w:bCs/>
              </w:rPr>
              <w:t>Supervisor</w:t>
            </w:r>
          </w:p>
        </w:tc>
      </w:tr>
    </w:tbl>
    <w:p w:rsidR="00560731" w:rsidRPr="009E0850" w:rsidRDefault="00560731" w:rsidP="00560731">
      <w:pPr>
        <w:tabs>
          <w:tab w:val="left" w:pos="3210"/>
        </w:tabs>
        <w:spacing w:line="360" w:lineRule="auto"/>
        <w:jc w:val="both"/>
        <w:rPr>
          <w:rFonts w:ascii="Arial" w:hAnsi="Arial" w:cs="Arial"/>
          <w:b/>
          <w:sz w:val="12"/>
          <w:szCs w:val="12"/>
        </w:rPr>
      </w:pPr>
    </w:p>
    <w:p w:rsidR="00560731" w:rsidRPr="00411427" w:rsidRDefault="00560731" w:rsidP="00560731">
      <w:pPr>
        <w:tabs>
          <w:tab w:val="left" w:pos="3210"/>
        </w:tabs>
        <w:spacing w:line="360" w:lineRule="auto"/>
        <w:jc w:val="both"/>
        <w:rPr>
          <w:rFonts w:ascii="Arial" w:hAnsi="Arial" w:cs="Arial"/>
          <w:b/>
        </w:rPr>
      </w:pPr>
    </w:p>
    <w:p w:rsidR="00560731" w:rsidRDefault="00560731" w:rsidP="00560731">
      <w:pPr>
        <w:tabs>
          <w:tab w:val="left" w:pos="3210"/>
        </w:tabs>
        <w:spacing w:line="360" w:lineRule="auto"/>
        <w:ind w:left="142"/>
        <w:jc w:val="both"/>
        <w:rPr>
          <w:rFonts w:ascii="Arial" w:hAnsi="Arial" w:cs="Arial"/>
          <w:bCs/>
        </w:rPr>
      </w:pPr>
      <w:r>
        <w:rPr>
          <w:rFonts w:ascii="Arial" w:hAnsi="Arial" w:cs="Arial"/>
          <w:b/>
        </w:rPr>
        <w:t>II</w:t>
      </w: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rsidR="00560731" w:rsidRPr="00411427" w:rsidRDefault="00560731" w:rsidP="00560731">
      <w:pPr>
        <w:tabs>
          <w:tab w:val="left" w:pos="3210"/>
        </w:tabs>
        <w:spacing w:line="360" w:lineRule="auto"/>
        <w:ind w:left="142"/>
        <w:jc w:val="both"/>
        <w:rPr>
          <w:rFonts w:ascii="Arial" w:hAnsi="Arial" w:cs="Arial"/>
        </w:rPr>
      </w:pPr>
    </w:p>
    <w:p w:rsidR="00560731" w:rsidRDefault="00560731" w:rsidP="00560731">
      <w:pPr>
        <w:widowControl w:val="0"/>
        <w:spacing w:line="360" w:lineRule="auto"/>
        <w:ind w:left="142"/>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9B1F0E" w:rsidRPr="009B1F0E">
        <w:t xml:space="preserve"> </w:t>
      </w:r>
      <w:r w:rsidR="009B1F0E" w:rsidRPr="009B1F0E">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Pr>
          <w:rFonts w:ascii="Arial" w:hAnsi="Arial" w:cs="Arial"/>
        </w:rPr>
        <w:t>.</w:t>
      </w:r>
    </w:p>
    <w:p w:rsidR="00646481" w:rsidRPr="001920FD" w:rsidRDefault="00646481" w:rsidP="00560731">
      <w:pPr>
        <w:widowControl w:val="0"/>
        <w:spacing w:line="360" w:lineRule="auto"/>
        <w:ind w:left="142"/>
        <w:jc w:val="both"/>
        <w:rPr>
          <w:rFonts w:ascii="Arial" w:hAnsi="Arial" w:cs="Arial"/>
        </w:rPr>
      </w:pPr>
    </w:p>
    <w:p w:rsidR="00560731" w:rsidRDefault="00560731" w:rsidP="00560731">
      <w:pPr>
        <w:tabs>
          <w:tab w:val="left" w:pos="3210"/>
        </w:tabs>
        <w:spacing w:line="360" w:lineRule="auto"/>
        <w:ind w:left="142"/>
        <w:jc w:val="both"/>
        <w:rPr>
          <w:rFonts w:ascii="Arial" w:hAnsi="Arial" w:cs="Arial"/>
          <w:b/>
        </w:rPr>
      </w:pPr>
      <w:r>
        <w:rPr>
          <w:rFonts w:ascii="Arial" w:hAnsi="Arial" w:cs="Arial"/>
          <w:b/>
        </w:rPr>
        <w:t>A. Conclusiones</w:t>
      </w:r>
    </w:p>
    <w:p w:rsidR="00560731" w:rsidRPr="001920FD" w:rsidRDefault="00560731" w:rsidP="00560731">
      <w:pPr>
        <w:tabs>
          <w:tab w:val="left" w:pos="3210"/>
        </w:tabs>
        <w:spacing w:line="360" w:lineRule="auto"/>
        <w:ind w:left="142"/>
        <w:jc w:val="both"/>
        <w:rPr>
          <w:rFonts w:ascii="Arial" w:hAnsi="Arial" w:cs="Arial"/>
          <w:b/>
        </w:rPr>
      </w:pPr>
    </w:p>
    <w:p w:rsidR="00560731" w:rsidRPr="00A70DB2" w:rsidRDefault="00560731" w:rsidP="00560731">
      <w:pPr>
        <w:spacing w:line="360" w:lineRule="auto"/>
        <w:ind w:left="142"/>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p>
    <w:p w:rsidR="00560731" w:rsidRPr="00A05588" w:rsidRDefault="00560731" w:rsidP="00560731">
      <w:pPr>
        <w:spacing w:line="360" w:lineRule="auto"/>
        <w:ind w:left="142"/>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560731" w:rsidRPr="001920FD"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B532A6">
        <w:rPr>
          <w:rFonts w:ascii="Arial" w:hAnsi="Arial" w:cs="Arial"/>
        </w:rPr>
        <w:t>De conformidad con los artículos 17 fracciones I y II, 38</w:t>
      </w:r>
      <w:r w:rsidR="009B1F0E" w:rsidRPr="009B1F0E">
        <w:t xml:space="preserve"> </w:t>
      </w:r>
      <w:r w:rsidR="009B1F0E" w:rsidRPr="009B1F0E">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sidRPr="005C0C78">
        <w:rPr>
          <w:rFonts w:ascii="Arial" w:hAnsi="Arial" w:cs="Arial"/>
        </w:rPr>
        <w:t>.</w:t>
      </w:r>
      <w:r>
        <w:rPr>
          <w:rFonts w:ascii="Arial" w:hAnsi="Arial" w:cs="Arial"/>
        </w:rPr>
        <w:t xml:space="preserve"> </w:t>
      </w:r>
    </w:p>
    <w:p w:rsidR="00560731" w:rsidRPr="001920FD" w:rsidRDefault="00560731" w:rsidP="00560731">
      <w:pPr>
        <w:spacing w:line="360" w:lineRule="auto"/>
        <w:ind w:left="142"/>
        <w:jc w:val="both"/>
        <w:rPr>
          <w:rFonts w:ascii="Arial" w:hAnsi="Arial" w:cs="Arial"/>
        </w:rPr>
      </w:pPr>
    </w:p>
    <w:p w:rsidR="00560731" w:rsidRPr="002E3C1E" w:rsidRDefault="00560731" w:rsidP="00560731">
      <w:pPr>
        <w:tabs>
          <w:tab w:val="left" w:pos="2160"/>
        </w:tabs>
        <w:spacing w:line="360" w:lineRule="auto"/>
        <w:ind w:left="142"/>
        <w:jc w:val="both"/>
        <w:rPr>
          <w:rFonts w:ascii="Arial" w:hAnsi="Arial" w:cs="Arial"/>
          <w:b/>
        </w:rPr>
      </w:pPr>
      <w:r>
        <w:rPr>
          <w:rFonts w:ascii="Arial" w:hAnsi="Arial" w:cs="Arial"/>
          <w:b/>
        </w:rPr>
        <w:t>IV</w:t>
      </w:r>
      <w:r w:rsidRPr="002E3C1E">
        <w:rPr>
          <w:rFonts w:ascii="Arial" w:hAnsi="Arial" w:cs="Arial"/>
          <w:b/>
        </w:rPr>
        <w:t>. DICTAMEN</w:t>
      </w:r>
      <w:r>
        <w:rPr>
          <w:rFonts w:ascii="Arial" w:hAnsi="Arial" w:cs="Arial"/>
          <w:b/>
        </w:rPr>
        <w:t xml:space="preserve"> DE LOS INFORMES INDIVIDUALES DE AUDITORÍA</w:t>
      </w:r>
    </w:p>
    <w:p w:rsidR="00560731" w:rsidRPr="001920FD" w:rsidRDefault="00560731" w:rsidP="00560731">
      <w:pPr>
        <w:spacing w:line="360" w:lineRule="auto"/>
        <w:ind w:left="142"/>
        <w:jc w:val="both"/>
        <w:rPr>
          <w:rFonts w:ascii="Arial" w:hAnsi="Arial" w:cs="Arial"/>
          <w:b/>
        </w:rPr>
      </w:pPr>
    </w:p>
    <w:p w:rsidR="00560731" w:rsidRDefault="00560731" w:rsidP="00560731">
      <w:pPr>
        <w:widowControl w:val="0"/>
        <w:spacing w:line="360" w:lineRule="auto"/>
        <w:ind w:left="142"/>
        <w:jc w:val="both"/>
        <w:rPr>
          <w:rFonts w:ascii="Arial" w:hAnsi="Arial" w:cs="Arial"/>
        </w:rPr>
      </w:pPr>
      <w:r w:rsidRPr="002E3C1E">
        <w:rPr>
          <w:rFonts w:ascii="Arial" w:hAnsi="Arial" w:cs="Arial"/>
        </w:rPr>
        <w:t>El</w:t>
      </w:r>
      <w:r>
        <w:rPr>
          <w:rFonts w:ascii="Arial" w:hAnsi="Arial" w:cs="Arial"/>
        </w:rPr>
        <w:t xml:space="preserve"> presente dictamen se </w:t>
      </w:r>
      <w:r w:rsidRPr="00C05F8C">
        <w:rPr>
          <w:rFonts w:ascii="Arial" w:hAnsi="Arial" w:cs="Arial"/>
        </w:rPr>
        <w:t xml:space="preserve">emite </w:t>
      </w:r>
      <w:r w:rsidRPr="00DD0E7A">
        <w:rPr>
          <w:rFonts w:ascii="Arial" w:hAnsi="Arial" w:cs="Arial"/>
        </w:rPr>
        <w:t xml:space="preserve">el </w:t>
      </w:r>
      <w:r w:rsidR="00646481" w:rsidRPr="003B6AE8">
        <w:rPr>
          <w:rFonts w:ascii="Arial" w:hAnsi="Arial" w:cs="Arial"/>
        </w:rPr>
        <w:t>10</w:t>
      </w:r>
      <w:r w:rsidRPr="003B6AE8">
        <w:rPr>
          <w:rFonts w:ascii="Arial" w:hAnsi="Arial" w:cs="Arial"/>
        </w:rPr>
        <w:t xml:space="preserve"> de </w:t>
      </w:r>
      <w:r w:rsidR="00646481" w:rsidRPr="003B6AE8">
        <w:rPr>
          <w:rFonts w:ascii="Arial" w:hAnsi="Arial" w:cs="Arial"/>
        </w:rPr>
        <w:t>febrero</w:t>
      </w:r>
      <w:r w:rsidRPr="003B6AE8">
        <w:rPr>
          <w:rFonts w:ascii="Arial" w:hAnsi="Arial" w:cs="Arial"/>
        </w:rPr>
        <w:t xml:space="preserve"> de 202</w:t>
      </w:r>
      <w:r w:rsidR="00646481" w:rsidRPr="003B6AE8">
        <w:rPr>
          <w:rFonts w:ascii="Arial" w:hAnsi="Arial" w:cs="Arial"/>
        </w:rPr>
        <w:t>3</w:t>
      </w:r>
      <w:r w:rsidRPr="003B6AE8">
        <w:rPr>
          <w:rFonts w:ascii="Arial" w:hAnsi="Arial" w:cs="Arial"/>
        </w:rPr>
        <w:t>, fecha</w:t>
      </w:r>
      <w:r w:rsidRPr="00D8429C">
        <w:rPr>
          <w:rFonts w:ascii="Arial" w:hAnsi="Arial" w:cs="Arial"/>
        </w:rPr>
        <w:t xml:space="preserve"> de conclusión</w:t>
      </w:r>
      <w:r w:rsidRPr="002E3C1E">
        <w:rPr>
          <w:rFonts w:ascii="Arial" w:hAnsi="Arial" w:cs="Arial"/>
        </w:rPr>
        <w:t xml:space="preserve"> de los trabajos de auditoría, la cual se practicó sobre la información financiera proporci</w:t>
      </w:r>
      <w:r>
        <w:rPr>
          <w:rFonts w:ascii="Arial" w:hAnsi="Arial" w:cs="Arial"/>
        </w:rPr>
        <w:t>onada por la entidad fiscalizable</w:t>
      </w:r>
      <w:r w:rsidRPr="002E3C1E">
        <w:rPr>
          <w:rFonts w:ascii="Arial" w:hAnsi="Arial" w:cs="Arial"/>
        </w:rPr>
        <w:t xml:space="preserve">, consistente en los estados e informes contables y presupuestarios que integran la Cuenta </w:t>
      </w:r>
      <w:r>
        <w:rPr>
          <w:rFonts w:ascii="Arial" w:hAnsi="Arial" w:cs="Arial"/>
        </w:rPr>
        <w:t>Pública del ejercicio fiscal 202</w:t>
      </w:r>
      <w:r w:rsidR="00731129">
        <w:rPr>
          <w:rFonts w:ascii="Arial" w:hAnsi="Arial" w:cs="Arial"/>
        </w:rPr>
        <w:t>1</w:t>
      </w:r>
      <w:r w:rsidRPr="002E3C1E">
        <w:rPr>
          <w:rFonts w:ascii="Arial" w:hAnsi="Arial" w:cs="Arial"/>
        </w:rPr>
        <w:t xml:space="preserve">, formulados, integrados y presentados por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2E3C1E">
        <w:rPr>
          <w:rFonts w:ascii="Arial" w:hAnsi="Arial" w:cs="Arial"/>
        </w:rPr>
        <w:t>.</w:t>
      </w:r>
    </w:p>
    <w:p w:rsidR="00560731" w:rsidRPr="002E3C1E"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sidRPr="002E3C1E">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rsidR="00560731" w:rsidRDefault="00560731" w:rsidP="00560731">
      <w:pPr>
        <w:spacing w:line="360" w:lineRule="auto"/>
        <w:ind w:left="142"/>
        <w:jc w:val="both"/>
        <w:rPr>
          <w:rFonts w:ascii="Arial" w:hAnsi="Arial" w:cs="Arial"/>
        </w:rPr>
      </w:pPr>
    </w:p>
    <w:p w:rsidR="00560731" w:rsidRDefault="00560731" w:rsidP="00560731">
      <w:pPr>
        <w:widowControl w:val="0"/>
        <w:spacing w:line="360" w:lineRule="auto"/>
        <w:ind w:left="142"/>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516669">
        <w:rPr>
          <w:rFonts w:ascii="Arial" w:hAnsi="Arial" w:cs="Arial"/>
        </w:rPr>
        <w:t>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516669">
        <w:rPr>
          <w:rFonts w:ascii="Arial" w:hAnsi="Arial" w:cs="Arial"/>
        </w:rPr>
        <w:t>a, incluida la evaluación de los riesgos de irregularidad financiera y la materialidad en los estados contables y presupuestarios. Al efectuar</w:t>
      </w:r>
      <w:r w:rsidRPr="0091648C">
        <w:rPr>
          <w:rFonts w:ascii="Arial" w:hAnsi="Arial" w:cs="Arial"/>
        </w:rPr>
        <w:t xml:space="preserve">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vas que se estimaron necesarias, y, e</w:t>
      </w:r>
      <w:r w:rsidRPr="0091648C">
        <w:rPr>
          <w:rFonts w:ascii="Arial" w:hAnsi="Arial" w:cs="Arial"/>
        </w:rPr>
        <w:t xml:space="preserve">n consecuencia, </w:t>
      </w:r>
      <w:r>
        <w:rPr>
          <w:rFonts w:ascii="Arial" w:hAnsi="Arial" w:cs="Arial"/>
        </w:rPr>
        <w:t xml:space="preserve">se 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sidRPr="00C00BD6">
        <w:rPr>
          <w:rFonts w:ascii="Arial" w:hAnsi="Arial" w:cs="Arial"/>
        </w:rPr>
        <w:t>el</w:t>
      </w:r>
      <w:r>
        <w:rPr>
          <w:rFonts w:ascii="Arial" w:hAnsi="Arial" w:cs="Arial"/>
        </w:rPr>
        <w:t xml:space="preserve"> siguiente</w:t>
      </w:r>
      <w:r w:rsidRPr="00C00BD6">
        <w:rPr>
          <w:rFonts w:ascii="Arial" w:hAnsi="Arial" w:cs="Arial"/>
        </w:rPr>
        <w:t xml:space="preserve"> dictamen</w:t>
      </w:r>
      <w:r>
        <w:rPr>
          <w:rFonts w:ascii="Arial" w:hAnsi="Arial" w:cs="Arial"/>
        </w:rPr>
        <w:t xml:space="preserve"> de auditoría</w:t>
      </w:r>
      <w:r w:rsidRPr="00C00BD6">
        <w:rPr>
          <w:rFonts w:ascii="Arial" w:hAnsi="Arial" w:cs="Arial"/>
        </w:rPr>
        <w:t xml:space="preserve"> </w:t>
      </w:r>
      <w:r w:rsidRPr="0091648C">
        <w:rPr>
          <w:rFonts w:ascii="Arial" w:hAnsi="Arial" w:cs="Arial"/>
        </w:rPr>
        <w:t>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rsidR="00560731" w:rsidRDefault="00560731" w:rsidP="00560731">
      <w:pPr>
        <w:spacing w:line="360" w:lineRule="auto"/>
        <w:ind w:left="142"/>
        <w:jc w:val="both"/>
        <w:rPr>
          <w:rFonts w:ascii="Arial" w:hAnsi="Arial" w:cs="Arial"/>
        </w:rPr>
      </w:pPr>
    </w:p>
    <w:p w:rsidR="00560731" w:rsidRPr="002E3C1E" w:rsidRDefault="00560731" w:rsidP="00560731">
      <w:pPr>
        <w:spacing w:line="360" w:lineRule="auto"/>
        <w:ind w:left="142"/>
        <w:jc w:val="both"/>
        <w:rPr>
          <w:rFonts w:ascii="Arial" w:hAnsi="Arial" w:cs="Arial"/>
        </w:rPr>
      </w:pPr>
      <w:r w:rsidRPr="002E3C1E">
        <w:rPr>
          <w:rFonts w:ascii="Arial" w:hAnsi="Arial" w:cs="Arial"/>
        </w:rPr>
        <w:t xml:space="preserve">Con base en los resultados obtenidos en la auditoría practicada número </w:t>
      </w:r>
      <w:r>
        <w:rPr>
          <w:rFonts w:ascii="Arial" w:hAnsi="Arial" w:cs="Arial"/>
          <w:b/>
        </w:rPr>
        <w:t>2</w:t>
      </w:r>
      <w:r w:rsidR="00731129">
        <w:rPr>
          <w:rFonts w:ascii="Arial" w:hAnsi="Arial" w:cs="Arial"/>
          <w:b/>
        </w:rPr>
        <w:t>1</w:t>
      </w:r>
      <w:r>
        <w:rPr>
          <w:rFonts w:ascii="Arial" w:hAnsi="Arial" w:cs="Arial"/>
          <w:b/>
        </w:rPr>
        <w:t>-AEMF-A-GOB-0</w:t>
      </w:r>
      <w:r w:rsidR="00731129">
        <w:rPr>
          <w:rFonts w:ascii="Arial" w:hAnsi="Arial" w:cs="Arial"/>
          <w:b/>
        </w:rPr>
        <w:t>79</w:t>
      </w:r>
      <w:r>
        <w:rPr>
          <w:rFonts w:ascii="Arial" w:hAnsi="Arial" w:cs="Arial"/>
          <w:b/>
        </w:rPr>
        <w:t>-20</w:t>
      </w:r>
      <w:r w:rsidR="00731129">
        <w:rPr>
          <w:rFonts w:ascii="Arial" w:hAnsi="Arial" w:cs="Arial"/>
          <w:b/>
        </w:rPr>
        <w:t>0</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Pr="004B685E">
        <w:rPr>
          <w:rFonts w:ascii="Arial" w:hAnsi="Arial" w:cs="Arial"/>
        </w:rPr>
        <w:t xml:space="preserve">cuyo objetivo fue </w:t>
      </w:r>
      <w:r>
        <w:rPr>
          <w:rFonts w:ascii="Arial" w:hAnsi="Arial" w:cs="Arial"/>
        </w:rPr>
        <w:t xml:space="preserve">fiscalizar la gestión financiera para </w:t>
      </w:r>
      <w:r w:rsidRPr="00060DDB">
        <w:rPr>
          <w:rFonts w:ascii="Arial" w:hAnsi="Arial" w:cs="Arial"/>
        </w:rPr>
        <w:t>comprobar el cumplimiento de lo dispuesto en la Ley de Ingresos</w:t>
      </w:r>
      <w:r w:rsidRPr="00264DC5">
        <w:t xml:space="preserve"> </w:t>
      </w:r>
      <w:r w:rsidRPr="00264DC5">
        <w:rPr>
          <w:rFonts w:ascii="Arial" w:hAnsi="Arial" w:cs="Arial"/>
        </w:rPr>
        <w:t xml:space="preserve">del Municipio de </w:t>
      </w:r>
      <w:r>
        <w:rPr>
          <w:rFonts w:ascii="Arial" w:hAnsi="Arial" w:cs="Arial"/>
        </w:rPr>
        <w:t>Tulum</w:t>
      </w:r>
      <w:r w:rsidRPr="00060DDB">
        <w:rPr>
          <w:rFonts w:ascii="Arial" w:hAnsi="Arial" w:cs="Arial"/>
        </w:rPr>
        <w:t xml:space="preserve">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w:t>
      </w:r>
      <w:r>
        <w:rPr>
          <w:rFonts w:ascii="Arial" w:hAnsi="Arial" w:cs="Arial"/>
        </w:rPr>
        <w:t xml:space="preserve"> y municipales</w:t>
      </w:r>
      <w:r w:rsidRPr="00060DDB">
        <w:rPr>
          <w:rFonts w:ascii="Arial" w:hAnsi="Arial" w:cs="Arial"/>
        </w:rPr>
        <w:t xml:space="preserve">, así como la demás información financiera, contable, patrimonial, presupuestaria y programática, conforme a las </w:t>
      </w:r>
      <w:r w:rsidR="004B336F">
        <w:rPr>
          <w:rFonts w:ascii="Arial" w:hAnsi="Arial" w:cs="Arial"/>
          <w:bCs/>
          <w:lang w:val="es-ES"/>
        </w:rPr>
        <w:t>disposiciones aplicables</w:t>
      </w:r>
      <w:r w:rsidRPr="008E5A2E">
        <w:rPr>
          <w:rFonts w:ascii="Arial" w:hAnsi="Arial" w:cs="Arial"/>
        </w:rPr>
        <w:t xml:space="preserve"> </w:t>
      </w:r>
      <w:r>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w:t>
      </w:r>
      <w:r>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w:t>
      </w:r>
      <w:r w:rsidRPr="00971AFA">
        <w:rPr>
          <w:rFonts w:ascii="Arial" w:hAnsi="Arial" w:cs="Arial"/>
        </w:rPr>
        <w:t xml:space="preserv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68294D">
        <w:rPr>
          <w:rFonts w:ascii="Arial" w:hAnsi="Arial" w:cs="Arial"/>
        </w:rPr>
        <w:t xml:space="preserve"> cumplió con las disposiciones legales y normativas que son </w:t>
      </w:r>
      <w:r w:rsidRPr="00BB324A">
        <w:rPr>
          <w:rFonts w:ascii="Arial" w:hAnsi="Arial" w:cs="Arial"/>
        </w:rPr>
        <w:t>aplicables en la materia.</w:t>
      </w:r>
    </w:p>
    <w:p w:rsidR="00560731" w:rsidRDefault="00560731" w:rsidP="00560731">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los resultados obtenidos en la auditoría practicada número</w:t>
      </w:r>
      <w:r w:rsidRPr="002E3C1E">
        <w:rPr>
          <w:rFonts w:ascii="Arial" w:hAnsi="Arial" w:cs="Arial"/>
          <w:b/>
        </w:rPr>
        <w:t xml:space="preserve"> </w:t>
      </w:r>
      <w:r>
        <w:rPr>
          <w:rFonts w:ascii="Arial" w:hAnsi="Arial" w:cs="Arial"/>
          <w:b/>
        </w:rPr>
        <w:t>2</w:t>
      </w:r>
      <w:r w:rsidR="00731129">
        <w:rPr>
          <w:rFonts w:ascii="Arial" w:hAnsi="Arial" w:cs="Arial"/>
          <w:b/>
        </w:rPr>
        <w:t>1</w:t>
      </w:r>
      <w:r>
        <w:rPr>
          <w:rFonts w:ascii="Arial" w:hAnsi="Arial" w:cs="Arial"/>
          <w:b/>
        </w:rPr>
        <w:t>-AE</w:t>
      </w:r>
      <w:r w:rsidRPr="002E3C1E">
        <w:rPr>
          <w:rFonts w:ascii="Arial" w:hAnsi="Arial" w:cs="Arial"/>
          <w:b/>
        </w:rPr>
        <w:t>M</w:t>
      </w:r>
      <w:r>
        <w:rPr>
          <w:rFonts w:ascii="Arial" w:hAnsi="Arial" w:cs="Arial"/>
          <w:b/>
        </w:rPr>
        <w:t>F-A-GOB-0</w:t>
      </w:r>
      <w:r w:rsidR="00731129">
        <w:rPr>
          <w:rFonts w:ascii="Arial" w:hAnsi="Arial" w:cs="Arial"/>
          <w:b/>
        </w:rPr>
        <w:t>79</w:t>
      </w:r>
      <w:r>
        <w:rPr>
          <w:rFonts w:ascii="Arial" w:hAnsi="Arial" w:cs="Arial"/>
          <w:b/>
        </w:rPr>
        <w:t>-20</w:t>
      </w:r>
      <w:r w:rsidR="00731129">
        <w:rPr>
          <w:rFonts w:ascii="Arial" w:hAnsi="Arial" w:cs="Arial"/>
          <w:b/>
        </w:rPr>
        <w:t>1</w:t>
      </w:r>
      <w:r w:rsidRPr="00BB6385">
        <w:rPr>
          <w:rFonts w:ascii="Arial" w:hAnsi="Arial" w:cs="Arial"/>
        </w:rPr>
        <w:t>,</w:t>
      </w:r>
      <w:r w:rsidRPr="002E3C1E">
        <w:rPr>
          <w:rFonts w:ascii="Arial" w:hAnsi="Arial" w:cs="Arial"/>
          <w:b/>
        </w:rPr>
        <w:t xml:space="preserve"> </w:t>
      </w:r>
      <w:r w:rsidRPr="002E3C1E">
        <w:rPr>
          <w:rFonts w:ascii="Arial" w:hAnsi="Arial" w:cs="Arial"/>
        </w:rPr>
        <w:t xml:space="preserve">denominada </w:t>
      </w:r>
      <w:r w:rsidRPr="00D8429C">
        <w:rPr>
          <w:rFonts w:ascii="Arial" w:hAnsi="Arial" w:cs="Arial"/>
        </w:rPr>
        <w:t>“Auditoría de Cumplimiento Financiero de Gastos y Otras Pérdidas”,</w:t>
      </w:r>
      <w:r w:rsidRPr="002E3C1E">
        <w:rPr>
          <w:rFonts w:ascii="Arial" w:hAnsi="Arial" w:cs="Arial"/>
        </w:rPr>
        <w:t xml:space="preserve"> </w:t>
      </w:r>
      <w:r w:rsidRPr="006B73C7">
        <w:rPr>
          <w:rFonts w:ascii="Arial" w:hAnsi="Arial" w:cs="Arial"/>
        </w:rPr>
        <w:t>cuyo objetivo fue</w:t>
      </w:r>
      <w:r>
        <w:rPr>
          <w:rFonts w:ascii="Arial" w:hAnsi="Arial" w:cs="Arial"/>
        </w:rPr>
        <w:t xml:space="preserve"> fiscalizar la gestión financiera para </w:t>
      </w:r>
      <w:r w:rsidRPr="00797F9A">
        <w:rPr>
          <w:rFonts w:ascii="Arial" w:hAnsi="Arial" w:cs="Arial"/>
        </w:rPr>
        <w:t>comprobar el cumplimiento de lo dispuesto en el Presupuesto de Egresos</w:t>
      </w:r>
      <w:r>
        <w:rPr>
          <w:rFonts w:ascii="Arial" w:hAnsi="Arial" w:cs="Arial"/>
        </w:rPr>
        <w:t xml:space="preserve"> asignado</w:t>
      </w:r>
      <w:r w:rsidRPr="00AE2AA1">
        <w:rPr>
          <w:rFonts w:ascii="Arial" w:hAnsi="Arial" w:cs="Arial"/>
        </w:rPr>
        <w:t xml:space="preserve"> a</w:t>
      </w:r>
      <w:r w:rsidRPr="00264DC5">
        <w:rPr>
          <w:rFonts w:ascii="Arial" w:hAnsi="Arial" w:cs="Arial"/>
        </w:rPr>
        <w:t xml:space="preserve">l Municipio de </w:t>
      </w:r>
      <w:r>
        <w:rPr>
          <w:rFonts w:ascii="Arial" w:hAnsi="Arial" w:cs="Arial"/>
        </w:rPr>
        <w:t>Tulum</w:t>
      </w:r>
      <w:r w:rsidRPr="00797F9A">
        <w:rPr>
          <w:rFonts w:ascii="Arial" w:hAnsi="Arial" w:cs="Arial"/>
        </w:rPr>
        <w:t>,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 la demás información financiera, contable, patrimonial, presupuestaria y programática,</w:t>
      </w:r>
      <w:r>
        <w:rPr>
          <w:rFonts w:ascii="Arial" w:hAnsi="Arial" w:cs="Arial"/>
        </w:rPr>
        <w:t xml:space="preserve"> conforme a las </w:t>
      </w:r>
      <w:r w:rsidR="004B336F">
        <w:rPr>
          <w:rFonts w:ascii="Arial" w:hAnsi="Arial" w:cs="Arial"/>
          <w:bCs/>
          <w:lang w:val="es-ES"/>
        </w:rPr>
        <w:t>disposiciones aplicables</w:t>
      </w:r>
      <w:r w:rsidRPr="00F63D9D">
        <w:rPr>
          <w:rFonts w:ascii="Arial" w:hAnsi="Arial" w:cs="Arial"/>
        </w:rPr>
        <w:t xml:space="preserve"> 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w:t>
      </w:r>
      <w:r>
        <w:rPr>
          <w:rFonts w:ascii="Arial" w:hAnsi="Arial" w:cs="Arial"/>
        </w:rPr>
        <w:t xml:space="preserve"> en nuestra opinión </w:t>
      </w:r>
      <w:r w:rsidRPr="00971AFA">
        <w:rPr>
          <w:rFonts w:ascii="Arial" w:hAnsi="Arial" w:cs="Arial"/>
        </w:rPr>
        <w:t>se concluye que en términos generales</w:t>
      </w:r>
      <w:r w:rsidRPr="00B306D5">
        <w:rPr>
          <w:rFonts w:ascii="Arial" w:hAnsi="Arial" w:cs="Arial"/>
        </w:rPr>
        <w:t xml:space="preserve">, el </w:t>
      </w:r>
      <w:r>
        <w:rPr>
          <w:rFonts w:ascii="Arial" w:hAnsi="Arial" w:cs="Arial"/>
          <w:b/>
        </w:rPr>
        <w:t>Ayuntamiento del Municipio</w:t>
      </w:r>
      <w:r w:rsidRPr="00C9607F">
        <w:rPr>
          <w:rFonts w:ascii="Arial" w:hAnsi="Arial" w:cs="Arial"/>
          <w:b/>
        </w:rPr>
        <w:t xml:space="preserve"> de </w:t>
      </w:r>
      <w:r>
        <w:rPr>
          <w:rFonts w:ascii="Arial" w:hAnsi="Arial" w:cs="Arial"/>
          <w:b/>
        </w:rPr>
        <w:t>Tulum</w:t>
      </w:r>
      <w:r w:rsidRPr="00B306D5">
        <w:rPr>
          <w:rFonts w:ascii="Arial" w:hAnsi="Arial" w:cs="Arial"/>
        </w:rPr>
        <w:t xml:space="preserve"> cumplió con las disposiciones legales y normativas </w:t>
      </w:r>
      <w:r w:rsidRPr="001C7A7E">
        <w:rPr>
          <w:rFonts w:ascii="Arial" w:hAnsi="Arial" w:cs="Arial"/>
        </w:rPr>
        <w:t>que son aplicables en la materia</w:t>
      </w:r>
      <w:r w:rsidRPr="003B6AE8">
        <w:rPr>
          <w:rFonts w:ascii="Arial" w:hAnsi="Arial" w:cs="Arial"/>
        </w:rPr>
        <w:t>, excepto por los pliegos de observaciones emitidos en el punto II.3 apartado A.</w:t>
      </w:r>
    </w:p>
    <w:p w:rsidR="00560731" w:rsidRDefault="00560731" w:rsidP="00560731">
      <w:pPr>
        <w:spacing w:line="360" w:lineRule="auto"/>
        <w:ind w:left="142"/>
        <w:jc w:val="both"/>
        <w:rPr>
          <w:rFonts w:ascii="Arial" w:hAnsi="Arial" w:cs="Arial"/>
        </w:rPr>
      </w:pPr>
    </w:p>
    <w:p w:rsidR="00560731" w:rsidRDefault="00560731" w:rsidP="00560731">
      <w:pPr>
        <w:spacing w:line="360" w:lineRule="auto"/>
        <w:ind w:left="142"/>
        <w:jc w:val="both"/>
        <w:rPr>
          <w:rFonts w:ascii="Arial" w:hAnsi="Arial" w:cs="Arial"/>
        </w:rPr>
      </w:pPr>
      <w:r>
        <w:rPr>
          <w:rFonts w:ascii="Arial" w:hAnsi="Arial" w:cs="Arial"/>
        </w:rPr>
        <w:t>Con base en</w:t>
      </w:r>
      <w:r w:rsidRPr="002E3C1E">
        <w:rPr>
          <w:rFonts w:ascii="Arial" w:hAnsi="Arial" w:cs="Arial"/>
        </w:rPr>
        <w:t xml:space="preserve"> </w:t>
      </w:r>
      <w:r w:rsidRPr="00D919D3">
        <w:rPr>
          <w:rFonts w:ascii="Arial" w:hAnsi="Arial" w:cs="Arial"/>
        </w:rPr>
        <w:t xml:space="preserve">los resultados obtenidos en la auditoría practicada número </w:t>
      </w:r>
      <w:r>
        <w:rPr>
          <w:rFonts w:ascii="Arial" w:hAnsi="Arial" w:cs="Arial"/>
          <w:b/>
        </w:rPr>
        <w:t>2</w:t>
      </w:r>
      <w:r w:rsidR="00731129">
        <w:rPr>
          <w:rFonts w:ascii="Arial" w:hAnsi="Arial" w:cs="Arial"/>
          <w:b/>
        </w:rPr>
        <w:t>1</w:t>
      </w:r>
      <w:r w:rsidRPr="00B01793">
        <w:rPr>
          <w:rFonts w:ascii="Arial" w:hAnsi="Arial" w:cs="Arial"/>
          <w:b/>
        </w:rPr>
        <w:t>-</w:t>
      </w:r>
      <w:r w:rsidRPr="00D919D3">
        <w:rPr>
          <w:rFonts w:ascii="Arial" w:hAnsi="Arial" w:cs="Arial"/>
          <w:b/>
        </w:rPr>
        <w:t>AEMF-A-GOB-</w:t>
      </w:r>
      <w:r>
        <w:rPr>
          <w:rFonts w:ascii="Arial" w:hAnsi="Arial" w:cs="Arial"/>
          <w:b/>
        </w:rPr>
        <w:t>0</w:t>
      </w:r>
      <w:r w:rsidR="00731129">
        <w:rPr>
          <w:rFonts w:ascii="Arial" w:hAnsi="Arial" w:cs="Arial"/>
          <w:b/>
        </w:rPr>
        <w:t>79</w:t>
      </w:r>
      <w:r>
        <w:rPr>
          <w:rFonts w:ascii="Arial" w:hAnsi="Arial" w:cs="Arial"/>
          <w:b/>
        </w:rPr>
        <w:t>-202</w:t>
      </w:r>
      <w:r w:rsidRPr="00D919D3">
        <w:rPr>
          <w:rFonts w:ascii="Arial" w:hAnsi="Arial" w:cs="Arial"/>
        </w:rPr>
        <w:t xml:space="preserve">, denominada </w:t>
      </w:r>
      <w:r w:rsidRPr="00D8429C">
        <w:rPr>
          <w:rFonts w:ascii="Arial" w:hAnsi="Arial" w:cs="Arial"/>
        </w:rPr>
        <w:t>“Auditoría de Cumplimiento Financiero de Financiamiento</w:t>
      </w:r>
      <w:r>
        <w:rPr>
          <w:rFonts w:ascii="Arial" w:hAnsi="Arial" w:cs="Arial"/>
        </w:rPr>
        <w:t>s</w:t>
      </w:r>
      <w:r w:rsidRPr="00D8429C">
        <w:rPr>
          <w:rFonts w:ascii="Arial" w:hAnsi="Arial" w:cs="Arial"/>
        </w:rPr>
        <w:t>, Otras Obligaciones y Empréstitos”,</w:t>
      </w:r>
      <w:r>
        <w:rPr>
          <w:rFonts w:ascii="Arial" w:hAnsi="Arial" w:cs="Arial"/>
        </w:rPr>
        <w:t xml:space="preserve"> </w:t>
      </w:r>
      <w:r w:rsidRPr="00971AFA">
        <w:rPr>
          <w:rFonts w:ascii="Arial" w:hAnsi="Arial" w:cs="Arial"/>
        </w:rPr>
        <w:t xml:space="preserve">cuyo objetivo fue </w:t>
      </w:r>
      <w:r>
        <w:rPr>
          <w:rFonts w:ascii="Arial" w:hAnsi="Arial" w:cs="Arial"/>
        </w:rPr>
        <w:t xml:space="preserve">fiscalizar la gestión financiera para </w:t>
      </w:r>
      <w:r w:rsidRPr="007F4560">
        <w:rPr>
          <w:rFonts w:ascii="Arial" w:hAnsi="Arial" w:cs="Arial"/>
        </w:rPr>
        <w:t xml:space="preserve">comprobar el cumplimiento de lo dispuesto </w:t>
      </w:r>
      <w:r w:rsidRPr="004A6AB2">
        <w:rPr>
          <w:rFonts w:ascii="Arial" w:hAnsi="Arial" w:cs="Arial"/>
        </w:rPr>
        <w:t>en</w:t>
      </w:r>
      <w:r>
        <w:rPr>
          <w:rFonts w:ascii="Arial" w:hAnsi="Arial" w:cs="Arial"/>
        </w:rPr>
        <w:t xml:space="preserve"> el Presupuesto de Egresos</w:t>
      </w:r>
      <w:r w:rsidRPr="00AE2AA1">
        <w:rPr>
          <w:rFonts w:ascii="Arial" w:hAnsi="Arial" w:cs="Arial"/>
        </w:rPr>
        <w:t xml:space="preserve"> asignado a</w:t>
      </w:r>
      <w:r w:rsidRPr="00264DC5">
        <w:rPr>
          <w:rFonts w:ascii="Arial" w:hAnsi="Arial" w:cs="Arial"/>
        </w:rPr>
        <w:t xml:space="preserve">l Municipio de </w:t>
      </w:r>
      <w:r>
        <w:rPr>
          <w:rFonts w:ascii="Arial" w:hAnsi="Arial" w:cs="Arial"/>
        </w:rPr>
        <w:t>Tulum</w:t>
      </w:r>
      <w:r w:rsidRPr="00AE2AA1">
        <w:rPr>
          <w:rFonts w:ascii="Arial" w:hAnsi="Arial" w:cs="Arial"/>
        </w:rPr>
        <w:t xml:space="preserve"> </w:t>
      </w:r>
      <w:r w:rsidRPr="00264DC5">
        <w:rPr>
          <w:rFonts w:ascii="Arial" w:hAnsi="Arial" w:cs="Arial"/>
        </w:rPr>
        <w:t>y demás disposiciones legales aplicables</w:t>
      </w:r>
      <w:r>
        <w:rPr>
          <w:rFonts w:ascii="Arial" w:hAnsi="Arial" w:cs="Arial"/>
        </w:rPr>
        <w:t>,</w:t>
      </w:r>
      <w:r w:rsidRPr="004A6AB2">
        <w:rPr>
          <w:rFonts w:ascii="Arial" w:hAnsi="Arial" w:cs="Arial"/>
        </w:rPr>
        <w:t xml:space="preserve"> </w:t>
      </w:r>
      <w:r w:rsidRPr="00495C5D">
        <w:rPr>
          <w:rFonts w:ascii="Arial" w:hAnsi="Arial" w:cs="Arial"/>
        </w:rPr>
        <w:t xml:space="preserve">en cuanto al pago </w:t>
      </w:r>
      <w:r>
        <w:rPr>
          <w:rFonts w:ascii="Arial" w:hAnsi="Arial" w:cs="Arial"/>
        </w:rPr>
        <w:t>del financiamiento a corto plazo contratado</w:t>
      </w:r>
      <w:r w:rsidRPr="00495C5D">
        <w:rPr>
          <w:rFonts w:ascii="Arial" w:hAnsi="Arial" w:cs="Arial"/>
        </w:rPr>
        <w:t>,</w:t>
      </w:r>
      <w:r w:rsidRPr="004A6AB2">
        <w:rPr>
          <w:rFonts w:ascii="Arial" w:hAnsi="Arial" w:cs="Arial"/>
        </w:rPr>
        <w:t xml:space="preserve"> incluyendo la demás información financiera, contable, patrimonial, presupuestaria y programática, conforme a las </w:t>
      </w:r>
      <w:r w:rsidR="004B336F">
        <w:rPr>
          <w:rFonts w:ascii="Arial" w:hAnsi="Arial" w:cs="Arial"/>
          <w:bCs/>
          <w:lang w:val="es-ES"/>
        </w:rPr>
        <w:t>disposiciones aplicables</w:t>
      </w:r>
      <w:r w:rsidRPr="007F4560">
        <w:rPr>
          <w:rFonts w:ascii="Arial" w:hAnsi="Arial" w:cs="Arial"/>
        </w:rPr>
        <w:t xml:space="preserve"> </w:t>
      </w:r>
      <w:r w:rsidRPr="00F63D9D">
        <w:rPr>
          <w:rFonts w:ascii="Arial" w:hAnsi="Arial" w:cs="Arial"/>
        </w:rPr>
        <w:t xml:space="preserve">para </w:t>
      </w:r>
      <w:r w:rsidRPr="00E024A3">
        <w:rPr>
          <w:rFonts w:ascii="Arial" w:hAnsi="Arial" w:cs="Arial"/>
        </w:rPr>
        <w:t>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w:t>
      </w:r>
      <w:r w:rsidRPr="00971AFA">
        <w:rPr>
          <w:rFonts w:ascii="Arial" w:hAnsi="Arial" w:cs="Arial"/>
        </w:rPr>
        <w:t xml:space="preserve">, </w:t>
      </w:r>
      <w:r w:rsidRPr="00E024A3">
        <w:rPr>
          <w:rFonts w:ascii="Arial" w:hAnsi="Arial" w:cs="Arial"/>
        </w:rPr>
        <w:t>en nuestra opinión se concluye que en términos generales</w:t>
      </w:r>
      <w:r w:rsidRPr="00971AFA">
        <w:rPr>
          <w:rFonts w:ascii="Arial" w:hAnsi="Arial" w:cs="Arial"/>
        </w:rPr>
        <w:t xml:space="preserve">, </w:t>
      </w:r>
      <w:r>
        <w:rPr>
          <w:rFonts w:ascii="Arial" w:hAnsi="Arial" w:cs="Arial"/>
        </w:rPr>
        <w:t>el</w:t>
      </w:r>
      <w:r w:rsidRPr="00971AFA">
        <w:rPr>
          <w:rFonts w:ascii="Arial" w:hAnsi="Arial" w:cs="Arial"/>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 xml:space="preserve">Tulum </w:t>
      </w:r>
      <w:r w:rsidRPr="00971AFA">
        <w:rPr>
          <w:rFonts w:ascii="Arial" w:hAnsi="Arial" w:cs="Arial"/>
        </w:rPr>
        <w:t>cumplió con las disposiciones legales y normativas</w:t>
      </w:r>
      <w:r w:rsidRPr="0091648C">
        <w:rPr>
          <w:rFonts w:ascii="Arial" w:hAnsi="Arial" w:cs="Arial"/>
        </w:rPr>
        <w:t xml:space="preserve"> que son aplicables en </w:t>
      </w:r>
      <w:r w:rsidRPr="008B0820">
        <w:rPr>
          <w:rFonts w:ascii="Arial" w:hAnsi="Arial" w:cs="Arial"/>
        </w:rPr>
        <w:t>la materia.</w:t>
      </w:r>
    </w:p>
    <w:p w:rsidR="00560731" w:rsidRDefault="00560731" w:rsidP="00560731">
      <w:pPr>
        <w:spacing w:line="360" w:lineRule="auto"/>
        <w:ind w:left="142"/>
        <w:jc w:val="both"/>
        <w:rPr>
          <w:rFonts w:ascii="Arial" w:hAnsi="Arial" w:cs="Arial"/>
        </w:rPr>
      </w:pPr>
    </w:p>
    <w:p w:rsidR="008456C6" w:rsidRDefault="00560731" w:rsidP="00560731">
      <w:pPr>
        <w:spacing w:line="360" w:lineRule="auto"/>
        <w:ind w:left="142" w:right="49"/>
        <w:jc w:val="both"/>
        <w:rPr>
          <w:rFonts w:ascii="Arial" w:hAnsi="Arial" w:cs="Arial"/>
        </w:rPr>
      </w:pPr>
      <w:r w:rsidRPr="003B6AE8">
        <w:rPr>
          <w:rFonts w:ascii="Arial" w:hAnsi="Arial" w:cs="Arial"/>
        </w:rPr>
        <w:t xml:space="preserve">Las acciones emitidas quedarán formalmente promovidas a partir de la notificación del Informe Individual de Auditoría al ente </w:t>
      </w:r>
      <w:proofErr w:type="spellStart"/>
      <w:r w:rsidRPr="003B6AE8">
        <w:rPr>
          <w:rFonts w:ascii="Arial" w:hAnsi="Arial" w:cs="Arial"/>
        </w:rPr>
        <w:t>fiscalizado</w:t>
      </w:r>
      <w:proofErr w:type="spellEnd"/>
      <w:r w:rsidRPr="003B6AE8">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rsidR="00F74584" w:rsidRDefault="00F74584" w:rsidP="008456C6">
      <w:pPr>
        <w:spacing w:line="360" w:lineRule="auto"/>
        <w:ind w:left="142" w:right="49"/>
        <w:jc w:val="both"/>
        <w:rPr>
          <w:rFonts w:ascii="Arial" w:hAnsi="Arial" w:cs="Arial"/>
        </w:rPr>
      </w:pPr>
    </w:p>
    <w:p w:rsidR="009C6AB2" w:rsidRPr="009C6AB2" w:rsidRDefault="009C6AB2" w:rsidP="000211ED">
      <w:pPr>
        <w:spacing w:line="360" w:lineRule="auto"/>
        <w:ind w:left="142" w:right="49"/>
        <w:jc w:val="both"/>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6C0A4C" w:rsidTr="00E93CBB">
        <w:trPr>
          <w:jc w:val="center"/>
        </w:trPr>
        <w:tc>
          <w:tcPr>
            <w:tcW w:w="5529"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E93CBB">
        <w:trPr>
          <w:trHeight w:val="918"/>
          <w:jc w:val="center"/>
        </w:trPr>
        <w:tc>
          <w:tcPr>
            <w:tcW w:w="5529" w:type="dxa"/>
          </w:tcPr>
          <w:p w:rsidR="00EB1FB7" w:rsidRDefault="00EB1FB7" w:rsidP="000211ED">
            <w:pPr>
              <w:spacing w:line="360" w:lineRule="auto"/>
              <w:ind w:left="142" w:right="49"/>
              <w:jc w:val="both"/>
              <w:rPr>
                <w:rFonts w:ascii="Arial" w:hAnsi="Arial" w:cs="Arial"/>
                <w:b/>
              </w:rPr>
            </w:pPr>
          </w:p>
          <w:p w:rsidR="00F74584" w:rsidRDefault="00F74584" w:rsidP="000211ED">
            <w:pPr>
              <w:spacing w:line="360" w:lineRule="auto"/>
              <w:ind w:left="142" w:right="49"/>
              <w:jc w:val="both"/>
              <w:rPr>
                <w:rFonts w:ascii="Arial" w:hAnsi="Arial" w:cs="Arial"/>
                <w:b/>
              </w:rPr>
            </w:pPr>
          </w:p>
          <w:p w:rsidR="001205D8" w:rsidRDefault="001205D8" w:rsidP="000211ED">
            <w:pPr>
              <w:spacing w:line="360" w:lineRule="auto"/>
              <w:ind w:left="142" w:right="49"/>
              <w:jc w:val="both"/>
              <w:rPr>
                <w:rFonts w:ascii="Arial" w:hAnsi="Arial" w:cs="Arial"/>
                <w:b/>
              </w:rPr>
            </w:pPr>
          </w:p>
        </w:tc>
      </w:tr>
      <w:tr w:rsidR="006C0A4C" w:rsidTr="00E93CBB">
        <w:trPr>
          <w:jc w:val="center"/>
        </w:trPr>
        <w:tc>
          <w:tcPr>
            <w:tcW w:w="5529" w:type="dxa"/>
          </w:tcPr>
          <w:p w:rsidR="006C0A4C" w:rsidRDefault="00E93CBB" w:rsidP="000211ED">
            <w:pPr>
              <w:spacing w:line="360" w:lineRule="auto"/>
              <w:ind w:left="142" w:right="49"/>
              <w:jc w:val="center"/>
              <w:rPr>
                <w:rFonts w:ascii="Arial" w:hAnsi="Arial" w:cs="Arial"/>
                <w:b/>
              </w:rPr>
            </w:pPr>
            <w:r>
              <w:rPr>
                <w:rFonts w:ascii="Arial" w:hAnsi="Arial" w:cs="Arial"/>
                <w:b/>
              </w:rPr>
              <w:t>M. EN AUD.</w:t>
            </w:r>
            <w:r w:rsidR="006C0A4C">
              <w:rPr>
                <w:rFonts w:ascii="Arial" w:hAnsi="Arial" w:cs="Arial"/>
                <w:b/>
              </w:rPr>
              <w:t xml:space="preserve"> MANUEL PALACIOS HERRERA</w:t>
            </w:r>
          </w:p>
        </w:tc>
      </w:tr>
      <w:tr w:rsidR="00DD0316" w:rsidTr="00E93CBB">
        <w:trPr>
          <w:jc w:val="center"/>
        </w:trPr>
        <w:tc>
          <w:tcPr>
            <w:tcW w:w="5529" w:type="dxa"/>
          </w:tcPr>
          <w:p w:rsidR="00DD0316" w:rsidRDefault="00DD0316" w:rsidP="000211ED">
            <w:pPr>
              <w:spacing w:line="360" w:lineRule="auto"/>
              <w:ind w:left="142" w:right="49"/>
              <w:jc w:val="center"/>
              <w:rPr>
                <w:rFonts w:ascii="Arial" w:hAnsi="Arial" w:cs="Arial"/>
                <w:b/>
              </w:rPr>
            </w:pPr>
          </w:p>
        </w:tc>
      </w:tr>
    </w:tbl>
    <w:p w:rsidR="00C64DFE" w:rsidRDefault="001D5F86" w:rsidP="004B0A0B">
      <w:pPr>
        <w:ind w:right="49"/>
        <w:rPr>
          <w:rFonts w:ascii="Arial" w:hAnsi="Arial" w:cs="Arial"/>
          <w:b/>
          <w:sz w:val="20"/>
        </w:rPr>
        <w:sectPr w:rsidR="00C64DFE" w:rsidSect="004B0A0B">
          <w:headerReference w:type="default" r:id="rId8"/>
          <w:footerReference w:type="default" r:id="rId9"/>
          <w:type w:val="continuous"/>
          <w:pgSz w:w="12240" w:h="15840" w:code="1"/>
          <w:pgMar w:top="284" w:right="1183" w:bottom="851" w:left="1418" w:header="454" w:footer="567" w:gutter="0"/>
          <w:pgNumType w:start="1"/>
          <w:cols w:space="708"/>
          <w:docGrid w:linePitch="360"/>
        </w:sect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774D0728" wp14:editId="6118799F">
                <wp:simplePos x="0" y="0"/>
                <wp:positionH relativeFrom="margin">
                  <wp:posOffset>-177800</wp:posOffset>
                </wp:positionH>
                <wp:positionV relativeFrom="paragraph">
                  <wp:posOffset>4942840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CFA4" id="Rectángulo 5" o:spid="_x0000_s1026" style="position:absolute;margin-left:-14pt;margin-top:389.2pt;width:508.5pt;height:1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" fillcolor="white [3212]" strokecolor="white [3212]" strokeweight="1pt">
                <w10:wrap anchorx="margin"/>
              </v:rect>
            </w:pict>
          </mc:Fallback>
        </mc:AlternateContent>
      </w:r>
    </w:p>
    <w:p w:rsidR="00F5212F" w:rsidRDefault="00F5212F" w:rsidP="004B0A0B">
      <w:pPr>
        <w:ind w:right="49"/>
        <w:rPr>
          <w:rFonts w:ascii="Arial" w:hAnsi="Arial" w:cs="Arial"/>
        </w:rPr>
      </w:pPr>
    </w:p>
    <w:sectPr w:rsidR="00F5212F" w:rsidSect="004B0A0B">
      <w:footerReference w:type="default" r:id="rId10"/>
      <w:type w:val="continuous"/>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AA" w:rsidRDefault="007A12AA">
      <w:r>
        <w:separator/>
      </w:r>
    </w:p>
  </w:endnote>
  <w:endnote w:type="continuationSeparator" w:id="0">
    <w:p w:rsidR="007A12AA" w:rsidRDefault="007A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7A12AA" w:rsidRPr="00D875E2" w:rsidTr="00B242B8">
      <w:trPr>
        <w:trHeight w:val="272"/>
      </w:trPr>
      <w:tc>
        <w:tcPr>
          <w:tcW w:w="9726" w:type="dxa"/>
          <w:shd w:val="clear" w:color="auto" w:fill="auto"/>
        </w:tcPr>
        <w:p w:rsidR="007A12AA" w:rsidRPr="00D875E2" w:rsidRDefault="007A12AA" w:rsidP="008532E7">
          <w:pPr>
            <w:rPr>
              <w:rStyle w:val="nfasis"/>
              <w:i w:val="0"/>
              <w:iCs w:val="0"/>
            </w:rPr>
          </w:pPr>
        </w:p>
      </w:tc>
    </w:tr>
  </w:tbl>
  <w:p w:rsidR="007A12AA" w:rsidRPr="008532E7" w:rsidRDefault="007A12AA">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EF268D">
      <w:rPr>
        <w:rFonts w:ascii="Arial" w:hAnsi="Arial" w:cs="Arial"/>
        <w:b/>
        <w:bCs/>
        <w:noProof/>
        <w:sz w:val="18"/>
        <w:szCs w:val="18"/>
      </w:rPr>
      <w:t>21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EF268D">
      <w:rPr>
        <w:rFonts w:ascii="Arial" w:hAnsi="Arial" w:cs="Arial"/>
        <w:b/>
        <w:bCs/>
        <w:noProof/>
        <w:sz w:val="18"/>
        <w:szCs w:val="18"/>
      </w:rPr>
      <w:t>30</w:t>
    </w:r>
    <w:r w:rsidRPr="008532E7">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7A12AA" w:rsidRPr="00D875E2" w:rsidTr="00D85C61">
      <w:tc>
        <w:tcPr>
          <w:tcW w:w="10395" w:type="dxa"/>
          <w:shd w:val="clear" w:color="auto" w:fill="auto"/>
        </w:tcPr>
        <w:p w:rsidR="007A12AA" w:rsidRPr="00D875E2" w:rsidRDefault="007A12AA" w:rsidP="00FD32C2">
          <w:pPr>
            <w:rPr>
              <w:rStyle w:val="nfasis"/>
              <w:i w:val="0"/>
              <w:iCs w:val="0"/>
            </w:rPr>
          </w:pPr>
        </w:p>
      </w:tc>
    </w:tr>
  </w:tbl>
  <w:p w:rsidR="007A12AA" w:rsidRPr="00B516B6" w:rsidRDefault="007A12AA">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AA" w:rsidRDefault="007A12AA">
      <w:r>
        <w:separator/>
      </w:r>
    </w:p>
  </w:footnote>
  <w:footnote w:type="continuationSeparator" w:id="0">
    <w:p w:rsidR="007A12AA" w:rsidRDefault="007A1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7A12AA" w:rsidRPr="003316E8" w:rsidTr="001F08F1">
      <w:trPr>
        <w:trHeight w:val="74"/>
      </w:trPr>
      <w:tc>
        <w:tcPr>
          <w:tcW w:w="2057" w:type="dxa"/>
          <w:vAlign w:val="center"/>
        </w:tcPr>
        <w:p w:rsidR="007A12AA" w:rsidRPr="001F08F1" w:rsidRDefault="007A12AA" w:rsidP="00AC3B24">
          <w:pPr>
            <w:tabs>
              <w:tab w:val="center" w:pos="4419"/>
              <w:tab w:val="right" w:pos="8838"/>
            </w:tabs>
            <w:jc w:val="center"/>
            <w:rPr>
              <w:noProof/>
              <w:sz w:val="16"/>
              <w:szCs w:val="16"/>
              <w:lang w:eastAsia="es-MX"/>
            </w:rPr>
          </w:pPr>
        </w:p>
      </w:tc>
      <w:tc>
        <w:tcPr>
          <w:tcW w:w="5464" w:type="dxa"/>
          <w:vAlign w:val="center"/>
        </w:tcPr>
        <w:p w:rsidR="007A12AA" w:rsidRPr="001F08F1" w:rsidRDefault="007A12AA" w:rsidP="00AC3B24">
          <w:pPr>
            <w:tabs>
              <w:tab w:val="center" w:pos="4419"/>
              <w:tab w:val="right" w:pos="8838"/>
            </w:tabs>
            <w:jc w:val="center"/>
            <w:rPr>
              <w:rFonts w:ascii="Algerian" w:hAnsi="Algerian"/>
              <w:sz w:val="16"/>
              <w:szCs w:val="16"/>
            </w:rPr>
          </w:pPr>
        </w:p>
      </w:tc>
      <w:tc>
        <w:tcPr>
          <w:tcW w:w="2032" w:type="dxa"/>
          <w:vAlign w:val="center"/>
        </w:tcPr>
        <w:p w:rsidR="007A12AA" w:rsidRPr="001F08F1" w:rsidRDefault="007A12AA" w:rsidP="00AC3B24">
          <w:pPr>
            <w:tabs>
              <w:tab w:val="center" w:pos="4419"/>
              <w:tab w:val="right" w:pos="8838"/>
            </w:tabs>
            <w:jc w:val="center"/>
            <w:rPr>
              <w:rFonts w:ascii="Arial" w:hAnsi="Arial" w:cs="Arial"/>
              <w:noProof/>
              <w:sz w:val="16"/>
              <w:szCs w:val="16"/>
              <w:lang w:eastAsia="es-MX"/>
            </w:rPr>
          </w:pPr>
        </w:p>
      </w:tc>
    </w:tr>
    <w:tr w:rsidR="007A12AA" w:rsidRPr="003316E8" w:rsidTr="007C2671">
      <w:trPr>
        <w:trHeight w:val="1866"/>
      </w:trPr>
      <w:tc>
        <w:tcPr>
          <w:tcW w:w="2057" w:type="dxa"/>
          <w:vAlign w:val="center"/>
          <w:hideMark/>
        </w:tcPr>
        <w:p w:rsidR="007A12AA" w:rsidRPr="003316E8" w:rsidRDefault="007A12AA" w:rsidP="00A05728">
          <w:pPr>
            <w:tabs>
              <w:tab w:val="center" w:pos="4419"/>
              <w:tab w:val="right" w:pos="8838"/>
            </w:tabs>
          </w:pPr>
          <w:r>
            <w:rPr>
              <w:noProof/>
              <w:lang w:eastAsia="es-MX"/>
            </w:rPr>
            <w:drawing>
              <wp:inline distT="0" distB="0" distL="0" distR="0" wp14:anchorId="2E5E5AB9" wp14:editId="74CB2F17">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rsidR="007A12AA" w:rsidRPr="00BA1D96" w:rsidRDefault="007A12AA"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7A12AA" w:rsidRPr="003316E8" w:rsidRDefault="007A12AA"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1F5D2AF7" wp14:editId="544615D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A12AA" w:rsidRPr="003316E8" w:rsidTr="007C2671">
      <w:trPr>
        <w:trHeight w:val="112"/>
      </w:trPr>
      <w:tc>
        <w:tcPr>
          <w:tcW w:w="2057" w:type="dxa"/>
          <w:tcBorders>
            <w:top w:val="nil"/>
            <w:left w:val="nil"/>
            <w:bottom w:val="thinThickSmallGap" w:sz="24" w:space="0" w:color="auto"/>
            <w:right w:val="nil"/>
          </w:tcBorders>
        </w:tcPr>
        <w:p w:rsidR="007A12AA" w:rsidRPr="003316E8" w:rsidRDefault="007A12AA"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7A12AA" w:rsidRPr="003316E8" w:rsidRDefault="007A12AA"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7A12AA" w:rsidRPr="003316E8" w:rsidRDefault="007A12AA" w:rsidP="003316E8">
          <w:pPr>
            <w:tabs>
              <w:tab w:val="center" w:pos="4419"/>
              <w:tab w:val="right" w:pos="8838"/>
            </w:tabs>
            <w:rPr>
              <w:sz w:val="10"/>
            </w:rPr>
          </w:pPr>
        </w:p>
      </w:tc>
    </w:tr>
  </w:tbl>
  <w:p w:rsidR="007A12AA" w:rsidRPr="00A3180F" w:rsidRDefault="007A12AA" w:rsidP="0098264D">
    <w:pPr>
      <w:pStyle w:val="Encabezado"/>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6951ED"/>
    <w:multiLevelType w:val="hybridMultilevel"/>
    <w:tmpl w:val="10784442"/>
    <w:lvl w:ilvl="0" w:tplc="03C4B02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B132BF"/>
    <w:multiLevelType w:val="hybridMultilevel"/>
    <w:tmpl w:val="130AA8E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7620C13"/>
    <w:multiLevelType w:val="hybridMultilevel"/>
    <w:tmpl w:val="B8FAC5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F231ECC"/>
    <w:multiLevelType w:val="hybridMultilevel"/>
    <w:tmpl w:val="6C36B918"/>
    <w:lvl w:ilvl="0" w:tplc="0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FF6B5D"/>
    <w:multiLevelType w:val="hybridMultilevel"/>
    <w:tmpl w:val="D9120410"/>
    <w:lvl w:ilvl="0" w:tplc="080A0015">
      <w:start w:val="1"/>
      <w:numFmt w:val="upperLetter"/>
      <w:lvlText w:val="%1."/>
      <w:lvlJc w:val="left"/>
      <w:pPr>
        <w:ind w:left="502" w:hanging="360"/>
      </w:pPr>
      <w:rPr>
        <w:rFonts w:hint="default"/>
      </w:rPr>
    </w:lvl>
    <w:lvl w:ilvl="1" w:tplc="080A0019" w:tentative="1">
      <w:start w:val="1"/>
      <w:numFmt w:val="lowerLetter"/>
      <w:lvlText w:val="%2."/>
      <w:lvlJc w:val="left"/>
      <w:pPr>
        <w:ind w:left="10153" w:hanging="360"/>
      </w:pPr>
    </w:lvl>
    <w:lvl w:ilvl="2" w:tplc="080A001B" w:tentative="1">
      <w:start w:val="1"/>
      <w:numFmt w:val="lowerRoman"/>
      <w:lvlText w:val="%3."/>
      <w:lvlJc w:val="right"/>
      <w:pPr>
        <w:ind w:left="10873" w:hanging="180"/>
      </w:pPr>
    </w:lvl>
    <w:lvl w:ilvl="3" w:tplc="080A000F" w:tentative="1">
      <w:start w:val="1"/>
      <w:numFmt w:val="decimal"/>
      <w:lvlText w:val="%4."/>
      <w:lvlJc w:val="left"/>
      <w:pPr>
        <w:ind w:left="11593" w:hanging="360"/>
      </w:pPr>
    </w:lvl>
    <w:lvl w:ilvl="4" w:tplc="080A0019" w:tentative="1">
      <w:start w:val="1"/>
      <w:numFmt w:val="lowerLetter"/>
      <w:lvlText w:val="%5."/>
      <w:lvlJc w:val="left"/>
      <w:pPr>
        <w:ind w:left="12313" w:hanging="360"/>
      </w:pPr>
    </w:lvl>
    <w:lvl w:ilvl="5" w:tplc="080A001B" w:tentative="1">
      <w:start w:val="1"/>
      <w:numFmt w:val="lowerRoman"/>
      <w:lvlText w:val="%6."/>
      <w:lvlJc w:val="right"/>
      <w:pPr>
        <w:ind w:left="13033" w:hanging="180"/>
      </w:pPr>
    </w:lvl>
    <w:lvl w:ilvl="6" w:tplc="080A000F" w:tentative="1">
      <w:start w:val="1"/>
      <w:numFmt w:val="decimal"/>
      <w:lvlText w:val="%7."/>
      <w:lvlJc w:val="left"/>
      <w:pPr>
        <w:ind w:left="13753" w:hanging="360"/>
      </w:pPr>
    </w:lvl>
    <w:lvl w:ilvl="7" w:tplc="080A0019" w:tentative="1">
      <w:start w:val="1"/>
      <w:numFmt w:val="lowerLetter"/>
      <w:lvlText w:val="%8."/>
      <w:lvlJc w:val="left"/>
      <w:pPr>
        <w:ind w:left="14473" w:hanging="360"/>
      </w:pPr>
    </w:lvl>
    <w:lvl w:ilvl="8" w:tplc="080A001B" w:tentative="1">
      <w:start w:val="1"/>
      <w:numFmt w:val="lowerRoman"/>
      <w:lvlText w:val="%9."/>
      <w:lvlJc w:val="right"/>
      <w:pPr>
        <w:ind w:left="15193" w:hanging="180"/>
      </w:pPr>
    </w:lvl>
  </w:abstractNum>
  <w:abstractNum w:abstractNumId="10" w15:restartNumberingAfterBreak="0">
    <w:nsid w:val="36772F62"/>
    <w:multiLevelType w:val="hybridMultilevel"/>
    <w:tmpl w:val="F9E42B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1E2A4A"/>
    <w:multiLevelType w:val="hybridMultilevel"/>
    <w:tmpl w:val="2528BA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51FE358C"/>
    <w:multiLevelType w:val="hybridMultilevel"/>
    <w:tmpl w:val="EF9E30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9D75F3"/>
    <w:multiLevelType w:val="hybridMultilevel"/>
    <w:tmpl w:val="893AF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910CB7"/>
    <w:multiLevelType w:val="hybridMultilevel"/>
    <w:tmpl w:val="E6DAE0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BA7697"/>
    <w:multiLevelType w:val="hybridMultilevel"/>
    <w:tmpl w:val="AC7829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2E7140"/>
    <w:multiLevelType w:val="hybridMultilevel"/>
    <w:tmpl w:val="0C708D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67542A"/>
    <w:multiLevelType w:val="hybridMultilevel"/>
    <w:tmpl w:val="38FA4A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E20D50"/>
    <w:multiLevelType w:val="hybridMultilevel"/>
    <w:tmpl w:val="362ED0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3C527A0"/>
    <w:multiLevelType w:val="hybridMultilevel"/>
    <w:tmpl w:val="B51A3D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41507A4"/>
    <w:multiLevelType w:val="hybridMultilevel"/>
    <w:tmpl w:val="BBD8CC4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74E54688"/>
    <w:multiLevelType w:val="hybridMultilevel"/>
    <w:tmpl w:val="1EA2B52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78256AD6"/>
    <w:multiLevelType w:val="hybridMultilevel"/>
    <w:tmpl w:val="B04030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3"/>
  </w:num>
  <w:num w:numId="6">
    <w:abstractNumId w:val="9"/>
  </w:num>
  <w:num w:numId="7">
    <w:abstractNumId w:val="22"/>
  </w:num>
  <w:num w:numId="8">
    <w:abstractNumId w:val="21"/>
  </w:num>
  <w:num w:numId="9">
    <w:abstractNumId w:val="10"/>
  </w:num>
  <w:num w:numId="10">
    <w:abstractNumId w:val="2"/>
  </w:num>
  <w:num w:numId="11">
    <w:abstractNumId w:val="18"/>
  </w:num>
  <w:num w:numId="12">
    <w:abstractNumId w:val="19"/>
  </w:num>
  <w:num w:numId="13">
    <w:abstractNumId w:val="20"/>
  </w:num>
  <w:num w:numId="14">
    <w:abstractNumId w:val="17"/>
  </w:num>
  <w:num w:numId="15">
    <w:abstractNumId w:val="16"/>
  </w:num>
  <w:num w:numId="16">
    <w:abstractNumId w:val="15"/>
  </w:num>
  <w:num w:numId="17">
    <w:abstractNumId w:val="11"/>
  </w:num>
  <w:num w:numId="18">
    <w:abstractNumId w:val="13"/>
  </w:num>
  <w:num w:numId="19">
    <w:abstractNumId w:val="23"/>
  </w:num>
  <w:num w:numId="20">
    <w:abstractNumId w:val="7"/>
  </w:num>
  <w:num w:numId="21">
    <w:abstractNumId w:val="14"/>
  </w:num>
  <w:num w:numId="22">
    <w:abstractNumId w:val="1"/>
  </w:num>
  <w:num w:numId="23">
    <w:abstractNumId w:val="5"/>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6CA5"/>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24F"/>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4C1"/>
    <w:rsid w:val="00046A6D"/>
    <w:rsid w:val="00047302"/>
    <w:rsid w:val="0004744B"/>
    <w:rsid w:val="00047A9B"/>
    <w:rsid w:val="00047C58"/>
    <w:rsid w:val="00047C5C"/>
    <w:rsid w:val="00050AAC"/>
    <w:rsid w:val="000511B8"/>
    <w:rsid w:val="000513BD"/>
    <w:rsid w:val="00051509"/>
    <w:rsid w:val="00051855"/>
    <w:rsid w:val="00051D82"/>
    <w:rsid w:val="0005284C"/>
    <w:rsid w:val="00053199"/>
    <w:rsid w:val="0005371C"/>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916"/>
    <w:rsid w:val="00087E9E"/>
    <w:rsid w:val="00090887"/>
    <w:rsid w:val="00090F21"/>
    <w:rsid w:val="000910C8"/>
    <w:rsid w:val="0009130B"/>
    <w:rsid w:val="000916DC"/>
    <w:rsid w:val="00091CE4"/>
    <w:rsid w:val="00092589"/>
    <w:rsid w:val="00093095"/>
    <w:rsid w:val="000940C3"/>
    <w:rsid w:val="00094410"/>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466"/>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CF3"/>
    <w:rsid w:val="000D5404"/>
    <w:rsid w:val="000D58B0"/>
    <w:rsid w:val="000D5F86"/>
    <w:rsid w:val="000D6793"/>
    <w:rsid w:val="000D69C8"/>
    <w:rsid w:val="000D73C4"/>
    <w:rsid w:val="000D7C1A"/>
    <w:rsid w:val="000E063B"/>
    <w:rsid w:val="000E077E"/>
    <w:rsid w:val="000E0F03"/>
    <w:rsid w:val="000E191A"/>
    <w:rsid w:val="000E1A75"/>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2F3A"/>
    <w:rsid w:val="000F30C2"/>
    <w:rsid w:val="000F38BF"/>
    <w:rsid w:val="000F396F"/>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5F7F"/>
    <w:rsid w:val="0011631B"/>
    <w:rsid w:val="00116397"/>
    <w:rsid w:val="0011643B"/>
    <w:rsid w:val="00117F0C"/>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B2E"/>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2F4C"/>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0FD"/>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9E7"/>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682"/>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CB5"/>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7A9"/>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357"/>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1DF"/>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4382"/>
    <w:rsid w:val="003B442A"/>
    <w:rsid w:val="003B47DE"/>
    <w:rsid w:val="003B4A12"/>
    <w:rsid w:val="003B5A91"/>
    <w:rsid w:val="003B5AB4"/>
    <w:rsid w:val="003B5F43"/>
    <w:rsid w:val="003B6729"/>
    <w:rsid w:val="003B6AE8"/>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4F04"/>
    <w:rsid w:val="003C51B8"/>
    <w:rsid w:val="003C5846"/>
    <w:rsid w:val="003C5CF6"/>
    <w:rsid w:val="003C5E83"/>
    <w:rsid w:val="003C618E"/>
    <w:rsid w:val="003C7BDB"/>
    <w:rsid w:val="003C7FAA"/>
    <w:rsid w:val="003D0010"/>
    <w:rsid w:val="003D009D"/>
    <w:rsid w:val="003D12A4"/>
    <w:rsid w:val="003D1A79"/>
    <w:rsid w:val="003D2A7B"/>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373"/>
    <w:rsid w:val="003F1463"/>
    <w:rsid w:val="003F19A1"/>
    <w:rsid w:val="003F1A97"/>
    <w:rsid w:val="003F1DB4"/>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6AA"/>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44D"/>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E5D"/>
    <w:rsid w:val="00473923"/>
    <w:rsid w:val="00473B1A"/>
    <w:rsid w:val="00473BD4"/>
    <w:rsid w:val="0047460F"/>
    <w:rsid w:val="00474DE6"/>
    <w:rsid w:val="0047509C"/>
    <w:rsid w:val="00476234"/>
    <w:rsid w:val="004763CA"/>
    <w:rsid w:val="00476581"/>
    <w:rsid w:val="00476A12"/>
    <w:rsid w:val="00476E7B"/>
    <w:rsid w:val="00476F2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B3"/>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149E"/>
    <w:rsid w:val="004A320C"/>
    <w:rsid w:val="004A349E"/>
    <w:rsid w:val="004A3D3A"/>
    <w:rsid w:val="004A3D7F"/>
    <w:rsid w:val="004A400D"/>
    <w:rsid w:val="004A4AB2"/>
    <w:rsid w:val="004A4C1A"/>
    <w:rsid w:val="004A50CA"/>
    <w:rsid w:val="004A5DFC"/>
    <w:rsid w:val="004A6C15"/>
    <w:rsid w:val="004A6C3B"/>
    <w:rsid w:val="004A6F44"/>
    <w:rsid w:val="004A7B5F"/>
    <w:rsid w:val="004B0129"/>
    <w:rsid w:val="004B0A0B"/>
    <w:rsid w:val="004B10E9"/>
    <w:rsid w:val="004B1252"/>
    <w:rsid w:val="004B1255"/>
    <w:rsid w:val="004B12B0"/>
    <w:rsid w:val="004B177B"/>
    <w:rsid w:val="004B1B98"/>
    <w:rsid w:val="004B1EA3"/>
    <w:rsid w:val="004B22E9"/>
    <w:rsid w:val="004B2332"/>
    <w:rsid w:val="004B266B"/>
    <w:rsid w:val="004B2D6D"/>
    <w:rsid w:val="004B2FEA"/>
    <w:rsid w:val="004B336F"/>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731"/>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1E5"/>
    <w:rsid w:val="00587585"/>
    <w:rsid w:val="00587AA7"/>
    <w:rsid w:val="005901B7"/>
    <w:rsid w:val="005901E8"/>
    <w:rsid w:val="00590765"/>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410"/>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46F"/>
    <w:rsid w:val="00605745"/>
    <w:rsid w:val="00605CC9"/>
    <w:rsid w:val="00605F57"/>
    <w:rsid w:val="00606108"/>
    <w:rsid w:val="006068B0"/>
    <w:rsid w:val="00606CBB"/>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481"/>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6849"/>
    <w:rsid w:val="006A7029"/>
    <w:rsid w:val="006A7197"/>
    <w:rsid w:val="006B01B5"/>
    <w:rsid w:val="006B0744"/>
    <w:rsid w:val="006B11B8"/>
    <w:rsid w:val="006B18A7"/>
    <w:rsid w:val="006B1A29"/>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8E5"/>
    <w:rsid w:val="006C5B03"/>
    <w:rsid w:val="006C6171"/>
    <w:rsid w:val="006C6372"/>
    <w:rsid w:val="006C71CB"/>
    <w:rsid w:val="006C734D"/>
    <w:rsid w:val="006C76CA"/>
    <w:rsid w:val="006C7D6B"/>
    <w:rsid w:val="006D02ED"/>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680A"/>
    <w:rsid w:val="006F6DED"/>
    <w:rsid w:val="006F715F"/>
    <w:rsid w:val="006F7545"/>
    <w:rsid w:val="00700900"/>
    <w:rsid w:val="00700EC8"/>
    <w:rsid w:val="0070126A"/>
    <w:rsid w:val="00701504"/>
    <w:rsid w:val="0070260D"/>
    <w:rsid w:val="007026DE"/>
    <w:rsid w:val="00703847"/>
    <w:rsid w:val="00703E7C"/>
    <w:rsid w:val="00704204"/>
    <w:rsid w:val="0070421E"/>
    <w:rsid w:val="0070467D"/>
    <w:rsid w:val="00704F0C"/>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886"/>
    <w:rsid w:val="00726DB1"/>
    <w:rsid w:val="0072710B"/>
    <w:rsid w:val="00727B29"/>
    <w:rsid w:val="00730CCA"/>
    <w:rsid w:val="00730CEA"/>
    <w:rsid w:val="007310D0"/>
    <w:rsid w:val="00731129"/>
    <w:rsid w:val="00732568"/>
    <w:rsid w:val="007327F7"/>
    <w:rsid w:val="00732C59"/>
    <w:rsid w:val="007330B8"/>
    <w:rsid w:val="00733D6D"/>
    <w:rsid w:val="00733E2B"/>
    <w:rsid w:val="00733F9A"/>
    <w:rsid w:val="00734A31"/>
    <w:rsid w:val="00734B64"/>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C4B"/>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2AA"/>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3F3B"/>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4E12"/>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26"/>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38C3"/>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6AA9"/>
    <w:rsid w:val="00887C62"/>
    <w:rsid w:val="008900A7"/>
    <w:rsid w:val="008900B6"/>
    <w:rsid w:val="00890A7F"/>
    <w:rsid w:val="00890A9F"/>
    <w:rsid w:val="00891460"/>
    <w:rsid w:val="008915E0"/>
    <w:rsid w:val="00891612"/>
    <w:rsid w:val="0089259B"/>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3E00"/>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84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5C7"/>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AFE"/>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7030"/>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3A4"/>
    <w:rsid w:val="00980758"/>
    <w:rsid w:val="009808A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4B0"/>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1F0E"/>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3E28"/>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6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5D43"/>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76"/>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8B1"/>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6C86"/>
    <w:rsid w:val="00AD706E"/>
    <w:rsid w:val="00AD78F1"/>
    <w:rsid w:val="00AD7A23"/>
    <w:rsid w:val="00AD7A8C"/>
    <w:rsid w:val="00AD7B45"/>
    <w:rsid w:val="00AE00D6"/>
    <w:rsid w:val="00AE078D"/>
    <w:rsid w:val="00AE0D95"/>
    <w:rsid w:val="00AE0DDF"/>
    <w:rsid w:val="00AE0EE0"/>
    <w:rsid w:val="00AE1433"/>
    <w:rsid w:val="00AE1853"/>
    <w:rsid w:val="00AE19BA"/>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A15"/>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75B1"/>
    <w:rsid w:val="00B37DBA"/>
    <w:rsid w:val="00B37EE3"/>
    <w:rsid w:val="00B40014"/>
    <w:rsid w:val="00B40E5C"/>
    <w:rsid w:val="00B414A1"/>
    <w:rsid w:val="00B416EA"/>
    <w:rsid w:val="00B41B77"/>
    <w:rsid w:val="00B427AD"/>
    <w:rsid w:val="00B43171"/>
    <w:rsid w:val="00B43BF7"/>
    <w:rsid w:val="00B43F49"/>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4C3"/>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6E3"/>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0C"/>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153"/>
    <w:rsid w:val="00C16AD9"/>
    <w:rsid w:val="00C171D7"/>
    <w:rsid w:val="00C17F08"/>
    <w:rsid w:val="00C209C0"/>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2C09"/>
    <w:rsid w:val="00C335B8"/>
    <w:rsid w:val="00C3373A"/>
    <w:rsid w:val="00C33D35"/>
    <w:rsid w:val="00C345B6"/>
    <w:rsid w:val="00C34987"/>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1064"/>
    <w:rsid w:val="00CA1221"/>
    <w:rsid w:val="00CA1545"/>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6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2D60"/>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589"/>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7EA"/>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1F2"/>
    <w:rsid w:val="00DA6222"/>
    <w:rsid w:val="00DA6AC2"/>
    <w:rsid w:val="00DA6B31"/>
    <w:rsid w:val="00DA6D3E"/>
    <w:rsid w:val="00DA6FD3"/>
    <w:rsid w:val="00DA7441"/>
    <w:rsid w:val="00DA7B07"/>
    <w:rsid w:val="00DA7E4C"/>
    <w:rsid w:val="00DA7FBA"/>
    <w:rsid w:val="00DB00D2"/>
    <w:rsid w:val="00DB12F0"/>
    <w:rsid w:val="00DB1895"/>
    <w:rsid w:val="00DB1B93"/>
    <w:rsid w:val="00DB2271"/>
    <w:rsid w:val="00DB315C"/>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298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3CBB"/>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141"/>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5CAF"/>
    <w:rsid w:val="00EC6291"/>
    <w:rsid w:val="00EC6402"/>
    <w:rsid w:val="00EC64EC"/>
    <w:rsid w:val="00EC66E0"/>
    <w:rsid w:val="00EC692A"/>
    <w:rsid w:val="00EC7D32"/>
    <w:rsid w:val="00ED089E"/>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268D"/>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443"/>
    <w:rsid w:val="00F467DE"/>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1D6"/>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4F"/>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7A"/>
    <w:rsid w:val="00FB35CB"/>
    <w:rsid w:val="00FB3B0F"/>
    <w:rsid w:val="00FB441E"/>
    <w:rsid w:val="00FB485F"/>
    <w:rsid w:val="00FB4DB8"/>
    <w:rsid w:val="00FB5A3D"/>
    <w:rsid w:val="00FB5C16"/>
    <w:rsid w:val="00FB6FE1"/>
    <w:rsid w:val="00FB7433"/>
    <w:rsid w:val="00FB76A6"/>
    <w:rsid w:val="00FB7770"/>
    <w:rsid w:val="00FB7929"/>
    <w:rsid w:val="00FC0054"/>
    <w:rsid w:val="00FC012D"/>
    <w:rsid w:val="00FC119B"/>
    <w:rsid w:val="00FC19A4"/>
    <w:rsid w:val="00FC20FE"/>
    <w:rsid w:val="00FC336F"/>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2B1A4A8"/>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EncabezadoCar">
    <w:name w:val="Encabezado Car"/>
    <w:link w:val="Encabezado"/>
    <w:uiPriority w:val="99"/>
    <w:locked/>
    <w:rsid w:val="00C64DFE"/>
    <w:rPr>
      <w:sz w:val="24"/>
      <w:szCs w:val="24"/>
      <w:lang w:eastAsia="es-ES"/>
    </w:rPr>
  </w:style>
  <w:style w:type="character" w:customStyle="1" w:styleId="Textoindependiente3Car">
    <w:name w:val="Texto independiente 3 Car"/>
    <w:basedOn w:val="Fuentedeprrafopredeter"/>
    <w:link w:val="Textoindependiente3"/>
    <w:rsid w:val="00560731"/>
    <w:rPr>
      <w:sz w:val="24"/>
      <w:lang w:eastAsia="es-ES"/>
    </w:rPr>
  </w:style>
  <w:style w:type="character" w:customStyle="1" w:styleId="TextodegloboCar">
    <w:name w:val="Texto de globo Car"/>
    <w:link w:val="Textodeglobo"/>
    <w:semiHidden/>
    <w:locked/>
    <w:rsid w:val="00560731"/>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F429-B390-4128-8F89-E3563985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30</Pages>
  <Words>6955</Words>
  <Characters>40420</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50</cp:revision>
  <cp:lastPrinted>2023-02-09T17:58:00Z</cp:lastPrinted>
  <dcterms:created xsi:type="dcterms:W3CDTF">2022-02-10T21:49:00Z</dcterms:created>
  <dcterms:modified xsi:type="dcterms:W3CDTF">2023-02-15T20:45:00Z</dcterms:modified>
</cp:coreProperties>
</file>