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sdtContent>
        <w:p w14:paraId="67798B08" w14:textId="77777777" w:rsidR="00FA6C95" w:rsidRPr="00A642DC" w:rsidRDefault="009553F9" w:rsidP="00E43799">
          <w:pPr>
            <w:pStyle w:val="TtuloTDC"/>
            <w:spacing w:line="360" w:lineRule="auto"/>
            <w:ind w:right="-376"/>
            <w:rPr>
              <w:rFonts w:ascii="Arial" w:hAnsi="Arial" w:cs="Arial"/>
              <w:b/>
              <w:color w:val="auto"/>
              <w:sz w:val="24"/>
              <w:szCs w:val="24"/>
              <w:lang w:val="pt-BR"/>
            </w:rPr>
          </w:pPr>
          <w:r w:rsidRPr="00A642DC">
            <w:rPr>
              <w:rFonts w:ascii="Arial" w:eastAsia="Times New Roman" w:hAnsi="Arial" w:cs="Arial"/>
              <w:b/>
              <w:color w:val="auto"/>
              <w:sz w:val="24"/>
              <w:szCs w:val="24"/>
              <w:lang w:val="pt-BR" w:eastAsia="es-ES"/>
            </w:rPr>
            <w:t xml:space="preserve">                                                 </w:t>
          </w:r>
          <w:r w:rsidR="00555F58" w:rsidRPr="00A642DC">
            <w:rPr>
              <w:rFonts w:ascii="Arial" w:hAnsi="Arial" w:cs="Arial"/>
              <w:b/>
              <w:color w:val="auto"/>
              <w:sz w:val="24"/>
              <w:szCs w:val="24"/>
              <w:lang w:val="pt-BR"/>
            </w:rPr>
            <w:t>Í   N   D   I   C   E</w:t>
          </w:r>
          <w:r w:rsidRPr="00A642DC">
            <w:rPr>
              <w:rFonts w:ascii="Arial" w:hAnsi="Arial" w:cs="Arial"/>
              <w:b/>
              <w:color w:val="auto"/>
              <w:sz w:val="24"/>
              <w:szCs w:val="24"/>
              <w:lang w:val="pt-BR"/>
            </w:rPr>
            <w:t xml:space="preserve">                                                     </w:t>
          </w:r>
          <w:r w:rsidR="00EC10C3" w:rsidRPr="00A642DC">
            <w:rPr>
              <w:rFonts w:ascii="Arial" w:hAnsi="Arial" w:cs="Arial"/>
              <w:b/>
              <w:color w:val="auto"/>
              <w:sz w:val="24"/>
              <w:szCs w:val="24"/>
              <w:lang w:val="pt-BR"/>
            </w:rPr>
            <w:t xml:space="preserve">    </w:t>
          </w:r>
          <w:r w:rsidRPr="00A642DC">
            <w:rPr>
              <w:rFonts w:ascii="Arial" w:hAnsi="Arial" w:cs="Arial"/>
              <w:b/>
              <w:color w:val="auto"/>
              <w:sz w:val="24"/>
              <w:szCs w:val="24"/>
              <w:lang w:val="pt-BR"/>
            </w:rPr>
            <w:t>PÁGINA</w:t>
          </w:r>
        </w:p>
        <w:p w14:paraId="3C8F6533" w14:textId="2FB2943D" w:rsidR="00BF6942" w:rsidRPr="00B64AF7" w:rsidRDefault="00BB1DCF" w:rsidP="00E43799">
          <w:pPr>
            <w:pStyle w:val="TDC1"/>
            <w:rPr>
              <w:rFonts w:eastAsiaTheme="minorEastAsia"/>
              <w:b/>
              <w:bCs/>
              <w:lang w:val="es-MX" w:eastAsia="es-MX"/>
            </w:rPr>
          </w:pPr>
          <w:r w:rsidRPr="00A642DC">
            <w:rPr>
              <w:b/>
            </w:rPr>
            <w:fldChar w:fldCharType="begin"/>
          </w:r>
          <w:r w:rsidRPr="00A642DC">
            <w:rPr>
              <w:b/>
            </w:rPr>
            <w:instrText xml:space="preserve"> TOC \o "1-3" \h \z \u </w:instrText>
          </w:r>
          <w:r w:rsidRPr="00A642DC">
            <w:rPr>
              <w:b/>
            </w:rPr>
            <w:fldChar w:fldCharType="separate"/>
          </w:r>
          <w:hyperlink w:anchor="_Toc94925579" w:history="1">
            <w:r w:rsidR="00BF6942" w:rsidRPr="00B64AF7">
              <w:rPr>
                <w:rStyle w:val="Hipervnculo"/>
                <w:b/>
                <w:bCs/>
              </w:rPr>
              <w:t>INTRODUCCIÓN</w:t>
            </w:r>
            <w:r w:rsidR="00BF6942" w:rsidRPr="00B64AF7">
              <w:rPr>
                <w:b/>
                <w:bCs/>
                <w:webHidden/>
              </w:rPr>
              <w:tab/>
            </w:r>
            <w:r w:rsidR="00BF6942" w:rsidRPr="00B64AF7">
              <w:rPr>
                <w:b/>
                <w:bCs/>
                <w:webHidden/>
              </w:rPr>
              <w:fldChar w:fldCharType="begin"/>
            </w:r>
            <w:r w:rsidR="00BF6942" w:rsidRPr="00B64AF7">
              <w:rPr>
                <w:b/>
                <w:bCs/>
                <w:webHidden/>
              </w:rPr>
              <w:instrText xml:space="preserve"> PAGEREF _Toc94925579 \h </w:instrText>
            </w:r>
            <w:r w:rsidR="00BF6942" w:rsidRPr="00B64AF7">
              <w:rPr>
                <w:b/>
                <w:bCs/>
                <w:webHidden/>
              </w:rPr>
            </w:r>
            <w:r w:rsidR="00BF6942" w:rsidRPr="00B64AF7">
              <w:rPr>
                <w:b/>
                <w:bCs/>
                <w:webHidden/>
              </w:rPr>
              <w:fldChar w:fldCharType="separate"/>
            </w:r>
            <w:r w:rsidR="00FF42E4">
              <w:rPr>
                <w:b/>
                <w:bCs/>
                <w:webHidden/>
              </w:rPr>
              <w:t>2</w:t>
            </w:r>
            <w:r w:rsidR="00BF6942" w:rsidRPr="00B64AF7">
              <w:rPr>
                <w:b/>
                <w:bCs/>
                <w:webHidden/>
              </w:rPr>
              <w:fldChar w:fldCharType="end"/>
            </w:r>
          </w:hyperlink>
        </w:p>
        <w:p w14:paraId="642A23FA" w14:textId="6150F9C6" w:rsidR="00BF6942" w:rsidRPr="00B64AF7" w:rsidRDefault="000B6BBC" w:rsidP="00E43799">
          <w:pPr>
            <w:pStyle w:val="TDC1"/>
            <w:rPr>
              <w:rFonts w:eastAsiaTheme="minorEastAsia"/>
              <w:b/>
              <w:bCs/>
              <w:lang w:val="es-MX" w:eastAsia="es-MX"/>
            </w:rPr>
          </w:pPr>
          <w:hyperlink w:anchor="_Toc94925580" w:history="1">
            <w:r w:rsidR="00BF6942" w:rsidRPr="00B64AF7">
              <w:rPr>
                <w:rStyle w:val="Hipervnculo"/>
                <w:b/>
                <w:bCs/>
              </w:rPr>
              <w:t>I.</w:t>
            </w:r>
            <w:r w:rsidR="00BF6942" w:rsidRPr="00B64AF7">
              <w:rPr>
                <w:rFonts w:eastAsiaTheme="minorEastAsia"/>
                <w:b/>
                <w:bCs/>
                <w:lang w:val="es-MX" w:eastAsia="es-MX"/>
              </w:rPr>
              <w:tab/>
            </w:r>
            <w:r w:rsidR="00BF6942" w:rsidRPr="00B64AF7">
              <w:rPr>
                <w:rStyle w:val="Hipervnculo"/>
                <w:b/>
                <w:bCs/>
              </w:rPr>
              <w:t>ANTECEDENTES DE LA ENTIDAD FISCALIZADA</w:t>
            </w:r>
            <w:r w:rsidR="00BF6942" w:rsidRPr="00B64AF7">
              <w:rPr>
                <w:b/>
                <w:bCs/>
                <w:webHidden/>
              </w:rPr>
              <w:tab/>
            </w:r>
            <w:r w:rsidR="00BF6942" w:rsidRPr="00B64AF7">
              <w:rPr>
                <w:b/>
                <w:bCs/>
                <w:webHidden/>
              </w:rPr>
              <w:fldChar w:fldCharType="begin"/>
            </w:r>
            <w:r w:rsidR="00BF6942" w:rsidRPr="00B64AF7">
              <w:rPr>
                <w:b/>
                <w:bCs/>
                <w:webHidden/>
              </w:rPr>
              <w:instrText xml:space="preserve"> PAGEREF _Toc94925580 \h </w:instrText>
            </w:r>
            <w:r w:rsidR="00BF6942" w:rsidRPr="00B64AF7">
              <w:rPr>
                <w:b/>
                <w:bCs/>
                <w:webHidden/>
              </w:rPr>
            </w:r>
            <w:r w:rsidR="00BF6942" w:rsidRPr="00B64AF7">
              <w:rPr>
                <w:b/>
                <w:bCs/>
                <w:webHidden/>
              </w:rPr>
              <w:fldChar w:fldCharType="separate"/>
            </w:r>
            <w:r w:rsidR="00FF42E4">
              <w:rPr>
                <w:b/>
                <w:bCs/>
                <w:webHidden/>
              </w:rPr>
              <w:t>4</w:t>
            </w:r>
            <w:r w:rsidR="00BF6942" w:rsidRPr="00B64AF7">
              <w:rPr>
                <w:b/>
                <w:bCs/>
                <w:webHidden/>
              </w:rPr>
              <w:fldChar w:fldCharType="end"/>
            </w:r>
          </w:hyperlink>
        </w:p>
        <w:p w14:paraId="3FB30E7A" w14:textId="40D46876" w:rsidR="00BF6942" w:rsidRPr="00B64AF7" w:rsidRDefault="000B6BBC" w:rsidP="00E43799">
          <w:pPr>
            <w:pStyle w:val="TDC1"/>
            <w:rPr>
              <w:rFonts w:eastAsiaTheme="minorEastAsia"/>
              <w:b/>
              <w:bCs/>
              <w:lang w:val="es-MX" w:eastAsia="es-MX"/>
            </w:rPr>
          </w:pPr>
          <w:hyperlink w:anchor="_Toc94925581" w:history="1">
            <w:r w:rsidR="00BF6942" w:rsidRPr="00B64AF7">
              <w:rPr>
                <w:rStyle w:val="Hipervnculo"/>
                <w:b/>
                <w:bCs/>
              </w:rPr>
              <w:t>II.</w:t>
            </w:r>
            <w:r w:rsidR="00BF6942" w:rsidRPr="00B64AF7">
              <w:rPr>
                <w:rFonts w:eastAsiaTheme="minorEastAsia"/>
                <w:b/>
                <w:bCs/>
                <w:lang w:val="es-MX" w:eastAsia="es-MX"/>
              </w:rPr>
              <w:tab/>
            </w:r>
            <w:r w:rsidR="00BF6942" w:rsidRPr="00B64AF7">
              <w:rPr>
                <w:rStyle w:val="Hipervnculo"/>
                <w:b/>
                <w:bCs/>
              </w:rPr>
              <w:t>ASPECTOS GENERALES DE AUDITORÍA</w:t>
            </w:r>
            <w:r w:rsidR="00BF6942" w:rsidRPr="00B64AF7">
              <w:rPr>
                <w:b/>
                <w:bCs/>
                <w:webHidden/>
              </w:rPr>
              <w:tab/>
            </w:r>
            <w:r w:rsidR="00BF6942" w:rsidRPr="00B64AF7">
              <w:rPr>
                <w:b/>
                <w:bCs/>
                <w:webHidden/>
              </w:rPr>
              <w:fldChar w:fldCharType="begin"/>
            </w:r>
            <w:r w:rsidR="00BF6942" w:rsidRPr="00B64AF7">
              <w:rPr>
                <w:b/>
                <w:bCs/>
                <w:webHidden/>
              </w:rPr>
              <w:instrText xml:space="preserve"> PAGEREF _Toc94925581 \h </w:instrText>
            </w:r>
            <w:r w:rsidR="00BF6942" w:rsidRPr="00B64AF7">
              <w:rPr>
                <w:b/>
                <w:bCs/>
                <w:webHidden/>
              </w:rPr>
            </w:r>
            <w:r w:rsidR="00BF6942" w:rsidRPr="00B64AF7">
              <w:rPr>
                <w:b/>
                <w:bCs/>
                <w:webHidden/>
              </w:rPr>
              <w:fldChar w:fldCharType="separate"/>
            </w:r>
            <w:r w:rsidR="00FF42E4">
              <w:rPr>
                <w:b/>
                <w:bCs/>
                <w:webHidden/>
              </w:rPr>
              <w:t>5</w:t>
            </w:r>
            <w:r w:rsidR="00BF6942" w:rsidRPr="00B64AF7">
              <w:rPr>
                <w:b/>
                <w:bCs/>
                <w:webHidden/>
              </w:rPr>
              <w:fldChar w:fldCharType="end"/>
            </w:r>
          </w:hyperlink>
        </w:p>
        <w:p w14:paraId="533F444C" w14:textId="4EF6EAAA" w:rsidR="00BF6942" w:rsidRPr="00B64AF7" w:rsidRDefault="000B6BBC" w:rsidP="00E43799">
          <w:pPr>
            <w:pStyle w:val="TDC2"/>
            <w:rPr>
              <w:rFonts w:ascii="Arial" w:eastAsiaTheme="minorEastAsia" w:hAnsi="Arial" w:cs="Arial"/>
              <w:b/>
              <w:bCs/>
              <w:noProof/>
              <w:lang w:val="es-MX" w:eastAsia="es-MX"/>
            </w:rPr>
          </w:pPr>
          <w:hyperlink w:anchor="_Toc94925582" w:history="1">
            <w:r w:rsidR="00BF6942" w:rsidRPr="00B64AF7">
              <w:rPr>
                <w:rStyle w:val="Hipervnculo"/>
                <w:rFonts w:ascii="Arial" w:hAnsi="Arial" w:cs="Arial"/>
                <w:b/>
                <w:bCs/>
                <w:noProof/>
              </w:rPr>
              <w:t>A. Título de la Auditoría</w:t>
            </w:r>
            <w:r w:rsidR="00BF6942" w:rsidRPr="00B64AF7">
              <w:rPr>
                <w:rFonts w:ascii="Arial" w:hAnsi="Arial" w:cs="Arial"/>
                <w:b/>
                <w:bCs/>
                <w:noProof/>
                <w:webHidden/>
              </w:rPr>
              <w:tab/>
            </w:r>
            <w:r w:rsidR="00BF6942" w:rsidRPr="00B64AF7">
              <w:rPr>
                <w:rFonts w:ascii="Arial" w:hAnsi="Arial" w:cs="Arial"/>
                <w:b/>
                <w:bCs/>
                <w:noProof/>
                <w:webHidden/>
              </w:rPr>
              <w:fldChar w:fldCharType="begin"/>
            </w:r>
            <w:r w:rsidR="00BF6942" w:rsidRPr="00B64AF7">
              <w:rPr>
                <w:rFonts w:ascii="Arial" w:hAnsi="Arial" w:cs="Arial"/>
                <w:b/>
                <w:bCs/>
                <w:noProof/>
                <w:webHidden/>
              </w:rPr>
              <w:instrText xml:space="preserve"> PAGEREF _Toc94925582 \h </w:instrText>
            </w:r>
            <w:r w:rsidR="00BF6942" w:rsidRPr="00B64AF7">
              <w:rPr>
                <w:rFonts w:ascii="Arial" w:hAnsi="Arial" w:cs="Arial"/>
                <w:b/>
                <w:bCs/>
                <w:noProof/>
                <w:webHidden/>
              </w:rPr>
            </w:r>
            <w:r w:rsidR="00BF6942" w:rsidRPr="00B64AF7">
              <w:rPr>
                <w:rFonts w:ascii="Arial" w:hAnsi="Arial" w:cs="Arial"/>
                <w:b/>
                <w:bCs/>
                <w:noProof/>
                <w:webHidden/>
              </w:rPr>
              <w:fldChar w:fldCharType="separate"/>
            </w:r>
            <w:r w:rsidR="00FF42E4">
              <w:rPr>
                <w:rFonts w:ascii="Arial" w:hAnsi="Arial" w:cs="Arial"/>
                <w:b/>
                <w:bCs/>
                <w:noProof/>
                <w:webHidden/>
              </w:rPr>
              <w:t>5</w:t>
            </w:r>
            <w:r w:rsidR="00BF6942" w:rsidRPr="00B64AF7">
              <w:rPr>
                <w:rFonts w:ascii="Arial" w:hAnsi="Arial" w:cs="Arial"/>
                <w:b/>
                <w:bCs/>
                <w:noProof/>
                <w:webHidden/>
              </w:rPr>
              <w:fldChar w:fldCharType="end"/>
            </w:r>
          </w:hyperlink>
        </w:p>
        <w:p w14:paraId="3D2BF99E" w14:textId="097A5AD3" w:rsidR="00BF6942" w:rsidRPr="00B64AF7" w:rsidRDefault="000B6BBC" w:rsidP="00E43799">
          <w:pPr>
            <w:pStyle w:val="TDC2"/>
            <w:rPr>
              <w:rFonts w:ascii="Arial" w:eastAsiaTheme="minorEastAsia" w:hAnsi="Arial" w:cs="Arial"/>
              <w:b/>
              <w:bCs/>
              <w:noProof/>
              <w:lang w:val="es-MX" w:eastAsia="es-MX"/>
            </w:rPr>
          </w:pPr>
          <w:hyperlink w:anchor="_Toc94925583" w:history="1">
            <w:r w:rsidR="00BF6942" w:rsidRPr="00B64AF7">
              <w:rPr>
                <w:rStyle w:val="Hipervnculo"/>
                <w:rFonts w:ascii="Arial" w:hAnsi="Arial" w:cs="Arial"/>
                <w:b/>
                <w:bCs/>
                <w:noProof/>
              </w:rPr>
              <w:t>B. Objetivo</w:t>
            </w:r>
            <w:r w:rsidR="00BF6942" w:rsidRPr="00B64AF7">
              <w:rPr>
                <w:rFonts w:ascii="Arial" w:hAnsi="Arial" w:cs="Arial"/>
                <w:b/>
                <w:bCs/>
                <w:noProof/>
                <w:webHidden/>
              </w:rPr>
              <w:tab/>
            </w:r>
            <w:r w:rsidR="00BF6942" w:rsidRPr="00B64AF7">
              <w:rPr>
                <w:rFonts w:ascii="Arial" w:hAnsi="Arial" w:cs="Arial"/>
                <w:b/>
                <w:bCs/>
                <w:noProof/>
                <w:webHidden/>
              </w:rPr>
              <w:fldChar w:fldCharType="begin"/>
            </w:r>
            <w:r w:rsidR="00BF6942" w:rsidRPr="00B64AF7">
              <w:rPr>
                <w:rFonts w:ascii="Arial" w:hAnsi="Arial" w:cs="Arial"/>
                <w:b/>
                <w:bCs/>
                <w:noProof/>
                <w:webHidden/>
              </w:rPr>
              <w:instrText xml:space="preserve"> PAGEREF _Toc94925583 \h </w:instrText>
            </w:r>
            <w:r w:rsidR="00BF6942" w:rsidRPr="00B64AF7">
              <w:rPr>
                <w:rFonts w:ascii="Arial" w:hAnsi="Arial" w:cs="Arial"/>
                <w:b/>
                <w:bCs/>
                <w:noProof/>
                <w:webHidden/>
              </w:rPr>
            </w:r>
            <w:r w:rsidR="00BF6942" w:rsidRPr="00B64AF7">
              <w:rPr>
                <w:rFonts w:ascii="Arial" w:hAnsi="Arial" w:cs="Arial"/>
                <w:b/>
                <w:bCs/>
                <w:noProof/>
                <w:webHidden/>
              </w:rPr>
              <w:fldChar w:fldCharType="separate"/>
            </w:r>
            <w:r w:rsidR="00FF42E4">
              <w:rPr>
                <w:rFonts w:ascii="Arial" w:hAnsi="Arial" w:cs="Arial"/>
                <w:b/>
                <w:bCs/>
                <w:noProof/>
                <w:webHidden/>
              </w:rPr>
              <w:t>6</w:t>
            </w:r>
            <w:r w:rsidR="00BF6942" w:rsidRPr="00B64AF7">
              <w:rPr>
                <w:rFonts w:ascii="Arial" w:hAnsi="Arial" w:cs="Arial"/>
                <w:b/>
                <w:bCs/>
                <w:noProof/>
                <w:webHidden/>
              </w:rPr>
              <w:fldChar w:fldCharType="end"/>
            </w:r>
          </w:hyperlink>
        </w:p>
        <w:p w14:paraId="5B13EC5A" w14:textId="7C97981A" w:rsidR="00BF6942" w:rsidRPr="00B64AF7" w:rsidRDefault="000B6BBC" w:rsidP="00E43799">
          <w:pPr>
            <w:pStyle w:val="TDC2"/>
            <w:rPr>
              <w:rFonts w:ascii="Arial" w:eastAsiaTheme="minorEastAsia" w:hAnsi="Arial" w:cs="Arial"/>
              <w:b/>
              <w:bCs/>
              <w:noProof/>
              <w:lang w:val="es-MX" w:eastAsia="es-MX"/>
            </w:rPr>
          </w:pPr>
          <w:hyperlink w:anchor="_Toc94925584" w:history="1">
            <w:r w:rsidR="00BF6942" w:rsidRPr="00B64AF7">
              <w:rPr>
                <w:rStyle w:val="Hipervnculo"/>
                <w:rFonts w:ascii="Arial" w:hAnsi="Arial" w:cs="Arial"/>
                <w:b/>
                <w:bCs/>
                <w:noProof/>
              </w:rPr>
              <w:t>C. Alcance</w:t>
            </w:r>
            <w:r w:rsidR="00BF6942" w:rsidRPr="00B64AF7">
              <w:rPr>
                <w:rFonts w:ascii="Arial" w:hAnsi="Arial" w:cs="Arial"/>
                <w:b/>
                <w:bCs/>
                <w:noProof/>
                <w:webHidden/>
              </w:rPr>
              <w:tab/>
            </w:r>
            <w:r w:rsidR="00BF6942" w:rsidRPr="00B64AF7">
              <w:rPr>
                <w:rFonts w:ascii="Arial" w:hAnsi="Arial" w:cs="Arial"/>
                <w:b/>
                <w:bCs/>
                <w:noProof/>
                <w:webHidden/>
              </w:rPr>
              <w:fldChar w:fldCharType="begin"/>
            </w:r>
            <w:r w:rsidR="00BF6942" w:rsidRPr="00B64AF7">
              <w:rPr>
                <w:rFonts w:ascii="Arial" w:hAnsi="Arial" w:cs="Arial"/>
                <w:b/>
                <w:bCs/>
                <w:noProof/>
                <w:webHidden/>
              </w:rPr>
              <w:instrText xml:space="preserve"> PAGEREF _Toc94925584 \h </w:instrText>
            </w:r>
            <w:r w:rsidR="00BF6942" w:rsidRPr="00B64AF7">
              <w:rPr>
                <w:rFonts w:ascii="Arial" w:hAnsi="Arial" w:cs="Arial"/>
                <w:b/>
                <w:bCs/>
                <w:noProof/>
                <w:webHidden/>
              </w:rPr>
            </w:r>
            <w:r w:rsidR="00BF6942" w:rsidRPr="00B64AF7">
              <w:rPr>
                <w:rFonts w:ascii="Arial" w:hAnsi="Arial" w:cs="Arial"/>
                <w:b/>
                <w:bCs/>
                <w:noProof/>
                <w:webHidden/>
              </w:rPr>
              <w:fldChar w:fldCharType="separate"/>
            </w:r>
            <w:r w:rsidR="00FF42E4">
              <w:rPr>
                <w:rFonts w:ascii="Arial" w:hAnsi="Arial" w:cs="Arial"/>
                <w:b/>
                <w:bCs/>
                <w:noProof/>
                <w:webHidden/>
              </w:rPr>
              <w:t>6</w:t>
            </w:r>
            <w:r w:rsidR="00BF6942" w:rsidRPr="00B64AF7">
              <w:rPr>
                <w:rFonts w:ascii="Arial" w:hAnsi="Arial" w:cs="Arial"/>
                <w:b/>
                <w:bCs/>
                <w:noProof/>
                <w:webHidden/>
              </w:rPr>
              <w:fldChar w:fldCharType="end"/>
            </w:r>
          </w:hyperlink>
        </w:p>
        <w:p w14:paraId="265F1D40" w14:textId="173D89CC" w:rsidR="00BF6942" w:rsidRPr="00B64AF7" w:rsidRDefault="000B6BBC" w:rsidP="00E43799">
          <w:pPr>
            <w:pStyle w:val="TDC2"/>
            <w:rPr>
              <w:rFonts w:ascii="Arial" w:eastAsiaTheme="minorEastAsia" w:hAnsi="Arial" w:cs="Arial"/>
              <w:b/>
              <w:bCs/>
              <w:noProof/>
              <w:lang w:val="es-MX" w:eastAsia="es-MX"/>
            </w:rPr>
          </w:pPr>
          <w:hyperlink w:anchor="_Toc94925585" w:history="1">
            <w:r w:rsidR="00BF6942" w:rsidRPr="00B64AF7">
              <w:rPr>
                <w:rStyle w:val="Hipervnculo"/>
                <w:rFonts w:ascii="Arial" w:hAnsi="Arial" w:cs="Arial"/>
                <w:b/>
                <w:bCs/>
                <w:noProof/>
              </w:rPr>
              <w:t>D. Criterios de Selección</w:t>
            </w:r>
            <w:r w:rsidR="00BF6942" w:rsidRPr="00B64AF7">
              <w:rPr>
                <w:rFonts w:ascii="Arial" w:hAnsi="Arial" w:cs="Arial"/>
                <w:b/>
                <w:bCs/>
                <w:noProof/>
                <w:webHidden/>
              </w:rPr>
              <w:tab/>
            </w:r>
            <w:r w:rsidR="00BF6942" w:rsidRPr="00B64AF7">
              <w:rPr>
                <w:rFonts w:ascii="Arial" w:hAnsi="Arial" w:cs="Arial"/>
                <w:b/>
                <w:bCs/>
                <w:noProof/>
                <w:webHidden/>
              </w:rPr>
              <w:fldChar w:fldCharType="begin"/>
            </w:r>
            <w:r w:rsidR="00BF6942" w:rsidRPr="00B64AF7">
              <w:rPr>
                <w:rFonts w:ascii="Arial" w:hAnsi="Arial" w:cs="Arial"/>
                <w:b/>
                <w:bCs/>
                <w:noProof/>
                <w:webHidden/>
              </w:rPr>
              <w:instrText xml:space="preserve"> PAGEREF _Toc94925585 \h </w:instrText>
            </w:r>
            <w:r w:rsidR="00BF6942" w:rsidRPr="00B64AF7">
              <w:rPr>
                <w:rFonts w:ascii="Arial" w:hAnsi="Arial" w:cs="Arial"/>
                <w:b/>
                <w:bCs/>
                <w:noProof/>
                <w:webHidden/>
              </w:rPr>
            </w:r>
            <w:r w:rsidR="00BF6942" w:rsidRPr="00B64AF7">
              <w:rPr>
                <w:rFonts w:ascii="Arial" w:hAnsi="Arial" w:cs="Arial"/>
                <w:b/>
                <w:bCs/>
                <w:noProof/>
                <w:webHidden/>
              </w:rPr>
              <w:fldChar w:fldCharType="separate"/>
            </w:r>
            <w:r w:rsidR="00FF42E4">
              <w:rPr>
                <w:rFonts w:ascii="Arial" w:hAnsi="Arial" w:cs="Arial"/>
                <w:b/>
                <w:bCs/>
                <w:noProof/>
                <w:webHidden/>
              </w:rPr>
              <w:t>12</w:t>
            </w:r>
            <w:r w:rsidR="00BF6942" w:rsidRPr="00B64AF7">
              <w:rPr>
                <w:rFonts w:ascii="Arial" w:hAnsi="Arial" w:cs="Arial"/>
                <w:b/>
                <w:bCs/>
                <w:noProof/>
                <w:webHidden/>
              </w:rPr>
              <w:fldChar w:fldCharType="end"/>
            </w:r>
          </w:hyperlink>
        </w:p>
        <w:p w14:paraId="29F1F0F3" w14:textId="4CF3329E" w:rsidR="00BF6942" w:rsidRPr="00B64AF7" w:rsidRDefault="000B6BBC" w:rsidP="00E43799">
          <w:pPr>
            <w:pStyle w:val="TDC2"/>
            <w:rPr>
              <w:rFonts w:ascii="Arial" w:eastAsiaTheme="minorEastAsia" w:hAnsi="Arial" w:cs="Arial"/>
              <w:b/>
              <w:bCs/>
              <w:noProof/>
              <w:lang w:val="es-MX" w:eastAsia="es-MX"/>
            </w:rPr>
          </w:pPr>
          <w:hyperlink w:anchor="_Toc94925586" w:history="1">
            <w:r w:rsidR="00BF6942" w:rsidRPr="00B64AF7">
              <w:rPr>
                <w:rStyle w:val="Hipervnculo"/>
                <w:rFonts w:ascii="Arial" w:hAnsi="Arial" w:cs="Arial"/>
                <w:b/>
                <w:bCs/>
                <w:noProof/>
              </w:rPr>
              <w:t>E. Áreas Revisadas</w:t>
            </w:r>
            <w:r w:rsidR="00BF6942" w:rsidRPr="00B64AF7">
              <w:rPr>
                <w:rFonts w:ascii="Arial" w:hAnsi="Arial" w:cs="Arial"/>
                <w:b/>
                <w:bCs/>
                <w:noProof/>
                <w:webHidden/>
              </w:rPr>
              <w:tab/>
            </w:r>
            <w:r w:rsidR="00BF6942" w:rsidRPr="00B64AF7">
              <w:rPr>
                <w:rFonts w:ascii="Arial" w:hAnsi="Arial" w:cs="Arial"/>
                <w:b/>
                <w:bCs/>
                <w:noProof/>
                <w:webHidden/>
              </w:rPr>
              <w:fldChar w:fldCharType="begin"/>
            </w:r>
            <w:r w:rsidR="00BF6942" w:rsidRPr="00B64AF7">
              <w:rPr>
                <w:rFonts w:ascii="Arial" w:hAnsi="Arial" w:cs="Arial"/>
                <w:b/>
                <w:bCs/>
                <w:noProof/>
                <w:webHidden/>
              </w:rPr>
              <w:instrText xml:space="preserve"> PAGEREF _Toc94925586 \h </w:instrText>
            </w:r>
            <w:r w:rsidR="00BF6942" w:rsidRPr="00B64AF7">
              <w:rPr>
                <w:rFonts w:ascii="Arial" w:hAnsi="Arial" w:cs="Arial"/>
                <w:b/>
                <w:bCs/>
                <w:noProof/>
                <w:webHidden/>
              </w:rPr>
            </w:r>
            <w:r w:rsidR="00BF6942" w:rsidRPr="00B64AF7">
              <w:rPr>
                <w:rFonts w:ascii="Arial" w:hAnsi="Arial" w:cs="Arial"/>
                <w:b/>
                <w:bCs/>
                <w:noProof/>
                <w:webHidden/>
              </w:rPr>
              <w:fldChar w:fldCharType="separate"/>
            </w:r>
            <w:r w:rsidR="00FF42E4">
              <w:rPr>
                <w:rFonts w:ascii="Arial" w:hAnsi="Arial" w:cs="Arial"/>
                <w:b/>
                <w:bCs/>
                <w:noProof/>
                <w:webHidden/>
              </w:rPr>
              <w:t>13</w:t>
            </w:r>
            <w:r w:rsidR="00BF6942" w:rsidRPr="00B64AF7">
              <w:rPr>
                <w:rFonts w:ascii="Arial" w:hAnsi="Arial" w:cs="Arial"/>
                <w:b/>
                <w:bCs/>
                <w:noProof/>
                <w:webHidden/>
              </w:rPr>
              <w:fldChar w:fldCharType="end"/>
            </w:r>
          </w:hyperlink>
        </w:p>
        <w:p w14:paraId="41B565CE" w14:textId="28DF5BB9" w:rsidR="00BF6942" w:rsidRPr="00B64AF7" w:rsidRDefault="000B6BBC" w:rsidP="00E43799">
          <w:pPr>
            <w:pStyle w:val="TDC2"/>
            <w:rPr>
              <w:rFonts w:ascii="Arial" w:eastAsiaTheme="minorEastAsia" w:hAnsi="Arial" w:cs="Arial"/>
              <w:b/>
              <w:bCs/>
              <w:noProof/>
              <w:lang w:val="es-MX" w:eastAsia="es-MX"/>
            </w:rPr>
          </w:pPr>
          <w:hyperlink w:anchor="_Toc94925587" w:history="1">
            <w:r w:rsidR="00BF6942" w:rsidRPr="00B64AF7">
              <w:rPr>
                <w:rStyle w:val="Hipervnculo"/>
                <w:rFonts w:ascii="Arial" w:hAnsi="Arial" w:cs="Arial"/>
                <w:b/>
                <w:bCs/>
                <w:noProof/>
              </w:rPr>
              <w:t>F. Procedimientos de Auditoría Aplicados</w:t>
            </w:r>
            <w:r w:rsidR="00BF6942" w:rsidRPr="00B64AF7">
              <w:rPr>
                <w:rFonts w:ascii="Arial" w:hAnsi="Arial" w:cs="Arial"/>
                <w:b/>
                <w:bCs/>
                <w:noProof/>
                <w:webHidden/>
              </w:rPr>
              <w:tab/>
            </w:r>
            <w:r w:rsidR="00BF6942" w:rsidRPr="00B64AF7">
              <w:rPr>
                <w:rFonts w:ascii="Arial" w:hAnsi="Arial" w:cs="Arial"/>
                <w:b/>
                <w:bCs/>
                <w:noProof/>
                <w:webHidden/>
              </w:rPr>
              <w:fldChar w:fldCharType="begin"/>
            </w:r>
            <w:r w:rsidR="00BF6942" w:rsidRPr="00B64AF7">
              <w:rPr>
                <w:rFonts w:ascii="Arial" w:hAnsi="Arial" w:cs="Arial"/>
                <w:b/>
                <w:bCs/>
                <w:noProof/>
                <w:webHidden/>
              </w:rPr>
              <w:instrText xml:space="preserve"> PAGEREF _Toc94925587 \h </w:instrText>
            </w:r>
            <w:r w:rsidR="00BF6942" w:rsidRPr="00B64AF7">
              <w:rPr>
                <w:rFonts w:ascii="Arial" w:hAnsi="Arial" w:cs="Arial"/>
                <w:b/>
                <w:bCs/>
                <w:noProof/>
                <w:webHidden/>
              </w:rPr>
            </w:r>
            <w:r w:rsidR="00BF6942" w:rsidRPr="00B64AF7">
              <w:rPr>
                <w:rFonts w:ascii="Arial" w:hAnsi="Arial" w:cs="Arial"/>
                <w:b/>
                <w:bCs/>
                <w:noProof/>
                <w:webHidden/>
              </w:rPr>
              <w:fldChar w:fldCharType="separate"/>
            </w:r>
            <w:r w:rsidR="00FF42E4">
              <w:rPr>
                <w:rFonts w:ascii="Arial" w:hAnsi="Arial" w:cs="Arial"/>
                <w:b/>
                <w:bCs/>
                <w:noProof/>
                <w:webHidden/>
              </w:rPr>
              <w:t>13</w:t>
            </w:r>
            <w:r w:rsidR="00BF6942" w:rsidRPr="00B64AF7">
              <w:rPr>
                <w:rFonts w:ascii="Arial" w:hAnsi="Arial" w:cs="Arial"/>
                <w:b/>
                <w:bCs/>
                <w:noProof/>
                <w:webHidden/>
              </w:rPr>
              <w:fldChar w:fldCharType="end"/>
            </w:r>
          </w:hyperlink>
        </w:p>
        <w:p w14:paraId="670F6D45" w14:textId="5BE194F1" w:rsidR="00BF6942" w:rsidRPr="00B64AF7" w:rsidRDefault="000B6BBC" w:rsidP="00E43799">
          <w:pPr>
            <w:pStyle w:val="TDC2"/>
            <w:rPr>
              <w:rFonts w:ascii="Arial" w:eastAsiaTheme="minorEastAsia" w:hAnsi="Arial" w:cs="Arial"/>
              <w:b/>
              <w:bCs/>
              <w:noProof/>
              <w:lang w:val="es-MX" w:eastAsia="es-MX"/>
            </w:rPr>
          </w:pPr>
          <w:hyperlink w:anchor="_Toc94925588" w:history="1">
            <w:r w:rsidR="00BF6942" w:rsidRPr="00B64AF7">
              <w:rPr>
                <w:rStyle w:val="Hipervnculo"/>
                <w:rFonts w:ascii="Arial" w:hAnsi="Arial" w:cs="Arial"/>
                <w:b/>
                <w:bCs/>
                <w:noProof/>
              </w:rPr>
              <w:t>G. Servidores Públicos que Intervienen en la Auditoría</w:t>
            </w:r>
            <w:r w:rsidR="00BF6942" w:rsidRPr="00B64AF7">
              <w:rPr>
                <w:rFonts w:ascii="Arial" w:hAnsi="Arial" w:cs="Arial"/>
                <w:b/>
                <w:bCs/>
                <w:noProof/>
                <w:webHidden/>
              </w:rPr>
              <w:tab/>
            </w:r>
            <w:r w:rsidR="00BF6942" w:rsidRPr="00B64AF7">
              <w:rPr>
                <w:rFonts w:ascii="Arial" w:hAnsi="Arial" w:cs="Arial"/>
                <w:b/>
                <w:bCs/>
                <w:noProof/>
                <w:webHidden/>
              </w:rPr>
              <w:fldChar w:fldCharType="begin"/>
            </w:r>
            <w:r w:rsidR="00BF6942" w:rsidRPr="00B64AF7">
              <w:rPr>
                <w:rFonts w:ascii="Arial" w:hAnsi="Arial" w:cs="Arial"/>
                <w:b/>
                <w:bCs/>
                <w:noProof/>
                <w:webHidden/>
              </w:rPr>
              <w:instrText xml:space="preserve"> PAGEREF _Toc94925588 \h </w:instrText>
            </w:r>
            <w:r w:rsidR="00BF6942" w:rsidRPr="00B64AF7">
              <w:rPr>
                <w:rFonts w:ascii="Arial" w:hAnsi="Arial" w:cs="Arial"/>
                <w:b/>
                <w:bCs/>
                <w:noProof/>
                <w:webHidden/>
              </w:rPr>
            </w:r>
            <w:r w:rsidR="00BF6942" w:rsidRPr="00B64AF7">
              <w:rPr>
                <w:rFonts w:ascii="Arial" w:hAnsi="Arial" w:cs="Arial"/>
                <w:b/>
                <w:bCs/>
                <w:noProof/>
                <w:webHidden/>
              </w:rPr>
              <w:fldChar w:fldCharType="separate"/>
            </w:r>
            <w:r w:rsidR="00FF42E4">
              <w:rPr>
                <w:rFonts w:ascii="Arial" w:hAnsi="Arial" w:cs="Arial"/>
                <w:b/>
                <w:bCs/>
                <w:noProof/>
                <w:webHidden/>
              </w:rPr>
              <w:t>15</w:t>
            </w:r>
            <w:r w:rsidR="00BF6942" w:rsidRPr="00B64AF7">
              <w:rPr>
                <w:rFonts w:ascii="Arial" w:hAnsi="Arial" w:cs="Arial"/>
                <w:b/>
                <w:bCs/>
                <w:noProof/>
                <w:webHidden/>
              </w:rPr>
              <w:fldChar w:fldCharType="end"/>
            </w:r>
          </w:hyperlink>
        </w:p>
        <w:p w14:paraId="55DFDD50" w14:textId="5E4C3654" w:rsidR="00BF6942" w:rsidRPr="00B64AF7" w:rsidRDefault="000B6BBC" w:rsidP="00E43799">
          <w:pPr>
            <w:pStyle w:val="TDC1"/>
            <w:rPr>
              <w:rFonts w:eastAsiaTheme="minorEastAsia"/>
              <w:b/>
              <w:bCs/>
              <w:lang w:val="es-MX" w:eastAsia="es-MX"/>
            </w:rPr>
          </w:pPr>
          <w:hyperlink w:anchor="_Toc94925589" w:history="1">
            <w:r w:rsidR="00BF6942" w:rsidRPr="00B64AF7">
              <w:rPr>
                <w:rStyle w:val="Hipervnculo"/>
                <w:b/>
                <w:bCs/>
              </w:rPr>
              <w:t>III.</w:t>
            </w:r>
            <w:r w:rsidR="00BF6942" w:rsidRPr="00B64AF7">
              <w:rPr>
                <w:rFonts w:eastAsiaTheme="minorEastAsia"/>
                <w:b/>
                <w:bCs/>
                <w:lang w:val="es-MX" w:eastAsia="es-MX"/>
              </w:rPr>
              <w:tab/>
            </w:r>
            <w:r w:rsidR="00BF6942" w:rsidRPr="00B64AF7">
              <w:rPr>
                <w:rStyle w:val="Hipervnculo"/>
                <w:b/>
                <w:bCs/>
              </w:rPr>
              <w:t>CUMPLIMIENTO DE LA NORMATIVIDAD</w:t>
            </w:r>
            <w:r w:rsidR="00BF6942" w:rsidRPr="00B64AF7">
              <w:rPr>
                <w:b/>
                <w:bCs/>
                <w:webHidden/>
              </w:rPr>
              <w:tab/>
            </w:r>
            <w:r w:rsidR="00BF6942" w:rsidRPr="00B64AF7">
              <w:rPr>
                <w:b/>
                <w:bCs/>
                <w:webHidden/>
              </w:rPr>
              <w:fldChar w:fldCharType="begin"/>
            </w:r>
            <w:r w:rsidR="00BF6942" w:rsidRPr="00B64AF7">
              <w:rPr>
                <w:b/>
                <w:bCs/>
                <w:webHidden/>
              </w:rPr>
              <w:instrText xml:space="preserve"> PAGEREF _Toc94925589 \h </w:instrText>
            </w:r>
            <w:r w:rsidR="00BF6942" w:rsidRPr="00B64AF7">
              <w:rPr>
                <w:b/>
                <w:bCs/>
                <w:webHidden/>
              </w:rPr>
            </w:r>
            <w:r w:rsidR="00BF6942" w:rsidRPr="00B64AF7">
              <w:rPr>
                <w:b/>
                <w:bCs/>
                <w:webHidden/>
              </w:rPr>
              <w:fldChar w:fldCharType="separate"/>
            </w:r>
            <w:r w:rsidR="00FF42E4">
              <w:rPr>
                <w:b/>
                <w:bCs/>
                <w:webHidden/>
              </w:rPr>
              <w:t>16</w:t>
            </w:r>
            <w:r w:rsidR="00BF6942" w:rsidRPr="00B64AF7">
              <w:rPr>
                <w:b/>
                <w:bCs/>
                <w:webHidden/>
              </w:rPr>
              <w:fldChar w:fldCharType="end"/>
            </w:r>
          </w:hyperlink>
        </w:p>
        <w:p w14:paraId="083A1976" w14:textId="56AE910D" w:rsidR="00BF6942" w:rsidRPr="00B64AF7" w:rsidRDefault="000B6BBC" w:rsidP="00E43799">
          <w:pPr>
            <w:pStyle w:val="TDC1"/>
            <w:rPr>
              <w:rFonts w:eastAsiaTheme="minorEastAsia"/>
              <w:b/>
              <w:bCs/>
              <w:lang w:val="es-MX" w:eastAsia="es-MX"/>
            </w:rPr>
          </w:pPr>
          <w:hyperlink w:anchor="_Toc94925590" w:history="1">
            <w:r w:rsidR="00BF6942" w:rsidRPr="00B64AF7">
              <w:rPr>
                <w:rStyle w:val="Hipervnculo"/>
                <w:b/>
                <w:bCs/>
              </w:rPr>
              <w:t>IV.</w:t>
            </w:r>
            <w:r w:rsidR="00BF6942" w:rsidRPr="00B64AF7">
              <w:rPr>
                <w:rFonts w:eastAsiaTheme="minorEastAsia"/>
                <w:b/>
                <w:bCs/>
                <w:lang w:val="es-MX" w:eastAsia="es-MX"/>
              </w:rPr>
              <w:tab/>
            </w:r>
            <w:r w:rsidR="00BF6942" w:rsidRPr="00B64AF7">
              <w:rPr>
                <w:rStyle w:val="Hipervnculo"/>
                <w:b/>
                <w:bCs/>
              </w:rPr>
              <w:t>CONCLUSIONES</w:t>
            </w:r>
            <w:r w:rsidR="00BF6942" w:rsidRPr="00B64AF7">
              <w:rPr>
                <w:b/>
                <w:bCs/>
                <w:webHidden/>
              </w:rPr>
              <w:tab/>
            </w:r>
            <w:r w:rsidR="00BF6942" w:rsidRPr="00B64AF7">
              <w:rPr>
                <w:b/>
                <w:bCs/>
                <w:webHidden/>
              </w:rPr>
              <w:fldChar w:fldCharType="begin"/>
            </w:r>
            <w:r w:rsidR="00BF6942" w:rsidRPr="00B64AF7">
              <w:rPr>
                <w:b/>
                <w:bCs/>
                <w:webHidden/>
              </w:rPr>
              <w:instrText xml:space="preserve"> PAGEREF _Toc94925590 \h </w:instrText>
            </w:r>
            <w:r w:rsidR="00BF6942" w:rsidRPr="00B64AF7">
              <w:rPr>
                <w:b/>
                <w:bCs/>
                <w:webHidden/>
              </w:rPr>
            </w:r>
            <w:r w:rsidR="00BF6942" w:rsidRPr="00B64AF7">
              <w:rPr>
                <w:b/>
                <w:bCs/>
                <w:webHidden/>
              </w:rPr>
              <w:fldChar w:fldCharType="separate"/>
            </w:r>
            <w:r w:rsidR="00FF42E4">
              <w:rPr>
                <w:b/>
                <w:bCs/>
                <w:webHidden/>
              </w:rPr>
              <w:t>16</w:t>
            </w:r>
            <w:r w:rsidR="00BF6942" w:rsidRPr="00B64AF7">
              <w:rPr>
                <w:b/>
                <w:bCs/>
                <w:webHidden/>
              </w:rPr>
              <w:fldChar w:fldCharType="end"/>
            </w:r>
          </w:hyperlink>
        </w:p>
        <w:p w14:paraId="37EF7DB6" w14:textId="415A55D0" w:rsidR="00BF6942" w:rsidRPr="00B64AF7" w:rsidRDefault="000B6BBC" w:rsidP="00E43799">
          <w:pPr>
            <w:pStyle w:val="TDC1"/>
            <w:rPr>
              <w:rFonts w:eastAsiaTheme="minorEastAsia"/>
              <w:b/>
              <w:bCs/>
              <w:lang w:val="es-MX" w:eastAsia="es-MX"/>
            </w:rPr>
          </w:pPr>
          <w:hyperlink w:anchor="_Toc94925591" w:history="1">
            <w:r w:rsidR="00BF6942" w:rsidRPr="00B64AF7">
              <w:rPr>
                <w:rStyle w:val="Hipervnculo"/>
                <w:b/>
                <w:bCs/>
              </w:rPr>
              <w:t>V.</w:t>
            </w:r>
            <w:r w:rsidR="00BF6942" w:rsidRPr="00B64AF7">
              <w:rPr>
                <w:rFonts w:eastAsiaTheme="minorEastAsia"/>
                <w:b/>
                <w:bCs/>
                <w:lang w:val="es-MX" w:eastAsia="es-MX"/>
              </w:rPr>
              <w:tab/>
            </w:r>
            <w:r w:rsidR="00BF6942" w:rsidRPr="00B64AF7">
              <w:rPr>
                <w:rStyle w:val="Hipervnculo"/>
                <w:b/>
                <w:bCs/>
              </w:rPr>
              <w:t>RESULTADOS DE LA FISCALIZACIÓN EFECTUADA</w:t>
            </w:r>
            <w:r w:rsidR="00BF6942" w:rsidRPr="00B64AF7">
              <w:rPr>
                <w:b/>
                <w:bCs/>
                <w:webHidden/>
              </w:rPr>
              <w:tab/>
            </w:r>
            <w:r w:rsidR="00BF6942" w:rsidRPr="00B64AF7">
              <w:rPr>
                <w:b/>
                <w:bCs/>
                <w:webHidden/>
              </w:rPr>
              <w:fldChar w:fldCharType="begin"/>
            </w:r>
            <w:r w:rsidR="00BF6942" w:rsidRPr="00B64AF7">
              <w:rPr>
                <w:b/>
                <w:bCs/>
                <w:webHidden/>
              </w:rPr>
              <w:instrText xml:space="preserve"> PAGEREF _Toc94925591 \h </w:instrText>
            </w:r>
            <w:r w:rsidR="00BF6942" w:rsidRPr="00B64AF7">
              <w:rPr>
                <w:b/>
                <w:bCs/>
                <w:webHidden/>
              </w:rPr>
            </w:r>
            <w:r w:rsidR="00BF6942" w:rsidRPr="00B64AF7">
              <w:rPr>
                <w:b/>
                <w:bCs/>
                <w:webHidden/>
              </w:rPr>
              <w:fldChar w:fldCharType="separate"/>
            </w:r>
            <w:r w:rsidR="00FF42E4">
              <w:rPr>
                <w:b/>
                <w:bCs/>
                <w:webHidden/>
              </w:rPr>
              <w:t>17</w:t>
            </w:r>
            <w:r w:rsidR="00BF6942" w:rsidRPr="00B64AF7">
              <w:rPr>
                <w:b/>
                <w:bCs/>
                <w:webHidden/>
              </w:rPr>
              <w:fldChar w:fldCharType="end"/>
            </w:r>
          </w:hyperlink>
        </w:p>
        <w:p w14:paraId="79B691A5" w14:textId="6CBFBA86" w:rsidR="00BF6942" w:rsidRPr="00B64AF7" w:rsidRDefault="000B6BBC" w:rsidP="00E43799">
          <w:pPr>
            <w:pStyle w:val="TDC2"/>
            <w:rPr>
              <w:rFonts w:ascii="Arial" w:eastAsiaTheme="minorEastAsia" w:hAnsi="Arial" w:cs="Arial"/>
              <w:b/>
              <w:bCs/>
              <w:noProof/>
              <w:lang w:val="es-MX" w:eastAsia="es-MX"/>
            </w:rPr>
          </w:pPr>
          <w:hyperlink w:anchor="_Toc94925592" w:history="1">
            <w:r w:rsidR="00BF6942" w:rsidRPr="00B64AF7">
              <w:rPr>
                <w:rStyle w:val="Hipervnculo"/>
                <w:rFonts w:ascii="Arial" w:hAnsi="Arial" w:cs="Arial"/>
                <w:b/>
                <w:bCs/>
                <w:noProof/>
              </w:rPr>
              <w:t>A.</w:t>
            </w:r>
            <w:r w:rsidR="00BF6942" w:rsidRPr="00B64AF7">
              <w:rPr>
                <w:rFonts w:ascii="Arial" w:eastAsiaTheme="minorEastAsia" w:hAnsi="Arial" w:cs="Arial"/>
                <w:b/>
                <w:bCs/>
                <w:noProof/>
                <w:lang w:val="es-MX" w:eastAsia="es-MX"/>
              </w:rPr>
              <w:tab/>
            </w:r>
            <w:r w:rsidR="00BF6942" w:rsidRPr="00B64AF7">
              <w:rPr>
                <w:rStyle w:val="Hipervnculo"/>
                <w:rFonts w:ascii="Arial" w:hAnsi="Arial" w:cs="Arial"/>
                <w:b/>
                <w:bCs/>
                <w:noProof/>
              </w:rPr>
              <w:t>Resumen de Resultados Finales de Auditoría y Observaciones Preliminares Determinadas en Materia de Obra Pública.</w:t>
            </w:r>
            <w:r w:rsidR="00BF6942" w:rsidRPr="00B64AF7">
              <w:rPr>
                <w:rFonts w:ascii="Arial" w:hAnsi="Arial" w:cs="Arial"/>
                <w:b/>
                <w:bCs/>
                <w:noProof/>
                <w:webHidden/>
              </w:rPr>
              <w:tab/>
            </w:r>
            <w:r w:rsidR="00BF6942" w:rsidRPr="00B64AF7">
              <w:rPr>
                <w:rFonts w:ascii="Arial" w:hAnsi="Arial" w:cs="Arial"/>
                <w:b/>
                <w:bCs/>
                <w:noProof/>
                <w:webHidden/>
              </w:rPr>
              <w:fldChar w:fldCharType="begin"/>
            </w:r>
            <w:r w:rsidR="00BF6942" w:rsidRPr="00B64AF7">
              <w:rPr>
                <w:rFonts w:ascii="Arial" w:hAnsi="Arial" w:cs="Arial"/>
                <w:b/>
                <w:bCs/>
                <w:noProof/>
                <w:webHidden/>
              </w:rPr>
              <w:instrText xml:space="preserve"> PAGEREF _Toc94925592 \h </w:instrText>
            </w:r>
            <w:r w:rsidR="00BF6942" w:rsidRPr="00B64AF7">
              <w:rPr>
                <w:rFonts w:ascii="Arial" w:hAnsi="Arial" w:cs="Arial"/>
                <w:b/>
                <w:bCs/>
                <w:noProof/>
                <w:webHidden/>
              </w:rPr>
            </w:r>
            <w:r w:rsidR="00BF6942" w:rsidRPr="00B64AF7">
              <w:rPr>
                <w:rFonts w:ascii="Arial" w:hAnsi="Arial" w:cs="Arial"/>
                <w:b/>
                <w:bCs/>
                <w:noProof/>
                <w:webHidden/>
              </w:rPr>
              <w:fldChar w:fldCharType="separate"/>
            </w:r>
            <w:r w:rsidR="00FF42E4">
              <w:rPr>
                <w:rFonts w:ascii="Arial" w:hAnsi="Arial" w:cs="Arial"/>
                <w:b/>
                <w:bCs/>
                <w:noProof/>
                <w:webHidden/>
              </w:rPr>
              <w:t>18</w:t>
            </w:r>
            <w:r w:rsidR="00BF6942" w:rsidRPr="00B64AF7">
              <w:rPr>
                <w:rFonts w:ascii="Arial" w:hAnsi="Arial" w:cs="Arial"/>
                <w:b/>
                <w:bCs/>
                <w:noProof/>
                <w:webHidden/>
              </w:rPr>
              <w:fldChar w:fldCharType="end"/>
            </w:r>
          </w:hyperlink>
        </w:p>
        <w:p w14:paraId="6BFE61AC" w14:textId="1270B029" w:rsidR="00BF6942" w:rsidRPr="00B64AF7" w:rsidRDefault="000B6BBC" w:rsidP="00E43799">
          <w:pPr>
            <w:pStyle w:val="TDC2"/>
            <w:rPr>
              <w:rFonts w:ascii="Arial" w:eastAsiaTheme="minorEastAsia" w:hAnsi="Arial" w:cs="Arial"/>
              <w:b/>
              <w:bCs/>
              <w:noProof/>
              <w:lang w:val="es-MX" w:eastAsia="es-MX"/>
            </w:rPr>
          </w:pPr>
          <w:hyperlink w:anchor="_Toc94925593" w:history="1">
            <w:r w:rsidR="00BF6942" w:rsidRPr="00B64AF7">
              <w:rPr>
                <w:rStyle w:val="Hipervnculo"/>
                <w:rFonts w:ascii="Arial" w:hAnsi="Arial" w:cs="Arial"/>
                <w:b/>
                <w:bCs/>
                <w:noProof/>
              </w:rPr>
              <w:t>B.</w:t>
            </w:r>
            <w:r w:rsidR="00BF6942" w:rsidRPr="00B64AF7">
              <w:rPr>
                <w:rFonts w:ascii="Arial" w:eastAsiaTheme="minorEastAsia" w:hAnsi="Arial" w:cs="Arial"/>
                <w:b/>
                <w:bCs/>
                <w:noProof/>
                <w:lang w:val="es-MX" w:eastAsia="es-MX"/>
              </w:rPr>
              <w:tab/>
            </w:r>
            <w:r w:rsidR="00BF6942" w:rsidRPr="00B64AF7">
              <w:rPr>
                <w:rStyle w:val="Hipervnculo"/>
                <w:rFonts w:ascii="Arial" w:hAnsi="Arial" w:cs="Arial"/>
                <w:b/>
                <w:bCs/>
                <w:noProof/>
              </w:rPr>
              <w:t>Observaciones Determinadas por la Auditoría realizada en Materia de Obra Pública, Justificaciones y Aclaraciones de la Entidad Fiscalizada y Acciones Emitidas en Materia de Obra Pública.</w:t>
            </w:r>
            <w:r w:rsidR="00BF6942" w:rsidRPr="00B64AF7">
              <w:rPr>
                <w:rFonts w:ascii="Arial" w:hAnsi="Arial" w:cs="Arial"/>
                <w:b/>
                <w:bCs/>
                <w:noProof/>
                <w:webHidden/>
              </w:rPr>
              <w:tab/>
            </w:r>
            <w:r w:rsidR="00BF6942" w:rsidRPr="00B64AF7">
              <w:rPr>
                <w:rFonts w:ascii="Arial" w:hAnsi="Arial" w:cs="Arial"/>
                <w:b/>
                <w:bCs/>
                <w:noProof/>
                <w:webHidden/>
              </w:rPr>
              <w:fldChar w:fldCharType="begin"/>
            </w:r>
            <w:r w:rsidR="00BF6942" w:rsidRPr="00B64AF7">
              <w:rPr>
                <w:rFonts w:ascii="Arial" w:hAnsi="Arial" w:cs="Arial"/>
                <w:b/>
                <w:bCs/>
                <w:noProof/>
                <w:webHidden/>
              </w:rPr>
              <w:instrText xml:space="preserve"> PAGEREF _Toc94925593 \h </w:instrText>
            </w:r>
            <w:r w:rsidR="00BF6942" w:rsidRPr="00B64AF7">
              <w:rPr>
                <w:rFonts w:ascii="Arial" w:hAnsi="Arial" w:cs="Arial"/>
                <w:b/>
                <w:bCs/>
                <w:noProof/>
                <w:webHidden/>
              </w:rPr>
            </w:r>
            <w:r w:rsidR="00BF6942" w:rsidRPr="00B64AF7">
              <w:rPr>
                <w:rFonts w:ascii="Arial" w:hAnsi="Arial" w:cs="Arial"/>
                <w:b/>
                <w:bCs/>
                <w:noProof/>
                <w:webHidden/>
              </w:rPr>
              <w:fldChar w:fldCharType="separate"/>
            </w:r>
            <w:r w:rsidR="00FF42E4">
              <w:rPr>
                <w:rFonts w:ascii="Arial" w:hAnsi="Arial" w:cs="Arial"/>
                <w:b/>
                <w:bCs/>
                <w:noProof/>
                <w:webHidden/>
              </w:rPr>
              <w:t>38</w:t>
            </w:r>
            <w:r w:rsidR="00BF6942" w:rsidRPr="00B64AF7">
              <w:rPr>
                <w:rFonts w:ascii="Arial" w:hAnsi="Arial" w:cs="Arial"/>
                <w:b/>
                <w:bCs/>
                <w:noProof/>
                <w:webHidden/>
              </w:rPr>
              <w:fldChar w:fldCharType="end"/>
            </w:r>
          </w:hyperlink>
        </w:p>
        <w:p w14:paraId="18F5F1B5" w14:textId="3C4AB535" w:rsidR="00BF6942" w:rsidRPr="00B64AF7" w:rsidRDefault="000B6BBC" w:rsidP="00E43799">
          <w:pPr>
            <w:pStyle w:val="TDC1"/>
            <w:rPr>
              <w:rFonts w:eastAsiaTheme="minorEastAsia"/>
              <w:b/>
              <w:bCs/>
              <w:sz w:val="22"/>
              <w:szCs w:val="22"/>
              <w:lang w:val="es-MX" w:eastAsia="es-MX"/>
            </w:rPr>
          </w:pPr>
          <w:hyperlink w:anchor="_Toc94925594" w:history="1">
            <w:r w:rsidR="00BF6942" w:rsidRPr="00B64AF7">
              <w:rPr>
                <w:rStyle w:val="Hipervnculo"/>
                <w:b/>
                <w:bCs/>
              </w:rPr>
              <w:t>VI.</w:t>
            </w:r>
            <w:r w:rsidR="00BF6942" w:rsidRPr="00B64AF7">
              <w:rPr>
                <w:rFonts w:eastAsiaTheme="minorEastAsia"/>
                <w:b/>
                <w:bCs/>
                <w:lang w:val="es-MX" w:eastAsia="es-MX"/>
              </w:rPr>
              <w:tab/>
            </w:r>
            <w:r w:rsidR="00BF6942" w:rsidRPr="00B64AF7">
              <w:rPr>
                <w:rStyle w:val="Hipervnculo"/>
                <w:b/>
                <w:bCs/>
              </w:rPr>
              <w:t>DICTAMEN</w:t>
            </w:r>
            <w:r w:rsidR="00BF6942" w:rsidRPr="00B64AF7">
              <w:rPr>
                <w:b/>
                <w:bCs/>
                <w:webHidden/>
              </w:rPr>
              <w:tab/>
            </w:r>
            <w:r w:rsidR="00BF6942" w:rsidRPr="00B64AF7">
              <w:rPr>
                <w:b/>
                <w:bCs/>
                <w:webHidden/>
              </w:rPr>
              <w:fldChar w:fldCharType="begin"/>
            </w:r>
            <w:r w:rsidR="00BF6942" w:rsidRPr="00B64AF7">
              <w:rPr>
                <w:b/>
                <w:bCs/>
                <w:webHidden/>
              </w:rPr>
              <w:instrText xml:space="preserve"> PAGEREF _Toc94925594 \h </w:instrText>
            </w:r>
            <w:r w:rsidR="00BF6942" w:rsidRPr="00B64AF7">
              <w:rPr>
                <w:b/>
                <w:bCs/>
                <w:webHidden/>
              </w:rPr>
            </w:r>
            <w:r w:rsidR="00BF6942" w:rsidRPr="00B64AF7">
              <w:rPr>
                <w:b/>
                <w:bCs/>
                <w:webHidden/>
              </w:rPr>
              <w:fldChar w:fldCharType="separate"/>
            </w:r>
            <w:r w:rsidR="00FF42E4">
              <w:rPr>
                <w:b/>
                <w:bCs/>
                <w:webHidden/>
              </w:rPr>
              <w:t>119</w:t>
            </w:r>
            <w:r w:rsidR="00BF6942" w:rsidRPr="00B64AF7">
              <w:rPr>
                <w:b/>
                <w:bCs/>
                <w:webHidden/>
              </w:rPr>
              <w:fldChar w:fldCharType="end"/>
            </w:r>
          </w:hyperlink>
        </w:p>
        <w:p w14:paraId="4B6D9EE5" w14:textId="2C0E52E8" w:rsidR="00FA6C95" w:rsidRPr="0059356D" w:rsidRDefault="00BB1DCF" w:rsidP="00E43799">
          <w:pPr>
            <w:spacing w:line="360" w:lineRule="auto"/>
            <w:rPr>
              <w:rFonts w:ascii="Arial" w:hAnsi="Arial" w:cs="Arial"/>
              <w:b/>
            </w:rPr>
          </w:pPr>
          <w:r w:rsidRPr="00A642DC">
            <w:rPr>
              <w:rFonts w:ascii="Arial" w:hAnsi="Arial" w:cs="Arial"/>
              <w:b/>
            </w:rPr>
            <w:fldChar w:fldCharType="end"/>
          </w:r>
        </w:p>
      </w:sdtContent>
    </w:sdt>
    <w:p w14:paraId="0349DD18" w14:textId="39B0FD05" w:rsidR="00E513C5" w:rsidRPr="00100D3F" w:rsidRDefault="00404984" w:rsidP="00100D3F">
      <w:pPr>
        <w:pStyle w:val="Ttulo1"/>
      </w:pPr>
      <w:bookmarkStart w:id="0" w:name="_Toc520196701"/>
      <w:r w:rsidRPr="009F2DD7">
        <w:br w:type="page"/>
      </w:r>
      <w:bookmarkStart w:id="1" w:name="_Toc94925579"/>
      <w:r w:rsidR="00D406EB" w:rsidRPr="00100D3F">
        <w:lastRenderedPageBreak/>
        <w:t>INTRODUCCIÓ</w:t>
      </w:r>
      <w:r w:rsidR="00E513C5" w:rsidRPr="00100D3F">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6198962B" w:rsidR="00E513C5" w:rsidRPr="00373AD8" w:rsidRDefault="00E513C5" w:rsidP="009E4102">
      <w:pPr>
        <w:spacing w:line="360" w:lineRule="auto"/>
        <w:jc w:val="both"/>
        <w:rPr>
          <w:rFonts w:ascii="Arial" w:hAnsi="Arial"/>
          <w:b/>
          <w:sz w:val="40"/>
        </w:rPr>
      </w:pPr>
      <w:bookmarkStart w:id="2" w:name="_Hlk75989531"/>
      <w:r w:rsidRPr="00373AD8">
        <w:rPr>
          <w:rFonts w:ascii="Arial" w:hAnsi="Arial" w:cs="Arial"/>
        </w:rPr>
        <w:t xml:space="preserve">Por disposición contenida en los </w:t>
      </w:r>
      <w:r w:rsidRPr="005042FC">
        <w:rPr>
          <w:rFonts w:ascii="Arial" w:hAnsi="Arial" w:cs="Arial"/>
        </w:rPr>
        <w:t>artículos 75</w:t>
      </w:r>
      <w:r w:rsidR="00077EC9" w:rsidRPr="005042FC">
        <w:rPr>
          <w:rFonts w:ascii="Arial" w:hAnsi="Arial" w:cs="Arial"/>
        </w:rPr>
        <w:t>,</w:t>
      </w:r>
      <w:r w:rsidRPr="005042FC">
        <w:rPr>
          <w:rFonts w:ascii="Arial" w:hAnsi="Arial" w:cs="Arial"/>
        </w:rPr>
        <w:t xml:space="preserve"> </w:t>
      </w:r>
      <w:r w:rsidR="002C3501" w:rsidRPr="005042FC">
        <w:rPr>
          <w:rFonts w:ascii="Arial" w:hAnsi="Arial" w:cs="Arial"/>
        </w:rPr>
        <w:t>fracció</w:t>
      </w:r>
      <w:r w:rsidR="00F37404" w:rsidRPr="005042FC">
        <w:rPr>
          <w:rFonts w:ascii="Arial" w:hAnsi="Arial" w:cs="Arial"/>
        </w:rPr>
        <w:t>n</w:t>
      </w:r>
      <w:r w:rsidRPr="005042FC">
        <w:rPr>
          <w:rFonts w:ascii="Arial" w:hAnsi="Arial" w:cs="Arial"/>
        </w:rPr>
        <w:t xml:space="preserve"> XXIX y 77 de la </w:t>
      </w:r>
      <w:r w:rsidR="00993539">
        <w:rPr>
          <w:rFonts w:ascii="Arial" w:hAnsi="Arial" w:cs="Arial"/>
        </w:rPr>
        <w:t>Constitución Política del Estado Libre y Soberano de Quintana Roo</w:t>
      </w:r>
      <w:r w:rsidRPr="005042FC">
        <w:rPr>
          <w:rFonts w:ascii="Arial" w:hAnsi="Arial" w:cs="Arial"/>
        </w:rPr>
        <w:t xml:space="preserve"> Libre y Soberano de Quintana Roo</w:t>
      </w:r>
      <w:r w:rsidRPr="00373AD8">
        <w:rPr>
          <w:rFonts w:ascii="Arial" w:hAnsi="Arial" w:cs="Arial"/>
        </w:rPr>
        <w:t xml:space="preserve">, </w:t>
      </w:r>
      <w:bookmarkEnd w:id="2"/>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que </w:t>
      </w:r>
      <w:r w:rsidR="00100D3F">
        <w:rPr>
          <w:rFonts w:ascii="Arial" w:hAnsi="Arial"/>
        </w:rPr>
        <w:t xml:space="preserve">el Gobierno Municipal </w:t>
      </w:r>
      <w:r w:rsidRPr="00373AD8">
        <w:rPr>
          <w:rFonts w:ascii="Arial" w:hAnsi="Arial"/>
        </w:rPr>
        <w:t>le presente</w:t>
      </w:r>
      <w:r w:rsidR="005042FC">
        <w:rPr>
          <w:rFonts w:ascii="Arial" w:hAnsi="Arial"/>
        </w:rPr>
        <w:t>n</w:t>
      </w:r>
      <w:r w:rsidRPr="00373AD8">
        <w:rPr>
          <w:rFonts w:ascii="Arial" w:hAnsi="Arial"/>
        </w:rPr>
        <w:t xml:space="preserv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5042FC">
        <w:rPr>
          <w:rFonts w:ascii="Arial" w:hAnsi="Arial"/>
        </w:rPr>
        <w:t>2020</w:t>
      </w:r>
      <w:r w:rsidR="009E4102">
        <w:rPr>
          <w:rFonts w:ascii="Arial" w:hAnsi="Arial"/>
        </w:rPr>
        <w:t xml:space="preserve"> </w:t>
      </w:r>
      <w:r w:rsidRPr="00D406EB">
        <w:rPr>
          <w:rFonts w:ascii="Arial" w:hAnsi="Arial"/>
        </w:rPr>
        <w:t>para efectos de que sea revisada y fiscalizada.</w:t>
      </w:r>
    </w:p>
    <w:p w14:paraId="5BBF2564" w14:textId="77777777" w:rsidR="00302B2E" w:rsidRDefault="00302B2E" w:rsidP="009E4102">
      <w:pPr>
        <w:spacing w:line="360" w:lineRule="auto"/>
      </w:pPr>
    </w:p>
    <w:p w14:paraId="4F0A4F09" w14:textId="2BF695F5"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w:t>
      </w:r>
      <w:r w:rsidRPr="008C2B68">
        <w:rPr>
          <w:rFonts w:ascii="Arial" w:hAnsi="Arial" w:cs="Arial"/>
        </w:rPr>
        <w:t xml:space="preserve">de la Cuenta Pública a efecto de poder rendir el presente informe a esta H. </w:t>
      </w:r>
      <w:r w:rsidR="005042FC" w:rsidRPr="008C2B68">
        <w:rPr>
          <w:rFonts w:ascii="Arial" w:hAnsi="Arial" w:cs="Arial"/>
        </w:rPr>
        <w:t xml:space="preserve">XVI </w:t>
      </w:r>
      <w:r w:rsidRPr="008C2B68">
        <w:rPr>
          <w:rFonts w:ascii="Arial" w:hAnsi="Arial" w:cs="Arial"/>
        </w:rPr>
        <w:t xml:space="preserve">Legislatura del Estado de Quintana Roo, con relación al manejo de </w:t>
      </w:r>
      <w:r w:rsidR="002134C3" w:rsidRPr="008C2B68">
        <w:rPr>
          <w:rFonts w:ascii="Arial" w:hAnsi="Arial" w:cs="Arial"/>
        </w:rPr>
        <w:t>esta</w:t>
      </w:r>
      <w:r w:rsidRPr="008C2B68">
        <w:rPr>
          <w:rFonts w:ascii="Arial" w:hAnsi="Arial" w:cs="Arial"/>
        </w:rPr>
        <w:t xml:space="preserve"> por parte de la autoridad </w:t>
      </w:r>
      <w:r w:rsidR="003E3E20" w:rsidRPr="008C2B68">
        <w:rPr>
          <w:rFonts w:ascii="Arial" w:hAnsi="Arial" w:cs="Arial"/>
        </w:rPr>
        <w:t>correspondiente</w:t>
      </w:r>
      <w:r w:rsidR="00EA38A6" w:rsidRPr="008C2B68">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426A24EE"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8C2B68">
        <w:rPr>
          <w:rFonts w:ascii="Arial" w:hAnsi="Arial" w:cs="Arial"/>
          <w:bCs/>
        </w:rPr>
        <w:t>del</w:t>
      </w:r>
      <w:r w:rsidRPr="00664960">
        <w:rPr>
          <w:rFonts w:ascii="Arial" w:hAnsi="Arial" w:cs="Arial"/>
          <w:bCs/>
        </w:rPr>
        <w:t xml:space="preserve"> </w:t>
      </w:r>
      <w:r w:rsidR="00203954">
        <w:rPr>
          <w:rFonts w:ascii="Arial" w:hAnsi="Arial" w:cs="Arial"/>
          <w:b/>
        </w:rPr>
        <w:t xml:space="preserve">Ayuntamiento del </w:t>
      </w:r>
      <w:r w:rsidR="00860545">
        <w:rPr>
          <w:rFonts w:ascii="Arial" w:hAnsi="Arial" w:cs="Arial"/>
          <w:b/>
        </w:rPr>
        <w:t>Municipio de Othón P. Blanco</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0C93DB26"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EB694D">
        <w:rPr>
          <w:rFonts w:ascii="Arial" w:hAnsi="Arial" w:cs="Arial"/>
          <w:bCs/>
        </w:rPr>
        <w:t>el</w:t>
      </w:r>
      <w:r w:rsidRPr="003247E8">
        <w:rPr>
          <w:rFonts w:ascii="Arial" w:hAnsi="Arial" w:cs="Arial"/>
          <w:bCs/>
        </w:rPr>
        <w:t xml:space="preserve"> </w:t>
      </w:r>
      <w:r w:rsidR="00203954">
        <w:rPr>
          <w:rFonts w:ascii="Arial" w:hAnsi="Arial" w:cs="Arial"/>
          <w:b/>
        </w:rPr>
        <w:t xml:space="preserve">Ayuntamiento del </w:t>
      </w:r>
      <w:r w:rsidR="00860545">
        <w:rPr>
          <w:rFonts w:ascii="Arial" w:hAnsi="Arial" w:cs="Arial"/>
          <w:b/>
        </w:rPr>
        <w:t>Municipio de Othón P. Blanco</w:t>
      </w:r>
      <w:r w:rsidR="001740C7" w:rsidRPr="00EB694D">
        <w:rPr>
          <w:rFonts w:ascii="Arial" w:hAnsi="Arial" w:cs="Arial"/>
          <w:b/>
        </w:rPr>
        <w:t>,</w:t>
      </w:r>
      <w:r w:rsidRPr="00EB694D">
        <w:rPr>
          <w:rFonts w:ascii="Arial" w:hAnsi="Arial" w:cs="Arial"/>
          <w:bCs/>
          <w:sz w:val="28"/>
          <w:szCs w:val="28"/>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EB694D">
        <w:rPr>
          <w:rFonts w:ascii="Arial" w:hAnsi="Arial" w:cs="Arial"/>
          <w:bCs/>
        </w:rPr>
        <w:t>2020,</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1ACC3159"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00BF3779">
        <w:rPr>
          <w:rFonts w:ascii="Arial" w:hAnsi="Arial" w:cs="Arial"/>
          <w:bCs/>
        </w:rPr>
        <w:t xml:space="preserve"> de Quintana Roo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lastRenderedPageBreak/>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EB694D">
        <w:rPr>
          <w:rFonts w:ascii="Arial" w:hAnsi="Arial" w:cs="Arial"/>
          <w:bCs/>
        </w:rPr>
        <w:t>del</w:t>
      </w:r>
      <w:r w:rsidR="00EB694D" w:rsidRPr="00664960">
        <w:rPr>
          <w:rFonts w:ascii="Arial" w:hAnsi="Arial" w:cs="Arial"/>
          <w:bCs/>
        </w:rPr>
        <w:t xml:space="preserve"> </w:t>
      </w:r>
      <w:r w:rsidR="00203954">
        <w:rPr>
          <w:rFonts w:ascii="Arial" w:hAnsi="Arial" w:cs="Arial"/>
          <w:b/>
        </w:rPr>
        <w:t xml:space="preserve">Ayuntamiento del </w:t>
      </w:r>
      <w:r w:rsidR="00860545">
        <w:rPr>
          <w:rFonts w:ascii="Arial" w:hAnsi="Arial" w:cs="Arial"/>
          <w:b/>
        </w:rPr>
        <w:t>Municipio de Othón P. Blanco</w:t>
      </w:r>
      <w:r w:rsidR="008A2549">
        <w:rPr>
          <w:rFonts w:ascii="Arial" w:hAnsi="Arial" w:cs="Arial"/>
          <w:b/>
        </w:rPr>
        <w:t>.</w:t>
      </w:r>
    </w:p>
    <w:p w14:paraId="43AC35DC" w14:textId="77777777" w:rsidR="00EA38A6" w:rsidRPr="00664960" w:rsidRDefault="00EA38A6" w:rsidP="009E4102">
      <w:pPr>
        <w:spacing w:line="360" w:lineRule="auto"/>
        <w:jc w:val="both"/>
        <w:rPr>
          <w:rFonts w:ascii="Arial" w:hAnsi="Arial" w:cs="Arial"/>
          <w:bCs/>
        </w:rPr>
      </w:pPr>
    </w:p>
    <w:p w14:paraId="409B0F51" w14:textId="2A3757B8"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EB694D">
        <w:rPr>
          <w:rFonts w:ascii="Arial" w:hAnsi="Arial" w:cs="Arial"/>
          <w:bCs/>
        </w:rPr>
        <w:t>del</w:t>
      </w:r>
      <w:r w:rsidR="00EB694D" w:rsidRPr="00664960">
        <w:rPr>
          <w:rFonts w:ascii="Arial" w:hAnsi="Arial" w:cs="Arial"/>
          <w:bCs/>
        </w:rPr>
        <w:t xml:space="preserve"> </w:t>
      </w:r>
      <w:r w:rsidR="00203954">
        <w:rPr>
          <w:rFonts w:ascii="Arial" w:hAnsi="Arial" w:cs="Arial"/>
          <w:b/>
        </w:rPr>
        <w:t xml:space="preserve">Ayuntamiento del </w:t>
      </w:r>
      <w:r w:rsidR="00860545">
        <w:rPr>
          <w:rFonts w:ascii="Arial" w:hAnsi="Arial" w:cs="Arial"/>
          <w:b/>
        </w:rPr>
        <w:t>Municipio de Othón P. Blanco</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EB694D">
        <w:rPr>
          <w:rFonts w:ascii="Arial" w:hAnsi="Arial" w:cs="Arial"/>
          <w:bCs/>
        </w:rPr>
        <w:t>2020,</w:t>
      </w:r>
      <w:r w:rsidRPr="003247E8">
        <w:rPr>
          <w:rFonts w:ascii="Arial" w:hAnsi="Arial" w:cs="Arial"/>
          <w:bCs/>
        </w:rPr>
        <w:t xml:space="preserve"> se encuentra reflejado el ejercicio del gasto público, que registra la aplicación de </w:t>
      </w:r>
      <w:r w:rsidR="00AC153D">
        <w:rPr>
          <w:rFonts w:ascii="Arial" w:hAnsi="Arial" w:cs="Arial"/>
          <w:bCs/>
        </w:rPr>
        <w:t>R</w:t>
      </w:r>
      <w:r w:rsidRPr="003247E8">
        <w:rPr>
          <w:rFonts w:ascii="Arial" w:hAnsi="Arial" w:cs="Arial"/>
          <w:bCs/>
        </w:rPr>
        <w:t>ecursos</w:t>
      </w:r>
      <w:r w:rsidR="00116044">
        <w:rPr>
          <w:rFonts w:ascii="Arial" w:hAnsi="Arial" w:cs="Arial"/>
          <w:bCs/>
        </w:rPr>
        <w:t xml:space="preserve"> </w:t>
      </w:r>
      <w:r w:rsidR="00AC153D" w:rsidRPr="00AC153D">
        <w:rPr>
          <w:rFonts w:ascii="Arial" w:hAnsi="Arial" w:cs="Arial"/>
          <w:bCs/>
        </w:rPr>
        <w:t>Federales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BF3779">
        <w:rPr>
          <w:rFonts w:ascii="Arial" w:hAnsi="Arial" w:cs="Arial"/>
          <w:bCs/>
        </w:rPr>
        <w:t xml:space="preserve">de Quintana Roo </w:t>
      </w:r>
      <w:r w:rsidR="00A34E23">
        <w:rPr>
          <w:rFonts w:ascii="Arial" w:hAnsi="Arial" w:cs="Arial"/>
          <w:bCs/>
        </w:rPr>
        <w:t>el</w:t>
      </w:r>
      <w:r w:rsidR="00346F24">
        <w:rPr>
          <w:rFonts w:ascii="Arial" w:hAnsi="Arial" w:cs="Arial"/>
          <w:bCs/>
        </w:rPr>
        <w:t xml:space="preserve"> </w:t>
      </w:r>
      <w:r w:rsidR="00AC153D">
        <w:rPr>
          <w:rFonts w:ascii="Arial" w:hAnsi="Arial" w:cs="Arial"/>
          <w:bCs/>
        </w:rPr>
        <w:t>30 de abril de 2021</w:t>
      </w:r>
      <w:r w:rsidR="00346F24">
        <w:rPr>
          <w:rFonts w:ascii="Arial" w:hAnsi="Arial" w:cs="Arial"/>
          <w:bCs/>
        </w:rPr>
        <w:t>,</w:t>
      </w:r>
      <w:r w:rsidR="00015B9F">
        <w:rPr>
          <w:rFonts w:ascii="Arial" w:hAnsi="Arial" w:cs="Arial"/>
          <w:bCs/>
        </w:rPr>
        <w:t xml:space="preserve"> </w:t>
      </w:r>
      <w:r w:rsidR="00346F24">
        <w:rPr>
          <w:rFonts w:ascii="Arial" w:hAnsi="Arial" w:cs="Arial"/>
          <w:bCs/>
        </w:rPr>
        <w:t xml:space="preserve">mediante oficio </w:t>
      </w:r>
      <w:r w:rsidR="00AC153D" w:rsidRPr="00AC153D">
        <w:rPr>
          <w:rFonts w:ascii="Arial" w:hAnsi="Arial" w:cs="Arial"/>
          <w:bCs/>
        </w:rPr>
        <w:t>MOPB/PM/0189/2021</w:t>
      </w:r>
      <w:r w:rsidR="00346F24">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02CD16FD"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A957C9">
        <w:rPr>
          <w:rFonts w:ascii="Arial" w:hAnsi="Arial" w:cs="Arial"/>
          <w:bCs/>
        </w:rPr>
        <w:t xml:space="preserve">artículos </w:t>
      </w:r>
      <w:r w:rsidR="002C3501" w:rsidRPr="00A957C9">
        <w:rPr>
          <w:rFonts w:ascii="Arial" w:hAnsi="Arial" w:cs="Arial"/>
          <w:bCs/>
        </w:rPr>
        <w:t xml:space="preserve">8, 19 fracción I y </w:t>
      </w:r>
      <w:r w:rsidRPr="00A957C9">
        <w:rPr>
          <w:rFonts w:ascii="Arial" w:hAnsi="Arial" w:cs="Arial"/>
          <w:bCs/>
        </w:rPr>
        <w:t>86, fracción IV, de la Ley de Fiscalización y Rendición de Cuentas del Estado de Quintana Roo,</w:t>
      </w:r>
      <w:bookmarkEnd w:id="4"/>
      <w:r w:rsidRPr="0087515D">
        <w:rPr>
          <w:rFonts w:ascii="Arial" w:hAnsi="Arial" w:cs="Arial"/>
          <w:bCs/>
        </w:rPr>
        <w:t xml:space="preserve"> </w:t>
      </w:r>
      <w:r w:rsidR="00A957C9" w:rsidRPr="00B970A5">
        <w:rPr>
          <w:rFonts w:ascii="Arial" w:hAnsi="Arial" w:cs="Arial"/>
          <w:bCs/>
        </w:rPr>
        <w:t xml:space="preserve">el 22 de enero de 2021 </w:t>
      </w:r>
      <w:r w:rsidR="00B26E87" w:rsidRPr="0087515D">
        <w:rPr>
          <w:rFonts w:ascii="Arial" w:hAnsi="Arial" w:cs="Arial"/>
          <w:bCs/>
        </w:rPr>
        <w:t>mediante acuerdo administrativo</w:t>
      </w:r>
      <w:r w:rsidR="00CD431F">
        <w:rPr>
          <w:rFonts w:ascii="Arial" w:hAnsi="Arial" w:cs="Arial"/>
          <w:bCs/>
        </w:rPr>
        <w:t xml:space="preserve"> por el cual </w:t>
      </w:r>
      <w:r w:rsidR="00A957C9">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A957C9">
        <w:rPr>
          <w:rFonts w:ascii="Arial" w:hAnsi="Arial" w:cs="Arial"/>
          <w:bCs/>
        </w:rPr>
        <w:t>2021,</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A957C9">
        <w:rPr>
          <w:rFonts w:ascii="Arial" w:hAnsi="Arial" w:cs="Arial"/>
          <w:bCs/>
        </w:rPr>
        <w:t>2020</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7A0F309A" w:rsidR="00B26E87" w:rsidRPr="00C145F8" w:rsidRDefault="00B26E87" w:rsidP="009E4102">
      <w:pPr>
        <w:spacing w:line="360" w:lineRule="auto"/>
        <w:jc w:val="both"/>
        <w:rPr>
          <w:rFonts w:ascii="Arial" w:hAnsi="Arial" w:cs="Arial"/>
          <w:bCs/>
        </w:rPr>
      </w:pPr>
    </w:p>
    <w:p w14:paraId="5F33F34C" w14:textId="77777777" w:rsidR="00C145F8" w:rsidRPr="00A957C9" w:rsidRDefault="00C145F8" w:rsidP="009E4102">
      <w:pPr>
        <w:spacing w:line="360" w:lineRule="auto"/>
        <w:jc w:val="both"/>
        <w:rPr>
          <w:rFonts w:ascii="Arial" w:hAnsi="Arial" w:cs="Arial"/>
          <w:bCs/>
        </w:rPr>
      </w:pPr>
      <w:bookmarkStart w:id="5" w:name="_Hlk85668976"/>
      <w:r w:rsidRPr="00A957C9">
        <w:rPr>
          <w:rFonts w:ascii="Arial" w:hAnsi="Arial" w:cs="Arial"/>
          <w:bCs/>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w:t>
      </w:r>
      <w:r w:rsidRPr="00A957C9">
        <w:rPr>
          <w:rFonts w:ascii="Arial" w:hAnsi="Arial" w:cs="Arial"/>
          <w:bCs/>
        </w:rPr>
        <w:lastRenderedPageBreak/>
        <w:t>específicos correspondiente a cada auditoría, con el objeto de cumplir con la emisión y presentación de los Informes Individuales de Auditoría en los plazos establecidos por la Ley de Fiscalización y Rendición de Cuentas del Estado de Quintana Roo.</w:t>
      </w:r>
    </w:p>
    <w:p w14:paraId="33C8863F" w14:textId="6F4EE9D3" w:rsidR="00C145F8" w:rsidRPr="00C145F8" w:rsidRDefault="00C145F8" w:rsidP="009E4102">
      <w:pPr>
        <w:spacing w:line="360" w:lineRule="auto"/>
        <w:jc w:val="both"/>
        <w:rPr>
          <w:rFonts w:ascii="Arial" w:hAnsi="Arial" w:cs="Arial"/>
          <w:bCs/>
        </w:rPr>
      </w:pPr>
      <w:r w:rsidRPr="005F0C45">
        <w:rPr>
          <w:rFonts w:ascii="Arial" w:hAnsi="Arial" w:cs="Arial"/>
          <w:bCs/>
          <w:highlight w:val="cyan"/>
        </w:rPr>
        <w:br/>
      </w:r>
      <w:r w:rsidRPr="00A957C9">
        <w:rPr>
          <w:rFonts w:ascii="Arial" w:hAnsi="Arial" w:cs="Arial"/>
          <w:bCs/>
        </w:rPr>
        <w:t>Los protocolos de actuación frente al COVID-19 para su debida práctica y control referente al proceso de fiscalización de la cuenta pública del ejercicio fiscal 2020</w:t>
      </w:r>
      <w:r w:rsidRPr="00A957C9">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bookmarkEnd w:id="5"/>
    </w:p>
    <w:p w14:paraId="39BA35B6" w14:textId="77777777" w:rsidR="00C145F8" w:rsidRPr="00C145F8" w:rsidRDefault="00C145F8" w:rsidP="009E4102">
      <w:pPr>
        <w:spacing w:line="360" w:lineRule="auto"/>
        <w:jc w:val="both"/>
        <w:rPr>
          <w:rFonts w:ascii="Arial" w:hAnsi="Arial" w:cs="Arial"/>
          <w:bCs/>
        </w:rPr>
      </w:pPr>
    </w:p>
    <w:p w14:paraId="147461ED" w14:textId="5ED2412E" w:rsidR="00EA38A6" w:rsidRDefault="00EA38A6" w:rsidP="009E4102">
      <w:pPr>
        <w:spacing w:line="360" w:lineRule="auto"/>
        <w:jc w:val="both"/>
        <w:rPr>
          <w:rFonts w:ascii="Arial" w:hAnsi="Arial"/>
        </w:rPr>
      </w:pPr>
      <w:bookmarkStart w:id="6" w:name="_Hlk75989567"/>
      <w:r w:rsidRPr="00373AD8">
        <w:rPr>
          <w:rFonts w:ascii="Arial" w:hAnsi="Arial"/>
        </w:rPr>
        <w:t xml:space="preserve">Por lo anterior y en cumplimiento a los </w:t>
      </w:r>
      <w:r w:rsidRPr="00A957C9">
        <w:rPr>
          <w:rFonts w:ascii="Arial" w:hAnsi="Arial"/>
        </w:rPr>
        <w:t xml:space="preserve">artículos 2, 3, 4, 5, </w:t>
      </w:r>
      <w:r w:rsidR="002C3501" w:rsidRPr="00A957C9">
        <w:rPr>
          <w:rFonts w:ascii="Arial" w:hAnsi="Arial"/>
        </w:rPr>
        <w:t>6, fracciones I,</w:t>
      </w:r>
      <w:r w:rsidRPr="00A957C9">
        <w:rPr>
          <w:rFonts w:ascii="Arial" w:hAnsi="Arial"/>
        </w:rPr>
        <w:t xml:space="preserve"> II, </w:t>
      </w:r>
      <w:r w:rsidR="002C3501" w:rsidRPr="00A957C9">
        <w:rPr>
          <w:rFonts w:ascii="Arial" w:hAnsi="Arial"/>
        </w:rPr>
        <w:t>y XX</w:t>
      </w:r>
      <w:r w:rsidRPr="00A957C9">
        <w:rPr>
          <w:rFonts w:ascii="Arial" w:hAnsi="Arial"/>
        </w:rPr>
        <w:t>, 16,</w:t>
      </w:r>
      <w:r w:rsidR="00C82ABE" w:rsidRPr="00A957C9">
        <w:rPr>
          <w:rFonts w:ascii="Arial" w:hAnsi="Arial"/>
        </w:rPr>
        <w:t xml:space="preserve"> 17, 1</w:t>
      </w:r>
      <w:r w:rsidRPr="00A957C9">
        <w:rPr>
          <w:rFonts w:ascii="Arial" w:hAnsi="Arial"/>
        </w:rPr>
        <w:t xml:space="preserve">9 fracciones </w:t>
      </w:r>
      <w:r w:rsidR="00817A38" w:rsidRPr="00A957C9">
        <w:rPr>
          <w:rFonts w:ascii="Arial" w:hAnsi="Arial"/>
        </w:rPr>
        <w:t xml:space="preserve">I, </w:t>
      </w:r>
      <w:r w:rsidR="009150BF" w:rsidRPr="00A957C9">
        <w:rPr>
          <w:rFonts w:ascii="Arial" w:hAnsi="Arial"/>
        </w:rPr>
        <w:t xml:space="preserve">VII, </w:t>
      </w:r>
      <w:r w:rsidR="00817A38" w:rsidRPr="00A957C9">
        <w:rPr>
          <w:rFonts w:ascii="Arial" w:hAnsi="Arial"/>
        </w:rPr>
        <w:t xml:space="preserve">VIII, </w:t>
      </w:r>
      <w:r w:rsidRPr="00A957C9">
        <w:rPr>
          <w:rFonts w:ascii="Arial" w:hAnsi="Arial"/>
        </w:rPr>
        <w:t>XII,</w:t>
      </w:r>
      <w:r w:rsidR="00817A38" w:rsidRPr="00A957C9">
        <w:rPr>
          <w:rFonts w:ascii="Arial" w:hAnsi="Arial"/>
        </w:rPr>
        <w:t xml:space="preserve"> XV, </w:t>
      </w:r>
      <w:r w:rsidRPr="00A957C9">
        <w:rPr>
          <w:rFonts w:ascii="Arial" w:hAnsi="Arial"/>
        </w:rPr>
        <w:t xml:space="preserve">XXVI y XXVIII, 22, </w:t>
      </w:r>
      <w:r w:rsidR="00C82ABE" w:rsidRPr="00A957C9">
        <w:rPr>
          <w:rFonts w:ascii="Arial" w:hAnsi="Arial"/>
        </w:rPr>
        <w:t>en su último párrafo, 38, 4</w:t>
      </w:r>
      <w:r w:rsidR="00007BEB" w:rsidRPr="00A957C9">
        <w:rPr>
          <w:rFonts w:ascii="Arial" w:hAnsi="Arial"/>
        </w:rPr>
        <w:t>0</w:t>
      </w:r>
      <w:r w:rsidR="00C82ABE" w:rsidRPr="00A957C9">
        <w:rPr>
          <w:rFonts w:ascii="Arial" w:hAnsi="Arial"/>
        </w:rPr>
        <w:t xml:space="preserve">, </w:t>
      </w:r>
      <w:r w:rsidR="00007BEB" w:rsidRPr="00A957C9">
        <w:rPr>
          <w:rFonts w:ascii="Arial" w:hAnsi="Arial"/>
        </w:rPr>
        <w:t xml:space="preserve">41, </w:t>
      </w:r>
      <w:r w:rsidR="00C82ABE" w:rsidRPr="00A957C9">
        <w:rPr>
          <w:rFonts w:ascii="Arial" w:hAnsi="Arial"/>
        </w:rPr>
        <w:t xml:space="preserve">42 y </w:t>
      </w:r>
      <w:r w:rsidRPr="00A957C9">
        <w:rPr>
          <w:rFonts w:ascii="Arial" w:hAnsi="Arial"/>
        </w:rPr>
        <w:t>86, fracciones I</w:t>
      </w:r>
      <w:r w:rsidR="00817A38" w:rsidRPr="00A957C9">
        <w:rPr>
          <w:rFonts w:ascii="Arial" w:hAnsi="Arial"/>
        </w:rPr>
        <w:t>, XVII</w:t>
      </w:r>
      <w:r w:rsidR="00EF60DA" w:rsidRPr="00A957C9">
        <w:rPr>
          <w:rFonts w:ascii="Arial" w:hAnsi="Arial"/>
        </w:rPr>
        <w:t>, XXII</w:t>
      </w:r>
      <w:r w:rsidRPr="00A957C9">
        <w:rPr>
          <w:rFonts w:ascii="Arial" w:hAnsi="Arial"/>
        </w:rPr>
        <w:t xml:space="preserve"> y XXXVI de la Ley de Fiscalización y Rendición de Cuentas del Estado de Quintana Roo,</w:t>
      </w:r>
      <w:r w:rsidRPr="00373AD8">
        <w:rPr>
          <w:rFonts w:ascii="Arial" w:hAnsi="Arial"/>
        </w:rPr>
        <w:t xml:space="preserve"> </w:t>
      </w:r>
      <w:bookmarkEnd w:id="6"/>
      <w:r w:rsidRPr="00373AD8">
        <w:rPr>
          <w:rFonts w:ascii="Arial" w:hAnsi="Arial"/>
        </w:rPr>
        <w:t xml:space="preserve">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A957C9">
        <w:rPr>
          <w:rFonts w:ascii="Arial" w:hAnsi="Arial"/>
        </w:rPr>
        <w:t>del</w:t>
      </w:r>
      <w:r w:rsidRPr="00373AD8">
        <w:rPr>
          <w:rFonts w:ascii="Arial" w:hAnsi="Arial"/>
        </w:rPr>
        <w:t xml:space="preserve"> </w:t>
      </w:r>
      <w:r w:rsidR="00203954">
        <w:rPr>
          <w:rFonts w:ascii="Arial" w:hAnsi="Arial" w:cs="Arial"/>
          <w:b/>
        </w:rPr>
        <w:t xml:space="preserve">Ayuntamiento del </w:t>
      </w:r>
      <w:r w:rsidR="00860545">
        <w:rPr>
          <w:rFonts w:ascii="Arial" w:hAnsi="Arial" w:cs="Arial"/>
          <w:b/>
        </w:rPr>
        <w:t>Municipio de Othón P. Blanco</w:t>
      </w:r>
      <w:r w:rsidR="00535814" w:rsidRPr="00910FB9">
        <w:rPr>
          <w:rFonts w:ascii="Arial" w:hAnsi="Arial" w:cs="Arial"/>
          <w:b/>
        </w:rPr>
        <w:t>,</w:t>
      </w:r>
      <w:r w:rsidRPr="00910FB9">
        <w:rPr>
          <w:rFonts w:ascii="Arial" w:hAnsi="Arial"/>
        </w:rPr>
        <w:t xml:space="preserve"> </w:t>
      </w:r>
      <w:r w:rsidRPr="00373AD8">
        <w:rPr>
          <w:rFonts w:ascii="Arial" w:hAnsi="Arial"/>
        </w:rPr>
        <w:t xml:space="preserve">correspondiente al ejercicio fiscal </w:t>
      </w:r>
      <w:r w:rsidR="00A957C9">
        <w:rPr>
          <w:rFonts w:ascii="Arial" w:hAnsi="Arial"/>
        </w:rPr>
        <w:t>2020</w:t>
      </w:r>
      <w:r w:rsidRPr="00373AD8">
        <w:rPr>
          <w:rFonts w:ascii="Arial" w:hAnsi="Arial"/>
        </w:rPr>
        <w:t>.</w:t>
      </w:r>
    </w:p>
    <w:p w14:paraId="3792BEFD" w14:textId="2B050155" w:rsidR="00A642DC" w:rsidRDefault="00A642DC" w:rsidP="009E4102">
      <w:pPr>
        <w:spacing w:line="360" w:lineRule="auto"/>
        <w:jc w:val="both"/>
        <w:rPr>
          <w:rFonts w:ascii="Arial" w:hAnsi="Arial"/>
        </w:rPr>
      </w:pPr>
    </w:p>
    <w:p w14:paraId="7FCAC62E" w14:textId="64498B68" w:rsidR="00261DBC" w:rsidRDefault="00261DBC"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cs="Arial"/>
          <w:b w:val="0"/>
          <w:bCs/>
        </w:rPr>
      </w:pPr>
      <w:bookmarkStart w:id="7" w:name="_Toc520196702"/>
      <w:bookmarkStart w:id="8" w:name="_Toc94925580"/>
      <w:r w:rsidRPr="00FA6C95">
        <w:rPr>
          <w:rStyle w:val="Ttulo1Car"/>
          <w:rFonts w:cs="Arial"/>
          <w:b/>
        </w:rPr>
        <w:t>ANTECEDENTES DE LA ENTIDAD FISCALIZADA</w:t>
      </w:r>
      <w:bookmarkEnd w:id="7"/>
      <w:bookmarkEnd w:id="8"/>
    </w:p>
    <w:p w14:paraId="297FCE83" w14:textId="77777777" w:rsidR="00261DBC" w:rsidRDefault="00261DBC" w:rsidP="009E4102">
      <w:pPr>
        <w:spacing w:line="360" w:lineRule="auto"/>
        <w:rPr>
          <w:rFonts w:ascii="Arial" w:hAnsi="Arial" w:cs="Arial"/>
          <w:b/>
          <w:bCs/>
        </w:rPr>
      </w:pPr>
    </w:p>
    <w:p w14:paraId="272247C4" w14:textId="4A960F90" w:rsidR="00261DBC" w:rsidRDefault="00261DBC" w:rsidP="009E4102">
      <w:pPr>
        <w:spacing w:line="360" w:lineRule="auto"/>
        <w:rPr>
          <w:rFonts w:ascii="Arial" w:hAnsi="Arial" w:cs="Arial"/>
          <w:b/>
        </w:rPr>
      </w:pPr>
      <w:r w:rsidRPr="00DE45FC">
        <w:rPr>
          <w:rFonts w:ascii="Arial" w:hAnsi="Arial" w:cs="Arial"/>
          <w:b/>
        </w:rPr>
        <w:t>DE SU CREACIÓN</w:t>
      </w:r>
    </w:p>
    <w:p w14:paraId="5DDB48CA" w14:textId="77777777" w:rsidR="00F81665" w:rsidRPr="00DE45FC" w:rsidRDefault="00F81665" w:rsidP="009E4102">
      <w:pPr>
        <w:spacing w:line="360" w:lineRule="auto"/>
        <w:rPr>
          <w:rFonts w:ascii="Arial" w:hAnsi="Arial" w:cs="Arial"/>
          <w:b/>
        </w:rPr>
      </w:pPr>
    </w:p>
    <w:p w14:paraId="5A120130" w14:textId="0F5416B4" w:rsidR="00676CC1" w:rsidRDefault="00676CC1" w:rsidP="00676CC1">
      <w:pPr>
        <w:spacing w:line="360" w:lineRule="auto"/>
        <w:jc w:val="both"/>
        <w:rPr>
          <w:rFonts w:ascii="Arial" w:hAnsi="Arial"/>
          <w:lang w:val="es-MX"/>
        </w:rPr>
      </w:pPr>
      <w:r w:rsidRPr="00F340D7">
        <w:rPr>
          <w:rFonts w:ascii="Arial" w:hAnsi="Arial"/>
          <w:lang w:val="es-MX"/>
        </w:rPr>
        <w:t xml:space="preserve">El </w:t>
      </w:r>
      <w:r w:rsidR="00203954">
        <w:rPr>
          <w:rFonts w:ascii="Arial" w:hAnsi="Arial"/>
          <w:lang w:val="es-MX"/>
        </w:rPr>
        <w:t xml:space="preserve">Ayuntamiento del </w:t>
      </w:r>
      <w:r w:rsidR="00860545">
        <w:rPr>
          <w:rFonts w:ascii="Arial" w:hAnsi="Arial"/>
          <w:lang w:val="es-MX"/>
        </w:rPr>
        <w:t>Municipio de Othón P. Blanco</w:t>
      </w:r>
      <w:r w:rsidRPr="00F340D7">
        <w:rPr>
          <w:rFonts w:ascii="Arial" w:hAnsi="Arial"/>
          <w:lang w:val="es-MX"/>
        </w:rPr>
        <w:t xml:space="preserve"> es creado de conformidad a la conversión del Territorio de Quintana Roo a Estado Libre y Soberano, y en consecuencia en la </w:t>
      </w:r>
      <w:r w:rsidR="00993539">
        <w:rPr>
          <w:rFonts w:ascii="Arial" w:hAnsi="Arial"/>
          <w:lang w:val="es-MX"/>
        </w:rPr>
        <w:t>Constitución Política del Estado Libre y Soberano de Quintana Roo</w:t>
      </w:r>
      <w:r w:rsidRPr="00F340D7">
        <w:rPr>
          <w:rFonts w:ascii="Arial" w:hAnsi="Arial"/>
          <w:lang w:val="es-MX"/>
        </w:rPr>
        <w:t>, se contempla su existencia jurídica.</w:t>
      </w:r>
    </w:p>
    <w:p w14:paraId="2E9BE98D" w14:textId="6319ADB3" w:rsidR="00676CC1" w:rsidRPr="00F340D7" w:rsidRDefault="00676CC1" w:rsidP="00676CC1">
      <w:pPr>
        <w:spacing w:line="360" w:lineRule="auto"/>
        <w:jc w:val="both"/>
        <w:rPr>
          <w:rFonts w:ascii="Arial" w:hAnsi="Arial"/>
          <w:lang w:val="es-MX"/>
        </w:rPr>
      </w:pPr>
      <w:r w:rsidRPr="00F340D7">
        <w:rPr>
          <w:rFonts w:ascii="Arial" w:hAnsi="Arial"/>
          <w:lang w:val="es-MX"/>
        </w:rPr>
        <w:lastRenderedPageBreak/>
        <w:t xml:space="preserve">El Municipio es gobernado por un Ayuntamiento de elección popular directa, que se renovará cada tres años y residirá en la Cabecera Municipal. La competencia que la </w:t>
      </w:r>
      <w:r w:rsidR="00993539">
        <w:rPr>
          <w:rFonts w:ascii="Arial" w:hAnsi="Arial"/>
          <w:lang w:val="es-MX"/>
        </w:rPr>
        <w:t>Constitución Política del Estado Libre y Soberano de Quintana Roo</w:t>
      </w:r>
      <w:r w:rsidRPr="00F340D7">
        <w:rPr>
          <w:rFonts w:ascii="Arial" w:hAnsi="Arial"/>
          <w:lang w:val="es-MX"/>
        </w:rPr>
        <w:t xml:space="preserve"> otorga al Gobierno Municipal, se ejercerá por el Ayuntamiento de manera exclusiva y no habrá autoridad intermedia alguna entre éste y el Gobierno del Estado.</w:t>
      </w:r>
    </w:p>
    <w:p w14:paraId="2E5B8AC9" w14:textId="77777777" w:rsidR="00676CC1" w:rsidRPr="00F340D7" w:rsidRDefault="00676CC1" w:rsidP="00676CC1">
      <w:pPr>
        <w:spacing w:line="360" w:lineRule="auto"/>
        <w:jc w:val="both"/>
        <w:rPr>
          <w:rFonts w:ascii="Arial" w:hAnsi="Arial"/>
          <w:lang w:val="es-MX"/>
        </w:rPr>
      </w:pPr>
    </w:p>
    <w:p w14:paraId="08E7FC37" w14:textId="77777777" w:rsidR="00676CC1" w:rsidRPr="00F340D7" w:rsidRDefault="00676CC1" w:rsidP="00676CC1">
      <w:pPr>
        <w:spacing w:line="360" w:lineRule="auto"/>
        <w:jc w:val="both"/>
        <w:rPr>
          <w:rFonts w:ascii="Arial" w:hAnsi="Arial"/>
          <w:lang w:val="es-MX"/>
        </w:rPr>
      </w:pPr>
      <w:r w:rsidRPr="00F340D7">
        <w:rPr>
          <w:rFonts w:ascii="Arial" w:hAnsi="Arial"/>
          <w:lang w:val="es-MX"/>
        </w:rPr>
        <w:t>El Ayuntamiento se integra de la siguiente manera:</w:t>
      </w:r>
    </w:p>
    <w:p w14:paraId="46C3907D" w14:textId="2663B0A0" w:rsidR="00676CC1" w:rsidRPr="00BF3779" w:rsidRDefault="00676CC1" w:rsidP="00BF3779">
      <w:pPr>
        <w:pStyle w:val="Prrafodelista"/>
        <w:numPr>
          <w:ilvl w:val="0"/>
          <w:numId w:val="17"/>
        </w:numPr>
        <w:spacing w:line="360" w:lineRule="auto"/>
        <w:jc w:val="both"/>
        <w:rPr>
          <w:rFonts w:ascii="Arial" w:hAnsi="Arial"/>
          <w:lang w:val="es-MX"/>
        </w:rPr>
      </w:pPr>
      <w:r w:rsidRPr="00BF3779">
        <w:rPr>
          <w:rFonts w:ascii="Arial" w:hAnsi="Arial"/>
          <w:lang w:val="es-MX"/>
        </w:rPr>
        <w:t>Un Presidente Municipal.</w:t>
      </w:r>
    </w:p>
    <w:p w14:paraId="578AE253" w14:textId="79706B0D" w:rsidR="00676CC1" w:rsidRPr="00BF3779" w:rsidRDefault="00676CC1" w:rsidP="00BF3779">
      <w:pPr>
        <w:pStyle w:val="Prrafodelista"/>
        <w:numPr>
          <w:ilvl w:val="0"/>
          <w:numId w:val="17"/>
        </w:numPr>
        <w:spacing w:line="360" w:lineRule="auto"/>
        <w:jc w:val="both"/>
        <w:rPr>
          <w:rFonts w:ascii="Arial" w:hAnsi="Arial"/>
          <w:lang w:val="es-MX"/>
        </w:rPr>
      </w:pPr>
      <w:r w:rsidRPr="00BF3779">
        <w:rPr>
          <w:rFonts w:ascii="Arial" w:hAnsi="Arial"/>
          <w:lang w:val="es-MX"/>
        </w:rPr>
        <w:t>Un Síndico.</w:t>
      </w:r>
    </w:p>
    <w:p w14:paraId="06197EF8" w14:textId="519FC75E" w:rsidR="00676CC1" w:rsidRPr="00BF3779" w:rsidRDefault="00676CC1" w:rsidP="00BF3779">
      <w:pPr>
        <w:pStyle w:val="Prrafodelista"/>
        <w:numPr>
          <w:ilvl w:val="0"/>
          <w:numId w:val="17"/>
        </w:numPr>
        <w:spacing w:line="360" w:lineRule="auto"/>
        <w:jc w:val="both"/>
        <w:rPr>
          <w:rFonts w:ascii="Arial" w:hAnsi="Arial"/>
          <w:lang w:val="es-MX"/>
        </w:rPr>
      </w:pPr>
      <w:r w:rsidRPr="00BF3779">
        <w:rPr>
          <w:rFonts w:ascii="Arial" w:hAnsi="Arial"/>
          <w:lang w:val="es-MX"/>
        </w:rPr>
        <w:t>Quince Regidores.</w:t>
      </w:r>
    </w:p>
    <w:p w14:paraId="1B28AA64" w14:textId="77777777" w:rsidR="00676CC1" w:rsidRPr="00F340D7" w:rsidRDefault="00676CC1" w:rsidP="00676CC1">
      <w:pPr>
        <w:spacing w:line="360" w:lineRule="auto"/>
        <w:jc w:val="both"/>
        <w:rPr>
          <w:rFonts w:ascii="Arial" w:hAnsi="Arial"/>
          <w:lang w:val="es-MX"/>
        </w:rPr>
      </w:pPr>
    </w:p>
    <w:p w14:paraId="021D7DF2" w14:textId="77777777" w:rsidR="00676CC1" w:rsidRPr="00F340D7" w:rsidRDefault="00676CC1" w:rsidP="00676CC1">
      <w:pPr>
        <w:spacing w:line="360" w:lineRule="auto"/>
        <w:jc w:val="both"/>
        <w:rPr>
          <w:rFonts w:ascii="Arial" w:hAnsi="Arial"/>
          <w:b/>
          <w:lang w:val="es-MX"/>
        </w:rPr>
      </w:pPr>
      <w:r w:rsidRPr="00F340D7">
        <w:rPr>
          <w:rFonts w:ascii="Arial" w:hAnsi="Arial"/>
          <w:b/>
          <w:lang w:val="es-MX"/>
        </w:rPr>
        <w:t>DE SU OBJETO</w:t>
      </w:r>
    </w:p>
    <w:p w14:paraId="4075688F" w14:textId="77777777" w:rsidR="00676CC1" w:rsidRPr="00F340D7" w:rsidRDefault="00676CC1" w:rsidP="00676CC1">
      <w:pPr>
        <w:spacing w:line="360" w:lineRule="auto"/>
        <w:jc w:val="both"/>
        <w:rPr>
          <w:rFonts w:ascii="Arial" w:hAnsi="Arial"/>
          <w:lang w:val="es-MX"/>
        </w:rPr>
      </w:pPr>
    </w:p>
    <w:p w14:paraId="7338FFE7" w14:textId="6FB49D3F" w:rsidR="00676CC1" w:rsidRDefault="00676CC1" w:rsidP="00676CC1">
      <w:pPr>
        <w:spacing w:line="360" w:lineRule="auto"/>
        <w:jc w:val="both"/>
        <w:rPr>
          <w:rFonts w:ascii="Arial" w:hAnsi="Arial"/>
          <w:lang w:val="es-MX"/>
        </w:rPr>
      </w:pPr>
      <w:r w:rsidRPr="00F340D7">
        <w:rPr>
          <w:rFonts w:ascii="Arial" w:hAnsi="Arial"/>
          <w:lang w:val="es-MX"/>
        </w:rPr>
        <w:t xml:space="preserve">Corresponde al </w:t>
      </w:r>
      <w:r>
        <w:rPr>
          <w:rFonts w:ascii="Arial" w:hAnsi="Arial"/>
          <w:lang w:val="es-MX"/>
        </w:rPr>
        <w:t>Ayuntamiento</w:t>
      </w:r>
      <w:r w:rsidRPr="00F340D7">
        <w:rPr>
          <w:rFonts w:ascii="Arial" w:hAnsi="Arial"/>
          <w:lang w:val="es-MX"/>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p>
    <w:p w14:paraId="7F016628" w14:textId="75C2A4AA" w:rsidR="00A642DC" w:rsidRDefault="00A642DC" w:rsidP="00676CC1">
      <w:pPr>
        <w:spacing w:line="360" w:lineRule="auto"/>
        <w:jc w:val="both"/>
        <w:rPr>
          <w:rFonts w:ascii="Arial" w:hAnsi="Arial"/>
          <w:lang w:val="es-MX"/>
        </w:rPr>
      </w:pPr>
    </w:p>
    <w:p w14:paraId="7AA20270" w14:textId="77777777" w:rsidR="00F81665" w:rsidRDefault="00F81665" w:rsidP="00F81665">
      <w:pPr>
        <w:pStyle w:val="Textoindependiente"/>
        <w:spacing w:line="360" w:lineRule="auto"/>
        <w:rPr>
          <w:rFonts w:ascii="Arial" w:hAnsi="Arial"/>
        </w:rPr>
      </w:pPr>
    </w:p>
    <w:p w14:paraId="3FCF84E7" w14:textId="77777777" w:rsidR="00261DBC" w:rsidRPr="00FA6C95" w:rsidRDefault="00261DBC" w:rsidP="009E4102">
      <w:pPr>
        <w:pStyle w:val="Ttulo1"/>
        <w:numPr>
          <w:ilvl w:val="0"/>
          <w:numId w:val="8"/>
        </w:numPr>
        <w:spacing w:line="360" w:lineRule="auto"/>
        <w:rPr>
          <w:rFonts w:cs="Arial"/>
        </w:rPr>
      </w:pPr>
      <w:bookmarkStart w:id="9" w:name="_Toc520196703"/>
      <w:bookmarkStart w:id="10" w:name="_Toc94925581"/>
      <w:r w:rsidRPr="00FA6C95">
        <w:rPr>
          <w:rFonts w:cs="Arial"/>
        </w:rPr>
        <w:t xml:space="preserve">ASPECTOS GENERALES DE </w:t>
      </w:r>
      <w:bookmarkEnd w:id="9"/>
      <w:r w:rsidR="00AA6EA5">
        <w:rPr>
          <w:rFonts w:cs="Arial"/>
        </w:rPr>
        <w:t>AUDITORÍA</w:t>
      </w:r>
      <w:bookmarkEnd w:id="10"/>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1" w:name="_Toc94925582"/>
      <w:r>
        <w:rPr>
          <w:rFonts w:ascii="Arial" w:hAnsi="Arial" w:cs="Arial"/>
          <w:b/>
          <w:color w:val="auto"/>
          <w:sz w:val="24"/>
          <w:szCs w:val="24"/>
        </w:rPr>
        <w:t xml:space="preserve">A. </w:t>
      </w:r>
      <w:r w:rsidRPr="00F81665">
        <w:rPr>
          <w:rFonts w:ascii="Arial" w:hAnsi="Arial" w:cs="Arial"/>
          <w:b/>
          <w:color w:val="auto"/>
          <w:sz w:val="24"/>
          <w:szCs w:val="24"/>
        </w:rPr>
        <w:t xml:space="preserve">Título de la </w:t>
      </w:r>
      <w:r w:rsidR="00215668" w:rsidRPr="00F81665">
        <w:rPr>
          <w:rFonts w:ascii="Arial" w:hAnsi="Arial" w:cs="Arial"/>
          <w:b/>
          <w:color w:val="auto"/>
          <w:sz w:val="24"/>
          <w:szCs w:val="24"/>
        </w:rPr>
        <w:t>A</w:t>
      </w:r>
      <w:r w:rsidRPr="00F81665">
        <w:rPr>
          <w:rFonts w:ascii="Arial" w:hAnsi="Arial" w:cs="Arial"/>
          <w:b/>
          <w:color w:val="auto"/>
          <w:sz w:val="24"/>
          <w:szCs w:val="24"/>
        </w:rPr>
        <w:t>uditoría</w:t>
      </w:r>
      <w:bookmarkEnd w:id="11"/>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6403D113" w:rsidR="00261DBC" w:rsidRDefault="00261DBC" w:rsidP="009E4102">
      <w:pPr>
        <w:tabs>
          <w:tab w:val="left" w:pos="1040"/>
        </w:tabs>
        <w:spacing w:line="360" w:lineRule="auto"/>
        <w:jc w:val="both"/>
        <w:rPr>
          <w:rFonts w:ascii="Arial" w:hAnsi="Arial" w:cs="Arial"/>
        </w:rPr>
      </w:pPr>
      <w:r w:rsidRPr="00F81665">
        <w:rPr>
          <w:rFonts w:ascii="Arial" w:hAnsi="Arial" w:cs="Arial"/>
          <w:bCs/>
        </w:rPr>
        <w:t xml:space="preserve">La </w:t>
      </w:r>
      <w:r w:rsidR="00D859E5" w:rsidRPr="00F81665">
        <w:rPr>
          <w:rFonts w:ascii="Arial" w:hAnsi="Arial" w:cs="Arial"/>
          <w:bCs/>
        </w:rPr>
        <w:t>auditoría</w:t>
      </w:r>
      <w:r w:rsidR="00116044" w:rsidRPr="00F81665">
        <w:rPr>
          <w:rFonts w:ascii="Arial" w:hAnsi="Arial" w:cs="Arial"/>
          <w:bCs/>
        </w:rPr>
        <w:t>, visita</w:t>
      </w:r>
      <w:r w:rsidR="00F81665" w:rsidRPr="00F81665">
        <w:rPr>
          <w:rFonts w:ascii="Arial" w:hAnsi="Arial" w:cs="Arial"/>
          <w:bCs/>
        </w:rPr>
        <w:t xml:space="preserve"> </w:t>
      </w:r>
      <w:r w:rsidR="00116044" w:rsidRPr="00F81665">
        <w:rPr>
          <w:rFonts w:ascii="Arial" w:hAnsi="Arial" w:cs="Arial"/>
          <w:bCs/>
        </w:rPr>
        <w:t>e inspección</w:t>
      </w:r>
      <w:r w:rsidRPr="00F81665">
        <w:rPr>
          <w:rFonts w:ascii="Arial" w:hAnsi="Arial" w:cs="Arial"/>
          <w:bCs/>
        </w:rPr>
        <w:t xml:space="preserve"> que se realizó en materia </w:t>
      </w:r>
      <w:r w:rsidR="00810036" w:rsidRPr="00F81665">
        <w:rPr>
          <w:rFonts w:ascii="Arial" w:hAnsi="Arial" w:cs="Arial"/>
          <w:bCs/>
        </w:rPr>
        <w:t>de obra p</w:t>
      </w:r>
      <w:r w:rsidR="00B81FBB" w:rsidRPr="00F81665">
        <w:rPr>
          <w:rFonts w:ascii="Arial" w:hAnsi="Arial" w:cs="Arial"/>
          <w:bCs/>
        </w:rPr>
        <w:t>ública</w:t>
      </w:r>
      <w:r w:rsidRPr="00F81665">
        <w:rPr>
          <w:rFonts w:ascii="Arial" w:hAnsi="Arial" w:cs="Arial"/>
          <w:bCs/>
        </w:rPr>
        <w:t xml:space="preserve"> al </w:t>
      </w:r>
      <w:r w:rsidR="00203954">
        <w:rPr>
          <w:rFonts w:ascii="Arial" w:hAnsi="Arial" w:cs="Arial"/>
          <w:b/>
        </w:rPr>
        <w:t xml:space="preserve">Ayuntamiento del </w:t>
      </w:r>
      <w:r w:rsidR="00860545">
        <w:rPr>
          <w:rFonts w:ascii="Arial" w:hAnsi="Arial" w:cs="Arial"/>
          <w:b/>
        </w:rPr>
        <w:t>Municipio de Othón P. Blanco</w:t>
      </w:r>
      <w:r w:rsidR="00693579" w:rsidRPr="00676CC1">
        <w:rPr>
          <w:rFonts w:ascii="Arial" w:hAnsi="Arial" w:cs="Arial"/>
          <w:b/>
          <w:bCs/>
          <w:iCs/>
        </w:rPr>
        <w:t>,</w:t>
      </w:r>
      <w:r w:rsidRPr="00F81665">
        <w:rPr>
          <w:rFonts w:ascii="Arial" w:hAnsi="Arial" w:cs="Arial"/>
        </w:rPr>
        <w:t xml:space="preserve"> de </w:t>
      </w:r>
      <w:r w:rsidR="00D922FB" w:rsidRPr="00F81665">
        <w:rPr>
          <w:rFonts w:ascii="Arial" w:hAnsi="Arial" w:cs="Arial"/>
        </w:rPr>
        <w:t>manera especial y enunciativa ma</w:t>
      </w:r>
      <w:r w:rsidRPr="00F81665">
        <w:rPr>
          <w:rFonts w:ascii="Arial" w:hAnsi="Arial" w:cs="Arial"/>
        </w:rPr>
        <w:t>s no limitativa, fue</w:t>
      </w:r>
      <w:r w:rsidR="00F81665" w:rsidRPr="00F81665">
        <w:rPr>
          <w:rFonts w:ascii="Arial" w:hAnsi="Arial" w:cs="Arial"/>
        </w:rPr>
        <w:t xml:space="preserve"> </w:t>
      </w:r>
      <w:r w:rsidRPr="00F81665">
        <w:rPr>
          <w:rFonts w:ascii="Arial" w:hAnsi="Arial" w:cs="Arial"/>
        </w:rPr>
        <w:t>la siguiente</w:t>
      </w:r>
      <w:r w:rsidR="00F81665" w:rsidRPr="00F81665">
        <w:rPr>
          <w:rFonts w:ascii="Arial" w:hAnsi="Arial" w:cs="Arial"/>
        </w:rPr>
        <w:t>:</w:t>
      </w:r>
    </w:p>
    <w:p w14:paraId="28B15E0F" w14:textId="6245D43C" w:rsidR="0095099B" w:rsidRDefault="0095099B" w:rsidP="009E4102">
      <w:pPr>
        <w:tabs>
          <w:tab w:val="left" w:pos="1040"/>
        </w:tabs>
        <w:spacing w:line="360" w:lineRule="auto"/>
        <w:jc w:val="both"/>
        <w:rPr>
          <w:rFonts w:ascii="Arial" w:hAnsi="Arial" w:cs="Arial"/>
        </w:rPr>
      </w:pPr>
    </w:p>
    <w:tbl>
      <w:tblPr>
        <w:tblW w:w="0" w:type="auto"/>
        <w:tblLook w:val="04A0" w:firstRow="1" w:lastRow="0" w:firstColumn="1" w:lastColumn="0" w:noHBand="0" w:noVBand="1"/>
      </w:tblPr>
      <w:tblGrid>
        <w:gridCol w:w="3397"/>
        <w:gridCol w:w="6281"/>
      </w:tblGrid>
      <w:tr w:rsidR="00602D01" w14:paraId="5B764986" w14:textId="77777777" w:rsidTr="00676CC1">
        <w:tc>
          <w:tcPr>
            <w:tcW w:w="3397" w:type="dxa"/>
          </w:tcPr>
          <w:p w14:paraId="1219709B" w14:textId="6A4BDA0E" w:rsidR="00602D01" w:rsidRDefault="00F81665" w:rsidP="00602D01">
            <w:pPr>
              <w:tabs>
                <w:tab w:val="left" w:pos="1040"/>
              </w:tabs>
              <w:spacing w:after="240" w:line="276" w:lineRule="auto"/>
              <w:jc w:val="both"/>
              <w:rPr>
                <w:rFonts w:ascii="Arial" w:hAnsi="Arial" w:cs="Arial"/>
              </w:rPr>
            </w:pPr>
            <w:r w:rsidRPr="00F81665">
              <w:rPr>
                <w:rFonts w:ascii="Arial" w:hAnsi="Arial" w:cs="Arial"/>
                <w:b/>
                <w:color w:val="000000"/>
                <w:lang w:val="es-MX" w:eastAsia="es-MX"/>
              </w:rPr>
              <w:lastRenderedPageBreak/>
              <w:t>20-AEMOP-B-GOB-077-186</w:t>
            </w:r>
            <w:r>
              <w:rPr>
                <w:rFonts w:ascii="Arial" w:hAnsi="Arial" w:cs="Arial"/>
                <w:b/>
                <w:color w:val="000000"/>
                <w:lang w:val="es-MX" w:eastAsia="es-MX"/>
              </w:rPr>
              <w:t>,</w:t>
            </w:r>
          </w:p>
        </w:tc>
        <w:tc>
          <w:tcPr>
            <w:tcW w:w="6281" w:type="dxa"/>
          </w:tcPr>
          <w:p w14:paraId="7501A726" w14:textId="3BA7FD40" w:rsidR="00602D01" w:rsidRPr="00DA0236" w:rsidRDefault="00531E84" w:rsidP="00602D01">
            <w:pPr>
              <w:spacing w:after="240" w:line="276" w:lineRule="auto"/>
              <w:jc w:val="both"/>
              <w:rPr>
                <w:rFonts w:ascii="Arial" w:hAnsi="Arial" w:cs="Arial"/>
                <w:color w:val="000000"/>
                <w:lang w:val="es-MX" w:eastAsia="es-MX"/>
              </w:rPr>
            </w:pPr>
            <w:r w:rsidRPr="00531E84">
              <w:rPr>
                <w:rFonts w:ascii="Arial" w:hAnsi="Arial" w:cs="Arial"/>
                <w:color w:val="000000"/>
                <w:lang w:val="es-MX" w:eastAsia="es-MX"/>
              </w:rPr>
              <w:t>Auditoría de Cumplimiento de Inversiones Físicas realizadas con Recursos Federales del Fondo para la Infraestructura Social Municipal y de las Demarcaciones del Distrito Federal</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2" w:name="_Toc9492558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2"/>
    </w:p>
    <w:p w14:paraId="76E05BC6" w14:textId="77777777" w:rsidR="00AD474F" w:rsidRDefault="00AD474F" w:rsidP="009E4102">
      <w:pPr>
        <w:spacing w:line="360" w:lineRule="auto"/>
        <w:jc w:val="both"/>
        <w:rPr>
          <w:rFonts w:ascii="Arial" w:hAnsi="Arial" w:cs="Arial"/>
        </w:rPr>
      </w:pPr>
    </w:p>
    <w:p w14:paraId="4AF2BC47" w14:textId="400B5CC3" w:rsidR="006C2781" w:rsidRDefault="00531E84" w:rsidP="009E4102">
      <w:pPr>
        <w:spacing w:line="360" w:lineRule="auto"/>
        <w:jc w:val="both"/>
        <w:rPr>
          <w:rFonts w:ascii="Arial" w:hAnsi="Arial" w:cs="Arial"/>
        </w:rPr>
      </w:pPr>
      <w:bookmarkStart w:id="13" w:name="_Hlk94386302"/>
      <w:r w:rsidRPr="00531E84">
        <w:rPr>
          <w:rFonts w:ascii="Arial" w:hAnsi="Arial" w:cs="Arial"/>
        </w:rPr>
        <w:t xml:space="preserve">Tiene por objeto fiscalizar que las obras públicas se hayan ejecutado conforme a las disposiciones legales vigentes, así como verificar que </w:t>
      </w:r>
      <w:r w:rsidR="00676CC1">
        <w:rPr>
          <w:rFonts w:ascii="Arial" w:hAnsi="Arial" w:cs="Arial"/>
        </w:rPr>
        <w:t>los recursos transferidos a la entidad</w:t>
      </w:r>
      <w:r w:rsidRPr="00531E84">
        <w:rPr>
          <w:rFonts w:ascii="Arial" w:hAnsi="Arial" w:cs="Arial"/>
        </w:rPr>
        <w:t xml:space="preserve"> fiscalizable se hayan recibido y aplicado a los fines relacionados con las obras públicas, bienes adquiridos y servicios contratados relacionados con las mismas, si se logró el cumplimiento de los objetivos y metas de los programas aprobados.</w:t>
      </w:r>
    </w:p>
    <w:bookmarkEnd w:id="13"/>
    <w:p w14:paraId="74CCF14C" w14:textId="77777777" w:rsidR="00531E84" w:rsidRPr="006306CD" w:rsidRDefault="00531E84"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4" w:name="_Toc9492558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4"/>
    </w:p>
    <w:p w14:paraId="653864B2" w14:textId="77777777" w:rsidR="00E768FE" w:rsidRDefault="00E768FE" w:rsidP="00B14619">
      <w:pPr>
        <w:spacing w:line="360" w:lineRule="auto"/>
        <w:jc w:val="both"/>
        <w:rPr>
          <w:rFonts w:ascii="Arial" w:hAnsi="Arial" w:cs="Arial"/>
        </w:rPr>
      </w:pPr>
    </w:p>
    <w:p w14:paraId="0C2E1ADC" w14:textId="0876AC59"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4E2F27">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531E84">
        <w:rPr>
          <w:rFonts w:ascii="Arial" w:hAnsi="Arial" w:cs="Arial"/>
        </w:rPr>
        <w:t>2020,</w:t>
      </w:r>
      <w:r w:rsidRPr="0067176A">
        <w:rPr>
          <w:rFonts w:ascii="Arial" w:hAnsi="Arial" w:cs="Arial"/>
        </w:rPr>
        <w:t xml:space="preserve"> para lo cual se determinó de la siguiente manera:</w:t>
      </w:r>
      <w:r>
        <w:rPr>
          <w:rFonts w:ascii="Arial" w:hAnsi="Arial" w:cs="Arial"/>
        </w:rPr>
        <w:t xml:space="preserve"> </w:t>
      </w:r>
      <w:bookmarkStart w:id="15" w:name="_Toc518907880"/>
    </w:p>
    <w:p w14:paraId="5FC91381" w14:textId="77777777" w:rsidR="00746B32" w:rsidRDefault="00746B32" w:rsidP="00B14619">
      <w:pPr>
        <w:spacing w:line="360" w:lineRule="auto"/>
        <w:jc w:val="both"/>
        <w:rPr>
          <w:rFonts w:ascii="Arial" w:hAnsi="Arial" w:cs="Arial"/>
        </w:rPr>
      </w:pPr>
    </w:p>
    <w:p w14:paraId="3FFE34CC" w14:textId="329E5EBB" w:rsidR="00A90C44" w:rsidRPr="00746B32"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5"/>
      <w:r w:rsidR="00531E84" w:rsidRPr="00531E84">
        <w:rPr>
          <w:rFonts w:ascii="Arial" w:hAnsi="Arial" w:cs="Arial"/>
          <w:b/>
        </w:rPr>
        <w:t>$ 164,667,446.61</w:t>
      </w:r>
    </w:p>
    <w:p w14:paraId="120E8C0B" w14:textId="7D64ED91" w:rsidR="00A47860" w:rsidRDefault="00A47860" w:rsidP="00B14619">
      <w:pPr>
        <w:spacing w:line="360" w:lineRule="auto"/>
        <w:jc w:val="both"/>
        <w:rPr>
          <w:rFonts w:ascii="Arial" w:hAnsi="Arial" w:cs="Arial"/>
        </w:rPr>
      </w:pPr>
    </w:p>
    <w:p w14:paraId="15E2BE6D" w14:textId="362B8B7D" w:rsidR="00AD474F" w:rsidRDefault="00AD474F" w:rsidP="00531E84">
      <w:pPr>
        <w:spacing w:line="360" w:lineRule="auto"/>
        <w:jc w:val="both"/>
        <w:rPr>
          <w:rFonts w:ascii="Arial" w:hAnsi="Arial" w:cs="Arial"/>
          <w:b/>
        </w:rPr>
      </w:pPr>
      <w:r>
        <w:rPr>
          <w:rFonts w:ascii="Arial" w:hAnsi="Arial" w:cs="Arial"/>
          <w:b/>
        </w:rPr>
        <w:t>Población Objetivo</w:t>
      </w:r>
      <w:r w:rsidRPr="00746B32">
        <w:rPr>
          <w:rFonts w:ascii="Arial" w:hAnsi="Arial" w:cs="Arial"/>
          <w:b/>
        </w:rPr>
        <w:t xml:space="preserve">-Seleccionada: </w:t>
      </w:r>
      <w:bookmarkStart w:id="16" w:name="_Toc518907881"/>
      <w:bookmarkStart w:id="17" w:name="_Toc520196704"/>
      <w:r w:rsidR="00531E84" w:rsidRPr="00531E84">
        <w:rPr>
          <w:rFonts w:ascii="Arial" w:hAnsi="Arial" w:cs="Arial"/>
          <w:b/>
        </w:rPr>
        <w:t>$ 164,667,446.61</w:t>
      </w:r>
    </w:p>
    <w:p w14:paraId="3F93184C" w14:textId="77777777" w:rsidR="00531E84" w:rsidRDefault="00531E84" w:rsidP="00531E84">
      <w:pPr>
        <w:spacing w:line="360" w:lineRule="auto"/>
        <w:jc w:val="both"/>
        <w:rPr>
          <w:rFonts w:ascii="Arial" w:hAnsi="Arial" w:cs="Arial"/>
          <w:b/>
        </w:rPr>
      </w:pPr>
    </w:p>
    <w:p w14:paraId="23CB23D4" w14:textId="63777659" w:rsidR="00A90C44" w:rsidRDefault="00A90C44" w:rsidP="00B14619">
      <w:pPr>
        <w:spacing w:line="360" w:lineRule="auto"/>
        <w:rPr>
          <w:rFonts w:ascii="Arial" w:hAnsi="Arial" w:cs="Arial"/>
          <w:b/>
        </w:rPr>
      </w:pPr>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6"/>
      <w:bookmarkEnd w:id="17"/>
      <w:r w:rsidR="00531E84" w:rsidRPr="00531E84">
        <w:rPr>
          <w:rFonts w:ascii="Arial" w:hAnsi="Arial" w:cs="Arial"/>
          <w:b/>
        </w:rPr>
        <w:t>$ 107,560,498.8</w:t>
      </w:r>
      <w:r w:rsidR="004842E6">
        <w:rPr>
          <w:rFonts w:ascii="Arial" w:hAnsi="Arial" w:cs="Arial"/>
          <w:b/>
        </w:rPr>
        <w:t>8</w:t>
      </w:r>
    </w:p>
    <w:p w14:paraId="432A4C44" w14:textId="77777777" w:rsidR="00BB1DCF" w:rsidRPr="00FA6C95" w:rsidRDefault="00BB1DCF" w:rsidP="00B14619">
      <w:pPr>
        <w:spacing w:line="360" w:lineRule="auto"/>
        <w:rPr>
          <w:rFonts w:ascii="Arial" w:hAnsi="Arial" w:cs="Arial"/>
        </w:rPr>
      </w:pPr>
    </w:p>
    <w:p w14:paraId="48BC94C9" w14:textId="3DEB55D7" w:rsidR="00A90C44" w:rsidRPr="00BB1DCF" w:rsidRDefault="00A90C44" w:rsidP="00B14619">
      <w:pPr>
        <w:spacing w:line="360" w:lineRule="auto"/>
        <w:rPr>
          <w:rFonts w:ascii="Arial" w:hAnsi="Arial" w:cs="Arial"/>
        </w:rPr>
      </w:pPr>
      <w:bookmarkStart w:id="18" w:name="_Toc518907882"/>
      <w:bookmarkStart w:id="19" w:name="_Toc520196705"/>
      <w:r w:rsidRPr="00BB1DCF">
        <w:rPr>
          <w:rFonts w:ascii="Arial" w:hAnsi="Arial" w:cs="Arial"/>
          <w:b/>
        </w:rPr>
        <w:t>Representatividad de la muestra:</w:t>
      </w:r>
      <w:r w:rsidRPr="00BB1DCF">
        <w:rPr>
          <w:rFonts w:ascii="Arial" w:hAnsi="Arial" w:cs="Arial"/>
        </w:rPr>
        <w:t xml:space="preserve"> </w:t>
      </w:r>
      <w:bookmarkEnd w:id="18"/>
      <w:bookmarkEnd w:id="19"/>
      <w:r w:rsidR="00531E84">
        <w:rPr>
          <w:rFonts w:ascii="Arial" w:hAnsi="Arial" w:cs="Arial"/>
          <w:b/>
        </w:rPr>
        <w:t>65.32%</w:t>
      </w:r>
    </w:p>
    <w:p w14:paraId="05A4B2D2" w14:textId="3DBC99A0" w:rsidR="00BB1DCF" w:rsidRDefault="00BB1DCF" w:rsidP="00B14619">
      <w:pPr>
        <w:spacing w:line="360" w:lineRule="auto"/>
        <w:jc w:val="both"/>
        <w:rPr>
          <w:rFonts w:ascii="Arial" w:hAnsi="Arial" w:cs="Arial"/>
        </w:rPr>
      </w:pPr>
    </w:p>
    <w:p w14:paraId="6C813830" w14:textId="5AAA980A" w:rsidR="0082406B" w:rsidRDefault="006F2784" w:rsidP="006F2784">
      <w:pPr>
        <w:spacing w:line="360" w:lineRule="auto"/>
        <w:jc w:val="both"/>
        <w:rPr>
          <w:rFonts w:ascii="Arial" w:hAnsi="Arial" w:cs="Arial"/>
        </w:rPr>
      </w:pPr>
      <w:bookmarkStart w:id="20" w:name="_Hlk53768050"/>
      <w:r>
        <w:rPr>
          <w:rFonts w:ascii="Arial" w:hAnsi="Arial" w:cs="Arial"/>
        </w:rPr>
        <w:lastRenderedPageBreak/>
        <w:t>De</w:t>
      </w:r>
      <w:r w:rsidR="00DC638A">
        <w:rPr>
          <w:rFonts w:ascii="Arial" w:hAnsi="Arial" w:cs="Arial"/>
        </w:rPr>
        <w:t xml:space="preserve"> los recursos </w:t>
      </w:r>
      <w:r w:rsidR="00973D0E">
        <w:rPr>
          <w:rFonts w:ascii="Arial" w:hAnsi="Arial" w:cs="Arial"/>
        </w:rPr>
        <w:t xml:space="preserve">del </w:t>
      </w:r>
      <w:r w:rsidR="00317885" w:rsidRPr="00317885">
        <w:rPr>
          <w:rFonts w:ascii="Arial" w:hAnsi="Arial" w:cs="Arial"/>
        </w:rPr>
        <w:t>Fondo para la Infraestructura Social Municipal y de las Demarcaciones del Distrito Federal</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21" w:name="_Hlk53768164"/>
      <w:bookmarkEnd w:id="20"/>
      <w:r w:rsidRPr="006306CD">
        <w:rPr>
          <w:rFonts w:ascii="Arial" w:hAnsi="Arial" w:cs="Arial"/>
          <w:i/>
          <w:iCs/>
          <w:sz w:val="20"/>
          <w:szCs w:val="20"/>
        </w:rPr>
        <w:t>Tabla No. 1. Muestra auditada</w:t>
      </w:r>
      <w:r w:rsidR="00BB002B">
        <w:rPr>
          <w:rFonts w:ascii="Arial" w:hAnsi="Arial" w:cs="Arial"/>
          <w:i/>
          <w:iCs/>
          <w:sz w:val="20"/>
          <w:szCs w:val="20"/>
        </w:rPr>
        <w:t>.</w:t>
      </w:r>
    </w:p>
    <w:tbl>
      <w:tblPr>
        <w:tblW w:w="0" w:type="auto"/>
        <w:tblLook w:val="04A0" w:firstRow="1" w:lastRow="0" w:firstColumn="1" w:lastColumn="0" w:noHBand="0" w:noVBand="1"/>
      </w:tblPr>
      <w:tblGrid>
        <w:gridCol w:w="2656"/>
        <w:gridCol w:w="2361"/>
        <w:gridCol w:w="2494"/>
        <w:gridCol w:w="2167"/>
      </w:tblGrid>
      <w:tr w:rsidR="0083076A" w14:paraId="6C5DB004" w14:textId="77777777" w:rsidTr="00566DAF">
        <w:trPr>
          <w:tblHeader/>
        </w:trPr>
        <w:tc>
          <w:tcPr>
            <w:tcW w:w="2656" w:type="dxa"/>
            <w:tcBorders>
              <w:top w:val="single" w:sz="6" w:space="0" w:color="auto"/>
              <w:bottom w:val="single" w:sz="6" w:space="0" w:color="auto"/>
            </w:tcBorders>
            <w:vAlign w:val="center"/>
          </w:tcPr>
          <w:bookmarkEnd w:id="21"/>
          <w:p w14:paraId="1AC97DEB" w14:textId="0D8D3723" w:rsidR="0083076A" w:rsidRPr="00497683" w:rsidRDefault="00CF50F6" w:rsidP="00980ED4">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980ED4">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980ED4">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980ED4">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B056A6">
        <w:trPr>
          <w:trHeight w:val="502"/>
        </w:trPr>
        <w:tc>
          <w:tcPr>
            <w:tcW w:w="2656" w:type="dxa"/>
            <w:tcBorders>
              <w:top w:val="single" w:sz="6" w:space="0" w:color="auto"/>
            </w:tcBorders>
          </w:tcPr>
          <w:p w14:paraId="61367D71" w14:textId="1E0CF6F4" w:rsidR="0083076A" w:rsidRPr="00497683" w:rsidRDefault="00D8149B" w:rsidP="00980ED4">
            <w:pPr>
              <w:spacing w:line="276" w:lineRule="auto"/>
              <w:jc w:val="both"/>
              <w:rPr>
                <w:rFonts w:ascii="Arial" w:hAnsi="Arial" w:cs="Arial"/>
                <w:sz w:val="16"/>
                <w:szCs w:val="16"/>
              </w:rPr>
            </w:pPr>
            <w:r w:rsidRPr="00D8149B">
              <w:rPr>
                <w:rFonts w:ascii="Arial" w:hAnsi="Arial" w:cs="Arial"/>
                <w:sz w:val="18"/>
                <w:szCs w:val="18"/>
              </w:rPr>
              <w:t>Fondo para la Infraestructura Social Municipal y de las Demarcaciones del Distrito Federal</w:t>
            </w:r>
          </w:p>
        </w:tc>
        <w:tc>
          <w:tcPr>
            <w:tcW w:w="2361" w:type="dxa"/>
            <w:tcBorders>
              <w:top w:val="single" w:sz="6" w:space="0" w:color="auto"/>
            </w:tcBorders>
          </w:tcPr>
          <w:p w14:paraId="027738CA" w14:textId="66AB83EE" w:rsidR="0083076A" w:rsidRPr="00033440" w:rsidRDefault="00D8149B" w:rsidP="00980ED4">
            <w:pPr>
              <w:spacing w:line="276" w:lineRule="auto"/>
              <w:jc w:val="center"/>
              <w:rPr>
                <w:rFonts w:ascii="Arial" w:hAnsi="Arial" w:cs="Arial"/>
                <w:sz w:val="18"/>
                <w:szCs w:val="18"/>
              </w:rPr>
            </w:pPr>
            <w:r w:rsidRPr="00D8149B">
              <w:rPr>
                <w:rFonts w:ascii="Arial" w:hAnsi="Arial" w:cs="Arial"/>
                <w:sz w:val="18"/>
                <w:szCs w:val="18"/>
              </w:rPr>
              <w:t>$ 164,667,446.61</w:t>
            </w:r>
          </w:p>
        </w:tc>
        <w:tc>
          <w:tcPr>
            <w:tcW w:w="2494" w:type="dxa"/>
            <w:tcBorders>
              <w:top w:val="single" w:sz="6" w:space="0" w:color="auto"/>
            </w:tcBorders>
          </w:tcPr>
          <w:p w14:paraId="32CA3D9A" w14:textId="0920CBD3" w:rsidR="0083076A" w:rsidRPr="00497683" w:rsidRDefault="00D8149B" w:rsidP="00980ED4">
            <w:pPr>
              <w:spacing w:line="276" w:lineRule="auto"/>
              <w:jc w:val="center"/>
              <w:rPr>
                <w:rFonts w:ascii="Arial" w:hAnsi="Arial" w:cs="Arial"/>
                <w:sz w:val="16"/>
                <w:szCs w:val="16"/>
              </w:rPr>
            </w:pPr>
            <w:r w:rsidRPr="00D8149B">
              <w:rPr>
                <w:rFonts w:ascii="Arial" w:hAnsi="Arial" w:cs="Arial"/>
                <w:sz w:val="18"/>
                <w:szCs w:val="18"/>
              </w:rPr>
              <w:t>$ 107,560,498.8</w:t>
            </w:r>
            <w:r w:rsidR="004842E6">
              <w:rPr>
                <w:rFonts w:ascii="Arial" w:hAnsi="Arial" w:cs="Arial"/>
                <w:sz w:val="18"/>
                <w:szCs w:val="18"/>
              </w:rPr>
              <w:t>8</w:t>
            </w:r>
          </w:p>
        </w:tc>
        <w:tc>
          <w:tcPr>
            <w:tcW w:w="2167" w:type="dxa"/>
            <w:tcBorders>
              <w:top w:val="single" w:sz="6" w:space="0" w:color="auto"/>
            </w:tcBorders>
          </w:tcPr>
          <w:p w14:paraId="13AA1AD6" w14:textId="7482BDE7" w:rsidR="0083076A" w:rsidRPr="00497683" w:rsidRDefault="00D8149B" w:rsidP="00980ED4">
            <w:pPr>
              <w:spacing w:line="276" w:lineRule="auto"/>
              <w:jc w:val="center"/>
              <w:rPr>
                <w:rFonts w:ascii="Arial" w:hAnsi="Arial" w:cs="Arial"/>
                <w:sz w:val="16"/>
                <w:szCs w:val="16"/>
              </w:rPr>
            </w:pPr>
            <w:r w:rsidRPr="00D8149B">
              <w:rPr>
                <w:rFonts w:ascii="Arial" w:hAnsi="Arial" w:cs="Arial"/>
                <w:sz w:val="18"/>
                <w:szCs w:val="18"/>
              </w:rPr>
              <w:t>65.32%</w:t>
            </w:r>
          </w:p>
        </w:tc>
      </w:tr>
      <w:tr w:rsidR="00D8149B" w14:paraId="1BFAF6E7" w14:textId="77777777" w:rsidTr="00485AC3">
        <w:trPr>
          <w:trHeight w:val="413"/>
        </w:trPr>
        <w:tc>
          <w:tcPr>
            <w:tcW w:w="2656" w:type="dxa"/>
            <w:tcBorders>
              <w:top w:val="single" w:sz="6" w:space="0" w:color="auto"/>
              <w:bottom w:val="single" w:sz="6" w:space="0" w:color="auto"/>
            </w:tcBorders>
            <w:vAlign w:val="center"/>
          </w:tcPr>
          <w:p w14:paraId="0C76A416" w14:textId="3F141C4E" w:rsidR="00D8149B" w:rsidRPr="00DA6DB0" w:rsidRDefault="00485AC3" w:rsidP="00485AC3">
            <w:pPr>
              <w:spacing w:line="276" w:lineRule="auto"/>
              <w:jc w:val="right"/>
              <w:rPr>
                <w:rFonts w:ascii="Arial" w:hAnsi="Arial" w:cs="Arial"/>
                <w:b/>
                <w:sz w:val="16"/>
                <w:szCs w:val="16"/>
              </w:rPr>
            </w:pPr>
            <w:r w:rsidRPr="00DA6DB0">
              <w:rPr>
                <w:rFonts w:ascii="Arial" w:hAnsi="Arial" w:cs="Arial"/>
                <w:b/>
                <w:sz w:val="16"/>
                <w:szCs w:val="16"/>
              </w:rPr>
              <w:t>TOTALES</w:t>
            </w:r>
            <w:r w:rsidR="00D8149B" w:rsidRPr="00DA6DB0">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75CD7187" w:rsidR="00D8149B" w:rsidRPr="00D8149B" w:rsidRDefault="00D8149B" w:rsidP="00485AC3">
            <w:pPr>
              <w:spacing w:line="276" w:lineRule="auto"/>
              <w:jc w:val="center"/>
              <w:rPr>
                <w:rFonts w:ascii="Arial" w:hAnsi="Arial" w:cs="Arial"/>
                <w:b/>
                <w:bCs/>
                <w:sz w:val="16"/>
                <w:szCs w:val="16"/>
              </w:rPr>
            </w:pPr>
            <w:r w:rsidRPr="00D8149B">
              <w:rPr>
                <w:rFonts w:ascii="Arial" w:hAnsi="Arial" w:cs="Arial"/>
                <w:b/>
                <w:bCs/>
                <w:sz w:val="18"/>
                <w:szCs w:val="18"/>
              </w:rPr>
              <w:t>$ 164,667,446.61</w:t>
            </w:r>
          </w:p>
        </w:tc>
        <w:tc>
          <w:tcPr>
            <w:tcW w:w="2494" w:type="dxa"/>
            <w:tcBorders>
              <w:top w:val="single" w:sz="6" w:space="0" w:color="auto"/>
              <w:bottom w:val="single" w:sz="6" w:space="0" w:color="auto"/>
            </w:tcBorders>
            <w:vAlign w:val="center"/>
          </w:tcPr>
          <w:p w14:paraId="0D7323B7" w14:textId="1ECF2EA7" w:rsidR="00D8149B" w:rsidRPr="00D8149B" w:rsidRDefault="00D8149B" w:rsidP="00485AC3">
            <w:pPr>
              <w:spacing w:line="276" w:lineRule="auto"/>
              <w:jc w:val="center"/>
              <w:rPr>
                <w:rFonts w:ascii="Arial" w:hAnsi="Arial" w:cs="Arial"/>
                <w:b/>
                <w:bCs/>
                <w:sz w:val="16"/>
                <w:szCs w:val="16"/>
              </w:rPr>
            </w:pPr>
            <w:r w:rsidRPr="00D8149B">
              <w:rPr>
                <w:rFonts w:ascii="Arial" w:hAnsi="Arial" w:cs="Arial"/>
                <w:b/>
                <w:bCs/>
                <w:sz w:val="18"/>
                <w:szCs w:val="18"/>
              </w:rPr>
              <w:t>$ 107,560,498.8</w:t>
            </w:r>
            <w:r w:rsidR="004842E6">
              <w:rPr>
                <w:rFonts w:ascii="Arial" w:hAnsi="Arial" w:cs="Arial"/>
                <w:b/>
                <w:bCs/>
                <w:sz w:val="18"/>
                <w:szCs w:val="18"/>
              </w:rPr>
              <w:t>8</w:t>
            </w:r>
          </w:p>
        </w:tc>
        <w:tc>
          <w:tcPr>
            <w:tcW w:w="2167" w:type="dxa"/>
            <w:tcBorders>
              <w:top w:val="single" w:sz="6" w:space="0" w:color="auto"/>
              <w:bottom w:val="single" w:sz="6" w:space="0" w:color="auto"/>
            </w:tcBorders>
            <w:vAlign w:val="center"/>
          </w:tcPr>
          <w:p w14:paraId="152DE01A" w14:textId="42A1C371" w:rsidR="00D8149B" w:rsidRPr="00D8149B" w:rsidRDefault="00D8149B" w:rsidP="00485AC3">
            <w:pPr>
              <w:spacing w:line="276" w:lineRule="auto"/>
              <w:jc w:val="center"/>
              <w:rPr>
                <w:rFonts w:ascii="Arial" w:hAnsi="Arial" w:cs="Arial"/>
                <w:b/>
                <w:bCs/>
                <w:sz w:val="16"/>
                <w:szCs w:val="16"/>
              </w:rPr>
            </w:pPr>
            <w:r w:rsidRPr="00D8149B">
              <w:rPr>
                <w:rFonts w:ascii="Arial" w:hAnsi="Arial" w:cs="Arial"/>
                <w:b/>
                <w:bCs/>
                <w:sz w:val="18"/>
                <w:szCs w:val="18"/>
              </w:rPr>
              <w:t>65.32%</w:t>
            </w:r>
          </w:p>
        </w:tc>
      </w:tr>
    </w:tbl>
    <w:p w14:paraId="3BA8BF45" w14:textId="6ECE3625" w:rsidR="006732AF" w:rsidRPr="00B40267" w:rsidRDefault="006732AF" w:rsidP="006732AF">
      <w:pPr>
        <w:spacing w:after="40" w:line="360" w:lineRule="auto"/>
        <w:rPr>
          <w:rFonts w:ascii="Arial" w:hAnsi="Arial" w:cs="Arial"/>
          <w:sz w:val="14"/>
          <w:szCs w:val="14"/>
        </w:rPr>
      </w:pPr>
      <w:r w:rsidRPr="00D8149B">
        <w:rPr>
          <w:rFonts w:ascii="Arial" w:hAnsi="Arial" w:cs="Arial"/>
          <w:sz w:val="14"/>
          <w:szCs w:val="14"/>
        </w:rPr>
        <w:t>Fuente: Elaboración propia</w:t>
      </w:r>
      <w:r w:rsidR="00E768FE" w:rsidRPr="00D8149B">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6A1B016C"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2F049A" w:rsidRPr="00D8149B">
        <w:rPr>
          <w:rFonts w:ascii="Arial" w:hAnsi="Arial" w:cs="Arial"/>
        </w:rPr>
        <w:t>a</w:t>
      </w:r>
      <w:r w:rsidRPr="00D8149B">
        <w:rPr>
          <w:rFonts w:ascii="Arial" w:hAnsi="Arial" w:cs="Arial"/>
        </w:rPr>
        <w:t>rtículo</w:t>
      </w:r>
      <w:r>
        <w:rPr>
          <w:rFonts w:ascii="Arial" w:hAnsi="Arial" w:cs="Arial"/>
        </w:rPr>
        <w:t xml:space="preserve"> 42 de la Ley General del Sistema Nacional Anticorrupción. La muestra auditada contempla la selección de </w:t>
      </w:r>
      <w:r w:rsidR="00434836">
        <w:rPr>
          <w:rFonts w:ascii="Arial" w:hAnsi="Arial" w:cs="Arial"/>
        </w:rPr>
        <w:t xml:space="preserve">ochenta y </w:t>
      </w:r>
      <w:r w:rsidR="00036F92">
        <w:rPr>
          <w:rFonts w:ascii="Arial" w:hAnsi="Arial" w:cs="Arial"/>
        </w:rPr>
        <w:t>una obras</w:t>
      </w:r>
      <w:r>
        <w:rPr>
          <w:rFonts w:ascii="Arial" w:hAnsi="Arial" w:cs="Arial"/>
        </w:rPr>
        <w:t>,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2"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W w:w="5000" w:type="pct"/>
        <w:tblBorders>
          <w:top w:val="single" w:sz="6" w:space="0" w:color="auto"/>
          <w:bottom w:val="single" w:sz="2" w:space="0" w:color="auto"/>
          <w:insideH w:val="dotted" w:sz="4" w:space="0" w:color="auto"/>
          <w:insideV w:val="dotted" w:sz="4" w:space="0" w:color="auto"/>
        </w:tblBorders>
        <w:tblLook w:val="04A0" w:firstRow="1" w:lastRow="0" w:firstColumn="1" w:lastColumn="0" w:noHBand="0" w:noVBand="1"/>
      </w:tblPr>
      <w:tblGrid>
        <w:gridCol w:w="626"/>
        <w:gridCol w:w="1463"/>
        <w:gridCol w:w="2222"/>
        <w:gridCol w:w="3904"/>
        <w:gridCol w:w="1473"/>
      </w:tblGrid>
      <w:tr w:rsidR="00980ED4" w:rsidRPr="00980ED4" w14:paraId="46988B56" w14:textId="77777777" w:rsidTr="00F77FE2">
        <w:trPr>
          <w:trHeight w:val="300"/>
          <w:tblHeader/>
        </w:trPr>
        <w:tc>
          <w:tcPr>
            <w:tcW w:w="323" w:type="pct"/>
            <w:tcBorders>
              <w:top w:val="single" w:sz="6" w:space="0" w:color="auto"/>
              <w:bottom w:val="single" w:sz="6" w:space="0" w:color="auto"/>
              <w:right w:val="nil"/>
            </w:tcBorders>
            <w:vAlign w:val="center"/>
          </w:tcPr>
          <w:bookmarkEnd w:id="22"/>
          <w:p w14:paraId="6B02C1B6" w14:textId="77777777" w:rsidR="00A90C44" w:rsidRPr="00980ED4" w:rsidRDefault="00A90C44" w:rsidP="00007BEB">
            <w:pPr>
              <w:spacing w:line="276" w:lineRule="auto"/>
              <w:jc w:val="center"/>
              <w:rPr>
                <w:rFonts w:ascii="Arial" w:hAnsi="Arial" w:cs="Arial"/>
                <w:sz w:val="18"/>
                <w:szCs w:val="18"/>
              </w:rPr>
            </w:pPr>
            <w:r w:rsidRPr="00980ED4">
              <w:rPr>
                <w:rFonts w:ascii="Arial" w:hAnsi="Arial" w:cs="Arial"/>
                <w:b/>
                <w:sz w:val="18"/>
                <w:szCs w:val="18"/>
              </w:rPr>
              <w:t>NO.</w:t>
            </w:r>
          </w:p>
        </w:tc>
        <w:tc>
          <w:tcPr>
            <w:tcW w:w="755" w:type="pct"/>
            <w:tcBorders>
              <w:top w:val="single" w:sz="6" w:space="0" w:color="auto"/>
              <w:left w:val="nil"/>
              <w:bottom w:val="single" w:sz="6" w:space="0" w:color="auto"/>
              <w:right w:val="nil"/>
            </w:tcBorders>
            <w:vAlign w:val="center"/>
          </w:tcPr>
          <w:p w14:paraId="63CE55E8" w14:textId="77777777" w:rsidR="00A90C44" w:rsidRPr="00980ED4" w:rsidRDefault="00A90C44" w:rsidP="00007BEB">
            <w:pPr>
              <w:spacing w:line="276" w:lineRule="auto"/>
              <w:jc w:val="center"/>
              <w:rPr>
                <w:rFonts w:ascii="Arial" w:hAnsi="Arial" w:cs="Arial"/>
                <w:sz w:val="18"/>
                <w:szCs w:val="18"/>
              </w:rPr>
            </w:pPr>
            <w:r w:rsidRPr="00980ED4">
              <w:rPr>
                <w:rFonts w:ascii="Arial" w:hAnsi="Arial" w:cs="Arial"/>
                <w:b/>
                <w:sz w:val="18"/>
                <w:szCs w:val="18"/>
              </w:rPr>
              <w:t>CÉDULA</w:t>
            </w:r>
          </w:p>
        </w:tc>
        <w:tc>
          <w:tcPr>
            <w:tcW w:w="1147" w:type="pct"/>
            <w:tcBorders>
              <w:top w:val="single" w:sz="6" w:space="0" w:color="auto"/>
              <w:left w:val="nil"/>
              <w:bottom w:val="single" w:sz="6" w:space="0" w:color="auto"/>
              <w:right w:val="nil"/>
            </w:tcBorders>
            <w:vAlign w:val="center"/>
          </w:tcPr>
          <w:p w14:paraId="7DC2899B" w14:textId="77777777" w:rsidR="00A90C44" w:rsidRPr="00980ED4" w:rsidRDefault="00A90C44" w:rsidP="00007BEB">
            <w:pPr>
              <w:spacing w:line="276" w:lineRule="auto"/>
              <w:jc w:val="center"/>
              <w:rPr>
                <w:rFonts w:ascii="Arial" w:hAnsi="Arial" w:cs="Arial"/>
                <w:sz w:val="18"/>
                <w:szCs w:val="18"/>
              </w:rPr>
            </w:pPr>
            <w:r w:rsidRPr="00980ED4">
              <w:rPr>
                <w:rFonts w:ascii="Arial" w:hAnsi="Arial" w:cs="Arial"/>
                <w:b/>
                <w:sz w:val="18"/>
                <w:szCs w:val="18"/>
              </w:rPr>
              <w:t>CONTRATO</w:t>
            </w:r>
          </w:p>
        </w:tc>
        <w:tc>
          <w:tcPr>
            <w:tcW w:w="2015" w:type="pct"/>
            <w:tcBorders>
              <w:top w:val="single" w:sz="6" w:space="0" w:color="auto"/>
              <w:left w:val="nil"/>
              <w:bottom w:val="single" w:sz="6" w:space="0" w:color="auto"/>
              <w:right w:val="nil"/>
            </w:tcBorders>
            <w:vAlign w:val="center"/>
          </w:tcPr>
          <w:p w14:paraId="2B2607D4" w14:textId="77777777" w:rsidR="00A90C44" w:rsidRPr="00980ED4" w:rsidRDefault="007F139F" w:rsidP="00007BEB">
            <w:pPr>
              <w:spacing w:line="276" w:lineRule="auto"/>
              <w:jc w:val="center"/>
              <w:rPr>
                <w:rFonts w:ascii="Arial" w:hAnsi="Arial" w:cs="Arial"/>
                <w:sz w:val="18"/>
                <w:szCs w:val="18"/>
              </w:rPr>
            </w:pPr>
            <w:r w:rsidRPr="00980ED4">
              <w:rPr>
                <w:rFonts w:ascii="Arial" w:hAnsi="Arial" w:cs="Arial"/>
                <w:b/>
                <w:sz w:val="18"/>
                <w:szCs w:val="18"/>
              </w:rPr>
              <w:t>NOMBRE</w:t>
            </w:r>
            <w:r w:rsidR="00A90C44" w:rsidRPr="00980ED4">
              <w:rPr>
                <w:rFonts w:ascii="Arial" w:hAnsi="Arial" w:cs="Arial"/>
                <w:b/>
                <w:sz w:val="18"/>
                <w:szCs w:val="18"/>
              </w:rPr>
              <w:t xml:space="preserve"> DE LA OBRA</w:t>
            </w:r>
          </w:p>
        </w:tc>
        <w:tc>
          <w:tcPr>
            <w:tcW w:w="761" w:type="pct"/>
            <w:tcBorders>
              <w:top w:val="single" w:sz="6" w:space="0" w:color="auto"/>
              <w:left w:val="nil"/>
              <w:bottom w:val="single" w:sz="6" w:space="0" w:color="auto"/>
            </w:tcBorders>
            <w:vAlign w:val="center"/>
          </w:tcPr>
          <w:p w14:paraId="6D07280E" w14:textId="5893AB35" w:rsidR="00A90C44" w:rsidRPr="00980ED4" w:rsidRDefault="00A90C44" w:rsidP="00007BEB">
            <w:pPr>
              <w:spacing w:line="276" w:lineRule="auto"/>
              <w:jc w:val="center"/>
              <w:rPr>
                <w:rFonts w:ascii="Arial" w:hAnsi="Arial" w:cs="Arial"/>
                <w:sz w:val="18"/>
                <w:szCs w:val="18"/>
              </w:rPr>
            </w:pPr>
            <w:r w:rsidRPr="00980ED4">
              <w:rPr>
                <w:rFonts w:ascii="Arial" w:hAnsi="Arial" w:cs="Arial"/>
                <w:b/>
                <w:sz w:val="18"/>
                <w:szCs w:val="18"/>
              </w:rPr>
              <w:t>IMPORTE</w:t>
            </w:r>
            <w:r w:rsidR="00E2638F" w:rsidRPr="00980ED4">
              <w:rPr>
                <w:rFonts w:ascii="Arial" w:hAnsi="Arial" w:cs="Arial"/>
                <w:b/>
                <w:sz w:val="18"/>
                <w:szCs w:val="18"/>
              </w:rPr>
              <w:t xml:space="preserve"> EJERCIDO</w:t>
            </w:r>
          </w:p>
        </w:tc>
      </w:tr>
      <w:tr w:rsidR="00980ED4" w:rsidRPr="00980ED4" w14:paraId="04635FC2" w14:textId="77777777" w:rsidTr="00980ED4">
        <w:trPr>
          <w:trHeight w:val="395"/>
        </w:trPr>
        <w:tc>
          <w:tcPr>
            <w:tcW w:w="5000" w:type="pct"/>
            <w:gridSpan w:val="5"/>
            <w:tcBorders>
              <w:top w:val="single" w:sz="6" w:space="0" w:color="auto"/>
              <w:bottom w:val="single" w:sz="4" w:space="0" w:color="auto"/>
            </w:tcBorders>
            <w:vAlign w:val="center"/>
          </w:tcPr>
          <w:p w14:paraId="65262B98" w14:textId="02546E0A" w:rsidR="007012F2" w:rsidRPr="00980ED4" w:rsidRDefault="00980ED4" w:rsidP="00980ED4">
            <w:pPr>
              <w:spacing w:line="276" w:lineRule="auto"/>
              <w:jc w:val="center"/>
              <w:rPr>
                <w:rFonts w:ascii="Arial" w:hAnsi="Arial" w:cs="Arial"/>
                <w:b/>
                <w:sz w:val="16"/>
                <w:szCs w:val="16"/>
                <w:highlight w:val="yellow"/>
              </w:rPr>
            </w:pPr>
            <w:r w:rsidRPr="00980ED4">
              <w:rPr>
                <w:rFonts w:ascii="Arial" w:hAnsi="Arial" w:cs="Arial"/>
                <w:b/>
                <w:sz w:val="16"/>
                <w:szCs w:val="16"/>
              </w:rPr>
              <w:t>FONDO PARA LA INFRAESTRUCTURA SOCIAL MUNICIPAL Y DE LAS DEMARCACIONES DEL DISTRITO FEDERAL</w:t>
            </w:r>
          </w:p>
        </w:tc>
      </w:tr>
      <w:tr w:rsidR="00980ED4" w:rsidRPr="00980ED4" w14:paraId="4C3FCA1C" w14:textId="77777777" w:rsidTr="00F77FE2">
        <w:trPr>
          <w:trHeight w:val="343"/>
        </w:trPr>
        <w:tc>
          <w:tcPr>
            <w:tcW w:w="323" w:type="pct"/>
            <w:tcBorders>
              <w:top w:val="single" w:sz="4" w:space="0" w:color="auto"/>
              <w:bottom w:val="dotted" w:sz="2" w:space="0" w:color="auto"/>
              <w:right w:val="nil"/>
            </w:tcBorders>
            <w:vAlign w:val="center"/>
          </w:tcPr>
          <w:p w14:paraId="735D3A6A" w14:textId="58568717"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w:t>
            </w:r>
          </w:p>
        </w:tc>
        <w:tc>
          <w:tcPr>
            <w:tcW w:w="755" w:type="pct"/>
            <w:tcBorders>
              <w:top w:val="single" w:sz="4" w:space="0" w:color="auto"/>
              <w:left w:val="nil"/>
              <w:bottom w:val="dotted" w:sz="2" w:space="0" w:color="auto"/>
              <w:right w:val="nil"/>
            </w:tcBorders>
            <w:vAlign w:val="center"/>
          </w:tcPr>
          <w:p w14:paraId="5A96E366" w14:textId="677FBD4B"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87501/021</w:t>
            </w:r>
          </w:p>
        </w:tc>
        <w:tc>
          <w:tcPr>
            <w:tcW w:w="1147" w:type="pct"/>
            <w:tcBorders>
              <w:top w:val="single" w:sz="4" w:space="0" w:color="auto"/>
              <w:left w:val="nil"/>
              <w:bottom w:val="dotted" w:sz="2" w:space="0" w:color="auto"/>
              <w:right w:val="nil"/>
            </w:tcBorders>
            <w:vAlign w:val="center"/>
          </w:tcPr>
          <w:p w14:paraId="699EB9A9" w14:textId="27BAB294"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COP-IO-OPB-001-2020</w:t>
            </w:r>
          </w:p>
        </w:tc>
        <w:tc>
          <w:tcPr>
            <w:tcW w:w="2015" w:type="pct"/>
            <w:tcBorders>
              <w:top w:val="single" w:sz="4" w:space="0" w:color="auto"/>
              <w:left w:val="nil"/>
              <w:bottom w:val="dotted" w:sz="2" w:space="0" w:color="auto"/>
              <w:right w:val="nil"/>
            </w:tcBorders>
            <w:vAlign w:val="center"/>
          </w:tcPr>
          <w:p w14:paraId="4A73D451" w14:textId="25DC38AB"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Juan Sarabia, </w:t>
            </w:r>
            <w:r w:rsidR="00860545">
              <w:rPr>
                <w:rFonts w:ascii="Arial" w:hAnsi="Arial" w:cs="Arial"/>
                <w:sz w:val="16"/>
                <w:szCs w:val="16"/>
              </w:rPr>
              <w:t>Municipio de Othón P. Blanco</w:t>
            </w:r>
          </w:p>
        </w:tc>
        <w:tc>
          <w:tcPr>
            <w:tcW w:w="761" w:type="pct"/>
            <w:tcBorders>
              <w:top w:val="single" w:sz="4" w:space="0" w:color="auto"/>
              <w:left w:val="nil"/>
              <w:bottom w:val="dotted" w:sz="2" w:space="0" w:color="auto"/>
              <w:right w:val="nil"/>
            </w:tcBorders>
            <w:shd w:val="clear" w:color="auto" w:fill="auto"/>
            <w:vAlign w:val="center"/>
          </w:tcPr>
          <w:p w14:paraId="58A4FB0B" w14:textId="694B5A18"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1,376,025.36 </w:t>
            </w:r>
          </w:p>
        </w:tc>
      </w:tr>
      <w:tr w:rsidR="00980ED4" w:rsidRPr="00980ED4" w14:paraId="0DC1D17A" w14:textId="77777777" w:rsidTr="00F77FE2">
        <w:trPr>
          <w:trHeight w:val="343"/>
        </w:trPr>
        <w:tc>
          <w:tcPr>
            <w:tcW w:w="323" w:type="pct"/>
            <w:tcBorders>
              <w:top w:val="dotted" w:sz="2" w:space="0" w:color="auto"/>
              <w:bottom w:val="dotted" w:sz="2" w:space="0" w:color="auto"/>
              <w:right w:val="nil"/>
            </w:tcBorders>
            <w:vAlign w:val="center"/>
          </w:tcPr>
          <w:p w14:paraId="6E43D871" w14:textId="0A89691B"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2</w:t>
            </w:r>
          </w:p>
        </w:tc>
        <w:tc>
          <w:tcPr>
            <w:tcW w:w="755" w:type="pct"/>
            <w:tcBorders>
              <w:top w:val="dotted" w:sz="2" w:space="0" w:color="auto"/>
              <w:left w:val="nil"/>
              <w:bottom w:val="dotted" w:sz="2" w:space="0" w:color="auto"/>
              <w:right w:val="nil"/>
            </w:tcBorders>
            <w:vAlign w:val="center"/>
          </w:tcPr>
          <w:p w14:paraId="3BD35CD7" w14:textId="31D875BE"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87534/022</w:t>
            </w:r>
          </w:p>
        </w:tc>
        <w:tc>
          <w:tcPr>
            <w:tcW w:w="1147" w:type="pct"/>
            <w:tcBorders>
              <w:top w:val="dotted" w:sz="2" w:space="0" w:color="auto"/>
              <w:left w:val="nil"/>
              <w:bottom w:val="dotted" w:sz="2" w:space="0" w:color="auto"/>
              <w:right w:val="nil"/>
            </w:tcBorders>
            <w:vAlign w:val="center"/>
          </w:tcPr>
          <w:p w14:paraId="369D6C43" w14:textId="791AEB68" w:rsidR="00973D0E" w:rsidRPr="00980ED4" w:rsidRDefault="003813B5" w:rsidP="00973D0E">
            <w:pPr>
              <w:spacing w:line="276" w:lineRule="auto"/>
              <w:jc w:val="both"/>
              <w:rPr>
                <w:rFonts w:ascii="Arial" w:hAnsi="Arial" w:cs="Arial"/>
                <w:sz w:val="16"/>
                <w:szCs w:val="16"/>
              </w:rPr>
            </w:pPr>
            <w:r w:rsidRPr="00980ED4">
              <w:rPr>
                <w:rFonts w:ascii="Arial" w:hAnsi="Arial" w:cs="Arial"/>
                <w:sz w:val="16"/>
                <w:szCs w:val="16"/>
              </w:rPr>
              <w:t>COP-IO-OPB-001-2020</w:t>
            </w:r>
          </w:p>
        </w:tc>
        <w:tc>
          <w:tcPr>
            <w:tcW w:w="2015" w:type="pct"/>
            <w:tcBorders>
              <w:top w:val="dotted" w:sz="2" w:space="0" w:color="auto"/>
              <w:left w:val="nil"/>
              <w:bottom w:val="dotted" w:sz="2" w:space="0" w:color="auto"/>
              <w:right w:val="nil"/>
            </w:tcBorders>
            <w:vAlign w:val="center"/>
          </w:tcPr>
          <w:p w14:paraId="504F1D1B" w14:textId="433C94BE"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Carlos A. Madrazo,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061C7BB0" w14:textId="6E3B16D6"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1,260,428.57 </w:t>
            </w:r>
          </w:p>
        </w:tc>
      </w:tr>
      <w:tr w:rsidR="00980ED4" w:rsidRPr="00980ED4" w14:paraId="532DE18D" w14:textId="77777777" w:rsidTr="00F77FE2">
        <w:trPr>
          <w:trHeight w:val="343"/>
        </w:trPr>
        <w:tc>
          <w:tcPr>
            <w:tcW w:w="323" w:type="pct"/>
            <w:tcBorders>
              <w:top w:val="dotted" w:sz="2" w:space="0" w:color="auto"/>
              <w:bottom w:val="dotted" w:sz="2" w:space="0" w:color="auto"/>
              <w:right w:val="nil"/>
            </w:tcBorders>
            <w:vAlign w:val="center"/>
          </w:tcPr>
          <w:p w14:paraId="22FC0BE1" w14:textId="5491EBED"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3</w:t>
            </w:r>
          </w:p>
        </w:tc>
        <w:tc>
          <w:tcPr>
            <w:tcW w:w="755" w:type="pct"/>
            <w:tcBorders>
              <w:top w:val="dotted" w:sz="2" w:space="0" w:color="auto"/>
              <w:left w:val="nil"/>
              <w:bottom w:val="dotted" w:sz="2" w:space="0" w:color="auto"/>
              <w:right w:val="nil"/>
            </w:tcBorders>
            <w:vAlign w:val="center"/>
          </w:tcPr>
          <w:p w14:paraId="3A606AD0" w14:textId="2FB19B83"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88398/029</w:t>
            </w:r>
          </w:p>
        </w:tc>
        <w:tc>
          <w:tcPr>
            <w:tcW w:w="1147" w:type="pct"/>
            <w:tcBorders>
              <w:top w:val="dotted" w:sz="2" w:space="0" w:color="auto"/>
              <w:left w:val="nil"/>
              <w:bottom w:val="dotted" w:sz="2" w:space="0" w:color="auto"/>
              <w:right w:val="nil"/>
            </w:tcBorders>
            <w:vAlign w:val="center"/>
          </w:tcPr>
          <w:p w14:paraId="1FEE909F" w14:textId="7A9A6A82"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COP-IO-OPB-002-2020</w:t>
            </w:r>
          </w:p>
        </w:tc>
        <w:tc>
          <w:tcPr>
            <w:tcW w:w="2015" w:type="pct"/>
            <w:tcBorders>
              <w:top w:val="dotted" w:sz="2" w:space="0" w:color="auto"/>
              <w:left w:val="nil"/>
              <w:bottom w:val="dotted" w:sz="2" w:space="0" w:color="auto"/>
              <w:right w:val="nil"/>
            </w:tcBorders>
            <w:vAlign w:val="center"/>
          </w:tcPr>
          <w:p w14:paraId="1E2EDC2F" w14:textId="0859AEAE"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Pedro Joaquín Coldwell,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06C1C84D" w14:textId="7A78FF58"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167,215.44 </w:t>
            </w:r>
          </w:p>
        </w:tc>
      </w:tr>
      <w:tr w:rsidR="00980ED4" w:rsidRPr="00980ED4" w14:paraId="3669A469" w14:textId="77777777" w:rsidTr="00F77FE2">
        <w:trPr>
          <w:trHeight w:val="343"/>
        </w:trPr>
        <w:tc>
          <w:tcPr>
            <w:tcW w:w="323" w:type="pct"/>
            <w:tcBorders>
              <w:top w:val="dotted" w:sz="2" w:space="0" w:color="auto"/>
              <w:bottom w:val="dotted" w:sz="2" w:space="0" w:color="auto"/>
              <w:right w:val="nil"/>
            </w:tcBorders>
            <w:vAlign w:val="center"/>
          </w:tcPr>
          <w:p w14:paraId="702DFD08" w14:textId="7D14C8FF"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4</w:t>
            </w:r>
          </w:p>
        </w:tc>
        <w:tc>
          <w:tcPr>
            <w:tcW w:w="755" w:type="pct"/>
            <w:tcBorders>
              <w:top w:val="dotted" w:sz="2" w:space="0" w:color="auto"/>
              <w:left w:val="nil"/>
              <w:bottom w:val="dotted" w:sz="2" w:space="0" w:color="auto"/>
              <w:right w:val="nil"/>
            </w:tcBorders>
            <w:vAlign w:val="center"/>
          </w:tcPr>
          <w:p w14:paraId="2F5110DF" w14:textId="6905CD90"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95424-95440/048</w:t>
            </w:r>
          </w:p>
        </w:tc>
        <w:tc>
          <w:tcPr>
            <w:tcW w:w="1147" w:type="pct"/>
            <w:tcBorders>
              <w:top w:val="dotted" w:sz="2" w:space="0" w:color="auto"/>
              <w:left w:val="nil"/>
              <w:bottom w:val="dotted" w:sz="2" w:space="0" w:color="auto"/>
              <w:right w:val="nil"/>
            </w:tcBorders>
            <w:vAlign w:val="center"/>
          </w:tcPr>
          <w:p w14:paraId="54010351" w14:textId="70B7666C" w:rsidR="00973D0E" w:rsidRPr="00980ED4" w:rsidRDefault="003813B5" w:rsidP="00973D0E">
            <w:pPr>
              <w:spacing w:line="276" w:lineRule="auto"/>
              <w:jc w:val="both"/>
              <w:rPr>
                <w:rFonts w:ascii="Arial" w:hAnsi="Arial" w:cs="Arial"/>
                <w:sz w:val="16"/>
                <w:szCs w:val="16"/>
              </w:rPr>
            </w:pPr>
            <w:r w:rsidRPr="00980ED4">
              <w:rPr>
                <w:rFonts w:ascii="Arial" w:hAnsi="Arial" w:cs="Arial"/>
                <w:sz w:val="16"/>
                <w:szCs w:val="16"/>
              </w:rPr>
              <w:t>COP-IO-OPB-002-2020</w:t>
            </w:r>
          </w:p>
        </w:tc>
        <w:tc>
          <w:tcPr>
            <w:tcW w:w="2015" w:type="pct"/>
            <w:tcBorders>
              <w:top w:val="dotted" w:sz="2" w:space="0" w:color="auto"/>
              <w:left w:val="nil"/>
              <w:bottom w:val="dotted" w:sz="2" w:space="0" w:color="auto"/>
              <w:right w:val="nil"/>
            </w:tcBorders>
            <w:vAlign w:val="center"/>
          </w:tcPr>
          <w:p w14:paraId="45E91F21" w14:textId="5075129E"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Javier Rojo Gómez,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1B5C13A0" w14:textId="6076DC67" w:rsidR="00973D0E" w:rsidRPr="00980ED4" w:rsidRDefault="00973D0E" w:rsidP="00973D0E">
            <w:pPr>
              <w:spacing w:line="276" w:lineRule="auto"/>
              <w:jc w:val="right"/>
              <w:rPr>
                <w:rFonts w:ascii="Arial" w:hAnsi="Arial" w:cs="Arial"/>
                <w:sz w:val="16"/>
                <w:szCs w:val="16"/>
              </w:rPr>
            </w:pPr>
            <w:r w:rsidRPr="00980ED4">
              <w:rPr>
                <w:rFonts w:ascii="Arial" w:hAnsi="Arial" w:cs="Arial"/>
                <w:sz w:val="16"/>
                <w:szCs w:val="16"/>
              </w:rPr>
              <w:t xml:space="preserve"> $       393,424.54 </w:t>
            </w:r>
          </w:p>
        </w:tc>
      </w:tr>
      <w:tr w:rsidR="00980ED4" w:rsidRPr="00980ED4" w14:paraId="4FDF2711" w14:textId="77777777" w:rsidTr="00F77FE2">
        <w:trPr>
          <w:trHeight w:val="343"/>
        </w:trPr>
        <w:tc>
          <w:tcPr>
            <w:tcW w:w="323" w:type="pct"/>
            <w:tcBorders>
              <w:top w:val="dotted" w:sz="2" w:space="0" w:color="auto"/>
              <w:bottom w:val="dotted" w:sz="2" w:space="0" w:color="auto"/>
              <w:right w:val="nil"/>
            </w:tcBorders>
            <w:vAlign w:val="center"/>
          </w:tcPr>
          <w:p w14:paraId="164F2B11" w14:textId="216FE00A"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5</w:t>
            </w:r>
          </w:p>
        </w:tc>
        <w:tc>
          <w:tcPr>
            <w:tcW w:w="755" w:type="pct"/>
            <w:tcBorders>
              <w:top w:val="dotted" w:sz="2" w:space="0" w:color="auto"/>
              <w:left w:val="nil"/>
              <w:bottom w:val="dotted" w:sz="2" w:space="0" w:color="auto"/>
              <w:right w:val="nil"/>
            </w:tcBorders>
            <w:vAlign w:val="center"/>
          </w:tcPr>
          <w:p w14:paraId="7633F773" w14:textId="184000A6"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92769/035</w:t>
            </w:r>
          </w:p>
        </w:tc>
        <w:tc>
          <w:tcPr>
            <w:tcW w:w="1147" w:type="pct"/>
            <w:tcBorders>
              <w:top w:val="dotted" w:sz="2" w:space="0" w:color="auto"/>
              <w:left w:val="nil"/>
              <w:bottom w:val="dotted" w:sz="2" w:space="0" w:color="auto"/>
              <w:right w:val="nil"/>
            </w:tcBorders>
            <w:vAlign w:val="center"/>
          </w:tcPr>
          <w:p w14:paraId="42A8F388" w14:textId="226BCE1F"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COP-IO-OPB-003-2020</w:t>
            </w:r>
          </w:p>
        </w:tc>
        <w:tc>
          <w:tcPr>
            <w:tcW w:w="2015" w:type="pct"/>
            <w:tcBorders>
              <w:top w:val="dotted" w:sz="2" w:space="0" w:color="auto"/>
              <w:left w:val="nil"/>
              <w:bottom w:val="dotted" w:sz="2" w:space="0" w:color="auto"/>
              <w:right w:val="nil"/>
            </w:tcBorders>
            <w:vAlign w:val="center"/>
          </w:tcPr>
          <w:p w14:paraId="669392E1" w14:textId="6ACB2C24"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la Unión,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46769FD9" w14:textId="2022C8A5"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2,024,628.38 </w:t>
            </w:r>
          </w:p>
        </w:tc>
      </w:tr>
      <w:tr w:rsidR="00980ED4" w:rsidRPr="00980ED4" w14:paraId="43F5D185" w14:textId="77777777" w:rsidTr="00F77FE2">
        <w:trPr>
          <w:trHeight w:val="343"/>
        </w:trPr>
        <w:tc>
          <w:tcPr>
            <w:tcW w:w="323" w:type="pct"/>
            <w:tcBorders>
              <w:top w:val="dotted" w:sz="2" w:space="0" w:color="auto"/>
              <w:bottom w:val="dotted" w:sz="2" w:space="0" w:color="auto"/>
              <w:right w:val="nil"/>
            </w:tcBorders>
            <w:vAlign w:val="center"/>
          </w:tcPr>
          <w:p w14:paraId="3ECAD365" w14:textId="5BF2ADC8"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6</w:t>
            </w:r>
          </w:p>
        </w:tc>
        <w:tc>
          <w:tcPr>
            <w:tcW w:w="755" w:type="pct"/>
            <w:tcBorders>
              <w:top w:val="dotted" w:sz="2" w:space="0" w:color="auto"/>
              <w:left w:val="nil"/>
              <w:bottom w:val="dotted" w:sz="2" w:space="0" w:color="auto"/>
              <w:right w:val="nil"/>
            </w:tcBorders>
            <w:vAlign w:val="center"/>
          </w:tcPr>
          <w:p w14:paraId="061C9CCA" w14:textId="354A3581"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93977/039</w:t>
            </w:r>
          </w:p>
        </w:tc>
        <w:tc>
          <w:tcPr>
            <w:tcW w:w="1147" w:type="pct"/>
            <w:tcBorders>
              <w:top w:val="dotted" w:sz="2" w:space="0" w:color="auto"/>
              <w:left w:val="nil"/>
              <w:bottom w:val="dotted" w:sz="2" w:space="0" w:color="auto"/>
              <w:right w:val="nil"/>
            </w:tcBorders>
            <w:vAlign w:val="center"/>
          </w:tcPr>
          <w:p w14:paraId="12B7B5B8" w14:textId="1CCF34A9"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COP-IO-OPB-004-2020</w:t>
            </w:r>
          </w:p>
        </w:tc>
        <w:tc>
          <w:tcPr>
            <w:tcW w:w="2015" w:type="pct"/>
            <w:tcBorders>
              <w:top w:val="dotted" w:sz="2" w:space="0" w:color="auto"/>
              <w:left w:val="nil"/>
              <w:bottom w:val="dotted" w:sz="2" w:space="0" w:color="auto"/>
              <w:right w:val="nil"/>
            </w:tcBorders>
            <w:vAlign w:val="center"/>
          </w:tcPr>
          <w:p w14:paraId="2CC3207F" w14:textId="572DAB44"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Lázaro Cárdenas II,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54C27B02" w14:textId="64F76CA8"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2,279,110.21 </w:t>
            </w:r>
          </w:p>
        </w:tc>
      </w:tr>
      <w:tr w:rsidR="00980ED4" w:rsidRPr="00980ED4" w14:paraId="4055943A" w14:textId="77777777" w:rsidTr="00F77FE2">
        <w:trPr>
          <w:trHeight w:val="343"/>
        </w:trPr>
        <w:tc>
          <w:tcPr>
            <w:tcW w:w="323" w:type="pct"/>
            <w:tcBorders>
              <w:top w:val="dotted" w:sz="2" w:space="0" w:color="auto"/>
              <w:bottom w:val="dotted" w:sz="2" w:space="0" w:color="auto"/>
              <w:right w:val="nil"/>
            </w:tcBorders>
            <w:vAlign w:val="center"/>
          </w:tcPr>
          <w:p w14:paraId="2546C408" w14:textId="0801BCCF"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7</w:t>
            </w:r>
          </w:p>
        </w:tc>
        <w:tc>
          <w:tcPr>
            <w:tcW w:w="755" w:type="pct"/>
            <w:tcBorders>
              <w:top w:val="dotted" w:sz="2" w:space="0" w:color="auto"/>
              <w:left w:val="nil"/>
              <w:bottom w:val="dotted" w:sz="2" w:space="0" w:color="auto"/>
              <w:right w:val="nil"/>
            </w:tcBorders>
            <w:vAlign w:val="center"/>
          </w:tcPr>
          <w:p w14:paraId="26DB2061" w14:textId="757F4ADF"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79951/003</w:t>
            </w:r>
          </w:p>
        </w:tc>
        <w:tc>
          <w:tcPr>
            <w:tcW w:w="1147" w:type="pct"/>
            <w:tcBorders>
              <w:top w:val="dotted" w:sz="2" w:space="0" w:color="auto"/>
              <w:left w:val="nil"/>
              <w:bottom w:val="dotted" w:sz="2" w:space="0" w:color="auto"/>
              <w:right w:val="nil"/>
            </w:tcBorders>
            <w:vAlign w:val="center"/>
          </w:tcPr>
          <w:p w14:paraId="3F75E8ED" w14:textId="5423F01D"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COP-IO-OPB-006-2020</w:t>
            </w:r>
          </w:p>
        </w:tc>
        <w:tc>
          <w:tcPr>
            <w:tcW w:w="2015" w:type="pct"/>
            <w:tcBorders>
              <w:top w:val="dotted" w:sz="2" w:space="0" w:color="auto"/>
              <w:left w:val="nil"/>
              <w:bottom w:val="dotted" w:sz="2" w:space="0" w:color="auto"/>
              <w:right w:val="nil"/>
            </w:tcBorders>
            <w:vAlign w:val="center"/>
          </w:tcPr>
          <w:p w14:paraId="2975B513" w14:textId="56753086" w:rsidR="00973D0E" w:rsidRPr="00980ED4" w:rsidRDefault="00BE6944" w:rsidP="00973D0E">
            <w:pPr>
              <w:spacing w:line="276" w:lineRule="auto"/>
              <w:jc w:val="both"/>
              <w:rPr>
                <w:rFonts w:ascii="Arial" w:hAnsi="Arial" w:cs="Arial"/>
                <w:sz w:val="16"/>
                <w:szCs w:val="16"/>
              </w:rPr>
            </w:pPr>
            <w:r>
              <w:rPr>
                <w:rFonts w:ascii="Arial" w:hAnsi="Arial" w:cs="Arial"/>
                <w:sz w:val="16"/>
                <w:szCs w:val="16"/>
              </w:rPr>
              <w:t>Construcción de Guarniciones y Banquetas</w:t>
            </w:r>
            <w:r w:rsidR="00973D0E" w:rsidRPr="00980ED4">
              <w:rPr>
                <w:rFonts w:ascii="Arial" w:hAnsi="Arial" w:cs="Arial"/>
                <w:sz w:val="16"/>
                <w:szCs w:val="16"/>
              </w:rPr>
              <w:t xml:space="preserve"> en la av. Juan de Dios Peza entre Isaac Medina y Cornelio </w:t>
            </w:r>
            <w:r w:rsidR="00973D0E" w:rsidRPr="00980ED4">
              <w:rPr>
                <w:rFonts w:ascii="Arial" w:hAnsi="Arial" w:cs="Arial"/>
                <w:sz w:val="16"/>
                <w:szCs w:val="16"/>
              </w:rPr>
              <w:lastRenderedPageBreak/>
              <w:t xml:space="preserve">Lizárraga </w:t>
            </w:r>
            <w:r w:rsidR="001810AB">
              <w:rPr>
                <w:rFonts w:ascii="Arial" w:hAnsi="Arial" w:cs="Arial"/>
                <w:sz w:val="16"/>
                <w:szCs w:val="16"/>
              </w:rPr>
              <w:t>de la Ciudad de Chetumal,</w:t>
            </w:r>
            <w:r w:rsidR="00973D0E" w:rsidRPr="00980ED4">
              <w:rPr>
                <w:rFonts w:ascii="Arial" w:hAnsi="Arial" w:cs="Arial"/>
                <w:sz w:val="16"/>
                <w:szCs w:val="16"/>
              </w:rPr>
              <w:t xml:space="preserve">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23B05FBD" w14:textId="4D68A689"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lastRenderedPageBreak/>
              <w:t xml:space="preserve"> $       </w:t>
            </w:r>
            <w:r w:rsidR="00973D0E" w:rsidRPr="00980ED4">
              <w:rPr>
                <w:rFonts w:ascii="Arial" w:hAnsi="Arial" w:cs="Arial"/>
                <w:sz w:val="16"/>
                <w:szCs w:val="16"/>
              </w:rPr>
              <w:t xml:space="preserve">443,046.57 </w:t>
            </w:r>
          </w:p>
        </w:tc>
      </w:tr>
      <w:tr w:rsidR="00980ED4" w:rsidRPr="00980ED4" w14:paraId="33F57F72" w14:textId="77777777" w:rsidTr="00F77FE2">
        <w:trPr>
          <w:trHeight w:val="343"/>
        </w:trPr>
        <w:tc>
          <w:tcPr>
            <w:tcW w:w="323" w:type="pct"/>
            <w:tcBorders>
              <w:top w:val="dotted" w:sz="2" w:space="0" w:color="auto"/>
              <w:bottom w:val="dotted" w:sz="2" w:space="0" w:color="auto"/>
              <w:right w:val="nil"/>
            </w:tcBorders>
            <w:vAlign w:val="center"/>
          </w:tcPr>
          <w:p w14:paraId="6F1F2C9C" w14:textId="45B4FAEF"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w:t>
            </w:r>
          </w:p>
        </w:tc>
        <w:tc>
          <w:tcPr>
            <w:tcW w:w="755" w:type="pct"/>
            <w:tcBorders>
              <w:top w:val="dotted" w:sz="2" w:space="0" w:color="auto"/>
              <w:left w:val="nil"/>
              <w:bottom w:val="dotted" w:sz="2" w:space="0" w:color="auto"/>
              <w:right w:val="nil"/>
            </w:tcBorders>
            <w:vAlign w:val="center"/>
          </w:tcPr>
          <w:p w14:paraId="19FF5FF3" w14:textId="65743427"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81560/060</w:t>
            </w:r>
          </w:p>
        </w:tc>
        <w:tc>
          <w:tcPr>
            <w:tcW w:w="1147" w:type="pct"/>
            <w:tcBorders>
              <w:top w:val="dotted" w:sz="2" w:space="0" w:color="auto"/>
              <w:left w:val="nil"/>
              <w:bottom w:val="dotted" w:sz="2" w:space="0" w:color="auto"/>
              <w:right w:val="nil"/>
            </w:tcBorders>
            <w:vAlign w:val="center"/>
          </w:tcPr>
          <w:p w14:paraId="7510A9BE" w14:textId="7C3556F8" w:rsidR="00973D0E" w:rsidRPr="00980ED4" w:rsidRDefault="003813B5" w:rsidP="00973D0E">
            <w:pPr>
              <w:spacing w:line="276" w:lineRule="auto"/>
              <w:jc w:val="both"/>
              <w:rPr>
                <w:rFonts w:ascii="Arial" w:hAnsi="Arial" w:cs="Arial"/>
                <w:sz w:val="16"/>
                <w:szCs w:val="16"/>
              </w:rPr>
            </w:pPr>
            <w:r w:rsidRPr="00980ED4">
              <w:rPr>
                <w:rFonts w:ascii="Arial" w:hAnsi="Arial" w:cs="Arial"/>
                <w:sz w:val="16"/>
                <w:szCs w:val="16"/>
              </w:rPr>
              <w:t>COP-IO-OPB-006-2020</w:t>
            </w:r>
          </w:p>
        </w:tc>
        <w:tc>
          <w:tcPr>
            <w:tcW w:w="2015" w:type="pct"/>
            <w:tcBorders>
              <w:top w:val="dotted" w:sz="2" w:space="0" w:color="auto"/>
              <w:left w:val="nil"/>
              <w:bottom w:val="dotted" w:sz="2" w:space="0" w:color="auto"/>
              <w:right w:val="nil"/>
            </w:tcBorders>
            <w:vAlign w:val="center"/>
          </w:tcPr>
          <w:p w14:paraId="1B4CCE45" w14:textId="5E126507" w:rsidR="00973D0E" w:rsidRPr="00980ED4" w:rsidRDefault="00BE6944" w:rsidP="00973D0E">
            <w:pPr>
              <w:spacing w:line="276" w:lineRule="auto"/>
              <w:jc w:val="both"/>
              <w:rPr>
                <w:rFonts w:ascii="Arial" w:hAnsi="Arial" w:cs="Arial"/>
                <w:sz w:val="16"/>
                <w:szCs w:val="16"/>
              </w:rPr>
            </w:pPr>
            <w:r>
              <w:rPr>
                <w:rFonts w:ascii="Arial" w:hAnsi="Arial" w:cs="Arial"/>
                <w:sz w:val="16"/>
                <w:szCs w:val="16"/>
              </w:rPr>
              <w:t xml:space="preserve">Construcción de </w:t>
            </w:r>
            <w:r w:rsidR="009C7D8A">
              <w:rPr>
                <w:rFonts w:ascii="Arial" w:hAnsi="Arial" w:cs="Arial"/>
                <w:sz w:val="16"/>
                <w:szCs w:val="16"/>
              </w:rPr>
              <w:t xml:space="preserve">Alumbrado Público </w:t>
            </w:r>
            <w:r w:rsidR="00973D0E" w:rsidRPr="00980ED4">
              <w:rPr>
                <w:rFonts w:ascii="Arial" w:hAnsi="Arial" w:cs="Arial"/>
                <w:sz w:val="16"/>
                <w:szCs w:val="16"/>
              </w:rPr>
              <w:t xml:space="preserve">en la av. Juan de Dios Peza entre Isaac Medina (Jacaranda) y Bernabé Manrique </w:t>
            </w:r>
            <w:r w:rsidR="001810AB">
              <w:rPr>
                <w:rFonts w:ascii="Arial" w:hAnsi="Arial" w:cs="Arial"/>
                <w:sz w:val="16"/>
                <w:szCs w:val="16"/>
              </w:rPr>
              <w:t>de la Ciudad de Chetumal,</w:t>
            </w:r>
            <w:r w:rsidR="00973D0E" w:rsidRPr="00980ED4">
              <w:rPr>
                <w:rFonts w:ascii="Arial" w:hAnsi="Arial" w:cs="Arial"/>
                <w:sz w:val="16"/>
                <w:szCs w:val="16"/>
              </w:rPr>
              <w:t xml:space="preserve">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6C91E470" w14:textId="150A4C1E" w:rsidR="00973D0E" w:rsidRPr="00980ED4" w:rsidRDefault="00F77FE2" w:rsidP="00B5622C">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1,433,336.1</w:t>
            </w:r>
            <w:r w:rsidR="00B5622C" w:rsidRPr="00980ED4">
              <w:rPr>
                <w:rFonts w:ascii="Arial" w:hAnsi="Arial" w:cs="Arial"/>
                <w:sz w:val="16"/>
                <w:szCs w:val="16"/>
              </w:rPr>
              <w:t>5</w:t>
            </w:r>
          </w:p>
        </w:tc>
      </w:tr>
      <w:tr w:rsidR="00980ED4" w:rsidRPr="00980ED4" w14:paraId="5CBD18D4" w14:textId="77777777" w:rsidTr="00F77FE2">
        <w:trPr>
          <w:trHeight w:val="343"/>
        </w:trPr>
        <w:tc>
          <w:tcPr>
            <w:tcW w:w="323" w:type="pct"/>
            <w:tcBorders>
              <w:top w:val="dotted" w:sz="2" w:space="0" w:color="auto"/>
              <w:bottom w:val="dotted" w:sz="2" w:space="0" w:color="auto"/>
              <w:right w:val="nil"/>
            </w:tcBorders>
            <w:vAlign w:val="center"/>
          </w:tcPr>
          <w:p w14:paraId="4272A7E6" w14:textId="4B0B8355"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9</w:t>
            </w:r>
          </w:p>
        </w:tc>
        <w:tc>
          <w:tcPr>
            <w:tcW w:w="755" w:type="pct"/>
            <w:tcBorders>
              <w:top w:val="dotted" w:sz="2" w:space="0" w:color="auto"/>
              <w:left w:val="nil"/>
              <w:bottom w:val="dotted" w:sz="2" w:space="0" w:color="auto"/>
              <w:right w:val="nil"/>
            </w:tcBorders>
            <w:vAlign w:val="center"/>
          </w:tcPr>
          <w:p w14:paraId="43A00203" w14:textId="5D87C40D"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81051/055</w:t>
            </w:r>
          </w:p>
        </w:tc>
        <w:tc>
          <w:tcPr>
            <w:tcW w:w="1147" w:type="pct"/>
            <w:tcBorders>
              <w:top w:val="dotted" w:sz="2" w:space="0" w:color="auto"/>
              <w:left w:val="nil"/>
              <w:bottom w:val="dotted" w:sz="2" w:space="0" w:color="auto"/>
              <w:right w:val="nil"/>
            </w:tcBorders>
            <w:vAlign w:val="center"/>
          </w:tcPr>
          <w:p w14:paraId="6C7A16A9" w14:textId="29108D50"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COP-IO-OPB-007-2020</w:t>
            </w:r>
          </w:p>
        </w:tc>
        <w:tc>
          <w:tcPr>
            <w:tcW w:w="2015" w:type="pct"/>
            <w:tcBorders>
              <w:top w:val="dotted" w:sz="2" w:space="0" w:color="auto"/>
              <w:left w:val="nil"/>
              <w:bottom w:val="dotted" w:sz="2" w:space="0" w:color="auto"/>
              <w:right w:val="nil"/>
            </w:tcBorders>
            <w:vAlign w:val="center"/>
          </w:tcPr>
          <w:p w14:paraId="22C44EFA" w14:textId="4B769A76" w:rsidR="00973D0E" w:rsidRPr="00980ED4" w:rsidRDefault="00BE6944" w:rsidP="00973D0E">
            <w:pPr>
              <w:spacing w:line="276" w:lineRule="auto"/>
              <w:jc w:val="both"/>
              <w:rPr>
                <w:rFonts w:ascii="Arial" w:hAnsi="Arial" w:cs="Arial"/>
                <w:sz w:val="16"/>
                <w:szCs w:val="16"/>
              </w:rPr>
            </w:pPr>
            <w:r>
              <w:rPr>
                <w:rFonts w:ascii="Arial" w:hAnsi="Arial" w:cs="Arial"/>
                <w:sz w:val="16"/>
                <w:szCs w:val="16"/>
              </w:rPr>
              <w:t xml:space="preserve">Construcción de </w:t>
            </w:r>
            <w:r w:rsidR="009C7D8A">
              <w:rPr>
                <w:rFonts w:ascii="Arial" w:hAnsi="Arial" w:cs="Arial"/>
                <w:sz w:val="16"/>
                <w:szCs w:val="16"/>
              </w:rPr>
              <w:t xml:space="preserve">Alumbrado Público </w:t>
            </w:r>
            <w:r w:rsidR="00973D0E" w:rsidRPr="00980ED4">
              <w:rPr>
                <w:rFonts w:ascii="Arial" w:hAnsi="Arial" w:cs="Arial"/>
                <w:sz w:val="16"/>
                <w:szCs w:val="16"/>
              </w:rPr>
              <w:t xml:space="preserve">con </w:t>
            </w:r>
            <w:r w:rsidR="009C7D8A">
              <w:rPr>
                <w:rFonts w:ascii="Arial" w:hAnsi="Arial" w:cs="Arial"/>
                <w:sz w:val="16"/>
                <w:szCs w:val="16"/>
              </w:rPr>
              <w:t xml:space="preserve">Panel Solar </w:t>
            </w:r>
            <w:r w:rsidR="00973D0E" w:rsidRPr="00980ED4">
              <w:rPr>
                <w:rFonts w:ascii="Arial" w:hAnsi="Arial" w:cs="Arial"/>
                <w:sz w:val="16"/>
                <w:szCs w:val="16"/>
              </w:rPr>
              <w:t xml:space="preserve">en la av. Calzada Veracruz entre Insurgentes e Ignacio Altamirano </w:t>
            </w:r>
            <w:r w:rsidR="001810AB">
              <w:rPr>
                <w:rFonts w:ascii="Arial" w:hAnsi="Arial" w:cs="Arial"/>
                <w:sz w:val="16"/>
                <w:szCs w:val="16"/>
              </w:rPr>
              <w:t>de la Ciudad de Chetumal,</w:t>
            </w:r>
            <w:r w:rsidR="00973D0E" w:rsidRPr="00980ED4">
              <w:rPr>
                <w:rFonts w:ascii="Arial" w:hAnsi="Arial" w:cs="Arial"/>
                <w:sz w:val="16"/>
                <w:szCs w:val="16"/>
              </w:rPr>
              <w:t xml:space="preserve">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601690C7" w14:textId="670DE321"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B5622C" w:rsidRPr="00980ED4">
              <w:rPr>
                <w:rFonts w:ascii="Arial" w:hAnsi="Arial" w:cs="Arial"/>
                <w:sz w:val="16"/>
                <w:szCs w:val="16"/>
              </w:rPr>
              <w:t>2,004,961.39</w:t>
            </w:r>
            <w:r w:rsidR="00973D0E" w:rsidRPr="00980ED4">
              <w:rPr>
                <w:rFonts w:ascii="Arial" w:hAnsi="Arial" w:cs="Arial"/>
                <w:sz w:val="16"/>
                <w:szCs w:val="16"/>
              </w:rPr>
              <w:t xml:space="preserve"> </w:t>
            </w:r>
          </w:p>
        </w:tc>
      </w:tr>
      <w:tr w:rsidR="00980ED4" w:rsidRPr="00980ED4" w14:paraId="7BCF91B6" w14:textId="77777777" w:rsidTr="00F77FE2">
        <w:trPr>
          <w:trHeight w:val="343"/>
        </w:trPr>
        <w:tc>
          <w:tcPr>
            <w:tcW w:w="323" w:type="pct"/>
            <w:tcBorders>
              <w:top w:val="dotted" w:sz="2" w:space="0" w:color="auto"/>
              <w:bottom w:val="dotted" w:sz="2" w:space="0" w:color="auto"/>
              <w:right w:val="nil"/>
            </w:tcBorders>
            <w:vAlign w:val="center"/>
          </w:tcPr>
          <w:p w14:paraId="63033FAC" w14:textId="6833C09E"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10</w:t>
            </w:r>
          </w:p>
        </w:tc>
        <w:tc>
          <w:tcPr>
            <w:tcW w:w="755" w:type="pct"/>
            <w:tcBorders>
              <w:top w:val="dotted" w:sz="2" w:space="0" w:color="auto"/>
              <w:left w:val="nil"/>
              <w:bottom w:val="dotted" w:sz="2" w:space="0" w:color="auto"/>
              <w:right w:val="nil"/>
            </w:tcBorders>
            <w:vAlign w:val="center"/>
          </w:tcPr>
          <w:p w14:paraId="0EAE8FC4" w14:textId="5C6E1C9C"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98874/054</w:t>
            </w:r>
          </w:p>
        </w:tc>
        <w:tc>
          <w:tcPr>
            <w:tcW w:w="1147" w:type="pct"/>
            <w:tcBorders>
              <w:top w:val="dotted" w:sz="2" w:space="0" w:color="auto"/>
              <w:left w:val="nil"/>
              <w:bottom w:val="dotted" w:sz="2" w:space="0" w:color="auto"/>
              <w:right w:val="nil"/>
            </w:tcBorders>
            <w:vAlign w:val="center"/>
          </w:tcPr>
          <w:p w14:paraId="59CE035B" w14:textId="7B09F826"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COP-IO-OPB-008-2020</w:t>
            </w:r>
          </w:p>
        </w:tc>
        <w:tc>
          <w:tcPr>
            <w:tcW w:w="2015" w:type="pct"/>
            <w:tcBorders>
              <w:top w:val="dotted" w:sz="2" w:space="0" w:color="auto"/>
              <w:left w:val="nil"/>
              <w:bottom w:val="dotted" w:sz="2" w:space="0" w:color="auto"/>
              <w:right w:val="nil"/>
            </w:tcBorders>
            <w:vAlign w:val="center"/>
          </w:tcPr>
          <w:p w14:paraId="4F6399E4" w14:textId="1F864F1B"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 xml:space="preserve">Construcción </w:t>
            </w:r>
            <w:r w:rsidR="009C7D8A">
              <w:rPr>
                <w:rFonts w:ascii="Arial" w:hAnsi="Arial" w:cs="Arial"/>
                <w:sz w:val="16"/>
                <w:szCs w:val="16"/>
              </w:rPr>
              <w:t xml:space="preserve">de Parque en la Localidad </w:t>
            </w:r>
            <w:r w:rsidRPr="00980ED4">
              <w:rPr>
                <w:rFonts w:ascii="Arial" w:hAnsi="Arial" w:cs="Arial"/>
                <w:sz w:val="16"/>
                <w:szCs w:val="16"/>
              </w:rPr>
              <w:t xml:space="preserve">de Francisco Villa,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3B13A5E2" w14:textId="777EFA52"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1,032,089.60 </w:t>
            </w:r>
          </w:p>
        </w:tc>
      </w:tr>
      <w:tr w:rsidR="00980ED4" w:rsidRPr="00980ED4" w14:paraId="69848755" w14:textId="77777777" w:rsidTr="00F77FE2">
        <w:trPr>
          <w:trHeight w:val="343"/>
        </w:trPr>
        <w:tc>
          <w:tcPr>
            <w:tcW w:w="323" w:type="pct"/>
            <w:tcBorders>
              <w:top w:val="dotted" w:sz="2" w:space="0" w:color="auto"/>
              <w:bottom w:val="dotted" w:sz="2" w:space="0" w:color="auto"/>
              <w:right w:val="nil"/>
            </w:tcBorders>
            <w:vAlign w:val="center"/>
          </w:tcPr>
          <w:p w14:paraId="73DA6DB9" w14:textId="2C085B54"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11</w:t>
            </w:r>
          </w:p>
        </w:tc>
        <w:tc>
          <w:tcPr>
            <w:tcW w:w="755" w:type="pct"/>
            <w:tcBorders>
              <w:top w:val="dotted" w:sz="2" w:space="0" w:color="auto"/>
              <w:left w:val="nil"/>
              <w:bottom w:val="dotted" w:sz="2" w:space="0" w:color="auto"/>
              <w:right w:val="nil"/>
            </w:tcBorders>
            <w:vAlign w:val="center"/>
          </w:tcPr>
          <w:p w14:paraId="1DB05602" w14:textId="3E12AEE6"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85671/009</w:t>
            </w:r>
          </w:p>
        </w:tc>
        <w:tc>
          <w:tcPr>
            <w:tcW w:w="1147" w:type="pct"/>
            <w:tcBorders>
              <w:top w:val="dotted" w:sz="2" w:space="0" w:color="auto"/>
              <w:left w:val="nil"/>
              <w:bottom w:val="dotted" w:sz="2" w:space="0" w:color="auto"/>
              <w:right w:val="nil"/>
            </w:tcBorders>
            <w:vAlign w:val="center"/>
          </w:tcPr>
          <w:p w14:paraId="10E051B0" w14:textId="4881C297"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COP-LO-OPB-010-2020</w:t>
            </w:r>
          </w:p>
        </w:tc>
        <w:tc>
          <w:tcPr>
            <w:tcW w:w="2015" w:type="pct"/>
            <w:tcBorders>
              <w:top w:val="dotted" w:sz="2" w:space="0" w:color="auto"/>
              <w:left w:val="nil"/>
              <w:bottom w:val="dotted" w:sz="2" w:space="0" w:color="auto"/>
              <w:right w:val="nil"/>
            </w:tcBorders>
            <w:vAlign w:val="center"/>
          </w:tcPr>
          <w:p w14:paraId="08AA80F1" w14:textId="4A339F51"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Laguna Guerrero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10215347" w14:textId="2B1FF162"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1,305,685.25 </w:t>
            </w:r>
          </w:p>
        </w:tc>
      </w:tr>
      <w:tr w:rsidR="00980ED4" w:rsidRPr="00980ED4" w14:paraId="34266347" w14:textId="77777777" w:rsidTr="00F77FE2">
        <w:trPr>
          <w:trHeight w:val="343"/>
        </w:trPr>
        <w:tc>
          <w:tcPr>
            <w:tcW w:w="323" w:type="pct"/>
            <w:tcBorders>
              <w:top w:val="dotted" w:sz="2" w:space="0" w:color="auto"/>
              <w:bottom w:val="dotted" w:sz="2" w:space="0" w:color="auto"/>
              <w:right w:val="nil"/>
            </w:tcBorders>
            <w:vAlign w:val="center"/>
          </w:tcPr>
          <w:p w14:paraId="28B0EDD8" w14:textId="5BC52298"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12</w:t>
            </w:r>
          </w:p>
        </w:tc>
        <w:tc>
          <w:tcPr>
            <w:tcW w:w="755" w:type="pct"/>
            <w:tcBorders>
              <w:top w:val="dotted" w:sz="2" w:space="0" w:color="auto"/>
              <w:left w:val="nil"/>
              <w:bottom w:val="dotted" w:sz="2" w:space="0" w:color="auto"/>
              <w:right w:val="nil"/>
            </w:tcBorders>
            <w:vAlign w:val="center"/>
          </w:tcPr>
          <w:p w14:paraId="26A132AA" w14:textId="355B0958"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85688/010</w:t>
            </w:r>
          </w:p>
        </w:tc>
        <w:tc>
          <w:tcPr>
            <w:tcW w:w="1147" w:type="pct"/>
            <w:tcBorders>
              <w:top w:val="dotted" w:sz="2" w:space="0" w:color="auto"/>
              <w:left w:val="nil"/>
              <w:bottom w:val="dotted" w:sz="2" w:space="0" w:color="auto"/>
              <w:right w:val="nil"/>
            </w:tcBorders>
            <w:vAlign w:val="center"/>
          </w:tcPr>
          <w:p w14:paraId="11216A45" w14:textId="29F9C712" w:rsidR="00973D0E" w:rsidRPr="00980ED4" w:rsidRDefault="003813B5" w:rsidP="00973D0E">
            <w:pPr>
              <w:spacing w:line="276" w:lineRule="auto"/>
              <w:jc w:val="both"/>
              <w:rPr>
                <w:rFonts w:ascii="Arial" w:hAnsi="Arial" w:cs="Arial"/>
                <w:sz w:val="16"/>
                <w:szCs w:val="16"/>
              </w:rPr>
            </w:pPr>
            <w:r w:rsidRPr="00980ED4">
              <w:rPr>
                <w:rFonts w:ascii="Arial" w:hAnsi="Arial" w:cs="Arial"/>
                <w:sz w:val="16"/>
                <w:szCs w:val="16"/>
              </w:rPr>
              <w:t>COP-LO-OPB-010-2020</w:t>
            </w:r>
          </w:p>
        </w:tc>
        <w:tc>
          <w:tcPr>
            <w:tcW w:w="2015" w:type="pct"/>
            <w:tcBorders>
              <w:top w:val="dotted" w:sz="2" w:space="0" w:color="auto"/>
              <w:left w:val="nil"/>
              <w:bottom w:val="dotted" w:sz="2" w:space="0" w:color="auto"/>
              <w:right w:val="nil"/>
            </w:tcBorders>
            <w:vAlign w:val="center"/>
          </w:tcPr>
          <w:p w14:paraId="49F6899F" w14:textId="27001542"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Raudales,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120A6737" w14:textId="147B5F92"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1,305,685.25 </w:t>
            </w:r>
          </w:p>
        </w:tc>
      </w:tr>
      <w:tr w:rsidR="00980ED4" w:rsidRPr="00980ED4" w14:paraId="1EF146F0" w14:textId="77777777" w:rsidTr="00F77FE2">
        <w:trPr>
          <w:trHeight w:val="343"/>
        </w:trPr>
        <w:tc>
          <w:tcPr>
            <w:tcW w:w="323" w:type="pct"/>
            <w:tcBorders>
              <w:top w:val="dotted" w:sz="2" w:space="0" w:color="auto"/>
              <w:bottom w:val="dotted" w:sz="2" w:space="0" w:color="auto"/>
              <w:right w:val="nil"/>
            </w:tcBorders>
            <w:vAlign w:val="center"/>
          </w:tcPr>
          <w:p w14:paraId="29A44DDB" w14:textId="36D97F59"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13</w:t>
            </w:r>
          </w:p>
        </w:tc>
        <w:tc>
          <w:tcPr>
            <w:tcW w:w="755" w:type="pct"/>
            <w:tcBorders>
              <w:top w:val="dotted" w:sz="2" w:space="0" w:color="auto"/>
              <w:left w:val="nil"/>
              <w:bottom w:val="dotted" w:sz="2" w:space="0" w:color="auto"/>
              <w:right w:val="nil"/>
            </w:tcBorders>
            <w:vAlign w:val="center"/>
          </w:tcPr>
          <w:p w14:paraId="1F4BA66C" w14:textId="221A0CDF"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85793/011</w:t>
            </w:r>
          </w:p>
        </w:tc>
        <w:tc>
          <w:tcPr>
            <w:tcW w:w="1147" w:type="pct"/>
            <w:tcBorders>
              <w:top w:val="dotted" w:sz="2" w:space="0" w:color="auto"/>
              <w:left w:val="nil"/>
              <w:bottom w:val="dotted" w:sz="2" w:space="0" w:color="auto"/>
              <w:right w:val="nil"/>
            </w:tcBorders>
            <w:vAlign w:val="center"/>
          </w:tcPr>
          <w:p w14:paraId="343C4B3C" w14:textId="3222AF45"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COP-LO-OPB-011-2020</w:t>
            </w:r>
          </w:p>
        </w:tc>
        <w:tc>
          <w:tcPr>
            <w:tcW w:w="2015" w:type="pct"/>
            <w:tcBorders>
              <w:top w:val="dotted" w:sz="2" w:space="0" w:color="auto"/>
              <w:left w:val="nil"/>
              <w:bottom w:val="dotted" w:sz="2" w:space="0" w:color="auto"/>
              <w:right w:val="nil"/>
            </w:tcBorders>
            <w:vAlign w:val="center"/>
          </w:tcPr>
          <w:p w14:paraId="081F1A03" w14:textId="2A2B5F53"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Huay-Pix,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2C359712" w14:textId="0743654E"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1,417,439.17 </w:t>
            </w:r>
          </w:p>
        </w:tc>
      </w:tr>
      <w:tr w:rsidR="00980ED4" w:rsidRPr="00980ED4" w14:paraId="0D5993EE" w14:textId="77777777" w:rsidTr="00F77FE2">
        <w:trPr>
          <w:trHeight w:val="343"/>
        </w:trPr>
        <w:tc>
          <w:tcPr>
            <w:tcW w:w="323" w:type="pct"/>
            <w:tcBorders>
              <w:top w:val="dotted" w:sz="2" w:space="0" w:color="auto"/>
              <w:bottom w:val="dotted" w:sz="2" w:space="0" w:color="auto"/>
              <w:right w:val="nil"/>
            </w:tcBorders>
            <w:vAlign w:val="center"/>
          </w:tcPr>
          <w:p w14:paraId="7D198938" w14:textId="3778BC1C"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14</w:t>
            </w:r>
          </w:p>
        </w:tc>
        <w:tc>
          <w:tcPr>
            <w:tcW w:w="755" w:type="pct"/>
            <w:tcBorders>
              <w:top w:val="dotted" w:sz="2" w:space="0" w:color="auto"/>
              <w:left w:val="nil"/>
              <w:bottom w:val="dotted" w:sz="2" w:space="0" w:color="auto"/>
              <w:right w:val="nil"/>
            </w:tcBorders>
            <w:vAlign w:val="center"/>
          </w:tcPr>
          <w:p w14:paraId="57B213F7" w14:textId="5B082E43"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85855/85865/013</w:t>
            </w:r>
          </w:p>
        </w:tc>
        <w:tc>
          <w:tcPr>
            <w:tcW w:w="1147" w:type="pct"/>
            <w:tcBorders>
              <w:top w:val="dotted" w:sz="2" w:space="0" w:color="auto"/>
              <w:left w:val="nil"/>
              <w:bottom w:val="dotted" w:sz="2" w:space="0" w:color="auto"/>
              <w:right w:val="nil"/>
            </w:tcBorders>
            <w:vAlign w:val="center"/>
          </w:tcPr>
          <w:p w14:paraId="65B4D6DA" w14:textId="77AAB990"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COP-LO-OPB-013-2020</w:t>
            </w:r>
          </w:p>
        </w:tc>
        <w:tc>
          <w:tcPr>
            <w:tcW w:w="2015" w:type="pct"/>
            <w:tcBorders>
              <w:top w:val="dotted" w:sz="2" w:space="0" w:color="auto"/>
              <w:left w:val="nil"/>
              <w:bottom w:val="dotted" w:sz="2" w:space="0" w:color="auto"/>
              <w:right w:val="nil"/>
            </w:tcBorders>
            <w:vAlign w:val="center"/>
          </w:tcPr>
          <w:p w14:paraId="65A34727" w14:textId="369CBB9E"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Sergio Butron Casas,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43ED9AD4" w14:textId="3626A9A1"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1,836,593.78 </w:t>
            </w:r>
          </w:p>
        </w:tc>
      </w:tr>
      <w:tr w:rsidR="00980ED4" w:rsidRPr="00980ED4" w14:paraId="44A73004" w14:textId="77777777" w:rsidTr="00F77FE2">
        <w:trPr>
          <w:trHeight w:val="343"/>
        </w:trPr>
        <w:tc>
          <w:tcPr>
            <w:tcW w:w="323" w:type="pct"/>
            <w:tcBorders>
              <w:top w:val="dotted" w:sz="2" w:space="0" w:color="auto"/>
              <w:bottom w:val="dotted" w:sz="2" w:space="0" w:color="auto"/>
              <w:right w:val="nil"/>
            </w:tcBorders>
            <w:vAlign w:val="center"/>
          </w:tcPr>
          <w:p w14:paraId="27EBE70B" w14:textId="006857E2"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15</w:t>
            </w:r>
          </w:p>
        </w:tc>
        <w:tc>
          <w:tcPr>
            <w:tcW w:w="755" w:type="pct"/>
            <w:tcBorders>
              <w:top w:val="dotted" w:sz="2" w:space="0" w:color="auto"/>
              <w:left w:val="nil"/>
              <w:bottom w:val="dotted" w:sz="2" w:space="0" w:color="auto"/>
              <w:right w:val="nil"/>
            </w:tcBorders>
            <w:vAlign w:val="center"/>
          </w:tcPr>
          <w:p w14:paraId="200B6AFD" w14:textId="785CD5C2"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88348/028</w:t>
            </w:r>
          </w:p>
        </w:tc>
        <w:tc>
          <w:tcPr>
            <w:tcW w:w="1147" w:type="pct"/>
            <w:tcBorders>
              <w:top w:val="dotted" w:sz="2" w:space="0" w:color="auto"/>
              <w:left w:val="nil"/>
              <w:bottom w:val="dotted" w:sz="2" w:space="0" w:color="auto"/>
              <w:right w:val="nil"/>
            </w:tcBorders>
            <w:vAlign w:val="center"/>
          </w:tcPr>
          <w:p w14:paraId="71142527" w14:textId="25DF5E0E"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COP-LO-OPB-023-2020</w:t>
            </w:r>
          </w:p>
        </w:tc>
        <w:tc>
          <w:tcPr>
            <w:tcW w:w="2015" w:type="pct"/>
            <w:tcBorders>
              <w:top w:val="dotted" w:sz="2" w:space="0" w:color="auto"/>
              <w:left w:val="nil"/>
              <w:bottom w:val="dotted" w:sz="2" w:space="0" w:color="auto"/>
              <w:right w:val="nil"/>
            </w:tcBorders>
            <w:vAlign w:val="center"/>
          </w:tcPr>
          <w:p w14:paraId="2CE240AE" w14:textId="7FD35035"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Álvaro Obregón U.A.,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7ED82242" w14:textId="438D977A" w:rsidR="00973D0E" w:rsidRPr="00980ED4" w:rsidRDefault="00F77FE2" w:rsidP="00B5622C">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1,504,834.7</w:t>
            </w:r>
            <w:r w:rsidR="00B5622C" w:rsidRPr="00980ED4">
              <w:rPr>
                <w:rFonts w:ascii="Arial" w:hAnsi="Arial" w:cs="Arial"/>
                <w:sz w:val="16"/>
                <w:szCs w:val="16"/>
              </w:rPr>
              <w:t>9</w:t>
            </w:r>
          </w:p>
        </w:tc>
      </w:tr>
      <w:tr w:rsidR="00980ED4" w:rsidRPr="00980ED4" w14:paraId="52DD14A7" w14:textId="77777777" w:rsidTr="00F77FE2">
        <w:trPr>
          <w:trHeight w:val="343"/>
        </w:trPr>
        <w:tc>
          <w:tcPr>
            <w:tcW w:w="323" w:type="pct"/>
            <w:tcBorders>
              <w:top w:val="dotted" w:sz="2" w:space="0" w:color="auto"/>
              <w:bottom w:val="dotted" w:sz="2" w:space="0" w:color="auto"/>
              <w:right w:val="nil"/>
            </w:tcBorders>
            <w:vAlign w:val="center"/>
          </w:tcPr>
          <w:p w14:paraId="24D35E03" w14:textId="1D95786B"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16</w:t>
            </w:r>
          </w:p>
        </w:tc>
        <w:tc>
          <w:tcPr>
            <w:tcW w:w="755" w:type="pct"/>
            <w:tcBorders>
              <w:top w:val="dotted" w:sz="2" w:space="0" w:color="auto"/>
              <w:left w:val="nil"/>
              <w:bottom w:val="dotted" w:sz="2" w:space="0" w:color="auto"/>
              <w:right w:val="nil"/>
            </w:tcBorders>
            <w:vAlign w:val="center"/>
          </w:tcPr>
          <w:p w14:paraId="5BCA5674" w14:textId="0D291113"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92615/032</w:t>
            </w:r>
          </w:p>
        </w:tc>
        <w:tc>
          <w:tcPr>
            <w:tcW w:w="1147" w:type="pct"/>
            <w:tcBorders>
              <w:top w:val="dotted" w:sz="2" w:space="0" w:color="auto"/>
              <w:left w:val="nil"/>
              <w:bottom w:val="dotted" w:sz="2" w:space="0" w:color="auto"/>
              <w:right w:val="nil"/>
            </w:tcBorders>
            <w:vAlign w:val="center"/>
          </w:tcPr>
          <w:p w14:paraId="7C639746" w14:textId="05280B97"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COP-LO-OPB-025-2020</w:t>
            </w:r>
          </w:p>
        </w:tc>
        <w:tc>
          <w:tcPr>
            <w:tcW w:w="2015" w:type="pct"/>
            <w:tcBorders>
              <w:top w:val="dotted" w:sz="2" w:space="0" w:color="auto"/>
              <w:left w:val="nil"/>
              <w:bottom w:val="dotted" w:sz="2" w:space="0" w:color="auto"/>
              <w:right w:val="nil"/>
            </w:tcBorders>
            <w:vAlign w:val="center"/>
          </w:tcPr>
          <w:p w14:paraId="13AF514B" w14:textId="1C5CF88C"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José Narciso Rovirosa,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47CE5D46" w14:textId="7E4E6E69"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1,411,222.44 </w:t>
            </w:r>
          </w:p>
        </w:tc>
      </w:tr>
      <w:tr w:rsidR="00980ED4" w:rsidRPr="00980ED4" w14:paraId="37C7B645" w14:textId="77777777" w:rsidTr="00F77FE2">
        <w:trPr>
          <w:trHeight w:val="343"/>
        </w:trPr>
        <w:tc>
          <w:tcPr>
            <w:tcW w:w="323" w:type="pct"/>
            <w:tcBorders>
              <w:top w:val="dotted" w:sz="2" w:space="0" w:color="auto"/>
              <w:bottom w:val="dotted" w:sz="2" w:space="0" w:color="auto"/>
              <w:right w:val="nil"/>
            </w:tcBorders>
            <w:vAlign w:val="center"/>
          </w:tcPr>
          <w:p w14:paraId="16BD7A04" w14:textId="25FA621B"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17</w:t>
            </w:r>
          </w:p>
        </w:tc>
        <w:tc>
          <w:tcPr>
            <w:tcW w:w="755" w:type="pct"/>
            <w:tcBorders>
              <w:top w:val="dotted" w:sz="2" w:space="0" w:color="auto"/>
              <w:left w:val="nil"/>
              <w:bottom w:val="dotted" w:sz="2" w:space="0" w:color="auto"/>
              <w:right w:val="nil"/>
            </w:tcBorders>
            <w:vAlign w:val="center"/>
          </w:tcPr>
          <w:p w14:paraId="7DFEBB06" w14:textId="50EFABF7"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93858/036</w:t>
            </w:r>
          </w:p>
        </w:tc>
        <w:tc>
          <w:tcPr>
            <w:tcW w:w="1147" w:type="pct"/>
            <w:tcBorders>
              <w:top w:val="dotted" w:sz="2" w:space="0" w:color="auto"/>
              <w:left w:val="nil"/>
              <w:bottom w:val="dotted" w:sz="2" w:space="0" w:color="auto"/>
              <w:right w:val="nil"/>
            </w:tcBorders>
            <w:vAlign w:val="center"/>
          </w:tcPr>
          <w:p w14:paraId="3059D1A3" w14:textId="15EDC31A" w:rsidR="00973D0E" w:rsidRPr="00980ED4" w:rsidRDefault="003813B5" w:rsidP="00973D0E">
            <w:pPr>
              <w:spacing w:line="276" w:lineRule="auto"/>
              <w:jc w:val="both"/>
              <w:rPr>
                <w:rFonts w:ascii="Arial" w:hAnsi="Arial" w:cs="Arial"/>
                <w:sz w:val="16"/>
                <w:szCs w:val="16"/>
              </w:rPr>
            </w:pPr>
            <w:r w:rsidRPr="00980ED4">
              <w:rPr>
                <w:rFonts w:ascii="Arial" w:hAnsi="Arial" w:cs="Arial"/>
                <w:sz w:val="16"/>
                <w:szCs w:val="16"/>
              </w:rPr>
              <w:t>COP-LO-OPB-025-2020</w:t>
            </w:r>
          </w:p>
        </w:tc>
        <w:tc>
          <w:tcPr>
            <w:tcW w:w="2015" w:type="pct"/>
            <w:tcBorders>
              <w:top w:val="dotted" w:sz="2" w:space="0" w:color="auto"/>
              <w:left w:val="nil"/>
              <w:bottom w:val="dotted" w:sz="2" w:space="0" w:color="auto"/>
              <w:right w:val="nil"/>
            </w:tcBorders>
            <w:vAlign w:val="center"/>
          </w:tcPr>
          <w:p w14:paraId="00CC28D2" w14:textId="67A7F2BF"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San Francisco Botes,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3346A228" w14:textId="7394DAFA" w:rsidR="00973D0E" w:rsidRPr="00980ED4" w:rsidRDefault="00973D0E" w:rsidP="00B5622C">
            <w:pPr>
              <w:spacing w:line="276" w:lineRule="auto"/>
              <w:jc w:val="right"/>
              <w:rPr>
                <w:rFonts w:ascii="Arial" w:hAnsi="Arial" w:cs="Arial"/>
                <w:sz w:val="16"/>
                <w:szCs w:val="16"/>
              </w:rPr>
            </w:pPr>
            <w:r w:rsidRPr="00980ED4">
              <w:rPr>
                <w:rFonts w:ascii="Arial" w:hAnsi="Arial" w:cs="Arial"/>
                <w:sz w:val="16"/>
                <w:szCs w:val="16"/>
              </w:rPr>
              <w:t xml:space="preserve"> $ </w:t>
            </w:r>
            <w:r w:rsidR="00F77FE2" w:rsidRPr="00980ED4">
              <w:rPr>
                <w:rFonts w:ascii="Arial" w:hAnsi="Arial" w:cs="Arial"/>
                <w:sz w:val="16"/>
                <w:szCs w:val="16"/>
              </w:rPr>
              <w:t xml:space="preserve">   </w:t>
            </w:r>
            <w:r w:rsidRPr="00980ED4">
              <w:rPr>
                <w:rFonts w:ascii="Arial" w:hAnsi="Arial" w:cs="Arial"/>
                <w:sz w:val="16"/>
                <w:szCs w:val="16"/>
              </w:rPr>
              <w:t>1,152,467.4</w:t>
            </w:r>
            <w:r w:rsidR="00B5622C" w:rsidRPr="00980ED4">
              <w:rPr>
                <w:rFonts w:ascii="Arial" w:hAnsi="Arial" w:cs="Arial"/>
                <w:sz w:val="16"/>
                <w:szCs w:val="16"/>
              </w:rPr>
              <w:t>4</w:t>
            </w:r>
            <w:r w:rsidRPr="00980ED4">
              <w:rPr>
                <w:rFonts w:ascii="Arial" w:hAnsi="Arial" w:cs="Arial"/>
                <w:sz w:val="16"/>
                <w:szCs w:val="16"/>
              </w:rPr>
              <w:t xml:space="preserve"> </w:t>
            </w:r>
          </w:p>
        </w:tc>
      </w:tr>
      <w:tr w:rsidR="00980ED4" w:rsidRPr="00980ED4" w14:paraId="468DE574" w14:textId="77777777" w:rsidTr="00F77FE2">
        <w:trPr>
          <w:trHeight w:val="343"/>
        </w:trPr>
        <w:tc>
          <w:tcPr>
            <w:tcW w:w="323" w:type="pct"/>
            <w:tcBorders>
              <w:top w:val="dotted" w:sz="2" w:space="0" w:color="auto"/>
              <w:bottom w:val="dotted" w:sz="2" w:space="0" w:color="auto"/>
              <w:right w:val="nil"/>
            </w:tcBorders>
            <w:vAlign w:val="center"/>
          </w:tcPr>
          <w:p w14:paraId="79C57AF0" w14:textId="467B5F48"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18</w:t>
            </w:r>
          </w:p>
        </w:tc>
        <w:tc>
          <w:tcPr>
            <w:tcW w:w="755" w:type="pct"/>
            <w:tcBorders>
              <w:top w:val="dotted" w:sz="2" w:space="0" w:color="auto"/>
              <w:left w:val="nil"/>
              <w:bottom w:val="dotted" w:sz="2" w:space="0" w:color="auto"/>
              <w:right w:val="nil"/>
            </w:tcBorders>
            <w:vAlign w:val="center"/>
          </w:tcPr>
          <w:p w14:paraId="280A3E01" w14:textId="1EF3FA6B"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93878/037</w:t>
            </w:r>
          </w:p>
        </w:tc>
        <w:tc>
          <w:tcPr>
            <w:tcW w:w="1147" w:type="pct"/>
            <w:tcBorders>
              <w:top w:val="dotted" w:sz="2" w:space="0" w:color="auto"/>
              <w:left w:val="nil"/>
              <w:bottom w:val="dotted" w:sz="2" w:space="0" w:color="auto"/>
              <w:right w:val="nil"/>
            </w:tcBorders>
            <w:vAlign w:val="center"/>
          </w:tcPr>
          <w:p w14:paraId="2BF966BC" w14:textId="28652361"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COP-LO-OPB-027-2020</w:t>
            </w:r>
          </w:p>
        </w:tc>
        <w:tc>
          <w:tcPr>
            <w:tcW w:w="2015" w:type="pct"/>
            <w:tcBorders>
              <w:top w:val="dotted" w:sz="2" w:space="0" w:color="auto"/>
              <w:left w:val="nil"/>
              <w:bottom w:val="dotted" w:sz="2" w:space="0" w:color="auto"/>
              <w:right w:val="nil"/>
            </w:tcBorders>
            <w:vAlign w:val="center"/>
          </w:tcPr>
          <w:p w14:paraId="19E700E2" w14:textId="12DC74A1"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Morocoy,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4E19959F" w14:textId="582C1DA1" w:rsidR="00973D0E" w:rsidRPr="00980ED4" w:rsidRDefault="00F77FE2" w:rsidP="00B5622C">
            <w:pPr>
              <w:spacing w:line="276" w:lineRule="auto"/>
              <w:jc w:val="right"/>
              <w:rPr>
                <w:rFonts w:ascii="Arial" w:hAnsi="Arial" w:cs="Arial"/>
                <w:sz w:val="16"/>
                <w:szCs w:val="16"/>
              </w:rPr>
            </w:pPr>
            <w:r w:rsidRPr="00980ED4">
              <w:rPr>
                <w:rFonts w:ascii="Arial" w:hAnsi="Arial" w:cs="Arial"/>
                <w:sz w:val="16"/>
                <w:szCs w:val="16"/>
              </w:rPr>
              <w:t xml:space="preserve"> $    </w:t>
            </w:r>
            <w:r w:rsidR="00B5622C" w:rsidRPr="00980ED4">
              <w:rPr>
                <w:rFonts w:ascii="Arial" w:hAnsi="Arial" w:cs="Arial"/>
                <w:sz w:val="16"/>
                <w:szCs w:val="16"/>
              </w:rPr>
              <w:t>1,433,230.39</w:t>
            </w:r>
            <w:r w:rsidR="00973D0E" w:rsidRPr="00980ED4">
              <w:rPr>
                <w:rFonts w:ascii="Arial" w:hAnsi="Arial" w:cs="Arial"/>
                <w:sz w:val="16"/>
                <w:szCs w:val="16"/>
              </w:rPr>
              <w:t xml:space="preserve"> </w:t>
            </w:r>
          </w:p>
        </w:tc>
      </w:tr>
      <w:tr w:rsidR="00980ED4" w:rsidRPr="00980ED4" w14:paraId="28DAC0E0" w14:textId="77777777" w:rsidTr="00F77FE2">
        <w:trPr>
          <w:trHeight w:val="343"/>
        </w:trPr>
        <w:tc>
          <w:tcPr>
            <w:tcW w:w="323" w:type="pct"/>
            <w:tcBorders>
              <w:top w:val="dotted" w:sz="2" w:space="0" w:color="auto"/>
              <w:bottom w:val="dotted" w:sz="2" w:space="0" w:color="auto"/>
              <w:right w:val="nil"/>
            </w:tcBorders>
            <w:vAlign w:val="center"/>
          </w:tcPr>
          <w:p w14:paraId="1FD2AF85" w14:textId="418E9B39"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19</w:t>
            </w:r>
          </w:p>
        </w:tc>
        <w:tc>
          <w:tcPr>
            <w:tcW w:w="755" w:type="pct"/>
            <w:tcBorders>
              <w:top w:val="dotted" w:sz="2" w:space="0" w:color="auto"/>
              <w:left w:val="nil"/>
              <w:bottom w:val="dotted" w:sz="2" w:space="0" w:color="auto"/>
              <w:right w:val="nil"/>
            </w:tcBorders>
            <w:vAlign w:val="center"/>
          </w:tcPr>
          <w:p w14:paraId="70A43F0E" w14:textId="378E1AB6"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93907/038</w:t>
            </w:r>
          </w:p>
        </w:tc>
        <w:tc>
          <w:tcPr>
            <w:tcW w:w="1147" w:type="pct"/>
            <w:tcBorders>
              <w:top w:val="dotted" w:sz="2" w:space="0" w:color="auto"/>
              <w:left w:val="nil"/>
              <w:bottom w:val="dotted" w:sz="2" w:space="0" w:color="auto"/>
              <w:right w:val="nil"/>
            </w:tcBorders>
            <w:vAlign w:val="center"/>
          </w:tcPr>
          <w:p w14:paraId="6813EFB3" w14:textId="4B0AF8F5"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COP-LO-OPB-028-2020</w:t>
            </w:r>
          </w:p>
        </w:tc>
        <w:tc>
          <w:tcPr>
            <w:tcW w:w="2015" w:type="pct"/>
            <w:tcBorders>
              <w:top w:val="dotted" w:sz="2" w:space="0" w:color="auto"/>
              <w:left w:val="nil"/>
              <w:bottom w:val="dotted" w:sz="2" w:space="0" w:color="auto"/>
              <w:right w:val="nil"/>
            </w:tcBorders>
            <w:vAlign w:val="center"/>
          </w:tcPr>
          <w:p w14:paraId="5FDF8A5B" w14:textId="0C8865EE"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San Pedro Peralta,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1DCBA738" w14:textId="0F191CAA"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B5622C" w:rsidRPr="00980ED4">
              <w:rPr>
                <w:rFonts w:ascii="Arial" w:hAnsi="Arial" w:cs="Arial"/>
                <w:sz w:val="16"/>
                <w:szCs w:val="16"/>
              </w:rPr>
              <w:t>1,403,621.05</w:t>
            </w:r>
            <w:r w:rsidR="00973D0E" w:rsidRPr="00980ED4">
              <w:rPr>
                <w:rFonts w:ascii="Arial" w:hAnsi="Arial" w:cs="Arial"/>
                <w:sz w:val="16"/>
                <w:szCs w:val="16"/>
              </w:rPr>
              <w:t xml:space="preserve"> </w:t>
            </w:r>
          </w:p>
        </w:tc>
      </w:tr>
      <w:tr w:rsidR="00980ED4" w:rsidRPr="00980ED4" w14:paraId="68205EFD" w14:textId="77777777" w:rsidTr="00F77FE2">
        <w:trPr>
          <w:trHeight w:val="343"/>
        </w:trPr>
        <w:tc>
          <w:tcPr>
            <w:tcW w:w="323" w:type="pct"/>
            <w:tcBorders>
              <w:top w:val="dotted" w:sz="2" w:space="0" w:color="auto"/>
              <w:bottom w:val="dotted" w:sz="2" w:space="0" w:color="auto"/>
              <w:right w:val="nil"/>
            </w:tcBorders>
            <w:vAlign w:val="center"/>
          </w:tcPr>
          <w:p w14:paraId="4226E327" w14:textId="058D4EE1"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20</w:t>
            </w:r>
          </w:p>
        </w:tc>
        <w:tc>
          <w:tcPr>
            <w:tcW w:w="755" w:type="pct"/>
            <w:tcBorders>
              <w:top w:val="dotted" w:sz="2" w:space="0" w:color="auto"/>
              <w:left w:val="nil"/>
              <w:bottom w:val="dotted" w:sz="2" w:space="0" w:color="auto"/>
              <w:right w:val="nil"/>
            </w:tcBorders>
            <w:vAlign w:val="center"/>
          </w:tcPr>
          <w:p w14:paraId="68E5337F" w14:textId="5B67FABB"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94012/040</w:t>
            </w:r>
          </w:p>
        </w:tc>
        <w:tc>
          <w:tcPr>
            <w:tcW w:w="1147" w:type="pct"/>
            <w:tcBorders>
              <w:top w:val="dotted" w:sz="2" w:space="0" w:color="auto"/>
              <w:left w:val="nil"/>
              <w:bottom w:val="dotted" w:sz="2" w:space="0" w:color="auto"/>
              <w:right w:val="nil"/>
            </w:tcBorders>
            <w:vAlign w:val="center"/>
          </w:tcPr>
          <w:p w14:paraId="3BF5714B" w14:textId="7EFDBC19"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COP-LO-OPB-029-2020</w:t>
            </w:r>
          </w:p>
        </w:tc>
        <w:tc>
          <w:tcPr>
            <w:tcW w:w="2015" w:type="pct"/>
            <w:tcBorders>
              <w:top w:val="dotted" w:sz="2" w:space="0" w:color="auto"/>
              <w:left w:val="nil"/>
              <w:bottom w:val="dotted" w:sz="2" w:space="0" w:color="auto"/>
              <w:right w:val="nil"/>
            </w:tcBorders>
            <w:vAlign w:val="center"/>
          </w:tcPr>
          <w:p w14:paraId="52082223" w14:textId="0FDF6BDA"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El Cedral,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1D127507" w14:textId="1E1D94E9"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1,426,823.14 </w:t>
            </w:r>
          </w:p>
        </w:tc>
      </w:tr>
      <w:tr w:rsidR="00980ED4" w:rsidRPr="00980ED4" w14:paraId="5254DEEA" w14:textId="77777777" w:rsidTr="00F77FE2">
        <w:trPr>
          <w:trHeight w:val="343"/>
        </w:trPr>
        <w:tc>
          <w:tcPr>
            <w:tcW w:w="323" w:type="pct"/>
            <w:tcBorders>
              <w:top w:val="dotted" w:sz="2" w:space="0" w:color="auto"/>
              <w:bottom w:val="dotted" w:sz="2" w:space="0" w:color="auto"/>
              <w:right w:val="nil"/>
            </w:tcBorders>
            <w:vAlign w:val="center"/>
          </w:tcPr>
          <w:p w14:paraId="0D429CFE" w14:textId="400E64A2"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21</w:t>
            </w:r>
          </w:p>
        </w:tc>
        <w:tc>
          <w:tcPr>
            <w:tcW w:w="755" w:type="pct"/>
            <w:tcBorders>
              <w:top w:val="dotted" w:sz="2" w:space="0" w:color="auto"/>
              <w:left w:val="nil"/>
              <w:bottom w:val="dotted" w:sz="2" w:space="0" w:color="auto"/>
              <w:right w:val="nil"/>
            </w:tcBorders>
            <w:vAlign w:val="center"/>
          </w:tcPr>
          <w:p w14:paraId="4F8D6B67" w14:textId="75F304D1"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79817/002</w:t>
            </w:r>
          </w:p>
        </w:tc>
        <w:tc>
          <w:tcPr>
            <w:tcW w:w="1147" w:type="pct"/>
            <w:tcBorders>
              <w:top w:val="dotted" w:sz="2" w:space="0" w:color="auto"/>
              <w:left w:val="nil"/>
              <w:bottom w:val="dotted" w:sz="2" w:space="0" w:color="auto"/>
              <w:right w:val="nil"/>
            </w:tcBorders>
            <w:vAlign w:val="center"/>
          </w:tcPr>
          <w:p w14:paraId="7F5E31EB" w14:textId="6725F6E7"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COP-LO-OPB-033-2020</w:t>
            </w:r>
          </w:p>
        </w:tc>
        <w:tc>
          <w:tcPr>
            <w:tcW w:w="2015" w:type="pct"/>
            <w:tcBorders>
              <w:top w:val="dotted" w:sz="2" w:space="0" w:color="auto"/>
              <w:left w:val="nil"/>
              <w:bottom w:val="dotted" w:sz="2" w:space="0" w:color="auto"/>
              <w:right w:val="nil"/>
            </w:tcBorders>
            <w:vAlign w:val="center"/>
          </w:tcPr>
          <w:p w14:paraId="5BAE0CF7" w14:textId="10B85C2A" w:rsidR="00973D0E" w:rsidRPr="00980ED4" w:rsidRDefault="00BE6944" w:rsidP="00973D0E">
            <w:pPr>
              <w:spacing w:line="276" w:lineRule="auto"/>
              <w:jc w:val="both"/>
              <w:rPr>
                <w:rFonts w:ascii="Arial" w:hAnsi="Arial" w:cs="Arial"/>
                <w:sz w:val="16"/>
                <w:szCs w:val="16"/>
              </w:rPr>
            </w:pPr>
            <w:r>
              <w:rPr>
                <w:rFonts w:ascii="Arial" w:hAnsi="Arial" w:cs="Arial"/>
                <w:sz w:val="16"/>
                <w:szCs w:val="16"/>
              </w:rPr>
              <w:t>Construcción de Guarniciones y Banquetas</w:t>
            </w:r>
            <w:r w:rsidR="00973D0E" w:rsidRPr="00980ED4">
              <w:rPr>
                <w:rFonts w:ascii="Arial" w:hAnsi="Arial" w:cs="Arial"/>
                <w:sz w:val="16"/>
                <w:szCs w:val="16"/>
              </w:rPr>
              <w:t xml:space="preserve"> en la av. Chetumal entre Insurgentes y Tela </w:t>
            </w:r>
            <w:r w:rsidR="001810AB">
              <w:rPr>
                <w:rFonts w:ascii="Arial" w:hAnsi="Arial" w:cs="Arial"/>
                <w:sz w:val="16"/>
                <w:szCs w:val="16"/>
              </w:rPr>
              <w:t>de la Ciudad de Chetumal,</w:t>
            </w:r>
            <w:r w:rsidR="00973D0E" w:rsidRPr="00980ED4">
              <w:rPr>
                <w:rFonts w:ascii="Arial" w:hAnsi="Arial" w:cs="Arial"/>
                <w:sz w:val="16"/>
                <w:szCs w:val="16"/>
              </w:rPr>
              <w:t xml:space="preserve">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3F343EAA" w14:textId="7A25B161"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775,016.58 </w:t>
            </w:r>
          </w:p>
        </w:tc>
      </w:tr>
      <w:tr w:rsidR="00980ED4" w:rsidRPr="00980ED4" w14:paraId="259AC7FD" w14:textId="77777777" w:rsidTr="00F77FE2">
        <w:trPr>
          <w:trHeight w:val="343"/>
        </w:trPr>
        <w:tc>
          <w:tcPr>
            <w:tcW w:w="323" w:type="pct"/>
            <w:tcBorders>
              <w:top w:val="dotted" w:sz="2" w:space="0" w:color="auto"/>
              <w:bottom w:val="dotted" w:sz="2" w:space="0" w:color="auto"/>
              <w:right w:val="nil"/>
            </w:tcBorders>
            <w:vAlign w:val="center"/>
          </w:tcPr>
          <w:p w14:paraId="6BA4841A" w14:textId="03676640"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22</w:t>
            </w:r>
          </w:p>
        </w:tc>
        <w:tc>
          <w:tcPr>
            <w:tcW w:w="755" w:type="pct"/>
            <w:tcBorders>
              <w:top w:val="dotted" w:sz="2" w:space="0" w:color="auto"/>
              <w:left w:val="nil"/>
              <w:bottom w:val="dotted" w:sz="2" w:space="0" w:color="auto"/>
              <w:right w:val="nil"/>
            </w:tcBorders>
            <w:vAlign w:val="center"/>
          </w:tcPr>
          <w:p w14:paraId="216CC20C" w14:textId="45CDABDD"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81429/058</w:t>
            </w:r>
          </w:p>
        </w:tc>
        <w:tc>
          <w:tcPr>
            <w:tcW w:w="1147" w:type="pct"/>
            <w:tcBorders>
              <w:top w:val="dotted" w:sz="2" w:space="0" w:color="auto"/>
              <w:left w:val="nil"/>
              <w:bottom w:val="dotted" w:sz="2" w:space="0" w:color="auto"/>
              <w:right w:val="nil"/>
            </w:tcBorders>
            <w:vAlign w:val="center"/>
          </w:tcPr>
          <w:p w14:paraId="645D0FB6" w14:textId="1ABC8F4D" w:rsidR="00973D0E" w:rsidRPr="00980ED4" w:rsidRDefault="003813B5" w:rsidP="00973D0E">
            <w:pPr>
              <w:spacing w:line="276" w:lineRule="auto"/>
              <w:jc w:val="both"/>
              <w:rPr>
                <w:rFonts w:ascii="Arial" w:hAnsi="Arial" w:cs="Arial"/>
                <w:sz w:val="16"/>
                <w:szCs w:val="16"/>
              </w:rPr>
            </w:pPr>
            <w:r w:rsidRPr="00980ED4">
              <w:rPr>
                <w:rFonts w:ascii="Arial" w:hAnsi="Arial" w:cs="Arial"/>
                <w:sz w:val="16"/>
                <w:szCs w:val="16"/>
              </w:rPr>
              <w:t>COP-LO-OPB-033-2020</w:t>
            </w:r>
          </w:p>
        </w:tc>
        <w:tc>
          <w:tcPr>
            <w:tcW w:w="2015" w:type="pct"/>
            <w:tcBorders>
              <w:top w:val="dotted" w:sz="2" w:space="0" w:color="auto"/>
              <w:left w:val="nil"/>
              <w:bottom w:val="dotted" w:sz="2" w:space="0" w:color="auto"/>
              <w:right w:val="nil"/>
            </w:tcBorders>
            <w:vAlign w:val="center"/>
          </w:tcPr>
          <w:p w14:paraId="6130B2A6" w14:textId="36093A5B" w:rsidR="00973D0E" w:rsidRPr="00980ED4" w:rsidRDefault="00BE6944" w:rsidP="00973D0E">
            <w:pPr>
              <w:spacing w:line="276" w:lineRule="auto"/>
              <w:jc w:val="both"/>
              <w:rPr>
                <w:rFonts w:ascii="Arial" w:hAnsi="Arial" w:cs="Arial"/>
                <w:sz w:val="16"/>
                <w:szCs w:val="16"/>
              </w:rPr>
            </w:pPr>
            <w:r>
              <w:rPr>
                <w:rFonts w:ascii="Arial" w:hAnsi="Arial" w:cs="Arial"/>
                <w:sz w:val="16"/>
                <w:szCs w:val="16"/>
              </w:rPr>
              <w:t xml:space="preserve">Construcción de </w:t>
            </w:r>
            <w:r w:rsidR="009C7D8A">
              <w:rPr>
                <w:rFonts w:ascii="Arial" w:hAnsi="Arial" w:cs="Arial"/>
                <w:sz w:val="16"/>
                <w:szCs w:val="16"/>
              </w:rPr>
              <w:t xml:space="preserve">Alumbrado Público </w:t>
            </w:r>
            <w:r w:rsidR="00973D0E" w:rsidRPr="00980ED4">
              <w:rPr>
                <w:rFonts w:ascii="Arial" w:hAnsi="Arial" w:cs="Arial"/>
                <w:sz w:val="16"/>
                <w:szCs w:val="16"/>
              </w:rPr>
              <w:t xml:space="preserve">en la av. Chetumal entre Insurgentes y Tela </w:t>
            </w:r>
            <w:r w:rsidR="001810AB">
              <w:rPr>
                <w:rFonts w:ascii="Arial" w:hAnsi="Arial" w:cs="Arial"/>
                <w:sz w:val="16"/>
                <w:szCs w:val="16"/>
              </w:rPr>
              <w:t>de la Ciudad de Chetumal,</w:t>
            </w:r>
            <w:r w:rsidR="00973D0E" w:rsidRPr="00980ED4">
              <w:rPr>
                <w:rFonts w:ascii="Arial" w:hAnsi="Arial" w:cs="Arial"/>
                <w:sz w:val="16"/>
                <w:szCs w:val="16"/>
              </w:rPr>
              <w:t xml:space="preserve">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24427BF9" w14:textId="2E6B24BE"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1,409,887.13 </w:t>
            </w:r>
          </w:p>
        </w:tc>
      </w:tr>
      <w:tr w:rsidR="00980ED4" w:rsidRPr="00980ED4" w14:paraId="33507166" w14:textId="77777777" w:rsidTr="00F77FE2">
        <w:trPr>
          <w:trHeight w:val="343"/>
        </w:trPr>
        <w:tc>
          <w:tcPr>
            <w:tcW w:w="323" w:type="pct"/>
            <w:tcBorders>
              <w:top w:val="dotted" w:sz="2" w:space="0" w:color="auto"/>
              <w:bottom w:val="dotted" w:sz="2" w:space="0" w:color="auto"/>
              <w:right w:val="nil"/>
            </w:tcBorders>
            <w:vAlign w:val="center"/>
          </w:tcPr>
          <w:p w14:paraId="15AC1CE3" w14:textId="5D64841D"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23</w:t>
            </w:r>
          </w:p>
        </w:tc>
        <w:tc>
          <w:tcPr>
            <w:tcW w:w="755" w:type="pct"/>
            <w:tcBorders>
              <w:top w:val="dotted" w:sz="2" w:space="0" w:color="auto"/>
              <w:left w:val="nil"/>
              <w:bottom w:val="dotted" w:sz="2" w:space="0" w:color="auto"/>
              <w:right w:val="nil"/>
            </w:tcBorders>
            <w:vAlign w:val="center"/>
          </w:tcPr>
          <w:p w14:paraId="06DCDCD4" w14:textId="384DC5E3"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80023/004</w:t>
            </w:r>
          </w:p>
        </w:tc>
        <w:tc>
          <w:tcPr>
            <w:tcW w:w="1147" w:type="pct"/>
            <w:tcBorders>
              <w:top w:val="dotted" w:sz="2" w:space="0" w:color="auto"/>
              <w:left w:val="nil"/>
              <w:bottom w:val="dotted" w:sz="2" w:space="0" w:color="auto"/>
              <w:right w:val="nil"/>
            </w:tcBorders>
            <w:vAlign w:val="center"/>
          </w:tcPr>
          <w:p w14:paraId="62105282" w14:textId="16B1ABCE"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COP-LO-OPB-034-2020</w:t>
            </w:r>
          </w:p>
        </w:tc>
        <w:tc>
          <w:tcPr>
            <w:tcW w:w="2015" w:type="pct"/>
            <w:tcBorders>
              <w:top w:val="dotted" w:sz="2" w:space="0" w:color="auto"/>
              <w:left w:val="nil"/>
              <w:bottom w:val="dotted" w:sz="2" w:space="0" w:color="auto"/>
              <w:right w:val="nil"/>
            </w:tcBorders>
            <w:vAlign w:val="center"/>
          </w:tcPr>
          <w:p w14:paraId="273A267C" w14:textId="226CCB9C" w:rsidR="00973D0E" w:rsidRPr="00980ED4" w:rsidRDefault="00BE6944" w:rsidP="00973D0E">
            <w:pPr>
              <w:spacing w:line="276" w:lineRule="auto"/>
              <w:jc w:val="both"/>
              <w:rPr>
                <w:rFonts w:ascii="Arial" w:hAnsi="Arial" w:cs="Arial"/>
                <w:sz w:val="16"/>
                <w:szCs w:val="16"/>
              </w:rPr>
            </w:pPr>
            <w:r>
              <w:rPr>
                <w:rFonts w:ascii="Arial" w:hAnsi="Arial" w:cs="Arial"/>
                <w:sz w:val="16"/>
                <w:szCs w:val="16"/>
              </w:rPr>
              <w:t>Construcción de Guarniciones y Banquetas</w:t>
            </w:r>
            <w:r w:rsidR="00973D0E" w:rsidRPr="00980ED4">
              <w:rPr>
                <w:rFonts w:ascii="Arial" w:hAnsi="Arial" w:cs="Arial"/>
                <w:sz w:val="16"/>
                <w:szCs w:val="16"/>
              </w:rPr>
              <w:t xml:space="preserve"> en la av. Emiliano Zapata entre Insurgentes y Juan José Siordia </w:t>
            </w:r>
            <w:r w:rsidR="001810AB">
              <w:rPr>
                <w:rFonts w:ascii="Arial" w:hAnsi="Arial" w:cs="Arial"/>
                <w:sz w:val="16"/>
                <w:szCs w:val="16"/>
              </w:rPr>
              <w:t>de la Ciudad de Chetumal,</w:t>
            </w:r>
            <w:r w:rsidR="00973D0E" w:rsidRPr="00980ED4">
              <w:rPr>
                <w:rFonts w:ascii="Arial" w:hAnsi="Arial" w:cs="Arial"/>
                <w:sz w:val="16"/>
                <w:szCs w:val="16"/>
              </w:rPr>
              <w:t xml:space="preserve">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7CE3340A" w14:textId="01C60F71"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724,995.95 </w:t>
            </w:r>
          </w:p>
        </w:tc>
      </w:tr>
      <w:tr w:rsidR="00980ED4" w:rsidRPr="00980ED4" w14:paraId="0940BB8A" w14:textId="77777777" w:rsidTr="00F77FE2">
        <w:trPr>
          <w:trHeight w:val="343"/>
        </w:trPr>
        <w:tc>
          <w:tcPr>
            <w:tcW w:w="323" w:type="pct"/>
            <w:tcBorders>
              <w:top w:val="dotted" w:sz="2" w:space="0" w:color="auto"/>
              <w:bottom w:val="dotted" w:sz="2" w:space="0" w:color="auto"/>
              <w:right w:val="nil"/>
            </w:tcBorders>
            <w:vAlign w:val="center"/>
          </w:tcPr>
          <w:p w14:paraId="2ED487DF" w14:textId="06776C5F"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24</w:t>
            </w:r>
          </w:p>
        </w:tc>
        <w:tc>
          <w:tcPr>
            <w:tcW w:w="755" w:type="pct"/>
            <w:tcBorders>
              <w:top w:val="dotted" w:sz="2" w:space="0" w:color="auto"/>
              <w:left w:val="nil"/>
              <w:bottom w:val="dotted" w:sz="2" w:space="0" w:color="auto"/>
              <w:right w:val="nil"/>
            </w:tcBorders>
            <w:vAlign w:val="center"/>
          </w:tcPr>
          <w:p w14:paraId="2A6D4B5B" w14:textId="3CBD45B1"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81591/061</w:t>
            </w:r>
          </w:p>
        </w:tc>
        <w:tc>
          <w:tcPr>
            <w:tcW w:w="1147" w:type="pct"/>
            <w:tcBorders>
              <w:top w:val="dotted" w:sz="2" w:space="0" w:color="auto"/>
              <w:left w:val="nil"/>
              <w:bottom w:val="dotted" w:sz="2" w:space="0" w:color="auto"/>
              <w:right w:val="nil"/>
            </w:tcBorders>
            <w:vAlign w:val="center"/>
          </w:tcPr>
          <w:p w14:paraId="3DF0B7A1" w14:textId="425F9591" w:rsidR="00973D0E" w:rsidRPr="00980ED4" w:rsidRDefault="003813B5" w:rsidP="00973D0E">
            <w:pPr>
              <w:spacing w:line="276" w:lineRule="auto"/>
              <w:jc w:val="both"/>
              <w:rPr>
                <w:rFonts w:ascii="Arial" w:hAnsi="Arial" w:cs="Arial"/>
                <w:sz w:val="16"/>
                <w:szCs w:val="16"/>
              </w:rPr>
            </w:pPr>
            <w:r w:rsidRPr="00980ED4">
              <w:rPr>
                <w:rFonts w:ascii="Arial" w:hAnsi="Arial" w:cs="Arial"/>
                <w:sz w:val="16"/>
                <w:szCs w:val="16"/>
              </w:rPr>
              <w:t>COP-LO-OPB-034-2020</w:t>
            </w:r>
          </w:p>
        </w:tc>
        <w:tc>
          <w:tcPr>
            <w:tcW w:w="2015" w:type="pct"/>
            <w:tcBorders>
              <w:top w:val="dotted" w:sz="2" w:space="0" w:color="auto"/>
              <w:left w:val="nil"/>
              <w:bottom w:val="dotted" w:sz="2" w:space="0" w:color="auto"/>
              <w:right w:val="nil"/>
            </w:tcBorders>
            <w:vAlign w:val="center"/>
          </w:tcPr>
          <w:p w14:paraId="56C15F99" w14:textId="65EAB7DA" w:rsidR="00973D0E" w:rsidRPr="00980ED4" w:rsidRDefault="00BE6944" w:rsidP="00973D0E">
            <w:pPr>
              <w:spacing w:line="276" w:lineRule="auto"/>
              <w:jc w:val="both"/>
              <w:rPr>
                <w:rFonts w:ascii="Arial" w:hAnsi="Arial" w:cs="Arial"/>
                <w:sz w:val="16"/>
                <w:szCs w:val="16"/>
              </w:rPr>
            </w:pPr>
            <w:r>
              <w:rPr>
                <w:rFonts w:ascii="Arial" w:hAnsi="Arial" w:cs="Arial"/>
                <w:sz w:val="16"/>
                <w:szCs w:val="16"/>
              </w:rPr>
              <w:t xml:space="preserve">Construcción de </w:t>
            </w:r>
            <w:r w:rsidR="009C7D8A">
              <w:rPr>
                <w:rFonts w:ascii="Arial" w:hAnsi="Arial" w:cs="Arial"/>
                <w:sz w:val="16"/>
                <w:szCs w:val="16"/>
              </w:rPr>
              <w:t xml:space="preserve">Alumbrado Público </w:t>
            </w:r>
            <w:r w:rsidR="00973D0E" w:rsidRPr="00980ED4">
              <w:rPr>
                <w:rFonts w:ascii="Arial" w:hAnsi="Arial" w:cs="Arial"/>
                <w:sz w:val="16"/>
                <w:szCs w:val="16"/>
              </w:rPr>
              <w:t xml:space="preserve">en la av. Emiliano Zapata entre insurgentes y Juan José Siordia </w:t>
            </w:r>
            <w:r w:rsidR="001810AB">
              <w:rPr>
                <w:rFonts w:ascii="Arial" w:hAnsi="Arial" w:cs="Arial"/>
                <w:sz w:val="16"/>
                <w:szCs w:val="16"/>
              </w:rPr>
              <w:t>de la Ciudad de Chetumal,</w:t>
            </w:r>
            <w:r w:rsidR="00973D0E" w:rsidRPr="00980ED4">
              <w:rPr>
                <w:rFonts w:ascii="Arial" w:hAnsi="Arial" w:cs="Arial"/>
                <w:sz w:val="16"/>
                <w:szCs w:val="16"/>
              </w:rPr>
              <w:t xml:space="preserve">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537D4EB1" w14:textId="403A010D"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1,138,877.92 </w:t>
            </w:r>
          </w:p>
        </w:tc>
      </w:tr>
      <w:tr w:rsidR="00980ED4" w:rsidRPr="00980ED4" w14:paraId="6ACB5FA7" w14:textId="77777777" w:rsidTr="00F77FE2">
        <w:trPr>
          <w:trHeight w:val="343"/>
        </w:trPr>
        <w:tc>
          <w:tcPr>
            <w:tcW w:w="323" w:type="pct"/>
            <w:tcBorders>
              <w:top w:val="dotted" w:sz="2" w:space="0" w:color="auto"/>
              <w:bottom w:val="dotted" w:sz="2" w:space="0" w:color="auto"/>
              <w:right w:val="nil"/>
            </w:tcBorders>
            <w:vAlign w:val="center"/>
          </w:tcPr>
          <w:p w14:paraId="3FA27E25" w14:textId="47E3C456"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25</w:t>
            </w:r>
          </w:p>
        </w:tc>
        <w:tc>
          <w:tcPr>
            <w:tcW w:w="755" w:type="pct"/>
            <w:tcBorders>
              <w:top w:val="dotted" w:sz="2" w:space="0" w:color="auto"/>
              <w:left w:val="nil"/>
              <w:bottom w:val="dotted" w:sz="2" w:space="0" w:color="auto"/>
              <w:right w:val="nil"/>
            </w:tcBorders>
            <w:vAlign w:val="center"/>
          </w:tcPr>
          <w:p w14:paraId="57CE2DC0" w14:textId="633CA890"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80306/006</w:t>
            </w:r>
          </w:p>
        </w:tc>
        <w:tc>
          <w:tcPr>
            <w:tcW w:w="1147" w:type="pct"/>
            <w:tcBorders>
              <w:top w:val="dotted" w:sz="2" w:space="0" w:color="auto"/>
              <w:left w:val="nil"/>
              <w:bottom w:val="dotted" w:sz="2" w:space="0" w:color="auto"/>
              <w:right w:val="nil"/>
            </w:tcBorders>
            <w:vAlign w:val="center"/>
          </w:tcPr>
          <w:p w14:paraId="1BBE1690" w14:textId="02F56023"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COP-LO-OPB-035-2020</w:t>
            </w:r>
          </w:p>
        </w:tc>
        <w:tc>
          <w:tcPr>
            <w:tcW w:w="2015" w:type="pct"/>
            <w:tcBorders>
              <w:top w:val="dotted" w:sz="2" w:space="0" w:color="auto"/>
              <w:left w:val="nil"/>
              <w:bottom w:val="dotted" w:sz="2" w:space="0" w:color="auto"/>
              <w:right w:val="nil"/>
            </w:tcBorders>
            <w:vAlign w:val="center"/>
          </w:tcPr>
          <w:p w14:paraId="667456CC" w14:textId="75529C5C"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 xml:space="preserve">Construcción de pavimentos en la colonia Andrés Quintana Roo </w:t>
            </w:r>
            <w:r w:rsidR="001810AB">
              <w:rPr>
                <w:rFonts w:ascii="Arial" w:hAnsi="Arial" w:cs="Arial"/>
                <w:sz w:val="16"/>
                <w:szCs w:val="16"/>
              </w:rPr>
              <w:t>de la Ciudad de Chetumal,</w:t>
            </w:r>
            <w:r w:rsidRPr="00980ED4">
              <w:rPr>
                <w:rFonts w:ascii="Arial" w:hAnsi="Arial" w:cs="Arial"/>
                <w:sz w:val="16"/>
                <w:szCs w:val="16"/>
              </w:rPr>
              <w:t xml:space="preserve">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1832AAB3" w14:textId="49B1823E"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2,590,035.59 </w:t>
            </w:r>
          </w:p>
        </w:tc>
      </w:tr>
      <w:tr w:rsidR="00980ED4" w:rsidRPr="00980ED4" w14:paraId="51EC164E" w14:textId="77777777" w:rsidTr="00F77FE2">
        <w:trPr>
          <w:trHeight w:val="343"/>
        </w:trPr>
        <w:tc>
          <w:tcPr>
            <w:tcW w:w="323" w:type="pct"/>
            <w:tcBorders>
              <w:top w:val="dotted" w:sz="2" w:space="0" w:color="auto"/>
              <w:bottom w:val="dotted" w:sz="2" w:space="0" w:color="auto"/>
              <w:right w:val="nil"/>
            </w:tcBorders>
            <w:vAlign w:val="center"/>
          </w:tcPr>
          <w:p w14:paraId="2399F700" w14:textId="1DF1A26B"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lastRenderedPageBreak/>
              <w:t>26</w:t>
            </w:r>
          </w:p>
        </w:tc>
        <w:tc>
          <w:tcPr>
            <w:tcW w:w="755" w:type="pct"/>
            <w:tcBorders>
              <w:top w:val="dotted" w:sz="2" w:space="0" w:color="auto"/>
              <w:left w:val="nil"/>
              <w:bottom w:val="dotted" w:sz="2" w:space="0" w:color="auto"/>
              <w:right w:val="nil"/>
            </w:tcBorders>
            <w:vAlign w:val="center"/>
          </w:tcPr>
          <w:p w14:paraId="64A59297" w14:textId="74A5C439"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80408/007</w:t>
            </w:r>
          </w:p>
        </w:tc>
        <w:tc>
          <w:tcPr>
            <w:tcW w:w="1147" w:type="pct"/>
            <w:tcBorders>
              <w:top w:val="dotted" w:sz="2" w:space="0" w:color="auto"/>
              <w:left w:val="nil"/>
              <w:bottom w:val="dotted" w:sz="2" w:space="0" w:color="auto"/>
              <w:right w:val="nil"/>
            </w:tcBorders>
            <w:vAlign w:val="center"/>
          </w:tcPr>
          <w:p w14:paraId="3EF591A8" w14:textId="1A75C468"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COP-LO-OPB-036-2020</w:t>
            </w:r>
          </w:p>
        </w:tc>
        <w:tc>
          <w:tcPr>
            <w:tcW w:w="2015" w:type="pct"/>
            <w:tcBorders>
              <w:top w:val="dotted" w:sz="2" w:space="0" w:color="auto"/>
              <w:left w:val="nil"/>
              <w:bottom w:val="dotted" w:sz="2" w:space="0" w:color="auto"/>
              <w:right w:val="nil"/>
            </w:tcBorders>
            <w:vAlign w:val="center"/>
          </w:tcPr>
          <w:p w14:paraId="6DE1BBF6" w14:textId="6BE99671"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 xml:space="preserve">Construcción de pavimentos en la colonia Bicentenario </w:t>
            </w:r>
            <w:r w:rsidR="001810AB">
              <w:rPr>
                <w:rFonts w:ascii="Arial" w:hAnsi="Arial" w:cs="Arial"/>
                <w:sz w:val="16"/>
                <w:szCs w:val="16"/>
              </w:rPr>
              <w:t>de la Ciudad de Chetumal,</w:t>
            </w:r>
            <w:r w:rsidRPr="00980ED4">
              <w:rPr>
                <w:rFonts w:ascii="Arial" w:hAnsi="Arial" w:cs="Arial"/>
                <w:sz w:val="16"/>
                <w:szCs w:val="16"/>
              </w:rPr>
              <w:t xml:space="preserve">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07F4B5B8" w14:textId="29A46007" w:rsidR="00973D0E" w:rsidRPr="00980ED4" w:rsidRDefault="00973D0E"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F77FE2" w:rsidRPr="00980ED4">
              <w:rPr>
                <w:rFonts w:ascii="Arial" w:hAnsi="Arial" w:cs="Arial"/>
                <w:sz w:val="16"/>
                <w:szCs w:val="16"/>
              </w:rPr>
              <w:t xml:space="preserve"> </w:t>
            </w:r>
            <w:r w:rsidR="00B5622C" w:rsidRPr="00980ED4">
              <w:rPr>
                <w:rFonts w:ascii="Arial" w:hAnsi="Arial" w:cs="Arial"/>
                <w:sz w:val="16"/>
                <w:szCs w:val="16"/>
              </w:rPr>
              <w:t>1,327,927.52</w:t>
            </w:r>
            <w:r w:rsidRPr="00980ED4">
              <w:rPr>
                <w:rFonts w:ascii="Arial" w:hAnsi="Arial" w:cs="Arial"/>
                <w:sz w:val="16"/>
                <w:szCs w:val="16"/>
              </w:rPr>
              <w:t xml:space="preserve"> </w:t>
            </w:r>
          </w:p>
        </w:tc>
      </w:tr>
      <w:tr w:rsidR="00980ED4" w:rsidRPr="00980ED4" w14:paraId="3B355622" w14:textId="77777777" w:rsidTr="00F77FE2">
        <w:trPr>
          <w:trHeight w:val="343"/>
        </w:trPr>
        <w:tc>
          <w:tcPr>
            <w:tcW w:w="323" w:type="pct"/>
            <w:tcBorders>
              <w:top w:val="dotted" w:sz="2" w:space="0" w:color="auto"/>
              <w:bottom w:val="dotted" w:sz="2" w:space="0" w:color="auto"/>
              <w:right w:val="nil"/>
            </w:tcBorders>
            <w:vAlign w:val="center"/>
          </w:tcPr>
          <w:p w14:paraId="381B416B" w14:textId="029E6E24"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27</w:t>
            </w:r>
          </w:p>
        </w:tc>
        <w:tc>
          <w:tcPr>
            <w:tcW w:w="755" w:type="pct"/>
            <w:tcBorders>
              <w:top w:val="dotted" w:sz="2" w:space="0" w:color="auto"/>
              <w:left w:val="nil"/>
              <w:bottom w:val="dotted" w:sz="2" w:space="0" w:color="auto"/>
              <w:right w:val="nil"/>
            </w:tcBorders>
            <w:vAlign w:val="center"/>
          </w:tcPr>
          <w:p w14:paraId="08A979CB" w14:textId="0C7AA98C"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100995/062</w:t>
            </w:r>
          </w:p>
        </w:tc>
        <w:tc>
          <w:tcPr>
            <w:tcW w:w="1147" w:type="pct"/>
            <w:tcBorders>
              <w:top w:val="dotted" w:sz="2" w:space="0" w:color="auto"/>
              <w:left w:val="nil"/>
              <w:bottom w:val="dotted" w:sz="2" w:space="0" w:color="auto"/>
              <w:right w:val="nil"/>
            </w:tcBorders>
            <w:vAlign w:val="center"/>
          </w:tcPr>
          <w:p w14:paraId="68B22501" w14:textId="32FC8B46"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COP-LO-OPB-040-2020</w:t>
            </w:r>
          </w:p>
        </w:tc>
        <w:tc>
          <w:tcPr>
            <w:tcW w:w="2015" w:type="pct"/>
            <w:tcBorders>
              <w:top w:val="dotted" w:sz="2" w:space="0" w:color="auto"/>
              <w:left w:val="nil"/>
              <w:bottom w:val="dotted" w:sz="2" w:space="0" w:color="auto"/>
              <w:right w:val="nil"/>
            </w:tcBorders>
            <w:vAlign w:val="center"/>
          </w:tcPr>
          <w:p w14:paraId="1542836A" w14:textId="75221417" w:rsidR="00973D0E" w:rsidRPr="00980ED4" w:rsidRDefault="00BE6944" w:rsidP="00973D0E">
            <w:pPr>
              <w:spacing w:line="276" w:lineRule="auto"/>
              <w:jc w:val="both"/>
              <w:rPr>
                <w:rFonts w:ascii="Arial" w:hAnsi="Arial" w:cs="Arial"/>
                <w:sz w:val="16"/>
                <w:szCs w:val="16"/>
              </w:rPr>
            </w:pPr>
            <w:r>
              <w:rPr>
                <w:rFonts w:ascii="Arial" w:hAnsi="Arial" w:cs="Arial"/>
                <w:sz w:val="16"/>
                <w:szCs w:val="16"/>
              </w:rPr>
              <w:t xml:space="preserve">Construcción de </w:t>
            </w:r>
            <w:r w:rsidR="009C7D8A">
              <w:rPr>
                <w:rFonts w:ascii="Arial" w:hAnsi="Arial" w:cs="Arial"/>
                <w:sz w:val="16"/>
                <w:szCs w:val="16"/>
              </w:rPr>
              <w:t>Alumbrado Público en la Localidad</w:t>
            </w:r>
            <w:r w:rsidR="00973D0E" w:rsidRPr="00980ED4">
              <w:rPr>
                <w:rFonts w:ascii="Arial" w:hAnsi="Arial" w:cs="Arial"/>
                <w:sz w:val="16"/>
                <w:szCs w:val="16"/>
              </w:rPr>
              <w:t xml:space="preserve"> de Álvaro Obregón Viejo,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33B82A23" w14:textId="6DD9320D"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1,198,931.53 </w:t>
            </w:r>
          </w:p>
        </w:tc>
      </w:tr>
      <w:tr w:rsidR="00980ED4" w:rsidRPr="00980ED4" w14:paraId="1087A5DC" w14:textId="77777777" w:rsidTr="00F77FE2">
        <w:trPr>
          <w:trHeight w:val="343"/>
        </w:trPr>
        <w:tc>
          <w:tcPr>
            <w:tcW w:w="323" w:type="pct"/>
            <w:tcBorders>
              <w:top w:val="dotted" w:sz="2" w:space="0" w:color="auto"/>
              <w:bottom w:val="dotted" w:sz="2" w:space="0" w:color="auto"/>
              <w:right w:val="nil"/>
            </w:tcBorders>
            <w:vAlign w:val="center"/>
          </w:tcPr>
          <w:p w14:paraId="34360B7A" w14:textId="35780AF0"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28</w:t>
            </w:r>
          </w:p>
        </w:tc>
        <w:tc>
          <w:tcPr>
            <w:tcW w:w="755" w:type="pct"/>
            <w:tcBorders>
              <w:top w:val="dotted" w:sz="2" w:space="0" w:color="auto"/>
              <w:left w:val="nil"/>
              <w:bottom w:val="dotted" w:sz="2" w:space="0" w:color="auto"/>
              <w:right w:val="nil"/>
            </w:tcBorders>
            <w:vAlign w:val="center"/>
          </w:tcPr>
          <w:p w14:paraId="186305E3" w14:textId="432D1695"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100887/063</w:t>
            </w:r>
          </w:p>
        </w:tc>
        <w:tc>
          <w:tcPr>
            <w:tcW w:w="1147" w:type="pct"/>
            <w:tcBorders>
              <w:top w:val="dotted" w:sz="2" w:space="0" w:color="auto"/>
              <w:left w:val="nil"/>
              <w:bottom w:val="dotted" w:sz="2" w:space="0" w:color="auto"/>
              <w:right w:val="nil"/>
            </w:tcBorders>
            <w:vAlign w:val="center"/>
          </w:tcPr>
          <w:p w14:paraId="29E5A2A5" w14:textId="1D77BD78"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COP-LO-OPB-041-2020</w:t>
            </w:r>
          </w:p>
        </w:tc>
        <w:tc>
          <w:tcPr>
            <w:tcW w:w="2015" w:type="pct"/>
            <w:tcBorders>
              <w:top w:val="dotted" w:sz="2" w:space="0" w:color="auto"/>
              <w:left w:val="nil"/>
              <w:bottom w:val="dotted" w:sz="2" w:space="0" w:color="auto"/>
              <w:right w:val="nil"/>
            </w:tcBorders>
            <w:vAlign w:val="center"/>
          </w:tcPr>
          <w:p w14:paraId="699D4ADD" w14:textId="6E597496" w:rsidR="00973D0E" w:rsidRPr="00980ED4" w:rsidRDefault="00BE6944" w:rsidP="00973D0E">
            <w:pPr>
              <w:spacing w:line="276" w:lineRule="auto"/>
              <w:jc w:val="both"/>
              <w:rPr>
                <w:rFonts w:ascii="Arial" w:hAnsi="Arial" w:cs="Arial"/>
                <w:sz w:val="16"/>
                <w:szCs w:val="16"/>
              </w:rPr>
            </w:pPr>
            <w:r>
              <w:rPr>
                <w:rFonts w:ascii="Arial" w:hAnsi="Arial" w:cs="Arial"/>
                <w:sz w:val="16"/>
                <w:szCs w:val="16"/>
              </w:rPr>
              <w:t xml:space="preserve">Rehabilitación de </w:t>
            </w:r>
            <w:r w:rsidR="009C7D8A">
              <w:rPr>
                <w:rFonts w:ascii="Arial" w:hAnsi="Arial" w:cs="Arial"/>
                <w:sz w:val="16"/>
                <w:szCs w:val="16"/>
              </w:rPr>
              <w:t>Alumbrado Público en la Localidad</w:t>
            </w:r>
            <w:r w:rsidR="00973D0E" w:rsidRPr="00980ED4">
              <w:rPr>
                <w:rFonts w:ascii="Arial" w:hAnsi="Arial" w:cs="Arial"/>
                <w:sz w:val="16"/>
                <w:szCs w:val="16"/>
              </w:rPr>
              <w:t xml:space="preserve"> de Laguna Guerrero,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524DDF98" w14:textId="3EB335CF"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2,212,628.06 </w:t>
            </w:r>
          </w:p>
        </w:tc>
      </w:tr>
      <w:tr w:rsidR="00980ED4" w:rsidRPr="00980ED4" w14:paraId="1E54BE3E" w14:textId="77777777" w:rsidTr="00F77FE2">
        <w:trPr>
          <w:trHeight w:val="343"/>
        </w:trPr>
        <w:tc>
          <w:tcPr>
            <w:tcW w:w="323" w:type="pct"/>
            <w:tcBorders>
              <w:top w:val="dotted" w:sz="2" w:space="0" w:color="auto"/>
              <w:bottom w:val="dotted" w:sz="2" w:space="0" w:color="auto"/>
              <w:right w:val="nil"/>
            </w:tcBorders>
            <w:vAlign w:val="center"/>
          </w:tcPr>
          <w:p w14:paraId="0653F6CD" w14:textId="4901E147"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29</w:t>
            </w:r>
          </w:p>
        </w:tc>
        <w:tc>
          <w:tcPr>
            <w:tcW w:w="755" w:type="pct"/>
            <w:tcBorders>
              <w:top w:val="dotted" w:sz="2" w:space="0" w:color="auto"/>
              <w:left w:val="nil"/>
              <w:bottom w:val="dotted" w:sz="2" w:space="0" w:color="auto"/>
              <w:right w:val="nil"/>
            </w:tcBorders>
            <w:vAlign w:val="center"/>
          </w:tcPr>
          <w:p w14:paraId="5E2FC992" w14:textId="620AAB41"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112711/092</w:t>
            </w:r>
          </w:p>
        </w:tc>
        <w:tc>
          <w:tcPr>
            <w:tcW w:w="1147" w:type="pct"/>
            <w:tcBorders>
              <w:top w:val="dotted" w:sz="2" w:space="0" w:color="auto"/>
              <w:left w:val="nil"/>
              <w:bottom w:val="dotted" w:sz="2" w:space="0" w:color="auto"/>
              <w:right w:val="nil"/>
            </w:tcBorders>
            <w:vAlign w:val="center"/>
          </w:tcPr>
          <w:p w14:paraId="6A54E198" w14:textId="15AC718C"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COP-LO-OPB-043-2020</w:t>
            </w:r>
          </w:p>
        </w:tc>
        <w:tc>
          <w:tcPr>
            <w:tcW w:w="2015" w:type="pct"/>
            <w:tcBorders>
              <w:top w:val="dotted" w:sz="2" w:space="0" w:color="auto"/>
              <w:left w:val="nil"/>
              <w:bottom w:val="dotted" w:sz="2" w:space="0" w:color="auto"/>
              <w:right w:val="nil"/>
            </w:tcBorders>
            <w:vAlign w:val="center"/>
          </w:tcPr>
          <w:p w14:paraId="555F7236" w14:textId="747196B8"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Construcción de Techo Firme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Sac-Xan,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49AD7455" w14:textId="7DC3C43E"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1,718,164.02 </w:t>
            </w:r>
          </w:p>
        </w:tc>
      </w:tr>
      <w:tr w:rsidR="00980ED4" w:rsidRPr="00980ED4" w14:paraId="7FD155B6" w14:textId="77777777" w:rsidTr="00F77FE2">
        <w:trPr>
          <w:trHeight w:val="343"/>
        </w:trPr>
        <w:tc>
          <w:tcPr>
            <w:tcW w:w="323" w:type="pct"/>
            <w:tcBorders>
              <w:top w:val="dotted" w:sz="2" w:space="0" w:color="auto"/>
              <w:bottom w:val="dotted" w:sz="2" w:space="0" w:color="auto"/>
              <w:right w:val="nil"/>
            </w:tcBorders>
            <w:vAlign w:val="center"/>
          </w:tcPr>
          <w:p w14:paraId="260FB539" w14:textId="0589F6BE"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30</w:t>
            </w:r>
          </w:p>
        </w:tc>
        <w:tc>
          <w:tcPr>
            <w:tcW w:w="755" w:type="pct"/>
            <w:tcBorders>
              <w:top w:val="dotted" w:sz="2" w:space="0" w:color="auto"/>
              <w:left w:val="nil"/>
              <w:bottom w:val="dotted" w:sz="2" w:space="0" w:color="auto"/>
              <w:right w:val="nil"/>
            </w:tcBorders>
            <w:vAlign w:val="center"/>
          </w:tcPr>
          <w:p w14:paraId="43A81C8E" w14:textId="6274DA6D"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128443-128482/095</w:t>
            </w:r>
          </w:p>
        </w:tc>
        <w:tc>
          <w:tcPr>
            <w:tcW w:w="1147" w:type="pct"/>
            <w:tcBorders>
              <w:top w:val="dotted" w:sz="2" w:space="0" w:color="auto"/>
              <w:left w:val="nil"/>
              <w:bottom w:val="dotted" w:sz="2" w:space="0" w:color="auto"/>
              <w:right w:val="nil"/>
            </w:tcBorders>
            <w:vAlign w:val="center"/>
          </w:tcPr>
          <w:p w14:paraId="235C4D0D" w14:textId="138CD03E"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COP-LO-OPB-047-2020</w:t>
            </w:r>
          </w:p>
        </w:tc>
        <w:tc>
          <w:tcPr>
            <w:tcW w:w="2015" w:type="pct"/>
            <w:tcBorders>
              <w:top w:val="dotted" w:sz="2" w:space="0" w:color="auto"/>
              <w:left w:val="nil"/>
              <w:bottom w:val="dotted" w:sz="2" w:space="0" w:color="auto"/>
              <w:right w:val="nil"/>
            </w:tcBorders>
            <w:vAlign w:val="center"/>
          </w:tcPr>
          <w:p w14:paraId="2704C0EB" w14:textId="2EAAEC37"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Construcción de Techo Firme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Álvaro Obregón U.A.,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7C69BF00" w14:textId="6FF7B243"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1,771,716.41 </w:t>
            </w:r>
          </w:p>
        </w:tc>
      </w:tr>
      <w:tr w:rsidR="00980ED4" w:rsidRPr="00980ED4" w14:paraId="19279A5A" w14:textId="77777777" w:rsidTr="00F77FE2">
        <w:trPr>
          <w:trHeight w:val="343"/>
        </w:trPr>
        <w:tc>
          <w:tcPr>
            <w:tcW w:w="323" w:type="pct"/>
            <w:tcBorders>
              <w:top w:val="dotted" w:sz="2" w:space="0" w:color="auto"/>
              <w:bottom w:val="dotted" w:sz="2" w:space="0" w:color="auto"/>
              <w:right w:val="nil"/>
            </w:tcBorders>
            <w:vAlign w:val="center"/>
          </w:tcPr>
          <w:p w14:paraId="3113DFC1" w14:textId="4D7D3AA8"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31</w:t>
            </w:r>
          </w:p>
        </w:tc>
        <w:tc>
          <w:tcPr>
            <w:tcW w:w="755" w:type="pct"/>
            <w:tcBorders>
              <w:top w:val="dotted" w:sz="2" w:space="0" w:color="auto"/>
              <w:left w:val="nil"/>
              <w:bottom w:val="dotted" w:sz="2" w:space="0" w:color="auto"/>
              <w:right w:val="nil"/>
            </w:tcBorders>
            <w:vAlign w:val="center"/>
          </w:tcPr>
          <w:p w14:paraId="627BCCB2" w14:textId="7B5B6C69"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111064/097</w:t>
            </w:r>
          </w:p>
        </w:tc>
        <w:tc>
          <w:tcPr>
            <w:tcW w:w="1147" w:type="pct"/>
            <w:tcBorders>
              <w:top w:val="dotted" w:sz="2" w:space="0" w:color="auto"/>
              <w:left w:val="nil"/>
              <w:bottom w:val="dotted" w:sz="2" w:space="0" w:color="auto"/>
              <w:right w:val="nil"/>
            </w:tcBorders>
            <w:vAlign w:val="center"/>
          </w:tcPr>
          <w:p w14:paraId="4268C3D9" w14:textId="1C1D9FD6"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COP-LO-OPB-048-2020</w:t>
            </w:r>
          </w:p>
        </w:tc>
        <w:tc>
          <w:tcPr>
            <w:tcW w:w="2015" w:type="pct"/>
            <w:tcBorders>
              <w:top w:val="dotted" w:sz="2" w:space="0" w:color="auto"/>
              <w:left w:val="nil"/>
              <w:bottom w:val="dotted" w:sz="2" w:space="0" w:color="auto"/>
              <w:right w:val="nil"/>
            </w:tcBorders>
            <w:vAlign w:val="center"/>
          </w:tcPr>
          <w:p w14:paraId="482E26FC" w14:textId="79C926D0"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Construcción de Techo Firme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Cacao,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2D9A7281" w14:textId="636E1005"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2,365,007.85 </w:t>
            </w:r>
          </w:p>
        </w:tc>
      </w:tr>
      <w:tr w:rsidR="00980ED4" w:rsidRPr="00980ED4" w14:paraId="78C3608B" w14:textId="77777777" w:rsidTr="00F77FE2">
        <w:trPr>
          <w:trHeight w:val="343"/>
        </w:trPr>
        <w:tc>
          <w:tcPr>
            <w:tcW w:w="323" w:type="pct"/>
            <w:tcBorders>
              <w:top w:val="dotted" w:sz="2" w:space="0" w:color="auto"/>
              <w:bottom w:val="dotted" w:sz="2" w:space="0" w:color="auto"/>
              <w:right w:val="nil"/>
            </w:tcBorders>
            <w:vAlign w:val="center"/>
          </w:tcPr>
          <w:p w14:paraId="6A40D768" w14:textId="2DFB7534"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32</w:t>
            </w:r>
          </w:p>
        </w:tc>
        <w:tc>
          <w:tcPr>
            <w:tcW w:w="755" w:type="pct"/>
            <w:tcBorders>
              <w:top w:val="dotted" w:sz="2" w:space="0" w:color="auto"/>
              <w:left w:val="nil"/>
              <w:bottom w:val="dotted" w:sz="2" w:space="0" w:color="auto"/>
              <w:right w:val="nil"/>
            </w:tcBorders>
            <w:vAlign w:val="center"/>
          </w:tcPr>
          <w:p w14:paraId="5494A49F" w14:textId="4F81F20E"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111152/098</w:t>
            </w:r>
          </w:p>
        </w:tc>
        <w:tc>
          <w:tcPr>
            <w:tcW w:w="1147" w:type="pct"/>
            <w:tcBorders>
              <w:top w:val="dotted" w:sz="2" w:space="0" w:color="auto"/>
              <w:left w:val="nil"/>
              <w:bottom w:val="dotted" w:sz="2" w:space="0" w:color="auto"/>
              <w:right w:val="nil"/>
            </w:tcBorders>
            <w:vAlign w:val="center"/>
          </w:tcPr>
          <w:p w14:paraId="657C3A8E" w14:textId="378988E5"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COP-LO-OPB-049-2020</w:t>
            </w:r>
          </w:p>
        </w:tc>
        <w:tc>
          <w:tcPr>
            <w:tcW w:w="2015" w:type="pct"/>
            <w:tcBorders>
              <w:top w:val="dotted" w:sz="2" w:space="0" w:color="auto"/>
              <w:left w:val="nil"/>
              <w:bottom w:val="dotted" w:sz="2" w:space="0" w:color="auto"/>
              <w:right w:val="nil"/>
            </w:tcBorders>
            <w:vAlign w:val="center"/>
          </w:tcPr>
          <w:p w14:paraId="69DF4EC6" w14:textId="03695C62"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Construcción de Techo Firme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Cocoyol,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36DDDF11" w14:textId="5DB5E903"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839,701.17 </w:t>
            </w:r>
          </w:p>
        </w:tc>
      </w:tr>
      <w:tr w:rsidR="00980ED4" w:rsidRPr="00980ED4" w14:paraId="4857F808" w14:textId="77777777" w:rsidTr="00F77FE2">
        <w:trPr>
          <w:trHeight w:val="343"/>
        </w:trPr>
        <w:tc>
          <w:tcPr>
            <w:tcW w:w="323" w:type="pct"/>
            <w:tcBorders>
              <w:top w:val="dotted" w:sz="2" w:space="0" w:color="auto"/>
              <w:bottom w:val="dotted" w:sz="2" w:space="0" w:color="auto"/>
              <w:right w:val="nil"/>
            </w:tcBorders>
            <w:vAlign w:val="center"/>
          </w:tcPr>
          <w:p w14:paraId="588485C1" w14:textId="0977AF26"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33</w:t>
            </w:r>
          </w:p>
        </w:tc>
        <w:tc>
          <w:tcPr>
            <w:tcW w:w="755" w:type="pct"/>
            <w:tcBorders>
              <w:top w:val="dotted" w:sz="2" w:space="0" w:color="auto"/>
              <w:left w:val="nil"/>
              <w:bottom w:val="dotted" w:sz="2" w:space="0" w:color="auto"/>
              <w:right w:val="nil"/>
            </w:tcBorders>
            <w:vAlign w:val="center"/>
          </w:tcPr>
          <w:p w14:paraId="6F0C2842" w14:textId="36022975"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122580/111</w:t>
            </w:r>
          </w:p>
        </w:tc>
        <w:tc>
          <w:tcPr>
            <w:tcW w:w="1147" w:type="pct"/>
            <w:tcBorders>
              <w:top w:val="dotted" w:sz="2" w:space="0" w:color="auto"/>
              <w:left w:val="nil"/>
              <w:bottom w:val="dotted" w:sz="2" w:space="0" w:color="auto"/>
              <w:right w:val="nil"/>
            </w:tcBorders>
            <w:vAlign w:val="center"/>
          </w:tcPr>
          <w:p w14:paraId="40716270" w14:textId="32557CDA"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COP-LO-OPB-050-2020</w:t>
            </w:r>
          </w:p>
        </w:tc>
        <w:tc>
          <w:tcPr>
            <w:tcW w:w="2015" w:type="pct"/>
            <w:tcBorders>
              <w:top w:val="dotted" w:sz="2" w:space="0" w:color="auto"/>
              <w:left w:val="nil"/>
              <w:bottom w:val="dotted" w:sz="2" w:space="0" w:color="auto"/>
              <w:right w:val="nil"/>
            </w:tcBorders>
            <w:vAlign w:val="center"/>
          </w:tcPr>
          <w:p w14:paraId="58DA4345" w14:textId="209ED553"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Construcción de Cuarto Baño </w:t>
            </w:r>
            <w:r w:rsidR="009C7D8A">
              <w:rPr>
                <w:rFonts w:ascii="Arial" w:hAnsi="Arial" w:cs="Arial"/>
                <w:sz w:val="16"/>
                <w:szCs w:val="16"/>
              </w:rPr>
              <w:t>en la Localidad</w:t>
            </w:r>
            <w:r w:rsidR="00973D0E" w:rsidRPr="00980ED4">
              <w:rPr>
                <w:rFonts w:ascii="Arial" w:hAnsi="Arial" w:cs="Arial"/>
                <w:sz w:val="16"/>
                <w:szCs w:val="16"/>
              </w:rPr>
              <w:t xml:space="preserve"> de San Francisco Botes,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48538D13" w14:textId="52693078"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844,259.37 </w:t>
            </w:r>
          </w:p>
        </w:tc>
      </w:tr>
      <w:tr w:rsidR="00980ED4" w:rsidRPr="00980ED4" w14:paraId="269C807E" w14:textId="77777777" w:rsidTr="00F77FE2">
        <w:trPr>
          <w:trHeight w:val="343"/>
        </w:trPr>
        <w:tc>
          <w:tcPr>
            <w:tcW w:w="323" w:type="pct"/>
            <w:tcBorders>
              <w:top w:val="dotted" w:sz="2" w:space="0" w:color="auto"/>
              <w:bottom w:val="dotted" w:sz="2" w:space="0" w:color="auto"/>
              <w:right w:val="nil"/>
            </w:tcBorders>
            <w:vAlign w:val="center"/>
          </w:tcPr>
          <w:p w14:paraId="2869AE20" w14:textId="07EFB3D5"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34</w:t>
            </w:r>
          </w:p>
        </w:tc>
        <w:tc>
          <w:tcPr>
            <w:tcW w:w="755" w:type="pct"/>
            <w:tcBorders>
              <w:top w:val="dotted" w:sz="2" w:space="0" w:color="auto"/>
              <w:left w:val="nil"/>
              <w:bottom w:val="dotted" w:sz="2" w:space="0" w:color="auto"/>
              <w:right w:val="nil"/>
            </w:tcBorders>
            <w:vAlign w:val="center"/>
          </w:tcPr>
          <w:p w14:paraId="7949DCCF" w14:textId="3E6C3186"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113287/109</w:t>
            </w:r>
          </w:p>
        </w:tc>
        <w:tc>
          <w:tcPr>
            <w:tcW w:w="1147" w:type="pct"/>
            <w:tcBorders>
              <w:top w:val="dotted" w:sz="2" w:space="0" w:color="auto"/>
              <w:left w:val="nil"/>
              <w:bottom w:val="dotted" w:sz="2" w:space="0" w:color="auto"/>
              <w:right w:val="nil"/>
            </w:tcBorders>
            <w:vAlign w:val="center"/>
          </w:tcPr>
          <w:p w14:paraId="21A8F394" w14:textId="14A391DD"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COP-LO-OPB-051-2020</w:t>
            </w:r>
          </w:p>
        </w:tc>
        <w:tc>
          <w:tcPr>
            <w:tcW w:w="2015" w:type="pct"/>
            <w:tcBorders>
              <w:top w:val="dotted" w:sz="2" w:space="0" w:color="auto"/>
              <w:left w:val="nil"/>
              <w:bottom w:val="dotted" w:sz="2" w:space="0" w:color="auto"/>
              <w:right w:val="nil"/>
            </w:tcBorders>
            <w:vAlign w:val="center"/>
          </w:tcPr>
          <w:p w14:paraId="69952A56" w14:textId="7E542DC5"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Construcción de Cuarto Baño </w:t>
            </w:r>
            <w:r w:rsidR="009C7D8A">
              <w:rPr>
                <w:rFonts w:ascii="Arial" w:hAnsi="Arial" w:cs="Arial"/>
                <w:sz w:val="16"/>
                <w:szCs w:val="16"/>
              </w:rPr>
              <w:t>en la Localidad</w:t>
            </w:r>
            <w:r w:rsidR="00973D0E" w:rsidRPr="00980ED4">
              <w:rPr>
                <w:rFonts w:ascii="Arial" w:hAnsi="Arial" w:cs="Arial"/>
                <w:sz w:val="16"/>
                <w:szCs w:val="16"/>
              </w:rPr>
              <w:t xml:space="preserve"> de Subteniente López,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1A862094" w14:textId="1B3BB336"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836,755.33 </w:t>
            </w:r>
          </w:p>
        </w:tc>
      </w:tr>
      <w:tr w:rsidR="00980ED4" w:rsidRPr="00980ED4" w14:paraId="5E109766" w14:textId="77777777" w:rsidTr="00F77FE2">
        <w:trPr>
          <w:trHeight w:val="343"/>
        </w:trPr>
        <w:tc>
          <w:tcPr>
            <w:tcW w:w="323" w:type="pct"/>
            <w:tcBorders>
              <w:top w:val="dotted" w:sz="2" w:space="0" w:color="auto"/>
              <w:bottom w:val="dotted" w:sz="2" w:space="0" w:color="auto"/>
              <w:right w:val="nil"/>
            </w:tcBorders>
            <w:vAlign w:val="center"/>
          </w:tcPr>
          <w:p w14:paraId="058F061B" w14:textId="59205501"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35</w:t>
            </w:r>
          </w:p>
        </w:tc>
        <w:tc>
          <w:tcPr>
            <w:tcW w:w="755" w:type="pct"/>
            <w:tcBorders>
              <w:top w:val="dotted" w:sz="2" w:space="0" w:color="auto"/>
              <w:left w:val="nil"/>
              <w:bottom w:val="dotted" w:sz="2" w:space="0" w:color="auto"/>
              <w:right w:val="nil"/>
            </w:tcBorders>
            <w:vAlign w:val="center"/>
          </w:tcPr>
          <w:p w14:paraId="5AE9F3CD" w14:textId="1CA960DA"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127924-127975/101</w:t>
            </w:r>
          </w:p>
        </w:tc>
        <w:tc>
          <w:tcPr>
            <w:tcW w:w="1147" w:type="pct"/>
            <w:tcBorders>
              <w:top w:val="dotted" w:sz="2" w:space="0" w:color="auto"/>
              <w:left w:val="nil"/>
              <w:bottom w:val="dotted" w:sz="2" w:space="0" w:color="auto"/>
              <w:right w:val="nil"/>
            </w:tcBorders>
            <w:vAlign w:val="center"/>
          </w:tcPr>
          <w:p w14:paraId="5C3AEFF0" w14:textId="621F7684"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COP-LO-OPB-052-2020</w:t>
            </w:r>
          </w:p>
        </w:tc>
        <w:tc>
          <w:tcPr>
            <w:tcW w:w="2015" w:type="pct"/>
            <w:tcBorders>
              <w:top w:val="dotted" w:sz="2" w:space="0" w:color="auto"/>
              <w:left w:val="nil"/>
              <w:bottom w:val="dotted" w:sz="2" w:space="0" w:color="auto"/>
              <w:right w:val="nil"/>
            </w:tcBorders>
            <w:vAlign w:val="center"/>
          </w:tcPr>
          <w:p w14:paraId="5C13BCAD" w14:textId="328B333A"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Construcción de Techo Firme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Sergio Butrón Casas,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7C3A27AA" w14:textId="3693D243" w:rsidR="00973D0E" w:rsidRPr="00980ED4" w:rsidRDefault="00973D0E" w:rsidP="00973D0E">
            <w:pPr>
              <w:spacing w:line="276" w:lineRule="auto"/>
              <w:jc w:val="right"/>
              <w:rPr>
                <w:rFonts w:ascii="Arial" w:hAnsi="Arial" w:cs="Arial"/>
                <w:sz w:val="16"/>
                <w:szCs w:val="16"/>
              </w:rPr>
            </w:pPr>
            <w:r w:rsidRPr="00980ED4">
              <w:rPr>
                <w:rFonts w:ascii="Arial" w:hAnsi="Arial" w:cs="Arial"/>
                <w:sz w:val="16"/>
                <w:szCs w:val="16"/>
              </w:rPr>
              <w:t xml:space="preserve"> $    1,163,603.54 </w:t>
            </w:r>
          </w:p>
        </w:tc>
      </w:tr>
      <w:tr w:rsidR="00980ED4" w:rsidRPr="00980ED4" w14:paraId="61412FB7" w14:textId="77777777" w:rsidTr="00F77FE2">
        <w:trPr>
          <w:trHeight w:val="343"/>
        </w:trPr>
        <w:tc>
          <w:tcPr>
            <w:tcW w:w="323" w:type="pct"/>
            <w:tcBorders>
              <w:top w:val="dotted" w:sz="2" w:space="0" w:color="auto"/>
              <w:bottom w:val="dotted" w:sz="2" w:space="0" w:color="auto"/>
              <w:right w:val="nil"/>
            </w:tcBorders>
            <w:vAlign w:val="center"/>
          </w:tcPr>
          <w:p w14:paraId="7A8CBC70" w14:textId="2494AFAA"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36</w:t>
            </w:r>
          </w:p>
        </w:tc>
        <w:tc>
          <w:tcPr>
            <w:tcW w:w="755" w:type="pct"/>
            <w:tcBorders>
              <w:top w:val="dotted" w:sz="2" w:space="0" w:color="auto"/>
              <w:left w:val="nil"/>
              <w:bottom w:val="dotted" w:sz="2" w:space="0" w:color="auto"/>
              <w:right w:val="nil"/>
            </w:tcBorders>
            <w:vAlign w:val="center"/>
          </w:tcPr>
          <w:p w14:paraId="04260C80" w14:textId="6130F96F"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126603-126664-127856/113</w:t>
            </w:r>
          </w:p>
        </w:tc>
        <w:tc>
          <w:tcPr>
            <w:tcW w:w="1147" w:type="pct"/>
            <w:tcBorders>
              <w:top w:val="dotted" w:sz="2" w:space="0" w:color="auto"/>
              <w:left w:val="nil"/>
              <w:bottom w:val="dotted" w:sz="2" w:space="0" w:color="auto"/>
              <w:right w:val="nil"/>
            </w:tcBorders>
            <w:vAlign w:val="center"/>
          </w:tcPr>
          <w:p w14:paraId="42BA4F0F" w14:textId="7A46359B" w:rsidR="00973D0E" w:rsidRPr="00980ED4" w:rsidRDefault="003813B5" w:rsidP="00973D0E">
            <w:pPr>
              <w:spacing w:line="276" w:lineRule="auto"/>
              <w:jc w:val="both"/>
              <w:rPr>
                <w:rFonts w:ascii="Arial" w:hAnsi="Arial" w:cs="Arial"/>
                <w:sz w:val="16"/>
                <w:szCs w:val="16"/>
              </w:rPr>
            </w:pPr>
            <w:r w:rsidRPr="00980ED4">
              <w:rPr>
                <w:rFonts w:ascii="Arial" w:hAnsi="Arial" w:cs="Arial"/>
                <w:sz w:val="16"/>
                <w:szCs w:val="16"/>
              </w:rPr>
              <w:t>COP-LO-OPB-052-2020</w:t>
            </w:r>
          </w:p>
        </w:tc>
        <w:tc>
          <w:tcPr>
            <w:tcW w:w="2015" w:type="pct"/>
            <w:tcBorders>
              <w:top w:val="dotted" w:sz="2" w:space="0" w:color="auto"/>
              <w:left w:val="nil"/>
              <w:bottom w:val="dotted" w:sz="2" w:space="0" w:color="auto"/>
              <w:right w:val="nil"/>
            </w:tcBorders>
            <w:vAlign w:val="center"/>
          </w:tcPr>
          <w:p w14:paraId="0077D403" w14:textId="24403707"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Construcción de Cuarto Dormitorio </w:t>
            </w:r>
            <w:r w:rsidR="009C7D8A">
              <w:rPr>
                <w:rFonts w:ascii="Arial" w:hAnsi="Arial" w:cs="Arial"/>
                <w:sz w:val="16"/>
                <w:szCs w:val="16"/>
              </w:rPr>
              <w:t>en la Localidad</w:t>
            </w:r>
            <w:r w:rsidR="00973D0E" w:rsidRPr="00980ED4">
              <w:rPr>
                <w:rFonts w:ascii="Arial" w:hAnsi="Arial" w:cs="Arial"/>
                <w:sz w:val="16"/>
                <w:szCs w:val="16"/>
              </w:rPr>
              <w:t xml:space="preserve"> de Sergio Butrón Casas,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100D173D" w14:textId="3284506D"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1,487,190.18 </w:t>
            </w:r>
          </w:p>
        </w:tc>
      </w:tr>
      <w:tr w:rsidR="00980ED4" w:rsidRPr="00980ED4" w14:paraId="01D27932" w14:textId="77777777" w:rsidTr="00F77FE2">
        <w:trPr>
          <w:trHeight w:val="343"/>
        </w:trPr>
        <w:tc>
          <w:tcPr>
            <w:tcW w:w="323" w:type="pct"/>
            <w:tcBorders>
              <w:top w:val="dotted" w:sz="2" w:space="0" w:color="auto"/>
              <w:bottom w:val="dotted" w:sz="2" w:space="0" w:color="auto"/>
              <w:right w:val="nil"/>
            </w:tcBorders>
            <w:vAlign w:val="center"/>
          </w:tcPr>
          <w:p w14:paraId="6816DAEA" w14:textId="32A0C350"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37</w:t>
            </w:r>
          </w:p>
        </w:tc>
        <w:tc>
          <w:tcPr>
            <w:tcW w:w="755" w:type="pct"/>
            <w:tcBorders>
              <w:top w:val="dotted" w:sz="2" w:space="0" w:color="auto"/>
              <w:left w:val="nil"/>
              <w:bottom w:val="dotted" w:sz="2" w:space="0" w:color="auto"/>
              <w:right w:val="nil"/>
            </w:tcBorders>
            <w:vAlign w:val="center"/>
          </w:tcPr>
          <w:p w14:paraId="4FD93100" w14:textId="07CC50B8"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114203/116</w:t>
            </w:r>
          </w:p>
        </w:tc>
        <w:tc>
          <w:tcPr>
            <w:tcW w:w="1147" w:type="pct"/>
            <w:tcBorders>
              <w:top w:val="dotted" w:sz="2" w:space="0" w:color="auto"/>
              <w:left w:val="nil"/>
              <w:bottom w:val="dotted" w:sz="2" w:space="0" w:color="auto"/>
              <w:right w:val="nil"/>
            </w:tcBorders>
            <w:vAlign w:val="center"/>
          </w:tcPr>
          <w:p w14:paraId="5A39BFB7" w14:textId="21608B02"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COP-LO-OPB-056-2020</w:t>
            </w:r>
          </w:p>
        </w:tc>
        <w:tc>
          <w:tcPr>
            <w:tcW w:w="2015" w:type="pct"/>
            <w:tcBorders>
              <w:top w:val="dotted" w:sz="2" w:space="0" w:color="auto"/>
              <w:left w:val="nil"/>
              <w:bottom w:val="dotted" w:sz="2" w:space="0" w:color="auto"/>
              <w:right w:val="nil"/>
            </w:tcBorders>
            <w:vAlign w:val="center"/>
          </w:tcPr>
          <w:p w14:paraId="747CACD7" w14:textId="63BA67A8"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Construcción de Cuarto Dormitorio </w:t>
            </w:r>
            <w:r w:rsidR="009C7D8A">
              <w:rPr>
                <w:rFonts w:ascii="Arial" w:hAnsi="Arial" w:cs="Arial"/>
                <w:sz w:val="16"/>
                <w:szCs w:val="16"/>
              </w:rPr>
              <w:t>en la Localidad</w:t>
            </w:r>
            <w:r w:rsidR="00973D0E" w:rsidRPr="00980ED4">
              <w:rPr>
                <w:rFonts w:ascii="Arial" w:hAnsi="Arial" w:cs="Arial"/>
                <w:sz w:val="16"/>
                <w:szCs w:val="16"/>
              </w:rPr>
              <w:t xml:space="preserve"> de Nuevo Canaan,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6DFF9A61" w14:textId="1F13FFED"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1,013,944.98 </w:t>
            </w:r>
          </w:p>
        </w:tc>
      </w:tr>
      <w:tr w:rsidR="00980ED4" w:rsidRPr="00980ED4" w14:paraId="5248E593" w14:textId="77777777" w:rsidTr="00F77FE2">
        <w:trPr>
          <w:trHeight w:val="343"/>
        </w:trPr>
        <w:tc>
          <w:tcPr>
            <w:tcW w:w="323" w:type="pct"/>
            <w:tcBorders>
              <w:top w:val="dotted" w:sz="2" w:space="0" w:color="auto"/>
              <w:bottom w:val="dotted" w:sz="2" w:space="0" w:color="auto"/>
              <w:right w:val="nil"/>
            </w:tcBorders>
            <w:vAlign w:val="center"/>
          </w:tcPr>
          <w:p w14:paraId="5E9F8E7B" w14:textId="0F884FD6"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38</w:t>
            </w:r>
          </w:p>
        </w:tc>
        <w:tc>
          <w:tcPr>
            <w:tcW w:w="755" w:type="pct"/>
            <w:tcBorders>
              <w:top w:val="dotted" w:sz="2" w:space="0" w:color="auto"/>
              <w:left w:val="nil"/>
              <w:bottom w:val="dotted" w:sz="2" w:space="0" w:color="auto"/>
              <w:right w:val="nil"/>
            </w:tcBorders>
            <w:vAlign w:val="center"/>
          </w:tcPr>
          <w:p w14:paraId="2A29FAD9" w14:textId="64259523"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108147/066</w:t>
            </w:r>
          </w:p>
        </w:tc>
        <w:tc>
          <w:tcPr>
            <w:tcW w:w="1147" w:type="pct"/>
            <w:tcBorders>
              <w:top w:val="dotted" w:sz="2" w:space="0" w:color="auto"/>
              <w:left w:val="nil"/>
              <w:bottom w:val="dotted" w:sz="2" w:space="0" w:color="auto"/>
              <w:right w:val="nil"/>
            </w:tcBorders>
            <w:vAlign w:val="center"/>
          </w:tcPr>
          <w:p w14:paraId="27891B78" w14:textId="0FC1972F"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COP-LO-OPB-058-2020</w:t>
            </w:r>
          </w:p>
        </w:tc>
        <w:tc>
          <w:tcPr>
            <w:tcW w:w="2015" w:type="pct"/>
            <w:tcBorders>
              <w:top w:val="dotted" w:sz="2" w:space="0" w:color="auto"/>
              <w:left w:val="nil"/>
              <w:bottom w:val="dotted" w:sz="2" w:space="0" w:color="auto"/>
              <w:right w:val="nil"/>
            </w:tcBorders>
            <w:vAlign w:val="center"/>
          </w:tcPr>
          <w:p w14:paraId="51EF8CC1" w14:textId="312EB118"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Rehabilitación de </w:t>
            </w:r>
            <w:r w:rsidR="009C7D8A">
              <w:rPr>
                <w:rFonts w:ascii="Arial" w:hAnsi="Arial" w:cs="Arial"/>
                <w:sz w:val="16"/>
                <w:szCs w:val="16"/>
              </w:rPr>
              <w:t xml:space="preserve">Alumbrado Público </w:t>
            </w:r>
            <w:r>
              <w:rPr>
                <w:rFonts w:ascii="Arial" w:hAnsi="Arial" w:cs="Arial"/>
                <w:sz w:val="16"/>
                <w:szCs w:val="16"/>
              </w:rPr>
              <w:t xml:space="preserve">en la Colonia </w:t>
            </w:r>
            <w:r w:rsidR="00973D0E" w:rsidRPr="00980ED4">
              <w:rPr>
                <w:rFonts w:ascii="Arial" w:hAnsi="Arial" w:cs="Arial"/>
                <w:sz w:val="16"/>
                <w:szCs w:val="16"/>
              </w:rPr>
              <w:t xml:space="preserve">Josefa Ortiz de Domínguez (polígono II) </w:t>
            </w:r>
            <w:r>
              <w:rPr>
                <w:rFonts w:ascii="Arial" w:hAnsi="Arial" w:cs="Arial"/>
                <w:sz w:val="16"/>
                <w:szCs w:val="16"/>
              </w:rPr>
              <w:t>de la Ciudad de Chetumal,</w:t>
            </w:r>
            <w:r w:rsidR="00973D0E" w:rsidRPr="00980ED4">
              <w:rPr>
                <w:rFonts w:ascii="Arial" w:hAnsi="Arial" w:cs="Arial"/>
                <w:sz w:val="16"/>
                <w:szCs w:val="16"/>
              </w:rPr>
              <w:t xml:space="preserve">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6DF7B0DC" w14:textId="41E19D93"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664,369.31 </w:t>
            </w:r>
          </w:p>
        </w:tc>
      </w:tr>
      <w:tr w:rsidR="00980ED4" w:rsidRPr="00980ED4" w14:paraId="38817ADD" w14:textId="77777777" w:rsidTr="00F77FE2">
        <w:trPr>
          <w:trHeight w:val="343"/>
        </w:trPr>
        <w:tc>
          <w:tcPr>
            <w:tcW w:w="323" w:type="pct"/>
            <w:tcBorders>
              <w:top w:val="dotted" w:sz="2" w:space="0" w:color="auto"/>
              <w:bottom w:val="dotted" w:sz="2" w:space="0" w:color="auto"/>
              <w:right w:val="nil"/>
            </w:tcBorders>
            <w:vAlign w:val="center"/>
          </w:tcPr>
          <w:p w14:paraId="585B9643" w14:textId="64F58DC1"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39</w:t>
            </w:r>
          </w:p>
        </w:tc>
        <w:tc>
          <w:tcPr>
            <w:tcW w:w="755" w:type="pct"/>
            <w:tcBorders>
              <w:top w:val="dotted" w:sz="2" w:space="0" w:color="auto"/>
              <w:left w:val="nil"/>
              <w:bottom w:val="dotted" w:sz="2" w:space="0" w:color="auto"/>
              <w:right w:val="nil"/>
            </w:tcBorders>
            <w:vAlign w:val="center"/>
          </w:tcPr>
          <w:p w14:paraId="4CA06D45" w14:textId="5A861365"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10886/073</w:t>
            </w:r>
          </w:p>
        </w:tc>
        <w:tc>
          <w:tcPr>
            <w:tcW w:w="1147" w:type="pct"/>
            <w:tcBorders>
              <w:top w:val="dotted" w:sz="2" w:space="0" w:color="auto"/>
              <w:left w:val="nil"/>
              <w:bottom w:val="dotted" w:sz="2" w:space="0" w:color="auto"/>
              <w:right w:val="nil"/>
            </w:tcBorders>
            <w:vAlign w:val="center"/>
          </w:tcPr>
          <w:p w14:paraId="418CBD3E" w14:textId="44827548" w:rsidR="00973D0E" w:rsidRPr="00980ED4" w:rsidRDefault="003813B5" w:rsidP="00973D0E">
            <w:pPr>
              <w:spacing w:line="276" w:lineRule="auto"/>
              <w:jc w:val="both"/>
              <w:rPr>
                <w:rFonts w:ascii="Arial" w:hAnsi="Arial" w:cs="Arial"/>
                <w:sz w:val="16"/>
                <w:szCs w:val="16"/>
              </w:rPr>
            </w:pPr>
            <w:r w:rsidRPr="00980ED4">
              <w:rPr>
                <w:rFonts w:ascii="Arial" w:hAnsi="Arial" w:cs="Arial"/>
                <w:sz w:val="16"/>
                <w:szCs w:val="16"/>
              </w:rPr>
              <w:t>COP-LO-OPB-058-2020</w:t>
            </w:r>
          </w:p>
        </w:tc>
        <w:tc>
          <w:tcPr>
            <w:tcW w:w="2015" w:type="pct"/>
            <w:tcBorders>
              <w:top w:val="dotted" w:sz="2" w:space="0" w:color="auto"/>
              <w:left w:val="nil"/>
              <w:bottom w:val="dotted" w:sz="2" w:space="0" w:color="auto"/>
              <w:right w:val="nil"/>
            </w:tcBorders>
            <w:vAlign w:val="center"/>
          </w:tcPr>
          <w:p w14:paraId="4F44D0CF" w14:textId="04C574FD"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Rehabilitación de </w:t>
            </w:r>
            <w:r w:rsidR="009C7D8A">
              <w:rPr>
                <w:rFonts w:ascii="Arial" w:hAnsi="Arial" w:cs="Arial"/>
                <w:sz w:val="16"/>
                <w:szCs w:val="16"/>
              </w:rPr>
              <w:t xml:space="preserve">Alumbrado Público </w:t>
            </w:r>
            <w:r>
              <w:rPr>
                <w:rFonts w:ascii="Arial" w:hAnsi="Arial" w:cs="Arial"/>
                <w:sz w:val="16"/>
                <w:szCs w:val="16"/>
              </w:rPr>
              <w:t>en la Colonia 8 de Octubre de la Ciudad de Chetumal,</w:t>
            </w:r>
            <w:r w:rsidR="00973D0E" w:rsidRPr="00980ED4">
              <w:rPr>
                <w:rFonts w:ascii="Arial" w:hAnsi="Arial" w:cs="Arial"/>
                <w:sz w:val="16"/>
                <w:szCs w:val="16"/>
              </w:rPr>
              <w:t xml:space="preserve">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1E0B7483" w14:textId="434C4987" w:rsidR="00973D0E" w:rsidRPr="00980ED4" w:rsidRDefault="0017264F" w:rsidP="00973D0E">
            <w:pPr>
              <w:spacing w:line="276" w:lineRule="auto"/>
              <w:jc w:val="right"/>
              <w:rPr>
                <w:rFonts w:ascii="Arial" w:hAnsi="Arial" w:cs="Arial"/>
                <w:sz w:val="16"/>
                <w:szCs w:val="16"/>
              </w:rPr>
            </w:pPr>
            <w:r w:rsidRPr="00980ED4">
              <w:rPr>
                <w:rFonts w:ascii="Arial" w:hAnsi="Arial" w:cs="Arial"/>
                <w:sz w:val="16"/>
                <w:szCs w:val="16"/>
              </w:rPr>
              <w:t xml:space="preserve"> $</w:t>
            </w:r>
            <w:r w:rsidR="00F77FE2" w:rsidRPr="00980ED4">
              <w:rPr>
                <w:rFonts w:ascii="Arial" w:hAnsi="Arial" w:cs="Arial"/>
                <w:sz w:val="16"/>
                <w:szCs w:val="16"/>
              </w:rPr>
              <w:t xml:space="preserve">       </w:t>
            </w:r>
            <w:r w:rsidR="00973D0E" w:rsidRPr="00980ED4">
              <w:rPr>
                <w:rFonts w:ascii="Arial" w:hAnsi="Arial" w:cs="Arial"/>
                <w:sz w:val="16"/>
                <w:szCs w:val="16"/>
              </w:rPr>
              <w:t xml:space="preserve">580,742.40 </w:t>
            </w:r>
          </w:p>
        </w:tc>
      </w:tr>
      <w:tr w:rsidR="00980ED4" w:rsidRPr="00980ED4" w14:paraId="0B36BE52" w14:textId="77777777" w:rsidTr="00F77FE2">
        <w:trPr>
          <w:trHeight w:val="343"/>
        </w:trPr>
        <w:tc>
          <w:tcPr>
            <w:tcW w:w="323" w:type="pct"/>
            <w:tcBorders>
              <w:top w:val="dotted" w:sz="2" w:space="0" w:color="auto"/>
              <w:bottom w:val="dotted" w:sz="2" w:space="0" w:color="auto"/>
              <w:right w:val="nil"/>
            </w:tcBorders>
            <w:vAlign w:val="center"/>
          </w:tcPr>
          <w:p w14:paraId="15013A1E" w14:textId="71F2F519"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40</w:t>
            </w:r>
          </w:p>
        </w:tc>
        <w:tc>
          <w:tcPr>
            <w:tcW w:w="755" w:type="pct"/>
            <w:tcBorders>
              <w:top w:val="dotted" w:sz="2" w:space="0" w:color="auto"/>
              <w:left w:val="nil"/>
              <w:bottom w:val="dotted" w:sz="2" w:space="0" w:color="auto"/>
              <w:right w:val="nil"/>
            </w:tcBorders>
            <w:vAlign w:val="center"/>
          </w:tcPr>
          <w:p w14:paraId="6B1F5D66" w14:textId="14C38612"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109627/086</w:t>
            </w:r>
          </w:p>
        </w:tc>
        <w:tc>
          <w:tcPr>
            <w:tcW w:w="1147" w:type="pct"/>
            <w:tcBorders>
              <w:top w:val="dotted" w:sz="2" w:space="0" w:color="auto"/>
              <w:left w:val="nil"/>
              <w:bottom w:val="dotted" w:sz="2" w:space="0" w:color="auto"/>
              <w:right w:val="nil"/>
            </w:tcBorders>
            <w:vAlign w:val="center"/>
          </w:tcPr>
          <w:p w14:paraId="2D4EFD5A" w14:textId="5BC93386" w:rsidR="00973D0E" w:rsidRPr="00980ED4" w:rsidRDefault="003813B5" w:rsidP="00973D0E">
            <w:pPr>
              <w:spacing w:line="276" w:lineRule="auto"/>
              <w:jc w:val="both"/>
              <w:rPr>
                <w:rFonts w:ascii="Arial" w:hAnsi="Arial" w:cs="Arial"/>
                <w:sz w:val="16"/>
                <w:szCs w:val="16"/>
              </w:rPr>
            </w:pPr>
            <w:r w:rsidRPr="00980ED4">
              <w:rPr>
                <w:rFonts w:ascii="Arial" w:hAnsi="Arial" w:cs="Arial"/>
                <w:sz w:val="16"/>
                <w:szCs w:val="16"/>
              </w:rPr>
              <w:t>COP-LO-OPB-058-2020</w:t>
            </w:r>
          </w:p>
        </w:tc>
        <w:tc>
          <w:tcPr>
            <w:tcW w:w="2015" w:type="pct"/>
            <w:tcBorders>
              <w:top w:val="dotted" w:sz="2" w:space="0" w:color="auto"/>
              <w:left w:val="nil"/>
              <w:bottom w:val="dotted" w:sz="2" w:space="0" w:color="auto"/>
              <w:right w:val="nil"/>
            </w:tcBorders>
            <w:vAlign w:val="center"/>
          </w:tcPr>
          <w:p w14:paraId="4A5A43BB" w14:textId="12DD349A"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Rehabilitación de </w:t>
            </w:r>
            <w:r w:rsidR="009C7D8A">
              <w:rPr>
                <w:rFonts w:ascii="Arial" w:hAnsi="Arial" w:cs="Arial"/>
                <w:sz w:val="16"/>
                <w:szCs w:val="16"/>
              </w:rPr>
              <w:t xml:space="preserve">Alumbrado Público </w:t>
            </w:r>
            <w:r>
              <w:rPr>
                <w:rFonts w:ascii="Arial" w:hAnsi="Arial" w:cs="Arial"/>
                <w:sz w:val="16"/>
                <w:szCs w:val="16"/>
              </w:rPr>
              <w:t xml:space="preserve">en la Colonia </w:t>
            </w:r>
            <w:r w:rsidR="00973D0E" w:rsidRPr="00980ED4">
              <w:rPr>
                <w:rFonts w:ascii="Arial" w:hAnsi="Arial" w:cs="Arial"/>
                <w:sz w:val="16"/>
                <w:szCs w:val="16"/>
              </w:rPr>
              <w:t xml:space="preserve">FOVISSSTE V etapa (aeropuerto) </w:t>
            </w:r>
            <w:r>
              <w:rPr>
                <w:rFonts w:ascii="Arial" w:hAnsi="Arial" w:cs="Arial"/>
                <w:sz w:val="16"/>
                <w:szCs w:val="16"/>
              </w:rPr>
              <w:t>de la Ciudad de Chetumal,</w:t>
            </w:r>
            <w:r w:rsidR="00973D0E" w:rsidRPr="00980ED4">
              <w:rPr>
                <w:rFonts w:ascii="Arial" w:hAnsi="Arial" w:cs="Arial"/>
                <w:sz w:val="16"/>
                <w:szCs w:val="16"/>
              </w:rPr>
              <w:t xml:space="preserve">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03E53534" w14:textId="6771DAFB"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199,775.39 </w:t>
            </w:r>
          </w:p>
        </w:tc>
      </w:tr>
      <w:tr w:rsidR="00980ED4" w:rsidRPr="00980ED4" w14:paraId="58986D6C" w14:textId="77777777" w:rsidTr="00F77FE2">
        <w:trPr>
          <w:trHeight w:val="343"/>
        </w:trPr>
        <w:tc>
          <w:tcPr>
            <w:tcW w:w="323" w:type="pct"/>
            <w:tcBorders>
              <w:top w:val="dotted" w:sz="2" w:space="0" w:color="auto"/>
              <w:bottom w:val="dotted" w:sz="2" w:space="0" w:color="auto"/>
              <w:right w:val="nil"/>
            </w:tcBorders>
            <w:vAlign w:val="center"/>
          </w:tcPr>
          <w:p w14:paraId="7E3B2D09" w14:textId="0AFFE6BD"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41</w:t>
            </w:r>
          </w:p>
        </w:tc>
        <w:tc>
          <w:tcPr>
            <w:tcW w:w="755" w:type="pct"/>
            <w:tcBorders>
              <w:top w:val="dotted" w:sz="2" w:space="0" w:color="auto"/>
              <w:left w:val="nil"/>
              <w:bottom w:val="dotted" w:sz="2" w:space="0" w:color="auto"/>
              <w:right w:val="nil"/>
            </w:tcBorders>
            <w:vAlign w:val="center"/>
          </w:tcPr>
          <w:p w14:paraId="3F3BB8C4" w14:textId="775425FB"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108099/065</w:t>
            </w:r>
          </w:p>
        </w:tc>
        <w:tc>
          <w:tcPr>
            <w:tcW w:w="1147" w:type="pct"/>
            <w:tcBorders>
              <w:top w:val="dotted" w:sz="2" w:space="0" w:color="auto"/>
              <w:left w:val="nil"/>
              <w:bottom w:val="dotted" w:sz="2" w:space="0" w:color="auto"/>
              <w:right w:val="nil"/>
            </w:tcBorders>
            <w:vAlign w:val="center"/>
          </w:tcPr>
          <w:p w14:paraId="712C12D6" w14:textId="23F5BA19" w:rsidR="00973D0E" w:rsidRPr="00980ED4" w:rsidRDefault="003813B5" w:rsidP="00973D0E">
            <w:pPr>
              <w:spacing w:line="276" w:lineRule="auto"/>
              <w:jc w:val="both"/>
              <w:rPr>
                <w:rFonts w:ascii="Arial" w:hAnsi="Arial" w:cs="Arial"/>
                <w:sz w:val="16"/>
                <w:szCs w:val="16"/>
              </w:rPr>
            </w:pPr>
            <w:r w:rsidRPr="00980ED4">
              <w:rPr>
                <w:rFonts w:ascii="Arial" w:hAnsi="Arial" w:cs="Arial"/>
                <w:sz w:val="16"/>
                <w:szCs w:val="16"/>
              </w:rPr>
              <w:t>COP-LO-OPB-058-2020</w:t>
            </w:r>
          </w:p>
        </w:tc>
        <w:tc>
          <w:tcPr>
            <w:tcW w:w="2015" w:type="pct"/>
            <w:tcBorders>
              <w:top w:val="dotted" w:sz="2" w:space="0" w:color="auto"/>
              <w:left w:val="nil"/>
              <w:bottom w:val="dotted" w:sz="2" w:space="0" w:color="auto"/>
              <w:right w:val="nil"/>
            </w:tcBorders>
            <w:vAlign w:val="center"/>
          </w:tcPr>
          <w:p w14:paraId="42DBA190" w14:textId="358F33AD"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Rehabilitación de </w:t>
            </w:r>
            <w:r w:rsidR="009C7D8A">
              <w:rPr>
                <w:rFonts w:ascii="Arial" w:hAnsi="Arial" w:cs="Arial"/>
                <w:sz w:val="16"/>
                <w:szCs w:val="16"/>
              </w:rPr>
              <w:t xml:space="preserve">Alumbrado Público </w:t>
            </w:r>
            <w:r>
              <w:rPr>
                <w:rFonts w:ascii="Arial" w:hAnsi="Arial" w:cs="Arial"/>
                <w:sz w:val="16"/>
                <w:szCs w:val="16"/>
              </w:rPr>
              <w:t xml:space="preserve">en la Colonia </w:t>
            </w:r>
            <w:r w:rsidR="00973D0E" w:rsidRPr="00980ED4">
              <w:rPr>
                <w:rFonts w:ascii="Arial" w:hAnsi="Arial" w:cs="Arial"/>
                <w:sz w:val="16"/>
                <w:szCs w:val="16"/>
              </w:rPr>
              <w:t xml:space="preserve">Jardines </w:t>
            </w:r>
            <w:r>
              <w:rPr>
                <w:rFonts w:ascii="Arial" w:hAnsi="Arial" w:cs="Arial"/>
                <w:sz w:val="16"/>
                <w:szCs w:val="16"/>
              </w:rPr>
              <w:t>de la Ciudad de Chetumal,</w:t>
            </w:r>
            <w:r w:rsidR="00973D0E" w:rsidRPr="00980ED4">
              <w:rPr>
                <w:rFonts w:ascii="Arial" w:hAnsi="Arial" w:cs="Arial"/>
                <w:sz w:val="16"/>
                <w:szCs w:val="16"/>
              </w:rPr>
              <w:t xml:space="preserve">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7ED1FB08" w14:textId="1BEA2A00"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808,393.42 </w:t>
            </w:r>
          </w:p>
        </w:tc>
      </w:tr>
      <w:tr w:rsidR="00980ED4" w:rsidRPr="00980ED4" w14:paraId="275C05C9" w14:textId="77777777" w:rsidTr="00F77FE2">
        <w:trPr>
          <w:trHeight w:val="343"/>
        </w:trPr>
        <w:tc>
          <w:tcPr>
            <w:tcW w:w="323" w:type="pct"/>
            <w:tcBorders>
              <w:top w:val="dotted" w:sz="2" w:space="0" w:color="auto"/>
              <w:bottom w:val="dotted" w:sz="2" w:space="0" w:color="auto"/>
              <w:right w:val="nil"/>
            </w:tcBorders>
            <w:vAlign w:val="center"/>
          </w:tcPr>
          <w:p w14:paraId="20359D61" w14:textId="3C4015BD"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42</w:t>
            </w:r>
          </w:p>
        </w:tc>
        <w:tc>
          <w:tcPr>
            <w:tcW w:w="755" w:type="pct"/>
            <w:tcBorders>
              <w:top w:val="dotted" w:sz="2" w:space="0" w:color="auto"/>
              <w:left w:val="nil"/>
              <w:bottom w:val="dotted" w:sz="2" w:space="0" w:color="auto"/>
              <w:right w:val="nil"/>
            </w:tcBorders>
            <w:vAlign w:val="center"/>
          </w:tcPr>
          <w:p w14:paraId="43E34CC2" w14:textId="42B09602"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108233/068</w:t>
            </w:r>
          </w:p>
        </w:tc>
        <w:tc>
          <w:tcPr>
            <w:tcW w:w="1147" w:type="pct"/>
            <w:tcBorders>
              <w:top w:val="dotted" w:sz="2" w:space="0" w:color="auto"/>
              <w:left w:val="nil"/>
              <w:bottom w:val="dotted" w:sz="2" w:space="0" w:color="auto"/>
              <w:right w:val="nil"/>
            </w:tcBorders>
            <w:vAlign w:val="center"/>
          </w:tcPr>
          <w:p w14:paraId="02048300" w14:textId="01084A3C"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COP-LO-OPB-059-2020</w:t>
            </w:r>
          </w:p>
        </w:tc>
        <w:tc>
          <w:tcPr>
            <w:tcW w:w="2015" w:type="pct"/>
            <w:tcBorders>
              <w:top w:val="dotted" w:sz="2" w:space="0" w:color="auto"/>
              <w:left w:val="nil"/>
              <w:bottom w:val="dotted" w:sz="2" w:space="0" w:color="auto"/>
              <w:right w:val="nil"/>
            </w:tcBorders>
            <w:vAlign w:val="center"/>
          </w:tcPr>
          <w:p w14:paraId="02224649" w14:textId="0E271A0F"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Rehabilitación de </w:t>
            </w:r>
            <w:r w:rsidR="009C7D8A">
              <w:rPr>
                <w:rFonts w:ascii="Arial" w:hAnsi="Arial" w:cs="Arial"/>
                <w:sz w:val="16"/>
                <w:szCs w:val="16"/>
              </w:rPr>
              <w:t xml:space="preserve">Alumbrado Público </w:t>
            </w:r>
            <w:r>
              <w:rPr>
                <w:rFonts w:ascii="Arial" w:hAnsi="Arial" w:cs="Arial"/>
                <w:sz w:val="16"/>
                <w:szCs w:val="16"/>
              </w:rPr>
              <w:t xml:space="preserve">en la Colonia </w:t>
            </w:r>
            <w:r w:rsidR="00973D0E" w:rsidRPr="00980ED4">
              <w:rPr>
                <w:rFonts w:ascii="Arial" w:hAnsi="Arial" w:cs="Arial"/>
                <w:sz w:val="16"/>
                <w:szCs w:val="16"/>
              </w:rPr>
              <w:t xml:space="preserve">Payo Obispo I y II </w:t>
            </w:r>
            <w:r>
              <w:rPr>
                <w:rFonts w:ascii="Arial" w:hAnsi="Arial" w:cs="Arial"/>
                <w:sz w:val="16"/>
                <w:szCs w:val="16"/>
              </w:rPr>
              <w:t>de la Ciudad de Chetumal,</w:t>
            </w:r>
            <w:r w:rsidR="00973D0E" w:rsidRPr="00980ED4">
              <w:rPr>
                <w:rFonts w:ascii="Arial" w:hAnsi="Arial" w:cs="Arial"/>
                <w:sz w:val="16"/>
                <w:szCs w:val="16"/>
              </w:rPr>
              <w:t xml:space="preserve">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77EF033C" w14:textId="02526BA4"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1,542,492.60 </w:t>
            </w:r>
          </w:p>
        </w:tc>
      </w:tr>
      <w:tr w:rsidR="00980ED4" w:rsidRPr="00980ED4" w14:paraId="1CB9D575" w14:textId="77777777" w:rsidTr="00F77FE2">
        <w:trPr>
          <w:trHeight w:val="343"/>
        </w:trPr>
        <w:tc>
          <w:tcPr>
            <w:tcW w:w="323" w:type="pct"/>
            <w:tcBorders>
              <w:top w:val="dotted" w:sz="2" w:space="0" w:color="auto"/>
              <w:bottom w:val="dotted" w:sz="2" w:space="0" w:color="auto"/>
              <w:right w:val="nil"/>
            </w:tcBorders>
            <w:vAlign w:val="center"/>
          </w:tcPr>
          <w:p w14:paraId="2E6D2BB5" w14:textId="5BB9B857"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43</w:t>
            </w:r>
          </w:p>
        </w:tc>
        <w:tc>
          <w:tcPr>
            <w:tcW w:w="755" w:type="pct"/>
            <w:tcBorders>
              <w:top w:val="dotted" w:sz="2" w:space="0" w:color="auto"/>
              <w:left w:val="nil"/>
              <w:bottom w:val="dotted" w:sz="2" w:space="0" w:color="auto"/>
              <w:right w:val="nil"/>
            </w:tcBorders>
            <w:vAlign w:val="center"/>
          </w:tcPr>
          <w:p w14:paraId="2D328EC7" w14:textId="4E2E068F"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98851/053</w:t>
            </w:r>
          </w:p>
        </w:tc>
        <w:tc>
          <w:tcPr>
            <w:tcW w:w="1147" w:type="pct"/>
            <w:tcBorders>
              <w:top w:val="dotted" w:sz="2" w:space="0" w:color="auto"/>
              <w:left w:val="nil"/>
              <w:bottom w:val="dotted" w:sz="2" w:space="0" w:color="auto"/>
              <w:right w:val="nil"/>
            </w:tcBorders>
            <w:vAlign w:val="center"/>
          </w:tcPr>
          <w:p w14:paraId="079C41D6" w14:textId="36148A35"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COP-LO-OPB-063-2020</w:t>
            </w:r>
          </w:p>
        </w:tc>
        <w:tc>
          <w:tcPr>
            <w:tcW w:w="2015" w:type="pct"/>
            <w:tcBorders>
              <w:top w:val="dotted" w:sz="2" w:space="0" w:color="auto"/>
              <w:left w:val="nil"/>
              <w:bottom w:val="dotted" w:sz="2" w:space="0" w:color="auto"/>
              <w:right w:val="nil"/>
            </w:tcBorders>
            <w:vAlign w:val="center"/>
          </w:tcPr>
          <w:p w14:paraId="1096648B" w14:textId="635EF1A1"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 xml:space="preserve">Construcción </w:t>
            </w:r>
            <w:r w:rsidR="009C7D8A">
              <w:rPr>
                <w:rFonts w:ascii="Arial" w:hAnsi="Arial" w:cs="Arial"/>
                <w:sz w:val="16"/>
                <w:szCs w:val="16"/>
              </w:rPr>
              <w:t xml:space="preserve">de Parque en la Localidad </w:t>
            </w:r>
            <w:r w:rsidRPr="00980ED4">
              <w:rPr>
                <w:rFonts w:ascii="Arial" w:hAnsi="Arial" w:cs="Arial"/>
                <w:sz w:val="16"/>
                <w:szCs w:val="16"/>
              </w:rPr>
              <w:t xml:space="preserve">de Jesús González Ortega,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749BEC01" w14:textId="43F21A7C"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1,961,916.84 </w:t>
            </w:r>
          </w:p>
        </w:tc>
      </w:tr>
      <w:tr w:rsidR="00980ED4" w:rsidRPr="00980ED4" w14:paraId="5CAD280C" w14:textId="77777777" w:rsidTr="00F77FE2">
        <w:trPr>
          <w:trHeight w:val="343"/>
        </w:trPr>
        <w:tc>
          <w:tcPr>
            <w:tcW w:w="323" w:type="pct"/>
            <w:tcBorders>
              <w:top w:val="dotted" w:sz="2" w:space="0" w:color="auto"/>
              <w:bottom w:val="dotted" w:sz="2" w:space="0" w:color="auto"/>
              <w:right w:val="nil"/>
            </w:tcBorders>
            <w:vAlign w:val="center"/>
          </w:tcPr>
          <w:p w14:paraId="7A7F7BDC" w14:textId="342BC9B3"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44</w:t>
            </w:r>
          </w:p>
        </w:tc>
        <w:tc>
          <w:tcPr>
            <w:tcW w:w="755" w:type="pct"/>
            <w:tcBorders>
              <w:top w:val="dotted" w:sz="2" w:space="0" w:color="auto"/>
              <w:left w:val="nil"/>
              <w:bottom w:val="dotted" w:sz="2" w:space="0" w:color="auto"/>
              <w:right w:val="nil"/>
            </w:tcBorders>
            <w:vAlign w:val="center"/>
          </w:tcPr>
          <w:p w14:paraId="07BFAAF3" w14:textId="48B591D8"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113025/102</w:t>
            </w:r>
          </w:p>
        </w:tc>
        <w:tc>
          <w:tcPr>
            <w:tcW w:w="1147" w:type="pct"/>
            <w:tcBorders>
              <w:top w:val="dotted" w:sz="2" w:space="0" w:color="auto"/>
              <w:left w:val="nil"/>
              <w:bottom w:val="dotted" w:sz="2" w:space="0" w:color="auto"/>
              <w:right w:val="nil"/>
            </w:tcBorders>
            <w:vAlign w:val="center"/>
          </w:tcPr>
          <w:p w14:paraId="5F0DE1D9" w14:textId="4D06E5C0"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COP-LO-OPB-064-2020</w:t>
            </w:r>
          </w:p>
        </w:tc>
        <w:tc>
          <w:tcPr>
            <w:tcW w:w="2015" w:type="pct"/>
            <w:tcBorders>
              <w:top w:val="dotted" w:sz="2" w:space="0" w:color="auto"/>
              <w:left w:val="nil"/>
              <w:bottom w:val="dotted" w:sz="2" w:space="0" w:color="auto"/>
              <w:right w:val="nil"/>
            </w:tcBorders>
            <w:vAlign w:val="center"/>
          </w:tcPr>
          <w:p w14:paraId="329E3D2A" w14:textId="6127FE22"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Construcción de Techo Firme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Jesús González Ortega,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7B9D4D58" w14:textId="220CB9D0" w:rsidR="00973D0E" w:rsidRPr="00980ED4" w:rsidRDefault="00973D0E"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F77FE2" w:rsidRPr="00980ED4">
              <w:rPr>
                <w:rFonts w:ascii="Arial" w:hAnsi="Arial" w:cs="Arial"/>
                <w:sz w:val="16"/>
                <w:szCs w:val="16"/>
              </w:rPr>
              <w:t xml:space="preserve">   </w:t>
            </w:r>
            <w:r w:rsidRPr="00980ED4">
              <w:rPr>
                <w:rFonts w:ascii="Arial" w:hAnsi="Arial" w:cs="Arial"/>
                <w:sz w:val="16"/>
                <w:szCs w:val="16"/>
              </w:rPr>
              <w:t xml:space="preserve">625,188.75 </w:t>
            </w:r>
          </w:p>
        </w:tc>
      </w:tr>
      <w:tr w:rsidR="00980ED4" w:rsidRPr="00980ED4" w14:paraId="40CBE1B4" w14:textId="77777777" w:rsidTr="00F77FE2">
        <w:trPr>
          <w:trHeight w:val="343"/>
        </w:trPr>
        <w:tc>
          <w:tcPr>
            <w:tcW w:w="323" w:type="pct"/>
            <w:tcBorders>
              <w:top w:val="dotted" w:sz="2" w:space="0" w:color="auto"/>
              <w:bottom w:val="dotted" w:sz="2" w:space="0" w:color="auto"/>
              <w:right w:val="nil"/>
            </w:tcBorders>
            <w:vAlign w:val="center"/>
          </w:tcPr>
          <w:p w14:paraId="414E710F" w14:textId="1A4A8154"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45</w:t>
            </w:r>
          </w:p>
        </w:tc>
        <w:tc>
          <w:tcPr>
            <w:tcW w:w="755" w:type="pct"/>
            <w:tcBorders>
              <w:top w:val="dotted" w:sz="2" w:space="0" w:color="auto"/>
              <w:left w:val="nil"/>
              <w:bottom w:val="dotted" w:sz="2" w:space="0" w:color="auto"/>
              <w:right w:val="nil"/>
            </w:tcBorders>
            <w:vAlign w:val="center"/>
          </w:tcPr>
          <w:p w14:paraId="79542E87" w14:textId="3CE0215A"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112474/103</w:t>
            </w:r>
          </w:p>
        </w:tc>
        <w:tc>
          <w:tcPr>
            <w:tcW w:w="1147" w:type="pct"/>
            <w:tcBorders>
              <w:top w:val="dotted" w:sz="2" w:space="0" w:color="auto"/>
              <w:left w:val="nil"/>
              <w:bottom w:val="dotted" w:sz="2" w:space="0" w:color="auto"/>
              <w:right w:val="nil"/>
            </w:tcBorders>
            <w:vAlign w:val="center"/>
          </w:tcPr>
          <w:p w14:paraId="2D89E855" w14:textId="166976D5" w:rsidR="00973D0E" w:rsidRPr="00980ED4" w:rsidRDefault="003813B5" w:rsidP="00973D0E">
            <w:pPr>
              <w:spacing w:line="276" w:lineRule="auto"/>
              <w:jc w:val="both"/>
              <w:rPr>
                <w:rFonts w:ascii="Arial" w:hAnsi="Arial" w:cs="Arial"/>
                <w:sz w:val="16"/>
                <w:szCs w:val="16"/>
              </w:rPr>
            </w:pPr>
            <w:r w:rsidRPr="00980ED4">
              <w:rPr>
                <w:rFonts w:ascii="Arial" w:hAnsi="Arial" w:cs="Arial"/>
                <w:sz w:val="16"/>
                <w:szCs w:val="16"/>
              </w:rPr>
              <w:t>COP-LO-OPB-064-2020</w:t>
            </w:r>
          </w:p>
        </w:tc>
        <w:tc>
          <w:tcPr>
            <w:tcW w:w="2015" w:type="pct"/>
            <w:tcBorders>
              <w:top w:val="dotted" w:sz="2" w:space="0" w:color="auto"/>
              <w:left w:val="nil"/>
              <w:bottom w:val="dotted" w:sz="2" w:space="0" w:color="auto"/>
              <w:right w:val="nil"/>
            </w:tcBorders>
            <w:vAlign w:val="center"/>
          </w:tcPr>
          <w:p w14:paraId="1EA2BEF3" w14:textId="6D740A52"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Construcción de Techo Firme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Nachicocom,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64844159" w14:textId="2A60E5EA"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B5622C" w:rsidRPr="00980ED4">
              <w:rPr>
                <w:rFonts w:ascii="Arial" w:hAnsi="Arial" w:cs="Arial"/>
                <w:sz w:val="16"/>
                <w:szCs w:val="16"/>
              </w:rPr>
              <w:t>749,363.31</w:t>
            </w:r>
            <w:r w:rsidR="00973D0E" w:rsidRPr="00980ED4">
              <w:rPr>
                <w:rFonts w:ascii="Arial" w:hAnsi="Arial" w:cs="Arial"/>
                <w:sz w:val="16"/>
                <w:szCs w:val="16"/>
              </w:rPr>
              <w:t xml:space="preserve"> </w:t>
            </w:r>
          </w:p>
        </w:tc>
      </w:tr>
      <w:tr w:rsidR="00980ED4" w:rsidRPr="00980ED4" w14:paraId="3DCE94DC" w14:textId="77777777" w:rsidTr="00F77FE2">
        <w:trPr>
          <w:trHeight w:val="343"/>
        </w:trPr>
        <w:tc>
          <w:tcPr>
            <w:tcW w:w="323" w:type="pct"/>
            <w:tcBorders>
              <w:top w:val="dotted" w:sz="2" w:space="0" w:color="auto"/>
              <w:bottom w:val="dotted" w:sz="2" w:space="0" w:color="auto"/>
              <w:right w:val="nil"/>
            </w:tcBorders>
            <w:vAlign w:val="center"/>
          </w:tcPr>
          <w:p w14:paraId="7121C448" w14:textId="187075E6"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lastRenderedPageBreak/>
              <w:t>46</w:t>
            </w:r>
          </w:p>
        </w:tc>
        <w:tc>
          <w:tcPr>
            <w:tcW w:w="755" w:type="pct"/>
            <w:tcBorders>
              <w:top w:val="dotted" w:sz="2" w:space="0" w:color="auto"/>
              <w:left w:val="nil"/>
              <w:bottom w:val="dotted" w:sz="2" w:space="0" w:color="auto"/>
              <w:right w:val="nil"/>
            </w:tcBorders>
            <w:vAlign w:val="center"/>
          </w:tcPr>
          <w:p w14:paraId="3773EA47" w14:textId="35710977"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138424/106</w:t>
            </w:r>
          </w:p>
        </w:tc>
        <w:tc>
          <w:tcPr>
            <w:tcW w:w="1147" w:type="pct"/>
            <w:tcBorders>
              <w:top w:val="dotted" w:sz="2" w:space="0" w:color="auto"/>
              <w:left w:val="nil"/>
              <w:bottom w:val="dotted" w:sz="2" w:space="0" w:color="auto"/>
              <w:right w:val="nil"/>
            </w:tcBorders>
            <w:vAlign w:val="center"/>
          </w:tcPr>
          <w:p w14:paraId="74EF83D3" w14:textId="14FAAFA6"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COP-LO-OPB-065-2020</w:t>
            </w:r>
          </w:p>
        </w:tc>
        <w:tc>
          <w:tcPr>
            <w:tcW w:w="2015" w:type="pct"/>
            <w:tcBorders>
              <w:top w:val="dotted" w:sz="2" w:space="0" w:color="auto"/>
              <w:left w:val="nil"/>
              <w:bottom w:val="dotted" w:sz="2" w:space="0" w:color="auto"/>
              <w:right w:val="nil"/>
            </w:tcBorders>
            <w:vAlign w:val="center"/>
          </w:tcPr>
          <w:p w14:paraId="23A13449" w14:textId="4454B0DA"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Construcción de Techo Firme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Veracruz,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7A5F8718" w14:textId="155C79D3" w:rsidR="00973D0E" w:rsidRPr="00980ED4" w:rsidRDefault="00F77FE2" w:rsidP="00B5622C">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619,823.6</w:t>
            </w:r>
            <w:r w:rsidR="00B5622C" w:rsidRPr="00980ED4">
              <w:rPr>
                <w:rFonts w:ascii="Arial" w:hAnsi="Arial" w:cs="Arial"/>
                <w:sz w:val="16"/>
                <w:szCs w:val="16"/>
              </w:rPr>
              <w:t>0</w:t>
            </w:r>
            <w:r w:rsidR="00973D0E" w:rsidRPr="00980ED4">
              <w:rPr>
                <w:rFonts w:ascii="Arial" w:hAnsi="Arial" w:cs="Arial"/>
                <w:sz w:val="16"/>
                <w:szCs w:val="16"/>
              </w:rPr>
              <w:t xml:space="preserve"> </w:t>
            </w:r>
          </w:p>
        </w:tc>
      </w:tr>
      <w:tr w:rsidR="00980ED4" w:rsidRPr="00980ED4" w14:paraId="70570F3A" w14:textId="77777777" w:rsidTr="00F77FE2">
        <w:trPr>
          <w:trHeight w:val="343"/>
        </w:trPr>
        <w:tc>
          <w:tcPr>
            <w:tcW w:w="323" w:type="pct"/>
            <w:tcBorders>
              <w:top w:val="dotted" w:sz="2" w:space="0" w:color="auto"/>
              <w:bottom w:val="dotted" w:sz="2" w:space="0" w:color="auto"/>
              <w:right w:val="nil"/>
            </w:tcBorders>
            <w:vAlign w:val="center"/>
          </w:tcPr>
          <w:p w14:paraId="0ABB7ECB" w14:textId="7CD8053B" w:rsidR="003813B5" w:rsidRPr="00980ED4" w:rsidRDefault="003813B5" w:rsidP="003813B5">
            <w:pPr>
              <w:spacing w:line="276" w:lineRule="auto"/>
              <w:jc w:val="center"/>
              <w:rPr>
                <w:rFonts w:ascii="Arial" w:hAnsi="Arial" w:cs="Arial"/>
                <w:sz w:val="16"/>
                <w:szCs w:val="16"/>
              </w:rPr>
            </w:pPr>
            <w:r w:rsidRPr="00980ED4">
              <w:rPr>
                <w:rFonts w:ascii="Arial" w:hAnsi="Arial" w:cs="Arial"/>
                <w:sz w:val="16"/>
                <w:szCs w:val="16"/>
              </w:rPr>
              <w:t>47</w:t>
            </w:r>
          </w:p>
        </w:tc>
        <w:tc>
          <w:tcPr>
            <w:tcW w:w="755" w:type="pct"/>
            <w:tcBorders>
              <w:top w:val="dotted" w:sz="2" w:space="0" w:color="auto"/>
              <w:left w:val="nil"/>
              <w:bottom w:val="dotted" w:sz="2" w:space="0" w:color="auto"/>
              <w:right w:val="nil"/>
            </w:tcBorders>
            <w:vAlign w:val="center"/>
          </w:tcPr>
          <w:p w14:paraId="55FBD736" w14:textId="4D93D645" w:rsidR="003813B5" w:rsidRPr="00980ED4" w:rsidRDefault="003813B5" w:rsidP="003813B5">
            <w:pPr>
              <w:spacing w:line="276" w:lineRule="auto"/>
              <w:jc w:val="center"/>
              <w:rPr>
                <w:rFonts w:ascii="Arial" w:hAnsi="Arial" w:cs="Arial"/>
                <w:sz w:val="16"/>
                <w:szCs w:val="16"/>
              </w:rPr>
            </w:pPr>
            <w:r w:rsidRPr="00980ED4">
              <w:rPr>
                <w:rFonts w:ascii="Arial" w:hAnsi="Arial" w:cs="Arial"/>
                <w:sz w:val="16"/>
                <w:szCs w:val="16"/>
              </w:rPr>
              <w:t>122395/129</w:t>
            </w:r>
          </w:p>
        </w:tc>
        <w:tc>
          <w:tcPr>
            <w:tcW w:w="1147" w:type="pct"/>
            <w:tcBorders>
              <w:top w:val="dotted" w:sz="2" w:space="0" w:color="auto"/>
              <w:left w:val="nil"/>
              <w:bottom w:val="dotted" w:sz="2" w:space="0" w:color="auto"/>
              <w:right w:val="nil"/>
            </w:tcBorders>
            <w:vAlign w:val="center"/>
          </w:tcPr>
          <w:p w14:paraId="397C0590" w14:textId="1A35CF09" w:rsidR="003813B5" w:rsidRPr="00980ED4" w:rsidRDefault="003813B5" w:rsidP="003813B5">
            <w:pPr>
              <w:spacing w:line="276" w:lineRule="auto"/>
              <w:jc w:val="both"/>
              <w:rPr>
                <w:rFonts w:ascii="Arial" w:hAnsi="Arial" w:cs="Arial"/>
                <w:sz w:val="16"/>
                <w:szCs w:val="16"/>
              </w:rPr>
            </w:pPr>
            <w:r w:rsidRPr="00980ED4">
              <w:rPr>
                <w:rFonts w:ascii="Arial" w:hAnsi="Arial" w:cs="Arial"/>
                <w:sz w:val="16"/>
                <w:szCs w:val="16"/>
              </w:rPr>
              <w:t>COP-LO-OPB-065-2020</w:t>
            </w:r>
          </w:p>
        </w:tc>
        <w:tc>
          <w:tcPr>
            <w:tcW w:w="2015" w:type="pct"/>
            <w:tcBorders>
              <w:top w:val="dotted" w:sz="2" w:space="0" w:color="auto"/>
              <w:left w:val="nil"/>
              <w:bottom w:val="dotted" w:sz="2" w:space="0" w:color="auto"/>
              <w:right w:val="nil"/>
            </w:tcBorders>
            <w:vAlign w:val="center"/>
          </w:tcPr>
          <w:p w14:paraId="65EE4212" w14:textId="39EBBE9F" w:rsidR="003813B5" w:rsidRPr="00980ED4" w:rsidRDefault="00BE6944" w:rsidP="003813B5">
            <w:pPr>
              <w:spacing w:line="276" w:lineRule="auto"/>
              <w:jc w:val="both"/>
              <w:rPr>
                <w:rFonts w:ascii="Arial" w:hAnsi="Arial" w:cs="Arial"/>
                <w:sz w:val="16"/>
                <w:szCs w:val="16"/>
              </w:rPr>
            </w:pPr>
            <w:r>
              <w:rPr>
                <w:rFonts w:ascii="Arial" w:hAnsi="Arial" w:cs="Arial"/>
                <w:sz w:val="16"/>
                <w:szCs w:val="16"/>
              </w:rPr>
              <w:t xml:space="preserve">Construcción de Piso Firme </w:t>
            </w:r>
            <w:r w:rsidR="009C7D8A">
              <w:rPr>
                <w:rFonts w:ascii="Arial" w:hAnsi="Arial" w:cs="Arial"/>
                <w:sz w:val="16"/>
                <w:szCs w:val="16"/>
              </w:rPr>
              <w:t>en la Localidad</w:t>
            </w:r>
            <w:r>
              <w:rPr>
                <w:rFonts w:ascii="Arial" w:hAnsi="Arial" w:cs="Arial"/>
                <w:sz w:val="16"/>
                <w:szCs w:val="16"/>
              </w:rPr>
              <w:t xml:space="preserve"> </w:t>
            </w:r>
            <w:r w:rsidR="003813B5" w:rsidRPr="00980ED4">
              <w:rPr>
                <w:rFonts w:ascii="Arial" w:hAnsi="Arial" w:cs="Arial"/>
                <w:sz w:val="16"/>
                <w:szCs w:val="16"/>
              </w:rPr>
              <w:t xml:space="preserve">de California, </w:t>
            </w:r>
            <w:r w:rsidR="00860545">
              <w:rPr>
                <w:rFonts w:ascii="Arial" w:hAnsi="Arial" w:cs="Arial"/>
                <w:sz w:val="16"/>
                <w:szCs w:val="16"/>
              </w:rPr>
              <w:t>Municipio de Othón P. Blanco</w:t>
            </w:r>
            <w:r w:rsidR="003813B5" w:rsidRPr="00980ED4">
              <w:rPr>
                <w:rFonts w:ascii="Arial" w:hAnsi="Arial" w:cs="Arial"/>
                <w:sz w:val="16"/>
                <w:szCs w:val="16"/>
              </w:rPr>
              <w:t xml:space="preserve"> </w:t>
            </w:r>
          </w:p>
        </w:tc>
        <w:tc>
          <w:tcPr>
            <w:tcW w:w="761" w:type="pct"/>
            <w:tcBorders>
              <w:top w:val="dotted" w:sz="2" w:space="0" w:color="auto"/>
              <w:left w:val="nil"/>
              <w:bottom w:val="dotted" w:sz="2" w:space="0" w:color="auto"/>
              <w:right w:val="nil"/>
            </w:tcBorders>
            <w:shd w:val="clear" w:color="auto" w:fill="auto"/>
            <w:vAlign w:val="center"/>
          </w:tcPr>
          <w:p w14:paraId="0069A7CD" w14:textId="1BF02541" w:rsidR="003813B5" w:rsidRPr="00980ED4" w:rsidRDefault="00F77FE2" w:rsidP="00B5622C">
            <w:pPr>
              <w:spacing w:line="276" w:lineRule="auto"/>
              <w:jc w:val="right"/>
              <w:rPr>
                <w:rFonts w:ascii="Arial" w:hAnsi="Arial" w:cs="Arial"/>
                <w:sz w:val="16"/>
                <w:szCs w:val="16"/>
              </w:rPr>
            </w:pPr>
            <w:r w:rsidRPr="00980ED4">
              <w:rPr>
                <w:rFonts w:ascii="Arial" w:hAnsi="Arial" w:cs="Arial"/>
                <w:sz w:val="16"/>
                <w:szCs w:val="16"/>
              </w:rPr>
              <w:t xml:space="preserve"> $       </w:t>
            </w:r>
            <w:r w:rsidR="003813B5" w:rsidRPr="00980ED4">
              <w:rPr>
                <w:rFonts w:ascii="Arial" w:hAnsi="Arial" w:cs="Arial"/>
                <w:sz w:val="16"/>
                <w:szCs w:val="16"/>
              </w:rPr>
              <w:t>464,709.4</w:t>
            </w:r>
            <w:r w:rsidR="00B5622C" w:rsidRPr="00980ED4">
              <w:rPr>
                <w:rFonts w:ascii="Arial" w:hAnsi="Arial" w:cs="Arial"/>
                <w:sz w:val="16"/>
                <w:szCs w:val="16"/>
              </w:rPr>
              <w:t>7</w:t>
            </w:r>
            <w:r w:rsidR="003813B5" w:rsidRPr="00980ED4">
              <w:rPr>
                <w:rFonts w:ascii="Arial" w:hAnsi="Arial" w:cs="Arial"/>
                <w:sz w:val="16"/>
                <w:szCs w:val="16"/>
              </w:rPr>
              <w:t xml:space="preserve"> </w:t>
            </w:r>
          </w:p>
        </w:tc>
      </w:tr>
      <w:tr w:rsidR="00980ED4" w:rsidRPr="00980ED4" w14:paraId="16BE3882" w14:textId="77777777" w:rsidTr="00F77FE2">
        <w:trPr>
          <w:trHeight w:val="343"/>
        </w:trPr>
        <w:tc>
          <w:tcPr>
            <w:tcW w:w="323" w:type="pct"/>
            <w:tcBorders>
              <w:top w:val="dotted" w:sz="2" w:space="0" w:color="auto"/>
              <w:bottom w:val="dotted" w:sz="2" w:space="0" w:color="auto"/>
              <w:right w:val="nil"/>
            </w:tcBorders>
            <w:vAlign w:val="center"/>
          </w:tcPr>
          <w:p w14:paraId="2D4B1C48" w14:textId="6B769088" w:rsidR="003813B5" w:rsidRPr="00980ED4" w:rsidRDefault="003813B5" w:rsidP="003813B5">
            <w:pPr>
              <w:spacing w:line="276" w:lineRule="auto"/>
              <w:jc w:val="center"/>
              <w:rPr>
                <w:rFonts w:ascii="Arial" w:hAnsi="Arial" w:cs="Arial"/>
                <w:sz w:val="16"/>
                <w:szCs w:val="16"/>
              </w:rPr>
            </w:pPr>
            <w:r w:rsidRPr="00980ED4">
              <w:rPr>
                <w:rFonts w:ascii="Arial" w:hAnsi="Arial" w:cs="Arial"/>
                <w:sz w:val="16"/>
                <w:szCs w:val="16"/>
              </w:rPr>
              <w:t>48</w:t>
            </w:r>
          </w:p>
        </w:tc>
        <w:tc>
          <w:tcPr>
            <w:tcW w:w="755" w:type="pct"/>
            <w:tcBorders>
              <w:top w:val="dotted" w:sz="2" w:space="0" w:color="auto"/>
              <w:left w:val="nil"/>
              <w:bottom w:val="dotted" w:sz="2" w:space="0" w:color="auto"/>
              <w:right w:val="nil"/>
            </w:tcBorders>
            <w:vAlign w:val="center"/>
          </w:tcPr>
          <w:p w14:paraId="3588C834" w14:textId="1BE904DC" w:rsidR="003813B5" w:rsidRPr="00980ED4" w:rsidRDefault="003813B5" w:rsidP="003813B5">
            <w:pPr>
              <w:spacing w:line="276" w:lineRule="auto"/>
              <w:jc w:val="center"/>
              <w:rPr>
                <w:rFonts w:ascii="Arial" w:hAnsi="Arial" w:cs="Arial"/>
                <w:sz w:val="16"/>
                <w:szCs w:val="16"/>
              </w:rPr>
            </w:pPr>
            <w:r w:rsidRPr="00980ED4">
              <w:rPr>
                <w:rFonts w:ascii="Arial" w:hAnsi="Arial" w:cs="Arial"/>
                <w:sz w:val="16"/>
                <w:szCs w:val="16"/>
              </w:rPr>
              <w:t>113070/128</w:t>
            </w:r>
          </w:p>
        </w:tc>
        <w:tc>
          <w:tcPr>
            <w:tcW w:w="1147" w:type="pct"/>
            <w:tcBorders>
              <w:top w:val="dotted" w:sz="2" w:space="0" w:color="auto"/>
              <w:left w:val="nil"/>
              <w:bottom w:val="dotted" w:sz="2" w:space="0" w:color="auto"/>
              <w:right w:val="nil"/>
            </w:tcBorders>
            <w:vAlign w:val="center"/>
          </w:tcPr>
          <w:p w14:paraId="5B7548C2" w14:textId="1D545122" w:rsidR="003813B5" w:rsidRPr="00980ED4" w:rsidRDefault="003813B5" w:rsidP="003813B5">
            <w:pPr>
              <w:spacing w:line="276" w:lineRule="auto"/>
              <w:jc w:val="both"/>
              <w:rPr>
                <w:rFonts w:ascii="Arial" w:hAnsi="Arial" w:cs="Arial"/>
                <w:sz w:val="16"/>
                <w:szCs w:val="16"/>
              </w:rPr>
            </w:pPr>
            <w:r w:rsidRPr="00980ED4">
              <w:rPr>
                <w:rFonts w:ascii="Arial" w:hAnsi="Arial" w:cs="Arial"/>
                <w:sz w:val="16"/>
                <w:szCs w:val="16"/>
              </w:rPr>
              <w:t>COP-LO-OPB-065-2020</w:t>
            </w:r>
          </w:p>
        </w:tc>
        <w:tc>
          <w:tcPr>
            <w:tcW w:w="2015" w:type="pct"/>
            <w:tcBorders>
              <w:top w:val="dotted" w:sz="2" w:space="0" w:color="auto"/>
              <w:left w:val="nil"/>
              <w:bottom w:val="dotted" w:sz="2" w:space="0" w:color="auto"/>
              <w:right w:val="nil"/>
            </w:tcBorders>
            <w:vAlign w:val="center"/>
          </w:tcPr>
          <w:p w14:paraId="3D751A76" w14:textId="3012DF4D" w:rsidR="003813B5" w:rsidRPr="00980ED4" w:rsidRDefault="00BE6944" w:rsidP="003813B5">
            <w:pPr>
              <w:spacing w:line="276" w:lineRule="auto"/>
              <w:jc w:val="both"/>
              <w:rPr>
                <w:rFonts w:ascii="Arial" w:hAnsi="Arial" w:cs="Arial"/>
                <w:sz w:val="16"/>
                <w:szCs w:val="16"/>
              </w:rPr>
            </w:pPr>
            <w:r>
              <w:rPr>
                <w:rFonts w:ascii="Arial" w:hAnsi="Arial" w:cs="Arial"/>
                <w:sz w:val="16"/>
                <w:szCs w:val="16"/>
              </w:rPr>
              <w:t xml:space="preserve">Construcción de Piso Firme </w:t>
            </w:r>
            <w:r w:rsidR="009C7D8A">
              <w:rPr>
                <w:rFonts w:ascii="Arial" w:hAnsi="Arial" w:cs="Arial"/>
                <w:sz w:val="16"/>
                <w:szCs w:val="16"/>
              </w:rPr>
              <w:t>en la Localidad</w:t>
            </w:r>
            <w:r>
              <w:rPr>
                <w:rFonts w:ascii="Arial" w:hAnsi="Arial" w:cs="Arial"/>
                <w:sz w:val="16"/>
                <w:szCs w:val="16"/>
              </w:rPr>
              <w:t xml:space="preserve"> </w:t>
            </w:r>
            <w:r w:rsidR="003813B5" w:rsidRPr="00980ED4">
              <w:rPr>
                <w:rFonts w:ascii="Arial" w:hAnsi="Arial" w:cs="Arial"/>
                <w:sz w:val="16"/>
                <w:szCs w:val="16"/>
              </w:rPr>
              <w:t xml:space="preserve">de Cinco de mayo,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5084EE7E" w14:textId="1EE23E3B" w:rsidR="003813B5" w:rsidRPr="00980ED4" w:rsidRDefault="00F77FE2" w:rsidP="00B5622C">
            <w:pPr>
              <w:spacing w:line="276" w:lineRule="auto"/>
              <w:jc w:val="right"/>
              <w:rPr>
                <w:rFonts w:ascii="Arial" w:hAnsi="Arial" w:cs="Arial"/>
                <w:sz w:val="16"/>
                <w:szCs w:val="16"/>
              </w:rPr>
            </w:pPr>
            <w:r w:rsidRPr="00980ED4">
              <w:rPr>
                <w:rFonts w:ascii="Arial" w:hAnsi="Arial" w:cs="Arial"/>
                <w:sz w:val="16"/>
                <w:szCs w:val="16"/>
              </w:rPr>
              <w:t xml:space="preserve"> $       </w:t>
            </w:r>
            <w:r w:rsidR="003813B5" w:rsidRPr="00980ED4">
              <w:rPr>
                <w:rFonts w:ascii="Arial" w:hAnsi="Arial" w:cs="Arial"/>
                <w:sz w:val="16"/>
                <w:szCs w:val="16"/>
              </w:rPr>
              <w:t>464,709.4</w:t>
            </w:r>
            <w:r w:rsidR="00B5622C" w:rsidRPr="00980ED4">
              <w:rPr>
                <w:rFonts w:ascii="Arial" w:hAnsi="Arial" w:cs="Arial"/>
                <w:sz w:val="16"/>
                <w:szCs w:val="16"/>
              </w:rPr>
              <w:t>7</w:t>
            </w:r>
            <w:r w:rsidR="003813B5" w:rsidRPr="00980ED4">
              <w:rPr>
                <w:rFonts w:ascii="Arial" w:hAnsi="Arial" w:cs="Arial"/>
                <w:sz w:val="16"/>
                <w:szCs w:val="16"/>
              </w:rPr>
              <w:t xml:space="preserve"> </w:t>
            </w:r>
          </w:p>
        </w:tc>
      </w:tr>
      <w:tr w:rsidR="00980ED4" w:rsidRPr="00980ED4" w14:paraId="0E33A26E" w14:textId="77777777" w:rsidTr="00F77FE2">
        <w:trPr>
          <w:trHeight w:val="343"/>
        </w:trPr>
        <w:tc>
          <w:tcPr>
            <w:tcW w:w="323" w:type="pct"/>
            <w:tcBorders>
              <w:top w:val="dotted" w:sz="2" w:space="0" w:color="auto"/>
              <w:bottom w:val="dotted" w:sz="2" w:space="0" w:color="auto"/>
              <w:right w:val="nil"/>
            </w:tcBorders>
            <w:vAlign w:val="center"/>
          </w:tcPr>
          <w:p w14:paraId="24AEDC64" w14:textId="768F5169"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49</w:t>
            </w:r>
          </w:p>
        </w:tc>
        <w:tc>
          <w:tcPr>
            <w:tcW w:w="755" w:type="pct"/>
            <w:tcBorders>
              <w:top w:val="dotted" w:sz="2" w:space="0" w:color="auto"/>
              <w:left w:val="nil"/>
              <w:bottom w:val="dotted" w:sz="2" w:space="0" w:color="auto"/>
              <w:right w:val="nil"/>
            </w:tcBorders>
            <w:vAlign w:val="center"/>
          </w:tcPr>
          <w:p w14:paraId="6349BA5F" w14:textId="24643398"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144330/134</w:t>
            </w:r>
          </w:p>
        </w:tc>
        <w:tc>
          <w:tcPr>
            <w:tcW w:w="1147" w:type="pct"/>
            <w:tcBorders>
              <w:top w:val="dotted" w:sz="2" w:space="0" w:color="auto"/>
              <w:left w:val="nil"/>
              <w:bottom w:val="dotted" w:sz="2" w:space="0" w:color="auto"/>
              <w:right w:val="nil"/>
            </w:tcBorders>
            <w:vAlign w:val="center"/>
          </w:tcPr>
          <w:p w14:paraId="1E7FCABF" w14:textId="629F8152"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COP-LO-OPB-067-2020</w:t>
            </w:r>
          </w:p>
        </w:tc>
        <w:tc>
          <w:tcPr>
            <w:tcW w:w="2015" w:type="pct"/>
            <w:tcBorders>
              <w:top w:val="dotted" w:sz="2" w:space="0" w:color="auto"/>
              <w:left w:val="nil"/>
              <w:bottom w:val="dotted" w:sz="2" w:space="0" w:color="auto"/>
              <w:right w:val="nil"/>
            </w:tcBorders>
            <w:vAlign w:val="center"/>
          </w:tcPr>
          <w:p w14:paraId="2791BB02" w14:textId="2435FF06" w:rsidR="00973D0E" w:rsidRPr="00980ED4" w:rsidRDefault="00BE6944" w:rsidP="00973D0E">
            <w:pPr>
              <w:spacing w:line="276" w:lineRule="auto"/>
              <w:jc w:val="both"/>
              <w:rPr>
                <w:rFonts w:ascii="Arial" w:hAnsi="Arial" w:cs="Arial"/>
                <w:sz w:val="16"/>
                <w:szCs w:val="16"/>
              </w:rPr>
            </w:pPr>
            <w:r>
              <w:rPr>
                <w:rFonts w:ascii="Arial" w:hAnsi="Arial" w:cs="Arial"/>
                <w:sz w:val="16"/>
                <w:szCs w:val="16"/>
              </w:rPr>
              <w:t>Construcción de Guarniciones y Banquetas</w:t>
            </w:r>
            <w:r w:rsidR="001810AB">
              <w:rPr>
                <w:rFonts w:ascii="Arial" w:hAnsi="Arial" w:cs="Arial"/>
                <w:sz w:val="16"/>
                <w:szCs w:val="16"/>
              </w:rPr>
              <w:t xml:space="preserve"> en la Colonia 5 de Abril de la Ciudad de Chetumal,</w:t>
            </w:r>
            <w:r w:rsidR="00973D0E" w:rsidRPr="00980ED4">
              <w:rPr>
                <w:rFonts w:ascii="Arial" w:hAnsi="Arial" w:cs="Arial"/>
                <w:sz w:val="16"/>
                <w:szCs w:val="16"/>
              </w:rPr>
              <w:t xml:space="preserve">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1CC0095B" w14:textId="1FB13385"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1,547,162.81 </w:t>
            </w:r>
          </w:p>
        </w:tc>
      </w:tr>
      <w:tr w:rsidR="00980ED4" w:rsidRPr="00980ED4" w14:paraId="38E7D658" w14:textId="77777777" w:rsidTr="00F77FE2">
        <w:trPr>
          <w:trHeight w:val="343"/>
        </w:trPr>
        <w:tc>
          <w:tcPr>
            <w:tcW w:w="323" w:type="pct"/>
            <w:tcBorders>
              <w:top w:val="dotted" w:sz="2" w:space="0" w:color="auto"/>
              <w:bottom w:val="dotted" w:sz="2" w:space="0" w:color="auto"/>
              <w:right w:val="nil"/>
            </w:tcBorders>
            <w:vAlign w:val="center"/>
          </w:tcPr>
          <w:p w14:paraId="0BF42DC3" w14:textId="0E193DD2"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50</w:t>
            </w:r>
          </w:p>
        </w:tc>
        <w:tc>
          <w:tcPr>
            <w:tcW w:w="755" w:type="pct"/>
            <w:tcBorders>
              <w:top w:val="dotted" w:sz="2" w:space="0" w:color="auto"/>
              <w:left w:val="nil"/>
              <w:bottom w:val="dotted" w:sz="2" w:space="0" w:color="auto"/>
              <w:right w:val="nil"/>
            </w:tcBorders>
            <w:vAlign w:val="center"/>
          </w:tcPr>
          <w:p w14:paraId="318C405F" w14:textId="23852436"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149678/145</w:t>
            </w:r>
          </w:p>
        </w:tc>
        <w:tc>
          <w:tcPr>
            <w:tcW w:w="1147" w:type="pct"/>
            <w:tcBorders>
              <w:top w:val="dotted" w:sz="2" w:space="0" w:color="auto"/>
              <w:left w:val="nil"/>
              <w:bottom w:val="dotted" w:sz="2" w:space="0" w:color="auto"/>
              <w:right w:val="nil"/>
            </w:tcBorders>
            <w:vAlign w:val="center"/>
          </w:tcPr>
          <w:p w14:paraId="6C8E4EA1" w14:textId="1BC65EF2" w:rsidR="00973D0E" w:rsidRPr="00980ED4" w:rsidRDefault="003813B5" w:rsidP="00973D0E">
            <w:pPr>
              <w:spacing w:line="276" w:lineRule="auto"/>
              <w:jc w:val="both"/>
              <w:rPr>
                <w:rFonts w:ascii="Arial" w:hAnsi="Arial" w:cs="Arial"/>
                <w:sz w:val="16"/>
                <w:szCs w:val="16"/>
              </w:rPr>
            </w:pPr>
            <w:r w:rsidRPr="00980ED4">
              <w:rPr>
                <w:rFonts w:ascii="Arial" w:hAnsi="Arial" w:cs="Arial"/>
                <w:sz w:val="16"/>
                <w:szCs w:val="16"/>
              </w:rPr>
              <w:t>COP-LO-OPB-067-2020</w:t>
            </w:r>
          </w:p>
        </w:tc>
        <w:tc>
          <w:tcPr>
            <w:tcW w:w="2015" w:type="pct"/>
            <w:tcBorders>
              <w:top w:val="dotted" w:sz="2" w:space="0" w:color="auto"/>
              <w:left w:val="nil"/>
              <w:bottom w:val="dotted" w:sz="2" w:space="0" w:color="auto"/>
              <w:right w:val="nil"/>
            </w:tcBorders>
            <w:vAlign w:val="center"/>
          </w:tcPr>
          <w:p w14:paraId="2A6B79B0" w14:textId="2CF0833D"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 xml:space="preserve">Rehabilitación del parque de la alameda "General Lázaro Cárdenas del rio" </w:t>
            </w:r>
            <w:r w:rsidR="001810AB">
              <w:rPr>
                <w:rFonts w:ascii="Arial" w:hAnsi="Arial" w:cs="Arial"/>
                <w:sz w:val="16"/>
                <w:szCs w:val="16"/>
              </w:rPr>
              <w:t>de la Ciudad de Chetumal,</w:t>
            </w:r>
            <w:r w:rsidRPr="00980ED4">
              <w:rPr>
                <w:rFonts w:ascii="Arial" w:hAnsi="Arial" w:cs="Arial"/>
                <w:sz w:val="16"/>
                <w:szCs w:val="16"/>
              </w:rPr>
              <w:t xml:space="preserve"> </w:t>
            </w:r>
            <w:r w:rsidR="00860545">
              <w:rPr>
                <w:rFonts w:ascii="Arial" w:hAnsi="Arial" w:cs="Arial"/>
                <w:sz w:val="16"/>
                <w:szCs w:val="16"/>
              </w:rPr>
              <w:t>Municipio de Othón P. Blanco</w:t>
            </w:r>
            <w:r w:rsidRPr="00980ED4">
              <w:rPr>
                <w:rFonts w:ascii="Arial" w:hAnsi="Arial" w:cs="Arial"/>
                <w:sz w:val="16"/>
                <w:szCs w:val="16"/>
              </w:rPr>
              <w:t xml:space="preserve"> </w:t>
            </w:r>
          </w:p>
        </w:tc>
        <w:tc>
          <w:tcPr>
            <w:tcW w:w="761" w:type="pct"/>
            <w:tcBorders>
              <w:top w:val="dotted" w:sz="2" w:space="0" w:color="auto"/>
              <w:left w:val="nil"/>
              <w:bottom w:val="dotted" w:sz="2" w:space="0" w:color="auto"/>
              <w:right w:val="nil"/>
            </w:tcBorders>
            <w:shd w:val="clear" w:color="auto" w:fill="auto"/>
            <w:vAlign w:val="center"/>
          </w:tcPr>
          <w:p w14:paraId="782830DF" w14:textId="41C76262"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1,998,216.03 </w:t>
            </w:r>
          </w:p>
        </w:tc>
      </w:tr>
      <w:tr w:rsidR="00980ED4" w:rsidRPr="00980ED4" w14:paraId="7F9ED1B3" w14:textId="77777777" w:rsidTr="00F77FE2">
        <w:trPr>
          <w:trHeight w:val="343"/>
        </w:trPr>
        <w:tc>
          <w:tcPr>
            <w:tcW w:w="323" w:type="pct"/>
            <w:tcBorders>
              <w:top w:val="dotted" w:sz="2" w:space="0" w:color="auto"/>
              <w:bottom w:val="dotted" w:sz="2" w:space="0" w:color="auto"/>
              <w:right w:val="nil"/>
            </w:tcBorders>
            <w:vAlign w:val="center"/>
          </w:tcPr>
          <w:p w14:paraId="5A292263" w14:textId="424BD407"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51</w:t>
            </w:r>
          </w:p>
        </w:tc>
        <w:tc>
          <w:tcPr>
            <w:tcW w:w="755" w:type="pct"/>
            <w:tcBorders>
              <w:top w:val="dotted" w:sz="2" w:space="0" w:color="auto"/>
              <w:left w:val="nil"/>
              <w:bottom w:val="dotted" w:sz="2" w:space="0" w:color="auto"/>
              <w:right w:val="nil"/>
            </w:tcBorders>
            <w:vAlign w:val="center"/>
          </w:tcPr>
          <w:p w14:paraId="77191796" w14:textId="3C9E5FFF"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122405/130</w:t>
            </w:r>
          </w:p>
        </w:tc>
        <w:tc>
          <w:tcPr>
            <w:tcW w:w="1147" w:type="pct"/>
            <w:tcBorders>
              <w:top w:val="dotted" w:sz="2" w:space="0" w:color="auto"/>
              <w:left w:val="nil"/>
              <w:bottom w:val="dotted" w:sz="2" w:space="0" w:color="auto"/>
              <w:right w:val="nil"/>
            </w:tcBorders>
            <w:vAlign w:val="center"/>
          </w:tcPr>
          <w:p w14:paraId="18AADDB7" w14:textId="23F1189D"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COP-LO-OPB-068-2020</w:t>
            </w:r>
          </w:p>
        </w:tc>
        <w:tc>
          <w:tcPr>
            <w:tcW w:w="2015" w:type="pct"/>
            <w:tcBorders>
              <w:top w:val="dotted" w:sz="2" w:space="0" w:color="auto"/>
              <w:left w:val="nil"/>
              <w:bottom w:val="dotted" w:sz="2" w:space="0" w:color="auto"/>
              <w:right w:val="nil"/>
            </w:tcBorders>
            <w:vAlign w:val="center"/>
          </w:tcPr>
          <w:p w14:paraId="6E0871A5" w14:textId="1BCA1DCE" w:rsidR="00973D0E" w:rsidRPr="00980ED4" w:rsidRDefault="00BE6944" w:rsidP="00973D0E">
            <w:pPr>
              <w:spacing w:line="276" w:lineRule="auto"/>
              <w:jc w:val="both"/>
              <w:rPr>
                <w:rFonts w:ascii="Arial" w:hAnsi="Arial" w:cs="Arial"/>
                <w:sz w:val="16"/>
                <w:szCs w:val="16"/>
              </w:rPr>
            </w:pPr>
            <w:r>
              <w:rPr>
                <w:rFonts w:ascii="Arial" w:hAnsi="Arial" w:cs="Arial"/>
                <w:sz w:val="16"/>
                <w:szCs w:val="16"/>
              </w:rPr>
              <w:t xml:space="preserve">Construcción de Piso Firme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San José la Montaña,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54FCC1AC" w14:textId="31B8AC14"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465,212.66 </w:t>
            </w:r>
          </w:p>
        </w:tc>
      </w:tr>
      <w:tr w:rsidR="00980ED4" w:rsidRPr="00980ED4" w14:paraId="4E090F06" w14:textId="77777777" w:rsidTr="00F77FE2">
        <w:trPr>
          <w:trHeight w:val="343"/>
        </w:trPr>
        <w:tc>
          <w:tcPr>
            <w:tcW w:w="323" w:type="pct"/>
            <w:tcBorders>
              <w:top w:val="dotted" w:sz="2" w:space="0" w:color="auto"/>
              <w:bottom w:val="dotted" w:sz="2" w:space="0" w:color="auto"/>
              <w:right w:val="nil"/>
            </w:tcBorders>
            <w:vAlign w:val="center"/>
          </w:tcPr>
          <w:p w14:paraId="798FB66A" w14:textId="63EBDD9A"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52</w:t>
            </w:r>
          </w:p>
        </w:tc>
        <w:tc>
          <w:tcPr>
            <w:tcW w:w="755" w:type="pct"/>
            <w:tcBorders>
              <w:top w:val="dotted" w:sz="2" w:space="0" w:color="auto"/>
              <w:left w:val="nil"/>
              <w:bottom w:val="dotted" w:sz="2" w:space="0" w:color="auto"/>
              <w:right w:val="nil"/>
            </w:tcBorders>
            <w:vAlign w:val="center"/>
          </w:tcPr>
          <w:p w14:paraId="1955ED88" w14:textId="19FD626E"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122407/131</w:t>
            </w:r>
          </w:p>
        </w:tc>
        <w:tc>
          <w:tcPr>
            <w:tcW w:w="1147" w:type="pct"/>
            <w:tcBorders>
              <w:top w:val="dotted" w:sz="2" w:space="0" w:color="auto"/>
              <w:left w:val="nil"/>
              <w:bottom w:val="dotted" w:sz="2" w:space="0" w:color="auto"/>
              <w:right w:val="nil"/>
            </w:tcBorders>
            <w:vAlign w:val="center"/>
          </w:tcPr>
          <w:p w14:paraId="108638F9" w14:textId="1D6AC975" w:rsidR="00973D0E" w:rsidRPr="00980ED4" w:rsidRDefault="003813B5" w:rsidP="00973D0E">
            <w:pPr>
              <w:spacing w:line="276" w:lineRule="auto"/>
              <w:jc w:val="both"/>
              <w:rPr>
                <w:rFonts w:ascii="Arial" w:hAnsi="Arial" w:cs="Arial"/>
                <w:sz w:val="16"/>
                <w:szCs w:val="16"/>
              </w:rPr>
            </w:pPr>
            <w:r w:rsidRPr="00980ED4">
              <w:rPr>
                <w:rFonts w:ascii="Arial" w:hAnsi="Arial" w:cs="Arial"/>
                <w:sz w:val="16"/>
                <w:szCs w:val="16"/>
              </w:rPr>
              <w:t>COP-LO-OPB-068-2020</w:t>
            </w:r>
          </w:p>
        </w:tc>
        <w:tc>
          <w:tcPr>
            <w:tcW w:w="2015" w:type="pct"/>
            <w:tcBorders>
              <w:top w:val="dotted" w:sz="2" w:space="0" w:color="auto"/>
              <w:left w:val="nil"/>
              <w:bottom w:val="dotted" w:sz="2" w:space="0" w:color="auto"/>
              <w:right w:val="nil"/>
            </w:tcBorders>
            <w:vAlign w:val="center"/>
          </w:tcPr>
          <w:p w14:paraId="084475A3" w14:textId="1DA43E62" w:rsidR="00973D0E" w:rsidRPr="00980ED4" w:rsidRDefault="00BE6944" w:rsidP="00973D0E">
            <w:pPr>
              <w:spacing w:line="276" w:lineRule="auto"/>
              <w:jc w:val="both"/>
              <w:rPr>
                <w:rFonts w:ascii="Arial" w:hAnsi="Arial" w:cs="Arial"/>
                <w:sz w:val="16"/>
                <w:szCs w:val="16"/>
              </w:rPr>
            </w:pPr>
            <w:r>
              <w:rPr>
                <w:rFonts w:ascii="Arial" w:hAnsi="Arial" w:cs="Arial"/>
                <w:sz w:val="16"/>
                <w:szCs w:val="16"/>
              </w:rPr>
              <w:t xml:space="preserve">Construcción de Piso Firme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Tres Garantías,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4561A523" w14:textId="4E63941C"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542,748.11 </w:t>
            </w:r>
          </w:p>
        </w:tc>
      </w:tr>
      <w:tr w:rsidR="00980ED4" w:rsidRPr="00980ED4" w14:paraId="09702068" w14:textId="77777777" w:rsidTr="00F77FE2">
        <w:trPr>
          <w:trHeight w:val="343"/>
        </w:trPr>
        <w:tc>
          <w:tcPr>
            <w:tcW w:w="323" w:type="pct"/>
            <w:tcBorders>
              <w:top w:val="dotted" w:sz="2" w:space="0" w:color="auto"/>
              <w:bottom w:val="dotted" w:sz="2" w:space="0" w:color="auto"/>
              <w:right w:val="nil"/>
            </w:tcBorders>
            <w:vAlign w:val="center"/>
          </w:tcPr>
          <w:p w14:paraId="5C14B98D" w14:textId="4B376FB6"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53</w:t>
            </w:r>
          </w:p>
        </w:tc>
        <w:tc>
          <w:tcPr>
            <w:tcW w:w="755" w:type="pct"/>
            <w:tcBorders>
              <w:top w:val="dotted" w:sz="2" w:space="0" w:color="auto"/>
              <w:left w:val="nil"/>
              <w:bottom w:val="dotted" w:sz="2" w:space="0" w:color="auto"/>
              <w:right w:val="nil"/>
            </w:tcBorders>
            <w:vAlign w:val="center"/>
          </w:tcPr>
          <w:p w14:paraId="221F316A" w14:textId="0E63AC8D"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145460-145513-145539-145563-145587/127</w:t>
            </w:r>
          </w:p>
        </w:tc>
        <w:tc>
          <w:tcPr>
            <w:tcW w:w="1147" w:type="pct"/>
            <w:tcBorders>
              <w:top w:val="dotted" w:sz="2" w:space="0" w:color="auto"/>
              <w:left w:val="nil"/>
              <w:bottom w:val="dotted" w:sz="2" w:space="0" w:color="auto"/>
              <w:right w:val="nil"/>
            </w:tcBorders>
            <w:vAlign w:val="center"/>
          </w:tcPr>
          <w:p w14:paraId="21B76529" w14:textId="77FA70F9"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COP-LO-OPB-069-2020</w:t>
            </w:r>
          </w:p>
        </w:tc>
        <w:tc>
          <w:tcPr>
            <w:tcW w:w="2015" w:type="pct"/>
            <w:tcBorders>
              <w:top w:val="dotted" w:sz="2" w:space="0" w:color="auto"/>
              <w:left w:val="nil"/>
              <w:bottom w:val="dotted" w:sz="2" w:space="0" w:color="auto"/>
              <w:right w:val="nil"/>
            </w:tcBorders>
            <w:vAlign w:val="center"/>
          </w:tcPr>
          <w:p w14:paraId="13B08B79" w14:textId="609CA1BE"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 xml:space="preserve">Construcción de techo firme en la ciudad de Chetumal, </w:t>
            </w:r>
            <w:r w:rsidR="00860545">
              <w:rPr>
                <w:rFonts w:ascii="Arial" w:hAnsi="Arial" w:cs="Arial"/>
                <w:sz w:val="16"/>
                <w:szCs w:val="16"/>
              </w:rPr>
              <w:t>Municipio de Othón P. Blanco</w:t>
            </w:r>
            <w:r w:rsidRPr="00980ED4">
              <w:rPr>
                <w:rFonts w:ascii="Arial" w:hAnsi="Arial" w:cs="Arial"/>
                <w:sz w:val="16"/>
                <w:szCs w:val="16"/>
              </w:rPr>
              <w:t xml:space="preserve"> </w:t>
            </w:r>
          </w:p>
        </w:tc>
        <w:tc>
          <w:tcPr>
            <w:tcW w:w="761" w:type="pct"/>
            <w:tcBorders>
              <w:top w:val="dotted" w:sz="2" w:space="0" w:color="auto"/>
              <w:left w:val="nil"/>
              <w:bottom w:val="dotted" w:sz="2" w:space="0" w:color="auto"/>
              <w:right w:val="nil"/>
            </w:tcBorders>
            <w:shd w:val="clear" w:color="auto" w:fill="auto"/>
            <w:vAlign w:val="center"/>
          </w:tcPr>
          <w:p w14:paraId="76E34F8F" w14:textId="7DE69AAB" w:rsidR="00973D0E" w:rsidRPr="00980ED4" w:rsidRDefault="00973D0E"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F77FE2" w:rsidRPr="00980ED4">
              <w:rPr>
                <w:rFonts w:ascii="Arial" w:hAnsi="Arial" w:cs="Arial"/>
                <w:sz w:val="16"/>
                <w:szCs w:val="16"/>
              </w:rPr>
              <w:t xml:space="preserve">   </w:t>
            </w:r>
            <w:r w:rsidRPr="00980ED4">
              <w:rPr>
                <w:rFonts w:ascii="Arial" w:hAnsi="Arial" w:cs="Arial"/>
                <w:sz w:val="16"/>
                <w:szCs w:val="16"/>
              </w:rPr>
              <w:t xml:space="preserve">1,481,225.52 </w:t>
            </w:r>
          </w:p>
        </w:tc>
      </w:tr>
      <w:tr w:rsidR="00980ED4" w:rsidRPr="00980ED4" w14:paraId="2BC88633" w14:textId="77777777" w:rsidTr="00F77FE2">
        <w:trPr>
          <w:trHeight w:val="343"/>
        </w:trPr>
        <w:tc>
          <w:tcPr>
            <w:tcW w:w="323" w:type="pct"/>
            <w:tcBorders>
              <w:top w:val="dotted" w:sz="2" w:space="0" w:color="auto"/>
              <w:bottom w:val="dotted" w:sz="2" w:space="0" w:color="auto"/>
              <w:right w:val="nil"/>
            </w:tcBorders>
            <w:vAlign w:val="center"/>
          </w:tcPr>
          <w:p w14:paraId="4DA05574" w14:textId="37F7E846"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54</w:t>
            </w:r>
          </w:p>
        </w:tc>
        <w:tc>
          <w:tcPr>
            <w:tcW w:w="755" w:type="pct"/>
            <w:tcBorders>
              <w:top w:val="dotted" w:sz="2" w:space="0" w:color="auto"/>
              <w:left w:val="nil"/>
              <w:bottom w:val="dotted" w:sz="2" w:space="0" w:color="auto"/>
              <w:right w:val="nil"/>
            </w:tcBorders>
            <w:vAlign w:val="center"/>
          </w:tcPr>
          <w:p w14:paraId="1AFB0F7F" w14:textId="5630A1A0"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177696/148</w:t>
            </w:r>
          </w:p>
        </w:tc>
        <w:tc>
          <w:tcPr>
            <w:tcW w:w="1147" w:type="pct"/>
            <w:tcBorders>
              <w:top w:val="dotted" w:sz="2" w:space="0" w:color="auto"/>
              <w:left w:val="nil"/>
              <w:bottom w:val="dotted" w:sz="2" w:space="0" w:color="auto"/>
              <w:right w:val="nil"/>
            </w:tcBorders>
            <w:vAlign w:val="center"/>
          </w:tcPr>
          <w:p w14:paraId="2C8E3223" w14:textId="5DCCF86A"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COP-LO-OPB-070-2020</w:t>
            </w:r>
          </w:p>
        </w:tc>
        <w:tc>
          <w:tcPr>
            <w:tcW w:w="2015" w:type="pct"/>
            <w:tcBorders>
              <w:top w:val="dotted" w:sz="2" w:space="0" w:color="auto"/>
              <w:left w:val="nil"/>
              <w:bottom w:val="dotted" w:sz="2" w:space="0" w:color="auto"/>
              <w:right w:val="nil"/>
            </w:tcBorders>
            <w:vAlign w:val="center"/>
          </w:tcPr>
          <w:p w14:paraId="662628A0" w14:textId="3D8BA743"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 xml:space="preserve">Construcción de </w:t>
            </w:r>
            <w:r w:rsidR="009C7D8A">
              <w:rPr>
                <w:rFonts w:ascii="Arial" w:hAnsi="Arial" w:cs="Arial"/>
                <w:sz w:val="16"/>
                <w:szCs w:val="16"/>
              </w:rPr>
              <w:t>Plaza Cívica en la Localidad</w:t>
            </w:r>
            <w:r w:rsidRPr="00980ED4">
              <w:rPr>
                <w:rFonts w:ascii="Arial" w:hAnsi="Arial" w:cs="Arial"/>
                <w:sz w:val="16"/>
                <w:szCs w:val="16"/>
              </w:rPr>
              <w:t xml:space="preserve"> de Xul-Há, </w:t>
            </w:r>
            <w:r w:rsidR="00860545">
              <w:rPr>
                <w:rFonts w:ascii="Arial" w:hAnsi="Arial" w:cs="Arial"/>
                <w:sz w:val="16"/>
                <w:szCs w:val="16"/>
              </w:rPr>
              <w:t>Municipio de Othón P. Blanco</w:t>
            </w:r>
            <w:r w:rsidRPr="00980ED4">
              <w:rPr>
                <w:rFonts w:ascii="Arial" w:hAnsi="Arial" w:cs="Arial"/>
                <w:sz w:val="16"/>
                <w:szCs w:val="16"/>
              </w:rPr>
              <w:t>.</w:t>
            </w:r>
          </w:p>
        </w:tc>
        <w:tc>
          <w:tcPr>
            <w:tcW w:w="761" w:type="pct"/>
            <w:tcBorders>
              <w:top w:val="dotted" w:sz="2" w:space="0" w:color="auto"/>
              <w:left w:val="nil"/>
              <w:bottom w:val="dotted" w:sz="2" w:space="0" w:color="auto"/>
              <w:right w:val="nil"/>
            </w:tcBorders>
            <w:shd w:val="clear" w:color="auto" w:fill="auto"/>
            <w:vAlign w:val="center"/>
          </w:tcPr>
          <w:p w14:paraId="60F18001" w14:textId="37CCA774"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1,428,537.53 </w:t>
            </w:r>
          </w:p>
        </w:tc>
      </w:tr>
      <w:tr w:rsidR="00980ED4" w:rsidRPr="00980ED4" w14:paraId="743EEFFD" w14:textId="77777777" w:rsidTr="00F77FE2">
        <w:trPr>
          <w:trHeight w:val="343"/>
        </w:trPr>
        <w:tc>
          <w:tcPr>
            <w:tcW w:w="323" w:type="pct"/>
            <w:tcBorders>
              <w:top w:val="dotted" w:sz="2" w:space="0" w:color="auto"/>
              <w:bottom w:val="dotted" w:sz="2" w:space="0" w:color="auto"/>
              <w:right w:val="nil"/>
            </w:tcBorders>
            <w:vAlign w:val="center"/>
          </w:tcPr>
          <w:p w14:paraId="33E4412C" w14:textId="78FE9085"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55</w:t>
            </w:r>
          </w:p>
        </w:tc>
        <w:tc>
          <w:tcPr>
            <w:tcW w:w="755" w:type="pct"/>
            <w:tcBorders>
              <w:top w:val="dotted" w:sz="2" w:space="0" w:color="auto"/>
              <w:left w:val="nil"/>
              <w:bottom w:val="dotted" w:sz="2" w:space="0" w:color="auto"/>
              <w:right w:val="nil"/>
            </w:tcBorders>
            <w:vAlign w:val="center"/>
          </w:tcPr>
          <w:p w14:paraId="56A50515" w14:textId="24A3A5F4"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145003/147</w:t>
            </w:r>
          </w:p>
        </w:tc>
        <w:tc>
          <w:tcPr>
            <w:tcW w:w="1147" w:type="pct"/>
            <w:tcBorders>
              <w:top w:val="dotted" w:sz="2" w:space="0" w:color="auto"/>
              <w:left w:val="nil"/>
              <w:bottom w:val="dotted" w:sz="2" w:space="0" w:color="auto"/>
              <w:right w:val="nil"/>
            </w:tcBorders>
            <w:vAlign w:val="center"/>
          </w:tcPr>
          <w:p w14:paraId="13C0D724" w14:textId="1B62F35F"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COP-LO-OPB-071-2020</w:t>
            </w:r>
          </w:p>
        </w:tc>
        <w:tc>
          <w:tcPr>
            <w:tcW w:w="2015" w:type="pct"/>
            <w:tcBorders>
              <w:top w:val="dotted" w:sz="2" w:space="0" w:color="auto"/>
              <w:left w:val="nil"/>
              <w:bottom w:val="dotted" w:sz="2" w:space="0" w:color="auto"/>
              <w:right w:val="nil"/>
            </w:tcBorders>
            <w:vAlign w:val="center"/>
          </w:tcPr>
          <w:p w14:paraId="680A31C1" w14:textId="5BD2AF89"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Mahahual, </w:t>
            </w:r>
            <w:r w:rsidR="00860545">
              <w:rPr>
                <w:rFonts w:ascii="Arial" w:hAnsi="Arial" w:cs="Arial"/>
                <w:sz w:val="16"/>
                <w:szCs w:val="16"/>
              </w:rPr>
              <w:t>Municipio de Othón P. Blanco</w:t>
            </w:r>
            <w:r w:rsidR="00973D0E" w:rsidRPr="00980ED4">
              <w:rPr>
                <w:rFonts w:ascii="Arial" w:hAnsi="Arial" w:cs="Arial"/>
                <w:sz w:val="16"/>
                <w:szCs w:val="16"/>
              </w:rPr>
              <w:t xml:space="preserve">. </w:t>
            </w:r>
          </w:p>
        </w:tc>
        <w:tc>
          <w:tcPr>
            <w:tcW w:w="761" w:type="pct"/>
            <w:tcBorders>
              <w:top w:val="dotted" w:sz="2" w:space="0" w:color="auto"/>
              <w:left w:val="nil"/>
              <w:bottom w:val="dotted" w:sz="2" w:space="0" w:color="auto"/>
              <w:right w:val="nil"/>
            </w:tcBorders>
            <w:shd w:val="clear" w:color="auto" w:fill="auto"/>
            <w:vAlign w:val="center"/>
          </w:tcPr>
          <w:p w14:paraId="6A23A35C" w14:textId="59839E0C"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1,568,112.35 </w:t>
            </w:r>
          </w:p>
        </w:tc>
      </w:tr>
      <w:tr w:rsidR="00980ED4" w:rsidRPr="00980ED4" w14:paraId="4339A3CE" w14:textId="77777777" w:rsidTr="00F77FE2">
        <w:trPr>
          <w:trHeight w:val="343"/>
        </w:trPr>
        <w:tc>
          <w:tcPr>
            <w:tcW w:w="323" w:type="pct"/>
            <w:tcBorders>
              <w:top w:val="dotted" w:sz="2" w:space="0" w:color="auto"/>
              <w:bottom w:val="dotted" w:sz="2" w:space="0" w:color="auto"/>
              <w:right w:val="nil"/>
            </w:tcBorders>
            <w:vAlign w:val="center"/>
          </w:tcPr>
          <w:p w14:paraId="235DE7C5" w14:textId="3963A872"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56</w:t>
            </w:r>
          </w:p>
        </w:tc>
        <w:tc>
          <w:tcPr>
            <w:tcW w:w="755" w:type="pct"/>
            <w:tcBorders>
              <w:top w:val="dotted" w:sz="2" w:space="0" w:color="auto"/>
              <w:left w:val="nil"/>
              <w:bottom w:val="dotted" w:sz="2" w:space="0" w:color="auto"/>
              <w:right w:val="nil"/>
            </w:tcBorders>
            <w:vAlign w:val="center"/>
          </w:tcPr>
          <w:p w14:paraId="64913B6B" w14:textId="0FAFE11F"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154763/143</w:t>
            </w:r>
          </w:p>
        </w:tc>
        <w:tc>
          <w:tcPr>
            <w:tcW w:w="1147" w:type="pct"/>
            <w:tcBorders>
              <w:top w:val="dotted" w:sz="2" w:space="0" w:color="auto"/>
              <w:left w:val="nil"/>
              <w:bottom w:val="dotted" w:sz="2" w:space="0" w:color="auto"/>
              <w:right w:val="nil"/>
            </w:tcBorders>
            <w:vAlign w:val="center"/>
          </w:tcPr>
          <w:p w14:paraId="32A16352" w14:textId="18C660F6" w:rsidR="00973D0E" w:rsidRPr="00980ED4" w:rsidRDefault="003813B5" w:rsidP="00973D0E">
            <w:pPr>
              <w:spacing w:line="276" w:lineRule="auto"/>
              <w:jc w:val="both"/>
              <w:rPr>
                <w:rFonts w:ascii="Arial" w:hAnsi="Arial" w:cs="Arial"/>
                <w:sz w:val="16"/>
                <w:szCs w:val="16"/>
              </w:rPr>
            </w:pPr>
            <w:r w:rsidRPr="00980ED4">
              <w:rPr>
                <w:rFonts w:ascii="Arial" w:hAnsi="Arial" w:cs="Arial"/>
                <w:sz w:val="16"/>
                <w:szCs w:val="16"/>
              </w:rPr>
              <w:t>COP-LO-OPB-071-2020</w:t>
            </w:r>
          </w:p>
        </w:tc>
        <w:tc>
          <w:tcPr>
            <w:tcW w:w="2015" w:type="pct"/>
            <w:tcBorders>
              <w:top w:val="dotted" w:sz="2" w:space="0" w:color="auto"/>
              <w:left w:val="nil"/>
              <w:bottom w:val="dotted" w:sz="2" w:space="0" w:color="auto"/>
              <w:right w:val="nil"/>
            </w:tcBorders>
            <w:vAlign w:val="center"/>
          </w:tcPr>
          <w:p w14:paraId="746C0665" w14:textId="1EEFBA5B" w:rsidR="00973D0E" w:rsidRPr="00980ED4" w:rsidRDefault="00BE6944" w:rsidP="00973D0E">
            <w:pPr>
              <w:spacing w:line="276" w:lineRule="auto"/>
              <w:jc w:val="both"/>
              <w:rPr>
                <w:rFonts w:ascii="Arial" w:hAnsi="Arial" w:cs="Arial"/>
                <w:sz w:val="16"/>
                <w:szCs w:val="16"/>
              </w:rPr>
            </w:pPr>
            <w:r>
              <w:rPr>
                <w:rFonts w:ascii="Arial" w:hAnsi="Arial" w:cs="Arial"/>
                <w:sz w:val="16"/>
                <w:szCs w:val="16"/>
              </w:rPr>
              <w:t xml:space="preserve">Rehabilitación de </w:t>
            </w:r>
            <w:r w:rsidR="009C7D8A">
              <w:rPr>
                <w:rFonts w:ascii="Arial" w:hAnsi="Arial" w:cs="Arial"/>
                <w:sz w:val="16"/>
                <w:szCs w:val="16"/>
              </w:rPr>
              <w:t>Alumbrado Público en la Localidad</w:t>
            </w:r>
            <w:r w:rsidR="00973D0E" w:rsidRPr="00980ED4">
              <w:rPr>
                <w:rFonts w:ascii="Arial" w:hAnsi="Arial" w:cs="Arial"/>
                <w:sz w:val="16"/>
                <w:szCs w:val="16"/>
              </w:rPr>
              <w:t xml:space="preserve"> de Mahahual, </w:t>
            </w:r>
            <w:r w:rsidR="00860545">
              <w:rPr>
                <w:rFonts w:ascii="Arial" w:hAnsi="Arial" w:cs="Arial"/>
                <w:sz w:val="16"/>
                <w:szCs w:val="16"/>
              </w:rPr>
              <w:t>Municipio de Othón P. Blanco</w:t>
            </w:r>
            <w:r w:rsidR="00973D0E" w:rsidRPr="00980ED4">
              <w:rPr>
                <w:rFonts w:ascii="Arial" w:hAnsi="Arial" w:cs="Arial"/>
                <w:sz w:val="16"/>
                <w:szCs w:val="16"/>
              </w:rPr>
              <w:t xml:space="preserve"> </w:t>
            </w:r>
          </w:p>
        </w:tc>
        <w:tc>
          <w:tcPr>
            <w:tcW w:w="761" w:type="pct"/>
            <w:tcBorders>
              <w:top w:val="dotted" w:sz="2" w:space="0" w:color="auto"/>
              <w:left w:val="nil"/>
              <w:bottom w:val="dotted" w:sz="2" w:space="0" w:color="auto"/>
              <w:right w:val="nil"/>
            </w:tcBorders>
            <w:shd w:val="clear" w:color="auto" w:fill="auto"/>
            <w:vAlign w:val="center"/>
          </w:tcPr>
          <w:p w14:paraId="6F3E4713" w14:textId="1E621F48"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1,940,946.86 </w:t>
            </w:r>
          </w:p>
        </w:tc>
      </w:tr>
      <w:tr w:rsidR="00980ED4" w:rsidRPr="00980ED4" w14:paraId="2F2C8C50" w14:textId="77777777" w:rsidTr="00F77FE2">
        <w:trPr>
          <w:trHeight w:val="343"/>
        </w:trPr>
        <w:tc>
          <w:tcPr>
            <w:tcW w:w="323" w:type="pct"/>
            <w:tcBorders>
              <w:top w:val="dotted" w:sz="2" w:space="0" w:color="auto"/>
              <w:bottom w:val="dotted" w:sz="2" w:space="0" w:color="auto"/>
              <w:right w:val="nil"/>
            </w:tcBorders>
            <w:vAlign w:val="center"/>
          </w:tcPr>
          <w:p w14:paraId="5F612855" w14:textId="60E26858"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57</w:t>
            </w:r>
          </w:p>
        </w:tc>
        <w:tc>
          <w:tcPr>
            <w:tcW w:w="755" w:type="pct"/>
            <w:tcBorders>
              <w:top w:val="dotted" w:sz="2" w:space="0" w:color="auto"/>
              <w:left w:val="nil"/>
              <w:bottom w:val="dotted" w:sz="2" w:space="0" w:color="auto"/>
              <w:right w:val="nil"/>
            </w:tcBorders>
            <w:vAlign w:val="center"/>
          </w:tcPr>
          <w:p w14:paraId="2D552FA7" w14:textId="22FA0F76"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154350/137</w:t>
            </w:r>
          </w:p>
        </w:tc>
        <w:tc>
          <w:tcPr>
            <w:tcW w:w="1147" w:type="pct"/>
            <w:tcBorders>
              <w:top w:val="dotted" w:sz="2" w:space="0" w:color="auto"/>
              <w:left w:val="nil"/>
              <w:bottom w:val="dotted" w:sz="2" w:space="0" w:color="auto"/>
              <w:right w:val="nil"/>
            </w:tcBorders>
            <w:vAlign w:val="center"/>
          </w:tcPr>
          <w:p w14:paraId="3811ED4A" w14:textId="4E793A7D"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COP-LO-OPB-073-2020</w:t>
            </w:r>
          </w:p>
        </w:tc>
        <w:tc>
          <w:tcPr>
            <w:tcW w:w="2015" w:type="pct"/>
            <w:tcBorders>
              <w:top w:val="dotted" w:sz="2" w:space="0" w:color="auto"/>
              <w:left w:val="nil"/>
              <w:bottom w:val="dotted" w:sz="2" w:space="0" w:color="auto"/>
              <w:right w:val="nil"/>
            </w:tcBorders>
            <w:vAlign w:val="center"/>
          </w:tcPr>
          <w:p w14:paraId="22C8FEA2" w14:textId="6AD62C5C"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Ampliación de </w:t>
            </w:r>
            <w:r w:rsidR="009C7D8A">
              <w:rPr>
                <w:rFonts w:ascii="Arial" w:hAnsi="Arial" w:cs="Arial"/>
                <w:sz w:val="16"/>
                <w:szCs w:val="16"/>
              </w:rPr>
              <w:t>Red Eléctrica en la Localidad</w:t>
            </w:r>
            <w:r>
              <w:rPr>
                <w:rFonts w:ascii="Arial" w:hAnsi="Arial" w:cs="Arial"/>
                <w:sz w:val="16"/>
                <w:szCs w:val="16"/>
              </w:rPr>
              <w:t xml:space="preserve"> </w:t>
            </w:r>
            <w:r w:rsidR="00973D0E" w:rsidRPr="00980ED4">
              <w:rPr>
                <w:rFonts w:ascii="Arial" w:hAnsi="Arial" w:cs="Arial"/>
                <w:sz w:val="16"/>
                <w:szCs w:val="16"/>
              </w:rPr>
              <w:t xml:space="preserve">de Xcalak, </w:t>
            </w:r>
            <w:r w:rsidR="00860545">
              <w:rPr>
                <w:rFonts w:ascii="Arial" w:hAnsi="Arial" w:cs="Arial"/>
                <w:sz w:val="16"/>
                <w:szCs w:val="16"/>
              </w:rPr>
              <w:t>Municipio de Othón P. Blanco</w:t>
            </w:r>
            <w:r w:rsidR="00973D0E" w:rsidRPr="00980ED4">
              <w:rPr>
                <w:rFonts w:ascii="Arial" w:hAnsi="Arial" w:cs="Arial"/>
                <w:sz w:val="16"/>
                <w:szCs w:val="16"/>
              </w:rPr>
              <w:t xml:space="preserve"> </w:t>
            </w:r>
          </w:p>
        </w:tc>
        <w:tc>
          <w:tcPr>
            <w:tcW w:w="761" w:type="pct"/>
            <w:tcBorders>
              <w:top w:val="dotted" w:sz="2" w:space="0" w:color="auto"/>
              <w:left w:val="nil"/>
              <w:bottom w:val="dotted" w:sz="2" w:space="0" w:color="auto"/>
              <w:right w:val="nil"/>
            </w:tcBorders>
            <w:shd w:val="clear" w:color="auto" w:fill="auto"/>
            <w:vAlign w:val="center"/>
          </w:tcPr>
          <w:p w14:paraId="13DD6306" w14:textId="7C391236"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1,899,161.25 </w:t>
            </w:r>
          </w:p>
        </w:tc>
      </w:tr>
      <w:tr w:rsidR="00980ED4" w:rsidRPr="00980ED4" w14:paraId="6499715D" w14:textId="77777777" w:rsidTr="00F77FE2">
        <w:trPr>
          <w:trHeight w:val="343"/>
        </w:trPr>
        <w:tc>
          <w:tcPr>
            <w:tcW w:w="323" w:type="pct"/>
            <w:tcBorders>
              <w:top w:val="dotted" w:sz="2" w:space="0" w:color="auto"/>
              <w:bottom w:val="dotted" w:sz="2" w:space="0" w:color="auto"/>
              <w:right w:val="nil"/>
            </w:tcBorders>
            <w:vAlign w:val="center"/>
          </w:tcPr>
          <w:p w14:paraId="561B06EE" w14:textId="23AD8AEA"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58</w:t>
            </w:r>
          </w:p>
        </w:tc>
        <w:tc>
          <w:tcPr>
            <w:tcW w:w="755" w:type="pct"/>
            <w:tcBorders>
              <w:top w:val="dotted" w:sz="2" w:space="0" w:color="auto"/>
              <w:left w:val="nil"/>
              <w:bottom w:val="dotted" w:sz="2" w:space="0" w:color="auto"/>
              <w:right w:val="nil"/>
            </w:tcBorders>
            <w:vAlign w:val="center"/>
          </w:tcPr>
          <w:p w14:paraId="65E5BAFD" w14:textId="19C618DF"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153519/139</w:t>
            </w:r>
          </w:p>
        </w:tc>
        <w:tc>
          <w:tcPr>
            <w:tcW w:w="1147" w:type="pct"/>
            <w:tcBorders>
              <w:top w:val="dotted" w:sz="2" w:space="0" w:color="auto"/>
              <w:left w:val="nil"/>
              <w:bottom w:val="dotted" w:sz="2" w:space="0" w:color="auto"/>
              <w:right w:val="nil"/>
            </w:tcBorders>
            <w:vAlign w:val="center"/>
          </w:tcPr>
          <w:p w14:paraId="394376A5" w14:textId="1BC59D49"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COP-LO-OPB-076-2020</w:t>
            </w:r>
          </w:p>
        </w:tc>
        <w:tc>
          <w:tcPr>
            <w:tcW w:w="2015" w:type="pct"/>
            <w:tcBorders>
              <w:top w:val="dotted" w:sz="2" w:space="0" w:color="auto"/>
              <w:left w:val="nil"/>
              <w:bottom w:val="dotted" w:sz="2" w:space="0" w:color="auto"/>
              <w:right w:val="nil"/>
            </w:tcBorders>
            <w:vAlign w:val="center"/>
          </w:tcPr>
          <w:p w14:paraId="6C2B5FA5" w14:textId="3F5DBF46"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 xml:space="preserve">Mantenimiento </w:t>
            </w:r>
            <w:r w:rsidR="00834F68">
              <w:rPr>
                <w:rFonts w:ascii="Arial" w:hAnsi="Arial" w:cs="Arial"/>
                <w:sz w:val="16"/>
                <w:szCs w:val="16"/>
              </w:rPr>
              <w:t xml:space="preserve">de </w:t>
            </w:r>
            <w:r w:rsidR="009C7D8A">
              <w:rPr>
                <w:rFonts w:ascii="Arial" w:hAnsi="Arial" w:cs="Arial"/>
                <w:sz w:val="16"/>
                <w:szCs w:val="16"/>
              </w:rPr>
              <w:t>Red Eléctrica en la Localidad</w:t>
            </w:r>
            <w:r w:rsidRPr="00980ED4">
              <w:rPr>
                <w:rFonts w:ascii="Arial" w:hAnsi="Arial" w:cs="Arial"/>
                <w:sz w:val="16"/>
                <w:szCs w:val="16"/>
              </w:rPr>
              <w:t xml:space="preserve"> de José Narciso Rovirosa </w:t>
            </w:r>
          </w:p>
        </w:tc>
        <w:tc>
          <w:tcPr>
            <w:tcW w:w="761" w:type="pct"/>
            <w:tcBorders>
              <w:top w:val="dotted" w:sz="2" w:space="0" w:color="auto"/>
              <w:left w:val="nil"/>
              <w:bottom w:val="dotted" w:sz="2" w:space="0" w:color="auto"/>
              <w:right w:val="nil"/>
            </w:tcBorders>
            <w:shd w:val="clear" w:color="auto" w:fill="auto"/>
            <w:vAlign w:val="center"/>
          </w:tcPr>
          <w:p w14:paraId="570136A0" w14:textId="29ABDD78" w:rsidR="00973D0E" w:rsidRPr="00980ED4" w:rsidRDefault="0017264F" w:rsidP="00973D0E">
            <w:pPr>
              <w:spacing w:line="276" w:lineRule="auto"/>
              <w:jc w:val="right"/>
              <w:rPr>
                <w:rFonts w:ascii="Arial" w:hAnsi="Arial" w:cs="Arial"/>
                <w:sz w:val="16"/>
                <w:szCs w:val="16"/>
              </w:rPr>
            </w:pPr>
            <w:r w:rsidRPr="00980ED4">
              <w:rPr>
                <w:rFonts w:ascii="Arial" w:hAnsi="Arial" w:cs="Arial"/>
                <w:sz w:val="16"/>
                <w:szCs w:val="16"/>
              </w:rPr>
              <w:t xml:space="preserve"> $</w:t>
            </w:r>
            <w:r w:rsidR="00F77FE2" w:rsidRPr="00980ED4">
              <w:rPr>
                <w:rFonts w:ascii="Arial" w:hAnsi="Arial" w:cs="Arial"/>
                <w:sz w:val="16"/>
                <w:szCs w:val="16"/>
              </w:rPr>
              <w:t xml:space="preserve">    </w:t>
            </w:r>
            <w:r w:rsidR="00973D0E" w:rsidRPr="00980ED4">
              <w:rPr>
                <w:rFonts w:ascii="Arial" w:hAnsi="Arial" w:cs="Arial"/>
                <w:sz w:val="16"/>
                <w:szCs w:val="16"/>
              </w:rPr>
              <w:t xml:space="preserve">1,814,347.65 </w:t>
            </w:r>
          </w:p>
        </w:tc>
      </w:tr>
      <w:tr w:rsidR="00980ED4" w:rsidRPr="00980ED4" w14:paraId="2C42B738" w14:textId="77777777" w:rsidTr="00F77FE2">
        <w:trPr>
          <w:trHeight w:val="343"/>
        </w:trPr>
        <w:tc>
          <w:tcPr>
            <w:tcW w:w="323" w:type="pct"/>
            <w:tcBorders>
              <w:top w:val="dotted" w:sz="2" w:space="0" w:color="auto"/>
              <w:bottom w:val="dotted" w:sz="2" w:space="0" w:color="auto"/>
              <w:right w:val="nil"/>
            </w:tcBorders>
            <w:vAlign w:val="center"/>
          </w:tcPr>
          <w:p w14:paraId="281ADED3" w14:textId="2C2D83C7"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59</w:t>
            </w:r>
          </w:p>
        </w:tc>
        <w:tc>
          <w:tcPr>
            <w:tcW w:w="755" w:type="pct"/>
            <w:tcBorders>
              <w:top w:val="dotted" w:sz="2" w:space="0" w:color="auto"/>
              <w:left w:val="nil"/>
              <w:bottom w:val="dotted" w:sz="2" w:space="0" w:color="auto"/>
              <w:right w:val="nil"/>
            </w:tcBorders>
            <w:vAlign w:val="center"/>
          </w:tcPr>
          <w:p w14:paraId="29E2FEF3" w14:textId="66E3413D"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181972/120</w:t>
            </w:r>
          </w:p>
        </w:tc>
        <w:tc>
          <w:tcPr>
            <w:tcW w:w="1147" w:type="pct"/>
            <w:tcBorders>
              <w:top w:val="dotted" w:sz="2" w:space="0" w:color="auto"/>
              <w:left w:val="nil"/>
              <w:bottom w:val="dotted" w:sz="2" w:space="0" w:color="auto"/>
              <w:right w:val="nil"/>
            </w:tcBorders>
            <w:vAlign w:val="center"/>
          </w:tcPr>
          <w:p w14:paraId="045B6FE5" w14:textId="072FC520"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COP-LO-OPB-077-2020</w:t>
            </w:r>
          </w:p>
        </w:tc>
        <w:tc>
          <w:tcPr>
            <w:tcW w:w="2015" w:type="pct"/>
            <w:tcBorders>
              <w:top w:val="dotted" w:sz="2" w:space="0" w:color="auto"/>
              <w:left w:val="nil"/>
              <w:bottom w:val="dotted" w:sz="2" w:space="0" w:color="auto"/>
              <w:right w:val="nil"/>
            </w:tcBorders>
            <w:vAlign w:val="center"/>
          </w:tcPr>
          <w:p w14:paraId="42E05FD6" w14:textId="00EECDE2" w:rsidR="00973D0E" w:rsidRPr="00980ED4" w:rsidRDefault="00BE6944" w:rsidP="00973D0E">
            <w:pPr>
              <w:spacing w:line="276" w:lineRule="auto"/>
              <w:jc w:val="both"/>
              <w:rPr>
                <w:rFonts w:ascii="Arial" w:hAnsi="Arial" w:cs="Arial"/>
                <w:sz w:val="16"/>
                <w:szCs w:val="16"/>
              </w:rPr>
            </w:pPr>
            <w:r>
              <w:rPr>
                <w:rFonts w:ascii="Arial" w:hAnsi="Arial" w:cs="Arial"/>
                <w:sz w:val="16"/>
                <w:szCs w:val="16"/>
              </w:rPr>
              <w:t>Construcción de Techado en Área de Impartición de Educación Física</w:t>
            </w:r>
            <w:r w:rsidR="00973D0E" w:rsidRPr="00980ED4">
              <w:rPr>
                <w:rFonts w:ascii="Arial" w:hAnsi="Arial" w:cs="Arial"/>
                <w:sz w:val="16"/>
                <w:szCs w:val="16"/>
              </w:rPr>
              <w:t xml:space="preserve"> en la escuela primaria Ford de la ciudad de Chetumal</w:t>
            </w:r>
          </w:p>
        </w:tc>
        <w:tc>
          <w:tcPr>
            <w:tcW w:w="761" w:type="pct"/>
            <w:tcBorders>
              <w:top w:val="dotted" w:sz="2" w:space="0" w:color="auto"/>
              <w:left w:val="nil"/>
              <w:bottom w:val="dotted" w:sz="2" w:space="0" w:color="auto"/>
              <w:right w:val="nil"/>
            </w:tcBorders>
            <w:shd w:val="clear" w:color="auto" w:fill="auto"/>
            <w:vAlign w:val="center"/>
          </w:tcPr>
          <w:p w14:paraId="34C95EB3" w14:textId="08F9811A"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1,803,494.31 </w:t>
            </w:r>
          </w:p>
        </w:tc>
      </w:tr>
      <w:tr w:rsidR="00980ED4" w:rsidRPr="00980ED4" w14:paraId="506A6763" w14:textId="77777777" w:rsidTr="00F77FE2">
        <w:trPr>
          <w:trHeight w:val="343"/>
        </w:trPr>
        <w:tc>
          <w:tcPr>
            <w:tcW w:w="323" w:type="pct"/>
            <w:tcBorders>
              <w:top w:val="dotted" w:sz="2" w:space="0" w:color="auto"/>
              <w:bottom w:val="dotted" w:sz="2" w:space="0" w:color="auto"/>
              <w:right w:val="nil"/>
            </w:tcBorders>
            <w:vAlign w:val="center"/>
          </w:tcPr>
          <w:p w14:paraId="621546C7" w14:textId="5511A695"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60</w:t>
            </w:r>
          </w:p>
        </w:tc>
        <w:tc>
          <w:tcPr>
            <w:tcW w:w="755" w:type="pct"/>
            <w:tcBorders>
              <w:top w:val="dotted" w:sz="2" w:space="0" w:color="auto"/>
              <w:left w:val="nil"/>
              <w:bottom w:val="dotted" w:sz="2" w:space="0" w:color="auto"/>
              <w:right w:val="nil"/>
            </w:tcBorders>
            <w:vAlign w:val="center"/>
          </w:tcPr>
          <w:p w14:paraId="654925E5" w14:textId="6E08B318"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81978/121</w:t>
            </w:r>
          </w:p>
        </w:tc>
        <w:tc>
          <w:tcPr>
            <w:tcW w:w="1147" w:type="pct"/>
            <w:tcBorders>
              <w:top w:val="dotted" w:sz="2" w:space="0" w:color="auto"/>
              <w:left w:val="nil"/>
              <w:bottom w:val="dotted" w:sz="2" w:space="0" w:color="auto"/>
              <w:right w:val="nil"/>
            </w:tcBorders>
            <w:vAlign w:val="center"/>
          </w:tcPr>
          <w:p w14:paraId="423FA7B8" w14:textId="4EAA1AAA"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COP-LO-OPB-078-2020</w:t>
            </w:r>
          </w:p>
        </w:tc>
        <w:tc>
          <w:tcPr>
            <w:tcW w:w="2015" w:type="pct"/>
            <w:tcBorders>
              <w:top w:val="dotted" w:sz="2" w:space="0" w:color="auto"/>
              <w:left w:val="nil"/>
              <w:bottom w:val="dotted" w:sz="2" w:space="0" w:color="auto"/>
              <w:right w:val="nil"/>
            </w:tcBorders>
            <w:vAlign w:val="center"/>
          </w:tcPr>
          <w:p w14:paraId="1F121C68" w14:textId="5DF33DE4" w:rsidR="00973D0E" w:rsidRPr="00980ED4" w:rsidRDefault="00BE6944" w:rsidP="00973D0E">
            <w:pPr>
              <w:spacing w:line="276" w:lineRule="auto"/>
              <w:jc w:val="both"/>
              <w:rPr>
                <w:rFonts w:ascii="Arial" w:hAnsi="Arial" w:cs="Arial"/>
                <w:sz w:val="16"/>
                <w:szCs w:val="16"/>
              </w:rPr>
            </w:pPr>
            <w:r>
              <w:rPr>
                <w:rFonts w:ascii="Arial" w:hAnsi="Arial" w:cs="Arial"/>
                <w:sz w:val="16"/>
                <w:szCs w:val="16"/>
              </w:rPr>
              <w:t>Construcción de Techado en Área de Impartición de Educación Física</w:t>
            </w:r>
            <w:r w:rsidR="00973D0E" w:rsidRPr="00980ED4">
              <w:rPr>
                <w:rFonts w:ascii="Arial" w:hAnsi="Arial" w:cs="Arial"/>
                <w:sz w:val="16"/>
                <w:szCs w:val="16"/>
              </w:rPr>
              <w:t xml:space="preserve"> en la escuela primaria Francisco I. Madero </w:t>
            </w:r>
            <w:r w:rsidR="001810AB">
              <w:rPr>
                <w:rFonts w:ascii="Arial" w:hAnsi="Arial" w:cs="Arial"/>
                <w:sz w:val="16"/>
                <w:szCs w:val="16"/>
              </w:rPr>
              <w:t>de la Ciudad de Chetumal,</w:t>
            </w:r>
            <w:r w:rsidR="00973D0E" w:rsidRPr="00980ED4">
              <w:rPr>
                <w:rFonts w:ascii="Arial" w:hAnsi="Arial" w:cs="Arial"/>
                <w:sz w:val="16"/>
                <w:szCs w:val="16"/>
              </w:rPr>
              <w:t xml:space="preserve">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14D87E1A" w14:textId="28350220"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1,713,907.13 </w:t>
            </w:r>
          </w:p>
        </w:tc>
      </w:tr>
      <w:tr w:rsidR="00980ED4" w:rsidRPr="00980ED4" w14:paraId="49692A32" w14:textId="77777777" w:rsidTr="00F77FE2">
        <w:trPr>
          <w:trHeight w:val="343"/>
        </w:trPr>
        <w:tc>
          <w:tcPr>
            <w:tcW w:w="323" w:type="pct"/>
            <w:tcBorders>
              <w:top w:val="dotted" w:sz="2" w:space="0" w:color="auto"/>
              <w:bottom w:val="dotted" w:sz="2" w:space="0" w:color="auto"/>
              <w:right w:val="nil"/>
            </w:tcBorders>
            <w:vAlign w:val="center"/>
          </w:tcPr>
          <w:p w14:paraId="56C3CB35" w14:textId="5F8EA28B"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61</w:t>
            </w:r>
          </w:p>
        </w:tc>
        <w:tc>
          <w:tcPr>
            <w:tcW w:w="755" w:type="pct"/>
            <w:tcBorders>
              <w:top w:val="dotted" w:sz="2" w:space="0" w:color="auto"/>
              <w:left w:val="nil"/>
              <w:bottom w:val="dotted" w:sz="2" w:space="0" w:color="auto"/>
              <w:right w:val="nil"/>
            </w:tcBorders>
            <w:vAlign w:val="center"/>
          </w:tcPr>
          <w:p w14:paraId="30578B4B" w14:textId="1180725A"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149566/149</w:t>
            </w:r>
          </w:p>
        </w:tc>
        <w:tc>
          <w:tcPr>
            <w:tcW w:w="1147" w:type="pct"/>
            <w:tcBorders>
              <w:top w:val="dotted" w:sz="2" w:space="0" w:color="auto"/>
              <w:left w:val="nil"/>
              <w:bottom w:val="dotted" w:sz="2" w:space="0" w:color="auto"/>
              <w:right w:val="nil"/>
            </w:tcBorders>
            <w:vAlign w:val="center"/>
          </w:tcPr>
          <w:p w14:paraId="29878A53" w14:textId="6ECDD4E1"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COP-LO-OPB-081-2020</w:t>
            </w:r>
          </w:p>
        </w:tc>
        <w:tc>
          <w:tcPr>
            <w:tcW w:w="2015" w:type="pct"/>
            <w:tcBorders>
              <w:top w:val="dotted" w:sz="2" w:space="0" w:color="auto"/>
              <w:left w:val="nil"/>
              <w:bottom w:val="dotted" w:sz="2" w:space="0" w:color="auto"/>
              <w:right w:val="nil"/>
            </w:tcBorders>
            <w:vAlign w:val="center"/>
          </w:tcPr>
          <w:p w14:paraId="4FD24FF8" w14:textId="5FA12BAE" w:rsidR="00973D0E" w:rsidRPr="00980ED4" w:rsidRDefault="00860545" w:rsidP="00973D0E">
            <w:pPr>
              <w:spacing w:line="276" w:lineRule="auto"/>
              <w:jc w:val="both"/>
              <w:rPr>
                <w:rFonts w:ascii="Arial" w:hAnsi="Arial" w:cs="Arial"/>
                <w:sz w:val="16"/>
                <w:szCs w:val="16"/>
              </w:rPr>
            </w:pPr>
            <w:r>
              <w:rPr>
                <w:rFonts w:ascii="Arial" w:hAnsi="Arial" w:cs="Arial"/>
                <w:sz w:val="16"/>
                <w:szCs w:val="16"/>
              </w:rPr>
              <w:t xml:space="preserve">Construcción de Albergue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Pucté, </w:t>
            </w:r>
            <w:r>
              <w:rPr>
                <w:rFonts w:ascii="Arial" w:hAnsi="Arial" w:cs="Arial"/>
                <w:sz w:val="16"/>
                <w:szCs w:val="16"/>
              </w:rPr>
              <w:t>Municipio de Othón P. Blanco</w:t>
            </w:r>
            <w:r w:rsidR="00973D0E" w:rsidRPr="00980ED4">
              <w:rPr>
                <w:rFonts w:ascii="Arial" w:hAnsi="Arial" w:cs="Arial"/>
                <w:sz w:val="16"/>
                <w:szCs w:val="16"/>
              </w:rPr>
              <w:t>.</w:t>
            </w:r>
          </w:p>
        </w:tc>
        <w:tc>
          <w:tcPr>
            <w:tcW w:w="761" w:type="pct"/>
            <w:tcBorders>
              <w:top w:val="dotted" w:sz="2" w:space="0" w:color="auto"/>
              <w:left w:val="nil"/>
              <w:bottom w:val="dotted" w:sz="2" w:space="0" w:color="auto"/>
              <w:right w:val="nil"/>
            </w:tcBorders>
            <w:shd w:val="clear" w:color="auto" w:fill="auto"/>
            <w:vAlign w:val="center"/>
          </w:tcPr>
          <w:p w14:paraId="5252B150" w14:textId="363D9444"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1,163,556.40 </w:t>
            </w:r>
          </w:p>
        </w:tc>
      </w:tr>
      <w:tr w:rsidR="00980ED4" w:rsidRPr="00980ED4" w14:paraId="15BB5738" w14:textId="77777777" w:rsidTr="00F77FE2">
        <w:trPr>
          <w:trHeight w:val="343"/>
        </w:trPr>
        <w:tc>
          <w:tcPr>
            <w:tcW w:w="323" w:type="pct"/>
            <w:tcBorders>
              <w:top w:val="dotted" w:sz="2" w:space="0" w:color="auto"/>
              <w:bottom w:val="dotted" w:sz="2" w:space="0" w:color="auto"/>
              <w:right w:val="nil"/>
            </w:tcBorders>
            <w:vAlign w:val="center"/>
          </w:tcPr>
          <w:p w14:paraId="7108B4A3" w14:textId="2C16D681"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62</w:t>
            </w:r>
          </w:p>
        </w:tc>
        <w:tc>
          <w:tcPr>
            <w:tcW w:w="755" w:type="pct"/>
            <w:tcBorders>
              <w:top w:val="dotted" w:sz="2" w:space="0" w:color="auto"/>
              <w:left w:val="nil"/>
              <w:bottom w:val="dotted" w:sz="2" w:space="0" w:color="auto"/>
              <w:right w:val="nil"/>
            </w:tcBorders>
            <w:vAlign w:val="center"/>
          </w:tcPr>
          <w:p w14:paraId="7606C8B9" w14:textId="1D8AF1CD"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114606/118</w:t>
            </w:r>
          </w:p>
        </w:tc>
        <w:tc>
          <w:tcPr>
            <w:tcW w:w="1147" w:type="pct"/>
            <w:tcBorders>
              <w:top w:val="dotted" w:sz="2" w:space="0" w:color="auto"/>
              <w:left w:val="nil"/>
              <w:bottom w:val="dotted" w:sz="2" w:space="0" w:color="auto"/>
              <w:right w:val="nil"/>
            </w:tcBorders>
            <w:vAlign w:val="center"/>
          </w:tcPr>
          <w:p w14:paraId="7D4F569E" w14:textId="696CB5DF"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COP-LO-OPB-082-2020</w:t>
            </w:r>
          </w:p>
        </w:tc>
        <w:tc>
          <w:tcPr>
            <w:tcW w:w="2015" w:type="pct"/>
            <w:tcBorders>
              <w:top w:val="dotted" w:sz="2" w:space="0" w:color="auto"/>
              <w:left w:val="nil"/>
              <w:bottom w:val="dotted" w:sz="2" w:space="0" w:color="auto"/>
              <w:right w:val="nil"/>
            </w:tcBorders>
            <w:vAlign w:val="center"/>
          </w:tcPr>
          <w:p w14:paraId="67BADD83" w14:textId="6703BC62"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 xml:space="preserve">Construcción de </w:t>
            </w:r>
            <w:r w:rsidR="009C7D8A">
              <w:rPr>
                <w:rFonts w:ascii="Arial" w:hAnsi="Arial" w:cs="Arial"/>
                <w:sz w:val="16"/>
                <w:szCs w:val="16"/>
              </w:rPr>
              <w:t>Electrificación No Convencional (Paneles Solares) en la Localidad</w:t>
            </w:r>
            <w:r w:rsidRPr="00980ED4">
              <w:rPr>
                <w:rFonts w:ascii="Arial" w:hAnsi="Arial" w:cs="Arial"/>
                <w:sz w:val="16"/>
                <w:szCs w:val="16"/>
              </w:rPr>
              <w:t xml:space="preserve"> de Tomas Garrido Canabal, </w:t>
            </w:r>
            <w:r w:rsidR="00860545">
              <w:rPr>
                <w:rFonts w:ascii="Arial" w:hAnsi="Arial" w:cs="Arial"/>
                <w:sz w:val="16"/>
                <w:szCs w:val="16"/>
              </w:rPr>
              <w:t>Municipio de Othón P. Blanco</w:t>
            </w:r>
            <w:r w:rsidRPr="00980ED4">
              <w:rPr>
                <w:rFonts w:ascii="Arial" w:hAnsi="Arial" w:cs="Arial"/>
                <w:sz w:val="16"/>
                <w:szCs w:val="16"/>
              </w:rPr>
              <w:t>.</w:t>
            </w:r>
          </w:p>
        </w:tc>
        <w:tc>
          <w:tcPr>
            <w:tcW w:w="761" w:type="pct"/>
            <w:tcBorders>
              <w:top w:val="dotted" w:sz="2" w:space="0" w:color="auto"/>
              <w:left w:val="nil"/>
              <w:bottom w:val="dotted" w:sz="2" w:space="0" w:color="auto"/>
              <w:right w:val="nil"/>
            </w:tcBorders>
            <w:shd w:val="clear" w:color="auto" w:fill="auto"/>
            <w:vAlign w:val="center"/>
          </w:tcPr>
          <w:p w14:paraId="06D0DD02" w14:textId="6A4CE5B0"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1,142,802.72 </w:t>
            </w:r>
          </w:p>
        </w:tc>
      </w:tr>
      <w:tr w:rsidR="00980ED4" w:rsidRPr="00980ED4" w14:paraId="1B3181DC" w14:textId="77777777" w:rsidTr="00F77FE2">
        <w:trPr>
          <w:trHeight w:val="343"/>
        </w:trPr>
        <w:tc>
          <w:tcPr>
            <w:tcW w:w="323" w:type="pct"/>
            <w:tcBorders>
              <w:top w:val="dotted" w:sz="2" w:space="0" w:color="auto"/>
              <w:bottom w:val="dotted" w:sz="2" w:space="0" w:color="auto"/>
              <w:right w:val="nil"/>
            </w:tcBorders>
            <w:vAlign w:val="center"/>
          </w:tcPr>
          <w:p w14:paraId="743461E9" w14:textId="6117015F"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63</w:t>
            </w:r>
          </w:p>
        </w:tc>
        <w:tc>
          <w:tcPr>
            <w:tcW w:w="755" w:type="pct"/>
            <w:tcBorders>
              <w:top w:val="dotted" w:sz="2" w:space="0" w:color="auto"/>
              <w:left w:val="nil"/>
              <w:bottom w:val="dotted" w:sz="2" w:space="0" w:color="auto"/>
              <w:right w:val="nil"/>
            </w:tcBorders>
            <w:vAlign w:val="center"/>
          </w:tcPr>
          <w:p w14:paraId="189D1EDC" w14:textId="2C4BE188"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154932/150</w:t>
            </w:r>
          </w:p>
        </w:tc>
        <w:tc>
          <w:tcPr>
            <w:tcW w:w="1147" w:type="pct"/>
            <w:tcBorders>
              <w:top w:val="dotted" w:sz="2" w:space="0" w:color="auto"/>
              <w:left w:val="nil"/>
              <w:bottom w:val="dotted" w:sz="2" w:space="0" w:color="auto"/>
              <w:right w:val="nil"/>
            </w:tcBorders>
            <w:vAlign w:val="center"/>
          </w:tcPr>
          <w:p w14:paraId="5EB59119" w14:textId="0A8A08DA"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COP-AD-OPB-084-2020</w:t>
            </w:r>
          </w:p>
        </w:tc>
        <w:tc>
          <w:tcPr>
            <w:tcW w:w="2015" w:type="pct"/>
            <w:tcBorders>
              <w:top w:val="dotted" w:sz="2" w:space="0" w:color="auto"/>
              <w:left w:val="nil"/>
              <w:bottom w:val="dotted" w:sz="2" w:space="0" w:color="auto"/>
              <w:right w:val="nil"/>
            </w:tcBorders>
            <w:vAlign w:val="center"/>
          </w:tcPr>
          <w:p w14:paraId="768C483E" w14:textId="75F7D623"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 xml:space="preserve">Construcción de colector de captación pluvial </w:t>
            </w:r>
            <w:r w:rsidR="009C7D8A">
              <w:rPr>
                <w:rFonts w:ascii="Arial" w:hAnsi="Arial" w:cs="Arial"/>
                <w:sz w:val="16"/>
                <w:szCs w:val="16"/>
              </w:rPr>
              <w:t>en la Localidad</w:t>
            </w:r>
            <w:r w:rsidRPr="00980ED4">
              <w:rPr>
                <w:rFonts w:ascii="Arial" w:hAnsi="Arial" w:cs="Arial"/>
                <w:sz w:val="16"/>
                <w:szCs w:val="16"/>
              </w:rPr>
              <w:t xml:space="preserve"> de Icaiche </w:t>
            </w:r>
          </w:p>
        </w:tc>
        <w:tc>
          <w:tcPr>
            <w:tcW w:w="761" w:type="pct"/>
            <w:tcBorders>
              <w:top w:val="dotted" w:sz="2" w:space="0" w:color="auto"/>
              <w:left w:val="nil"/>
              <w:bottom w:val="dotted" w:sz="2" w:space="0" w:color="auto"/>
              <w:right w:val="nil"/>
            </w:tcBorders>
            <w:shd w:val="clear" w:color="auto" w:fill="auto"/>
            <w:vAlign w:val="center"/>
          </w:tcPr>
          <w:p w14:paraId="7EBC5C65" w14:textId="01D9C5F0"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348,225.24 </w:t>
            </w:r>
          </w:p>
        </w:tc>
      </w:tr>
      <w:tr w:rsidR="00980ED4" w:rsidRPr="00980ED4" w14:paraId="2548CEF7" w14:textId="77777777" w:rsidTr="00F77FE2">
        <w:trPr>
          <w:trHeight w:val="343"/>
        </w:trPr>
        <w:tc>
          <w:tcPr>
            <w:tcW w:w="323" w:type="pct"/>
            <w:tcBorders>
              <w:top w:val="dotted" w:sz="2" w:space="0" w:color="auto"/>
              <w:bottom w:val="dotted" w:sz="2" w:space="0" w:color="auto"/>
              <w:right w:val="nil"/>
            </w:tcBorders>
            <w:vAlign w:val="center"/>
          </w:tcPr>
          <w:p w14:paraId="52F98941" w14:textId="70835B0A"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64</w:t>
            </w:r>
          </w:p>
        </w:tc>
        <w:tc>
          <w:tcPr>
            <w:tcW w:w="755" w:type="pct"/>
            <w:tcBorders>
              <w:top w:val="dotted" w:sz="2" w:space="0" w:color="auto"/>
              <w:left w:val="nil"/>
              <w:bottom w:val="dotted" w:sz="2" w:space="0" w:color="auto"/>
              <w:right w:val="nil"/>
            </w:tcBorders>
            <w:vAlign w:val="center"/>
          </w:tcPr>
          <w:p w14:paraId="4A135E2D" w14:textId="629205AA"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108820/070</w:t>
            </w:r>
          </w:p>
        </w:tc>
        <w:tc>
          <w:tcPr>
            <w:tcW w:w="1147" w:type="pct"/>
            <w:tcBorders>
              <w:top w:val="dotted" w:sz="2" w:space="0" w:color="auto"/>
              <w:left w:val="nil"/>
              <w:bottom w:val="dotted" w:sz="2" w:space="0" w:color="auto"/>
              <w:right w:val="nil"/>
            </w:tcBorders>
            <w:vAlign w:val="center"/>
          </w:tcPr>
          <w:p w14:paraId="6410BCD6" w14:textId="6C8248B1"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COP-AD-OPB-086-2020</w:t>
            </w:r>
          </w:p>
        </w:tc>
        <w:tc>
          <w:tcPr>
            <w:tcW w:w="2015" w:type="pct"/>
            <w:tcBorders>
              <w:top w:val="dotted" w:sz="2" w:space="0" w:color="auto"/>
              <w:left w:val="nil"/>
              <w:bottom w:val="dotted" w:sz="2" w:space="0" w:color="auto"/>
              <w:right w:val="nil"/>
            </w:tcBorders>
            <w:vAlign w:val="center"/>
          </w:tcPr>
          <w:p w14:paraId="71294B6F" w14:textId="7C5894F7"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Rehabilitación de </w:t>
            </w:r>
            <w:r w:rsidR="009C7D8A">
              <w:rPr>
                <w:rFonts w:ascii="Arial" w:hAnsi="Arial" w:cs="Arial"/>
                <w:sz w:val="16"/>
                <w:szCs w:val="16"/>
              </w:rPr>
              <w:t xml:space="preserve">Alumbrado Público </w:t>
            </w:r>
            <w:r>
              <w:rPr>
                <w:rFonts w:ascii="Arial" w:hAnsi="Arial" w:cs="Arial"/>
                <w:sz w:val="16"/>
                <w:szCs w:val="16"/>
              </w:rPr>
              <w:t xml:space="preserve">en la Colonia </w:t>
            </w:r>
            <w:r w:rsidR="00973D0E" w:rsidRPr="00980ED4">
              <w:rPr>
                <w:rFonts w:ascii="Arial" w:hAnsi="Arial" w:cs="Arial"/>
                <w:sz w:val="16"/>
                <w:szCs w:val="16"/>
              </w:rPr>
              <w:t xml:space="preserve">Adolfo López Mateos </w:t>
            </w:r>
            <w:r>
              <w:rPr>
                <w:rFonts w:ascii="Arial" w:hAnsi="Arial" w:cs="Arial"/>
                <w:sz w:val="16"/>
                <w:szCs w:val="16"/>
              </w:rPr>
              <w:t>de la Ciudad de Chetumal,</w:t>
            </w:r>
            <w:r w:rsidR="00973D0E" w:rsidRPr="00980ED4">
              <w:rPr>
                <w:rFonts w:ascii="Arial" w:hAnsi="Arial" w:cs="Arial"/>
                <w:sz w:val="16"/>
                <w:szCs w:val="16"/>
              </w:rPr>
              <w:t xml:space="preserve">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583FDE87" w14:textId="2B11C6E2"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2,497,880.66 </w:t>
            </w:r>
          </w:p>
        </w:tc>
      </w:tr>
      <w:tr w:rsidR="00980ED4" w:rsidRPr="00980ED4" w14:paraId="0C83370E" w14:textId="77777777" w:rsidTr="00F77FE2">
        <w:trPr>
          <w:trHeight w:val="343"/>
        </w:trPr>
        <w:tc>
          <w:tcPr>
            <w:tcW w:w="323" w:type="pct"/>
            <w:tcBorders>
              <w:top w:val="dotted" w:sz="2" w:space="0" w:color="auto"/>
              <w:bottom w:val="dotted" w:sz="2" w:space="0" w:color="auto"/>
              <w:right w:val="nil"/>
            </w:tcBorders>
            <w:vAlign w:val="center"/>
          </w:tcPr>
          <w:p w14:paraId="477C196D" w14:textId="48EAC41D"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65</w:t>
            </w:r>
          </w:p>
        </w:tc>
        <w:tc>
          <w:tcPr>
            <w:tcW w:w="755" w:type="pct"/>
            <w:tcBorders>
              <w:top w:val="dotted" w:sz="2" w:space="0" w:color="auto"/>
              <w:left w:val="nil"/>
              <w:bottom w:val="dotted" w:sz="2" w:space="0" w:color="auto"/>
              <w:right w:val="nil"/>
            </w:tcBorders>
            <w:vAlign w:val="center"/>
          </w:tcPr>
          <w:p w14:paraId="7EE84F39" w14:textId="3F3A2BF0"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106473/003</w:t>
            </w:r>
          </w:p>
        </w:tc>
        <w:tc>
          <w:tcPr>
            <w:tcW w:w="1147" w:type="pct"/>
            <w:tcBorders>
              <w:top w:val="dotted" w:sz="2" w:space="0" w:color="auto"/>
              <w:left w:val="nil"/>
              <w:bottom w:val="dotted" w:sz="2" w:space="0" w:color="auto"/>
              <w:right w:val="nil"/>
            </w:tcBorders>
            <w:vAlign w:val="center"/>
          </w:tcPr>
          <w:p w14:paraId="31343BBD" w14:textId="5D2BA2AA"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COP-AD-OPB-087-2020</w:t>
            </w:r>
          </w:p>
        </w:tc>
        <w:tc>
          <w:tcPr>
            <w:tcW w:w="2015" w:type="pct"/>
            <w:tcBorders>
              <w:top w:val="dotted" w:sz="2" w:space="0" w:color="auto"/>
              <w:left w:val="nil"/>
              <w:bottom w:val="dotted" w:sz="2" w:space="0" w:color="auto"/>
              <w:right w:val="nil"/>
            </w:tcBorders>
            <w:vAlign w:val="center"/>
          </w:tcPr>
          <w:p w14:paraId="3BE48938" w14:textId="736DED7C"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 xml:space="preserve">Acondicionamiento </w:t>
            </w:r>
            <w:r w:rsidR="00BE6944">
              <w:rPr>
                <w:rFonts w:ascii="Arial" w:hAnsi="Arial" w:cs="Arial"/>
                <w:sz w:val="16"/>
                <w:szCs w:val="16"/>
              </w:rPr>
              <w:t xml:space="preserve">Físico de las Oficinas </w:t>
            </w:r>
            <w:r w:rsidRPr="00980ED4">
              <w:rPr>
                <w:rFonts w:ascii="Arial" w:hAnsi="Arial" w:cs="Arial"/>
                <w:sz w:val="16"/>
                <w:szCs w:val="16"/>
              </w:rPr>
              <w:t>de la administración pública municipal</w:t>
            </w:r>
          </w:p>
        </w:tc>
        <w:tc>
          <w:tcPr>
            <w:tcW w:w="761" w:type="pct"/>
            <w:tcBorders>
              <w:top w:val="dotted" w:sz="2" w:space="0" w:color="auto"/>
              <w:left w:val="nil"/>
              <w:bottom w:val="dotted" w:sz="2" w:space="0" w:color="auto"/>
              <w:right w:val="nil"/>
            </w:tcBorders>
            <w:shd w:val="clear" w:color="auto" w:fill="auto"/>
            <w:vAlign w:val="center"/>
          </w:tcPr>
          <w:p w14:paraId="4970EEBA" w14:textId="050C5F20"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833,420.46 </w:t>
            </w:r>
          </w:p>
        </w:tc>
      </w:tr>
      <w:tr w:rsidR="00980ED4" w:rsidRPr="00980ED4" w14:paraId="4F3F1F90" w14:textId="77777777" w:rsidTr="00F77FE2">
        <w:trPr>
          <w:trHeight w:val="343"/>
        </w:trPr>
        <w:tc>
          <w:tcPr>
            <w:tcW w:w="323" w:type="pct"/>
            <w:tcBorders>
              <w:top w:val="dotted" w:sz="2" w:space="0" w:color="auto"/>
              <w:bottom w:val="dotted" w:sz="2" w:space="0" w:color="auto"/>
              <w:right w:val="nil"/>
            </w:tcBorders>
            <w:vAlign w:val="center"/>
          </w:tcPr>
          <w:p w14:paraId="7833AB38" w14:textId="4E97C166" w:rsidR="00973D0E" w:rsidRPr="00980ED4" w:rsidRDefault="00973D0E" w:rsidP="0017264F">
            <w:pPr>
              <w:spacing w:line="276" w:lineRule="auto"/>
              <w:rPr>
                <w:rFonts w:ascii="Arial" w:hAnsi="Arial" w:cs="Arial"/>
                <w:sz w:val="16"/>
                <w:szCs w:val="16"/>
              </w:rPr>
            </w:pPr>
            <w:r w:rsidRPr="00980ED4">
              <w:rPr>
                <w:rFonts w:ascii="Arial" w:hAnsi="Arial" w:cs="Arial"/>
                <w:sz w:val="16"/>
                <w:szCs w:val="16"/>
              </w:rPr>
              <w:lastRenderedPageBreak/>
              <w:t xml:space="preserve">   66</w:t>
            </w:r>
          </w:p>
        </w:tc>
        <w:tc>
          <w:tcPr>
            <w:tcW w:w="755" w:type="pct"/>
            <w:tcBorders>
              <w:top w:val="dotted" w:sz="2" w:space="0" w:color="auto"/>
              <w:left w:val="nil"/>
              <w:bottom w:val="dotted" w:sz="2" w:space="0" w:color="auto"/>
              <w:right w:val="nil"/>
            </w:tcBorders>
            <w:vAlign w:val="center"/>
          </w:tcPr>
          <w:p w14:paraId="713C83D8" w14:textId="0367BA93"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107630/123</w:t>
            </w:r>
          </w:p>
        </w:tc>
        <w:tc>
          <w:tcPr>
            <w:tcW w:w="1147" w:type="pct"/>
            <w:tcBorders>
              <w:top w:val="dotted" w:sz="2" w:space="0" w:color="auto"/>
              <w:left w:val="nil"/>
              <w:bottom w:val="dotted" w:sz="2" w:space="0" w:color="auto"/>
              <w:right w:val="nil"/>
            </w:tcBorders>
            <w:vAlign w:val="center"/>
          </w:tcPr>
          <w:p w14:paraId="399AE317" w14:textId="6E0C310B"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COP-IO-OPB-088-2020</w:t>
            </w:r>
          </w:p>
        </w:tc>
        <w:tc>
          <w:tcPr>
            <w:tcW w:w="2015" w:type="pct"/>
            <w:tcBorders>
              <w:top w:val="dotted" w:sz="2" w:space="0" w:color="auto"/>
              <w:left w:val="nil"/>
              <w:bottom w:val="dotted" w:sz="2" w:space="0" w:color="auto"/>
              <w:right w:val="nil"/>
            </w:tcBorders>
            <w:vAlign w:val="center"/>
          </w:tcPr>
          <w:p w14:paraId="0606B94F" w14:textId="6667D2C4"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 xml:space="preserve">Construcción de calles de concreto en la colonia Aarón Merino FOVISSTE IV etapa </w:t>
            </w:r>
            <w:r w:rsidR="001810AB">
              <w:rPr>
                <w:rFonts w:ascii="Arial" w:hAnsi="Arial" w:cs="Arial"/>
                <w:sz w:val="16"/>
                <w:szCs w:val="16"/>
              </w:rPr>
              <w:t>de la Ciudad de Chetumal,</w:t>
            </w:r>
            <w:r w:rsidRPr="00980ED4">
              <w:rPr>
                <w:rFonts w:ascii="Arial" w:hAnsi="Arial" w:cs="Arial"/>
                <w:sz w:val="16"/>
                <w:szCs w:val="16"/>
              </w:rPr>
              <w:t xml:space="preserve">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4AFFB7E8" w14:textId="46E54400"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1,231,553.25 </w:t>
            </w:r>
          </w:p>
        </w:tc>
      </w:tr>
      <w:tr w:rsidR="00980ED4" w:rsidRPr="00980ED4" w14:paraId="14B4F1A6" w14:textId="77777777" w:rsidTr="00F77FE2">
        <w:trPr>
          <w:trHeight w:val="343"/>
        </w:trPr>
        <w:tc>
          <w:tcPr>
            <w:tcW w:w="323" w:type="pct"/>
            <w:tcBorders>
              <w:top w:val="dotted" w:sz="2" w:space="0" w:color="auto"/>
              <w:bottom w:val="dotted" w:sz="2" w:space="0" w:color="auto"/>
              <w:right w:val="nil"/>
            </w:tcBorders>
            <w:vAlign w:val="center"/>
          </w:tcPr>
          <w:p w14:paraId="39C148D2" w14:textId="4C091B96"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67</w:t>
            </w:r>
          </w:p>
        </w:tc>
        <w:tc>
          <w:tcPr>
            <w:tcW w:w="755" w:type="pct"/>
            <w:tcBorders>
              <w:top w:val="dotted" w:sz="2" w:space="0" w:color="auto"/>
              <w:left w:val="nil"/>
              <w:bottom w:val="dotted" w:sz="2" w:space="0" w:color="auto"/>
              <w:right w:val="nil"/>
            </w:tcBorders>
            <w:vAlign w:val="center"/>
          </w:tcPr>
          <w:p w14:paraId="471381D8" w14:textId="65F653A8"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142199/126</w:t>
            </w:r>
          </w:p>
        </w:tc>
        <w:tc>
          <w:tcPr>
            <w:tcW w:w="1147" w:type="pct"/>
            <w:tcBorders>
              <w:top w:val="dotted" w:sz="2" w:space="0" w:color="auto"/>
              <w:left w:val="nil"/>
              <w:bottom w:val="dotted" w:sz="2" w:space="0" w:color="auto"/>
              <w:right w:val="nil"/>
            </w:tcBorders>
            <w:vAlign w:val="center"/>
          </w:tcPr>
          <w:p w14:paraId="52692857" w14:textId="64C2524E"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COP-IO-OPB-090-2020</w:t>
            </w:r>
          </w:p>
        </w:tc>
        <w:tc>
          <w:tcPr>
            <w:tcW w:w="2015" w:type="pct"/>
            <w:tcBorders>
              <w:top w:val="dotted" w:sz="2" w:space="0" w:color="auto"/>
              <w:left w:val="nil"/>
              <w:bottom w:val="dotted" w:sz="2" w:space="0" w:color="auto"/>
              <w:right w:val="nil"/>
            </w:tcBorders>
            <w:vAlign w:val="center"/>
          </w:tcPr>
          <w:p w14:paraId="273D6886" w14:textId="6760434A"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Construcción de Techo Firme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Pedro Joaquín Coldwell,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79DFAB20" w14:textId="798D3CF5"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1,452,071.91 </w:t>
            </w:r>
          </w:p>
        </w:tc>
      </w:tr>
      <w:tr w:rsidR="00980ED4" w:rsidRPr="00980ED4" w14:paraId="4CBB922C" w14:textId="77777777" w:rsidTr="00F77FE2">
        <w:trPr>
          <w:trHeight w:val="343"/>
        </w:trPr>
        <w:tc>
          <w:tcPr>
            <w:tcW w:w="323" w:type="pct"/>
            <w:tcBorders>
              <w:top w:val="dotted" w:sz="2" w:space="0" w:color="auto"/>
              <w:bottom w:val="dotted" w:sz="2" w:space="0" w:color="auto"/>
              <w:right w:val="nil"/>
            </w:tcBorders>
            <w:vAlign w:val="center"/>
          </w:tcPr>
          <w:p w14:paraId="08A6A830" w14:textId="4500D69F"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68</w:t>
            </w:r>
          </w:p>
        </w:tc>
        <w:tc>
          <w:tcPr>
            <w:tcW w:w="755" w:type="pct"/>
            <w:tcBorders>
              <w:top w:val="dotted" w:sz="2" w:space="0" w:color="auto"/>
              <w:left w:val="nil"/>
              <w:bottom w:val="dotted" w:sz="2" w:space="0" w:color="auto"/>
              <w:right w:val="nil"/>
            </w:tcBorders>
            <w:vAlign w:val="center"/>
          </w:tcPr>
          <w:p w14:paraId="7C8EE172" w14:textId="775F8054"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125640/115</w:t>
            </w:r>
          </w:p>
        </w:tc>
        <w:tc>
          <w:tcPr>
            <w:tcW w:w="1147" w:type="pct"/>
            <w:tcBorders>
              <w:top w:val="dotted" w:sz="2" w:space="0" w:color="auto"/>
              <w:left w:val="nil"/>
              <w:bottom w:val="dotted" w:sz="2" w:space="0" w:color="auto"/>
              <w:right w:val="nil"/>
            </w:tcBorders>
            <w:vAlign w:val="center"/>
          </w:tcPr>
          <w:p w14:paraId="106BD278" w14:textId="5EB339B7" w:rsidR="00973D0E" w:rsidRPr="00980ED4" w:rsidRDefault="00F77FE2" w:rsidP="00973D0E">
            <w:pPr>
              <w:spacing w:line="276" w:lineRule="auto"/>
              <w:jc w:val="both"/>
              <w:rPr>
                <w:rFonts w:ascii="Arial" w:hAnsi="Arial" w:cs="Arial"/>
                <w:sz w:val="16"/>
                <w:szCs w:val="16"/>
              </w:rPr>
            </w:pPr>
            <w:r w:rsidRPr="00980ED4">
              <w:rPr>
                <w:rFonts w:ascii="Arial" w:hAnsi="Arial" w:cs="Arial"/>
                <w:sz w:val="16"/>
                <w:szCs w:val="16"/>
              </w:rPr>
              <w:t>COP-IO-OPB-090-2020</w:t>
            </w:r>
          </w:p>
        </w:tc>
        <w:tc>
          <w:tcPr>
            <w:tcW w:w="2015" w:type="pct"/>
            <w:tcBorders>
              <w:top w:val="dotted" w:sz="2" w:space="0" w:color="auto"/>
              <w:left w:val="nil"/>
              <w:bottom w:val="dotted" w:sz="2" w:space="0" w:color="auto"/>
              <w:right w:val="nil"/>
            </w:tcBorders>
            <w:vAlign w:val="center"/>
          </w:tcPr>
          <w:p w14:paraId="13760968" w14:textId="39DF71DF"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Construcción de Cuarto Dormitorio </w:t>
            </w:r>
            <w:r w:rsidR="009C7D8A">
              <w:rPr>
                <w:rFonts w:ascii="Arial" w:hAnsi="Arial" w:cs="Arial"/>
                <w:sz w:val="16"/>
                <w:szCs w:val="16"/>
              </w:rPr>
              <w:t>en la Localidad</w:t>
            </w:r>
            <w:r w:rsidR="00973D0E" w:rsidRPr="00980ED4">
              <w:rPr>
                <w:rFonts w:ascii="Arial" w:hAnsi="Arial" w:cs="Arial"/>
                <w:sz w:val="16"/>
                <w:szCs w:val="16"/>
              </w:rPr>
              <w:t xml:space="preserve"> de Esteban Baca Calderón,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32539D05" w14:textId="2FF5DE73"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1,001,562.20 </w:t>
            </w:r>
          </w:p>
        </w:tc>
      </w:tr>
      <w:tr w:rsidR="00980ED4" w:rsidRPr="00980ED4" w14:paraId="4BCA987D" w14:textId="77777777" w:rsidTr="00F77FE2">
        <w:trPr>
          <w:trHeight w:val="343"/>
        </w:trPr>
        <w:tc>
          <w:tcPr>
            <w:tcW w:w="323" w:type="pct"/>
            <w:tcBorders>
              <w:top w:val="dotted" w:sz="2" w:space="0" w:color="auto"/>
              <w:bottom w:val="dotted" w:sz="2" w:space="0" w:color="auto"/>
              <w:right w:val="nil"/>
            </w:tcBorders>
            <w:vAlign w:val="center"/>
          </w:tcPr>
          <w:p w14:paraId="1FCD608E" w14:textId="5FC1F97E"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69</w:t>
            </w:r>
          </w:p>
        </w:tc>
        <w:tc>
          <w:tcPr>
            <w:tcW w:w="755" w:type="pct"/>
            <w:tcBorders>
              <w:top w:val="dotted" w:sz="2" w:space="0" w:color="auto"/>
              <w:left w:val="nil"/>
              <w:bottom w:val="dotted" w:sz="2" w:space="0" w:color="auto"/>
              <w:right w:val="nil"/>
            </w:tcBorders>
            <w:vAlign w:val="center"/>
          </w:tcPr>
          <w:p w14:paraId="24FDFC1B" w14:textId="79B8E540"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166660/144</w:t>
            </w:r>
          </w:p>
        </w:tc>
        <w:tc>
          <w:tcPr>
            <w:tcW w:w="1147" w:type="pct"/>
            <w:tcBorders>
              <w:top w:val="dotted" w:sz="2" w:space="0" w:color="auto"/>
              <w:left w:val="nil"/>
              <w:bottom w:val="dotted" w:sz="2" w:space="0" w:color="auto"/>
              <w:right w:val="nil"/>
            </w:tcBorders>
            <w:vAlign w:val="center"/>
          </w:tcPr>
          <w:p w14:paraId="3EBD6D74" w14:textId="58DB10EA"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COP-IO-OPB-091-2020</w:t>
            </w:r>
          </w:p>
        </w:tc>
        <w:tc>
          <w:tcPr>
            <w:tcW w:w="2015" w:type="pct"/>
            <w:tcBorders>
              <w:top w:val="dotted" w:sz="2" w:space="0" w:color="auto"/>
              <w:left w:val="nil"/>
              <w:bottom w:val="dotted" w:sz="2" w:space="0" w:color="auto"/>
              <w:right w:val="nil"/>
            </w:tcBorders>
            <w:vAlign w:val="center"/>
          </w:tcPr>
          <w:p w14:paraId="041CC639" w14:textId="585C5313"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 xml:space="preserve">Rehabilitación de </w:t>
            </w:r>
            <w:r w:rsidR="009C7D8A">
              <w:rPr>
                <w:rFonts w:ascii="Arial" w:hAnsi="Arial" w:cs="Arial"/>
                <w:sz w:val="16"/>
                <w:szCs w:val="16"/>
              </w:rPr>
              <w:t xml:space="preserve">Alumbrado Público </w:t>
            </w:r>
            <w:r w:rsidRPr="00980ED4">
              <w:rPr>
                <w:rFonts w:ascii="Arial" w:hAnsi="Arial" w:cs="Arial"/>
                <w:sz w:val="16"/>
                <w:szCs w:val="16"/>
              </w:rPr>
              <w:t xml:space="preserve">en el malecón Mahahual de la localidad de Mahahual,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5EED2C55" w14:textId="236A18BC"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2,698,446.20 </w:t>
            </w:r>
          </w:p>
        </w:tc>
      </w:tr>
      <w:tr w:rsidR="00980ED4" w:rsidRPr="00980ED4" w14:paraId="4B3F58A7" w14:textId="77777777" w:rsidTr="00F77FE2">
        <w:trPr>
          <w:trHeight w:val="343"/>
        </w:trPr>
        <w:tc>
          <w:tcPr>
            <w:tcW w:w="323" w:type="pct"/>
            <w:tcBorders>
              <w:top w:val="dotted" w:sz="2" w:space="0" w:color="auto"/>
              <w:bottom w:val="dotted" w:sz="2" w:space="0" w:color="auto"/>
              <w:right w:val="nil"/>
            </w:tcBorders>
            <w:vAlign w:val="center"/>
          </w:tcPr>
          <w:p w14:paraId="64F66FA3" w14:textId="5ADE970B"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70</w:t>
            </w:r>
          </w:p>
        </w:tc>
        <w:tc>
          <w:tcPr>
            <w:tcW w:w="755" w:type="pct"/>
            <w:tcBorders>
              <w:top w:val="dotted" w:sz="2" w:space="0" w:color="auto"/>
              <w:left w:val="nil"/>
              <w:bottom w:val="dotted" w:sz="2" w:space="0" w:color="auto"/>
              <w:right w:val="nil"/>
            </w:tcBorders>
            <w:vAlign w:val="center"/>
          </w:tcPr>
          <w:p w14:paraId="5D2599C1" w14:textId="4B2F457E"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81990/122</w:t>
            </w:r>
          </w:p>
        </w:tc>
        <w:tc>
          <w:tcPr>
            <w:tcW w:w="1147" w:type="pct"/>
            <w:tcBorders>
              <w:top w:val="dotted" w:sz="2" w:space="0" w:color="auto"/>
              <w:left w:val="nil"/>
              <w:bottom w:val="dotted" w:sz="2" w:space="0" w:color="auto"/>
              <w:right w:val="nil"/>
            </w:tcBorders>
            <w:vAlign w:val="center"/>
          </w:tcPr>
          <w:p w14:paraId="06885D47" w14:textId="6724CA94"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COP-IO-OPB-093-2020</w:t>
            </w:r>
          </w:p>
        </w:tc>
        <w:tc>
          <w:tcPr>
            <w:tcW w:w="2015" w:type="pct"/>
            <w:tcBorders>
              <w:top w:val="dotted" w:sz="2" w:space="0" w:color="auto"/>
              <w:left w:val="nil"/>
              <w:bottom w:val="dotted" w:sz="2" w:space="0" w:color="auto"/>
              <w:right w:val="nil"/>
            </w:tcBorders>
            <w:vAlign w:val="center"/>
          </w:tcPr>
          <w:p w14:paraId="386F304E" w14:textId="28B84B35"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 xml:space="preserve">Construcción </w:t>
            </w:r>
            <w:r w:rsidR="00BE6944">
              <w:rPr>
                <w:rFonts w:ascii="Arial" w:hAnsi="Arial" w:cs="Arial"/>
                <w:sz w:val="16"/>
                <w:szCs w:val="16"/>
              </w:rPr>
              <w:t xml:space="preserve">de Techado de Impartición de Educación en la Escuela </w:t>
            </w:r>
            <w:r w:rsidRPr="00980ED4">
              <w:rPr>
                <w:rFonts w:ascii="Arial" w:hAnsi="Arial" w:cs="Arial"/>
                <w:sz w:val="16"/>
                <w:szCs w:val="16"/>
              </w:rPr>
              <w:t xml:space="preserve">Eva Sámano de López Mateos </w:t>
            </w:r>
            <w:r w:rsidR="001810AB">
              <w:rPr>
                <w:rFonts w:ascii="Arial" w:hAnsi="Arial" w:cs="Arial"/>
                <w:sz w:val="16"/>
                <w:szCs w:val="16"/>
              </w:rPr>
              <w:t>de la Ciudad de Chetumal,</w:t>
            </w:r>
            <w:r w:rsidRPr="00980ED4">
              <w:rPr>
                <w:rFonts w:ascii="Arial" w:hAnsi="Arial" w:cs="Arial"/>
                <w:sz w:val="16"/>
                <w:szCs w:val="16"/>
              </w:rPr>
              <w:t xml:space="preserve">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1C9CED11" w14:textId="7E64740E" w:rsidR="00973D0E" w:rsidRPr="00980ED4" w:rsidRDefault="0017264F"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1,797,403.81 </w:t>
            </w:r>
          </w:p>
        </w:tc>
      </w:tr>
      <w:tr w:rsidR="00980ED4" w:rsidRPr="00980ED4" w14:paraId="7EE84425" w14:textId="77777777" w:rsidTr="00F77FE2">
        <w:trPr>
          <w:trHeight w:val="343"/>
        </w:trPr>
        <w:tc>
          <w:tcPr>
            <w:tcW w:w="323" w:type="pct"/>
            <w:tcBorders>
              <w:top w:val="dotted" w:sz="2" w:space="0" w:color="auto"/>
              <w:bottom w:val="dotted" w:sz="2" w:space="0" w:color="auto"/>
              <w:right w:val="nil"/>
            </w:tcBorders>
            <w:vAlign w:val="center"/>
          </w:tcPr>
          <w:p w14:paraId="2C6DFE84" w14:textId="71C92487"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71</w:t>
            </w:r>
          </w:p>
        </w:tc>
        <w:tc>
          <w:tcPr>
            <w:tcW w:w="755" w:type="pct"/>
            <w:tcBorders>
              <w:top w:val="dotted" w:sz="2" w:space="0" w:color="auto"/>
              <w:left w:val="nil"/>
              <w:bottom w:val="dotted" w:sz="2" w:space="0" w:color="auto"/>
              <w:right w:val="nil"/>
            </w:tcBorders>
            <w:vAlign w:val="center"/>
          </w:tcPr>
          <w:p w14:paraId="12C9DECE" w14:textId="59277174"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154702/141</w:t>
            </w:r>
          </w:p>
        </w:tc>
        <w:tc>
          <w:tcPr>
            <w:tcW w:w="1147" w:type="pct"/>
            <w:tcBorders>
              <w:top w:val="dotted" w:sz="2" w:space="0" w:color="auto"/>
              <w:left w:val="nil"/>
              <w:bottom w:val="dotted" w:sz="2" w:space="0" w:color="auto"/>
              <w:right w:val="nil"/>
            </w:tcBorders>
            <w:vAlign w:val="center"/>
          </w:tcPr>
          <w:p w14:paraId="657537EF" w14:textId="097C8D59"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COP-IO-OPB-094-2020</w:t>
            </w:r>
          </w:p>
        </w:tc>
        <w:tc>
          <w:tcPr>
            <w:tcW w:w="2015" w:type="pct"/>
            <w:tcBorders>
              <w:top w:val="dotted" w:sz="2" w:space="0" w:color="auto"/>
              <w:left w:val="nil"/>
              <w:bottom w:val="dotted" w:sz="2" w:space="0" w:color="auto"/>
              <w:right w:val="nil"/>
            </w:tcBorders>
            <w:vAlign w:val="center"/>
          </w:tcPr>
          <w:p w14:paraId="5CEFC761" w14:textId="0CFCC060"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 xml:space="preserve">Mantenimiento </w:t>
            </w:r>
            <w:r w:rsidR="00834F68">
              <w:rPr>
                <w:rFonts w:ascii="Arial" w:hAnsi="Arial" w:cs="Arial"/>
                <w:sz w:val="16"/>
                <w:szCs w:val="16"/>
              </w:rPr>
              <w:t xml:space="preserve">de </w:t>
            </w:r>
            <w:r w:rsidR="009C7D8A">
              <w:rPr>
                <w:rFonts w:ascii="Arial" w:hAnsi="Arial" w:cs="Arial"/>
                <w:sz w:val="16"/>
                <w:szCs w:val="16"/>
              </w:rPr>
              <w:t>Red Eléctrica en la Localidad</w:t>
            </w:r>
            <w:r w:rsidRPr="00980ED4">
              <w:rPr>
                <w:rFonts w:ascii="Arial" w:hAnsi="Arial" w:cs="Arial"/>
                <w:sz w:val="16"/>
                <w:szCs w:val="16"/>
              </w:rPr>
              <w:t xml:space="preserve"> de Calderitas,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75C0C23B" w14:textId="4685C398"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1,954,046.71 </w:t>
            </w:r>
          </w:p>
        </w:tc>
      </w:tr>
      <w:tr w:rsidR="00980ED4" w:rsidRPr="00980ED4" w14:paraId="1E2E802D" w14:textId="77777777" w:rsidTr="00F77FE2">
        <w:trPr>
          <w:trHeight w:val="343"/>
        </w:trPr>
        <w:tc>
          <w:tcPr>
            <w:tcW w:w="323" w:type="pct"/>
            <w:tcBorders>
              <w:top w:val="dotted" w:sz="2" w:space="0" w:color="auto"/>
              <w:bottom w:val="dotted" w:sz="2" w:space="0" w:color="auto"/>
              <w:right w:val="nil"/>
            </w:tcBorders>
            <w:vAlign w:val="center"/>
          </w:tcPr>
          <w:p w14:paraId="50212D5C" w14:textId="1361C162"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72</w:t>
            </w:r>
          </w:p>
        </w:tc>
        <w:tc>
          <w:tcPr>
            <w:tcW w:w="755" w:type="pct"/>
            <w:tcBorders>
              <w:top w:val="dotted" w:sz="2" w:space="0" w:color="auto"/>
              <w:left w:val="nil"/>
              <w:bottom w:val="dotted" w:sz="2" w:space="0" w:color="auto"/>
              <w:right w:val="nil"/>
            </w:tcBorders>
            <w:vAlign w:val="center"/>
          </w:tcPr>
          <w:p w14:paraId="23D60867" w14:textId="66836DCC"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144581/135</w:t>
            </w:r>
          </w:p>
        </w:tc>
        <w:tc>
          <w:tcPr>
            <w:tcW w:w="1147" w:type="pct"/>
            <w:tcBorders>
              <w:top w:val="dotted" w:sz="2" w:space="0" w:color="auto"/>
              <w:left w:val="nil"/>
              <w:bottom w:val="dotted" w:sz="2" w:space="0" w:color="auto"/>
              <w:right w:val="nil"/>
            </w:tcBorders>
            <w:vAlign w:val="center"/>
          </w:tcPr>
          <w:p w14:paraId="650D130F" w14:textId="0A47534C"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COP-IO-OPB-096-2020</w:t>
            </w:r>
          </w:p>
        </w:tc>
        <w:tc>
          <w:tcPr>
            <w:tcW w:w="2015" w:type="pct"/>
            <w:tcBorders>
              <w:top w:val="dotted" w:sz="2" w:space="0" w:color="auto"/>
              <w:left w:val="nil"/>
              <w:bottom w:val="dotted" w:sz="2" w:space="0" w:color="auto"/>
              <w:right w:val="nil"/>
            </w:tcBorders>
            <w:vAlign w:val="center"/>
          </w:tcPr>
          <w:p w14:paraId="41A116C4" w14:textId="0390A195" w:rsidR="00973D0E" w:rsidRPr="00980ED4" w:rsidRDefault="00BE6944" w:rsidP="00973D0E">
            <w:pPr>
              <w:spacing w:line="276" w:lineRule="auto"/>
              <w:jc w:val="both"/>
              <w:rPr>
                <w:rFonts w:ascii="Arial" w:hAnsi="Arial" w:cs="Arial"/>
                <w:sz w:val="16"/>
                <w:szCs w:val="16"/>
              </w:rPr>
            </w:pPr>
            <w:r>
              <w:rPr>
                <w:rFonts w:ascii="Arial" w:hAnsi="Arial" w:cs="Arial"/>
                <w:sz w:val="16"/>
                <w:szCs w:val="16"/>
              </w:rPr>
              <w:t>Construcción de Guarniciones y Banquetas</w:t>
            </w:r>
            <w:r w:rsidR="00973D0E" w:rsidRPr="00980ED4">
              <w:rPr>
                <w:rFonts w:ascii="Arial" w:hAnsi="Arial" w:cs="Arial"/>
                <w:sz w:val="16"/>
                <w:szCs w:val="16"/>
              </w:rPr>
              <w:t xml:space="preserve"> </w:t>
            </w:r>
            <w:r w:rsidR="009C7D8A">
              <w:rPr>
                <w:rFonts w:ascii="Arial" w:hAnsi="Arial" w:cs="Arial"/>
                <w:sz w:val="16"/>
                <w:szCs w:val="16"/>
              </w:rPr>
              <w:t>en la Localidad</w:t>
            </w:r>
            <w:r w:rsidR="00973D0E" w:rsidRPr="00980ED4">
              <w:rPr>
                <w:rFonts w:ascii="Arial" w:hAnsi="Arial" w:cs="Arial"/>
                <w:sz w:val="16"/>
                <w:szCs w:val="16"/>
              </w:rPr>
              <w:t xml:space="preserve"> de Mahahual,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5BF341C1" w14:textId="6EC4975F"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1,114,192.18 </w:t>
            </w:r>
          </w:p>
        </w:tc>
      </w:tr>
      <w:tr w:rsidR="00980ED4" w:rsidRPr="00980ED4" w14:paraId="105D5D28" w14:textId="77777777" w:rsidTr="00F77FE2">
        <w:trPr>
          <w:trHeight w:val="343"/>
        </w:trPr>
        <w:tc>
          <w:tcPr>
            <w:tcW w:w="323" w:type="pct"/>
            <w:tcBorders>
              <w:top w:val="dotted" w:sz="2" w:space="0" w:color="auto"/>
              <w:bottom w:val="dotted" w:sz="2" w:space="0" w:color="auto"/>
              <w:right w:val="nil"/>
            </w:tcBorders>
            <w:vAlign w:val="center"/>
          </w:tcPr>
          <w:p w14:paraId="17119AA8" w14:textId="69E92ECB"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73</w:t>
            </w:r>
          </w:p>
        </w:tc>
        <w:tc>
          <w:tcPr>
            <w:tcW w:w="755" w:type="pct"/>
            <w:tcBorders>
              <w:top w:val="dotted" w:sz="2" w:space="0" w:color="auto"/>
              <w:left w:val="nil"/>
              <w:bottom w:val="dotted" w:sz="2" w:space="0" w:color="auto"/>
              <w:right w:val="nil"/>
            </w:tcBorders>
            <w:vAlign w:val="center"/>
          </w:tcPr>
          <w:p w14:paraId="1966E132" w14:textId="791CF104"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153454/136</w:t>
            </w:r>
          </w:p>
        </w:tc>
        <w:tc>
          <w:tcPr>
            <w:tcW w:w="1147" w:type="pct"/>
            <w:tcBorders>
              <w:top w:val="dotted" w:sz="2" w:space="0" w:color="auto"/>
              <w:left w:val="nil"/>
              <w:bottom w:val="dotted" w:sz="2" w:space="0" w:color="auto"/>
              <w:right w:val="nil"/>
            </w:tcBorders>
            <w:vAlign w:val="center"/>
          </w:tcPr>
          <w:p w14:paraId="1AD9FD8E" w14:textId="6D53346B"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COP-IO-OPB-097-2020</w:t>
            </w:r>
          </w:p>
        </w:tc>
        <w:tc>
          <w:tcPr>
            <w:tcW w:w="2015" w:type="pct"/>
            <w:tcBorders>
              <w:top w:val="dotted" w:sz="2" w:space="0" w:color="auto"/>
              <w:left w:val="nil"/>
              <w:bottom w:val="dotted" w:sz="2" w:space="0" w:color="auto"/>
              <w:right w:val="nil"/>
            </w:tcBorders>
            <w:vAlign w:val="center"/>
          </w:tcPr>
          <w:p w14:paraId="37E0E184" w14:textId="5A0E5A1A"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Ampliación de </w:t>
            </w:r>
            <w:r w:rsidR="009C7D8A">
              <w:rPr>
                <w:rFonts w:ascii="Arial" w:hAnsi="Arial" w:cs="Arial"/>
                <w:sz w:val="16"/>
                <w:szCs w:val="16"/>
              </w:rPr>
              <w:t>Red Eléctrica en la Localidad</w:t>
            </w:r>
            <w:r>
              <w:rPr>
                <w:rFonts w:ascii="Arial" w:hAnsi="Arial" w:cs="Arial"/>
                <w:sz w:val="16"/>
                <w:szCs w:val="16"/>
              </w:rPr>
              <w:t xml:space="preserve"> </w:t>
            </w:r>
            <w:r w:rsidR="00973D0E" w:rsidRPr="00980ED4">
              <w:rPr>
                <w:rFonts w:ascii="Arial" w:hAnsi="Arial" w:cs="Arial"/>
                <w:sz w:val="16"/>
                <w:szCs w:val="16"/>
              </w:rPr>
              <w:t xml:space="preserve">de Cacao,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49384FE2" w14:textId="41180BE5"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1,899,929.58 </w:t>
            </w:r>
          </w:p>
        </w:tc>
      </w:tr>
      <w:tr w:rsidR="00980ED4" w:rsidRPr="00980ED4" w14:paraId="50C58F79" w14:textId="77777777" w:rsidTr="00F77FE2">
        <w:trPr>
          <w:trHeight w:val="343"/>
        </w:trPr>
        <w:tc>
          <w:tcPr>
            <w:tcW w:w="323" w:type="pct"/>
            <w:tcBorders>
              <w:top w:val="dotted" w:sz="2" w:space="0" w:color="auto"/>
              <w:bottom w:val="dotted" w:sz="2" w:space="0" w:color="auto"/>
              <w:right w:val="nil"/>
            </w:tcBorders>
            <w:vAlign w:val="center"/>
          </w:tcPr>
          <w:p w14:paraId="34DD0AC2" w14:textId="0AC21186"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74</w:t>
            </w:r>
          </w:p>
        </w:tc>
        <w:tc>
          <w:tcPr>
            <w:tcW w:w="755" w:type="pct"/>
            <w:tcBorders>
              <w:top w:val="dotted" w:sz="2" w:space="0" w:color="auto"/>
              <w:left w:val="nil"/>
              <w:bottom w:val="dotted" w:sz="2" w:space="0" w:color="auto"/>
              <w:right w:val="nil"/>
            </w:tcBorders>
            <w:vAlign w:val="center"/>
          </w:tcPr>
          <w:p w14:paraId="1EF2895F" w14:textId="2EF91E56"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88398/029</w:t>
            </w:r>
          </w:p>
        </w:tc>
        <w:tc>
          <w:tcPr>
            <w:tcW w:w="1147" w:type="pct"/>
            <w:tcBorders>
              <w:top w:val="dotted" w:sz="2" w:space="0" w:color="auto"/>
              <w:left w:val="nil"/>
              <w:bottom w:val="dotted" w:sz="2" w:space="0" w:color="auto"/>
              <w:right w:val="nil"/>
            </w:tcBorders>
            <w:vAlign w:val="center"/>
          </w:tcPr>
          <w:p w14:paraId="598CD3A2" w14:textId="2C0ED459"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COP-IO-OPB-098-2020</w:t>
            </w:r>
          </w:p>
        </w:tc>
        <w:tc>
          <w:tcPr>
            <w:tcW w:w="2015" w:type="pct"/>
            <w:tcBorders>
              <w:top w:val="dotted" w:sz="2" w:space="0" w:color="auto"/>
              <w:left w:val="nil"/>
              <w:bottom w:val="dotted" w:sz="2" w:space="0" w:color="auto"/>
              <w:right w:val="nil"/>
            </w:tcBorders>
            <w:vAlign w:val="center"/>
          </w:tcPr>
          <w:p w14:paraId="0A9FCAB1" w14:textId="6431A1AB"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Pedro Joaquín Coldwell,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2F2F9DCD" w14:textId="2A841DCA"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729,776.89 </w:t>
            </w:r>
          </w:p>
        </w:tc>
      </w:tr>
      <w:tr w:rsidR="00980ED4" w:rsidRPr="00980ED4" w14:paraId="5DD48659" w14:textId="77777777" w:rsidTr="00F77FE2">
        <w:trPr>
          <w:trHeight w:val="343"/>
        </w:trPr>
        <w:tc>
          <w:tcPr>
            <w:tcW w:w="323" w:type="pct"/>
            <w:tcBorders>
              <w:top w:val="dotted" w:sz="2" w:space="0" w:color="auto"/>
              <w:bottom w:val="dotted" w:sz="2" w:space="0" w:color="auto"/>
              <w:right w:val="nil"/>
            </w:tcBorders>
            <w:vAlign w:val="center"/>
          </w:tcPr>
          <w:p w14:paraId="0E1203B9" w14:textId="3DE236D2"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75</w:t>
            </w:r>
          </w:p>
        </w:tc>
        <w:tc>
          <w:tcPr>
            <w:tcW w:w="755" w:type="pct"/>
            <w:tcBorders>
              <w:top w:val="dotted" w:sz="2" w:space="0" w:color="auto"/>
              <w:left w:val="nil"/>
              <w:bottom w:val="dotted" w:sz="2" w:space="0" w:color="auto"/>
              <w:right w:val="nil"/>
            </w:tcBorders>
            <w:vAlign w:val="center"/>
          </w:tcPr>
          <w:p w14:paraId="64257B84" w14:textId="1C3585A0"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95424-9544/048</w:t>
            </w:r>
          </w:p>
        </w:tc>
        <w:tc>
          <w:tcPr>
            <w:tcW w:w="1147" w:type="pct"/>
            <w:tcBorders>
              <w:top w:val="dotted" w:sz="2" w:space="0" w:color="auto"/>
              <w:left w:val="nil"/>
              <w:bottom w:val="dotted" w:sz="2" w:space="0" w:color="auto"/>
              <w:right w:val="nil"/>
            </w:tcBorders>
            <w:vAlign w:val="center"/>
          </w:tcPr>
          <w:p w14:paraId="0D005059" w14:textId="375A319A" w:rsidR="00973D0E" w:rsidRPr="00980ED4" w:rsidRDefault="00F77FE2" w:rsidP="00973D0E">
            <w:pPr>
              <w:spacing w:line="276" w:lineRule="auto"/>
              <w:jc w:val="both"/>
              <w:rPr>
                <w:rFonts w:ascii="Arial" w:hAnsi="Arial" w:cs="Arial"/>
                <w:sz w:val="16"/>
                <w:szCs w:val="16"/>
              </w:rPr>
            </w:pPr>
            <w:r w:rsidRPr="00980ED4">
              <w:rPr>
                <w:rFonts w:ascii="Arial" w:hAnsi="Arial" w:cs="Arial"/>
                <w:sz w:val="16"/>
                <w:szCs w:val="16"/>
              </w:rPr>
              <w:t>COP-IO-OPB-098-2020</w:t>
            </w:r>
          </w:p>
        </w:tc>
        <w:tc>
          <w:tcPr>
            <w:tcW w:w="2015" w:type="pct"/>
            <w:tcBorders>
              <w:top w:val="dotted" w:sz="2" w:space="0" w:color="auto"/>
              <w:left w:val="nil"/>
              <w:bottom w:val="dotted" w:sz="2" w:space="0" w:color="auto"/>
              <w:right w:val="nil"/>
            </w:tcBorders>
            <w:vAlign w:val="center"/>
          </w:tcPr>
          <w:p w14:paraId="60170E31" w14:textId="1CFE8125"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Javier Rojo Gómez,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6F885FEA" w14:textId="0D9C39F8"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2,422,174.34 </w:t>
            </w:r>
          </w:p>
        </w:tc>
      </w:tr>
      <w:tr w:rsidR="00980ED4" w:rsidRPr="00980ED4" w14:paraId="6FBCEB94" w14:textId="77777777" w:rsidTr="00F77FE2">
        <w:trPr>
          <w:trHeight w:val="343"/>
        </w:trPr>
        <w:tc>
          <w:tcPr>
            <w:tcW w:w="323" w:type="pct"/>
            <w:tcBorders>
              <w:top w:val="dotted" w:sz="2" w:space="0" w:color="auto"/>
              <w:bottom w:val="dotted" w:sz="2" w:space="0" w:color="auto"/>
              <w:right w:val="nil"/>
            </w:tcBorders>
            <w:vAlign w:val="center"/>
          </w:tcPr>
          <w:p w14:paraId="722A2AE7" w14:textId="713F2EBE"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76</w:t>
            </w:r>
          </w:p>
        </w:tc>
        <w:tc>
          <w:tcPr>
            <w:tcW w:w="755" w:type="pct"/>
            <w:tcBorders>
              <w:top w:val="dotted" w:sz="2" w:space="0" w:color="auto"/>
              <w:left w:val="nil"/>
              <w:bottom w:val="dotted" w:sz="2" w:space="0" w:color="auto"/>
              <w:right w:val="nil"/>
            </w:tcBorders>
            <w:vAlign w:val="center"/>
          </w:tcPr>
          <w:p w14:paraId="56BCCBE3" w14:textId="178A0524"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87570/023</w:t>
            </w:r>
          </w:p>
        </w:tc>
        <w:tc>
          <w:tcPr>
            <w:tcW w:w="1147" w:type="pct"/>
            <w:tcBorders>
              <w:top w:val="dotted" w:sz="2" w:space="0" w:color="auto"/>
              <w:left w:val="nil"/>
              <w:bottom w:val="dotted" w:sz="2" w:space="0" w:color="auto"/>
              <w:right w:val="nil"/>
            </w:tcBorders>
            <w:vAlign w:val="center"/>
          </w:tcPr>
          <w:p w14:paraId="23E6B9EE" w14:textId="0BFF17BF"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COP-IO-OPB-100-2020</w:t>
            </w:r>
          </w:p>
        </w:tc>
        <w:tc>
          <w:tcPr>
            <w:tcW w:w="2015" w:type="pct"/>
            <w:tcBorders>
              <w:top w:val="dotted" w:sz="2" w:space="0" w:color="auto"/>
              <w:left w:val="nil"/>
              <w:bottom w:val="dotted" w:sz="2" w:space="0" w:color="auto"/>
              <w:right w:val="nil"/>
            </w:tcBorders>
            <w:vAlign w:val="center"/>
          </w:tcPr>
          <w:p w14:paraId="6577999A" w14:textId="0EB01110"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Palmar,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384CA75A" w14:textId="0EA8E98D"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1,141,339.72 </w:t>
            </w:r>
          </w:p>
        </w:tc>
      </w:tr>
      <w:tr w:rsidR="00980ED4" w:rsidRPr="00980ED4" w14:paraId="3A996497" w14:textId="77777777" w:rsidTr="00F77FE2">
        <w:trPr>
          <w:trHeight w:val="343"/>
        </w:trPr>
        <w:tc>
          <w:tcPr>
            <w:tcW w:w="323" w:type="pct"/>
            <w:tcBorders>
              <w:top w:val="dotted" w:sz="2" w:space="0" w:color="auto"/>
              <w:bottom w:val="dotted" w:sz="2" w:space="0" w:color="auto"/>
              <w:right w:val="nil"/>
            </w:tcBorders>
            <w:vAlign w:val="center"/>
          </w:tcPr>
          <w:p w14:paraId="610297E1" w14:textId="02239C07"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77</w:t>
            </w:r>
          </w:p>
        </w:tc>
        <w:tc>
          <w:tcPr>
            <w:tcW w:w="755" w:type="pct"/>
            <w:tcBorders>
              <w:top w:val="dotted" w:sz="2" w:space="0" w:color="auto"/>
              <w:left w:val="nil"/>
              <w:bottom w:val="dotted" w:sz="2" w:space="0" w:color="auto"/>
              <w:right w:val="nil"/>
            </w:tcBorders>
            <w:vAlign w:val="center"/>
          </w:tcPr>
          <w:p w14:paraId="3B89896D" w14:textId="6C9CD57C"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87604/024</w:t>
            </w:r>
          </w:p>
        </w:tc>
        <w:tc>
          <w:tcPr>
            <w:tcW w:w="1147" w:type="pct"/>
            <w:tcBorders>
              <w:top w:val="dotted" w:sz="2" w:space="0" w:color="auto"/>
              <w:left w:val="nil"/>
              <w:bottom w:val="dotted" w:sz="2" w:space="0" w:color="auto"/>
              <w:right w:val="nil"/>
            </w:tcBorders>
            <w:vAlign w:val="center"/>
          </w:tcPr>
          <w:p w14:paraId="2669E9A6" w14:textId="77B1A3DD" w:rsidR="00973D0E" w:rsidRPr="00980ED4" w:rsidRDefault="00F77FE2" w:rsidP="00973D0E">
            <w:pPr>
              <w:spacing w:line="276" w:lineRule="auto"/>
              <w:jc w:val="both"/>
              <w:rPr>
                <w:rFonts w:ascii="Arial" w:hAnsi="Arial" w:cs="Arial"/>
                <w:sz w:val="16"/>
                <w:szCs w:val="16"/>
              </w:rPr>
            </w:pPr>
            <w:r w:rsidRPr="00980ED4">
              <w:rPr>
                <w:rFonts w:ascii="Arial" w:hAnsi="Arial" w:cs="Arial"/>
                <w:sz w:val="16"/>
                <w:szCs w:val="16"/>
              </w:rPr>
              <w:t>COP-IO-OPB-100-2020</w:t>
            </w:r>
          </w:p>
        </w:tc>
        <w:tc>
          <w:tcPr>
            <w:tcW w:w="2015" w:type="pct"/>
            <w:tcBorders>
              <w:top w:val="dotted" w:sz="2" w:space="0" w:color="auto"/>
              <w:left w:val="nil"/>
              <w:bottom w:val="dotted" w:sz="2" w:space="0" w:color="auto"/>
              <w:right w:val="nil"/>
            </w:tcBorders>
            <w:vAlign w:val="center"/>
          </w:tcPr>
          <w:p w14:paraId="483550FB" w14:textId="62284A23"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Ramonal,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4070988E" w14:textId="5BC1C416"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1,141,776.60 </w:t>
            </w:r>
          </w:p>
        </w:tc>
      </w:tr>
      <w:tr w:rsidR="00980ED4" w:rsidRPr="00980ED4" w14:paraId="336825C7" w14:textId="77777777" w:rsidTr="00F77FE2">
        <w:trPr>
          <w:trHeight w:val="343"/>
        </w:trPr>
        <w:tc>
          <w:tcPr>
            <w:tcW w:w="323" w:type="pct"/>
            <w:tcBorders>
              <w:top w:val="dotted" w:sz="2" w:space="0" w:color="auto"/>
              <w:bottom w:val="dotted" w:sz="2" w:space="0" w:color="auto"/>
              <w:right w:val="nil"/>
            </w:tcBorders>
            <w:vAlign w:val="center"/>
          </w:tcPr>
          <w:p w14:paraId="673CC0D4" w14:textId="578DD7E4"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78</w:t>
            </w:r>
          </w:p>
        </w:tc>
        <w:tc>
          <w:tcPr>
            <w:tcW w:w="755" w:type="pct"/>
            <w:tcBorders>
              <w:top w:val="dotted" w:sz="2" w:space="0" w:color="auto"/>
              <w:left w:val="nil"/>
              <w:bottom w:val="dotted" w:sz="2" w:space="0" w:color="auto"/>
              <w:right w:val="nil"/>
            </w:tcBorders>
            <w:vAlign w:val="center"/>
          </w:tcPr>
          <w:p w14:paraId="20BE618E" w14:textId="3C0D2B55"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87653/026</w:t>
            </w:r>
          </w:p>
        </w:tc>
        <w:tc>
          <w:tcPr>
            <w:tcW w:w="1147" w:type="pct"/>
            <w:tcBorders>
              <w:top w:val="dotted" w:sz="2" w:space="0" w:color="auto"/>
              <w:left w:val="nil"/>
              <w:bottom w:val="dotted" w:sz="2" w:space="0" w:color="auto"/>
              <w:right w:val="nil"/>
            </w:tcBorders>
            <w:vAlign w:val="center"/>
          </w:tcPr>
          <w:p w14:paraId="42B14493" w14:textId="05BD30A6"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COP-IO-OPB-101-2020</w:t>
            </w:r>
          </w:p>
        </w:tc>
        <w:tc>
          <w:tcPr>
            <w:tcW w:w="2015" w:type="pct"/>
            <w:tcBorders>
              <w:top w:val="dotted" w:sz="2" w:space="0" w:color="auto"/>
              <w:left w:val="nil"/>
              <w:bottom w:val="dotted" w:sz="2" w:space="0" w:color="auto"/>
              <w:right w:val="nil"/>
            </w:tcBorders>
            <w:vAlign w:val="center"/>
          </w:tcPr>
          <w:p w14:paraId="25A099E4" w14:textId="2A6B7E83"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Sac-Xan,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1D3C752E" w14:textId="52A96F03"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1,391,409.06 </w:t>
            </w:r>
          </w:p>
        </w:tc>
      </w:tr>
      <w:tr w:rsidR="00980ED4" w:rsidRPr="00980ED4" w14:paraId="15642A9C" w14:textId="77777777" w:rsidTr="00F77FE2">
        <w:trPr>
          <w:trHeight w:val="343"/>
        </w:trPr>
        <w:tc>
          <w:tcPr>
            <w:tcW w:w="323" w:type="pct"/>
            <w:tcBorders>
              <w:top w:val="dotted" w:sz="2" w:space="0" w:color="auto"/>
              <w:bottom w:val="dotted" w:sz="2" w:space="0" w:color="auto"/>
              <w:right w:val="nil"/>
            </w:tcBorders>
            <w:vAlign w:val="center"/>
          </w:tcPr>
          <w:p w14:paraId="06B6F1C5" w14:textId="58A609DB"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79</w:t>
            </w:r>
          </w:p>
        </w:tc>
        <w:tc>
          <w:tcPr>
            <w:tcW w:w="755" w:type="pct"/>
            <w:tcBorders>
              <w:top w:val="dotted" w:sz="2" w:space="0" w:color="auto"/>
              <w:left w:val="nil"/>
              <w:bottom w:val="dotted" w:sz="2" w:space="0" w:color="auto"/>
              <w:right w:val="nil"/>
            </w:tcBorders>
            <w:vAlign w:val="center"/>
          </w:tcPr>
          <w:p w14:paraId="3365D81A" w14:textId="68E4D423"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86935-86951/017</w:t>
            </w:r>
          </w:p>
        </w:tc>
        <w:tc>
          <w:tcPr>
            <w:tcW w:w="1147" w:type="pct"/>
            <w:tcBorders>
              <w:top w:val="dotted" w:sz="2" w:space="0" w:color="auto"/>
              <w:left w:val="nil"/>
              <w:bottom w:val="dotted" w:sz="2" w:space="0" w:color="auto"/>
              <w:right w:val="nil"/>
            </w:tcBorders>
            <w:vAlign w:val="center"/>
          </w:tcPr>
          <w:p w14:paraId="65202680" w14:textId="45FFFBD7"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COP-IO-OPB-103-2020</w:t>
            </w:r>
          </w:p>
        </w:tc>
        <w:tc>
          <w:tcPr>
            <w:tcW w:w="2015" w:type="pct"/>
            <w:tcBorders>
              <w:top w:val="dotted" w:sz="2" w:space="0" w:color="auto"/>
              <w:left w:val="nil"/>
              <w:bottom w:val="dotted" w:sz="2" w:space="0" w:color="auto"/>
              <w:right w:val="nil"/>
            </w:tcBorders>
            <w:vAlign w:val="center"/>
          </w:tcPr>
          <w:p w14:paraId="1D71DA2A" w14:textId="738F7687" w:rsidR="00973D0E" w:rsidRPr="00980ED4" w:rsidRDefault="00834F68" w:rsidP="00973D0E">
            <w:pPr>
              <w:spacing w:line="276" w:lineRule="auto"/>
              <w:jc w:val="both"/>
              <w:rPr>
                <w:rFonts w:ascii="Arial" w:hAnsi="Arial" w:cs="Arial"/>
                <w:sz w:val="16"/>
                <w:szCs w:val="16"/>
              </w:rPr>
            </w:pPr>
            <w:r>
              <w:rPr>
                <w:rFonts w:ascii="Arial" w:hAnsi="Arial" w:cs="Arial"/>
                <w:sz w:val="16"/>
                <w:szCs w:val="16"/>
              </w:rPr>
              <w:t xml:space="preserve">Construcción de Pavimentos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Nicolás Bravo,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33CB32AF" w14:textId="262BE389"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2,678,012.16 </w:t>
            </w:r>
          </w:p>
        </w:tc>
      </w:tr>
      <w:tr w:rsidR="00980ED4" w:rsidRPr="00980ED4" w14:paraId="7E2076C6" w14:textId="77777777" w:rsidTr="00F77FE2">
        <w:trPr>
          <w:trHeight w:val="343"/>
        </w:trPr>
        <w:tc>
          <w:tcPr>
            <w:tcW w:w="323" w:type="pct"/>
            <w:tcBorders>
              <w:top w:val="dotted" w:sz="2" w:space="0" w:color="auto"/>
              <w:bottom w:val="dotted" w:sz="2" w:space="0" w:color="auto"/>
              <w:right w:val="nil"/>
            </w:tcBorders>
            <w:vAlign w:val="center"/>
          </w:tcPr>
          <w:p w14:paraId="7064BE21" w14:textId="29FA3500"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80</w:t>
            </w:r>
          </w:p>
        </w:tc>
        <w:tc>
          <w:tcPr>
            <w:tcW w:w="755" w:type="pct"/>
            <w:tcBorders>
              <w:top w:val="dotted" w:sz="2" w:space="0" w:color="auto"/>
              <w:left w:val="nil"/>
              <w:bottom w:val="dotted" w:sz="2" w:space="0" w:color="auto"/>
              <w:right w:val="nil"/>
            </w:tcBorders>
            <w:vAlign w:val="center"/>
          </w:tcPr>
          <w:p w14:paraId="63DEE7EE" w14:textId="4A3F8A85"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125738/112</w:t>
            </w:r>
          </w:p>
        </w:tc>
        <w:tc>
          <w:tcPr>
            <w:tcW w:w="1147" w:type="pct"/>
            <w:tcBorders>
              <w:top w:val="dotted" w:sz="2" w:space="0" w:color="auto"/>
              <w:left w:val="nil"/>
              <w:bottom w:val="dotted" w:sz="2" w:space="0" w:color="auto"/>
              <w:right w:val="nil"/>
            </w:tcBorders>
            <w:vAlign w:val="center"/>
          </w:tcPr>
          <w:p w14:paraId="79747DAF" w14:textId="086D2F0A" w:rsidR="00973D0E" w:rsidRPr="00980ED4" w:rsidRDefault="00973D0E" w:rsidP="00973D0E">
            <w:pPr>
              <w:spacing w:line="276" w:lineRule="auto"/>
              <w:jc w:val="both"/>
              <w:rPr>
                <w:rFonts w:ascii="Arial" w:hAnsi="Arial" w:cs="Arial"/>
                <w:sz w:val="16"/>
                <w:szCs w:val="16"/>
              </w:rPr>
            </w:pPr>
            <w:r w:rsidRPr="00980ED4">
              <w:rPr>
                <w:rFonts w:ascii="Arial" w:hAnsi="Arial" w:cs="Arial"/>
                <w:sz w:val="16"/>
                <w:szCs w:val="16"/>
              </w:rPr>
              <w:t>COP-IO-OPB-104-2020</w:t>
            </w:r>
          </w:p>
        </w:tc>
        <w:tc>
          <w:tcPr>
            <w:tcW w:w="2015" w:type="pct"/>
            <w:tcBorders>
              <w:top w:val="dotted" w:sz="2" w:space="0" w:color="auto"/>
              <w:left w:val="nil"/>
              <w:bottom w:val="dotted" w:sz="2" w:space="0" w:color="auto"/>
              <w:right w:val="nil"/>
            </w:tcBorders>
            <w:vAlign w:val="center"/>
          </w:tcPr>
          <w:p w14:paraId="050695D1" w14:textId="13F45FEA"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Construcción de Cuarto Dormitorio </w:t>
            </w:r>
            <w:r w:rsidR="009C7D8A">
              <w:rPr>
                <w:rFonts w:ascii="Arial" w:hAnsi="Arial" w:cs="Arial"/>
                <w:sz w:val="16"/>
                <w:szCs w:val="16"/>
              </w:rPr>
              <w:t>en la Localidad</w:t>
            </w:r>
            <w:r w:rsidR="00973D0E" w:rsidRPr="00980ED4">
              <w:rPr>
                <w:rFonts w:ascii="Arial" w:hAnsi="Arial" w:cs="Arial"/>
                <w:sz w:val="16"/>
                <w:szCs w:val="16"/>
              </w:rPr>
              <w:t xml:space="preserve"> de Sabidos, </w:t>
            </w:r>
            <w:r w:rsidR="00860545">
              <w:rPr>
                <w:rFonts w:ascii="Arial" w:hAnsi="Arial" w:cs="Arial"/>
                <w:sz w:val="16"/>
                <w:szCs w:val="16"/>
              </w:rPr>
              <w:t>Municipio de Othón P. Blanco</w:t>
            </w:r>
          </w:p>
        </w:tc>
        <w:tc>
          <w:tcPr>
            <w:tcW w:w="761" w:type="pct"/>
            <w:tcBorders>
              <w:top w:val="dotted" w:sz="2" w:space="0" w:color="auto"/>
              <w:left w:val="nil"/>
              <w:bottom w:val="dotted" w:sz="2" w:space="0" w:color="auto"/>
              <w:right w:val="nil"/>
            </w:tcBorders>
            <w:shd w:val="clear" w:color="auto" w:fill="auto"/>
            <w:vAlign w:val="center"/>
          </w:tcPr>
          <w:p w14:paraId="68AE347C" w14:textId="418F428D"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987,317.76 </w:t>
            </w:r>
          </w:p>
        </w:tc>
      </w:tr>
      <w:tr w:rsidR="00980ED4" w:rsidRPr="00980ED4" w14:paraId="39C69963" w14:textId="77777777" w:rsidTr="00F77FE2">
        <w:trPr>
          <w:trHeight w:val="343"/>
        </w:trPr>
        <w:tc>
          <w:tcPr>
            <w:tcW w:w="323" w:type="pct"/>
            <w:tcBorders>
              <w:top w:val="dotted" w:sz="2" w:space="0" w:color="auto"/>
              <w:bottom w:val="single" w:sz="4" w:space="0" w:color="auto"/>
              <w:right w:val="nil"/>
            </w:tcBorders>
            <w:vAlign w:val="center"/>
          </w:tcPr>
          <w:p w14:paraId="17A59316" w14:textId="1051FF67"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81</w:t>
            </w:r>
          </w:p>
        </w:tc>
        <w:tc>
          <w:tcPr>
            <w:tcW w:w="755" w:type="pct"/>
            <w:tcBorders>
              <w:top w:val="dotted" w:sz="2" w:space="0" w:color="auto"/>
              <w:left w:val="nil"/>
              <w:bottom w:val="single" w:sz="4" w:space="0" w:color="auto"/>
              <w:right w:val="nil"/>
            </w:tcBorders>
            <w:vAlign w:val="center"/>
          </w:tcPr>
          <w:p w14:paraId="46087FCB" w14:textId="4DF10E92" w:rsidR="00973D0E" w:rsidRPr="00980ED4" w:rsidRDefault="00973D0E" w:rsidP="00973D0E">
            <w:pPr>
              <w:spacing w:line="276" w:lineRule="auto"/>
              <w:jc w:val="center"/>
              <w:rPr>
                <w:rFonts w:ascii="Arial" w:hAnsi="Arial" w:cs="Arial"/>
                <w:sz w:val="16"/>
                <w:szCs w:val="16"/>
              </w:rPr>
            </w:pPr>
            <w:r w:rsidRPr="00980ED4">
              <w:rPr>
                <w:rFonts w:ascii="Arial" w:hAnsi="Arial" w:cs="Arial"/>
                <w:sz w:val="16"/>
                <w:szCs w:val="16"/>
              </w:rPr>
              <w:t>112661/124</w:t>
            </w:r>
          </w:p>
        </w:tc>
        <w:tc>
          <w:tcPr>
            <w:tcW w:w="1147" w:type="pct"/>
            <w:tcBorders>
              <w:top w:val="dotted" w:sz="2" w:space="0" w:color="auto"/>
              <w:left w:val="nil"/>
              <w:bottom w:val="single" w:sz="4" w:space="0" w:color="auto"/>
              <w:right w:val="nil"/>
            </w:tcBorders>
          </w:tcPr>
          <w:p w14:paraId="4F1B6F8E" w14:textId="5B22E813" w:rsidR="00973D0E" w:rsidRPr="00980ED4" w:rsidRDefault="00973D0E" w:rsidP="00973D0E">
            <w:pPr>
              <w:spacing w:line="276" w:lineRule="auto"/>
              <w:jc w:val="both"/>
              <w:rPr>
                <w:rFonts w:ascii="Arial" w:hAnsi="Arial" w:cs="Arial"/>
                <w:sz w:val="16"/>
                <w:szCs w:val="16"/>
              </w:rPr>
            </w:pPr>
          </w:p>
        </w:tc>
        <w:tc>
          <w:tcPr>
            <w:tcW w:w="2015" w:type="pct"/>
            <w:tcBorders>
              <w:top w:val="dotted" w:sz="2" w:space="0" w:color="auto"/>
              <w:left w:val="nil"/>
              <w:bottom w:val="single" w:sz="4" w:space="0" w:color="auto"/>
              <w:right w:val="nil"/>
            </w:tcBorders>
            <w:vAlign w:val="center"/>
          </w:tcPr>
          <w:p w14:paraId="6A936822" w14:textId="08D54EBF" w:rsidR="00973D0E" w:rsidRPr="00980ED4" w:rsidRDefault="001810AB" w:rsidP="00973D0E">
            <w:pPr>
              <w:spacing w:line="276" w:lineRule="auto"/>
              <w:jc w:val="both"/>
              <w:rPr>
                <w:rFonts w:ascii="Arial" w:hAnsi="Arial" w:cs="Arial"/>
                <w:sz w:val="16"/>
                <w:szCs w:val="16"/>
              </w:rPr>
            </w:pPr>
            <w:r>
              <w:rPr>
                <w:rFonts w:ascii="Arial" w:hAnsi="Arial" w:cs="Arial"/>
                <w:sz w:val="16"/>
                <w:szCs w:val="16"/>
              </w:rPr>
              <w:t xml:space="preserve">Construcción de Techo Firme </w:t>
            </w:r>
            <w:r w:rsidR="009C7D8A">
              <w:rPr>
                <w:rFonts w:ascii="Arial" w:hAnsi="Arial" w:cs="Arial"/>
                <w:sz w:val="16"/>
                <w:szCs w:val="16"/>
              </w:rPr>
              <w:t>en la Localidad</w:t>
            </w:r>
            <w:r>
              <w:rPr>
                <w:rFonts w:ascii="Arial" w:hAnsi="Arial" w:cs="Arial"/>
                <w:sz w:val="16"/>
                <w:szCs w:val="16"/>
              </w:rPr>
              <w:t xml:space="preserve"> </w:t>
            </w:r>
            <w:r w:rsidR="00973D0E" w:rsidRPr="00980ED4">
              <w:rPr>
                <w:rFonts w:ascii="Arial" w:hAnsi="Arial" w:cs="Arial"/>
                <w:sz w:val="16"/>
                <w:szCs w:val="16"/>
              </w:rPr>
              <w:t xml:space="preserve">de Sabidos, </w:t>
            </w:r>
            <w:r w:rsidR="00860545">
              <w:rPr>
                <w:rFonts w:ascii="Arial" w:hAnsi="Arial" w:cs="Arial"/>
                <w:sz w:val="16"/>
                <w:szCs w:val="16"/>
              </w:rPr>
              <w:t>Municipio de Othón P. Blanco</w:t>
            </w:r>
          </w:p>
        </w:tc>
        <w:tc>
          <w:tcPr>
            <w:tcW w:w="761" w:type="pct"/>
            <w:tcBorders>
              <w:top w:val="dotted" w:sz="2" w:space="0" w:color="auto"/>
              <w:left w:val="nil"/>
              <w:bottom w:val="single" w:sz="4" w:space="0" w:color="auto"/>
              <w:right w:val="nil"/>
            </w:tcBorders>
            <w:shd w:val="clear" w:color="auto" w:fill="auto"/>
            <w:vAlign w:val="center"/>
          </w:tcPr>
          <w:p w14:paraId="340EE07B" w14:textId="702A424C" w:rsidR="00973D0E" w:rsidRPr="00980ED4" w:rsidRDefault="00F77FE2" w:rsidP="00973D0E">
            <w:pPr>
              <w:spacing w:line="276" w:lineRule="auto"/>
              <w:jc w:val="right"/>
              <w:rPr>
                <w:rFonts w:ascii="Arial" w:hAnsi="Arial" w:cs="Arial"/>
                <w:sz w:val="16"/>
                <w:szCs w:val="16"/>
              </w:rPr>
            </w:pPr>
            <w:r w:rsidRPr="00980ED4">
              <w:rPr>
                <w:rFonts w:ascii="Arial" w:hAnsi="Arial" w:cs="Arial"/>
                <w:sz w:val="16"/>
                <w:szCs w:val="16"/>
              </w:rPr>
              <w:t xml:space="preserve"> $    </w:t>
            </w:r>
            <w:r w:rsidR="00973D0E" w:rsidRPr="00980ED4">
              <w:rPr>
                <w:rFonts w:ascii="Arial" w:hAnsi="Arial" w:cs="Arial"/>
                <w:sz w:val="16"/>
                <w:szCs w:val="16"/>
              </w:rPr>
              <w:t xml:space="preserve">1,018,532.22 </w:t>
            </w:r>
          </w:p>
        </w:tc>
      </w:tr>
      <w:tr w:rsidR="00980ED4" w:rsidRPr="00980ED4" w14:paraId="2D676EF9" w14:textId="77777777" w:rsidTr="00F77FE2">
        <w:trPr>
          <w:trHeight w:val="320"/>
        </w:trPr>
        <w:tc>
          <w:tcPr>
            <w:tcW w:w="323" w:type="pct"/>
            <w:tcBorders>
              <w:top w:val="single" w:sz="4" w:space="0" w:color="auto"/>
              <w:bottom w:val="single" w:sz="2" w:space="0" w:color="auto"/>
              <w:right w:val="nil"/>
            </w:tcBorders>
          </w:tcPr>
          <w:p w14:paraId="46396A57" w14:textId="13DE8B90" w:rsidR="00CB2F6F" w:rsidRPr="00980ED4" w:rsidRDefault="00CB2F6F" w:rsidP="00CB2F6F">
            <w:pPr>
              <w:spacing w:line="276" w:lineRule="auto"/>
              <w:jc w:val="center"/>
              <w:rPr>
                <w:rFonts w:ascii="Arial" w:hAnsi="Arial" w:cs="Arial"/>
                <w:sz w:val="16"/>
                <w:szCs w:val="16"/>
              </w:rPr>
            </w:pPr>
          </w:p>
        </w:tc>
        <w:tc>
          <w:tcPr>
            <w:tcW w:w="755" w:type="pct"/>
            <w:tcBorders>
              <w:top w:val="single" w:sz="4" w:space="0" w:color="auto"/>
              <w:left w:val="nil"/>
              <w:bottom w:val="single" w:sz="2" w:space="0" w:color="auto"/>
              <w:right w:val="nil"/>
            </w:tcBorders>
          </w:tcPr>
          <w:p w14:paraId="23B1611A" w14:textId="3F6153F4" w:rsidR="00CB2F6F" w:rsidRPr="00980ED4" w:rsidRDefault="00CB2F6F" w:rsidP="00CB2F6F">
            <w:pPr>
              <w:spacing w:line="276" w:lineRule="auto"/>
              <w:jc w:val="both"/>
              <w:rPr>
                <w:rFonts w:ascii="Arial" w:hAnsi="Arial" w:cs="Arial"/>
                <w:sz w:val="16"/>
                <w:szCs w:val="16"/>
              </w:rPr>
            </w:pPr>
          </w:p>
        </w:tc>
        <w:tc>
          <w:tcPr>
            <w:tcW w:w="1147" w:type="pct"/>
            <w:tcBorders>
              <w:top w:val="single" w:sz="4" w:space="0" w:color="auto"/>
              <w:left w:val="nil"/>
              <w:bottom w:val="single" w:sz="2" w:space="0" w:color="auto"/>
              <w:right w:val="nil"/>
            </w:tcBorders>
          </w:tcPr>
          <w:p w14:paraId="66E6DF96" w14:textId="0BAB22C3" w:rsidR="00CB2F6F" w:rsidRPr="00980ED4" w:rsidRDefault="00CB2F6F" w:rsidP="00CB2F6F">
            <w:pPr>
              <w:spacing w:line="276" w:lineRule="auto"/>
              <w:jc w:val="both"/>
              <w:rPr>
                <w:rFonts w:ascii="Arial" w:hAnsi="Arial" w:cs="Arial"/>
                <w:sz w:val="16"/>
                <w:szCs w:val="16"/>
              </w:rPr>
            </w:pPr>
          </w:p>
        </w:tc>
        <w:tc>
          <w:tcPr>
            <w:tcW w:w="2015" w:type="pct"/>
            <w:tcBorders>
              <w:top w:val="single" w:sz="4" w:space="0" w:color="auto"/>
              <w:left w:val="nil"/>
              <w:bottom w:val="single" w:sz="2" w:space="0" w:color="auto"/>
              <w:right w:val="nil"/>
            </w:tcBorders>
            <w:vAlign w:val="center"/>
          </w:tcPr>
          <w:p w14:paraId="55911B11" w14:textId="5A8287F7" w:rsidR="00CB2F6F" w:rsidRPr="00980ED4" w:rsidRDefault="00F77FE2" w:rsidP="00F77FE2">
            <w:pPr>
              <w:spacing w:line="276" w:lineRule="auto"/>
              <w:jc w:val="right"/>
              <w:rPr>
                <w:rFonts w:ascii="Arial" w:hAnsi="Arial" w:cs="Arial"/>
                <w:sz w:val="16"/>
                <w:szCs w:val="16"/>
              </w:rPr>
            </w:pPr>
            <w:r w:rsidRPr="00980ED4">
              <w:rPr>
                <w:rFonts w:ascii="Arial" w:hAnsi="Arial" w:cs="Arial"/>
                <w:b/>
                <w:sz w:val="16"/>
                <w:szCs w:val="16"/>
              </w:rPr>
              <w:t>TOTAL:</w:t>
            </w:r>
          </w:p>
        </w:tc>
        <w:tc>
          <w:tcPr>
            <w:tcW w:w="761" w:type="pct"/>
            <w:tcBorders>
              <w:top w:val="single" w:sz="4" w:space="0" w:color="auto"/>
              <w:left w:val="nil"/>
              <w:bottom w:val="single" w:sz="2" w:space="0" w:color="auto"/>
            </w:tcBorders>
            <w:vAlign w:val="center"/>
          </w:tcPr>
          <w:p w14:paraId="3AC8335E" w14:textId="430F342A" w:rsidR="00CB2F6F" w:rsidRPr="00980ED4" w:rsidRDefault="0017324D" w:rsidP="00973D0E">
            <w:pPr>
              <w:spacing w:line="276" w:lineRule="auto"/>
              <w:jc w:val="right"/>
              <w:rPr>
                <w:rFonts w:ascii="Arial" w:hAnsi="Arial" w:cs="Arial"/>
                <w:b/>
                <w:bCs/>
                <w:sz w:val="16"/>
                <w:szCs w:val="16"/>
              </w:rPr>
            </w:pPr>
            <w:r w:rsidRPr="00980ED4">
              <w:rPr>
                <w:rFonts w:ascii="Arial" w:hAnsi="Arial" w:cs="Arial"/>
                <w:b/>
                <w:bCs/>
                <w:sz w:val="16"/>
                <w:szCs w:val="16"/>
              </w:rPr>
              <w:t>$107,560,498.8</w:t>
            </w:r>
            <w:r w:rsidR="004842E6" w:rsidRPr="00980ED4">
              <w:rPr>
                <w:rFonts w:ascii="Arial" w:hAnsi="Arial" w:cs="Arial"/>
                <w:b/>
                <w:bCs/>
                <w:sz w:val="16"/>
                <w:szCs w:val="16"/>
              </w:rPr>
              <w:t>8</w:t>
            </w:r>
          </w:p>
        </w:tc>
      </w:tr>
    </w:tbl>
    <w:p w14:paraId="616AEF9B" w14:textId="345FB841" w:rsidR="00A90C44" w:rsidRPr="00B40267" w:rsidRDefault="00B248A1" w:rsidP="00BC39BE">
      <w:pPr>
        <w:spacing w:line="276" w:lineRule="auto"/>
        <w:jc w:val="both"/>
        <w:rPr>
          <w:rFonts w:ascii="Arial" w:hAnsi="Arial" w:cs="Arial"/>
          <w:sz w:val="14"/>
          <w:szCs w:val="14"/>
        </w:rPr>
      </w:pPr>
      <w:r w:rsidRPr="00551248">
        <w:rPr>
          <w:rFonts w:ascii="Arial" w:hAnsi="Arial" w:cs="Arial"/>
          <w:sz w:val="14"/>
          <w:szCs w:val="14"/>
        </w:rPr>
        <w:t>Fuente: Elaboración propia</w:t>
      </w:r>
      <w:r w:rsidR="00E2638F" w:rsidRPr="00551248">
        <w:rPr>
          <w:rFonts w:ascii="Arial" w:hAnsi="Arial" w:cs="Arial"/>
          <w:sz w:val="14"/>
          <w:szCs w:val="14"/>
        </w:rPr>
        <w:t xml:space="preserve"> con base </w:t>
      </w:r>
      <w:r w:rsidR="00980ED4">
        <w:rPr>
          <w:rFonts w:ascii="Arial" w:hAnsi="Arial" w:cs="Arial"/>
          <w:sz w:val="14"/>
          <w:szCs w:val="14"/>
        </w:rPr>
        <w:t>en</w:t>
      </w:r>
      <w:r w:rsidR="00E2638F" w:rsidRPr="00551248">
        <w:rPr>
          <w:rFonts w:ascii="Arial" w:hAnsi="Arial" w:cs="Arial"/>
          <w:sz w:val="14"/>
          <w:szCs w:val="14"/>
        </w:rPr>
        <w:t xml:space="preserve"> los datos tomados de</w:t>
      </w:r>
      <w:r w:rsidR="00551248" w:rsidRPr="00551248">
        <w:rPr>
          <w:rFonts w:ascii="Arial" w:hAnsi="Arial" w:cs="Arial"/>
          <w:sz w:val="14"/>
          <w:szCs w:val="14"/>
        </w:rPr>
        <w:t>l</w:t>
      </w:r>
      <w:r w:rsidR="00E2638F" w:rsidRPr="00551248">
        <w:rPr>
          <w:rFonts w:ascii="Arial" w:hAnsi="Arial" w:cs="Arial"/>
          <w:sz w:val="14"/>
          <w:szCs w:val="14"/>
        </w:rPr>
        <w:t xml:space="preserve"> </w:t>
      </w:r>
      <w:r w:rsidR="00551248">
        <w:rPr>
          <w:rFonts w:ascii="Arial" w:hAnsi="Arial" w:cs="Arial"/>
          <w:sz w:val="14"/>
          <w:szCs w:val="14"/>
        </w:rPr>
        <w:t xml:space="preserve">Concentrado de Obras del </w:t>
      </w:r>
      <w:r w:rsidR="00860545">
        <w:rPr>
          <w:rFonts w:ascii="Arial" w:hAnsi="Arial" w:cs="Arial"/>
          <w:sz w:val="14"/>
          <w:szCs w:val="14"/>
        </w:rPr>
        <w:t>Municipio de Othón P. Blanco</w:t>
      </w:r>
      <w:r w:rsidR="00A642DC">
        <w:rPr>
          <w:rFonts w:ascii="Arial" w:hAnsi="Arial" w:cs="Arial"/>
          <w:sz w:val="14"/>
          <w:szCs w:val="14"/>
        </w:rPr>
        <w:t xml:space="preserve"> y del </w:t>
      </w:r>
      <w:r w:rsidR="00551248">
        <w:rPr>
          <w:rFonts w:ascii="Arial" w:hAnsi="Arial" w:cs="Arial"/>
          <w:sz w:val="14"/>
          <w:szCs w:val="14"/>
        </w:rPr>
        <w:t xml:space="preserve">Reporte Financiero 2021 </w:t>
      </w:r>
      <w:r w:rsidR="00980ED4">
        <w:rPr>
          <w:rFonts w:ascii="Arial" w:hAnsi="Arial" w:cs="Arial"/>
          <w:sz w:val="14"/>
          <w:szCs w:val="14"/>
        </w:rPr>
        <w:t xml:space="preserve">de la </w:t>
      </w:r>
      <w:r w:rsidR="00551248">
        <w:rPr>
          <w:rFonts w:ascii="Arial" w:hAnsi="Arial" w:cs="Arial"/>
          <w:sz w:val="14"/>
          <w:szCs w:val="14"/>
        </w:rPr>
        <w:t>ASEQROO.</w:t>
      </w:r>
    </w:p>
    <w:p w14:paraId="5D7241D9" w14:textId="77777777" w:rsidR="00A642DC" w:rsidRDefault="00A642DC" w:rsidP="00B14619">
      <w:pPr>
        <w:spacing w:line="360" w:lineRule="auto"/>
        <w:jc w:val="both"/>
        <w:rPr>
          <w:rFonts w:ascii="Arial" w:hAnsi="Arial" w:cs="Arial"/>
        </w:rPr>
      </w:pPr>
    </w:p>
    <w:p w14:paraId="5E7701E5" w14:textId="2DA2E685" w:rsidR="00A90C44" w:rsidRPr="00810CFA" w:rsidRDefault="00A90C44" w:rsidP="00B14619">
      <w:pPr>
        <w:spacing w:line="360" w:lineRule="auto"/>
        <w:jc w:val="both"/>
        <w:rPr>
          <w:rFonts w:ascii="Arial" w:hAnsi="Arial" w:cs="Arial"/>
        </w:rPr>
      </w:pPr>
      <w:r w:rsidRPr="00E650CB">
        <w:rPr>
          <w:rFonts w:ascii="Arial" w:hAnsi="Arial" w:cs="Arial"/>
        </w:rPr>
        <w:t xml:space="preserve">Los importes de las inversiones de obra </w:t>
      </w:r>
      <w:r w:rsidR="007F139F" w:rsidRPr="00E650CB">
        <w:rPr>
          <w:rFonts w:ascii="Arial" w:hAnsi="Arial" w:cs="Arial"/>
        </w:rPr>
        <w:t>pública</w:t>
      </w:r>
      <w:r w:rsidRPr="00E650CB">
        <w:rPr>
          <w:rFonts w:ascii="Arial" w:hAnsi="Arial" w:cs="Arial"/>
        </w:rPr>
        <w:t xml:space="preserve"> incluyen el Impuesto al Valor Agregado con la tasa del 16%.</w:t>
      </w:r>
      <w:r w:rsidR="00E768FE" w:rsidRPr="00E650CB">
        <w:rPr>
          <w:rFonts w:ascii="Arial" w:hAnsi="Arial" w:cs="Arial"/>
        </w:rPr>
        <w:t xml:space="preserve"> </w:t>
      </w:r>
    </w:p>
    <w:p w14:paraId="1690A04F" w14:textId="77777777" w:rsidR="00A96B27" w:rsidRDefault="00A96B27" w:rsidP="00B14619">
      <w:pPr>
        <w:spacing w:line="360" w:lineRule="auto"/>
        <w:jc w:val="both"/>
        <w:rPr>
          <w:rFonts w:ascii="Arial" w:hAnsi="Arial" w:cs="Arial"/>
        </w:rPr>
      </w:pPr>
    </w:p>
    <w:p w14:paraId="4562C2AD" w14:textId="28876866" w:rsidR="00810036" w:rsidRPr="00810CFA" w:rsidRDefault="00492BA3" w:rsidP="00B14619">
      <w:pPr>
        <w:spacing w:line="360" w:lineRule="auto"/>
        <w:jc w:val="both"/>
        <w:rPr>
          <w:rFonts w:ascii="Arial" w:hAnsi="Arial" w:cs="Arial"/>
        </w:rPr>
      </w:pPr>
      <w:bookmarkStart w:id="23" w:name="_Hlk53768484"/>
      <w:r>
        <w:rPr>
          <w:rFonts w:ascii="Arial" w:hAnsi="Arial" w:cs="Arial"/>
        </w:rPr>
        <w:lastRenderedPageBreak/>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F836B7">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w:t>
      </w:r>
      <w:r w:rsidR="00810036" w:rsidRPr="00E650CB">
        <w:rPr>
          <w:rFonts w:ascii="Arial" w:hAnsi="Arial" w:cs="Arial"/>
        </w:rPr>
        <w:t>del Estado</w:t>
      </w:r>
      <w:r w:rsidR="00215668" w:rsidRPr="00E650CB">
        <w:rPr>
          <w:rFonts w:ascii="Arial" w:hAnsi="Arial" w:cs="Arial"/>
        </w:rPr>
        <w:t xml:space="preserve"> de Quintana Roo</w:t>
      </w:r>
      <w:r w:rsidR="00810036" w:rsidRPr="00E650CB">
        <w:rPr>
          <w:rFonts w:ascii="Arial" w:hAnsi="Arial" w:cs="Arial"/>
        </w:rPr>
        <w:t>.</w:t>
      </w:r>
    </w:p>
    <w:bookmarkEnd w:id="23"/>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4" w:name="_Toc94925585"/>
      <w:r w:rsidRPr="00FA6C95">
        <w:rPr>
          <w:rFonts w:ascii="Arial" w:hAnsi="Arial" w:cs="Arial"/>
          <w:b/>
          <w:color w:val="auto"/>
          <w:sz w:val="24"/>
          <w:szCs w:val="24"/>
        </w:rPr>
        <w:t>D</w:t>
      </w:r>
      <w:r w:rsidR="00E30532" w:rsidRPr="00E650CB">
        <w:rPr>
          <w:rFonts w:ascii="Arial" w:hAnsi="Arial" w:cs="Arial"/>
          <w:b/>
          <w:color w:val="auto"/>
          <w:sz w:val="24"/>
          <w:szCs w:val="24"/>
        </w:rPr>
        <w:t>.</w:t>
      </w:r>
      <w:r w:rsidRPr="00E650CB">
        <w:rPr>
          <w:rFonts w:ascii="Arial" w:hAnsi="Arial" w:cs="Arial"/>
          <w:b/>
          <w:color w:val="auto"/>
          <w:sz w:val="24"/>
          <w:szCs w:val="24"/>
        </w:rPr>
        <w:t xml:space="preserve"> </w:t>
      </w:r>
      <w:r w:rsidR="00E30532" w:rsidRPr="00E650CB">
        <w:rPr>
          <w:rFonts w:ascii="Arial" w:hAnsi="Arial" w:cs="Arial"/>
          <w:b/>
          <w:color w:val="auto"/>
          <w:sz w:val="24"/>
          <w:szCs w:val="24"/>
        </w:rPr>
        <w:t xml:space="preserve">Criterios de </w:t>
      </w:r>
      <w:r w:rsidR="00215668" w:rsidRPr="00E650CB">
        <w:rPr>
          <w:rFonts w:ascii="Arial" w:hAnsi="Arial" w:cs="Arial"/>
          <w:b/>
          <w:color w:val="auto"/>
          <w:sz w:val="24"/>
          <w:szCs w:val="24"/>
        </w:rPr>
        <w:t>S</w:t>
      </w:r>
      <w:r w:rsidR="00E30532" w:rsidRPr="00E650CB">
        <w:rPr>
          <w:rFonts w:ascii="Arial" w:hAnsi="Arial" w:cs="Arial"/>
          <w:b/>
          <w:color w:val="auto"/>
          <w:sz w:val="24"/>
          <w:szCs w:val="24"/>
        </w:rPr>
        <w:t>elección</w:t>
      </w:r>
      <w:bookmarkEnd w:id="24"/>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5E0A4ED4"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w:t>
      </w:r>
      <w:r w:rsidR="0017256E" w:rsidRPr="0017256E">
        <w:rPr>
          <w:rFonts w:ascii="Arial" w:hAnsi="Arial" w:cs="Arial"/>
          <w:bCs/>
        </w:rPr>
        <w:lastRenderedPageBreak/>
        <w:t xml:space="preserve">presupuesto de inversión </w:t>
      </w:r>
      <w:r w:rsidR="0017256E" w:rsidRPr="00E650CB">
        <w:rPr>
          <w:rFonts w:ascii="Arial" w:hAnsi="Arial" w:cs="Arial"/>
          <w:bCs/>
        </w:rPr>
        <w:t>de</w:t>
      </w:r>
      <w:r w:rsidR="00EA6649" w:rsidRPr="00E650CB">
        <w:rPr>
          <w:rFonts w:ascii="Arial" w:hAnsi="Arial" w:cs="Arial"/>
          <w:bCs/>
        </w:rPr>
        <w:t>l</w:t>
      </w:r>
      <w:r w:rsidR="0017256E" w:rsidRPr="0017256E">
        <w:rPr>
          <w:rFonts w:ascii="Arial" w:hAnsi="Arial" w:cs="Arial"/>
          <w:bCs/>
        </w:rPr>
        <w:t xml:space="preserve"> </w:t>
      </w:r>
      <w:r w:rsidR="00203954">
        <w:rPr>
          <w:rFonts w:ascii="Arial" w:hAnsi="Arial" w:cs="Arial"/>
          <w:b/>
          <w:bCs/>
        </w:rPr>
        <w:t xml:space="preserve">Ayuntamiento del </w:t>
      </w:r>
      <w:r w:rsidR="00860545">
        <w:rPr>
          <w:rFonts w:ascii="Arial" w:hAnsi="Arial" w:cs="Arial"/>
          <w:b/>
          <w:bCs/>
        </w:rPr>
        <w:t>Municipio de Othón P. Blanco</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413E9C4B" w:rsidR="0017256E" w:rsidRPr="0017256E" w:rsidRDefault="00060A61" w:rsidP="00B14619">
      <w:pPr>
        <w:spacing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Pr="00E650CB">
        <w:rPr>
          <w:rFonts w:ascii="Arial" w:hAnsi="Arial" w:cs="Arial"/>
          <w:bCs/>
        </w:rPr>
        <w:t>el</w:t>
      </w:r>
      <w:r>
        <w:rPr>
          <w:rFonts w:ascii="Arial" w:hAnsi="Arial" w:cs="Arial"/>
          <w:bCs/>
        </w:rPr>
        <w:t xml:space="preserve"> </w:t>
      </w:r>
      <w:r w:rsidR="00203954">
        <w:rPr>
          <w:rFonts w:ascii="Arial" w:hAnsi="Arial" w:cs="Arial"/>
          <w:b/>
        </w:rPr>
        <w:t xml:space="preserve">Ayuntamiento del </w:t>
      </w:r>
      <w:r w:rsidR="00860545">
        <w:rPr>
          <w:rFonts w:ascii="Arial" w:hAnsi="Arial" w:cs="Arial"/>
          <w:b/>
        </w:rPr>
        <w:t>Municipio de Othón P. Blanco</w:t>
      </w:r>
      <w:r>
        <w:rPr>
          <w:rFonts w:ascii="Arial" w:hAnsi="Arial" w:cs="Arial"/>
          <w:b/>
          <w:bCs/>
        </w:rPr>
        <w:t xml:space="preserve"> </w:t>
      </w:r>
      <w:r w:rsidRPr="0017256E">
        <w:rPr>
          <w:rFonts w:ascii="Arial" w:hAnsi="Arial" w:cs="Arial"/>
          <w:bCs/>
        </w:rPr>
        <w:t xml:space="preserve">se seleccionó un porcentaje </w:t>
      </w:r>
      <w:r w:rsidRPr="00551248">
        <w:rPr>
          <w:rFonts w:ascii="Arial" w:hAnsi="Arial" w:cs="Arial"/>
          <w:bCs/>
        </w:rPr>
        <w:t xml:space="preserve">de </w:t>
      </w:r>
      <w:r w:rsidR="00E650CB" w:rsidRPr="00551248">
        <w:rPr>
          <w:rFonts w:ascii="Arial" w:hAnsi="Arial" w:cs="Arial"/>
          <w:b/>
          <w:bCs/>
        </w:rPr>
        <w:t>65.32</w:t>
      </w:r>
      <w:r w:rsidRPr="00551248">
        <w:rPr>
          <w:rFonts w:ascii="Arial" w:hAnsi="Arial" w:cs="Arial"/>
          <w:b/>
          <w:bCs/>
        </w:rPr>
        <w:t>%,</w:t>
      </w:r>
      <w:r w:rsidRPr="00551248">
        <w:rPr>
          <w:rFonts w:ascii="Arial" w:hAnsi="Arial" w:cs="Arial"/>
          <w:bCs/>
        </w:rPr>
        <w:t xml:space="preserve"> </w:t>
      </w:r>
      <w:r w:rsidRPr="0017256E">
        <w:rPr>
          <w:rFonts w:ascii="Arial" w:hAnsi="Arial" w:cs="Arial"/>
          <w:bCs/>
        </w:rPr>
        <w:t xml:space="preserve">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selección y </w:t>
      </w:r>
      <w:r w:rsidR="00215668" w:rsidRPr="00745ECA">
        <w:rPr>
          <w:rFonts w:ascii="Arial" w:hAnsi="Arial" w:cs="Arial"/>
          <w:bCs/>
        </w:rPr>
        <w:t>G</w:t>
      </w:r>
      <w:r w:rsidR="007C0E5D" w:rsidRPr="00745ECA">
        <w:rPr>
          <w:rFonts w:ascii="Arial" w:hAnsi="Arial" w:cs="Arial"/>
          <w:bCs/>
        </w:rPr>
        <w:t xml:space="preserve">uías de </w:t>
      </w:r>
      <w:r w:rsidR="00215668" w:rsidRPr="00745ECA">
        <w:rPr>
          <w:rFonts w:ascii="Arial" w:hAnsi="Arial" w:cs="Arial"/>
          <w:bCs/>
        </w:rPr>
        <w:t>A</w:t>
      </w:r>
      <w:r w:rsidR="007C0E5D" w:rsidRPr="00745ECA">
        <w:rPr>
          <w:rFonts w:ascii="Arial" w:hAnsi="Arial" w:cs="Arial"/>
          <w:bCs/>
        </w:rPr>
        <w:t xml:space="preserve">uditoría en </w:t>
      </w:r>
      <w:r w:rsidR="00215668" w:rsidRPr="00745ECA">
        <w:rPr>
          <w:rFonts w:ascii="Arial" w:hAnsi="Arial" w:cs="Arial"/>
          <w:bCs/>
        </w:rPr>
        <w:t>M</w:t>
      </w:r>
      <w:r w:rsidR="007C0E5D" w:rsidRPr="00745ECA">
        <w:rPr>
          <w:rFonts w:ascii="Arial" w:hAnsi="Arial" w:cs="Arial"/>
          <w:bCs/>
        </w:rPr>
        <w:t xml:space="preserve">ateria de </w:t>
      </w:r>
      <w:r w:rsidR="00215668" w:rsidRPr="00745ECA">
        <w:rPr>
          <w:rFonts w:ascii="Arial" w:hAnsi="Arial" w:cs="Arial"/>
          <w:bCs/>
        </w:rPr>
        <w:t>Obra Pública</w:t>
      </w:r>
      <w:r w:rsidR="0017256E" w:rsidRPr="00745ECA">
        <w:rPr>
          <w:rFonts w:ascii="Arial" w:hAnsi="Arial" w:cs="Arial"/>
          <w:bCs/>
        </w:rPr>
        <w:t>.</w:t>
      </w:r>
    </w:p>
    <w:p w14:paraId="371F48CD" w14:textId="0A197683" w:rsidR="0017256E" w:rsidRDefault="0017256E" w:rsidP="00B14619">
      <w:pPr>
        <w:spacing w:line="360" w:lineRule="auto"/>
        <w:jc w:val="both"/>
        <w:rPr>
          <w:rFonts w:ascii="Arial" w:hAnsi="Arial" w:cs="Arial"/>
          <w:b/>
        </w:rPr>
      </w:pPr>
    </w:p>
    <w:p w14:paraId="4638B165" w14:textId="076E19BB" w:rsidR="00AD2593" w:rsidRDefault="0017256E" w:rsidP="006C2781">
      <w:pPr>
        <w:pStyle w:val="Ttulo2"/>
        <w:spacing w:before="0" w:line="360" w:lineRule="auto"/>
        <w:ind w:left="709"/>
      </w:pPr>
      <w:bookmarkStart w:id="25" w:name="_Toc94925586"/>
      <w:r w:rsidRPr="000A0A4E">
        <w:rPr>
          <w:rFonts w:ascii="Arial" w:hAnsi="Arial" w:cs="Arial"/>
          <w:b/>
          <w:color w:val="auto"/>
          <w:sz w:val="24"/>
          <w:szCs w:val="24"/>
        </w:rPr>
        <w:t>E</w:t>
      </w:r>
      <w:r w:rsidR="00E30532" w:rsidRPr="000A0A4E">
        <w:rPr>
          <w:rFonts w:ascii="Arial" w:hAnsi="Arial" w:cs="Arial"/>
          <w:b/>
          <w:color w:val="auto"/>
          <w:sz w:val="24"/>
          <w:szCs w:val="24"/>
        </w:rPr>
        <w:t>.</w:t>
      </w:r>
      <w:r w:rsidRPr="000A0A4E">
        <w:rPr>
          <w:rFonts w:ascii="Arial" w:hAnsi="Arial" w:cs="Arial"/>
          <w:b/>
          <w:color w:val="auto"/>
          <w:sz w:val="24"/>
          <w:szCs w:val="24"/>
        </w:rPr>
        <w:t xml:space="preserve"> Á</w:t>
      </w:r>
      <w:r w:rsidR="00E30532" w:rsidRPr="000A0A4E">
        <w:rPr>
          <w:rFonts w:ascii="Arial" w:hAnsi="Arial" w:cs="Arial"/>
          <w:b/>
          <w:color w:val="auto"/>
          <w:sz w:val="24"/>
          <w:szCs w:val="24"/>
        </w:rPr>
        <w:t>reas</w:t>
      </w:r>
      <w:r w:rsidR="00AD2593" w:rsidRPr="000A0A4E">
        <w:rPr>
          <w:rFonts w:ascii="Arial" w:hAnsi="Arial" w:cs="Arial"/>
          <w:b/>
          <w:color w:val="auto"/>
          <w:sz w:val="24"/>
          <w:szCs w:val="24"/>
        </w:rPr>
        <w:t xml:space="preserve"> </w:t>
      </w:r>
      <w:r w:rsidR="00215668" w:rsidRPr="000A0A4E">
        <w:rPr>
          <w:rFonts w:ascii="Arial" w:hAnsi="Arial" w:cs="Arial"/>
          <w:b/>
          <w:color w:val="auto"/>
          <w:sz w:val="24"/>
          <w:szCs w:val="24"/>
        </w:rPr>
        <w:t>R</w:t>
      </w:r>
      <w:r w:rsidR="00E30532" w:rsidRPr="000A0A4E">
        <w:rPr>
          <w:rFonts w:ascii="Arial" w:hAnsi="Arial" w:cs="Arial"/>
          <w:b/>
          <w:color w:val="auto"/>
          <w:sz w:val="24"/>
          <w:szCs w:val="24"/>
        </w:rPr>
        <w:t>evisadas</w:t>
      </w:r>
      <w:bookmarkEnd w:id="25"/>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5F6C1F32" w:rsidR="00F45C3F" w:rsidRPr="000A0A4E" w:rsidRDefault="00F45C3F" w:rsidP="000A0A4E">
      <w:pPr>
        <w:spacing w:line="360" w:lineRule="auto"/>
        <w:ind w:right="190"/>
        <w:jc w:val="both"/>
        <w:rPr>
          <w:rFonts w:ascii="Arial" w:hAnsi="Arial" w:cs="Arial"/>
          <w:b/>
          <w:bCs/>
        </w:rPr>
      </w:pPr>
      <w:r w:rsidRPr="009879F6">
        <w:rPr>
          <w:rFonts w:ascii="Arial" w:hAnsi="Arial" w:cs="Arial"/>
        </w:rPr>
        <w:t>Se revis</w:t>
      </w:r>
      <w:r w:rsidR="005B6F50">
        <w:rPr>
          <w:rFonts w:ascii="Arial" w:hAnsi="Arial" w:cs="Arial"/>
        </w:rPr>
        <w:t>ó</w:t>
      </w:r>
      <w:r w:rsidRPr="009879F6">
        <w:rPr>
          <w:rFonts w:ascii="Arial" w:hAnsi="Arial" w:cs="Arial"/>
        </w:rPr>
        <w:t xml:space="preserve"> </w:t>
      </w:r>
      <w:r w:rsidR="000A0A4E">
        <w:rPr>
          <w:rFonts w:ascii="Arial" w:hAnsi="Arial" w:cs="Arial"/>
        </w:rPr>
        <w:t xml:space="preserve">la Dirección General de Obras Públicas del </w:t>
      </w:r>
      <w:r w:rsidR="00203954">
        <w:rPr>
          <w:rFonts w:ascii="Arial" w:hAnsi="Arial" w:cs="Arial"/>
          <w:b/>
          <w:bCs/>
        </w:rPr>
        <w:t xml:space="preserve">Ayuntamiento del </w:t>
      </w:r>
      <w:r w:rsidR="00860545">
        <w:rPr>
          <w:rFonts w:ascii="Arial" w:hAnsi="Arial" w:cs="Arial"/>
          <w:b/>
          <w:bCs/>
        </w:rPr>
        <w:t>Municipio de Othón P. Blanco</w:t>
      </w:r>
    </w:p>
    <w:p w14:paraId="24D67D1A" w14:textId="77777777" w:rsidR="00F45C3F"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6" w:name="_Toc94925587"/>
      <w:r w:rsidRPr="000A0A4E">
        <w:rPr>
          <w:rFonts w:ascii="Arial" w:hAnsi="Arial" w:cs="Arial"/>
          <w:b/>
          <w:color w:val="auto"/>
          <w:sz w:val="24"/>
          <w:szCs w:val="24"/>
        </w:rPr>
        <w:t>F</w:t>
      </w:r>
      <w:r w:rsidR="00AC62A1" w:rsidRPr="000A0A4E">
        <w:rPr>
          <w:rFonts w:ascii="Arial" w:hAnsi="Arial" w:cs="Arial"/>
          <w:b/>
          <w:color w:val="auto"/>
          <w:sz w:val="24"/>
          <w:szCs w:val="24"/>
        </w:rPr>
        <w:t>.</w:t>
      </w:r>
      <w:r w:rsidRPr="000A0A4E">
        <w:rPr>
          <w:rFonts w:ascii="Arial" w:hAnsi="Arial" w:cs="Arial"/>
          <w:b/>
          <w:color w:val="auto"/>
          <w:sz w:val="24"/>
          <w:szCs w:val="24"/>
        </w:rPr>
        <w:t xml:space="preserve"> </w:t>
      </w:r>
      <w:r w:rsidR="00E30532" w:rsidRPr="000A0A4E">
        <w:rPr>
          <w:rFonts w:ascii="Arial" w:hAnsi="Arial" w:cs="Arial"/>
          <w:b/>
          <w:color w:val="auto"/>
          <w:sz w:val="24"/>
          <w:szCs w:val="24"/>
        </w:rPr>
        <w:t xml:space="preserve">Procedimientos de </w:t>
      </w:r>
      <w:r w:rsidR="00215668" w:rsidRPr="000A0A4E">
        <w:rPr>
          <w:rFonts w:ascii="Arial" w:hAnsi="Arial" w:cs="Arial"/>
          <w:b/>
          <w:color w:val="auto"/>
          <w:sz w:val="24"/>
          <w:szCs w:val="24"/>
        </w:rPr>
        <w:t>A</w:t>
      </w:r>
      <w:r w:rsidR="007F139F" w:rsidRPr="000A0A4E">
        <w:rPr>
          <w:rFonts w:ascii="Arial" w:hAnsi="Arial" w:cs="Arial"/>
          <w:b/>
          <w:color w:val="auto"/>
          <w:sz w:val="24"/>
          <w:szCs w:val="24"/>
        </w:rPr>
        <w:t>uditoría</w:t>
      </w:r>
      <w:r w:rsidR="00E30532" w:rsidRPr="000A0A4E">
        <w:rPr>
          <w:rFonts w:ascii="Arial" w:hAnsi="Arial" w:cs="Arial"/>
          <w:b/>
          <w:color w:val="auto"/>
          <w:sz w:val="24"/>
          <w:szCs w:val="24"/>
        </w:rPr>
        <w:t xml:space="preserve"> </w:t>
      </w:r>
      <w:r w:rsidR="00215668" w:rsidRPr="000A0A4E">
        <w:rPr>
          <w:rFonts w:ascii="Arial" w:hAnsi="Arial" w:cs="Arial"/>
          <w:b/>
          <w:color w:val="auto"/>
          <w:sz w:val="24"/>
          <w:szCs w:val="24"/>
        </w:rPr>
        <w:t>A</w:t>
      </w:r>
      <w:r w:rsidR="00E30532" w:rsidRPr="000A0A4E">
        <w:rPr>
          <w:rFonts w:ascii="Arial" w:hAnsi="Arial" w:cs="Arial"/>
          <w:b/>
          <w:color w:val="auto"/>
          <w:sz w:val="24"/>
          <w:szCs w:val="24"/>
        </w:rPr>
        <w:t>plicados</w:t>
      </w:r>
      <w:bookmarkEnd w:id="26"/>
    </w:p>
    <w:p w14:paraId="73A8E7AD" w14:textId="77777777" w:rsidR="00AD2593" w:rsidRPr="003172E9" w:rsidRDefault="00AD2593" w:rsidP="00B14619">
      <w:pPr>
        <w:spacing w:line="360" w:lineRule="auto"/>
        <w:jc w:val="both"/>
        <w:rPr>
          <w:rFonts w:ascii="Arial" w:hAnsi="Arial" w:cs="Arial"/>
          <w:bCs/>
        </w:rPr>
      </w:pPr>
    </w:p>
    <w:p w14:paraId="31CCC41F" w14:textId="43C393BB" w:rsidR="001A14E4" w:rsidRPr="00C47B98" w:rsidRDefault="001A14E4" w:rsidP="00B57730">
      <w:pPr>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w:t>
      </w:r>
      <w:r w:rsidRPr="00C47B98">
        <w:rPr>
          <w:rFonts w:ascii="Arial" w:hAnsi="Arial" w:cs="Arial"/>
          <w:bCs/>
        </w:rPr>
        <w:lastRenderedPageBreak/>
        <w:t xml:space="preserve">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sidR="00F836B7">
        <w:rPr>
          <w:rFonts w:ascii="Arial" w:hAnsi="Arial" w:cs="Arial"/>
          <w:bCs/>
        </w:rPr>
        <w:t>es</w:t>
      </w:r>
      <w:r w:rsidRPr="00C47B98">
        <w:rPr>
          <w:rFonts w:ascii="Arial" w:hAnsi="Arial" w:cs="Arial"/>
          <w:bCs/>
        </w:rPr>
        <w:t xml:space="preserve"> el riesgo, mayor </w:t>
      </w:r>
      <w:r w:rsidR="00F836B7">
        <w:rPr>
          <w:rFonts w:ascii="Arial" w:hAnsi="Arial" w:cs="Arial"/>
          <w:bCs/>
        </w:rPr>
        <w:t>es</w:t>
      </w:r>
      <w:r w:rsidRPr="00C47B98">
        <w:rPr>
          <w:rFonts w:ascii="Arial" w:hAnsi="Arial" w:cs="Arial"/>
          <w:bCs/>
        </w:rPr>
        <w:t xml:space="preserve"> la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B57730">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572E3CB0"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w:t>
      </w:r>
      <w:r w:rsidRPr="000A0A4E">
        <w:rPr>
          <w:rFonts w:ascii="Arial" w:hAnsi="Arial" w:cs="Arial"/>
        </w:rPr>
        <w:t xml:space="preserve">Estado </w:t>
      </w:r>
      <w:r w:rsidR="002134C3" w:rsidRPr="000A0A4E">
        <w:rPr>
          <w:rFonts w:ascii="Arial" w:hAnsi="Arial" w:cs="Arial"/>
        </w:rPr>
        <w:t>de Quintana Roo</w:t>
      </w:r>
      <w:r w:rsidR="002134C3">
        <w:rPr>
          <w:rFonts w:ascii="Arial" w:hAnsi="Arial" w:cs="Arial"/>
        </w:rPr>
        <w:t xml:space="preserve"> </w:t>
      </w:r>
      <w:r w:rsidRPr="003172E9">
        <w:rPr>
          <w:rFonts w:ascii="Arial" w:hAnsi="Arial" w:cs="Arial"/>
        </w:rPr>
        <w:t xml:space="preserve">utilizó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0A0A4E">
        <w:rPr>
          <w:rFonts w:ascii="Arial" w:hAnsi="Arial" w:cs="Arial"/>
        </w:rPr>
        <w:t>el</w:t>
      </w:r>
      <w:r w:rsidRPr="003172E9">
        <w:rPr>
          <w:rFonts w:ascii="Arial" w:hAnsi="Arial" w:cs="Arial"/>
        </w:rPr>
        <w:t xml:space="preserve"> </w:t>
      </w:r>
      <w:r w:rsidR="00203954">
        <w:rPr>
          <w:rFonts w:ascii="Arial" w:hAnsi="Arial" w:cs="Arial"/>
          <w:b/>
        </w:rPr>
        <w:t xml:space="preserve">Ayuntamiento del </w:t>
      </w:r>
      <w:r w:rsidR="00860545">
        <w:rPr>
          <w:rFonts w:ascii="Arial" w:hAnsi="Arial" w:cs="Arial"/>
          <w:b/>
        </w:rPr>
        <w:t>Municipio de Othón P. Blanco</w:t>
      </w:r>
      <w:r w:rsidR="000A0A4E" w:rsidRPr="000A0A4E">
        <w:rPr>
          <w:rFonts w:ascii="Arial" w:hAnsi="Arial" w:cs="Arial"/>
          <w:b/>
        </w:rPr>
        <w:t xml:space="preserve"> </w:t>
      </w:r>
      <w:r w:rsidRPr="003172E9">
        <w:rPr>
          <w:rFonts w:ascii="Arial" w:hAnsi="Arial" w:cs="Arial"/>
        </w:rPr>
        <w:t xml:space="preserve">del ejercicio fiscal </w:t>
      </w:r>
      <w:r w:rsidR="000A0A4E">
        <w:rPr>
          <w:rFonts w:ascii="Arial" w:hAnsi="Arial" w:cs="Arial"/>
        </w:rPr>
        <w:t>2020.</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268C4656" w14:textId="77777777" w:rsidR="0017264F" w:rsidRDefault="0017264F" w:rsidP="00B14619">
      <w:pPr>
        <w:spacing w:line="360" w:lineRule="auto"/>
        <w:jc w:val="both"/>
        <w:rPr>
          <w:rFonts w:ascii="Arial" w:hAnsi="Arial" w:cs="Arial"/>
          <w:bCs/>
        </w:rPr>
      </w:pPr>
    </w:p>
    <w:p w14:paraId="58DED74B" w14:textId="199BF43C"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0F2EA25D"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7"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w:t>
      </w:r>
      <w:r w:rsidRPr="000A0A4E">
        <w:rPr>
          <w:rFonts w:ascii="Arial" w:eastAsiaTheme="minorHAnsi" w:hAnsi="Arial" w:cs="Arial"/>
          <w:color w:val="000000" w:themeColor="text1"/>
          <w:lang w:val="es-MX" w:eastAsia="en-US"/>
        </w:rPr>
        <w:t>a</w:t>
      </w:r>
      <w:r w:rsidR="00215668" w:rsidRPr="000A0A4E">
        <w:rPr>
          <w:rFonts w:ascii="Arial" w:eastAsiaTheme="minorHAnsi" w:hAnsi="Arial" w:cs="Arial"/>
          <w:color w:val="000000" w:themeColor="text1"/>
          <w:lang w:val="es-MX" w:eastAsia="en-US"/>
        </w:rPr>
        <w:t xml:space="preserve"> la</w:t>
      </w:r>
      <w:r w:rsidRPr="000A0A4E">
        <w:rPr>
          <w:rFonts w:ascii="Arial" w:eastAsiaTheme="minorHAnsi" w:hAnsi="Arial" w:cs="Arial"/>
          <w:color w:val="000000" w:themeColor="text1"/>
          <w:lang w:val="es-MX" w:eastAsia="en-US"/>
        </w:rPr>
        <w:t xml:space="preserve"> </w:t>
      </w:r>
      <w:r w:rsidR="00B25E57" w:rsidRPr="000A0A4E">
        <w:rPr>
          <w:rFonts w:ascii="Arial" w:eastAsiaTheme="minorHAnsi" w:hAnsi="Arial" w:cs="Arial"/>
          <w:color w:val="000000" w:themeColor="text1"/>
          <w:lang w:val="es-MX" w:eastAsia="en-US"/>
        </w:rPr>
        <w:t>entidad</w:t>
      </w:r>
      <w:r w:rsidRPr="000A0A4E">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lastRenderedPageBreak/>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7"/>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Default="00AD2593" w:rsidP="006C2781">
      <w:pPr>
        <w:pStyle w:val="Ttulo2"/>
        <w:spacing w:before="0" w:line="360" w:lineRule="auto"/>
        <w:ind w:left="709"/>
        <w:rPr>
          <w:rFonts w:ascii="Arial" w:hAnsi="Arial" w:cs="Arial"/>
          <w:b/>
          <w:color w:val="auto"/>
          <w:sz w:val="24"/>
          <w:szCs w:val="24"/>
        </w:rPr>
      </w:pPr>
      <w:bookmarkStart w:id="28" w:name="_Toc94925588"/>
      <w:r w:rsidRPr="000A0A4E">
        <w:rPr>
          <w:rFonts w:ascii="Arial" w:hAnsi="Arial" w:cs="Arial"/>
          <w:b/>
          <w:color w:val="auto"/>
          <w:sz w:val="24"/>
          <w:szCs w:val="24"/>
        </w:rPr>
        <w:t>G</w:t>
      </w:r>
      <w:r w:rsidR="00E30532" w:rsidRPr="000A0A4E">
        <w:rPr>
          <w:rFonts w:ascii="Arial" w:hAnsi="Arial" w:cs="Arial"/>
          <w:b/>
          <w:color w:val="auto"/>
          <w:sz w:val="24"/>
          <w:szCs w:val="24"/>
        </w:rPr>
        <w:t>.</w:t>
      </w:r>
      <w:r w:rsidRPr="000A0A4E">
        <w:rPr>
          <w:rFonts w:ascii="Arial" w:hAnsi="Arial" w:cs="Arial"/>
          <w:b/>
          <w:color w:val="auto"/>
          <w:sz w:val="24"/>
          <w:szCs w:val="24"/>
        </w:rPr>
        <w:t xml:space="preserve"> </w:t>
      </w:r>
      <w:r w:rsidR="00810036" w:rsidRPr="000A0A4E">
        <w:rPr>
          <w:rFonts w:ascii="Arial" w:hAnsi="Arial" w:cs="Arial"/>
          <w:b/>
          <w:color w:val="auto"/>
          <w:sz w:val="24"/>
          <w:szCs w:val="24"/>
        </w:rPr>
        <w:t>S</w:t>
      </w:r>
      <w:r w:rsidR="00E30532" w:rsidRPr="000A0A4E">
        <w:rPr>
          <w:rFonts w:ascii="Arial" w:hAnsi="Arial" w:cs="Arial"/>
          <w:b/>
          <w:color w:val="auto"/>
          <w:sz w:val="24"/>
          <w:szCs w:val="24"/>
        </w:rPr>
        <w:t xml:space="preserve">ervidores </w:t>
      </w:r>
      <w:r w:rsidR="00215668" w:rsidRPr="000A0A4E">
        <w:rPr>
          <w:rFonts w:ascii="Arial" w:hAnsi="Arial" w:cs="Arial"/>
          <w:b/>
          <w:color w:val="auto"/>
          <w:sz w:val="24"/>
          <w:szCs w:val="24"/>
        </w:rPr>
        <w:t xml:space="preserve">Públicos </w:t>
      </w:r>
      <w:r w:rsidR="00B25E57" w:rsidRPr="000A0A4E">
        <w:rPr>
          <w:rFonts w:ascii="Arial" w:hAnsi="Arial" w:cs="Arial"/>
          <w:b/>
          <w:color w:val="auto"/>
          <w:sz w:val="24"/>
          <w:szCs w:val="24"/>
        </w:rPr>
        <w:t xml:space="preserve">que </w:t>
      </w:r>
      <w:r w:rsidR="00215668" w:rsidRPr="000A0A4E">
        <w:rPr>
          <w:rFonts w:ascii="Arial" w:hAnsi="Arial" w:cs="Arial"/>
          <w:b/>
          <w:color w:val="auto"/>
          <w:sz w:val="24"/>
          <w:szCs w:val="24"/>
        </w:rPr>
        <w:t xml:space="preserve">Intervienen </w:t>
      </w:r>
      <w:r w:rsidR="00B25E57" w:rsidRPr="000A0A4E">
        <w:rPr>
          <w:rFonts w:ascii="Arial" w:hAnsi="Arial" w:cs="Arial"/>
          <w:b/>
          <w:color w:val="auto"/>
          <w:sz w:val="24"/>
          <w:szCs w:val="24"/>
        </w:rPr>
        <w:t>en</w:t>
      </w:r>
      <w:r w:rsidR="00E30532" w:rsidRPr="000A0A4E">
        <w:rPr>
          <w:rFonts w:ascii="Arial" w:hAnsi="Arial" w:cs="Arial"/>
          <w:b/>
          <w:color w:val="auto"/>
          <w:sz w:val="24"/>
          <w:szCs w:val="24"/>
        </w:rPr>
        <w:t xml:space="preserve"> la </w:t>
      </w:r>
      <w:r w:rsidR="00215668" w:rsidRPr="000A0A4E">
        <w:rPr>
          <w:rFonts w:ascii="Arial" w:hAnsi="Arial" w:cs="Arial"/>
          <w:b/>
          <w:color w:val="auto"/>
          <w:sz w:val="24"/>
          <w:szCs w:val="24"/>
        </w:rPr>
        <w:t>Auditoría</w:t>
      </w:r>
      <w:bookmarkEnd w:id="28"/>
      <w:r w:rsidR="00215668">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688353B1" w:rsidR="00DD62C8" w:rsidRDefault="00F37D13" w:rsidP="00B14619">
      <w:pPr>
        <w:spacing w:line="360" w:lineRule="auto"/>
        <w:jc w:val="both"/>
        <w:rPr>
          <w:rFonts w:ascii="Arial" w:hAnsi="Arial" w:cs="Arial"/>
          <w:bCs/>
        </w:rPr>
      </w:pPr>
      <w:bookmarkStart w:id="29"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A16677">
        <w:rPr>
          <w:rFonts w:ascii="Arial" w:hAnsi="Arial" w:cs="Arial"/>
          <w:bCs/>
        </w:rPr>
        <w:t xml:space="preserve"> </w:t>
      </w:r>
      <w:r w:rsidR="00A16677" w:rsidRPr="000A0A4E">
        <w:rPr>
          <w:rFonts w:ascii="Arial" w:hAnsi="Arial" w:cs="Arial"/>
          <w:bCs/>
        </w:rPr>
        <w:t>de Quintana Roo</w:t>
      </w:r>
      <w:r w:rsidR="00AD2593" w:rsidRPr="000A0A4E">
        <w:rPr>
          <w:rFonts w:ascii="Arial" w:hAnsi="Arial" w:cs="Arial"/>
          <w:bCs/>
        </w:rPr>
        <w:t>, que</w:t>
      </w:r>
      <w:r w:rsidR="00AD2593">
        <w:rPr>
          <w:rFonts w:ascii="Arial" w:hAnsi="Arial" w:cs="Arial"/>
          <w:bCs/>
        </w:rPr>
        <w:t xml:space="preserv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0A0A4E" w:rsidRPr="000A0A4E">
        <w:rPr>
          <w:rFonts w:ascii="Arial" w:hAnsi="Arial" w:cs="Arial"/>
          <w:bCs/>
        </w:rPr>
        <w:t>ASEQROO/ASE/AEMOP/0704/06/2021</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9"/>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B57730">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W w:w="9923" w:type="dxa"/>
        <w:tblInd w:w="-142" w:type="dxa"/>
        <w:tblBorders>
          <w:top w:val="single" w:sz="6" w:space="0" w:color="auto"/>
          <w:bottom w:val="single" w:sz="6" w:space="0" w:color="auto"/>
        </w:tblBorders>
        <w:tblLook w:val="04A0" w:firstRow="1" w:lastRow="0" w:firstColumn="1" w:lastColumn="0" w:noHBand="0" w:noVBand="1"/>
      </w:tblPr>
      <w:tblGrid>
        <w:gridCol w:w="3403"/>
        <w:gridCol w:w="6520"/>
      </w:tblGrid>
      <w:tr w:rsidR="003C5418" w:rsidRPr="000D1F2D" w14:paraId="289EC856" w14:textId="77777777" w:rsidTr="00B57730">
        <w:trPr>
          <w:trHeight w:val="377"/>
        </w:trPr>
        <w:tc>
          <w:tcPr>
            <w:tcW w:w="3403" w:type="dxa"/>
            <w:tcBorders>
              <w:top w:val="single" w:sz="6" w:space="0" w:color="auto"/>
              <w:bottom w:val="single" w:sz="6" w:space="0" w:color="auto"/>
            </w:tcBorders>
            <w:vAlign w:val="center"/>
          </w:tcPr>
          <w:p w14:paraId="7A64DA8A" w14:textId="22D46584"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6520" w:type="dxa"/>
            <w:tcBorders>
              <w:top w:val="single" w:sz="6" w:space="0" w:color="auto"/>
              <w:bottom w:val="single" w:sz="6" w:space="0" w:color="auto"/>
            </w:tcBorders>
            <w:vAlign w:val="center"/>
          </w:tcPr>
          <w:p w14:paraId="0A20D52D" w14:textId="77777777"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D1F2D" w14:paraId="1CBE6A2C" w14:textId="77777777" w:rsidTr="00B57730">
        <w:trPr>
          <w:trHeight w:val="425"/>
        </w:trPr>
        <w:tc>
          <w:tcPr>
            <w:tcW w:w="3403" w:type="dxa"/>
            <w:tcBorders>
              <w:top w:val="single" w:sz="6" w:space="0" w:color="auto"/>
              <w:bottom w:val="dotted" w:sz="4" w:space="0" w:color="auto"/>
            </w:tcBorders>
            <w:vAlign w:val="center"/>
          </w:tcPr>
          <w:p w14:paraId="1818F2DA" w14:textId="003CD3AE" w:rsidR="003C5418" w:rsidRPr="002F049A" w:rsidRDefault="000A0A4E" w:rsidP="00B87AA0">
            <w:pPr>
              <w:spacing w:line="276" w:lineRule="auto"/>
              <w:rPr>
                <w:rFonts w:ascii="Arial" w:hAnsi="Arial" w:cs="Arial"/>
                <w:bCs/>
                <w:sz w:val="18"/>
                <w:szCs w:val="18"/>
              </w:rPr>
            </w:pPr>
            <w:r>
              <w:rPr>
                <w:rFonts w:ascii="Arial" w:hAnsi="Arial" w:cs="Arial"/>
                <w:bCs/>
                <w:sz w:val="18"/>
                <w:szCs w:val="18"/>
              </w:rPr>
              <w:t>Arq. Francisco Javier Martínez Castillo</w:t>
            </w:r>
          </w:p>
        </w:tc>
        <w:tc>
          <w:tcPr>
            <w:tcW w:w="6520" w:type="dxa"/>
            <w:tcBorders>
              <w:top w:val="single" w:sz="6" w:space="0" w:color="auto"/>
              <w:bottom w:val="dotted" w:sz="4" w:space="0" w:color="auto"/>
            </w:tcBorders>
            <w:vAlign w:val="center"/>
          </w:tcPr>
          <w:p w14:paraId="10295569" w14:textId="2DE594B8" w:rsidR="00AD2593" w:rsidRPr="002F049A" w:rsidRDefault="000A0A4E" w:rsidP="00B57730">
            <w:pPr>
              <w:spacing w:line="276" w:lineRule="auto"/>
              <w:rPr>
                <w:rFonts w:ascii="Arial" w:hAnsi="Arial" w:cs="Arial"/>
                <w:bCs/>
                <w:sz w:val="18"/>
                <w:szCs w:val="18"/>
              </w:rPr>
            </w:pPr>
            <w:bookmarkStart w:id="30" w:name="_Hlk93763839"/>
            <w:r>
              <w:rPr>
                <w:rFonts w:ascii="Arial" w:hAnsi="Arial" w:cs="Arial"/>
                <w:bCs/>
                <w:sz w:val="18"/>
                <w:szCs w:val="18"/>
              </w:rPr>
              <w:t>Coordinador de la Dirección de Fiscalización en Materia de Obra Pública “B”</w:t>
            </w:r>
            <w:bookmarkEnd w:id="30"/>
          </w:p>
        </w:tc>
      </w:tr>
      <w:tr w:rsidR="004E76D5" w:rsidRPr="000D1F2D" w14:paraId="49C2FA55" w14:textId="77777777" w:rsidTr="00B57730">
        <w:trPr>
          <w:trHeight w:val="425"/>
        </w:trPr>
        <w:tc>
          <w:tcPr>
            <w:tcW w:w="3403" w:type="dxa"/>
            <w:tcBorders>
              <w:top w:val="dotted" w:sz="4" w:space="0" w:color="auto"/>
              <w:bottom w:val="single" w:sz="6" w:space="0" w:color="auto"/>
            </w:tcBorders>
            <w:vAlign w:val="center"/>
          </w:tcPr>
          <w:p w14:paraId="0E33496F" w14:textId="1F49B184" w:rsidR="004E76D5" w:rsidRPr="002F049A" w:rsidRDefault="000A0A4E" w:rsidP="00A642DC">
            <w:pPr>
              <w:spacing w:line="276" w:lineRule="auto"/>
              <w:rPr>
                <w:rFonts w:ascii="Arial" w:hAnsi="Arial" w:cs="Arial"/>
                <w:bCs/>
                <w:sz w:val="18"/>
                <w:szCs w:val="18"/>
              </w:rPr>
            </w:pPr>
            <w:r>
              <w:rPr>
                <w:rFonts w:ascii="Arial" w:hAnsi="Arial" w:cs="Arial"/>
                <w:bCs/>
                <w:sz w:val="18"/>
                <w:szCs w:val="18"/>
              </w:rPr>
              <w:t>Ing. Marco A</w:t>
            </w:r>
            <w:r w:rsidR="00A642DC">
              <w:rPr>
                <w:rFonts w:ascii="Arial" w:hAnsi="Arial" w:cs="Arial"/>
                <w:bCs/>
                <w:sz w:val="18"/>
                <w:szCs w:val="18"/>
              </w:rPr>
              <w:t>ntonio</w:t>
            </w:r>
            <w:r>
              <w:rPr>
                <w:rFonts w:ascii="Arial" w:hAnsi="Arial" w:cs="Arial"/>
                <w:bCs/>
                <w:sz w:val="18"/>
                <w:szCs w:val="18"/>
              </w:rPr>
              <w:t xml:space="preserve"> Santos Ávalos</w:t>
            </w:r>
          </w:p>
        </w:tc>
        <w:tc>
          <w:tcPr>
            <w:tcW w:w="6520" w:type="dxa"/>
            <w:tcBorders>
              <w:top w:val="dotted" w:sz="4" w:space="0" w:color="auto"/>
              <w:bottom w:val="single" w:sz="6" w:space="0" w:color="auto"/>
            </w:tcBorders>
            <w:vAlign w:val="center"/>
          </w:tcPr>
          <w:p w14:paraId="6094DBD9" w14:textId="1AE1FB76" w:rsidR="004E76D5" w:rsidRPr="002F049A" w:rsidRDefault="000A0A4E" w:rsidP="00B57730">
            <w:pPr>
              <w:spacing w:line="276" w:lineRule="auto"/>
              <w:rPr>
                <w:rFonts w:ascii="Arial" w:hAnsi="Arial" w:cs="Arial"/>
                <w:bCs/>
                <w:sz w:val="18"/>
                <w:szCs w:val="18"/>
              </w:rPr>
            </w:pPr>
            <w:r>
              <w:rPr>
                <w:rFonts w:ascii="Arial" w:hAnsi="Arial" w:cs="Arial"/>
                <w:bCs/>
                <w:sz w:val="18"/>
                <w:szCs w:val="18"/>
              </w:rPr>
              <w:t>Supervisor de la Dirección de Fiscalización en Materia de Obra Pública “B”</w:t>
            </w:r>
          </w:p>
        </w:tc>
      </w:tr>
    </w:tbl>
    <w:p w14:paraId="30960917" w14:textId="4C20FC9F" w:rsidR="000F1C4E" w:rsidRPr="00B40267" w:rsidRDefault="00324A94" w:rsidP="006C2781">
      <w:pPr>
        <w:rPr>
          <w:rFonts w:ascii="Arial" w:hAnsi="Arial" w:cs="Arial"/>
          <w:sz w:val="14"/>
          <w:szCs w:val="14"/>
          <w:lang w:val="es-MX"/>
        </w:rPr>
      </w:pPr>
      <w:bookmarkStart w:id="31" w:name="_Toc520196706"/>
      <w:r w:rsidRPr="000A0A4E">
        <w:rPr>
          <w:rFonts w:ascii="Arial" w:hAnsi="Arial" w:cs="Arial"/>
          <w:sz w:val="14"/>
          <w:szCs w:val="14"/>
          <w:lang w:val="es-MX"/>
        </w:rPr>
        <w:t>Fuente: Elaboración propia</w:t>
      </w:r>
      <w:r w:rsidR="00BB4F2E" w:rsidRPr="000A0A4E">
        <w:rPr>
          <w:rFonts w:ascii="Arial" w:hAnsi="Arial" w:cs="Arial"/>
          <w:sz w:val="14"/>
          <w:szCs w:val="14"/>
          <w:lang w:val="es-MX"/>
        </w:rPr>
        <w:t>.</w:t>
      </w:r>
    </w:p>
    <w:p w14:paraId="1CABC517" w14:textId="78D3A7D3" w:rsidR="00324A94" w:rsidRDefault="00324A94" w:rsidP="006C2781">
      <w:pPr>
        <w:rPr>
          <w:lang w:val="es-MX"/>
        </w:rPr>
      </w:pPr>
    </w:p>
    <w:p w14:paraId="6ADA4AD4" w14:textId="347DDF9C" w:rsidR="00324A94" w:rsidRDefault="00324A94" w:rsidP="006C2781">
      <w:pPr>
        <w:rPr>
          <w:lang w:val="es-MX"/>
        </w:rPr>
      </w:pPr>
    </w:p>
    <w:p w14:paraId="5BF82276" w14:textId="76B89340" w:rsidR="00DD62C8" w:rsidRDefault="00DD62C8" w:rsidP="006C2781">
      <w:pPr>
        <w:rPr>
          <w:lang w:val="es-MX"/>
        </w:rPr>
      </w:pPr>
    </w:p>
    <w:p w14:paraId="21F5E3B5" w14:textId="77777777" w:rsidR="00C15CCF" w:rsidRPr="000F1C4E" w:rsidRDefault="00C15CCF" w:rsidP="006C2781">
      <w:pPr>
        <w:rPr>
          <w:lang w:val="es-MX"/>
        </w:rPr>
      </w:pPr>
    </w:p>
    <w:p w14:paraId="580A7B4D" w14:textId="36895E31" w:rsidR="00F32CBB" w:rsidRPr="00FA6C95" w:rsidRDefault="00F32CBB" w:rsidP="00B14619">
      <w:pPr>
        <w:pStyle w:val="Ttulo1"/>
        <w:numPr>
          <w:ilvl w:val="0"/>
          <w:numId w:val="8"/>
        </w:numPr>
        <w:spacing w:line="360" w:lineRule="auto"/>
        <w:rPr>
          <w:rFonts w:cs="Arial"/>
        </w:rPr>
      </w:pPr>
      <w:bookmarkStart w:id="32" w:name="_Toc94925589"/>
      <w:r w:rsidRPr="00FA6C95">
        <w:rPr>
          <w:rFonts w:cs="Arial"/>
        </w:rPr>
        <w:lastRenderedPageBreak/>
        <w:t>CUMPLIMIENTO DE LA NORMATIVIDAD</w:t>
      </w:r>
      <w:bookmarkEnd w:id="31"/>
      <w:bookmarkEnd w:id="32"/>
      <w:r w:rsidRPr="00FA6C95">
        <w:rPr>
          <w:rFonts w:cs="Arial"/>
        </w:rPr>
        <w:t xml:space="preserve"> </w:t>
      </w:r>
    </w:p>
    <w:p w14:paraId="25290C72" w14:textId="77777777" w:rsidR="00F32CBB" w:rsidRDefault="00F32CBB" w:rsidP="00B14619">
      <w:pPr>
        <w:spacing w:line="360" w:lineRule="auto"/>
        <w:jc w:val="both"/>
        <w:rPr>
          <w:rFonts w:ascii="Arial" w:hAnsi="Arial" w:cs="Arial"/>
          <w:b/>
        </w:rPr>
      </w:pPr>
    </w:p>
    <w:p w14:paraId="32CF323A" w14:textId="26BE1AD8"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Pr="00953C67">
        <w:rPr>
          <w:rFonts w:ascii="Arial" w:hAnsi="Arial"/>
        </w:rPr>
        <w:t>el</w:t>
      </w:r>
      <w:r w:rsidRPr="00031800">
        <w:rPr>
          <w:rFonts w:ascii="Arial" w:hAnsi="Arial"/>
        </w:rPr>
        <w:t xml:space="preserve"> </w:t>
      </w:r>
      <w:r w:rsidR="00203954">
        <w:rPr>
          <w:rFonts w:ascii="Arial" w:hAnsi="Arial" w:cs="Arial"/>
          <w:b/>
        </w:rPr>
        <w:t xml:space="preserve">Ayuntamiento del </w:t>
      </w:r>
      <w:r w:rsidR="00860545">
        <w:rPr>
          <w:rFonts w:ascii="Arial" w:hAnsi="Arial" w:cs="Arial"/>
          <w:b/>
        </w:rPr>
        <w:t>Municipio de Othón P. Blanco</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953C67">
        <w:rPr>
          <w:rFonts w:ascii="Arial" w:hAnsi="Arial"/>
        </w:rPr>
        <w:t>2020,</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22EF6682" w:rsidR="00F32CBB" w:rsidRDefault="00F32CBB" w:rsidP="00B14619">
      <w:pPr>
        <w:spacing w:line="360" w:lineRule="auto"/>
        <w:jc w:val="both"/>
        <w:rPr>
          <w:rFonts w:ascii="Arial" w:hAnsi="Arial" w:cs="Arial"/>
        </w:rPr>
      </w:pPr>
    </w:p>
    <w:p w14:paraId="553C525B" w14:textId="77777777" w:rsidR="00DD62C8" w:rsidRPr="004F126B" w:rsidRDefault="00DD62C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cs="Arial"/>
        </w:rPr>
      </w:pPr>
      <w:bookmarkStart w:id="33" w:name="_Toc94925590"/>
      <w:bookmarkStart w:id="34" w:name="_Toc519096400"/>
      <w:bookmarkStart w:id="35" w:name="_Toc520196707"/>
      <w:r w:rsidRPr="00E6068E">
        <w:rPr>
          <w:rFonts w:cs="Arial"/>
        </w:rPr>
        <w:t>CONCLUSIONES</w:t>
      </w:r>
      <w:bookmarkEnd w:id="33"/>
    </w:p>
    <w:p w14:paraId="0C06D826" w14:textId="77777777" w:rsidR="00F3703F" w:rsidRPr="00F3703F" w:rsidRDefault="00F3703F" w:rsidP="00B14619">
      <w:pPr>
        <w:spacing w:line="360" w:lineRule="auto"/>
        <w:rPr>
          <w:lang w:val="es-MX"/>
        </w:rPr>
      </w:pPr>
    </w:p>
    <w:p w14:paraId="5EE87E01" w14:textId="7A1FF2C1"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xml:space="preserve">, originando observaciones de cumplimiento legal, </w:t>
      </w:r>
      <w:r w:rsidRPr="00953C67">
        <w:rPr>
          <w:rFonts w:ascii="Arial" w:hAnsi="Arial" w:cs="Arial"/>
        </w:rPr>
        <w:t>así mismo, durante el proceso de la verificación física de las obras se encontraron irregularidades en los trabajos ejecutados, determinándose observaciones con presunto daño a la Hacienda Pública en materia de obra pública</w:t>
      </w:r>
      <w:r w:rsidR="00F63D14" w:rsidRPr="00953C67">
        <w:rPr>
          <w:rFonts w:ascii="Arial" w:hAnsi="Arial" w:cs="Arial"/>
        </w:rPr>
        <w:t xml:space="preserve">, las cuales </w:t>
      </w:r>
      <w:r w:rsidR="0001773E" w:rsidRPr="00953C67">
        <w:rPr>
          <w:rFonts w:ascii="Arial" w:hAnsi="Arial" w:cs="Arial"/>
        </w:rPr>
        <w:t>s</w:t>
      </w:r>
      <w:r w:rsidR="00F63D14" w:rsidRPr="00953C67">
        <w:rPr>
          <w:rFonts w:ascii="Arial" w:hAnsi="Arial" w:cs="Arial"/>
        </w:rPr>
        <w:t>e enuncian a continuación:</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lastRenderedPageBreak/>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676CC1">
        <w:tc>
          <w:tcPr>
            <w:tcW w:w="2168" w:type="pct"/>
            <w:tcBorders>
              <w:bottom w:val="single" w:sz="4" w:space="0" w:color="auto"/>
            </w:tcBorders>
            <w:vAlign w:val="center"/>
          </w:tcPr>
          <w:p w14:paraId="0B8613BA" w14:textId="77777777" w:rsidR="000C1F25" w:rsidRPr="007D5887" w:rsidRDefault="000C1F25" w:rsidP="00676CC1">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676CC1">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676CC1">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656900EE" w14:textId="77777777" w:rsidTr="00676CC1">
        <w:trPr>
          <w:trHeight w:val="329"/>
        </w:trPr>
        <w:tc>
          <w:tcPr>
            <w:tcW w:w="2168" w:type="pct"/>
            <w:tcBorders>
              <w:bottom w:val="nil"/>
            </w:tcBorders>
            <w:vAlign w:val="center"/>
          </w:tcPr>
          <w:p w14:paraId="2CC73F7A" w14:textId="77777777" w:rsidR="000C1F25" w:rsidRPr="007D5887" w:rsidRDefault="000C1F25" w:rsidP="00676CC1">
            <w:pPr>
              <w:spacing w:line="360" w:lineRule="auto"/>
              <w:jc w:val="both"/>
              <w:rPr>
                <w:rFonts w:ascii="Arial" w:hAnsi="Arial" w:cs="Arial"/>
                <w:sz w:val="18"/>
                <w:szCs w:val="18"/>
              </w:rPr>
            </w:pPr>
            <w:r w:rsidRPr="007D5887">
              <w:rPr>
                <w:rFonts w:ascii="Arial" w:hAnsi="Arial" w:cs="Arial"/>
                <w:sz w:val="18"/>
                <w:szCs w:val="18"/>
              </w:rPr>
              <w:t>Presunto Daño</w:t>
            </w:r>
          </w:p>
        </w:tc>
        <w:tc>
          <w:tcPr>
            <w:tcW w:w="1416" w:type="pct"/>
            <w:tcBorders>
              <w:bottom w:val="nil"/>
            </w:tcBorders>
            <w:vAlign w:val="center"/>
          </w:tcPr>
          <w:p w14:paraId="72DAF798" w14:textId="1E505644" w:rsidR="000C1F25" w:rsidRPr="007D5887" w:rsidRDefault="00717AC3" w:rsidP="00676CC1">
            <w:pPr>
              <w:spacing w:line="360" w:lineRule="auto"/>
              <w:jc w:val="center"/>
              <w:rPr>
                <w:rFonts w:ascii="Arial" w:hAnsi="Arial" w:cs="Arial"/>
                <w:sz w:val="18"/>
                <w:szCs w:val="18"/>
              </w:rPr>
            </w:pPr>
            <w:r w:rsidRPr="00731FF8">
              <w:rPr>
                <w:rFonts w:ascii="Arial" w:hAnsi="Arial" w:cs="Arial"/>
                <w:sz w:val="18"/>
                <w:szCs w:val="18"/>
              </w:rPr>
              <w:t>98</w:t>
            </w:r>
          </w:p>
        </w:tc>
        <w:tc>
          <w:tcPr>
            <w:tcW w:w="1416" w:type="pct"/>
            <w:tcBorders>
              <w:bottom w:val="nil"/>
            </w:tcBorders>
          </w:tcPr>
          <w:p w14:paraId="55597EF9" w14:textId="2EAA4638" w:rsidR="00AA6506" w:rsidRPr="007D5887" w:rsidRDefault="00705D1F" w:rsidP="00AA6506">
            <w:pPr>
              <w:spacing w:line="360" w:lineRule="auto"/>
              <w:jc w:val="right"/>
              <w:rPr>
                <w:rFonts w:ascii="Arial" w:hAnsi="Arial" w:cs="Arial"/>
                <w:sz w:val="18"/>
                <w:szCs w:val="18"/>
              </w:rPr>
            </w:pPr>
            <w:r w:rsidRPr="00705D1F">
              <w:rPr>
                <w:rFonts w:ascii="Arial" w:hAnsi="Arial" w:cs="Arial"/>
                <w:sz w:val="18"/>
                <w:szCs w:val="18"/>
              </w:rPr>
              <w:t>$</w:t>
            </w:r>
            <w:r w:rsidR="00AA6506">
              <w:rPr>
                <w:rFonts w:ascii="Arial" w:hAnsi="Arial" w:cs="Arial"/>
                <w:sz w:val="18"/>
                <w:szCs w:val="18"/>
              </w:rPr>
              <w:t xml:space="preserve">        </w:t>
            </w:r>
            <w:r w:rsidR="00B57730">
              <w:rPr>
                <w:rFonts w:ascii="Arial" w:hAnsi="Arial" w:cs="Arial"/>
                <w:sz w:val="18"/>
                <w:szCs w:val="18"/>
              </w:rPr>
              <w:t xml:space="preserve"> </w:t>
            </w:r>
            <w:r w:rsidRPr="00705D1F">
              <w:rPr>
                <w:rFonts w:ascii="Arial" w:hAnsi="Arial" w:cs="Arial"/>
                <w:sz w:val="18"/>
                <w:szCs w:val="18"/>
              </w:rPr>
              <w:t>108,</w:t>
            </w:r>
            <w:r w:rsidR="00AA6506">
              <w:rPr>
                <w:rFonts w:ascii="Arial" w:hAnsi="Arial" w:cs="Arial"/>
                <w:sz w:val="18"/>
                <w:szCs w:val="18"/>
              </w:rPr>
              <w:t>939,102.19</w:t>
            </w:r>
          </w:p>
        </w:tc>
      </w:tr>
      <w:tr w:rsidR="000C1F25" w:rsidRPr="007D5887" w14:paraId="32A9D4AA" w14:textId="77777777" w:rsidTr="00676CC1">
        <w:trPr>
          <w:trHeight w:val="329"/>
        </w:trPr>
        <w:tc>
          <w:tcPr>
            <w:tcW w:w="2168" w:type="pct"/>
            <w:tcBorders>
              <w:top w:val="nil"/>
            </w:tcBorders>
            <w:vAlign w:val="center"/>
          </w:tcPr>
          <w:p w14:paraId="08558893" w14:textId="77777777" w:rsidR="000C1F25" w:rsidRPr="007D5887" w:rsidRDefault="000C1F25" w:rsidP="00676CC1">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4C5AA611" w:rsidR="000C1F25" w:rsidRPr="007D5887" w:rsidRDefault="00731FF8" w:rsidP="00676CC1">
            <w:pPr>
              <w:spacing w:line="360" w:lineRule="auto"/>
              <w:jc w:val="center"/>
              <w:rPr>
                <w:rFonts w:ascii="Arial" w:hAnsi="Arial" w:cs="Arial"/>
                <w:sz w:val="18"/>
                <w:szCs w:val="18"/>
              </w:rPr>
            </w:pPr>
            <w:r w:rsidRPr="00731FF8">
              <w:rPr>
                <w:rFonts w:ascii="Arial" w:hAnsi="Arial" w:cs="Arial"/>
                <w:sz w:val="18"/>
                <w:szCs w:val="18"/>
              </w:rPr>
              <w:t>161</w:t>
            </w:r>
          </w:p>
        </w:tc>
        <w:tc>
          <w:tcPr>
            <w:tcW w:w="1416" w:type="pct"/>
            <w:tcBorders>
              <w:top w:val="nil"/>
            </w:tcBorders>
          </w:tcPr>
          <w:p w14:paraId="47C6DA19" w14:textId="620282DF" w:rsidR="000C1F25" w:rsidRPr="007D5887" w:rsidRDefault="000C1F25" w:rsidP="00B57730">
            <w:pPr>
              <w:spacing w:line="360" w:lineRule="auto"/>
              <w:jc w:val="center"/>
              <w:rPr>
                <w:rFonts w:ascii="Arial" w:hAnsi="Arial" w:cs="Arial"/>
                <w:sz w:val="18"/>
                <w:szCs w:val="18"/>
              </w:rPr>
            </w:pPr>
            <w:r>
              <w:rPr>
                <w:rFonts w:ascii="Arial" w:hAnsi="Arial" w:cs="Arial"/>
                <w:sz w:val="18"/>
                <w:szCs w:val="18"/>
              </w:rPr>
              <w:t>N.A.</w:t>
            </w:r>
          </w:p>
        </w:tc>
      </w:tr>
      <w:tr w:rsidR="000C1F25" w:rsidRPr="007D5887" w14:paraId="1EC54B7E" w14:textId="77777777" w:rsidTr="00676CC1">
        <w:tc>
          <w:tcPr>
            <w:tcW w:w="2168" w:type="pct"/>
          </w:tcPr>
          <w:p w14:paraId="38504098" w14:textId="77777777" w:rsidR="000C1F25" w:rsidRPr="007D5887" w:rsidRDefault="000C1F25" w:rsidP="00676CC1">
            <w:pPr>
              <w:spacing w:line="360" w:lineRule="auto"/>
              <w:jc w:val="right"/>
              <w:rPr>
                <w:rFonts w:ascii="Arial" w:hAnsi="Arial" w:cs="Arial"/>
                <w:b/>
                <w:bCs/>
                <w:sz w:val="18"/>
                <w:szCs w:val="18"/>
              </w:rPr>
            </w:pPr>
            <w:r w:rsidRPr="007D5887">
              <w:rPr>
                <w:rFonts w:ascii="Arial" w:hAnsi="Arial" w:cs="Arial"/>
                <w:b/>
                <w:bCs/>
                <w:sz w:val="18"/>
                <w:szCs w:val="18"/>
              </w:rPr>
              <w:t>Total:</w:t>
            </w:r>
          </w:p>
        </w:tc>
        <w:tc>
          <w:tcPr>
            <w:tcW w:w="1416" w:type="pct"/>
          </w:tcPr>
          <w:p w14:paraId="79CAE1F4" w14:textId="01547F79" w:rsidR="000C1F25" w:rsidRPr="00731FF8" w:rsidRDefault="00731FF8" w:rsidP="00676CC1">
            <w:pPr>
              <w:spacing w:line="360" w:lineRule="auto"/>
              <w:jc w:val="center"/>
              <w:rPr>
                <w:rFonts w:ascii="Arial" w:hAnsi="Arial" w:cs="Arial"/>
                <w:b/>
                <w:bCs/>
                <w:sz w:val="18"/>
                <w:szCs w:val="18"/>
              </w:rPr>
            </w:pPr>
            <w:r>
              <w:rPr>
                <w:rFonts w:ascii="Arial" w:hAnsi="Arial" w:cs="Arial"/>
                <w:b/>
                <w:bCs/>
                <w:sz w:val="18"/>
                <w:szCs w:val="18"/>
              </w:rPr>
              <w:t>259</w:t>
            </w:r>
          </w:p>
        </w:tc>
        <w:tc>
          <w:tcPr>
            <w:tcW w:w="1416" w:type="pct"/>
          </w:tcPr>
          <w:p w14:paraId="774B4C91" w14:textId="63F0E126" w:rsidR="000C1F25" w:rsidRPr="00987D94" w:rsidRDefault="00705D1F" w:rsidP="00987D94">
            <w:pPr>
              <w:spacing w:line="360" w:lineRule="auto"/>
              <w:jc w:val="right"/>
              <w:rPr>
                <w:rFonts w:ascii="Arial" w:hAnsi="Arial" w:cs="Arial"/>
                <w:b/>
                <w:bCs/>
                <w:sz w:val="18"/>
                <w:szCs w:val="18"/>
              </w:rPr>
            </w:pPr>
            <w:r w:rsidRPr="00987D94">
              <w:rPr>
                <w:rFonts w:ascii="Arial" w:hAnsi="Arial" w:cs="Arial"/>
                <w:b/>
                <w:sz w:val="18"/>
                <w:szCs w:val="18"/>
              </w:rPr>
              <w:t>$</w:t>
            </w:r>
            <w:r w:rsidR="00B57730">
              <w:rPr>
                <w:rFonts w:ascii="Arial" w:hAnsi="Arial" w:cs="Arial"/>
                <w:b/>
                <w:sz w:val="18"/>
                <w:szCs w:val="18"/>
              </w:rPr>
              <w:t xml:space="preserve">         </w:t>
            </w:r>
            <w:r w:rsidRPr="00987D94">
              <w:rPr>
                <w:rFonts w:ascii="Arial" w:hAnsi="Arial" w:cs="Arial"/>
                <w:b/>
                <w:sz w:val="18"/>
                <w:szCs w:val="18"/>
              </w:rPr>
              <w:t>108,</w:t>
            </w:r>
            <w:r w:rsidR="00AA6506">
              <w:rPr>
                <w:rFonts w:ascii="Arial" w:hAnsi="Arial" w:cs="Arial"/>
                <w:b/>
                <w:sz w:val="18"/>
                <w:szCs w:val="18"/>
              </w:rPr>
              <w:t>939,102.19</w:t>
            </w:r>
          </w:p>
        </w:tc>
      </w:tr>
    </w:tbl>
    <w:p w14:paraId="1DD13395" w14:textId="4C9C7316" w:rsidR="000C1F25" w:rsidRPr="00B40267" w:rsidRDefault="000C1F25" w:rsidP="000C1F25">
      <w:pPr>
        <w:spacing w:line="360" w:lineRule="auto"/>
        <w:jc w:val="both"/>
        <w:rPr>
          <w:rFonts w:ascii="Arial" w:hAnsi="Arial" w:cs="Arial"/>
          <w:sz w:val="14"/>
          <w:szCs w:val="14"/>
        </w:rPr>
      </w:pPr>
      <w:r w:rsidRPr="0044259F">
        <w:rPr>
          <w:rFonts w:ascii="Arial" w:hAnsi="Arial" w:cs="Arial"/>
          <w:sz w:val="14"/>
          <w:szCs w:val="14"/>
        </w:rPr>
        <w:t>Fuente: Elaboración propia.</w:t>
      </w:r>
      <w:r w:rsidR="00B40267" w:rsidRPr="0044259F">
        <w:rPr>
          <w:rFonts w:ascii="Arial" w:hAnsi="Arial" w:cs="Arial"/>
          <w:sz w:val="14"/>
          <w:szCs w:val="14"/>
        </w:rPr>
        <w:t xml:space="preserve"> N.A.: No Aplica.</w:t>
      </w:r>
    </w:p>
    <w:p w14:paraId="19FAC077" w14:textId="40E009F8" w:rsidR="000C1F25" w:rsidRDefault="000C1F25" w:rsidP="00B14619">
      <w:pPr>
        <w:spacing w:line="360" w:lineRule="auto"/>
        <w:jc w:val="both"/>
      </w:pPr>
    </w:p>
    <w:p w14:paraId="6DEB4316" w14:textId="77777777" w:rsidR="002145BE" w:rsidRPr="001F582D" w:rsidRDefault="002145BE" w:rsidP="00B14619">
      <w:pPr>
        <w:spacing w:line="360" w:lineRule="auto"/>
        <w:jc w:val="both"/>
      </w:pPr>
    </w:p>
    <w:p w14:paraId="094D1FD5" w14:textId="77777777" w:rsidR="00F32CBB" w:rsidRDefault="00F32CBB" w:rsidP="00B14619">
      <w:pPr>
        <w:pStyle w:val="Ttulo1"/>
        <w:numPr>
          <w:ilvl w:val="0"/>
          <w:numId w:val="8"/>
        </w:numPr>
        <w:spacing w:line="360" w:lineRule="auto"/>
        <w:rPr>
          <w:rFonts w:cs="Arial"/>
        </w:rPr>
      </w:pPr>
      <w:bookmarkStart w:id="36" w:name="_Toc94925591"/>
      <w:r w:rsidRPr="00FA6C95">
        <w:rPr>
          <w:rFonts w:cs="Arial"/>
        </w:rPr>
        <w:t xml:space="preserve">RESULTADOS DE LA </w:t>
      </w:r>
      <w:r w:rsidR="00AA130E">
        <w:rPr>
          <w:rFonts w:cs="Arial"/>
        </w:rPr>
        <w:t>FISCALIZACIÓN</w:t>
      </w:r>
      <w:r w:rsidRPr="00FA6C95">
        <w:rPr>
          <w:rFonts w:cs="Arial"/>
        </w:rPr>
        <w:t xml:space="preserve"> EFECTUADA</w:t>
      </w:r>
      <w:bookmarkEnd w:id="34"/>
      <w:bookmarkEnd w:id="35"/>
      <w:bookmarkEnd w:id="36"/>
    </w:p>
    <w:p w14:paraId="6ECAE4A0" w14:textId="77777777" w:rsidR="008A1B4D" w:rsidRDefault="008A1B4D" w:rsidP="008028F4">
      <w:pPr>
        <w:spacing w:line="360" w:lineRule="auto"/>
        <w:jc w:val="both"/>
        <w:rPr>
          <w:rFonts w:ascii="Arial" w:hAnsi="Arial" w:cs="Arial"/>
        </w:rPr>
      </w:pPr>
    </w:p>
    <w:p w14:paraId="71015F2C" w14:textId="24E7050C" w:rsidR="00DD62C8" w:rsidRDefault="008028F4" w:rsidP="008028F4">
      <w:pPr>
        <w:spacing w:line="360" w:lineRule="auto"/>
        <w:jc w:val="both"/>
        <w:rPr>
          <w:rFonts w:ascii="Arial" w:hAnsi="Arial" w:cs="Arial"/>
        </w:rPr>
      </w:pPr>
      <w:bookmarkStart w:id="37" w:name="_Hlk75989508"/>
      <w:r w:rsidRPr="00373AD8">
        <w:rPr>
          <w:rFonts w:ascii="Arial" w:hAnsi="Arial" w:cs="Arial"/>
        </w:rPr>
        <w:t xml:space="preserve">De conformidad con los </w:t>
      </w:r>
      <w:r w:rsidRPr="00E80549">
        <w:rPr>
          <w:rFonts w:ascii="Arial" w:hAnsi="Arial" w:cs="Arial"/>
        </w:rPr>
        <w:t>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r w:rsidRPr="00373AD8">
        <w:rPr>
          <w:rFonts w:ascii="Arial" w:hAnsi="Arial" w:cs="Arial"/>
        </w:rPr>
        <w:t>,</w:t>
      </w:r>
      <w:bookmarkEnd w:id="37"/>
      <w:r w:rsidRPr="00373AD8">
        <w:rPr>
          <w:rFonts w:ascii="Arial" w:hAnsi="Arial" w:cs="Arial"/>
        </w:rPr>
        <w:t xml:space="preserve"> durante este proceso se presentaron </w:t>
      </w:r>
      <w:r w:rsidR="00E80549">
        <w:rPr>
          <w:rFonts w:ascii="Arial" w:hAnsi="Arial" w:cs="Arial"/>
          <w:b/>
        </w:rPr>
        <w:t>ochenta y un</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44259F">
        <w:rPr>
          <w:rFonts w:ascii="Arial" w:hAnsi="Arial" w:cs="Arial"/>
          <w:b/>
          <w:bCs/>
        </w:rPr>
        <w:t xml:space="preserve">doscientas cincuenta y nueve </w:t>
      </w:r>
      <w:r w:rsidR="0044259F" w:rsidRPr="00F836B7">
        <w:rPr>
          <w:rFonts w:ascii="Arial" w:hAnsi="Arial" w:cs="Arial"/>
          <w:bCs/>
        </w:rPr>
        <w:t>observaciones</w:t>
      </w:r>
      <w:r w:rsidR="00BE25AE">
        <w:rPr>
          <w:rFonts w:ascii="Arial" w:hAnsi="Arial" w:cs="Arial"/>
        </w:rPr>
        <w:t xml:space="preserve"> de acuerdo con el siguiente desglose:</w:t>
      </w:r>
    </w:p>
    <w:p w14:paraId="0E01ACC3" w14:textId="40C24944" w:rsidR="00566DAF" w:rsidRPr="000B7709" w:rsidRDefault="00566DAF" w:rsidP="00BE25AE">
      <w:pPr>
        <w:spacing w:line="276" w:lineRule="auto"/>
        <w:jc w:val="center"/>
        <w:rPr>
          <w:rFonts w:ascii="Arial" w:hAnsi="Arial" w:cs="Arial"/>
          <w:bCs/>
        </w:rPr>
      </w:pPr>
    </w:p>
    <w:p w14:paraId="32CE9583" w14:textId="46FA5E55"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W w:w="5000" w:type="pct"/>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0B7709">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0B7709">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0B7709">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0B7709">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0B7709">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0B7709">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0B7709">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676CC1">
        <w:trPr>
          <w:trHeight w:val="330"/>
        </w:trPr>
        <w:tc>
          <w:tcPr>
            <w:tcW w:w="5000" w:type="pct"/>
            <w:gridSpan w:val="4"/>
            <w:tcBorders>
              <w:top w:val="single" w:sz="6" w:space="0" w:color="auto"/>
            </w:tcBorders>
            <w:vAlign w:val="center"/>
          </w:tcPr>
          <w:p w14:paraId="37E1978F" w14:textId="77777777" w:rsidR="00F63D14" w:rsidRPr="00FC2B03" w:rsidRDefault="00F63D14" w:rsidP="000B7709">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63D14" w:rsidRPr="000D1F2D" w14:paraId="53575838" w14:textId="77777777" w:rsidTr="00676CC1">
        <w:trPr>
          <w:trHeight w:val="508"/>
        </w:trPr>
        <w:tc>
          <w:tcPr>
            <w:tcW w:w="1813" w:type="pct"/>
            <w:vAlign w:val="center"/>
            <w:hideMark/>
          </w:tcPr>
          <w:p w14:paraId="571D0D86" w14:textId="68AE7FB0" w:rsidR="00F63D14" w:rsidRPr="00317A53" w:rsidRDefault="00E80549" w:rsidP="000B7709">
            <w:pPr>
              <w:spacing w:line="276" w:lineRule="auto"/>
              <w:jc w:val="both"/>
              <w:rPr>
                <w:rFonts w:ascii="Arial" w:hAnsi="Arial" w:cs="Arial"/>
                <w:sz w:val="16"/>
                <w:szCs w:val="16"/>
              </w:rPr>
            </w:pPr>
            <w:r w:rsidRPr="00E80549">
              <w:rPr>
                <w:rFonts w:ascii="Arial" w:hAnsi="Arial" w:cs="Arial"/>
                <w:sz w:val="16"/>
                <w:szCs w:val="16"/>
              </w:rPr>
              <w:t xml:space="preserve">Auditoría de Cumplimiento de Inversiones Físicas realizadas con Recursos Federales del Fondo para la Infraestructura Social Municipal y de las Demarcaciones del Distrito Federal </w:t>
            </w:r>
          </w:p>
        </w:tc>
        <w:tc>
          <w:tcPr>
            <w:tcW w:w="1185" w:type="pct"/>
            <w:vAlign w:val="center"/>
            <w:hideMark/>
          </w:tcPr>
          <w:p w14:paraId="109CB2FC" w14:textId="102872D8" w:rsidR="00F63D14" w:rsidRPr="00317A53" w:rsidRDefault="00E80549" w:rsidP="000B7709">
            <w:pPr>
              <w:spacing w:line="276" w:lineRule="auto"/>
              <w:jc w:val="center"/>
              <w:rPr>
                <w:rFonts w:ascii="Arial" w:hAnsi="Arial" w:cs="Arial"/>
                <w:sz w:val="16"/>
                <w:szCs w:val="16"/>
                <w:lang w:val="en-US"/>
              </w:rPr>
            </w:pPr>
            <w:r w:rsidRPr="00E80549">
              <w:rPr>
                <w:rFonts w:ascii="Arial" w:hAnsi="Arial" w:cs="Arial"/>
                <w:sz w:val="16"/>
                <w:szCs w:val="16"/>
                <w:lang w:val="en-US"/>
              </w:rPr>
              <w:t>20-AEMOP-B-GOB-077-186</w:t>
            </w:r>
          </w:p>
        </w:tc>
        <w:tc>
          <w:tcPr>
            <w:tcW w:w="927" w:type="pct"/>
            <w:vAlign w:val="center"/>
          </w:tcPr>
          <w:p w14:paraId="668B3733" w14:textId="78EC5922" w:rsidR="00F63D14" w:rsidRPr="00731FF8" w:rsidRDefault="00717AC3" w:rsidP="000B7709">
            <w:pPr>
              <w:spacing w:line="276" w:lineRule="auto"/>
              <w:jc w:val="center"/>
              <w:rPr>
                <w:rFonts w:ascii="Arial" w:hAnsi="Arial" w:cs="Arial"/>
                <w:color w:val="000000"/>
                <w:sz w:val="16"/>
                <w:szCs w:val="16"/>
              </w:rPr>
            </w:pPr>
            <w:r w:rsidRPr="00731FF8">
              <w:rPr>
                <w:rFonts w:ascii="Arial" w:hAnsi="Arial" w:cs="Arial"/>
                <w:color w:val="000000"/>
                <w:sz w:val="16"/>
                <w:szCs w:val="16"/>
              </w:rPr>
              <w:t>98</w:t>
            </w:r>
          </w:p>
        </w:tc>
        <w:tc>
          <w:tcPr>
            <w:tcW w:w="1075" w:type="pct"/>
            <w:vAlign w:val="center"/>
          </w:tcPr>
          <w:p w14:paraId="05D18E93" w14:textId="37ECA1C8" w:rsidR="00F63D14" w:rsidRPr="00731FF8" w:rsidRDefault="00E80549" w:rsidP="000B7709">
            <w:pPr>
              <w:spacing w:line="276" w:lineRule="auto"/>
              <w:jc w:val="center"/>
              <w:rPr>
                <w:rFonts w:ascii="Arial" w:hAnsi="Arial" w:cs="Arial"/>
                <w:color w:val="000000"/>
                <w:sz w:val="16"/>
                <w:szCs w:val="16"/>
              </w:rPr>
            </w:pPr>
            <w:r w:rsidRPr="00731FF8">
              <w:rPr>
                <w:rFonts w:ascii="Arial" w:hAnsi="Arial" w:cs="Arial"/>
                <w:color w:val="000000"/>
                <w:sz w:val="16"/>
                <w:szCs w:val="16"/>
              </w:rPr>
              <w:t>16</w:t>
            </w:r>
            <w:r w:rsidR="00731FF8" w:rsidRPr="00731FF8">
              <w:rPr>
                <w:rFonts w:ascii="Arial" w:hAnsi="Arial" w:cs="Arial"/>
                <w:color w:val="000000"/>
                <w:sz w:val="16"/>
                <w:szCs w:val="16"/>
              </w:rPr>
              <w:t>1</w:t>
            </w:r>
          </w:p>
        </w:tc>
      </w:tr>
      <w:tr w:rsidR="00F63D14" w:rsidRPr="000D1F2D" w14:paraId="2DEDFBAD" w14:textId="77777777" w:rsidTr="00676CC1">
        <w:trPr>
          <w:trHeight w:val="404"/>
        </w:trPr>
        <w:tc>
          <w:tcPr>
            <w:tcW w:w="1813" w:type="pct"/>
            <w:tcBorders>
              <w:top w:val="single" w:sz="6" w:space="0" w:color="auto"/>
              <w:bottom w:val="single" w:sz="6" w:space="0" w:color="auto"/>
            </w:tcBorders>
          </w:tcPr>
          <w:p w14:paraId="78416270" w14:textId="77777777" w:rsidR="00F63D14" w:rsidRPr="000D1F2D" w:rsidRDefault="00F63D14" w:rsidP="000B7709">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0D1F2D" w:rsidRDefault="00F63D14" w:rsidP="000B7709">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76B06983" w:rsidR="00F63D14" w:rsidRPr="00731FF8" w:rsidRDefault="00717AC3" w:rsidP="000B7709">
            <w:pPr>
              <w:spacing w:line="276" w:lineRule="auto"/>
              <w:jc w:val="center"/>
              <w:rPr>
                <w:rFonts w:ascii="Arial" w:hAnsi="Arial" w:cs="Arial"/>
                <w:b/>
                <w:color w:val="000000"/>
                <w:sz w:val="16"/>
                <w:szCs w:val="16"/>
              </w:rPr>
            </w:pPr>
            <w:r w:rsidRPr="00731FF8">
              <w:rPr>
                <w:rFonts w:ascii="Arial" w:hAnsi="Arial" w:cs="Arial"/>
                <w:b/>
                <w:color w:val="000000"/>
                <w:sz w:val="16"/>
                <w:szCs w:val="16"/>
              </w:rPr>
              <w:t>98</w:t>
            </w:r>
          </w:p>
        </w:tc>
        <w:tc>
          <w:tcPr>
            <w:tcW w:w="1075" w:type="pct"/>
            <w:tcBorders>
              <w:top w:val="single" w:sz="6" w:space="0" w:color="auto"/>
              <w:bottom w:val="single" w:sz="6" w:space="0" w:color="auto"/>
            </w:tcBorders>
            <w:vAlign w:val="center"/>
          </w:tcPr>
          <w:p w14:paraId="69098987" w14:textId="0E5DC9E7" w:rsidR="00F63D14" w:rsidRPr="00731FF8" w:rsidRDefault="00E80549" w:rsidP="000B7709">
            <w:pPr>
              <w:spacing w:line="276" w:lineRule="auto"/>
              <w:jc w:val="center"/>
              <w:rPr>
                <w:rFonts w:ascii="Arial" w:hAnsi="Arial" w:cs="Arial"/>
                <w:b/>
                <w:color w:val="000000"/>
                <w:sz w:val="16"/>
                <w:szCs w:val="16"/>
              </w:rPr>
            </w:pPr>
            <w:r w:rsidRPr="00731FF8">
              <w:rPr>
                <w:rFonts w:ascii="Arial" w:hAnsi="Arial" w:cs="Arial"/>
                <w:b/>
                <w:color w:val="000000"/>
                <w:sz w:val="16"/>
                <w:szCs w:val="16"/>
              </w:rPr>
              <w:t>16</w:t>
            </w:r>
            <w:r w:rsidR="00731FF8" w:rsidRPr="00731FF8">
              <w:rPr>
                <w:rFonts w:ascii="Arial" w:hAnsi="Arial" w:cs="Arial"/>
                <w:b/>
                <w:color w:val="000000"/>
                <w:sz w:val="16"/>
                <w:szCs w:val="16"/>
              </w:rPr>
              <w:t>1</w:t>
            </w:r>
          </w:p>
        </w:tc>
      </w:tr>
    </w:tbl>
    <w:p w14:paraId="5C8E5125" w14:textId="41FA240C" w:rsidR="00BE25AE" w:rsidRPr="00B40267" w:rsidRDefault="00E75ED1" w:rsidP="008028F4">
      <w:pPr>
        <w:spacing w:line="360" w:lineRule="auto"/>
        <w:jc w:val="both"/>
        <w:rPr>
          <w:rFonts w:ascii="Arial" w:hAnsi="Arial" w:cs="Arial"/>
          <w:sz w:val="14"/>
          <w:szCs w:val="14"/>
        </w:rPr>
      </w:pPr>
      <w:r w:rsidRPr="0044259F">
        <w:rPr>
          <w:rFonts w:ascii="Arial" w:hAnsi="Arial" w:cs="Arial"/>
          <w:sz w:val="14"/>
          <w:szCs w:val="14"/>
        </w:rPr>
        <w:t>Fuente: Elaboración propia.</w:t>
      </w:r>
    </w:p>
    <w:p w14:paraId="591DDC84" w14:textId="77777777" w:rsidR="00BE25AE" w:rsidRDefault="00BE25AE" w:rsidP="008028F4">
      <w:pPr>
        <w:spacing w:line="360" w:lineRule="auto"/>
        <w:jc w:val="both"/>
        <w:rPr>
          <w:rFonts w:ascii="Arial" w:hAnsi="Arial" w:cs="Arial"/>
        </w:rPr>
      </w:pPr>
    </w:p>
    <w:p w14:paraId="4AFA4395" w14:textId="6513EF01" w:rsidR="0083203E" w:rsidRPr="00F836B7" w:rsidRDefault="0083203E" w:rsidP="008028F4">
      <w:pPr>
        <w:spacing w:line="360" w:lineRule="auto"/>
        <w:jc w:val="both"/>
        <w:rPr>
          <w:rFonts w:ascii="Arial" w:hAnsi="Arial" w:cs="Arial"/>
        </w:rPr>
      </w:pPr>
      <w:r>
        <w:rPr>
          <w:rFonts w:ascii="Arial" w:hAnsi="Arial" w:cs="Arial"/>
        </w:rPr>
        <w:t>De las cuales se</w:t>
      </w:r>
      <w:r w:rsidR="00D6037F">
        <w:rPr>
          <w:rFonts w:ascii="Arial" w:hAnsi="Arial" w:cs="Arial"/>
        </w:rPr>
        <w:t xml:space="preserve"> emiten</w:t>
      </w:r>
      <w:r w:rsidR="00D6037F" w:rsidRPr="00F836B7">
        <w:rPr>
          <w:rFonts w:ascii="Arial" w:hAnsi="Arial" w:cs="Arial"/>
        </w:rPr>
        <w:t xml:space="preserve"> </w:t>
      </w:r>
      <w:r w:rsidR="0044259F" w:rsidRPr="00F836B7">
        <w:rPr>
          <w:rFonts w:ascii="Arial" w:hAnsi="Arial" w:cs="Arial"/>
        </w:rPr>
        <w:t>trece</w:t>
      </w:r>
      <w:r w:rsidR="0044259F">
        <w:rPr>
          <w:rFonts w:ascii="Arial" w:hAnsi="Arial" w:cs="Arial"/>
        </w:rPr>
        <w:t xml:space="preserve"> </w:t>
      </w:r>
      <w:r w:rsidR="00D6037F">
        <w:rPr>
          <w:rFonts w:ascii="Arial" w:hAnsi="Arial" w:cs="Arial"/>
        </w:rPr>
        <w:t xml:space="preserve">Pliegos de Observaciones, </w:t>
      </w:r>
      <w:r w:rsidR="005C14C8" w:rsidRPr="00F836B7">
        <w:rPr>
          <w:rFonts w:ascii="Arial" w:hAnsi="Arial" w:cs="Arial"/>
        </w:rPr>
        <w:t>ciento cuarenta y ocho</w:t>
      </w:r>
      <w:r w:rsidR="00D6037F" w:rsidRPr="00F836B7">
        <w:rPr>
          <w:rFonts w:ascii="Arial" w:hAnsi="Arial" w:cs="Arial"/>
        </w:rPr>
        <w:t xml:space="preserve"> Promociones de Responsabilidad Administrativa Sancionatoria y </w:t>
      </w:r>
      <w:r w:rsidR="0075173A">
        <w:rPr>
          <w:rFonts w:ascii="Arial" w:hAnsi="Arial" w:cs="Arial"/>
        </w:rPr>
        <w:t xml:space="preserve">noventa y dos </w:t>
      </w:r>
      <w:r w:rsidR="00D6037F" w:rsidRPr="00F836B7">
        <w:rPr>
          <w:rFonts w:ascii="Arial" w:hAnsi="Arial" w:cs="Arial"/>
        </w:rPr>
        <w:lastRenderedPageBreak/>
        <w:t>Recomendaciones</w:t>
      </w:r>
      <w:r w:rsidR="00CA1234" w:rsidRPr="00F836B7">
        <w:rPr>
          <w:rFonts w:ascii="Arial" w:hAnsi="Arial" w:cs="Arial"/>
        </w:rPr>
        <w:t xml:space="preserve">, cuyo desglose se encuentra en la Tabla No. 8. </w:t>
      </w:r>
      <w:r w:rsidR="00CA1234" w:rsidRPr="00F836B7">
        <w:rPr>
          <w:rFonts w:ascii="Arial" w:hAnsi="Arial" w:cs="Arial"/>
          <w:bCs/>
        </w:rPr>
        <w:t>Síntesis de resultados de auditoría por número de observaciones.</w:t>
      </w:r>
    </w:p>
    <w:p w14:paraId="36066189" w14:textId="77777777" w:rsidR="00C15CCF" w:rsidRDefault="00C15CCF" w:rsidP="008028F4">
      <w:pPr>
        <w:spacing w:line="360" w:lineRule="auto"/>
        <w:jc w:val="both"/>
        <w:rPr>
          <w:rFonts w:ascii="Arial" w:hAnsi="Arial" w:cs="Arial"/>
        </w:rPr>
      </w:pPr>
    </w:p>
    <w:p w14:paraId="523B1333" w14:textId="77777777" w:rsidR="00D6037F" w:rsidRDefault="00D6037F"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8" w:name="_Toc94925592"/>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8"/>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56087063" w14:textId="6AB84014" w:rsidR="002145BE" w:rsidRDefault="008028F4" w:rsidP="00D23B84">
      <w:pPr>
        <w:spacing w:line="360" w:lineRule="auto"/>
        <w:ind w:right="-93"/>
        <w:jc w:val="both"/>
        <w:rPr>
          <w:rFonts w:ascii="Arial" w:hAnsi="Arial" w:cs="Arial"/>
        </w:rPr>
      </w:pPr>
      <w:bookmarkStart w:id="39"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9"/>
    </w:p>
    <w:p w14:paraId="03D8F3EC" w14:textId="6BF84890" w:rsidR="008028F4" w:rsidRDefault="004A7A0A" w:rsidP="009C6FE6">
      <w:pPr>
        <w:spacing w:line="276" w:lineRule="auto"/>
        <w:ind w:right="332"/>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ook w:val="04A0" w:firstRow="1" w:lastRow="0" w:firstColumn="1" w:lastColumn="0" w:noHBand="0" w:noVBand="1"/>
      </w:tblPr>
      <w:tblGrid>
        <w:gridCol w:w="5926"/>
        <w:gridCol w:w="1883"/>
        <w:gridCol w:w="1879"/>
      </w:tblGrid>
      <w:tr w:rsidR="002145BE" w:rsidRPr="000A7E3B" w14:paraId="03B7DEC3" w14:textId="77777777" w:rsidTr="00DE1669">
        <w:trPr>
          <w:trHeight w:val="387"/>
          <w:tblHeader/>
          <w:jc w:val="center"/>
        </w:trPr>
        <w:tc>
          <w:tcPr>
            <w:tcW w:w="3058" w:type="pct"/>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717AC3" w:rsidRDefault="0016640E" w:rsidP="006C2781">
            <w:pPr>
              <w:tabs>
                <w:tab w:val="decimal" w:pos="0"/>
              </w:tabs>
              <w:spacing w:line="276" w:lineRule="auto"/>
              <w:jc w:val="center"/>
              <w:rPr>
                <w:rFonts w:ascii="Arial" w:hAnsi="Arial" w:cs="Arial"/>
                <w:sz w:val="18"/>
                <w:szCs w:val="18"/>
              </w:rPr>
            </w:pPr>
            <w:r w:rsidRPr="00717AC3">
              <w:rPr>
                <w:rFonts w:ascii="Arial" w:hAnsi="Arial" w:cs="Arial"/>
                <w:b/>
                <w:sz w:val="18"/>
                <w:szCs w:val="18"/>
              </w:rPr>
              <w:t>OBSERVACIONES</w:t>
            </w:r>
          </w:p>
        </w:tc>
        <w:tc>
          <w:tcPr>
            <w:tcW w:w="972" w:type="pct"/>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717AC3" w:rsidRDefault="002145BE" w:rsidP="006C2781">
            <w:pPr>
              <w:spacing w:line="276" w:lineRule="auto"/>
              <w:jc w:val="center"/>
              <w:rPr>
                <w:rFonts w:ascii="Arial" w:hAnsi="Arial" w:cs="Arial"/>
                <w:b/>
                <w:bCs/>
                <w:sz w:val="18"/>
                <w:szCs w:val="18"/>
              </w:rPr>
            </w:pPr>
            <w:r w:rsidRPr="00717AC3">
              <w:rPr>
                <w:rFonts w:ascii="Arial" w:hAnsi="Arial" w:cs="Arial"/>
                <w:b/>
                <w:bCs/>
                <w:sz w:val="18"/>
                <w:szCs w:val="18"/>
              </w:rPr>
              <w:t>CANTIDAD</w:t>
            </w:r>
          </w:p>
        </w:tc>
        <w:tc>
          <w:tcPr>
            <w:tcW w:w="970" w:type="pct"/>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717AC3" w:rsidRDefault="002145BE" w:rsidP="006C2781">
            <w:pPr>
              <w:spacing w:line="276" w:lineRule="auto"/>
              <w:jc w:val="center"/>
              <w:rPr>
                <w:rFonts w:ascii="Arial" w:hAnsi="Arial" w:cs="Arial"/>
                <w:sz w:val="18"/>
                <w:szCs w:val="18"/>
              </w:rPr>
            </w:pPr>
            <w:r w:rsidRPr="00717AC3">
              <w:rPr>
                <w:rFonts w:ascii="Arial" w:hAnsi="Arial" w:cs="Arial"/>
                <w:b/>
                <w:sz w:val="18"/>
                <w:szCs w:val="18"/>
              </w:rPr>
              <w:t>IMPORTE</w:t>
            </w:r>
          </w:p>
        </w:tc>
      </w:tr>
      <w:tr w:rsidR="002145BE" w:rsidRPr="000A7E3B" w14:paraId="7D6B6CEF" w14:textId="77777777" w:rsidTr="00DE1669">
        <w:trPr>
          <w:trHeight w:val="30"/>
          <w:jc w:val="center"/>
        </w:trPr>
        <w:tc>
          <w:tcPr>
            <w:tcW w:w="5000" w:type="pct"/>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3FE98A4C" w14:textId="77777777" w:rsidR="002145BE" w:rsidRPr="00717AC3" w:rsidRDefault="002145BE" w:rsidP="006C2781">
            <w:pPr>
              <w:spacing w:line="276" w:lineRule="auto"/>
              <w:jc w:val="center"/>
              <w:rPr>
                <w:rFonts w:ascii="Arial" w:hAnsi="Arial" w:cs="Arial"/>
                <w:sz w:val="18"/>
                <w:szCs w:val="18"/>
              </w:rPr>
            </w:pPr>
            <w:r w:rsidRPr="00717AC3">
              <w:rPr>
                <w:rFonts w:ascii="Arial" w:hAnsi="Arial" w:cs="Arial"/>
                <w:b/>
                <w:sz w:val="18"/>
                <w:szCs w:val="18"/>
              </w:rPr>
              <w:t>CON PRESUNTO DAÑO</w:t>
            </w:r>
          </w:p>
        </w:tc>
      </w:tr>
      <w:tr w:rsidR="002145BE" w:rsidRPr="000A7E3B" w14:paraId="2DE8C2C9" w14:textId="77777777" w:rsidTr="00DE1669">
        <w:trPr>
          <w:trHeight w:val="25"/>
          <w:jc w:val="center"/>
        </w:trPr>
        <w:tc>
          <w:tcPr>
            <w:tcW w:w="3058" w:type="pct"/>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1D3EF92C" w14:textId="77777777" w:rsidR="002145BE" w:rsidRPr="00FB30B1" w:rsidRDefault="002145BE" w:rsidP="006C2781">
            <w:pPr>
              <w:tabs>
                <w:tab w:val="decimal" w:pos="0"/>
              </w:tabs>
              <w:spacing w:line="276" w:lineRule="auto"/>
              <w:rPr>
                <w:rFonts w:ascii="Arial" w:hAnsi="Arial" w:cs="Arial"/>
                <w:b/>
                <w:bCs/>
                <w:sz w:val="18"/>
                <w:szCs w:val="18"/>
              </w:rPr>
            </w:pPr>
            <w:r w:rsidRPr="00FB30B1">
              <w:rPr>
                <w:rFonts w:ascii="Arial" w:hAnsi="Arial" w:cs="Arial"/>
                <w:b/>
                <w:bCs/>
                <w:sz w:val="18"/>
                <w:szCs w:val="18"/>
              </w:rPr>
              <w:t>Pago en Exceso</w:t>
            </w:r>
          </w:p>
        </w:tc>
        <w:tc>
          <w:tcPr>
            <w:tcW w:w="972" w:type="pct"/>
            <w:tcBorders>
              <w:top w:val="single" w:sz="6" w:space="0" w:color="000000"/>
              <w:left w:val="nil"/>
              <w:bottom w:val="single" w:sz="2" w:space="0" w:color="000000"/>
              <w:right w:val="nil"/>
            </w:tcBorders>
            <w:shd w:val="clear" w:color="auto" w:fill="auto"/>
            <w:tcMar>
              <w:top w:w="10" w:type="dxa"/>
              <w:left w:w="10" w:type="dxa"/>
              <w:bottom w:w="10" w:type="dxa"/>
              <w:right w:w="10" w:type="dxa"/>
            </w:tcMar>
            <w:vAlign w:val="center"/>
          </w:tcPr>
          <w:p w14:paraId="13E9D9A4" w14:textId="51699E18" w:rsidR="002145BE" w:rsidRPr="00FB30B1" w:rsidRDefault="007659D7" w:rsidP="006C2781">
            <w:pPr>
              <w:spacing w:line="276" w:lineRule="auto"/>
              <w:jc w:val="center"/>
              <w:rPr>
                <w:rFonts w:ascii="Arial" w:hAnsi="Arial" w:cs="Arial"/>
                <w:b/>
                <w:bCs/>
                <w:sz w:val="18"/>
                <w:szCs w:val="18"/>
              </w:rPr>
            </w:pPr>
            <w:r w:rsidRPr="00FB30B1">
              <w:rPr>
                <w:rFonts w:ascii="Arial" w:hAnsi="Arial" w:cs="Arial"/>
                <w:b/>
                <w:bCs/>
                <w:sz w:val="18"/>
                <w:szCs w:val="18"/>
              </w:rPr>
              <w:t>15</w:t>
            </w:r>
          </w:p>
        </w:tc>
        <w:tc>
          <w:tcPr>
            <w:tcW w:w="970" w:type="pct"/>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0D4F1517" w14:textId="1397BBB9" w:rsidR="002145BE" w:rsidRPr="00FB30B1" w:rsidRDefault="002145BE" w:rsidP="00BF6942">
            <w:pPr>
              <w:spacing w:line="276" w:lineRule="auto"/>
              <w:jc w:val="right"/>
              <w:rPr>
                <w:rFonts w:ascii="Arial" w:hAnsi="Arial" w:cs="Arial"/>
                <w:b/>
                <w:bCs/>
                <w:sz w:val="18"/>
                <w:szCs w:val="18"/>
              </w:rPr>
            </w:pPr>
            <w:r w:rsidRPr="00FB30B1">
              <w:rPr>
                <w:rFonts w:ascii="Arial" w:hAnsi="Arial" w:cs="Arial"/>
                <w:b/>
                <w:bCs/>
                <w:sz w:val="18"/>
                <w:szCs w:val="18"/>
              </w:rPr>
              <w:t>$</w:t>
            </w:r>
            <w:r w:rsidR="00BF6942">
              <w:rPr>
                <w:rFonts w:ascii="Arial" w:hAnsi="Arial" w:cs="Arial"/>
                <w:b/>
                <w:bCs/>
                <w:sz w:val="18"/>
                <w:szCs w:val="18"/>
              </w:rPr>
              <w:t xml:space="preserve">  </w:t>
            </w:r>
            <w:r w:rsidR="005030D5">
              <w:rPr>
                <w:rFonts w:ascii="Arial" w:hAnsi="Arial" w:cs="Arial"/>
                <w:b/>
                <w:bCs/>
                <w:sz w:val="18"/>
                <w:szCs w:val="18"/>
              </w:rPr>
              <w:t xml:space="preserve">  </w:t>
            </w:r>
            <w:r w:rsidR="00BF6942">
              <w:rPr>
                <w:rFonts w:ascii="Arial" w:hAnsi="Arial" w:cs="Arial"/>
                <w:b/>
                <w:bCs/>
                <w:sz w:val="18"/>
                <w:szCs w:val="18"/>
              </w:rPr>
              <w:t xml:space="preserve">   </w:t>
            </w:r>
            <w:r w:rsidRPr="00FB30B1">
              <w:rPr>
                <w:rFonts w:ascii="Arial" w:hAnsi="Arial" w:cs="Arial"/>
                <w:b/>
                <w:bCs/>
                <w:sz w:val="18"/>
                <w:szCs w:val="18"/>
              </w:rPr>
              <w:t xml:space="preserve"> </w:t>
            </w:r>
            <w:r w:rsidR="007659D7" w:rsidRPr="00FB30B1">
              <w:rPr>
                <w:rFonts w:ascii="Arial" w:hAnsi="Arial" w:cs="Arial"/>
                <w:b/>
                <w:bCs/>
                <w:sz w:val="18"/>
                <w:szCs w:val="18"/>
              </w:rPr>
              <w:t>1,</w:t>
            </w:r>
            <w:r w:rsidR="00AA6506">
              <w:rPr>
                <w:rFonts w:ascii="Arial" w:hAnsi="Arial" w:cs="Arial"/>
                <w:b/>
                <w:bCs/>
                <w:sz w:val="18"/>
                <w:szCs w:val="18"/>
              </w:rPr>
              <w:t>086,736.52</w:t>
            </w:r>
          </w:p>
        </w:tc>
      </w:tr>
      <w:tr w:rsidR="002145BE" w:rsidRPr="000A7E3B" w14:paraId="1A90E7D2" w14:textId="77777777" w:rsidTr="00DE1669">
        <w:trPr>
          <w:trHeight w:val="30"/>
          <w:jc w:val="center"/>
        </w:trPr>
        <w:tc>
          <w:tcPr>
            <w:tcW w:w="3058" w:type="pct"/>
            <w:tcBorders>
              <w:top w:val="single" w:sz="2" w:space="0" w:color="000000"/>
              <w:left w:val="nil"/>
              <w:bottom w:val="nil"/>
              <w:right w:val="nil"/>
            </w:tcBorders>
            <w:shd w:val="clear" w:color="auto" w:fill="auto"/>
            <w:tcMar>
              <w:top w:w="50" w:type="dxa"/>
              <w:left w:w="50" w:type="dxa"/>
              <w:bottom w:w="50" w:type="dxa"/>
              <w:right w:w="50" w:type="dxa"/>
            </w:tcMar>
            <w:vAlign w:val="center"/>
          </w:tcPr>
          <w:p w14:paraId="55857209" w14:textId="1CF82CDE" w:rsidR="002145BE" w:rsidRPr="00FB30B1" w:rsidRDefault="00DB4116" w:rsidP="00DC7ED7">
            <w:pPr>
              <w:tabs>
                <w:tab w:val="decimal" w:pos="0"/>
              </w:tabs>
              <w:spacing w:line="276" w:lineRule="auto"/>
              <w:rPr>
                <w:rFonts w:ascii="Arial" w:hAnsi="Arial" w:cs="Arial"/>
                <w:sz w:val="18"/>
                <w:szCs w:val="18"/>
              </w:rPr>
            </w:pPr>
            <w:r>
              <w:rPr>
                <w:rFonts w:ascii="Arial" w:hAnsi="Arial" w:cs="Arial"/>
                <w:sz w:val="18"/>
                <w:szCs w:val="18"/>
              </w:rPr>
              <w:t>Conceptos de Obra Pagados No Ejecutados</w:t>
            </w:r>
          </w:p>
        </w:tc>
        <w:tc>
          <w:tcPr>
            <w:tcW w:w="972" w:type="pct"/>
            <w:tcBorders>
              <w:top w:val="single" w:sz="2" w:space="0" w:color="000000"/>
              <w:left w:val="nil"/>
              <w:bottom w:val="nil"/>
              <w:right w:val="nil"/>
            </w:tcBorders>
            <w:shd w:val="clear" w:color="auto" w:fill="auto"/>
            <w:tcMar>
              <w:top w:w="10" w:type="dxa"/>
              <w:left w:w="10" w:type="dxa"/>
              <w:bottom w:w="10" w:type="dxa"/>
              <w:right w:w="10" w:type="dxa"/>
            </w:tcMar>
            <w:vAlign w:val="center"/>
          </w:tcPr>
          <w:p w14:paraId="7B749503" w14:textId="144C1BFA" w:rsidR="002145BE" w:rsidRPr="00FB30B1" w:rsidRDefault="00717AC3" w:rsidP="00717AC3">
            <w:pPr>
              <w:spacing w:line="276" w:lineRule="auto"/>
              <w:jc w:val="center"/>
              <w:rPr>
                <w:rFonts w:ascii="Arial" w:hAnsi="Arial" w:cs="Arial"/>
                <w:sz w:val="18"/>
                <w:szCs w:val="18"/>
              </w:rPr>
            </w:pPr>
            <w:r w:rsidRPr="00FB30B1">
              <w:rPr>
                <w:rFonts w:ascii="Arial" w:hAnsi="Arial" w:cs="Arial"/>
                <w:sz w:val="18"/>
                <w:szCs w:val="18"/>
              </w:rPr>
              <w:t>9</w:t>
            </w:r>
          </w:p>
        </w:tc>
        <w:tc>
          <w:tcPr>
            <w:tcW w:w="970" w:type="pct"/>
            <w:tcBorders>
              <w:top w:val="single" w:sz="2" w:space="0" w:color="000000"/>
              <w:left w:val="nil"/>
              <w:bottom w:val="nil"/>
              <w:right w:val="nil"/>
            </w:tcBorders>
            <w:shd w:val="clear" w:color="auto" w:fill="auto"/>
            <w:tcMar>
              <w:top w:w="50" w:type="dxa"/>
              <w:left w:w="50" w:type="dxa"/>
              <w:bottom w:w="50" w:type="dxa"/>
              <w:right w:w="50" w:type="dxa"/>
            </w:tcMar>
            <w:vAlign w:val="center"/>
          </w:tcPr>
          <w:p w14:paraId="42859AD0" w14:textId="008BF08B" w:rsidR="002145BE" w:rsidRPr="00FB30B1" w:rsidRDefault="007659D7" w:rsidP="00BF6942">
            <w:pPr>
              <w:spacing w:line="276" w:lineRule="auto"/>
              <w:jc w:val="right"/>
              <w:rPr>
                <w:rFonts w:ascii="Arial" w:hAnsi="Arial" w:cs="Arial"/>
                <w:sz w:val="18"/>
                <w:szCs w:val="18"/>
              </w:rPr>
            </w:pPr>
            <w:r w:rsidRPr="00FB30B1">
              <w:rPr>
                <w:rFonts w:ascii="Arial" w:hAnsi="Arial" w:cs="Arial"/>
                <w:sz w:val="18"/>
                <w:szCs w:val="18"/>
              </w:rPr>
              <w:t xml:space="preserve">$ </w:t>
            </w:r>
            <w:r w:rsidR="00BF6942">
              <w:rPr>
                <w:rFonts w:ascii="Arial" w:hAnsi="Arial" w:cs="Arial"/>
                <w:sz w:val="18"/>
                <w:szCs w:val="18"/>
              </w:rPr>
              <w:t xml:space="preserve">   </w:t>
            </w:r>
            <w:r w:rsidR="005030D5">
              <w:rPr>
                <w:rFonts w:ascii="Arial" w:hAnsi="Arial" w:cs="Arial"/>
                <w:sz w:val="18"/>
                <w:szCs w:val="18"/>
              </w:rPr>
              <w:t xml:space="preserve"> </w:t>
            </w:r>
            <w:r w:rsidR="00BF6942">
              <w:rPr>
                <w:rFonts w:ascii="Arial" w:hAnsi="Arial" w:cs="Arial"/>
                <w:sz w:val="18"/>
                <w:szCs w:val="18"/>
              </w:rPr>
              <w:t xml:space="preserve"> </w:t>
            </w:r>
            <w:r w:rsidR="005030D5">
              <w:rPr>
                <w:rFonts w:ascii="Arial" w:hAnsi="Arial" w:cs="Arial"/>
                <w:sz w:val="18"/>
                <w:szCs w:val="18"/>
              </w:rPr>
              <w:t xml:space="preserve"> </w:t>
            </w:r>
            <w:r w:rsidR="00BF6942">
              <w:rPr>
                <w:rFonts w:ascii="Arial" w:hAnsi="Arial" w:cs="Arial"/>
                <w:sz w:val="18"/>
                <w:szCs w:val="18"/>
              </w:rPr>
              <w:t xml:space="preserve">    </w:t>
            </w:r>
            <w:r w:rsidR="00717AC3" w:rsidRPr="00FB30B1">
              <w:rPr>
                <w:rFonts w:ascii="Arial" w:hAnsi="Arial" w:cs="Arial"/>
                <w:sz w:val="18"/>
                <w:szCs w:val="18"/>
              </w:rPr>
              <w:t>396,124.8</w:t>
            </w:r>
            <w:r w:rsidR="00AA6506">
              <w:rPr>
                <w:rFonts w:ascii="Arial" w:hAnsi="Arial" w:cs="Arial"/>
                <w:sz w:val="18"/>
                <w:szCs w:val="18"/>
              </w:rPr>
              <w:t>1</w:t>
            </w:r>
          </w:p>
        </w:tc>
      </w:tr>
      <w:tr w:rsidR="00E132BE" w:rsidRPr="000A7E3B" w14:paraId="2BB16DD6" w14:textId="77777777" w:rsidTr="00DE1669">
        <w:trPr>
          <w:trHeight w:val="30"/>
          <w:jc w:val="center"/>
        </w:trPr>
        <w:tc>
          <w:tcPr>
            <w:tcW w:w="3058" w:type="pct"/>
            <w:tcBorders>
              <w:top w:val="nil"/>
              <w:left w:val="nil"/>
              <w:bottom w:val="nil"/>
              <w:right w:val="nil"/>
            </w:tcBorders>
            <w:shd w:val="clear" w:color="auto" w:fill="auto"/>
            <w:tcMar>
              <w:top w:w="50" w:type="dxa"/>
              <w:left w:w="50" w:type="dxa"/>
              <w:bottom w:w="50" w:type="dxa"/>
              <w:right w:w="50" w:type="dxa"/>
            </w:tcMar>
            <w:vAlign w:val="center"/>
          </w:tcPr>
          <w:p w14:paraId="34E32729" w14:textId="46A36C38" w:rsidR="00E132BE" w:rsidRPr="00FB30B1" w:rsidRDefault="000A6A3A" w:rsidP="006C2781">
            <w:pPr>
              <w:tabs>
                <w:tab w:val="decimal" w:pos="0"/>
              </w:tabs>
              <w:spacing w:line="276" w:lineRule="auto"/>
              <w:rPr>
                <w:rFonts w:ascii="Arial" w:hAnsi="Arial" w:cs="Arial"/>
                <w:sz w:val="18"/>
                <w:szCs w:val="18"/>
              </w:rPr>
            </w:pPr>
            <w:r>
              <w:rPr>
                <w:rFonts w:ascii="Arial" w:hAnsi="Arial" w:cs="Arial"/>
                <w:sz w:val="18"/>
                <w:szCs w:val="18"/>
              </w:rPr>
              <w:t>Pago Indebido</w:t>
            </w:r>
          </w:p>
        </w:tc>
        <w:tc>
          <w:tcPr>
            <w:tcW w:w="972" w:type="pct"/>
            <w:tcBorders>
              <w:top w:val="nil"/>
              <w:left w:val="nil"/>
              <w:bottom w:val="nil"/>
              <w:right w:val="nil"/>
            </w:tcBorders>
            <w:shd w:val="clear" w:color="auto" w:fill="auto"/>
            <w:tcMar>
              <w:top w:w="10" w:type="dxa"/>
              <w:left w:w="10" w:type="dxa"/>
              <w:bottom w:w="10" w:type="dxa"/>
              <w:right w:w="10" w:type="dxa"/>
            </w:tcMar>
            <w:vAlign w:val="center"/>
          </w:tcPr>
          <w:p w14:paraId="096217AE" w14:textId="55D4391F" w:rsidR="00E132BE" w:rsidRPr="00FB30B1" w:rsidRDefault="00717AC3" w:rsidP="006C2781">
            <w:pPr>
              <w:spacing w:line="276" w:lineRule="auto"/>
              <w:jc w:val="center"/>
              <w:rPr>
                <w:rFonts w:ascii="Arial" w:hAnsi="Arial" w:cs="Arial"/>
                <w:sz w:val="18"/>
                <w:szCs w:val="18"/>
              </w:rPr>
            </w:pPr>
            <w:r w:rsidRPr="00FB30B1">
              <w:rPr>
                <w:rFonts w:ascii="Arial" w:hAnsi="Arial" w:cs="Arial"/>
                <w:sz w:val="18"/>
                <w:szCs w:val="18"/>
              </w:rPr>
              <w:t>6</w:t>
            </w:r>
          </w:p>
        </w:tc>
        <w:tc>
          <w:tcPr>
            <w:tcW w:w="970" w:type="pct"/>
            <w:tcBorders>
              <w:top w:val="nil"/>
              <w:left w:val="nil"/>
              <w:bottom w:val="nil"/>
              <w:right w:val="nil"/>
            </w:tcBorders>
            <w:shd w:val="clear" w:color="auto" w:fill="auto"/>
            <w:tcMar>
              <w:top w:w="50" w:type="dxa"/>
              <w:left w:w="50" w:type="dxa"/>
              <w:bottom w:w="50" w:type="dxa"/>
              <w:right w:w="50" w:type="dxa"/>
            </w:tcMar>
            <w:vAlign w:val="center"/>
          </w:tcPr>
          <w:p w14:paraId="13332224" w14:textId="2C98E4BD" w:rsidR="00E132BE" w:rsidRPr="00FB30B1" w:rsidRDefault="00717AC3" w:rsidP="00BF6942">
            <w:pPr>
              <w:spacing w:line="276" w:lineRule="auto"/>
              <w:jc w:val="right"/>
              <w:rPr>
                <w:rFonts w:ascii="Arial" w:hAnsi="Arial" w:cs="Arial"/>
                <w:sz w:val="18"/>
                <w:szCs w:val="18"/>
              </w:rPr>
            </w:pPr>
            <w:r w:rsidRPr="00FB30B1">
              <w:rPr>
                <w:rFonts w:ascii="Arial" w:hAnsi="Arial" w:cs="Arial"/>
                <w:sz w:val="18"/>
                <w:szCs w:val="18"/>
              </w:rPr>
              <w:t>$</w:t>
            </w:r>
            <w:r w:rsidR="00BF6942">
              <w:rPr>
                <w:rFonts w:ascii="Arial" w:hAnsi="Arial" w:cs="Arial"/>
                <w:sz w:val="18"/>
                <w:szCs w:val="18"/>
              </w:rPr>
              <w:t xml:space="preserve">    </w:t>
            </w:r>
            <w:r w:rsidR="005030D5">
              <w:rPr>
                <w:rFonts w:ascii="Arial" w:hAnsi="Arial" w:cs="Arial"/>
                <w:sz w:val="18"/>
                <w:szCs w:val="18"/>
              </w:rPr>
              <w:t xml:space="preserve">  </w:t>
            </w:r>
            <w:r w:rsidR="00BF6942">
              <w:rPr>
                <w:rFonts w:ascii="Arial" w:hAnsi="Arial" w:cs="Arial"/>
                <w:sz w:val="18"/>
                <w:szCs w:val="18"/>
              </w:rPr>
              <w:t xml:space="preserve">    </w:t>
            </w:r>
            <w:r w:rsidRPr="00FB30B1">
              <w:rPr>
                <w:rFonts w:ascii="Arial" w:hAnsi="Arial" w:cs="Arial"/>
                <w:sz w:val="18"/>
                <w:szCs w:val="18"/>
              </w:rPr>
              <w:t xml:space="preserve"> </w:t>
            </w:r>
            <w:r w:rsidR="00AA6506">
              <w:rPr>
                <w:rFonts w:ascii="Arial" w:hAnsi="Arial" w:cs="Arial"/>
                <w:sz w:val="18"/>
                <w:szCs w:val="18"/>
              </w:rPr>
              <w:t>690,611.71</w:t>
            </w:r>
          </w:p>
        </w:tc>
      </w:tr>
      <w:tr w:rsidR="00E132BE" w:rsidRPr="007659D7" w14:paraId="16137C82" w14:textId="77777777" w:rsidTr="00DE1669">
        <w:trPr>
          <w:trHeight w:val="30"/>
          <w:jc w:val="center"/>
        </w:trPr>
        <w:tc>
          <w:tcPr>
            <w:tcW w:w="3058" w:type="pct"/>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3A1CD35C" w14:textId="77777777" w:rsidR="00E132BE" w:rsidRPr="00FB30B1" w:rsidRDefault="00E132BE" w:rsidP="006C2781">
            <w:pPr>
              <w:tabs>
                <w:tab w:val="decimal" w:pos="0"/>
              </w:tabs>
              <w:spacing w:line="276" w:lineRule="auto"/>
              <w:rPr>
                <w:rFonts w:ascii="Arial" w:hAnsi="Arial" w:cs="Arial"/>
                <w:b/>
                <w:bCs/>
                <w:sz w:val="18"/>
                <w:szCs w:val="18"/>
              </w:rPr>
            </w:pPr>
            <w:r w:rsidRPr="00FB30B1">
              <w:rPr>
                <w:rFonts w:ascii="Arial" w:hAnsi="Arial" w:cs="Arial"/>
                <w:b/>
                <w:bCs/>
                <w:sz w:val="18"/>
                <w:szCs w:val="18"/>
              </w:rPr>
              <w:t>Deficiencias Técnicas</w:t>
            </w:r>
          </w:p>
        </w:tc>
        <w:tc>
          <w:tcPr>
            <w:tcW w:w="972" w:type="pct"/>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7EE54E74" w14:textId="6D5D8DEB" w:rsidR="00E132BE" w:rsidRPr="00FB30B1" w:rsidRDefault="007659D7" w:rsidP="006C2781">
            <w:pPr>
              <w:spacing w:line="276" w:lineRule="auto"/>
              <w:jc w:val="center"/>
              <w:rPr>
                <w:rFonts w:ascii="Arial" w:hAnsi="Arial" w:cs="Arial"/>
                <w:b/>
                <w:bCs/>
                <w:sz w:val="18"/>
                <w:szCs w:val="18"/>
              </w:rPr>
            </w:pPr>
            <w:r w:rsidRPr="00FB30B1">
              <w:rPr>
                <w:rFonts w:ascii="Arial" w:hAnsi="Arial" w:cs="Arial"/>
                <w:b/>
                <w:bCs/>
                <w:sz w:val="18"/>
                <w:szCs w:val="18"/>
              </w:rPr>
              <w:t>2</w:t>
            </w:r>
          </w:p>
        </w:tc>
        <w:tc>
          <w:tcPr>
            <w:tcW w:w="970" w:type="pct"/>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3DFFB6C5" w14:textId="0D8B1B09" w:rsidR="00E132BE" w:rsidRPr="00FB30B1" w:rsidRDefault="007659D7" w:rsidP="00BF6942">
            <w:pPr>
              <w:spacing w:line="276" w:lineRule="auto"/>
              <w:jc w:val="right"/>
              <w:rPr>
                <w:rFonts w:ascii="Arial" w:hAnsi="Arial" w:cs="Arial"/>
                <w:b/>
                <w:bCs/>
                <w:sz w:val="18"/>
                <w:szCs w:val="18"/>
              </w:rPr>
            </w:pPr>
            <w:r w:rsidRPr="00FB30B1">
              <w:rPr>
                <w:rFonts w:ascii="Arial" w:hAnsi="Arial" w:cs="Arial"/>
                <w:b/>
                <w:bCs/>
                <w:sz w:val="18"/>
                <w:szCs w:val="18"/>
              </w:rPr>
              <w:t>$</w:t>
            </w:r>
            <w:r w:rsidR="00BF6942">
              <w:rPr>
                <w:rFonts w:ascii="Arial" w:hAnsi="Arial" w:cs="Arial"/>
                <w:b/>
                <w:bCs/>
                <w:sz w:val="18"/>
                <w:szCs w:val="18"/>
              </w:rPr>
              <w:t xml:space="preserve">   </w:t>
            </w:r>
            <w:r w:rsidR="005030D5">
              <w:rPr>
                <w:rFonts w:ascii="Arial" w:hAnsi="Arial" w:cs="Arial"/>
                <w:b/>
                <w:bCs/>
                <w:sz w:val="18"/>
                <w:szCs w:val="18"/>
              </w:rPr>
              <w:t xml:space="preserve"> </w:t>
            </w:r>
            <w:r w:rsidR="00BF6942">
              <w:rPr>
                <w:rFonts w:ascii="Arial" w:hAnsi="Arial" w:cs="Arial"/>
                <w:b/>
                <w:bCs/>
                <w:sz w:val="18"/>
                <w:szCs w:val="18"/>
              </w:rPr>
              <w:t xml:space="preserve">  </w:t>
            </w:r>
            <w:r w:rsidR="005030D5">
              <w:rPr>
                <w:rFonts w:ascii="Arial" w:hAnsi="Arial" w:cs="Arial"/>
                <w:b/>
                <w:bCs/>
                <w:sz w:val="18"/>
                <w:szCs w:val="18"/>
              </w:rPr>
              <w:t xml:space="preserve"> </w:t>
            </w:r>
            <w:r w:rsidR="00BF6942">
              <w:rPr>
                <w:rFonts w:ascii="Arial" w:hAnsi="Arial" w:cs="Arial"/>
                <w:b/>
                <w:bCs/>
                <w:sz w:val="18"/>
                <w:szCs w:val="18"/>
              </w:rPr>
              <w:t xml:space="preserve">    </w:t>
            </w:r>
            <w:r w:rsidRPr="00FB30B1">
              <w:rPr>
                <w:rFonts w:ascii="Arial" w:hAnsi="Arial" w:cs="Arial"/>
                <w:b/>
                <w:bCs/>
                <w:sz w:val="18"/>
                <w:szCs w:val="18"/>
              </w:rPr>
              <w:t>291,866.79</w:t>
            </w:r>
          </w:p>
        </w:tc>
      </w:tr>
      <w:tr w:rsidR="00E132BE" w:rsidRPr="000A7E3B" w14:paraId="4F28702D" w14:textId="77777777" w:rsidTr="00DE1669">
        <w:trPr>
          <w:trHeight w:val="30"/>
          <w:jc w:val="center"/>
        </w:trPr>
        <w:tc>
          <w:tcPr>
            <w:tcW w:w="3058" w:type="pct"/>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049C5202" w14:textId="43708DEA" w:rsidR="00E132BE" w:rsidRPr="00FB30B1" w:rsidRDefault="00E132BE" w:rsidP="00DC7ED7">
            <w:pPr>
              <w:tabs>
                <w:tab w:val="decimal" w:pos="0"/>
              </w:tabs>
              <w:spacing w:line="276" w:lineRule="auto"/>
              <w:rPr>
                <w:rFonts w:ascii="Arial" w:hAnsi="Arial" w:cs="Arial"/>
                <w:sz w:val="18"/>
                <w:szCs w:val="18"/>
              </w:rPr>
            </w:pPr>
            <w:r w:rsidRPr="00FB30B1">
              <w:rPr>
                <w:rFonts w:ascii="Arial" w:hAnsi="Arial" w:cs="Arial"/>
                <w:sz w:val="18"/>
                <w:szCs w:val="18"/>
              </w:rPr>
              <w:t>Vicios ocultos en conceptos de obra</w:t>
            </w:r>
          </w:p>
        </w:tc>
        <w:tc>
          <w:tcPr>
            <w:tcW w:w="972" w:type="pct"/>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7C02D4D7" w14:textId="4A896899" w:rsidR="00E132BE" w:rsidRPr="00FB30B1" w:rsidRDefault="007659D7" w:rsidP="006C2781">
            <w:pPr>
              <w:spacing w:line="276" w:lineRule="auto"/>
              <w:jc w:val="center"/>
              <w:rPr>
                <w:rFonts w:ascii="Arial" w:hAnsi="Arial" w:cs="Arial"/>
                <w:sz w:val="18"/>
                <w:szCs w:val="18"/>
              </w:rPr>
            </w:pPr>
            <w:r w:rsidRPr="00FB30B1">
              <w:rPr>
                <w:rFonts w:ascii="Arial" w:hAnsi="Arial" w:cs="Arial"/>
                <w:sz w:val="18"/>
                <w:szCs w:val="18"/>
              </w:rPr>
              <w:t>2</w:t>
            </w:r>
          </w:p>
        </w:tc>
        <w:tc>
          <w:tcPr>
            <w:tcW w:w="970" w:type="pct"/>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13AC2C34" w14:textId="6E5D54CC" w:rsidR="00E132BE" w:rsidRPr="00FB30B1" w:rsidRDefault="007659D7" w:rsidP="00BF6942">
            <w:pPr>
              <w:spacing w:line="276" w:lineRule="auto"/>
              <w:jc w:val="right"/>
              <w:rPr>
                <w:rFonts w:ascii="Arial" w:hAnsi="Arial" w:cs="Arial"/>
                <w:sz w:val="18"/>
                <w:szCs w:val="18"/>
              </w:rPr>
            </w:pPr>
            <w:r w:rsidRPr="00FB30B1">
              <w:rPr>
                <w:rFonts w:ascii="Arial" w:hAnsi="Arial" w:cs="Arial"/>
                <w:sz w:val="18"/>
                <w:szCs w:val="18"/>
              </w:rPr>
              <w:t>$</w:t>
            </w:r>
            <w:r w:rsidR="00BF6942">
              <w:rPr>
                <w:rFonts w:ascii="Arial" w:hAnsi="Arial" w:cs="Arial"/>
                <w:sz w:val="18"/>
                <w:szCs w:val="18"/>
              </w:rPr>
              <w:t xml:space="preserve"> </w:t>
            </w:r>
            <w:r w:rsidR="005030D5">
              <w:rPr>
                <w:rFonts w:ascii="Arial" w:hAnsi="Arial" w:cs="Arial"/>
                <w:sz w:val="18"/>
                <w:szCs w:val="18"/>
              </w:rPr>
              <w:t xml:space="preserve"> </w:t>
            </w:r>
            <w:r w:rsidR="00BF6942">
              <w:rPr>
                <w:rFonts w:ascii="Arial" w:hAnsi="Arial" w:cs="Arial"/>
                <w:sz w:val="18"/>
                <w:szCs w:val="18"/>
              </w:rPr>
              <w:t xml:space="preserve">   </w:t>
            </w:r>
            <w:r w:rsidR="005030D5">
              <w:rPr>
                <w:rFonts w:ascii="Arial" w:hAnsi="Arial" w:cs="Arial"/>
                <w:sz w:val="18"/>
                <w:szCs w:val="18"/>
              </w:rPr>
              <w:t xml:space="preserve"> </w:t>
            </w:r>
            <w:r w:rsidR="00BF6942">
              <w:rPr>
                <w:rFonts w:ascii="Arial" w:hAnsi="Arial" w:cs="Arial"/>
                <w:sz w:val="18"/>
                <w:szCs w:val="18"/>
              </w:rPr>
              <w:t xml:space="preserve">    </w:t>
            </w:r>
            <w:r w:rsidRPr="00FB30B1">
              <w:rPr>
                <w:rFonts w:ascii="Arial" w:hAnsi="Arial" w:cs="Arial"/>
                <w:sz w:val="18"/>
                <w:szCs w:val="18"/>
              </w:rPr>
              <w:t xml:space="preserve"> 291,866.79</w:t>
            </w:r>
          </w:p>
        </w:tc>
      </w:tr>
      <w:tr w:rsidR="00E132BE" w:rsidRPr="000A7E3B" w14:paraId="4EE99D42" w14:textId="77777777" w:rsidTr="00DE1669">
        <w:trPr>
          <w:trHeight w:val="30"/>
          <w:jc w:val="center"/>
        </w:trPr>
        <w:tc>
          <w:tcPr>
            <w:tcW w:w="3058" w:type="pct"/>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5D644B68" w14:textId="77777777" w:rsidR="00E132BE" w:rsidRPr="00FB30B1" w:rsidRDefault="00E132BE" w:rsidP="006C2781">
            <w:pPr>
              <w:spacing w:line="276" w:lineRule="auto"/>
              <w:rPr>
                <w:rFonts w:ascii="Arial" w:hAnsi="Arial" w:cs="Arial"/>
                <w:b/>
                <w:bCs/>
                <w:sz w:val="18"/>
                <w:szCs w:val="18"/>
              </w:rPr>
            </w:pPr>
            <w:r w:rsidRPr="00FB30B1">
              <w:rPr>
                <w:rFonts w:ascii="Arial" w:hAnsi="Arial" w:cs="Arial"/>
                <w:b/>
                <w:bCs/>
                <w:sz w:val="18"/>
                <w:szCs w:val="18"/>
              </w:rPr>
              <w:t>Faltante de Documentación Comprobatoria y Justificativa del Gasto</w:t>
            </w:r>
          </w:p>
        </w:tc>
        <w:tc>
          <w:tcPr>
            <w:tcW w:w="972" w:type="pct"/>
            <w:tcBorders>
              <w:top w:val="single" w:sz="2" w:space="0" w:color="auto"/>
              <w:left w:val="nil"/>
              <w:bottom w:val="single" w:sz="2" w:space="0" w:color="auto"/>
              <w:right w:val="nil"/>
            </w:tcBorders>
            <w:shd w:val="clear" w:color="auto" w:fill="auto"/>
            <w:vAlign w:val="center"/>
          </w:tcPr>
          <w:p w14:paraId="6BADC58C" w14:textId="4EA48DE1" w:rsidR="00E132BE" w:rsidRPr="00FB30B1" w:rsidRDefault="00FA5C9F" w:rsidP="006C2781">
            <w:pPr>
              <w:spacing w:line="276" w:lineRule="auto"/>
              <w:jc w:val="center"/>
              <w:rPr>
                <w:rFonts w:ascii="Arial" w:hAnsi="Arial" w:cs="Arial"/>
                <w:b/>
                <w:bCs/>
                <w:sz w:val="18"/>
                <w:szCs w:val="18"/>
              </w:rPr>
            </w:pPr>
            <w:r w:rsidRPr="00FB30B1">
              <w:rPr>
                <w:rFonts w:ascii="Arial" w:hAnsi="Arial" w:cs="Arial"/>
                <w:b/>
                <w:bCs/>
                <w:sz w:val="18"/>
                <w:szCs w:val="18"/>
              </w:rPr>
              <w:t>81</w:t>
            </w:r>
          </w:p>
        </w:tc>
        <w:tc>
          <w:tcPr>
            <w:tcW w:w="970" w:type="pct"/>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048073DD" w14:textId="2A8FEBFF" w:rsidR="00E132BE" w:rsidRPr="00FB30B1" w:rsidRDefault="0017243D" w:rsidP="00BF6942">
            <w:pPr>
              <w:spacing w:line="276" w:lineRule="auto"/>
              <w:jc w:val="right"/>
              <w:rPr>
                <w:rFonts w:ascii="Arial" w:hAnsi="Arial" w:cs="Arial"/>
                <w:b/>
                <w:bCs/>
                <w:sz w:val="18"/>
                <w:szCs w:val="18"/>
              </w:rPr>
            </w:pPr>
            <w:r w:rsidRPr="00FB30B1">
              <w:rPr>
                <w:rFonts w:ascii="Arial" w:hAnsi="Arial" w:cs="Arial"/>
                <w:b/>
                <w:bCs/>
                <w:sz w:val="18"/>
                <w:szCs w:val="18"/>
              </w:rPr>
              <w:t xml:space="preserve">$ </w:t>
            </w:r>
            <w:r w:rsidR="005030D5">
              <w:rPr>
                <w:rFonts w:ascii="Arial" w:hAnsi="Arial" w:cs="Arial"/>
                <w:b/>
                <w:bCs/>
                <w:sz w:val="18"/>
                <w:szCs w:val="18"/>
              </w:rPr>
              <w:t xml:space="preserve">  </w:t>
            </w:r>
            <w:r w:rsidR="00BF6942">
              <w:rPr>
                <w:rFonts w:ascii="Arial" w:hAnsi="Arial" w:cs="Arial"/>
                <w:b/>
                <w:bCs/>
                <w:sz w:val="18"/>
                <w:szCs w:val="18"/>
              </w:rPr>
              <w:t xml:space="preserve"> </w:t>
            </w:r>
            <w:r w:rsidRPr="00FB30B1">
              <w:rPr>
                <w:rFonts w:ascii="Arial" w:hAnsi="Arial" w:cs="Arial"/>
                <w:b/>
                <w:bCs/>
                <w:sz w:val="18"/>
                <w:szCs w:val="18"/>
              </w:rPr>
              <w:t>107,560,498.</w:t>
            </w:r>
            <w:r w:rsidR="00F81A73" w:rsidRPr="00FB30B1">
              <w:rPr>
                <w:rFonts w:ascii="Arial" w:hAnsi="Arial" w:cs="Arial"/>
                <w:b/>
                <w:bCs/>
                <w:sz w:val="18"/>
                <w:szCs w:val="18"/>
              </w:rPr>
              <w:t>88</w:t>
            </w:r>
          </w:p>
        </w:tc>
      </w:tr>
      <w:tr w:rsidR="00E132BE" w:rsidRPr="000A7E3B" w14:paraId="5ECF7DD6" w14:textId="77777777" w:rsidTr="00DE1669">
        <w:trPr>
          <w:trHeight w:val="30"/>
          <w:jc w:val="center"/>
        </w:trPr>
        <w:tc>
          <w:tcPr>
            <w:tcW w:w="3058" w:type="pct"/>
            <w:tcBorders>
              <w:top w:val="nil"/>
              <w:left w:val="nil"/>
              <w:bottom w:val="single" w:sz="2" w:space="0" w:color="auto"/>
              <w:right w:val="nil"/>
            </w:tcBorders>
            <w:shd w:val="clear" w:color="auto" w:fill="auto"/>
            <w:tcMar>
              <w:top w:w="50" w:type="dxa"/>
              <w:left w:w="50" w:type="dxa"/>
              <w:bottom w:w="50" w:type="dxa"/>
              <w:right w:w="50" w:type="dxa"/>
            </w:tcMar>
            <w:vAlign w:val="center"/>
          </w:tcPr>
          <w:p w14:paraId="3595ADCF" w14:textId="260A185F" w:rsidR="00E132BE" w:rsidRPr="00FB30B1" w:rsidRDefault="00C60E12" w:rsidP="006C2781">
            <w:pPr>
              <w:tabs>
                <w:tab w:val="decimal" w:pos="0"/>
              </w:tabs>
              <w:spacing w:line="276" w:lineRule="auto"/>
              <w:rPr>
                <w:rFonts w:ascii="Arial" w:hAnsi="Arial" w:cs="Arial"/>
                <w:sz w:val="18"/>
                <w:szCs w:val="18"/>
              </w:rPr>
            </w:pPr>
            <w:r>
              <w:rPr>
                <w:rFonts w:ascii="Arial" w:hAnsi="Arial" w:cs="Arial"/>
                <w:sz w:val="18"/>
                <w:szCs w:val="18"/>
              </w:rPr>
              <w:t>Faltante de Documentación Comprobatoria del Gasto</w:t>
            </w:r>
          </w:p>
        </w:tc>
        <w:tc>
          <w:tcPr>
            <w:tcW w:w="972" w:type="pct"/>
            <w:tcBorders>
              <w:top w:val="nil"/>
              <w:left w:val="nil"/>
              <w:bottom w:val="single" w:sz="2" w:space="0" w:color="auto"/>
              <w:right w:val="nil"/>
            </w:tcBorders>
            <w:shd w:val="clear" w:color="auto" w:fill="auto"/>
            <w:tcMar>
              <w:top w:w="10" w:type="dxa"/>
              <w:left w:w="10" w:type="dxa"/>
              <w:bottom w:w="10" w:type="dxa"/>
              <w:right w:w="10" w:type="dxa"/>
            </w:tcMar>
            <w:vAlign w:val="center"/>
          </w:tcPr>
          <w:p w14:paraId="4A39BCC2" w14:textId="4B9221F8" w:rsidR="00E132BE" w:rsidRPr="00FB30B1" w:rsidRDefault="00FA5C9F" w:rsidP="006C2781">
            <w:pPr>
              <w:spacing w:line="276" w:lineRule="auto"/>
              <w:jc w:val="center"/>
              <w:rPr>
                <w:rFonts w:ascii="Arial" w:hAnsi="Arial" w:cs="Arial"/>
                <w:sz w:val="18"/>
                <w:szCs w:val="18"/>
              </w:rPr>
            </w:pPr>
            <w:r w:rsidRPr="00FB30B1">
              <w:rPr>
                <w:rFonts w:ascii="Arial" w:hAnsi="Arial" w:cs="Arial"/>
                <w:sz w:val="18"/>
                <w:szCs w:val="18"/>
              </w:rPr>
              <w:t>81</w:t>
            </w:r>
          </w:p>
        </w:tc>
        <w:tc>
          <w:tcPr>
            <w:tcW w:w="970" w:type="pct"/>
            <w:tcBorders>
              <w:top w:val="nil"/>
              <w:left w:val="nil"/>
              <w:bottom w:val="single" w:sz="2" w:space="0" w:color="auto"/>
              <w:right w:val="nil"/>
            </w:tcBorders>
            <w:shd w:val="clear" w:color="auto" w:fill="auto"/>
            <w:tcMar>
              <w:top w:w="50" w:type="dxa"/>
              <w:left w:w="50" w:type="dxa"/>
              <w:bottom w:w="50" w:type="dxa"/>
              <w:right w:w="50" w:type="dxa"/>
            </w:tcMar>
            <w:vAlign w:val="center"/>
          </w:tcPr>
          <w:p w14:paraId="240B4129" w14:textId="643C77D1" w:rsidR="00E132BE" w:rsidRPr="00FB30B1" w:rsidRDefault="00FA5C9F" w:rsidP="00BF6942">
            <w:pPr>
              <w:spacing w:line="276" w:lineRule="auto"/>
              <w:jc w:val="right"/>
              <w:rPr>
                <w:rFonts w:ascii="Arial" w:hAnsi="Arial" w:cs="Arial"/>
                <w:sz w:val="18"/>
                <w:szCs w:val="18"/>
              </w:rPr>
            </w:pPr>
            <w:r w:rsidRPr="00FB30B1">
              <w:rPr>
                <w:rFonts w:ascii="Arial" w:hAnsi="Arial" w:cs="Arial"/>
                <w:sz w:val="18"/>
                <w:szCs w:val="18"/>
              </w:rPr>
              <w:t>$</w:t>
            </w:r>
            <w:r w:rsidR="005030D5">
              <w:rPr>
                <w:rFonts w:ascii="Arial" w:hAnsi="Arial" w:cs="Arial"/>
                <w:sz w:val="18"/>
                <w:szCs w:val="18"/>
              </w:rPr>
              <w:t xml:space="preserve"> </w:t>
            </w:r>
            <w:r w:rsidRPr="00FB30B1">
              <w:rPr>
                <w:rFonts w:ascii="Arial" w:hAnsi="Arial" w:cs="Arial"/>
                <w:sz w:val="18"/>
                <w:szCs w:val="18"/>
              </w:rPr>
              <w:t xml:space="preserve"> </w:t>
            </w:r>
            <w:r w:rsidR="00BF6942">
              <w:rPr>
                <w:rFonts w:ascii="Arial" w:hAnsi="Arial" w:cs="Arial"/>
                <w:sz w:val="18"/>
                <w:szCs w:val="18"/>
              </w:rPr>
              <w:t xml:space="preserve">  </w:t>
            </w:r>
            <w:r w:rsidRPr="00FB30B1">
              <w:rPr>
                <w:rFonts w:ascii="Arial" w:hAnsi="Arial" w:cs="Arial"/>
                <w:sz w:val="18"/>
                <w:szCs w:val="18"/>
              </w:rPr>
              <w:t>107,560,498.</w:t>
            </w:r>
            <w:r w:rsidR="00F81A73" w:rsidRPr="00FB30B1">
              <w:rPr>
                <w:rFonts w:ascii="Arial" w:hAnsi="Arial" w:cs="Arial"/>
                <w:sz w:val="18"/>
                <w:szCs w:val="18"/>
              </w:rPr>
              <w:t>88</w:t>
            </w:r>
          </w:p>
        </w:tc>
      </w:tr>
      <w:tr w:rsidR="007659D7" w:rsidRPr="000A7E3B" w14:paraId="304B6AF4" w14:textId="77777777" w:rsidTr="00DE1669">
        <w:trPr>
          <w:trHeight w:val="30"/>
          <w:jc w:val="center"/>
        </w:trPr>
        <w:tc>
          <w:tcPr>
            <w:tcW w:w="3058" w:type="pct"/>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591B6092" w14:textId="4A8F7BF6" w:rsidR="007659D7" w:rsidRPr="00FB30B1" w:rsidRDefault="007659D7" w:rsidP="007659D7">
            <w:pPr>
              <w:tabs>
                <w:tab w:val="decimal" w:pos="0"/>
              </w:tabs>
              <w:spacing w:line="276" w:lineRule="auto"/>
              <w:jc w:val="right"/>
              <w:rPr>
                <w:rFonts w:ascii="Arial" w:hAnsi="Arial" w:cs="Arial"/>
                <w:sz w:val="18"/>
                <w:szCs w:val="18"/>
              </w:rPr>
            </w:pPr>
            <w:r w:rsidRPr="00FB30B1">
              <w:rPr>
                <w:rFonts w:ascii="Arial" w:hAnsi="Arial" w:cs="Arial"/>
                <w:b/>
                <w:sz w:val="18"/>
                <w:szCs w:val="18"/>
              </w:rPr>
              <w:t>TOTAL OBSERVADO</w:t>
            </w:r>
          </w:p>
        </w:tc>
        <w:tc>
          <w:tcPr>
            <w:tcW w:w="972" w:type="pct"/>
            <w:tcBorders>
              <w:top w:val="single" w:sz="2" w:space="0" w:color="auto"/>
              <w:left w:val="nil"/>
              <w:bottom w:val="single" w:sz="6" w:space="0" w:color="auto"/>
              <w:right w:val="nil"/>
            </w:tcBorders>
            <w:shd w:val="clear" w:color="auto" w:fill="auto"/>
            <w:tcMar>
              <w:top w:w="10" w:type="dxa"/>
              <w:left w:w="10" w:type="dxa"/>
              <w:bottom w:w="10" w:type="dxa"/>
              <w:right w:w="10" w:type="dxa"/>
            </w:tcMar>
            <w:vAlign w:val="center"/>
          </w:tcPr>
          <w:p w14:paraId="0A54951D" w14:textId="73C45403" w:rsidR="007659D7" w:rsidRPr="00FB30B1" w:rsidRDefault="00D34EFD" w:rsidP="007659D7">
            <w:pPr>
              <w:spacing w:line="276" w:lineRule="auto"/>
              <w:jc w:val="center"/>
              <w:rPr>
                <w:rFonts w:ascii="Arial" w:hAnsi="Arial" w:cs="Arial"/>
                <w:b/>
                <w:bCs/>
                <w:sz w:val="18"/>
                <w:szCs w:val="18"/>
              </w:rPr>
            </w:pPr>
            <w:r w:rsidRPr="00FB30B1">
              <w:rPr>
                <w:rFonts w:ascii="Arial" w:hAnsi="Arial" w:cs="Arial"/>
                <w:b/>
                <w:bCs/>
                <w:sz w:val="18"/>
                <w:szCs w:val="18"/>
              </w:rPr>
              <w:t>98</w:t>
            </w:r>
          </w:p>
        </w:tc>
        <w:tc>
          <w:tcPr>
            <w:tcW w:w="970" w:type="pct"/>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69E9255E" w14:textId="7ECD71B3" w:rsidR="007659D7" w:rsidRPr="00FB30B1" w:rsidRDefault="00877CAB" w:rsidP="00BF6942">
            <w:pPr>
              <w:spacing w:line="276" w:lineRule="auto"/>
              <w:jc w:val="right"/>
              <w:rPr>
                <w:rFonts w:ascii="Arial" w:hAnsi="Arial" w:cs="Arial"/>
                <w:b/>
                <w:bCs/>
                <w:color w:val="FFFFFF" w:themeColor="background1"/>
                <w:sz w:val="18"/>
                <w:szCs w:val="18"/>
              </w:rPr>
            </w:pPr>
            <w:r w:rsidRPr="00FB30B1">
              <w:rPr>
                <w:rFonts w:ascii="Arial" w:hAnsi="Arial" w:cs="Arial"/>
                <w:b/>
                <w:bCs/>
                <w:sz w:val="18"/>
                <w:szCs w:val="18"/>
              </w:rPr>
              <w:t>$</w:t>
            </w:r>
            <w:r w:rsidR="00BF6942">
              <w:rPr>
                <w:rFonts w:ascii="Arial" w:hAnsi="Arial" w:cs="Arial"/>
                <w:b/>
                <w:bCs/>
                <w:sz w:val="18"/>
                <w:szCs w:val="18"/>
              </w:rPr>
              <w:t xml:space="preserve"> </w:t>
            </w:r>
            <w:r w:rsidR="005030D5">
              <w:rPr>
                <w:rFonts w:ascii="Arial" w:hAnsi="Arial" w:cs="Arial"/>
                <w:b/>
                <w:bCs/>
                <w:sz w:val="18"/>
                <w:szCs w:val="18"/>
              </w:rPr>
              <w:t xml:space="preserve"> </w:t>
            </w:r>
            <w:r w:rsidR="00BF6942">
              <w:rPr>
                <w:rFonts w:ascii="Arial" w:hAnsi="Arial" w:cs="Arial"/>
                <w:b/>
                <w:bCs/>
                <w:sz w:val="18"/>
                <w:szCs w:val="18"/>
              </w:rPr>
              <w:t xml:space="preserve">  </w:t>
            </w:r>
            <w:r w:rsidRPr="00FB30B1">
              <w:rPr>
                <w:rFonts w:ascii="Arial" w:hAnsi="Arial" w:cs="Arial"/>
                <w:b/>
                <w:bCs/>
                <w:sz w:val="18"/>
                <w:szCs w:val="18"/>
              </w:rPr>
              <w:t>108,</w:t>
            </w:r>
            <w:r w:rsidR="00BC39BE">
              <w:rPr>
                <w:rFonts w:ascii="Arial" w:hAnsi="Arial" w:cs="Arial"/>
                <w:b/>
                <w:bCs/>
                <w:sz w:val="18"/>
                <w:szCs w:val="18"/>
              </w:rPr>
              <w:t>939,102.19</w:t>
            </w:r>
          </w:p>
        </w:tc>
      </w:tr>
      <w:tr w:rsidR="002145BE" w:rsidRPr="000A7E3B" w14:paraId="7FF67FF9" w14:textId="77777777" w:rsidTr="00DE1669">
        <w:trPr>
          <w:trHeight w:val="169"/>
          <w:jc w:val="center"/>
        </w:trPr>
        <w:tc>
          <w:tcPr>
            <w:tcW w:w="5000" w:type="pct"/>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717AC3" w:rsidRDefault="002145BE" w:rsidP="006C2781">
            <w:pPr>
              <w:spacing w:line="276" w:lineRule="auto"/>
              <w:jc w:val="center"/>
              <w:rPr>
                <w:rFonts w:ascii="Arial" w:hAnsi="Arial" w:cs="Arial"/>
                <w:sz w:val="18"/>
                <w:szCs w:val="18"/>
              </w:rPr>
            </w:pPr>
            <w:r w:rsidRPr="00717AC3">
              <w:rPr>
                <w:rFonts w:ascii="Arial" w:hAnsi="Arial" w:cs="Arial"/>
                <w:b/>
                <w:sz w:val="18"/>
                <w:szCs w:val="18"/>
              </w:rPr>
              <w:t>CUMPLIMIENTO LEGAL</w:t>
            </w:r>
          </w:p>
        </w:tc>
      </w:tr>
      <w:tr w:rsidR="002145BE" w:rsidRPr="000A7E3B" w14:paraId="017C4F64" w14:textId="77777777" w:rsidTr="00DE1669">
        <w:trPr>
          <w:trHeight w:val="169"/>
          <w:jc w:val="center"/>
        </w:trPr>
        <w:tc>
          <w:tcPr>
            <w:tcW w:w="3058" w:type="pct"/>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2145BE" w:rsidRPr="00717AC3" w:rsidRDefault="002145BE" w:rsidP="006C2781">
            <w:pPr>
              <w:tabs>
                <w:tab w:val="decimal" w:pos="0"/>
              </w:tabs>
              <w:spacing w:line="276" w:lineRule="auto"/>
              <w:rPr>
                <w:rFonts w:ascii="Arial" w:hAnsi="Arial" w:cs="Arial"/>
                <w:b/>
                <w:bCs/>
                <w:sz w:val="18"/>
                <w:szCs w:val="18"/>
              </w:rPr>
            </w:pPr>
            <w:r w:rsidRPr="00717AC3">
              <w:rPr>
                <w:rFonts w:ascii="Arial" w:hAnsi="Arial" w:cs="Arial"/>
                <w:b/>
                <w:bCs/>
                <w:sz w:val="18"/>
                <w:szCs w:val="18"/>
              </w:rPr>
              <w:t>Deficiencia Administrativa</w:t>
            </w:r>
          </w:p>
        </w:tc>
        <w:tc>
          <w:tcPr>
            <w:tcW w:w="972" w:type="pct"/>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39478F4D" w:rsidR="002145BE" w:rsidRPr="00717AC3" w:rsidRDefault="00FA5C9F" w:rsidP="006C2781">
            <w:pPr>
              <w:spacing w:line="276" w:lineRule="auto"/>
              <w:jc w:val="center"/>
              <w:rPr>
                <w:rFonts w:ascii="Arial" w:hAnsi="Arial" w:cs="Arial"/>
                <w:b/>
                <w:bCs/>
                <w:sz w:val="18"/>
                <w:szCs w:val="18"/>
              </w:rPr>
            </w:pPr>
            <w:r w:rsidRPr="00717AC3">
              <w:rPr>
                <w:rFonts w:ascii="Arial" w:hAnsi="Arial" w:cs="Arial"/>
                <w:b/>
                <w:bCs/>
                <w:sz w:val="18"/>
                <w:szCs w:val="18"/>
              </w:rPr>
              <w:t>15</w:t>
            </w:r>
            <w:r w:rsidR="00AB3171">
              <w:rPr>
                <w:rFonts w:ascii="Arial" w:hAnsi="Arial" w:cs="Arial"/>
                <w:b/>
                <w:bCs/>
                <w:sz w:val="18"/>
                <w:szCs w:val="18"/>
              </w:rPr>
              <w:t>7</w:t>
            </w:r>
          </w:p>
        </w:tc>
        <w:tc>
          <w:tcPr>
            <w:tcW w:w="970" w:type="pct"/>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2145BE" w:rsidRPr="00CF52EC" w:rsidRDefault="002145BE" w:rsidP="006C2781">
            <w:pPr>
              <w:spacing w:line="276" w:lineRule="auto"/>
              <w:jc w:val="center"/>
              <w:rPr>
                <w:rFonts w:ascii="Arial" w:hAnsi="Arial" w:cs="Arial"/>
                <w:b/>
                <w:bCs/>
                <w:sz w:val="18"/>
                <w:szCs w:val="18"/>
              </w:rPr>
            </w:pPr>
            <w:r w:rsidRPr="00CF52EC">
              <w:rPr>
                <w:rFonts w:ascii="Arial" w:hAnsi="Arial" w:cs="Arial"/>
                <w:b/>
                <w:bCs/>
                <w:sz w:val="18"/>
                <w:szCs w:val="18"/>
              </w:rPr>
              <w:t>N.A.</w:t>
            </w:r>
          </w:p>
        </w:tc>
      </w:tr>
      <w:tr w:rsidR="002145BE" w:rsidRPr="000A7E3B" w14:paraId="045173C4" w14:textId="77777777" w:rsidTr="00DE1669">
        <w:trPr>
          <w:trHeight w:val="169"/>
          <w:jc w:val="center"/>
        </w:trPr>
        <w:tc>
          <w:tcPr>
            <w:tcW w:w="3058" w:type="pct"/>
            <w:tcBorders>
              <w:top w:val="single" w:sz="2" w:space="0" w:color="auto"/>
              <w:left w:val="nil"/>
              <w:bottom w:val="nil"/>
              <w:right w:val="nil"/>
            </w:tcBorders>
            <w:shd w:val="clear" w:color="auto" w:fill="auto"/>
            <w:tcMar>
              <w:top w:w="50" w:type="dxa"/>
              <w:left w:w="50" w:type="dxa"/>
              <w:bottom w:w="50" w:type="dxa"/>
              <w:right w:w="50" w:type="dxa"/>
            </w:tcMar>
            <w:vAlign w:val="center"/>
          </w:tcPr>
          <w:p w14:paraId="18FE5C23" w14:textId="77777777" w:rsidR="002145BE" w:rsidRPr="00731FF8" w:rsidRDefault="002145BE" w:rsidP="006C2781">
            <w:pPr>
              <w:tabs>
                <w:tab w:val="decimal" w:pos="0"/>
              </w:tabs>
              <w:spacing w:line="276" w:lineRule="auto"/>
              <w:rPr>
                <w:rFonts w:ascii="Arial" w:hAnsi="Arial" w:cs="Arial"/>
                <w:sz w:val="18"/>
                <w:szCs w:val="18"/>
              </w:rPr>
            </w:pPr>
            <w:r w:rsidRPr="00731FF8">
              <w:rPr>
                <w:rFonts w:ascii="Arial" w:hAnsi="Arial" w:cs="Arial"/>
                <w:sz w:val="18"/>
                <w:szCs w:val="18"/>
              </w:rPr>
              <w:t>Adjudicación indebida de contrato y/o servicio de obra</w:t>
            </w:r>
          </w:p>
        </w:tc>
        <w:tc>
          <w:tcPr>
            <w:tcW w:w="972" w:type="pct"/>
            <w:tcBorders>
              <w:top w:val="single" w:sz="2" w:space="0" w:color="auto"/>
              <w:left w:val="nil"/>
              <w:bottom w:val="nil"/>
              <w:right w:val="nil"/>
            </w:tcBorders>
            <w:shd w:val="clear" w:color="auto" w:fill="auto"/>
            <w:tcMar>
              <w:top w:w="10" w:type="dxa"/>
              <w:left w:w="10" w:type="dxa"/>
              <w:bottom w:w="10" w:type="dxa"/>
              <w:right w:w="10" w:type="dxa"/>
            </w:tcMar>
          </w:tcPr>
          <w:p w14:paraId="71217604" w14:textId="69A12857" w:rsidR="002145BE" w:rsidRPr="00731FF8" w:rsidRDefault="00947913" w:rsidP="006C2781">
            <w:pPr>
              <w:spacing w:line="276" w:lineRule="auto"/>
              <w:jc w:val="center"/>
              <w:rPr>
                <w:rFonts w:ascii="Arial" w:hAnsi="Arial" w:cs="Arial"/>
                <w:sz w:val="18"/>
                <w:szCs w:val="18"/>
              </w:rPr>
            </w:pPr>
            <w:r w:rsidRPr="00731FF8">
              <w:rPr>
                <w:rFonts w:ascii="Arial" w:hAnsi="Arial" w:cs="Arial"/>
                <w:sz w:val="18"/>
                <w:szCs w:val="18"/>
              </w:rPr>
              <w:t>1</w:t>
            </w:r>
          </w:p>
        </w:tc>
        <w:tc>
          <w:tcPr>
            <w:tcW w:w="970" w:type="pct"/>
            <w:tcBorders>
              <w:top w:val="single" w:sz="2" w:space="0" w:color="auto"/>
              <w:left w:val="nil"/>
              <w:bottom w:val="nil"/>
              <w:right w:val="nil"/>
            </w:tcBorders>
            <w:shd w:val="clear" w:color="auto" w:fill="auto"/>
            <w:tcMar>
              <w:top w:w="50" w:type="dxa"/>
              <w:left w:w="50" w:type="dxa"/>
              <w:bottom w:w="50" w:type="dxa"/>
              <w:right w:w="50" w:type="dxa"/>
            </w:tcMar>
            <w:vAlign w:val="center"/>
          </w:tcPr>
          <w:p w14:paraId="2BB971DA" w14:textId="77777777" w:rsidR="002145BE" w:rsidRPr="00731FF8" w:rsidRDefault="002145BE" w:rsidP="006C2781">
            <w:pPr>
              <w:spacing w:line="276" w:lineRule="auto"/>
              <w:jc w:val="center"/>
              <w:rPr>
                <w:rFonts w:ascii="Arial" w:hAnsi="Arial" w:cs="Arial"/>
                <w:sz w:val="18"/>
                <w:szCs w:val="18"/>
              </w:rPr>
            </w:pPr>
            <w:r w:rsidRPr="00731FF8">
              <w:rPr>
                <w:rFonts w:ascii="Arial" w:hAnsi="Arial" w:cs="Arial"/>
                <w:sz w:val="18"/>
                <w:szCs w:val="18"/>
              </w:rPr>
              <w:t>N.A.</w:t>
            </w:r>
          </w:p>
        </w:tc>
      </w:tr>
      <w:tr w:rsidR="002145BE" w:rsidRPr="000A7E3B" w14:paraId="207A45F9" w14:textId="77777777" w:rsidTr="00DE1669">
        <w:trPr>
          <w:trHeight w:val="30"/>
          <w:jc w:val="center"/>
        </w:trPr>
        <w:tc>
          <w:tcPr>
            <w:tcW w:w="3058" w:type="pct"/>
            <w:tcBorders>
              <w:top w:val="nil"/>
              <w:left w:val="nil"/>
              <w:bottom w:val="nil"/>
              <w:right w:val="nil"/>
            </w:tcBorders>
            <w:shd w:val="clear" w:color="auto" w:fill="auto"/>
            <w:tcMar>
              <w:top w:w="50" w:type="dxa"/>
              <w:left w:w="50" w:type="dxa"/>
              <w:bottom w:w="50" w:type="dxa"/>
              <w:right w:w="50" w:type="dxa"/>
            </w:tcMar>
            <w:vAlign w:val="center"/>
          </w:tcPr>
          <w:p w14:paraId="43D2E930" w14:textId="1896F46F" w:rsidR="002145BE" w:rsidRPr="00717AC3" w:rsidRDefault="00C60E12" w:rsidP="006C2781">
            <w:pPr>
              <w:tabs>
                <w:tab w:val="decimal" w:pos="0"/>
              </w:tabs>
              <w:spacing w:line="276" w:lineRule="auto"/>
              <w:rPr>
                <w:rFonts w:ascii="Arial" w:hAnsi="Arial" w:cs="Arial"/>
                <w:sz w:val="18"/>
                <w:szCs w:val="18"/>
              </w:rPr>
            </w:pPr>
            <w:r>
              <w:rPr>
                <w:rFonts w:ascii="Arial" w:hAnsi="Arial" w:cs="Arial"/>
                <w:sz w:val="18"/>
                <w:szCs w:val="18"/>
              </w:rPr>
              <w:t>Documentación Faltante</w:t>
            </w:r>
          </w:p>
        </w:tc>
        <w:tc>
          <w:tcPr>
            <w:tcW w:w="972" w:type="pct"/>
            <w:tcBorders>
              <w:top w:val="nil"/>
              <w:left w:val="nil"/>
              <w:bottom w:val="nil"/>
              <w:right w:val="nil"/>
            </w:tcBorders>
            <w:shd w:val="clear" w:color="auto" w:fill="auto"/>
            <w:tcMar>
              <w:top w:w="10" w:type="dxa"/>
              <w:left w:w="10" w:type="dxa"/>
              <w:bottom w:w="10" w:type="dxa"/>
              <w:right w:w="10" w:type="dxa"/>
            </w:tcMar>
          </w:tcPr>
          <w:p w14:paraId="0D48BF1E" w14:textId="7EB17656" w:rsidR="002145BE" w:rsidRPr="00717AC3" w:rsidRDefault="00FA5C9F" w:rsidP="006C2781">
            <w:pPr>
              <w:spacing w:line="276" w:lineRule="auto"/>
              <w:jc w:val="center"/>
              <w:rPr>
                <w:rFonts w:ascii="Arial" w:hAnsi="Arial" w:cs="Arial"/>
                <w:sz w:val="18"/>
                <w:szCs w:val="18"/>
              </w:rPr>
            </w:pPr>
            <w:r w:rsidRPr="00717AC3">
              <w:rPr>
                <w:rFonts w:ascii="Arial" w:hAnsi="Arial" w:cs="Arial"/>
                <w:sz w:val="18"/>
                <w:szCs w:val="18"/>
              </w:rPr>
              <w:t>81</w:t>
            </w:r>
          </w:p>
        </w:tc>
        <w:tc>
          <w:tcPr>
            <w:tcW w:w="970" w:type="pct"/>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2145BE" w:rsidRPr="00717AC3" w:rsidRDefault="002145BE" w:rsidP="006C2781">
            <w:pPr>
              <w:spacing w:line="276" w:lineRule="auto"/>
              <w:jc w:val="center"/>
              <w:rPr>
                <w:rFonts w:ascii="Arial" w:hAnsi="Arial" w:cs="Arial"/>
                <w:sz w:val="18"/>
                <w:szCs w:val="18"/>
              </w:rPr>
            </w:pPr>
            <w:r w:rsidRPr="00717AC3">
              <w:rPr>
                <w:rFonts w:ascii="Arial" w:hAnsi="Arial" w:cs="Arial"/>
                <w:sz w:val="18"/>
                <w:szCs w:val="18"/>
              </w:rPr>
              <w:t>N.A.</w:t>
            </w:r>
          </w:p>
        </w:tc>
      </w:tr>
      <w:tr w:rsidR="002145BE" w:rsidRPr="000A7E3B" w14:paraId="62158DC3" w14:textId="77777777" w:rsidTr="00DE1669">
        <w:trPr>
          <w:trHeight w:val="30"/>
          <w:jc w:val="center"/>
        </w:trPr>
        <w:tc>
          <w:tcPr>
            <w:tcW w:w="3058" w:type="pct"/>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027585F8" w:rsidR="002145BE" w:rsidRPr="00717AC3" w:rsidRDefault="00C60E12" w:rsidP="006C2781">
            <w:pPr>
              <w:tabs>
                <w:tab w:val="decimal" w:pos="0"/>
              </w:tabs>
              <w:spacing w:line="276" w:lineRule="auto"/>
              <w:rPr>
                <w:rFonts w:ascii="Arial" w:hAnsi="Arial" w:cs="Arial"/>
                <w:sz w:val="18"/>
                <w:szCs w:val="18"/>
              </w:rPr>
            </w:pPr>
            <w:r>
              <w:rPr>
                <w:rFonts w:ascii="Arial" w:hAnsi="Arial" w:cs="Arial"/>
                <w:sz w:val="18"/>
                <w:szCs w:val="18"/>
              </w:rPr>
              <w:t>Documentación Irregular</w:t>
            </w:r>
          </w:p>
        </w:tc>
        <w:tc>
          <w:tcPr>
            <w:tcW w:w="972" w:type="pct"/>
            <w:tcBorders>
              <w:top w:val="nil"/>
              <w:left w:val="nil"/>
              <w:bottom w:val="single" w:sz="2" w:space="0" w:color="auto"/>
              <w:right w:val="nil"/>
            </w:tcBorders>
            <w:shd w:val="clear" w:color="auto" w:fill="auto"/>
            <w:tcMar>
              <w:top w:w="10" w:type="dxa"/>
              <w:left w:w="10" w:type="dxa"/>
              <w:bottom w:w="10" w:type="dxa"/>
              <w:right w:w="10" w:type="dxa"/>
            </w:tcMar>
          </w:tcPr>
          <w:p w14:paraId="2C5F5CBA" w14:textId="3D2039CE" w:rsidR="002145BE" w:rsidRPr="00717AC3" w:rsidRDefault="00FA5C9F" w:rsidP="006C2781">
            <w:pPr>
              <w:spacing w:line="276" w:lineRule="auto"/>
              <w:jc w:val="center"/>
              <w:rPr>
                <w:rFonts w:ascii="Arial" w:hAnsi="Arial" w:cs="Arial"/>
                <w:sz w:val="18"/>
                <w:szCs w:val="18"/>
              </w:rPr>
            </w:pPr>
            <w:r w:rsidRPr="00717AC3">
              <w:rPr>
                <w:rFonts w:ascii="Arial" w:hAnsi="Arial" w:cs="Arial"/>
                <w:sz w:val="18"/>
                <w:szCs w:val="18"/>
              </w:rPr>
              <w:t>75</w:t>
            </w:r>
          </w:p>
        </w:tc>
        <w:tc>
          <w:tcPr>
            <w:tcW w:w="970" w:type="pct"/>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2145BE" w:rsidRPr="00717AC3" w:rsidRDefault="002145BE" w:rsidP="006C2781">
            <w:pPr>
              <w:spacing w:line="276" w:lineRule="auto"/>
              <w:jc w:val="center"/>
              <w:rPr>
                <w:rFonts w:ascii="Arial" w:hAnsi="Arial" w:cs="Arial"/>
                <w:sz w:val="18"/>
                <w:szCs w:val="18"/>
              </w:rPr>
            </w:pPr>
            <w:r w:rsidRPr="00717AC3">
              <w:rPr>
                <w:rFonts w:ascii="Arial" w:hAnsi="Arial" w:cs="Arial"/>
                <w:sz w:val="18"/>
                <w:szCs w:val="18"/>
              </w:rPr>
              <w:t>N.A.</w:t>
            </w:r>
          </w:p>
        </w:tc>
      </w:tr>
      <w:tr w:rsidR="002145BE" w:rsidRPr="000A7E3B" w14:paraId="0BA8B40C" w14:textId="77777777" w:rsidTr="00DE1669">
        <w:trPr>
          <w:trHeight w:val="30"/>
          <w:jc w:val="center"/>
        </w:trPr>
        <w:tc>
          <w:tcPr>
            <w:tcW w:w="3058" w:type="pct"/>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FEC4B00" w14:textId="19FE8D0C" w:rsidR="002145BE" w:rsidRPr="00717AC3" w:rsidRDefault="000A6A3A" w:rsidP="006C2781">
            <w:pPr>
              <w:tabs>
                <w:tab w:val="decimal" w:pos="0"/>
              </w:tabs>
              <w:spacing w:line="276" w:lineRule="auto"/>
              <w:rPr>
                <w:rFonts w:ascii="Arial" w:hAnsi="Arial" w:cs="Arial"/>
                <w:b/>
                <w:bCs/>
                <w:sz w:val="18"/>
                <w:szCs w:val="18"/>
              </w:rPr>
            </w:pPr>
            <w:r>
              <w:rPr>
                <w:rFonts w:ascii="Arial" w:hAnsi="Arial" w:cs="Arial"/>
                <w:b/>
                <w:bCs/>
                <w:sz w:val="18"/>
                <w:szCs w:val="18"/>
              </w:rPr>
              <w:t>Solicitud de Aclaración</w:t>
            </w:r>
          </w:p>
        </w:tc>
        <w:tc>
          <w:tcPr>
            <w:tcW w:w="972" w:type="pct"/>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5706450C" w14:textId="78EA1A93" w:rsidR="002145BE" w:rsidRPr="00717AC3" w:rsidRDefault="00FA5C9F" w:rsidP="006C2781">
            <w:pPr>
              <w:spacing w:line="276" w:lineRule="auto"/>
              <w:jc w:val="center"/>
              <w:rPr>
                <w:rFonts w:ascii="Arial" w:hAnsi="Arial" w:cs="Arial"/>
                <w:b/>
                <w:bCs/>
                <w:sz w:val="18"/>
                <w:szCs w:val="18"/>
              </w:rPr>
            </w:pPr>
            <w:r w:rsidRPr="00717AC3">
              <w:rPr>
                <w:rFonts w:ascii="Arial" w:hAnsi="Arial" w:cs="Arial"/>
                <w:b/>
                <w:bCs/>
                <w:sz w:val="18"/>
                <w:szCs w:val="18"/>
              </w:rPr>
              <w:t>4</w:t>
            </w:r>
          </w:p>
        </w:tc>
        <w:tc>
          <w:tcPr>
            <w:tcW w:w="970" w:type="pct"/>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2693B58D" w14:textId="77777777" w:rsidR="002145BE" w:rsidRPr="00CF52EC" w:rsidRDefault="002145BE" w:rsidP="006C2781">
            <w:pPr>
              <w:spacing w:line="276" w:lineRule="auto"/>
              <w:jc w:val="center"/>
              <w:rPr>
                <w:rFonts w:ascii="Arial" w:hAnsi="Arial" w:cs="Arial"/>
                <w:b/>
                <w:bCs/>
                <w:sz w:val="18"/>
                <w:szCs w:val="18"/>
              </w:rPr>
            </w:pPr>
            <w:r w:rsidRPr="00CF52EC">
              <w:rPr>
                <w:rFonts w:ascii="Arial" w:hAnsi="Arial" w:cs="Arial"/>
                <w:b/>
                <w:bCs/>
                <w:sz w:val="18"/>
                <w:szCs w:val="18"/>
              </w:rPr>
              <w:t>N.A.</w:t>
            </w:r>
          </w:p>
        </w:tc>
      </w:tr>
      <w:tr w:rsidR="002145BE" w:rsidRPr="000A7E3B" w14:paraId="4D864347" w14:textId="77777777" w:rsidTr="00DE1669">
        <w:trPr>
          <w:trHeight w:val="30"/>
          <w:jc w:val="center"/>
        </w:trPr>
        <w:tc>
          <w:tcPr>
            <w:tcW w:w="3058" w:type="pct"/>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20FF152" w14:textId="2229656E" w:rsidR="002145BE" w:rsidRPr="00717AC3" w:rsidRDefault="000A6A3A" w:rsidP="006C2781">
            <w:pPr>
              <w:tabs>
                <w:tab w:val="decimal" w:pos="0"/>
              </w:tabs>
              <w:spacing w:line="276" w:lineRule="auto"/>
              <w:rPr>
                <w:rFonts w:ascii="Arial" w:hAnsi="Arial" w:cs="Arial"/>
                <w:sz w:val="18"/>
                <w:szCs w:val="18"/>
              </w:rPr>
            </w:pPr>
            <w:r>
              <w:rPr>
                <w:rFonts w:ascii="Arial" w:hAnsi="Arial" w:cs="Arial"/>
                <w:sz w:val="18"/>
                <w:szCs w:val="18"/>
              </w:rPr>
              <w:t>Solicitud de Aclaración</w:t>
            </w:r>
          </w:p>
        </w:tc>
        <w:tc>
          <w:tcPr>
            <w:tcW w:w="972" w:type="pct"/>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18A9C323" w14:textId="5E27E37D" w:rsidR="002145BE" w:rsidRPr="00717AC3" w:rsidRDefault="00FA5C9F" w:rsidP="006C2781">
            <w:pPr>
              <w:spacing w:line="276" w:lineRule="auto"/>
              <w:jc w:val="center"/>
              <w:rPr>
                <w:rFonts w:ascii="Arial" w:hAnsi="Arial" w:cs="Arial"/>
                <w:sz w:val="18"/>
                <w:szCs w:val="18"/>
              </w:rPr>
            </w:pPr>
            <w:r w:rsidRPr="00717AC3">
              <w:rPr>
                <w:rFonts w:ascii="Arial" w:hAnsi="Arial" w:cs="Arial"/>
                <w:sz w:val="18"/>
                <w:szCs w:val="18"/>
              </w:rPr>
              <w:t>4</w:t>
            </w:r>
          </w:p>
        </w:tc>
        <w:tc>
          <w:tcPr>
            <w:tcW w:w="970" w:type="pct"/>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3AFE237" w14:textId="77777777" w:rsidR="002145BE" w:rsidRPr="00717AC3" w:rsidRDefault="002145BE" w:rsidP="006C2781">
            <w:pPr>
              <w:spacing w:line="276" w:lineRule="auto"/>
              <w:jc w:val="center"/>
              <w:rPr>
                <w:rFonts w:ascii="Arial" w:hAnsi="Arial" w:cs="Arial"/>
                <w:sz w:val="18"/>
                <w:szCs w:val="18"/>
              </w:rPr>
            </w:pPr>
            <w:r w:rsidRPr="00717AC3">
              <w:rPr>
                <w:rFonts w:ascii="Arial" w:hAnsi="Arial" w:cs="Arial"/>
                <w:sz w:val="18"/>
                <w:szCs w:val="18"/>
              </w:rPr>
              <w:t>N.A.</w:t>
            </w:r>
          </w:p>
        </w:tc>
      </w:tr>
      <w:tr w:rsidR="002145BE" w:rsidRPr="00C747F8" w14:paraId="44927E1F" w14:textId="77777777" w:rsidTr="00DE1669">
        <w:trPr>
          <w:trHeight w:val="390"/>
          <w:jc w:val="center"/>
        </w:trPr>
        <w:tc>
          <w:tcPr>
            <w:tcW w:w="3058" w:type="pct"/>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2145BE" w:rsidRPr="00717AC3" w:rsidRDefault="002145BE" w:rsidP="006C2781">
            <w:pPr>
              <w:spacing w:line="276" w:lineRule="auto"/>
              <w:jc w:val="right"/>
              <w:rPr>
                <w:rFonts w:ascii="Arial" w:hAnsi="Arial" w:cs="Arial"/>
                <w:sz w:val="18"/>
                <w:szCs w:val="18"/>
              </w:rPr>
            </w:pPr>
            <w:r w:rsidRPr="00717AC3">
              <w:rPr>
                <w:rFonts w:ascii="Arial" w:hAnsi="Arial" w:cs="Arial"/>
                <w:b/>
                <w:sz w:val="18"/>
                <w:szCs w:val="18"/>
              </w:rPr>
              <w:t>TOTAL OBSERVADO</w:t>
            </w:r>
          </w:p>
        </w:tc>
        <w:tc>
          <w:tcPr>
            <w:tcW w:w="972" w:type="pct"/>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0E365B5B" w:rsidR="002145BE" w:rsidRPr="00717AC3" w:rsidRDefault="00FA5C9F" w:rsidP="006C2781">
            <w:pPr>
              <w:spacing w:line="276" w:lineRule="auto"/>
              <w:jc w:val="center"/>
              <w:rPr>
                <w:rFonts w:ascii="Arial" w:hAnsi="Arial" w:cs="Arial"/>
                <w:b/>
                <w:sz w:val="18"/>
                <w:szCs w:val="18"/>
              </w:rPr>
            </w:pPr>
            <w:r w:rsidRPr="00717AC3">
              <w:rPr>
                <w:rFonts w:ascii="Arial" w:hAnsi="Arial" w:cs="Arial"/>
                <w:b/>
                <w:sz w:val="18"/>
                <w:szCs w:val="18"/>
              </w:rPr>
              <w:t>16</w:t>
            </w:r>
            <w:r w:rsidR="00947913">
              <w:rPr>
                <w:rFonts w:ascii="Arial" w:hAnsi="Arial" w:cs="Arial"/>
                <w:b/>
                <w:sz w:val="18"/>
                <w:szCs w:val="18"/>
              </w:rPr>
              <w:t>1</w:t>
            </w:r>
          </w:p>
        </w:tc>
        <w:tc>
          <w:tcPr>
            <w:tcW w:w="970" w:type="pct"/>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2145BE" w:rsidRPr="00717AC3" w:rsidRDefault="002145BE" w:rsidP="006C2781">
            <w:pPr>
              <w:spacing w:line="276" w:lineRule="auto"/>
              <w:jc w:val="center"/>
              <w:rPr>
                <w:rFonts w:ascii="Arial" w:hAnsi="Arial" w:cs="Arial"/>
                <w:sz w:val="18"/>
                <w:szCs w:val="18"/>
              </w:rPr>
            </w:pPr>
            <w:r w:rsidRPr="00717AC3">
              <w:rPr>
                <w:rFonts w:ascii="Arial" w:hAnsi="Arial" w:cs="Arial"/>
                <w:b/>
                <w:sz w:val="18"/>
                <w:szCs w:val="18"/>
              </w:rPr>
              <w:t>N.A.</w:t>
            </w:r>
          </w:p>
        </w:tc>
      </w:tr>
    </w:tbl>
    <w:p w14:paraId="0A1666BB" w14:textId="69CE94AE" w:rsidR="00FC3950" w:rsidRDefault="00FC3950" w:rsidP="00FC3950">
      <w:pPr>
        <w:rPr>
          <w:rFonts w:ascii="Arial" w:hAnsi="Arial" w:cs="Arial"/>
        </w:rPr>
      </w:pPr>
      <w:r w:rsidRPr="00FB30B1">
        <w:rPr>
          <w:rFonts w:ascii="Arial" w:hAnsi="Arial" w:cs="Arial"/>
          <w:sz w:val="14"/>
          <w:szCs w:val="14"/>
        </w:rPr>
        <w:t>Fuente: Elaboración propia</w:t>
      </w:r>
      <w:r w:rsidR="00FC2B03" w:rsidRPr="00FB30B1">
        <w:rPr>
          <w:rFonts w:ascii="Arial" w:hAnsi="Arial" w:cs="Arial"/>
          <w:sz w:val="14"/>
          <w:szCs w:val="14"/>
        </w:rPr>
        <w:t>.</w:t>
      </w:r>
      <w:r w:rsidR="00B40267" w:rsidRPr="00FB30B1">
        <w:rPr>
          <w:rFonts w:ascii="Arial" w:hAnsi="Arial" w:cs="Arial"/>
          <w:sz w:val="14"/>
          <w:szCs w:val="14"/>
        </w:rPr>
        <w:t xml:space="preserve"> N.A.: No Aplica.</w:t>
      </w:r>
    </w:p>
    <w:p w14:paraId="3BC7A0C7" w14:textId="45C30F00" w:rsidR="00EE1D4A" w:rsidRDefault="00EE1D4A" w:rsidP="00FC3950">
      <w:pPr>
        <w:rPr>
          <w:rFonts w:ascii="Arial" w:hAnsi="Arial" w:cs="Arial"/>
        </w:rPr>
      </w:pPr>
    </w:p>
    <w:p w14:paraId="300EEA5D" w14:textId="64739BCD" w:rsidR="006C2781" w:rsidRDefault="008B6EC6" w:rsidP="006C2781">
      <w:pPr>
        <w:spacing w:line="360" w:lineRule="auto"/>
        <w:rPr>
          <w:rFonts w:ascii="Arial" w:hAnsi="Arial" w:cs="Arial"/>
        </w:rPr>
      </w:pPr>
      <w:r>
        <w:rPr>
          <w:rFonts w:ascii="Arial" w:hAnsi="Arial" w:cs="Arial"/>
        </w:rPr>
        <w:lastRenderedPageBreak/>
        <w:t>A</w:t>
      </w:r>
      <w:r w:rsidR="00A25537" w:rsidRPr="00A25537">
        <w:rPr>
          <w:rFonts w:ascii="Arial" w:hAnsi="Arial" w:cs="Arial"/>
        </w:rPr>
        <w:t xml:space="preserve">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00A25537" w:rsidRPr="00A25537">
        <w:rPr>
          <w:rFonts w:ascii="Arial" w:hAnsi="Arial" w:cs="Arial"/>
        </w:rPr>
        <w:t>:</w:t>
      </w:r>
    </w:p>
    <w:p w14:paraId="422D0547" w14:textId="77777777" w:rsidR="00FB30B1" w:rsidRDefault="00FB30B1"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W w:w="5000" w:type="pct"/>
        <w:tblLook w:val="04A0" w:firstRow="1" w:lastRow="0" w:firstColumn="1" w:lastColumn="0" w:noHBand="0" w:noVBand="1"/>
      </w:tblPr>
      <w:tblGrid>
        <w:gridCol w:w="1391"/>
        <w:gridCol w:w="3145"/>
        <w:gridCol w:w="1668"/>
        <w:gridCol w:w="1738"/>
        <w:gridCol w:w="1746"/>
      </w:tblGrid>
      <w:tr w:rsidR="00AA130E" w:rsidRPr="00537459" w14:paraId="32768436" w14:textId="77777777" w:rsidTr="001D7C8A">
        <w:trPr>
          <w:tblHeader/>
        </w:trPr>
        <w:tc>
          <w:tcPr>
            <w:tcW w:w="718" w:type="pct"/>
            <w:vMerge w:val="restart"/>
            <w:tcBorders>
              <w:top w:val="single" w:sz="4" w:space="0" w:color="auto"/>
              <w:bottom w:val="single" w:sz="4" w:space="0" w:color="auto"/>
            </w:tcBorders>
            <w:shd w:val="clear" w:color="auto" w:fill="auto"/>
            <w:vAlign w:val="center"/>
          </w:tcPr>
          <w:p w14:paraId="06DA7334" w14:textId="77777777" w:rsidR="00AA130E" w:rsidRPr="00537459" w:rsidRDefault="00CF50F6" w:rsidP="000B7709">
            <w:pPr>
              <w:spacing w:line="276" w:lineRule="auto"/>
              <w:jc w:val="center"/>
              <w:rPr>
                <w:rFonts w:ascii="Arial" w:hAnsi="Arial" w:cs="Arial"/>
                <w:b/>
                <w:bCs/>
                <w:color w:val="000000"/>
                <w:sz w:val="18"/>
                <w:szCs w:val="18"/>
              </w:rPr>
            </w:pPr>
            <w:bookmarkStart w:id="40" w:name="_Hlk53534694"/>
            <w:r w:rsidRPr="00537459">
              <w:rPr>
                <w:rFonts w:ascii="Arial" w:hAnsi="Arial" w:cs="Arial"/>
                <w:b/>
                <w:bCs/>
                <w:color w:val="000000"/>
                <w:sz w:val="18"/>
                <w:szCs w:val="18"/>
              </w:rPr>
              <w:t>REFERENCIA</w:t>
            </w:r>
          </w:p>
        </w:tc>
        <w:tc>
          <w:tcPr>
            <w:tcW w:w="1623" w:type="pct"/>
            <w:vMerge w:val="restart"/>
            <w:tcBorders>
              <w:top w:val="single" w:sz="4" w:space="0" w:color="auto"/>
              <w:bottom w:val="single" w:sz="4" w:space="0" w:color="auto"/>
            </w:tcBorders>
            <w:shd w:val="clear" w:color="auto" w:fill="auto"/>
            <w:vAlign w:val="center"/>
          </w:tcPr>
          <w:p w14:paraId="0582563B" w14:textId="04346F1F" w:rsidR="00AA130E" w:rsidRPr="00537459" w:rsidRDefault="00CF50F6" w:rsidP="000B7709">
            <w:pPr>
              <w:spacing w:line="276" w:lineRule="auto"/>
              <w:jc w:val="center"/>
              <w:rPr>
                <w:rFonts w:ascii="Arial" w:hAnsi="Arial" w:cs="Arial"/>
                <w:b/>
                <w:bCs/>
                <w:color w:val="000000"/>
                <w:sz w:val="18"/>
                <w:szCs w:val="18"/>
              </w:rPr>
            </w:pPr>
            <w:r w:rsidRPr="00537459">
              <w:rPr>
                <w:rFonts w:ascii="Arial" w:hAnsi="Arial" w:cs="Arial"/>
                <w:b/>
                <w:bCs/>
                <w:color w:val="000000"/>
                <w:sz w:val="18"/>
                <w:szCs w:val="18"/>
              </w:rPr>
              <w:t>OBRA</w:t>
            </w:r>
          </w:p>
        </w:tc>
        <w:tc>
          <w:tcPr>
            <w:tcW w:w="1758" w:type="pct"/>
            <w:gridSpan w:val="2"/>
            <w:tcBorders>
              <w:top w:val="single" w:sz="4" w:space="0" w:color="auto"/>
              <w:bottom w:val="single" w:sz="4" w:space="0" w:color="auto"/>
            </w:tcBorders>
            <w:shd w:val="clear" w:color="auto" w:fill="auto"/>
            <w:vAlign w:val="center"/>
          </w:tcPr>
          <w:p w14:paraId="7432BBB8" w14:textId="2F3A748B" w:rsidR="00AA130E" w:rsidRPr="00537459" w:rsidRDefault="00CF50F6" w:rsidP="000B7709">
            <w:pPr>
              <w:spacing w:line="276" w:lineRule="auto"/>
              <w:jc w:val="center"/>
              <w:rPr>
                <w:rFonts w:ascii="Arial" w:hAnsi="Arial" w:cs="Arial"/>
                <w:b/>
                <w:bCs/>
                <w:color w:val="000000"/>
                <w:sz w:val="18"/>
                <w:szCs w:val="18"/>
              </w:rPr>
            </w:pPr>
            <w:r w:rsidRPr="00537459">
              <w:rPr>
                <w:rFonts w:ascii="Arial" w:hAnsi="Arial" w:cs="Arial"/>
                <w:b/>
                <w:bCs/>
                <w:color w:val="000000"/>
                <w:sz w:val="18"/>
                <w:szCs w:val="18"/>
              </w:rPr>
              <w:t>TIPO DE OBSERVACIÓN</w:t>
            </w:r>
          </w:p>
        </w:tc>
        <w:tc>
          <w:tcPr>
            <w:tcW w:w="901" w:type="pct"/>
            <w:vMerge w:val="restart"/>
            <w:tcBorders>
              <w:top w:val="single" w:sz="4" w:space="0" w:color="auto"/>
              <w:bottom w:val="single" w:sz="6" w:space="0" w:color="auto"/>
            </w:tcBorders>
            <w:shd w:val="clear" w:color="auto" w:fill="auto"/>
            <w:vAlign w:val="center"/>
          </w:tcPr>
          <w:p w14:paraId="59587B14" w14:textId="4D1CAD8C" w:rsidR="00AA130E" w:rsidRPr="00537459" w:rsidRDefault="00CF50F6" w:rsidP="000B7709">
            <w:pPr>
              <w:spacing w:line="276" w:lineRule="auto"/>
              <w:jc w:val="center"/>
              <w:rPr>
                <w:rFonts w:ascii="Arial" w:hAnsi="Arial" w:cs="Arial"/>
                <w:b/>
                <w:bCs/>
                <w:color w:val="000000"/>
                <w:sz w:val="18"/>
                <w:szCs w:val="18"/>
              </w:rPr>
            </w:pPr>
            <w:r w:rsidRPr="00537459">
              <w:rPr>
                <w:rFonts w:ascii="Arial" w:hAnsi="Arial" w:cs="Arial"/>
                <w:b/>
                <w:bCs/>
                <w:color w:val="000000"/>
                <w:sz w:val="18"/>
                <w:szCs w:val="18"/>
              </w:rPr>
              <w:t>IMPORTE</w:t>
            </w:r>
          </w:p>
        </w:tc>
      </w:tr>
      <w:tr w:rsidR="00AA130E" w:rsidRPr="00537459" w14:paraId="21CC3ADA" w14:textId="77777777" w:rsidTr="001D7C8A">
        <w:trPr>
          <w:tblHeader/>
        </w:trPr>
        <w:tc>
          <w:tcPr>
            <w:tcW w:w="718" w:type="pct"/>
            <w:vMerge/>
            <w:tcBorders>
              <w:bottom w:val="single" w:sz="4" w:space="0" w:color="auto"/>
            </w:tcBorders>
            <w:shd w:val="clear" w:color="auto" w:fill="auto"/>
            <w:vAlign w:val="center"/>
          </w:tcPr>
          <w:p w14:paraId="07BACC36" w14:textId="77777777" w:rsidR="00AA130E" w:rsidRPr="00537459" w:rsidRDefault="00AA130E" w:rsidP="000B7709">
            <w:pPr>
              <w:spacing w:line="276" w:lineRule="auto"/>
            </w:pPr>
          </w:p>
        </w:tc>
        <w:tc>
          <w:tcPr>
            <w:tcW w:w="1623" w:type="pct"/>
            <w:vMerge/>
            <w:tcBorders>
              <w:bottom w:val="single" w:sz="4" w:space="0" w:color="auto"/>
            </w:tcBorders>
            <w:shd w:val="clear" w:color="auto" w:fill="auto"/>
            <w:vAlign w:val="center"/>
          </w:tcPr>
          <w:p w14:paraId="2438D6C3" w14:textId="77777777" w:rsidR="00AA130E" w:rsidRPr="00537459" w:rsidRDefault="00AA130E" w:rsidP="000B7709">
            <w:pPr>
              <w:spacing w:line="276" w:lineRule="auto"/>
            </w:pPr>
          </w:p>
        </w:tc>
        <w:tc>
          <w:tcPr>
            <w:tcW w:w="861" w:type="pct"/>
            <w:tcBorders>
              <w:top w:val="single" w:sz="4" w:space="0" w:color="auto"/>
              <w:left w:val="nil"/>
              <w:bottom w:val="single" w:sz="6" w:space="0" w:color="auto"/>
            </w:tcBorders>
            <w:shd w:val="clear" w:color="auto" w:fill="auto"/>
            <w:vAlign w:val="center"/>
          </w:tcPr>
          <w:p w14:paraId="3393B196" w14:textId="0013FA2B" w:rsidR="00AA130E" w:rsidRPr="00537459" w:rsidRDefault="00CF50F6" w:rsidP="000B7709">
            <w:pPr>
              <w:spacing w:line="276" w:lineRule="auto"/>
              <w:jc w:val="center"/>
              <w:rPr>
                <w:rFonts w:ascii="Arial" w:hAnsi="Arial" w:cs="Arial"/>
                <w:b/>
                <w:bCs/>
                <w:color w:val="000000"/>
                <w:sz w:val="18"/>
                <w:szCs w:val="18"/>
              </w:rPr>
            </w:pPr>
            <w:r w:rsidRPr="00537459">
              <w:rPr>
                <w:rFonts w:ascii="Arial" w:hAnsi="Arial" w:cs="Arial"/>
                <w:b/>
                <w:bCs/>
                <w:color w:val="000000"/>
                <w:sz w:val="18"/>
                <w:szCs w:val="18"/>
              </w:rPr>
              <w:t>CON PRESUNTO DAÑO</w:t>
            </w:r>
          </w:p>
        </w:tc>
        <w:tc>
          <w:tcPr>
            <w:tcW w:w="897" w:type="pct"/>
            <w:tcBorders>
              <w:top w:val="single" w:sz="4" w:space="0" w:color="auto"/>
              <w:bottom w:val="single" w:sz="6" w:space="0" w:color="auto"/>
            </w:tcBorders>
            <w:shd w:val="clear" w:color="auto" w:fill="auto"/>
            <w:vAlign w:val="center"/>
          </w:tcPr>
          <w:p w14:paraId="44108A8E" w14:textId="6D9F7841" w:rsidR="00AA130E" w:rsidRPr="00537459" w:rsidRDefault="00CF50F6" w:rsidP="000B7709">
            <w:pPr>
              <w:spacing w:line="276" w:lineRule="auto"/>
              <w:jc w:val="center"/>
              <w:rPr>
                <w:rFonts w:ascii="Arial" w:hAnsi="Arial" w:cs="Arial"/>
                <w:b/>
                <w:bCs/>
                <w:color w:val="000000"/>
                <w:sz w:val="18"/>
                <w:szCs w:val="18"/>
              </w:rPr>
            </w:pPr>
            <w:r w:rsidRPr="00537459">
              <w:rPr>
                <w:rFonts w:ascii="Arial" w:hAnsi="Arial" w:cs="Arial"/>
                <w:b/>
                <w:bCs/>
                <w:color w:val="000000"/>
                <w:sz w:val="18"/>
                <w:szCs w:val="18"/>
              </w:rPr>
              <w:t>CUMPLIMIENTO LEGAL</w:t>
            </w:r>
          </w:p>
        </w:tc>
        <w:tc>
          <w:tcPr>
            <w:tcW w:w="901" w:type="pct"/>
            <w:vMerge/>
            <w:tcBorders>
              <w:top w:val="single" w:sz="4" w:space="0" w:color="auto"/>
              <w:left w:val="nil"/>
              <w:bottom w:val="single" w:sz="6" w:space="0" w:color="auto"/>
            </w:tcBorders>
            <w:shd w:val="clear" w:color="auto" w:fill="auto"/>
            <w:vAlign w:val="center"/>
          </w:tcPr>
          <w:p w14:paraId="49A032DE" w14:textId="77777777" w:rsidR="00AA130E" w:rsidRPr="00537459" w:rsidRDefault="00AA130E" w:rsidP="000B7709">
            <w:pPr>
              <w:spacing w:line="276" w:lineRule="auto"/>
            </w:pPr>
          </w:p>
        </w:tc>
      </w:tr>
      <w:tr w:rsidR="000B0A30" w:rsidRPr="00537459" w14:paraId="50F177EB" w14:textId="77777777" w:rsidTr="001D7C8A">
        <w:trPr>
          <w:trHeight w:val="307"/>
        </w:trPr>
        <w:tc>
          <w:tcPr>
            <w:tcW w:w="5000" w:type="pct"/>
            <w:gridSpan w:val="5"/>
            <w:tcBorders>
              <w:top w:val="dotted" w:sz="4" w:space="0" w:color="auto"/>
              <w:bottom w:val="single" w:sz="4" w:space="0" w:color="auto"/>
            </w:tcBorders>
            <w:shd w:val="clear" w:color="auto" w:fill="auto"/>
            <w:vAlign w:val="center"/>
          </w:tcPr>
          <w:p w14:paraId="32FA8C9F" w14:textId="46A1E989" w:rsidR="000B0A30" w:rsidRPr="00537459" w:rsidRDefault="005030D5" w:rsidP="000B7709">
            <w:pPr>
              <w:spacing w:line="276" w:lineRule="auto"/>
              <w:jc w:val="center"/>
              <w:rPr>
                <w:b/>
              </w:rPr>
            </w:pPr>
            <w:r w:rsidRPr="00BF3779">
              <w:rPr>
                <w:rFonts w:ascii="Arial" w:hAnsi="Arial" w:cs="Arial"/>
                <w:b/>
                <w:sz w:val="16"/>
                <w:szCs w:val="16"/>
                <w:lang w:val="es-MX"/>
              </w:rPr>
              <w:t>FONDO PARA LA INFRAESTRUCTURA SOCIAL MUNICIPAL Y DE LAS DEMARCACIONES DEL DISTRITO FEDERAL</w:t>
            </w:r>
          </w:p>
        </w:tc>
      </w:tr>
      <w:tr w:rsidR="00FB4F70" w:rsidRPr="00537459" w14:paraId="111773D6" w14:textId="77777777" w:rsidTr="001D7C8A">
        <w:trPr>
          <w:trHeight w:val="367"/>
        </w:trPr>
        <w:tc>
          <w:tcPr>
            <w:tcW w:w="718" w:type="pct"/>
            <w:tcBorders>
              <w:top w:val="single" w:sz="4" w:space="0" w:color="auto"/>
              <w:bottom w:val="dotted" w:sz="2" w:space="0" w:color="auto"/>
            </w:tcBorders>
            <w:shd w:val="clear" w:color="auto" w:fill="auto"/>
            <w:vAlign w:val="center"/>
          </w:tcPr>
          <w:p w14:paraId="5A924923" w14:textId="3D8C2D2A" w:rsidR="00FB4F70" w:rsidRPr="00537459" w:rsidRDefault="00FB4F70" w:rsidP="000B7709">
            <w:pPr>
              <w:spacing w:line="276" w:lineRule="auto"/>
              <w:rPr>
                <w:bCs/>
              </w:rPr>
            </w:pPr>
            <w:r w:rsidRPr="00537459">
              <w:rPr>
                <w:rFonts w:ascii="Arial" w:hAnsi="Arial" w:cs="Arial"/>
                <w:bCs/>
                <w:color w:val="000000"/>
                <w:sz w:val="16"/>
                <w:szCs w:val="16"/>
              </w:rPr>
              <w:t>Resultado 1, Observación 1</w:t>
            </w:r>
          </w:p>
        </w:tc>
        <w:tc>
          <w:tcPr>
            <w:tcW w:w="1623" w:type="pct"/>
            <w:tcBorders>
              <w:top w:val="single" w:sz="4" w:space="0" w:color="auto"/>
              <w:bottom w:val="dotted" w:sz="2" w:space="0" w:color="auto"/>
            </w:tcBorders>
            <w:shd w:val="clear" w:color="auto" w:fill="auto"/>
            <w:vAlign w:val="center"/>
          </w:tcPr>
          <w:p w14:paraId="390CAA98" w14:textId="3A66B5B0" w:rsidR="00FB4F70" w:rsidRPr="00537459" w:rsidRDefault="00860545" w:rsidP="000B7709">
            <w:pPr>
              <w:spacing w:line="276" w:lineRule="auto"/>
              <w:jc w:val="both"/>
              <w:rPr>
                <w:bCs/>
              </w:rPr>
            </w:pPr>
            <w:r>
              <w:rPr>
                <w:rFonts w:ascii="Arial" w:hAnsi="Arial" w:cs="Arial"/>
                <w:bCs/>
                <w:color w:val="000000"/>
                <w:sz w:val="16"/>
                <w:szCs w:val="16"/>
              </w:rPr>
              <w:t xml:space="preserve">Construcción de Albergue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FB4F70" w:rsidRPr="00537459">
              <w:rPr>
                <w:rFonts w:ascii="Arial" w:hAnsi="Arial" w:cs="Arial"/>
                <w:bCs/>
                <w:color w:val="000000"/>
                <w:sz w:val="16"/>
                <w:szCs w:val="16"/>
              </w:rPr>
              <w:t xml:space="preserve">de Pucté, </w:t>
            </w:r>
            <w:r>
              <w:rPr>
                <w:rFonts w:ascii="Arial" w:hAnsi="Arial" w:cs="Arial"/>
                <w:bCs/>
                <w:color w:val="000000"/>
                <w:sz w:val="16"/>
                <w:szCs w:val="16"/>
              </w:rPr>
              <w:t>Municipio de Othón P. Blanco</w:t>
            </w:r>
            <w:r w:rsidR="00FB4F70" w:rsidRPr="00537459">
              <w:rPr>
                <w:rFonts w:ascii="Arial" w:hAnsi="Arial" w:cs="Arial"/>
                <w:bCs/>
                <w:color w:val="000000"/>
                <w:sz w:val="16"/>
                <w:szCs w:val="16"/>
              </w:rPr>
              <w:t>.</w:t>
            </w:r>
          </w:p>
        </w:tc>
        <w:tc>
          <w:tcPr>
            <w:tcW w:w="861" w:type="pct"/>
            <w:tcBorders>
              <w:top w:val="single" w:sz="4" w:space="0" w:color="auto"/>
              <w:bottom w:val="dotted" w:sz="2" w:space="0" w:color="auto"/>
            </w:tcBorders>
            <w:shd w:val="clear" w:color="auto" w:fill="auto"/>
            <w:vAlign w:val="center"/>
          </w:tcPr>
          <w:p w14:paraId="35F94BC2" w14:textId="2DB59F9A" w:rsidR="00FB4F70" w:rsidRPr="00537459" w:rsidRDefault="00C60E12" w:rsidP="000B7709">
            <w:pPr>
              <w:spacing w:line="276" w:lineRule="auto"/>
              <w:jc w:val="center"/>
              <w:rPr>
                <w:bCs/>
              </w:rPr>
            </w:pPr>
            <w:r>
              <w:rPr>
                <w:rFonts w:ascii="Arial" w:hAnsi="Arial" w:cs="Arial"/>
                <w:bCs/>
                <w:color w:val="000000"/>
                <w:sz w:val="16"/>
                <w:szCs w:val="16"/>
              </w:rPr>
              <w:t>Faltante de Documentación Comprobatoria del Gasto</w:t>
            </w:r>
          </w:p>
        </w:tc>
        <w:tc>
          <w:tcPr>
            <w:tcW w:w="897" w:type="pct"/>
            <w:tcBorders>
              <w:top w:val="single" w:sz="4" w:space="0" w:color="auto"/>
              <w:bottom w:val="dotted" w:sz="2" w:space="0" w:color="auto"/>
            </w:tcBorders>
            <w:shd w:val="clear" w:color="auto" w:fill="auto"/>
            <w:vAlign w:val="center"/>
          </w:tcPr>
          <w:p w14:paraId="37DC1058" w14:textId="03044131" w:rsidR="00FB4F70" w:rsidRPr="00537459" w:rsidRDefault="00FB4F70" w:rsidP="000B7709">
            <w:pPr>
              <w:spacing w:line="276" w:lineRule="auto"/>
              <w:jc w:val="center"/>
              <w:rPr>
                <w:bCs/>
              </w:rPr>
            </w:pPr>
            <w:r w:rsidRPr="00537459">
              <w:rPr>
                <w:rFonts w:ascii="Arial" w:hAnsi="Arial" w:cs="Arial"/>
                <w:bCs/>
                <w:color w:val="000000"/>
                <w:sz w:val="16"/>
                <w:szCs w:val="16"/>
              </w:rPr>
              <w:t>N.A.</w:t>
            </w:r>
          </w:p>
        </w:tc>
        <w:tc>
          <w:tcPr>
            <w:tcW w:w="901" w:type="pct"/>
            <w:tcBorders>
              <w:top w:val="single" w:sz="4" w:space="0" w:color="auto"/>
              <w:bottom w:val="dotted" w:sz="2" w:space="0" w:color="auto"/>
            </w:tcBorders>
            <w:shd w:val="clear" w:color="auto" w:fill="auto"/>
            <w:vAlign w:val="center"/>
          </w:tcPr>
          <w:p w14:paraId="106BC2A8" w14:textId="74461CC2" w:rsidR="00FB4F70" w:rsidRPr="00537459" w:rsidRDefault="007963DC" w:rsidP="000B7709">
            <w:pPr>
              <w:spacing w:line="276" w:lineRule="auto"/>
              <w:jc w:val="right"/>
              <w:rPr>
                <w:bCs/>
              </w:rPr>
            </w:pPr>
            <w:r>
              <w:rPr>
                <w:rFonts w:ascii="Arial" w:hAnsi="Arial" w:cs="Arial"/>
                <w:bCs/>
                <w:color w:val="000000"/>
                <w:sz w:val="16"/>
                <w:szCs w:val="16"/>
              </w:rPr>
              <w:t xml:space="preserve">$       </w:t>
            </w:r>
            <w:r w:rsidR="00FB4F70" w:rsidRPr="00E50B50">
              <w:rPr>
                <w:rFonts w:ascii="Arial" w:hAnsi="Arial" w:cs="Arial"/>
                <w:bCs/>
                <w:color w:val="000000"/>
                <w:sz w:val="16"/>
                <w:szCs w:val="16"/>
              </w:rPr>
              <w:t>1,163,556.40</w:t>
            </w:r>
          </w:p>
        </w:tc>
      </w:tr>
      <w:tr w:rsidR="007C40A4" w:rsidRPr="00537459" w14:paraId="2DC48B02" w14:textId="77777777" w:rsidTr="00D514BC">
        <w:trPr>
          <w:trHeight w:val="367"/>
        </w:trPr>
        <w:tc>
          <w:tcPr>
            <w:tcW w:w="718" w:type="pct"/>
            <w:tcBorders>
              <w:top w:val="dotted" w:sz="2" w:space="0" w:color="auto"/>
              <w:bottom w:val="dotted" w:sz="2" w:space="0" w:color="auto"/>
            </w:tcBorders>
            <w:shd w:val="clear" w:color="auto" w:fill="auto"/>
            <w:vAlign w:val="center"/>
          </w:tcPr>
          <w:p w14:paraId="79050EA6" w14:textId="1D980A3A" w:rsidR="007C40A4" w:rsidRPr="00537459" w:rsidRDefault="007C40A4" w:rsidP="007C40A4">
            <w:pPr>
              <w:spacing w:line="276" w:lineRule="auto"/>
              <w:rPr>
                <w:rFonts w:ascii="Arial" w:hAnsi="Arial" w:cs="Arial"/>
                <w:bCs/>
                <w:color w:val="000000"/>
                <w:sz w:val="16"/>
                <w:szCs w:val="16"/>
              </w:rPr>
            </w:pPr>
            <w:r w:rsidRPr="00537459">
              <w:rPr>
                <w:rFonts w:ascii="Arial" w:hAnsi="Arial" w:cs="Arial"/>
                <w:bCs/>
                <w:color w:val="000000"/>
                <w:sz w:val="16"/>
                <w:szCs w:val="16"/>
              </w:rPr>
              <w:t>Resultado 1, Observación 2</w:t>
            </w:r>
          </w:p>
        </w:tc>
        <w:tc>
          <w:tcPr>
            <w:tcW w:w="1623" w:type="pct"/>
            <w:tcBorders>
              <w:top w:val="dotted" w:sz="2" w:space="0" w:color="auto"/>
              <w:bottom w:val="dotted" w:sz="2" w:space="0" w:color="auto"/>
            </w:tcBorders>
            <w:shd w:val="clear" w:color="auto" w:fill="auto"/>
            <w:vAlign w:val="center"/>
          </w:tcPr>
          <w:p w14:paraId="5210003F" w14:textId="01681586" w:rsidR="007C40A4" w:rsidRPr="00537459" w:rsidRDefault="00860545" w:rsidP="007C40A4">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Albergue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7C40A4" w:rsidRPr="00537459">
              <w:rPr>
                <w:rFonts w:ascii="Arial" w:hAnsi="Arial" w:cs="Arial"/>
                <w:bCs/>
                <w:color w:val="000000"/>
                <w:sz w:val="16"/>
                <w:szCs w:val="16"/>
              </w:rPr>
              <w:t xml:space="preserve">de Pucté, </w:t>
            </w:r>
            <w:r>
              <w:rPr>
                <w:rFonts w:ascii="Arial" w:hAnsi="Arial" w:cs="Arial"/>
                <w:bCs/>
                <w:color w:val="000000"/>
                <w:sz w:val="16"/>
                <w:szCs w:val="16"/>
              </w:rPr>
              <w:t>Municipio de Othón P. Blanco</w:t>
            </w:r>
            <w:r w:rsidR="007C40A4">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AE65A29" w14:textId="15F7C52A" w:rsidR="007C40A4" w:rsidRPr="00537459" w:rsidRDefault="007C40A4" w:rsidP="007C40A4">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21DB89B" w14:textId="1ED57FB8" w:rsidR="007C40A4" w:rsidRPr="00537459" w:rsidRDefault="007C40A4" w:rsidP="007C40A4">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493FC064" w14:textId="6AB6179F" w:rsidR="007C40A4" w:rsidRPr="00537459" w:rsidRDefault="007C40A4" w:rsidP="007C40A4">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7C40A4" w:rsidRPr="00537459" w14:paraId="29DD1679" w14:textId="77777777" w:rsidTr="00D514BC">
        <w:trPr>
          <w:trHeight w:val="367"/>
        </w:trPr>
        <w:tc>
          <w:tcPr>
            <w:tcW w:w="718" w:type="pct"/>
            <w:tcBorders>
              <w:top w:val="dotted" w:sz="2" w:space="0" w:color="auto"/>
              <w:bottom w:val="dotted" w:sz="2" w:space="0" w:color="auto"/>
            </w:tcBorders>
            <w:shd w:val="clear" w:color="auto" w:fill="auto"/>
            <w:vAlign w:val="center"/>
          </w:tcPr>
          <w:p w14:paraId="314625BB" w14:textId="6036C08E" w:rsidR="007C40A4" w:rsidRPr="00537459" w:rsidRDefault="007C40A4" w:rsidP="007C40A4">
            <w:pPr>
              <w:spacing w:line="276" w:lineRule="auto"/>
              <w:rPr>
                <w:rFonts w:ascii="Arial" w:hAnsi="Arial" w:cs="Arial"/>
                <w:bCs/>
                <w:color w:val="000000"/>
                <w:sz w:val="16"/>
                <w:szCs w:val="16"/>
              </w:rPr>
            </w:pPr>
            <w:r w:rsidRPr="00537459">
              <w:rPr>
                <w:rFonts w:ascii="Arial" w:hAnsi="Arial" w:cs="Arial"/>
                <w:bCs/>
                <w:color w:val="000000"/>
                <w:sz w:val="16"/>
                <w:szCs w:val="16"/>
              </w:rPr>
              <w:t>Resultado 1, Observación 3</w:t>
            </w:r>
          </w:p>
        </w:tc>
        <w:tc>
          <w:tcPr>
            <w:tcW w:w="1623" w:type="pct"/>
            <w:tcBorders>
              <w:top w:val="dotted" w:sz="2" w:space="0" w:color="auto"/>
              <w:bottom w:val="dotted" w:sz="2" w:space="0" w:color="auto"/>
            </w:tcBorders>
            <w:shd w:val="clear" w:color="auto" w:fill="auto"/>
            <w:vAlign w:val="center"/>
          </w:tcPr>
          <w:p w14:paraId="6B2245D5" w14:textId="720A2803" w:rsidR="007C40A4" w:rsidRPr="00537459" w:rsidRDefault="00860545" w:rsidP="007C40A4">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Albergue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7C40A4">
              <w:rPr>
                <w:rFonts w:ascii="Arial" w:hAnsi="Arial" w:cs="Arial"/>
                <w:bCs/>
                <w:color w:val="000000"/>
                <w:sz w:val="16"/>
                <w:szCs w:val="16"/>
              </w:rPr>
              <w:t xml:space="preserve">de Pucté, </w:t>
            </w:r>
            <w:r>
              <w:rPr>
                <w:rFonts w:ascii="Arial" w:hAnsi="Arial" w:cs="Arial"/>
                <w:bCs/>
                <w:color w:val="000000"/>
                <w:sz w:val="16"/>
                <w:szCs w:val="16"/>
              </w:rPr>
              <w:t>Municipio de Othón P. Blanco</w:t>
            </w:r>
            <w:r w:rsidR="007C40A4"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CDDE07C" w14:textId="5D538A0A" w:rsidR="007C40A4" w:rsidRPr="00537459" w:rsidRDefault="007C40A4" w:rsidP="007C40A4">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6F9C24D" w14:textId="517E51F3" w:rsidR="007C40A4" w:rsidRPr="00537459" w:rsidRDefault="007C40A4" w:rsidP="007C40A4">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369FC1DD" w14:textId="4C90312A" w:rsidR="007C40A4" w:rsidRPr="00537459" w:rsidRDefault="007C40A4" w:rsidP="007C40A4">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3A5A83" w:rsidRPr="00537459" w14:paraId="1AC64E54" w14:textId="77777777" w:rsidTr="001D7C8A">
        <w:trPr>
          <w:trHeight w:val="367"/>
        </w:trPr>
        <w:tc>
          <w:tcPr>
            <w:tcW w:w="718" w:type="pct"/>
            <w:tcBorders>
              <w:top w:val="dotted" w:sz="2" w:space="0" w:color="auto"/>
              <w:bottom w:val="dotted" w:sz="2" w:space="0" w:color="auto"/>
            </w:tcBorders>
            <w:shd w:val="clear" w:color="auto" w:fill="auto"/>
            <w:vAlign w:val="center"/>
          </w:tcPr>
          <w:p w14:paraId="5582B3E2" w14:textId="6C1936A9" w:rsidR="003A5A83" w:rsidRPr="00537459" w:rsidRDefault="003A5A83"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2, Observación 1</w:t>
            </w:r>
          </w:p>
        </w:tc>
        <w:tc>
          <w:tcPr>
            <w:tcW w:w="1623" w:type="pct"/>
            <w:tcBorders>
              <w:top w:val="dotted" w:sz="2" w:space="0" w:color="auto"/>
              <w:bottom w:val="dotted" w:sz="2" w:space="0" w:color="auto"/>
            </w:tcBorders>
            <w:shd w:val="clear" w:color="auto" w:fill="auto"/>
            <w:vAlign w:val="center"/>
          </w:tcPr>
          <w:p w14:paraId="123BD7E5" w14:textId="5060F018" w:rsidR="003A5A83" w:rsidRPr="00537459" w:rsidRDefault="00BE6944" w:rsidP="000B7709">
            <w:pPr>
              <w:spacing w:line="276" w:lineRule="auto"/>
              <w:jc w:val="both"/>
              <w:rPr>
                <w:rFonts w:ascii="Arial" w:hAnsi="Arial" w:cs="Arial"/>
                <w:bCs/>
                <w:color w:val="000000"/>
                <w:sz w:val="16"/>
                <w:szCs w:val="16"/>
              </w:rPr>
            </w:pPr>
            <w:r>
              <w:rPr>
                <w:rFonts w:ascii="Arial" w:hAnsi="Arial" w:cs="Arial"/>
                <w:bCs/>
                <w:color w:val="000000"/>
                <w:sz w:val="16"/>
                <w:szCs w:val="16"/>
              </w:rPr>
              <w:t>Construcción de Techado en Área de Impartición de Educación Física</w:t>
            </w:r>
            <w:r w:rsidR="00860545">
              <w:rPr>
                <w:rFonts w:ascii="Arial" w:hAnsi="Arial" w:cs="Arial"/>
                <w:bCs/>
                <w:color w:val="000000"/>
                <w:sz w:val="16"/>
                <w:szCs w:val="16"/>
              </w:rPr>
              <w:t xml:space="preserve"> en la Escuela Primaria Ford 109 </w:t>
            </w:r>
            <w:r w:rsidR="001810AB">
              <w:rPr>
                <w:rFonts w:ascii="Arial" w:hAnsi="Arial" w:cs="Arial"/>
                <w:bCs/>
                <w:color w:val="000000"/>
                <w:sz w:val="16"/>
                <w:szCs w:val="16"/>
              </w:rPr>
              <w:t>de la Ciudad de Chetumal,</w:t>
            </w:r>
            <w:r w:rsidR="00F836B7">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3A5A83"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CD62A29" w14:textId="62B7167D" w:rsidR="003A5A83"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5F1C22B0" w14:textId="4046954B" w:rsidR="003A5A83" w:rsidRPr="00537459" w:rsidRDefault="003A5A83"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556B91D4" w14:textId="57561D8B" w:rsidR="003A5A83" w:rsidRPr="00537459" w:rsidRDefault="003A5A83" w:rsidP="000B7709">
            <w:pPr>
              <w:spacing w:line="276" w:lineRule="auto"/>
              <w:jc w:val="right"/>
              <w:rPr>
                <w:rFonts w:ascii="Arial" w:hAnsi="Arial" w:cs="Arial"/>
                <w:bCs/>
                <w:color w:val="000000"/>
                <w:sz w:val="16"/>
                <w:szCs w:val="16"/>
              </w:rPr>
            </w:pPr>
            <w:r w:rsidRPr="00E50B50">
              <w:rPr>
                <w:rFonts w:ascii="Arial" w:hAnsi="Arial" w:cs="Arial"/>
                <w:bCs/>
                <w:color w:val="000000"/>
                <w:sz w:val="16"/>
                <w:szCs w:val="16"/>
              </w:rPr>
              <w:t>$</w:t>
            </w:r>
            <w:r w:rsidR="007963DC">
              <w:rPr>
                <w:rFonts w:ascii="Arial" w:hAnsi="Arial" w:cs="Arial"/>
                <w:bCs/>
                <w:color w:val="000000"/>
                <w:sz w:val="16"/>
                <w:szCs w:val="16"/>
              </w:rPr>
              <w:t xml:space="preserve">      </w:t>
            </w:r>
            <w:r w:rsidRPr="00E50B50">
              <w:rPr>
                <w:rFonts w:ascii="Arial" w:hAnsi="Arial" w:cs="Arial"/>
                <w:bCs/>
                <w:color w:val="000000"/>
                <w:sz w:val="16"/>
                <w:szCs w:val="16"/>
              </w:rPr>
              <w:t xml:space="preserve"> 1,803,494.31</w:t>
            </w:r>
          </w:p>
        </w:tc>
      </w:tr>
      <w:tr w:rsidR="007C40A4" w:rsidRPr="00537459" w14:paraId="70F57058" w14:textId="77777777" w:rsidTr="007C40A4">
        <w:trPr>
          <w:trHeight w:val="367"/>
        </w:trPr>
        <w:tc>
          <w:tcPr>
            <w:tcW w:w="718" w:type="pct"/>
            <w:tcBorders>
              <w:top w:val="dotted" w:sz="2" w:space="0" w:color="auto"/>
              <w:bottom w:val="dotted" w:sz="2" w:space="0" w:color="auto"/>
            </w:tcBorders>
            <w:shd w:val="clear" w:color="auto" w:fill="auto"/>
            <w:vAlign w:val="center"/>
          </w:tcPr>
          <w:p w14:paraId="141898F6" w14:textId="6E6773C6" w:rsidR="007C40A4" w:rsidRPr="00537459" w:rsidRDefault="007C40A4" w:rsidP="007C40A4">
            <w:pPr>
              <w:spacing w:line="276" w:lineRule="auto"/>
              <w:rPr>
                <w:rFonts w:ascii="Arial" w:hAnsi="Arial" w:cs="Arial"/>
                <w:bCs/>
                <w:color w:val="000000"/>
                <w:sz w:val="16"/>
                <w:szCs w:val="16"/>
              </w:rPr>
            </w:pPr>
            <w:r w:rsidRPr="00537459">
              <w:rPr>
                <w:rFonts w:ascii="Arial" w:hAnsi="Arial" w:cs="Arial"/>
                <w:bCs/>
                <w:color w:val="000000"/>
                <w:sz w:val="16"/>
                <w:szCs w:val="16"/>
              </w:rPr>
              <w:t>Resultado 2, Observación 2</w:t>
            </w:r>
          </w:p>
        </w:tc>
        <w:tc>
          <w:tcPr>
            <w:tcW w:w="1623" w:type="pct"/>
            <w:tcBorders>
              <w:top w:val="dotted" w:sz="2" w:space="0" w:color="auto"/>
              <w:bottom w:val="dotted" w:sz="2" w:space="0" w:color="auto"/>
            </w:tcBorders>
            <w:shd w:val="clear" w:color="auto" w:fill="auto"/>
            <w:vAlign w:val="center"/>
          </w:tcPr>
          <w:p w14:paraId="0EB0CE64" w14:textId="2095DFA1" w:rsidR="007C40A4" w:rsidRPr="00537459" w:rsidRDefault="00BE6944" w:rsidP="007C40A4">
            <w:pPr>
              <w:spacing w:line="276" w:lineRule="auto"/>
              <w:jc w:val="both"/>
              <w:rPr>
                <w:rFonts w:ascii="Arial" w:hAnsi="Arial" w:cs="Arial"/>
                <w:bCs/>
                <w:color w:val="000000"/>
                <w:sz w:val="16"/>
                <w:szCs w:val="16"/>
              </w:rPr>
            </w:pPr>
            <w:r>
              <w:rPr>
                <w:rFonts w:ascii="Arial" w:hAnsi="Arial" w:cs="Arial"/>
                <w:bCs/>
                <w:color w:val="000000"/>
                <w:sz w:val="16"/>
                <w:szCs w:val="16"/>
              </w:rPr>
              <w:t>Construcción de Techado en Área de Impartición de Educación Física</w:t>
            </w:r>
            <w:r w:rsidR="00860545">
              <w:rPr>
                <w:rFonts w:ascii="Arial" w:hAnsi="Arial" w:cs="Arial"/>
                <w:bCs/>
                <w:color w:val="000000"/>
                <w:sz w:val="16"/>
                <w:szCs w:val="16"/>
              </w:rPr>
              <w:t xml:space="preserve"> en la Escuela Primaria Ford 109 </w:t>
            </w:r>
            <w:r w:rsidR="001810AB">
              <w:rPr>
                <w:rFonts w:ascii="Arial" w:hAnsi="Arial" w:cs="Arial"/>
                <w:bCs/>
                <w:color w:val="000000"/>
                <w:sz w:val="16"/>
                <w:szCs w:val="16"/>
              </w:rPr>
              <w:t>de la Ciudad de Chetumal,</w:t>
            </w:r>
            <w:r w:rsidR="007C40A4">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7C40A4"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FEA8E92" w14:textId="6EDA2ABF" w:rsidR="007C40A4" w:rsidRPr="00537459" w:rsidRDefault="007C40A4" w:rsidP="007C40A4">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546C5260" w14:textId="0D9B45C0" w:rsidR="007C40A4" w:rsidRPr="00537459" w:rsidRDefault="007C40A4" w:rsidP="007C40A4">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5AA116D3" w14:textId="5DD2C672" w:rsidR="007C40A4" w:rsidRPr="00537459" w:rsidRDefault="007C40A4" w:rsidP="007C40A4">
            <w:pPr>
              <w:spacing w:line="276" w:lineRule="auto"/>
              <w:jc w:val="center"/>
              <w:rPr>
                <w:rFonts w:ascii="Arial" w:hAnsi="Arial" w:cs="Arial"/>
                <w:bCs/>
                <w:color w:val="000000"/>
                <w:sz w:val="16"/>
                <w:szCs w:val="16"/>
              </w:rPr>
            </w:pPr>
            <w:r w:rsidRPr="00D34057">
              <w:rPr>
                <w:rFonts w:ascii="Arial" w:hAnsi="Arial" w:cs="Arial"/>
                <w:bCs/>
                <w:color w:val="000000"/>
                <w:sz w:val="16"/>
                <w:szCs w:val="16"/>
              </w:rPr>
              <w:t>N.A.</w:t>
            </w:r>
          </w:p>
        </w:tc>
      </w:tr>
      <w:tr w:rsidR="007C40A4" w:rsidRPr="00537459" w14:paraId="0BA32D30" w14:textId="77777777" w:rsidTr="007C40A4">
        <w:trPr>
          <w:trHeight w:val="367"/>
        </w:trPr>
        <w:tc>
          <w:tcPr>
            <w:tcW w:w="718" w:type="pct"/>
            <w:tcBorders>
              <w:top w:val="dotted" w:sz="2" w:space="0" w:color="auto"/>
              <w:bottom w:val="dotted" w:sz="2" w:space="0" w:color="auto"/>
            </w:tcBorders>
            <w:shd w:val="clear" w:color="auto" w:fill="auto"/>
            <w:vAlign w:val="center"/>
          </w:tcPr>
          <w:p w14:paraId="1ABBDDFE" w14:textId="283573F7" w:rsidR="007C40A4" w:rsidRPr="00537459" w:rsidRDefault="007C40A4" w:rsidP="007C40A4">
            <w:pPr>
              <w:spacing w:line="276" w:lineRule="auto"/>
              <w:rPr>
                <w:rFonts w:ascii="Arial" w:hAnsi="Arial" w:cs="Arial"/>
                <w:bCs/>
                <w:color w:val="000000"/>
                <w:sz w:val="16"/>
                <w:szCs w:val="16"/>
              </w:rPr>
            </w:pPr>
            <w:r w:rsidRPr="00537459">
              <w:rPr>
                <w:rFonts w:ascii="Arial" w:hAnsi="Arial" w:cs="Arial"/>
                <w:bCs/>
                <w:color w:val="000000"/>
                <w:sz w:val="16"/>
                <w:szCs w:val="16"/>
              </w:rPr>
              <w:t>Resultado 2, Observación 3</w:t>
            </w:r>
          </w:p>
        </w:tc>
        <w:tc>
          <w:tcPr>
            <w:tcW w:w="1623" w:type="pct"/>
            <w:tcBorders>
              <w:top w:val="dotted" w:sz="2" w:space="0" w:color="auto"/>
              <w:bottom w:val="dotted" w:sz="2" w:space="0" w:color="auto"/>
            </w:tcBorders>
            <w:shd w:val="clear" w:color="auto" w:fill="auto"/>
            <w:vAlign w:val="center"/>
          </w:tcPr>
          <w:p w14:paraId="34401B49" w14:textId="0D7B1927" w:rsidR="007C40A4" w:rsidRPr="00537459" w:rsidRDefault="00BE6944" w:rsidP="007C40A4">
            <w:pPr>
              <w:spacing w:line="276" w:lineRule="auto"/>
              <w:jc w:val="both"/>
              <w:rPr>
                <w:rFonts w:ascii="Arial" w:hAnsi="Arial" w:cs="Arial"/>
                <w:bCs/>
                <w:color w:val="000000"/>
                <w:sz w:val="16"/>
                <w:szCs w:val="16"/>
              </w:rPr>
            </w:pPr>
            <w:r>
              <w:rPr>
                <w:rFonts w:ascii="Arial" w:hAnsi="Arial" w:cs="Arial"/>
                <w:bCs/>
                <w:color w:val="000000"/>
                <w:sz w:val="16"/>
                <w:szCs w:val="16"/>
              </w:rPr>
              <w:t>Construcción de Techado en Área de Impartición de Educación Física</w:t>
            </w:r>
            <w:r w:rsidR="00860545">
              <w:rPr>
                <w:rFonts w:ascii="Arial" w:hAnsi="Arial" w:cs="Arial"/>
                <w:bCs/>
                <w:color w:val="000000"/>
                <w:sz w:val="16"/>
                <w:szCs w:val="16"/>
              </w:rPr>
              <w:t xml:space="preserve"> en la Escuela Primaria Ford 109 </w:t>
            </w:r>
            <w:r w:rsidR="001810AB">
              <w:rPr>
                <w:rFonts w:ascii="Arial" w:hAnsi="Arial" w:cs="Arial"/>
                <w:bCs/>
                <w:color w:val="000000"/>
                <w:sz w:val="16"/>
                <w:szCs w:val="16"/>
              </w:rPr>
              <w:t>de la Ciudad de Chetumal,</w:t>
            </w:r>
            <w:r w:rsidR="007C40A4">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7C40A4"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A639A56" w14:textId="1407339D" w:rsidR="007C40A4" w:rsidRPr="00537459" w:rsidRDefault="007C40A4" w:rsidP="007C40A4">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7A248E69" w14:textId="7CF7B04E" w:rsidR="007C40A4" w:rsidRPr="00537459" w:rsidRDefault="007C40A4" w:rsidP="007C40A4">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677842AF" w14:textId="6B298999" w:rsidR="007C40A4" w:rsidRPr="00537459" w:rsidRDefault="007C40A4" w:rsidP="007C40A4">
            <w:pPr>
              <w:spacing w:line="276" w:lineRule="auto"/>
              <w:jc w:val="center"/>
              <w:rPr>
                <w:rFonts w:ascii="Arial" w:hAnsi="Arial" w:cs="Arial"/>
                <w:bCs/>
                <w:color w:val="000000"/>
                <w:sz w:val="16"/>
                <w:szCs w:val="16"/>
              </w:rPr>
            </w:pPr>
            <w:r w:rsidRPr="00D34057">
              <w:rPr>
                <w:rFonts w:ascii="Arial" w:hAnsi="Arial" w:cs="Arial"/>
                <w:bCs/>
                <w:color w:val="000000"/>
                <w:sz w:val="16"/>
                <w:szCs w:val="16"/>
              </w:rPr>
              <w:t>N.A.</w:t>
            </w:r>
          </w:p>
        </w:tc>
      </w:tr>
      <w:tr w:rsidR="003A5A83" w:rsidRPr="00537459" w14:paraId="2985ADF9" w14:textId="77777777" w:rsidTr="001D7C8A">
        <w:trPr>
          <w:trHeight w:val="367"/>
        </w:trPr>
        <w:tc>
          <w:tcPr>
            <w:tcW w:w="718" w:type="pct"/>
            <w:tcBorders>
              <w:top w:val="dotted" w:sz="2" w:space="0" w:color="auto"/>
              <w:bottom w:val="dotted" w:sz="2" w:space="0" w:color="auto"/>
            </w:tcBorders>
            <w:shd w:val="clear" w:color="auto" w:fill="auto"/>
            <w:vAlign w:val="center"/>
          </w:tcPr>
          <w:p w14:paraId="128E8C1C" w14:textId="2DF62274" w:rsidR="003A5A83" w:rsidRPr="00537459" w:rsidRDefault="003A5A83"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2, Observación 4</w:t>
            </w:r>
          </w:p>
        </w:tc>
        <w:tc>
          <w:tcPr>
            <w:tcW w:w="1623" w:type="pct"/>
            <w:tcBorders>
              <w:top w:val="dotted" w:sz="2" w:space="0" w:color="auto"/>
              <w:bottom w:val="dotted" w:sz="2" w:space="0" w:color="auto"/>
            </w:tcBorders>
            <w:shd w:val="clear" w:color="auto" w:fill="auto"/>
            <w:vAlign w:val="center"/>
          </w:tcPr>
          <w:p w14:paraId="01A1B909" w14:textId="50AAFF96" w:rsidR="003A5A83" w:rsidRPr="00537459" w:rsidRDefault="00BE6944" w:rsidP="000B7709">
            <w:pPr>
              <w:spacing w:line="276" w:lineRule="auto"/>
              <w:jc w:val="both"/>
              <w:rPr>
                <w:rFonts w:ascii="Arial" w:hAnsi="Arial" w:cs="Arial"/>
                <w:bCs/>
                <w:color w:val="000000"/>
                <w:sz w:val="16"/>
                <w:szCs w:val="16"/>
              </w:rPr>
            </w:pPr>
            <w:r>
              <w:rPr>
                <w:rFonts w:ascii="Arial" w:hAnsi="Arial" w:cs="Arial"/>
                <w:bCs/>
                <w:color w:val="000000"/>
                <w:sz w:val="16"/>
                <w:szCs w:val="16"/>
              </w:rPr>
              <w:t>Construcción de Techado en Área de Impartición de Educación Física</w:t>
            </w:r>
            <w:r w:rsidR="00860545">
              <w:rPr>
                <w:rFonts w:ascii="Arial" w:hAnsi="Arial" w:cs="Arial"/>
                <w:bCs/>
                <w:color w:val="000000"/>
                <w:sz w:val="16"/>
                <w:szCs w:val="16"/>
              </w:rPr>
              <w:t xml:space="preserve"> en la Escuela Primaria Ford 109 </w:t>
            </w:r>
            <w:r w:rsidR="001810AB">
              <w:rPr>
                <w:rFonts w:ascii="Arial" w:hAnsi="Arial" w:cs="Arial"/>
                <w:bCs/>
                <w:color w:val="000000"/>
                <w:sz w:val="16"/>
                <w:szCs w:val="16"/>
              </w:rPr>
              <w:t>de la Ciudad de Chetumal,</w:t>
            </w:r>
            <w:r w:rsidR="00F836B7">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FB30B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4443DDA" w14:textId="24D8F201" w:rsidR="003A5A83" w:rsidRPr="00537459" w:rsidRDefault="009F3CB3"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 xml:space="preserve">Vicios </w:t>
            </w:r>
            <w:r w:rsidR="00C60E12" w:rsidRPr="00537459">
              <w:rPr>
                <w:rFonts w:ascii="Arial" w:hAnsi="Arial" w:cs="Arial"/>
                <w:bCs/>
                <w:color w:val="000000"/>
                <w:sz w:val="16"/>
                <w:szCs w:val="16"/>
              </w:rPr>
              <w:t xml:space="preserve">Ocultos </w:t>
            </w:r>
            <w:r w:rsidRPr="00537459">
              <w:rPr>
                <w:rFonts w:ascii="Arial" w:hAnsi="Arial" w:cs="Arial"/>
                <w:bCs/>
                <w:color w:val="000000"/>
                <w:sz w:val="16"/>
                <w:szCs w:val="16"/>
              </w:rPr>
              <w:t xml:space="preserve">en </w:t>
            </w:r>
            <w:r w:rsidR="00C60E12" w:rsidRPr="00537459">
              <w:rPr>
                <w:rFonts w:ascii="Arial" w:hAnsi="Arial" w:cs="Arial"/>
                <w:bCs/>
                <w:color w:val="000000"/>
                <w:sz w:val="16"/>
                <w:szCs w:val="16"/>
              </w:rPr>
              <w:t xml:space="preserve">Conceptos </w:t>
            </w:r>
            <w:r w:rsidRPr="00537459">
              <w:rPr>
                <w:rFonts w:ascii="Arial" w:hAnsi="Arial" w:cs="Arial"/>
                <w:bCs/>
                <w:color w:val="000000"/>
                <w:sz w:val="16"/>
                <w:szCs w:val="16"/>
              </w:rPr>
              <w:t xml:space="preserve">de </w:t>
            </w:r>
            <w:r w:rsidR="00C60E12" w:rsidRPr="00537459">
              <w:rPr>
                <w:rFonts w:ascii="Arial" w:hAnsi="Arial" w:cs="Arial"/>
                <w:bCs/>
                <w:color w:val="000000"/>
                <w:sz w:val="16"/>
                <w:szCs w:val="16"/>
              </w:rPr>
              <w:t>Obra</w:t>
            </w:r>
          </w:p>
        </w:tc>
        <w:tc>
          <w:tcPr>
            <w:tcW w:w="897" w:type="pct"/>
            <w:tcBorders>
              <w:top w:val="dotted" w:sz="2" w:space="0" w:color="auto"/>
              <w:bottom w:val="dotted" w:sz="2" w:space="0" w:color="auto"/>
            </w:tcBorders>
            <w:shd w:val="clear" w:color="auto" w:fill="auto"/>
            <w:vAlign w:val="center"/>
          </w:tcPr>
          <w:p w14:paraId="390594C9" w14:textId="7C475E6F" w:rsidR="003A5A83" w:rsidRPr="00537459" w:rsidRDefault="003A5A83"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2629B807" w14:textId="6022466C" w:rsidR="003A5A83" w:rsidRPr="00537459" w:rsidRDefault="003A5A83" w:rsidP="000B7709">
            <w:pPr>
              <w:spacing w:line="276" w:lineRule="auto"/>
              <w:jc w:val="right"/>
              <w:rPr>
                <w:rFonts w:ascii="Arial" w:hAnsi="Arial" w:cs="Arial"/>
                <w:bCs/>
                <w:color w:val="000000"/>
                <w:sz w:val="16"/>
                <w:szCs w:val="16"/>
              </w:rPr>
            </w:pPr>
            <w:r w:rsidRPr="00B5622C">
              <w:rPr>
                <w:rFonts w:ascii="Arial" w:hAnsi="Arial" w:cs="Arial"/>
                <w:bCs/>
                <w:color w:val="000000"/>
                <w:sz w:val="16"/>
                <w:szCs w:val="16"/>
              </w:rPr>
              <w:t>$</w:t>
            </w:r>
            <w:r w:rsidR="007963DC">
              <w:rPr>
                <w:rFonts w:ascii="Arial" w:hAnsi="Arial" w:cs="Arial"/>
                <w:bCs/>
                <w:color w:val="000000"/>
                <w:sz w:val="16"/>
                <w:szCs w:val="16"/>
              </w:rPr>
              <w:t xml:space="preserve">        </w:t>
            </w:r>
            <w:r w:rsidRPr="00B5622C">
              <w:rPr>
                <w:rFonts w:ascii="Arial" w:hAnsi="Arial" w:cs="Arial"/>
                <w:bCs/>
                <w:color w:val="000000"/>
                <w:sz w:val="16"/>
                <w:szCs w:val="16"/>
              </w:rPr>
              <w:t xml:space="preserve"> 203,593.95</w:t>
            </w:r>
          </w:p>
        </w:tc>
      </w:tr>
      <w:tr w:rsidR="009F3CB3" w:rsidRPr="00537459" w14:paraId="12F3A94F" w14:textId="77777777" w:rsidTr="001D7C8A">
        <w:trPr>
          <w:trHeight w:val="367"/>
        </w:trPr>
        <w:tc>
          <w:tcPr>
            <w:tcW w:w="718" w:type="pct"/>
            <w:tcBorders>
              <w:top w:val="dotted" w:sz="2" w:space="0" w:color="auto"/>
              <w:bottom w:val="dotted" w:sz="2" w:space="0" w:color="auto"/>
            </w:tcBorders>
            <w:shd w:val="clear" w:color="auto" w:fill="auto"/>
            <w:vAlign w:val="center"/>
          </w:tcPr>
          <w:p w14:paraId="19C20E98" w14:textId="262D09FE" w:rsidR="009F3CB3" w:rsidRPr="00537459" w:rsidRDefault="009F3CB3"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3, Observación 1</w:t>
            </w:r>
          </w:p>
        </w:tc>
        <w:tc>
          <w:tcPr>
            <w:tcW w:w="1623" w:type="pct"/>
            <w:tcBorders>
              <w:top w:val="dotted" w:sz="2" w:space="0" w:color="auto"/>
              <w:bottom w:val="dotted" w:sz="2" w:space="0" w:color="auto"/>
            </w:tcBorders>
            <w:shd w:val="clear" w:color="auto" w:fill="auto"/>
            <w:vAlign w:val="center"/>
          </w:tcPr>
          <w:p w14:paraId="44B6A167" w14:textId="4BB5BA53" w:rsidR="009F3CB3"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F836B7">
              <w:rPr>
                <w:rFonts w:ascii="Arial" w:hAnsi="Arial" w:cs="Arial"/>
                <w:bCs/>
                <w:color w:val="000000"/>
                <w:sz w:val="16"/>
                <w:szCs w:val="16"/>
              </w:rPr>
              <w:t xml:space="preserve">de Álvaro Obregón U.A., </w:t>
            </w:r>
            <w:r w:rsidR="00860545">
              <w:rPr>
                <w:rFonts w:ascii="Arial" w:hAnsi="Arial" w:cs="Arial"/>
                <w:bCs/>
                <w:color w:val="000000"/>
                <w:sz w:val="16"/>
                <w:szCs w:val="16"/>
              </w:rPr>
              <w:t>Municipio de Othón P. Blanco</w:t>
            </w:r>
            <w:r w:rsidR="00FB30B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D5AD17F" w14:textId="408E632D" w:rsidR="009F3CB3"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1023D041" w14:textId="5257185F" w:rsidR="009F3CB3" w:rsidRPr="00537459" w:rsidRDefault="009F3CB3"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48F8FC4B" w14:textId="231A4A02" w:rsidR="009F3CB3" w:rsidRPr="00537459" w:rsidRDefault="009F3CB3"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7963DC">
              <w:rPr>
                <w:rFonts w:ascii="Arial" w:hAnsi="Arial" w:cs="Arial"/>
                <w:bCs/>
                <w:color w:val="000000"/>
                <w:sz w:val="16"/>
                <w:szCs w:val="16"/>
              </w:rPr>
              <w:t xml:space="preserve">      </w:t>
            </w:r>
            <w:r w:rsidRPr="00537459">
              <w:rPr>
                <w:rFonts w:ascii="Arial" w:hAnsi="Arial" w:cs="Arial"/>
                <w:bCs/>
                <w:color w:val="000000"/>
                <w:sz w:val="16"/>
                <w:szCs w:val="16"/>
              </w:rPr>
              <w:t>1,771,716.41</w:t>
            </w:r>
          </w:p>
        </w:tc>
      </w:tr>
      <w:tr w:rsidR="007C40A4" w:rsidRPr="00537459" w14:paraId="0E66E094" w14:textId="77777777" w:rsidTr="007C40A4">
        <w:trPr>
          <w:trHeight w:val="367"/>
        </w:trPr>
        <w:tc>
          <w:tcPr>
            <w:tcW w:w="718" w:type="pct"/>
            <w:tcBorders>
              <w:top w:val="dotted" w:sz="2" w:space="0" w:color="auto"/>
              <w:bottom w:val="dotted" w:sz="2" w:space="0" w:color="auto"/>
            </w:tcBorders>
            <w:shd w:val="clear" w:color="auto" w:fill="auto"/>
            <w:vAlign w:val="center"/>
          </w:tcPr>
          <w:p w14:paraId="732BAED5" w14:textId="788A1D05" w:rsidR="007C40A4" w:rsidRPr="00537459" w:rsidRDefault="007C40A4" w:rsidP="007C40A4">
            <w:pPr>
              <w:spacing w:line="276" w:lineRule="auto"/>
              <w:rPr>
                <w:rFonts w:ascii="Arial" w:hAnsi="Arial" w:cs="Arial"/>
                <w:bCs/>
                <w:color w:val="000000"/>
                <w:sz w:val="16"/>
                <w:szCs w:val="16"/>
              </w:rPr>
            </w:pPr>
            <w:r w:rsidRPr="00537459">
              <w:rPr>
                <w:rFonts w:ascii="Arial" w:hAnsi="Arial" w:cs="Arial"/>
                <w:bCs/>
                <w:color w:val="000000"/>
                <w:sz w:val="16"/>
                <w:szCs w:val="16"/>
              </w:rPr>
              <w:t>Resultado 3, Observación 2</w:t>
            </w:r>
          </w:p>
        </w:tc>
        <w:tc>
          <w:tcPr>
            <w:tcW w:w="1623" w:type="pct"/>
            <w:tcBorders>
              <w:top w:val="dotted" w:sz="2" w:space="0" w:color="auto"/>
              <w:bottom w:val="dotted" w:sz="2" w:space="0" w:color="auto"/>
            </w:tcBorders>
            <w:shd w:val="clear" w:color="auto" w:fill="auto"/>
            <w:vAlign w:val="center"/>
          </w:tcPr>
          <w:p w14:paraId="6DDF2613" w14:textId="16870D75" w:rsidR="007C40A4" w:rsidRPr="00537459" w:rsidRDefault="001810AB" w:rsidP="007C40A4">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7C40A4">
              <w:rPr>
                <w:rFonts w:ascii="Arial" w:hAnsi="Arial" w:cs="Arial"/>
                <w:bCs/>
                <w:color w:val="000000"/>
                <w:sz w:val="16"/>
                <w:szCs w:val="16"/>
              </w:rPr>
              <w:t xml:space="preserve">de Álvaro Obregón U.A., </w:t>
            </w:r>
            <w:r w:rsidR="00860545">
              <w:rPr>
                <w:rFonts w:ascii="Arial" w:hAnsi="Arial" w:cs="Arial"/>
                <w:bCs/>
                <w:color w:val="000000"/>
                <w:sz w:val="16"/>
                <w:szCs w:val="16"/>
              </w:rPr>
              <w:t>Municipio de Othón P. Blanco</w:t>
            </w:r>
            <w:r w:rsidR="007C40A4"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4C49B1E" w14:textId="724EDAF0" w:rsidR="007C40A4" w:rsidRPr="00537459" w:rsidRDefault="007C40A4" w:rsidP="007C40A4">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57F9D40" w14:textId="6E389641" w:rsidR="007C40A4" w:rsidRPr="00537459" w:rsidRDefault="007C40A4" w:rsidP="007C40A4">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2BC06170" w14:textId="1FD2C435" w:rsidR="007C40A4" w:rsidRPr="00537459" w:rsidRDefault="007C40A4" w:rsidP="007C40A4">
            <w:pPr>
              <w:spacing w:line="276" w:lineRule="auto"/>
              <w:jc w:val="center"/>
              <w:rPr>
                <w:rFonts w:ascii="Arial" w:hAnsi="Arial" w:cs="Arial"/>
                <w:bCs/>
                <w:color w:val="000000"/>
                <w:sz w:val="16"/>
                <w:szCs w:val="16"/>
              </w:rPr>
            </w:pPr>
            <w:r w:rsidRPr="0049652F">
              <w:rPr>
                <w:rFonts w:ascii="Arial" w:hAnsi="Arial" w:cs="Arial"/>
                <w:bCs/>
                <w:color w:val="000000"/>
                <w:sz w:val="16"/>
                <w:szCs w:val="16"/>
              </w:rPr>
              <w:t>N.A.</w:t>
            </w:r>
          </w:p>
        </w:tc>
      </w:tr>
      <w:tr w:rsidR="007C40A4" w:rsidRPr="00537459" w14:paraId="7663FDA5" w14:textId="77777777" w:rsidTr="007C40A4">
        <w:trPr>
          <w:trHeight w:val="367"/>
        </w:trPr>
        <w:tc>
          <w:tcPr>
            <w:tcW w:w="718" w:type="pct"/>
            <w:tcBorders>
              <w:top w:val="dotted" w:sz="2" w:space="0" w:color="auto"/>
              <w:bottom w:val="dotted" w:sz="2" w:space="0" w:color="auto"/>
            </w:tcBorders>
            <w:shd w:val="clear" w:color="auto" w:fill="auto"/>
            <w:vAlign w:val="center"/>
          </w:tcPr>
          <w:p w14:paraId="6F2E8E9E" w14:textId="3507BD5D" w:rsidR="007C40A4" w:rsidRPr="00537459" w:rsidRDefault="007C40A4" w:rsidP="007C40A4">
            <w:pPr>
              <w:spacing w:line="276" w:lineRule="auto"/>
              <w:rPr>
                <w:rFonts w:ascii="Arial" w:hAnsi="Arial" w:cs="Arial"/>
                <w:bCs/>
                <w:color w:val="000000"/>
                <w:sz w:val="16"/>
                <w:szCs w:val="16"/>
              </w:rPr>
            </w:pPr>
            <w:r w:rsidRPr="00537459">
              <w:rPr>
                <w:rFonts w:ascii="Arial" w:hAnsi="Arial" w:cs="Arial"/>
                <w:bCs/>
                <w:color w:val="000000"/>
                <w:sz w:val="16"/>
                <w:szCs w:val="16"/>
              </w:rPr>
              <w:t>Resultado 3, Observación 3</w:t>
            </w:r>
          </w:p>
        </w:tc>
        <w:tc>
          <w:tcPr>
            <w:tcW w:w="1623" w:type="pct"/>
            <w:tcBorders>
              <w:top w:val="dotted" w:sz="2" w:space="0" w:color="auto"/>
              <w:bottom w:val="dotted" w:sz="2" w:space="0" w:color="auto"/>
            </w:tcBorders>
            <w:shd w:val="clear" w:color="auto" w:fill="auto"/>
            <w:vAlign w:val="center"/>
          </w:tcPr>
          <w:p w14:paraId="6822476C" w14:textId="0A136D0A" w:rsidR="007C40A4" w:rsidRPr="00537459" w:rsidRDefault="001810AB" w:rsidP="007C40A4">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7C40A4">
              <w:rPr>
                <w:rFonts w:ascii="Arial" w:hAnsi="Arial" w:cs="Arial"/>
                <w:bCs/>
                <w:color w:val="000000"/>
                <w:sz w:val="16"/>
                <w:szCs w:val="16"/>
              </w:rPr>
              <w:t xml:space="preserve">de Álvaro Obregón U.A., </w:t>
            </w:r>
            <w:r w:rsidR="00860545">
              <w:rPr>
                <w:rFonts w:ascii="Arial" w:hAnsi="Arial" w:cs="Arial"/>
                <w:bCs/>
                <w:color w:val="000000"/>
                <w:sz w:val="16"/>
                <w:szCs w:val="16"/>
              </w:rPr>
              <w:t>Municipio de Othón P. Blanco</w:t>
            </w:r>
            <w:r w:rsidR="007C40A4"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61AD62D" w14:textId="59688151" w:rsidR="007C40A4" w:rsidRPr="00537459" w:rsidRDefault="007C40A4" w:rsidP="007C40A4">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E972AF4" w14:textId="6521C83A" w:rsidR="007C40A4" w:rsidRPr="00537459" w:rsidRDefault="007C40A4" w:rsidP="007C40A4">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1857ABBC" w14:textId="5832ACF2" w:rsidR="007C40A4" w:rsidRPr="00537459" w:rsidRDefault="007C40A4" w:rsidP="007C40A4">
            <w:pPr>
              <w:spacing w:line="276" w:lineRule="auto"/>
              <w:jc w:val="center"/>
              <w:rPr>
                <w:rFonts w:ascii="Arial" w:hAnsi="Arial" w:cs="Arial"/>
                <w:bCs/>
                <w:color w:val="000000"/>
                <w:sz w:val="16"/>
                <w:szCs w:val="16"/>
              </w:rPr>
            </w:pPr>
            <w:r w:rsidRPr="0049652F">
              <w:rPr>
                <w:rFonts w:ascii="Arial" w:hAnsi="Arial" w:cs="Arial"/>
                <w:bCs/>
                <w:color w:val="000000"/>
                <w:sz w:val="16"/>
                <w:szCs w:val="16"/>
              </w:rPr>
              <w:t>N.A.</w:t>
            </w:r>
          </w:p>
        </w:tc>
      </w:tr>
      <w:tr w:rsidR="009F3CB3" w:rsidRPr="00537459" w14:paraId="4FCBA5C5" w14:textId="77777777" w:rsidTr="001D7C8A">
        <w:trPr>
          <w:trHeight w:val="367"/>
        </w:trPr>
        <w:tc>
          <w:tcPr>
            <w:tcW w:w="718" w:type="pct"/>
            <w:tcBorders>
              <w:top w:val="dotted" w:sz="2" w:space="0" w:color="auto"/>
              <w:bottom w:val="dotted" w:sz="2" w:space="0" w:color="auto"/>
            </w:tcBorders>
            <w:shd w:val="clear" w:color="auto" w:fill="auto"/>
            <w:vAlign w:val="center"/>
          </w:tcPr>
          <w:p w14:paraId="21B00151" w14:textId="5BF0C21B" w:rsidR="009F3CB3" w:rsidRPr="00537459" w:rsidRDefault="009F3CB3"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4, Observación 1</w:t>
            </w:r>
          </w:p>
        </w:tc>
        <w:tc>
          <w:tcPr>
            <w:tcW w:w="1623" w:type="pct"/>
            <w:tcBorders>
              <w:top w:val="dotted" w:sz="2" w:space="0" w:color="auto"/>
              <w:bottom w:val="dotted" w:sz="2" w:space="0" w:color="auto"/>
            </w:tcBorders>
            <w:shd w:val="clear" w:color="auto" w:fill="auto"/>
            <w:vAlign w:val="center"/>
          </w:tcPr>
          <w:p w14:paraId="782F361C" w14:textId="1F6835A1" w:rsidR="009F3CB3"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Baño </w:t>
            </w:r>
            <w:r w:rsidR="009C7D8A">
              <w:rPr>
                <w:rFonts w:ascii="Arial" w:hAnsi="Arial" w:cs="Arial"/>
                <w:bCs/>
                <w:color w:val="000000"/>
                <w:sz w:val="16"/>
                <w:szCs w:val="16"/>
              </w:rPr>
              <w:t>en la Localidad</w:t>
            </w:r>
            <w:r w:rsidR="009F3CB3" w:rsidRPr="00537459">
              <w:rPr>
                <w:rFonts w:ascii="Arial" w:hAnsi="Arial" w:cs="Arial"/>
                <w:bCs/>
                <w:color w:val="000000"/>
                <w:sz w:val="16"/>
                <w:szCs w:val="16"/>
              </w:rPr>
              <w:t xml:space="preserve"> de Subteniente López, </w:t>
            </w:r>
            <w:r w:rsidR="00860545">
              <w:rPr>
                <w:rFonts w:ascii="Arial" w:hAnsi="Arial" w:cs="Arial"/>
                <w:bCs/>
                <w:color w:val="000000"/>
                <w:sz w:val="16"/>
                <w:szCs w:val="16"/>
              </w:rPr>
              <w:t>Municipio de Othón P. Blanco</w:t>
            </w:r>
            <w:r w:rsidR="009F3CB3"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63BC2C6" w14:textId="049C8203" w:rsidR="009F3CB3"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7DAC0C0E" w14:textId="07CE169E" w:rsidR="009F3CB3" w:rsidRPr="00537459" w:rsidRDefault="009F3CB3"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4C576507" w14:textId="44DBE0AE" w:rsidR="009F3CB3" w:rsidRPr="00537459" w:rsidRDefault="009F3CB3"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836,755.33</w:t>
            </w:r>
          </w:p>
        </w:tc>
      </w:tr>
      <w:tr w:rsidR="00966419" w:rsidRPr="00537459" w14:paraId="1B9D4737" w14:textId="77777777" w:rsidTr="0077029D">
        <w:trPr>
          <w:trHeight w:val="367"/>
        </w:trPr>
        <w:tc>
          <w:tcPr>
            <w:tcW w:w="718" w:type="pct"/>
            <w:tcBorders>
              <w:top w:val="dotted" w:sz="2" w:space="0" w:color="auto"/>
              <w:bottom w:val="dotted" w:sz="2" w:space="0" w:color="auto"/>
            </w:tcBorders>
            <w:shd w:val="clear" w:color="auto" w:fill="auto"/>
            <w:vAlign w:val="center"/>
          </w:tcPr>
          <w:p w14:paraId="4567F4D9" w14:textId="2046EC71"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lastRenderedPageBreak/>
              <w:t>Resultado 4, Observación 2</w:t>
            </w:r>
          </w:p>
        </w:tc>
        <w:tc>
          <w:tcPr>
            <w:tcW w:w="1623" w:type="pct"/>
            <w:tcBorders>
              <w:top w:val="dotted" w:sz="2" w:space="0" w:color="auto"/>
              <w:bottom w:val="dotted" w:sz="2" w:space="0" w:color="auto"/>
            </w:tcBorders>
            <w:shd w:val="clear" w:color="auto" w:fill="auto"/>
            <w:vAlign w:val="center"/>
          </w:tcPr>
          <w:p w14:paraId="4028F688" w14:textId="14B9D82B" w:rsidR="00966419" w:rsidRPr="00537459" w:rsidRDefault="001810AB"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Baño </w:t>
            </w:r>
            <w:r w:rsidR="009C7D8A">
              <w:rPr>
                <w:rFonts w:ascii="Arial" w:hAnsi="Arial" w:cs="Arial"/>
                <w:bCs/>
                <w:color w:val="000000"/>
                <w:sz w:val="16"/>
                <w:szCs w:val="16"/>
              </w:rPr>
              <w:t>en la Localidad</w:t>
            </w:r>
            <w:r w:rsidR="00966419">
              <w:rPr>
                <w:rFonts w:ascii="Arial" w:hAnsi="Arial" w:cs="Arial"/>
                <w:bCs/>
                <w:color w:val="000000"/>
                <w:sz w:val="16"/>
                <w:szCs w:val="16"/>
              </w:rPr>
              <w:t xml:space="preserve"> de Subteniente López,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E86A71A" w14:textId="08465ECE"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EC59FA3" w14:textId="0D695585"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4E89E830" w14:textId="11E747B6"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966419" w:rsidRPr="00537459" w14:paraId="3C31BDC1" w14:textId="77777777" w:rsidTr="0077029D">
        <w:trPr>
          <w:trHeight w:val="367"/>
        </w:trPr>
        <w:tc>
          <w:tcPr>
            <w:tcW w:w="718" w:type="pct"/>
            <w:tcBorders>
              <w:top w:val="dotted" w:sz="2" w:space="0" w:color="auto"/>
              <w:bottom w:val="dotted" w:sz="2" w:space="0" w:color="auto"/>
            </w:tcBorders>
            <w:shd w:val="clear" w:color="auto" w:fill="auto"/>
            <w:vAlign w:val="center"/>
          </w:tcPr>
          <w:p w14:paraId="578C4DA3" w14:textId="2806773A"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4, Observación 3</w:t>
            </w:r>
          </w:p>
        </w:tc>
        <w:tc>
          <w:tcPr>
            <w:tcW w:w="1623" w:type="pct"/>
            <w:tcBorders>
              <w:top w:val="dotted" w:sz="2" w:space="0" w:color="auto"/>
              <w:bottom w:val="dotted" w:sz="2" w:space="0" w:color="auto"/>
            </w:tcBorders>
            <w:shd w:val="clear" w:color="auto" w:fill="auto"/>
            <w:vAlign w:val="center"/>
          </w:tcPr>
          <w:p w14:paraId="3C8B3843" w14:textId="6D190067" w:rsidR="00966419" w:rsidRPr="00537459" w:rsidRDefault="001810AB"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Baño </w:t>
            </w:r>
            <w:r w:rsidR="009C7D8A">
              <w:rPr>
                <w:rFonts w:ascii="Arial" w:hAnsi="Arial" w:cs="Arial"/>
                <w:bCs/>
                <w:color w:val="000000"/>
                <w:sz w:val="16"/>
                <w:szCs w:val="16"/>
              </w:rPr>
              <w:t>en la Localidad</w:t>
            </w:r>
            <w:r w:rsidR="00966419">
              <w:rPr>
                <w:rFonts w:ascii="Arial" w:hAnsi="Arial" w:cs="Arial"/>
                <w:bCs/>
                <w:color w:val="000000"/>
                <w:sz w:val="16"/>
                <w:szCs w:val="16"/>
              </w:rPr>
              <w:t xml:space="preserve"> de Subteniente López,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3FA3835" w14:textId="03FA00DD"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714B293C" w14:textId="389DD8EC"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6B79D6C9" w14:textId="2D02DF84"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9F3CB3" w:rsidRPr="00537459" w14:paraId="39C8D1FB" w14:textId="77777777" w:rsidTr="001D7C8A">
        <w:trPr>
          <w:trHeight w:val="367"/>
        </w:trPr>
        <w:tc>
          <w:tcPr>
            <w:tcW w:w="718" w:type="pct"/>
            <w:tcBorders>
              <w:top w:val="dotted" w:sz="2" w:space="0" w:color="auto"/>
              <w:bottom w:val="dotted" w:sz="2" w:space="0" w:color="auto"/>
            </w:tcBorders>
            <w:shd w:val="clear" w:color="auto" w:fill="auto"/>
            <w:vAlign w:val="center"/>
          </w:tcPr>
          <w:p w14:paraId="29985999" w14:textId="49DB55B1" w:rsidR="009F3CB3" w:rsidRPr="00537459" w:rsidRDefault="009F3CB3"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5, Observación 1</w:t>
            </w:r>
          </w:p>
        </w:tc>
        <w:tc>
          <w:tcPr>
            <w:tcW w:w="1623" w:type="pct"/>
            <w:tcBorders>
              <w:top w:val="dotted" w:sz="2" w:space="0" w:color="auto"/>
              <w:bottom w:val="dotted" w:sz="2" w:space="0" w:color="auto"/>
            </w:tcBorders>
            <w:shd w:val="clear" w:color="auto" w:fill="auto"/>
            <w:vAlign w:val="center"/>
          </w:tcPr>
          <w:p w14:paraId="54B2165A" w14:textId="4A323CE8" w:rsidR="009F3CB3"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F836B7">
              <w:rPr>
                <w:rFonts w:ascii="Arial" w:hAnsi="Arial" w:cs="Arial"/>
                <w:bCs/>
                <w:color w:val="000000"/>
                <w:sz w:val="16"/>
                <w:szCs w:val="16"/>
              </w:rPr>
              <w:t xml:space="preserve"> de Nuevo Canaan, </w:t>
            </w:r>
            <w:r w:rsidR="00860545">
              <w:rPr>
                <w:rFonts w:ascii="Arial" w:hAnsi="Arial" w:cs="Arial"/>
                <w:bCs/>
                <w:color w:val="000000"/>
                <w:sz w:val="16"/>
                <w:szCs w:val="16"/>
              </w:rPr>
              <w:t>Municipio de Othón P. Blanco</w:t>
            </w:r>
            <w:r w:rsidR="009F3CB3"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F105762" w14:textId="0AABB4E3" w:rsidR="009F3CB3"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40F51887" w14:textId="669B40EF" w:rsidR="009F3CB3" w:rsidRPr="00537459" w:rsidRDefault="009F3CB3"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15BAC94A" w14:textId="3CA957D3" w:rsidR="009F3CB3" w:rsidRPr="00537459" w:rsidRDefault="009F3CB3"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7963DC">
              <w:rPr>
                <w:rFonts w:ascii="Arial" w:hAnsi="Arial" w:cs="Arial"/>
                <w:bCs/>
                <w:color w:val="000000"/>
                <w:sz w:val="16"/>
                <w:szCs w:val="16"/>
              </w:rPr>
              <w:t xml:space="preserve">      </w:t>
            </w:r>
            <w:r w:rsidRPr="00537459">
              <w:rPr>
                <w:rFonts w:ascii="Arial" w:hAnsi="Arial" w:cs="Arial"/>
                <w:bCs/>
                <w:color w:val="000000"/>
                <w:sz w:val="16"/>
                <w:szCs w:val="16"/>
              </w:rPr>
              <w:t>1,013,944.98</w:t>
            </w:r>
          </w:p>
        </w:tc>
      </w:tr>
      <w:tr w:rsidR="00966419" w:rsidRPr="00537459" w14:paraId="06E248AE" w14:textId="77777777" w:rsidTr="00B67351">
        <w:trPr>
          <w:trHeight w:val="367"/>
        </w:trPr>
        <w:tc>
          <w:tcPr>
            <w:tcW w:w="718" w:type="pct"/>
            <w:tcBorders>
              <w:top w:val="dotted" w:sz="2" w:space="0" w:color="auto"/>
              <w:bottom w:val="dotted" w:sz="2" w:space="0" w:color="auto"/>
            </w:tcBorders>
            <w:shd w:val="clear" w:color="auto" w:fill="auto"/>
            <w:vAlign w:val="center"/>
          </w:tcPr>
          <w:p w14:paraId="2EC2142F" w14:textId="24D0A82F"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5, Observación 2</w:t>
            </w:r>
          </w:p>
        </w:tc>
        <w:tc>
          <w:tcPr>
            <w:tcW w:w="1623" w:type="pct"/>
            <w:tcBorders>
              <w:top w:val="dotted" w:sz="2" w:space="0" w:color="auto"/>
              <w:bottom w:val="dotted" w:sz="2" w:space="0" w:color="auto"/>
            </w:tcBorders>
            <w:shd w:val="clear" w:color="auto" w:fill="auto"/>
            <w:vAlign w:val="center"/>
          </w:tcPr>
          <w:p w14:paraId="668D1A13" w14:textId="278C4493" w:rsidR="00966419" w:rsidRPr="00537459" w:rsidRDefault="001810AB"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966419">
              <w:rPr>
                <w:rFonts w:ascii="Arial" w:hAnsi="Arial" w:cs="Arial"/>
                <w:bCs/>
                <w:color w:val="000000"/>
                <w:sz w:val="16"/>
                <w:szCs w:val="16"/>
              </w:rPr>
              <w:t xml:space="preserve"> de Nuevo Canaan,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E2E4449" w14:textId="7574B8E9"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5FFE883F" w14:textId="0771341E"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42BDD006" w14:textId="7B9476D5"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966419" w:rsidRPr="00537459" w14:paraId="06A6B8AD" w14:textId="77777777" w:rsidTr="00B67351">
        <w:trPr>
          <w:trHeight w:val="367"/>
        </w:trPr>
        <w:tc>
          <w:tcPr>
            <w:tcW w:w="718" w:type="pct"/>
            <w:tcBorders>
              <w:top w:val="dotted" w:sz="2" w:space="0" w:color="auto"/>
              <w:bottom w:val="dotted" w:sz="2" w:space="0" w:color="auto"/>
            </w:tcBorders>
            <w:shd w:val="clear" w:color="auto" w:fill="auto"/>
            <w:vAlign w:val="center"/>
          </w:tcPr>
          <w:p w14:paraId="460F8D74" w14:textId="30E42144"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5, Observación 3</w:t>
            </w:r>
          </w:p>
        </w:tc>
        <w:tc>
          <w:tcPr>
            <w:tcW w:w="1623" w:type="pct"/>
            <w:tcBorders>
              <w:top w:val="dotted" w:sz="2" w:space="0" w:color="auto"/>
              <w:bottom w:val="dotted" w:sz="2" w:space="0" w:color="auto"/>
            </w:tcBorders>
            <w:shd w:val="clear" w:color="auto" w:fill="auto"/>
            <w:vAlign w:val="center"/>
          </w:tcPr>
          <w:p w14:paraId="5DB27C19" w14:textId="798353F4" w:rsidR="00966419" w:rsidRPr="00537459" w:rsidRDefault="001810AB"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966419">
              <w:rPr>
                <w:rFonts w:ascii="Arial" w:hAnsi="Arial" w:cs="Arial"/>
                <w:bCs/>
                <w:color w:val="000000"/>
                <w:sz w:val="16"/>
                <w:szCs w:val="16"/>
              </w:rPr>
              <w:t xml:space="preserve"> de Nuevo Canaan,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34FA692" w14:textId="756B83CA"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1B60090" w14:textId="49D83952"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7E405FC3" w14:textId="51615252"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9F3CB3" w:rsidRPr="00537459" w14:paraId="23BDCA0C" w14:textId="77777777" w:rsidTr="001D7C8A">
        <w:trPr>
          <w:trHeight w:val="367"/>
        </w:trPr>
        <w:tc>
          <w:tcPr>
            <w:tcW w:w="718" w:type="pct"/>
            <w:tcBorders>
              <w:top w:val="dotted" w:sz="2" w:space="0" w:color="auto"/>
              <w:bottom w:val="dotted" w:sz="2" w:space="0" w:color="auto"/>
            </w:tcBorders>
            <w:shd w:val="clear" w:color="auto" w:fill="auto"/>
            <w:vAlign w:val="center"/>
          </w:tcPr>
          <w:p w14:paraId="52EBBD63" w14:textId="6B662C62" w:rsidR="009F3CB3" w:rsidRPr="00537459" w:rsidRDefault="009F3CB3"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6, Observación 1</w:t>
            </w:r>
          </w:p>
        </w:tc>
        <w:tc>
          <w:tcPr>
            <w:tcW w:w="1623" w:type="pct"/>
            <w:tcBorders>
              <w:top w:val="dotted" w:sz="2" w:space="0" w:color="auto"/>
              <w:bottom w:val="dotted" w:sz="2" w:space="0" w:color="auto"/>
            </w:tcBorders>
            <w:shd w:val="clear" w:color="auto" w:fill="auto"/>
            <w:vAlign w:val="center"/>
          </w:tcPr>
          <w:p w14:paraId="38CD67DD" w14:textId="3DD18119" w:rsidR="009F3CB3" w:rsidRPr="00537459" w:rsidRDefault="009F3CB3" w:rsidP="000B7709">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Rehabilitación de la Alameda “General Lázaro Cárdenas del </w:t>
            </w:r>
            <w:r w:rsidR="00F836B7">
              <w:rPr>
                <w:rFonts w:ascii="Arial" w:hAnsi="Arial" w:cs="Arial"/>
                <w:bCs/>
                <w:color w:val="000000"/>
                <w:sz w:val="16"/>
                <w:szCs w:val="16"/>
              </w:rPr>
              <w:t xml:space="preserve">Río” </w:t>
            </w:r>
            <w:r w:rsidR="001810AB">
              <w:rPr>
                <w:rFonts w:ascii="Arial" w:hAnsi="Arial" w:cs="Arial"/>
                <w:bCs/>
                <w:color w:val="000000"/>
                <w:sz w:val="16"/>
                <w:szCs w:val="16"/>
              </w:rPr>
              <w:t>de la Ciudad de Chetumal,</w:t>
            </w:r>
            <w:r w:rsidR="00F836B7">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B166E84" w14:textId="5B7AD00B" w:rsidR="009F3CB3"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669A80A3" w14:textId="3F96DC30" w:rsidR="009F3CB3" w:rsidRPr="00537459" w:rsidRDefault="009F3CB3"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5045E061" w14:textId="2B2FED3B" w:rsidR="009F3CB3" w:rsidRPr="00537459" w:rsidRDefault="009F3CB3"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7963DC">
              <w:rPr>
                <w:rFonts w:ascii="Arial" w:hAnsi="Arial" w:cs="Arial"/>
                <w:bCs/>
                <w:color w:val="000000"/>
                <w:sz w:val="16"/>
                <w:szCs w:val="16"/>
              </w:rPr>
              <w:t xml:space="preserve">      </w:t>
            </w:r>
            <w:r w:rsidRPr="00537459">
              <w:rPr>
                <w:rFonts w:ascii="Arial" w:hAnsi="Arial" w:cs="Arial"/>
                <w:bCs/>
                <w:color w:val="000000"/>
                <w:sz w:val="16"/>
                <w:szCs w:val="16"/>
              </w:rPr>
              <w:t>1,998,216.03</w:t>
            </w:r>
          </w:p>
        </w:tc>
      </w:tr>
      <w:tr w:rsidR="00966419" w:rsidRPr="00537459" w14:paraId="0B223CE5" w14:textId="77777777" w:rsidTr="00CA6514">
        <w:trPr>
          <w:trHeight w:val="367"/>
        </w:trPr>
        <w:tc>
          <w:tcPr>
            <w:tcW w:w="718" w:type="pct"/>
            <w:tcBorders>
              <w:top w:val="dotted" w:sz="2" w:space="0" w:color="auto"/>
              <w:bottom w:val="dotted" w:sz="2" w:space="0" w:color="auto"/>
            </w:tcBorders>
            <w:shd w:val="clear" w:color="auto" w:fill="auto"/>
            <w:vAlign w:val="center"/>
          </w:tcPr>
          <w:p w14:paraId="12D6FF94" w14:textId="22177B8E"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6, Observación 2</w:t>
            </w:r>
          </w:p>
        </w:tc>
        <w:tc>
          <w:tcPr>
            <w:tcW w:w="1623" w:type="pct"/>
            <w:tcBorders>
              <w:top w:val="dotted" w:sz="2" w:space="0" w:color="auto"/>
              <w:bottom w:val="dotted" w:sz="2" w:space="0" w:color="auto"/>
            </w:tcBorders>
            <w:shd w:val="clear" w:color="auto" w:fill="auto"/>
            <w:vAlign w:val="center"/>
          </w:tcPr>
          <w:p w14:paraId="5D179878" w14:textId="5AFE765B" w:rsidR="00966419" w:rsidRPr="00537459" w:rsidRDefault="00966419" w:rsidP="00966419">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Rehabilitación de la Alameda “General Lázaro Cárdenas del </w:t>
            </w:r>
            <w:r>
              <w:rPr>
                <w:rFonts w:ascii="Arial" w:hAnsi="Arial" w:cs="Arial"/>
                <w:bCs/>
                <w:color w:val="000000"/>
                <w:sz w:val="16"/>
                <w:szCs w:val="16"/>
              </w:rPr>
              <w:t xml:space="preserve">Río” </w:t>
            </w:r>
            <w:r w:rsidR="001810AB">
              <w:rPr>
                <w:rFonts w:ascii="Arial" w:hAnsi="Arial" w:cs="Arial"/>
                <w:bCs/>
                <w:color w:val="000000"/>
                <w:sz w:val="16"/>
                <w:szCs w:val="16"/>
              </w:rPr>
              <w:t>de la Ciudad de Chetumal,</w:t>
            </w:r>
            <w:r>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D412D46" w14:textId="1989FE8C"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7872D608" w14:textId="331AE8EC"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6889D7A1" w14:textId="5A6CB152"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966419" w:rsidRPr="00537459" w14:paraId="4030938E" w14:textId="77777777" w:rsidTr="00CA6514">
        <w:trPr>
          <w:trHeight w:val="367"/>
        </w:trPr>
        <w:tc>
          <w:tcPr>
            <w:tcW w:w="718" w:type="pct"/>
            <w:tcBorders>
              <w:top w:val="dotted" w:sz="2" w:space="0" w:color="auto"/>
              <w:bottom w:val="dotted" w:sz="2" w:space="0" w:color="auto"/>
            </w:tcBorders>
            <w:shd w:val="clear" w:color="auto" w:fill="auto"/>
            <w:vAlign w:val="center"/>
          </w:tcPr>
          <w:p w14:paraId="11DD82B4" w14:textId="64E46B92"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6, Observación 3</w:t>
            </w:r>
          </w:p>
        </w:tc>
        <w:tc>
          <w:tcPr>
            <w:tcW w:w="1623" w:type="pct"/>
            <w:tcBorders>
              <w:top w:val="dotted" w:sz="2" w:space="0" w:color="auto"/>
              <w:bottom w:val="dotted" w:sz="2" w:space="0" w:color="auto"/>
            </w:tcBorders>
            <w:shd w:val="clear" w:color="auto" w:fill="auto"/>
            <w:vAlign w:val="center"/>
          </w:tcPr>
          <w:p w14:paraId="79EBFCF8" w14:textId="3AB77FE2" w:rsidR="00966419" w:rsidRPr="00537459" w:rsidRDefault="00966419" w:rsidP="00966419">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Rehabilitación de la Alameda “General Lázaro Cárdenas del </w:t>
            </w:r>
            <w:r>
              <w:rPr>
                <w:rFonts w:ascii="Arial" w:hAnsi="Arial" w:cs="Arial"/>
                <w:bCs/>
                <w:color w:val="000000"/>
                <w:sz w:val="16"/>
                <w:szCs w:val="16"/>
              </w:rPr>
              <w:t xml:space="preserve">Río” </w:t>
            </w:r>
            <w:r w:rsidR="001810AB">
              <w:rPr>
                <w:rFonts w:ascii="Arial" w:hAnsi="Arial" w:cs="Arial"/>
                <w:bCs/>
                <w:color w:val="000000"/>
                <w:sz w:val="16"/>
                <w:szCs w:val="16"/>
              </w:rPr>
              <w:t>de la Ciudad de Chetumal,</w:t>
            </w:r>
            <w:r>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D549E2B" w14:textId="685E3E03"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244BCFF" w14:textId="54B0EEDF"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021379B4" w14:textId="7BC47EEC"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9F3CB3" w:rsidRPr="00537459" w14:paraId="18A5ECC6" w14:textId="77777777" w:rsidTr="001D7C8A">
        <w:trPr>
          <w:trHeight w:val="367"/>
        </w:trPr>
        <w:tc>
          <w:tcPr>
            <w:tcW w:w="718" w:type="pct"/>
            <w:tcBorders>
              <w:top w:val="dotted" w:sz="2" w:space="0" w:color="auto"/>
              <w:bottom w:val="dotted" w:sz="2" w:space="0" w:color="auto"/>
            </w:tcBorders>
            <w:shd w:val="clear" w:color="auto" w:fill="auto"/>
            <w:vAlign w:val="center"/>
          </w:tcPr>
          <w:p w14:paraId="4CF529C0" w14:textId="55CC7F5A" w:rsidR="009F3CB3" w:rsidRPr="00537459" w:rsidRDefault="009F3CB3"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7, Observación 1</w:t>
            </w:r>
          </w:p>
        </w:tc>
        <w:tc>
          <w:tcPr>
            <w:tcW w:w="1623" w:type="pct"/>
            <w:tcBorders>
              <w:top w:val="dotted" w:sz="2" w:space="0" w:color="auto"/>
              <w:bottom w:val="dotted" w:sz="2" w:space="0" w:color="auto"/>
            </w:tcBorders>
            <w:shd w:val="clear" w:color="auto" w:fill="auto"/>
            <w:vAlign w:val="center"/>
          </w:tcPr>
          <w:p w14:paraId="744F778C" w14:textId="132A27C0" w:rsidR="009F3CB3" w:rsidRPr="00537459" w:rsidRDefault="00BE6944" w:rsidP="000B7709">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1810AB">
              <w:rPr>
                <w:rFonts w:ascii="Arial" w:hAnsi="Arial" w:cs="Arial"/>
                <w:bCs/>
                <w:color w:val="000000"/>
                <w:sz w:val="16"/>
                <w:szCs w:val="16"/>
              </w:rPr>
              <w:t xml:space="preserve"> en la Colonia 5 de Abril de la Ciudad de Chetumal,</w:t>
            </w:r>
            <w:r w:rsidR="00F836B7">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9F3CB3"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7AA3D08" w14:textId="459E9289" w:rsidR="009F3CB3"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48F42975" w14:textId="05F77087" w:rsidR="009F3CB3" w:rsidRPr="00537459" w:rsidRDefault="009F3CB3"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59E74744" w14:textId="40892514" w:rsidR="009F3CB3" w:rsidRPr="00537459" w:rsidRDefault="009F3CB3"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w:t>
            </w:r>
            <w:r w:rsidR="007963DC">
              <w:rPr>
                <w:rFonts w:ascii="Arial" w:hAnsi="Arial" w:cs="Arial"/>
                <w:bCs/>
                <w:color w:val="000000"/>
                <w:sz w:val="16"/>
                <w:szCs w:val="16"/>
              </w:rPr>
              <w:t xml:space="preserve">     </w:t>
            </w:r>
            <w:r w:rsidRPr="00537459">
              <w:rPr>
                <w:rFonts w:ascii="Arial" w:hAnsi="Arial" w:cs="Arial"/>
                <w:bCs/>
                <w:color w:val="000000"/>
                <w:sz w:val="16"/>
                <w:szCs w:val="16"/>
              </w:rPr>
              <w:t>1,547,162.81</w:t>
            </w:r>
          </w:p>
        </w:tc>
      </w:tr>
      <w:tr w:rsidR="00966419" w:rsidRPr="00537459" w14:paraId="5DBC2C25" w14:textId="77777777" w:rsidTr="00130DFC">
        <w:trPr>
          <w:trHeight w:val="367"/>
        </w:trPr>
        <w:tc>
          <w:tcPr>
            <w:tcW w:w="718" w:type="pct"/>
            <w:tcBorders>
              <w:top w:val="dotted" w:sz="2" w:space="0" w:color="auto"/>
              <w:bottom w:val="dotted" w:sz="2" w:space="0" w:color="auto"/>
            </w:tcBorders>
            <w:shd w:val="clear" w:color="auto" w:fill="auto"/>
            <w:vAlign w:val="center"/>
          </w:tcPr>
          <w:p w14:paraId="046D2478" w14:textId="740E76D8"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7, Observación 2</w:t>
            </w:r>
          </w:p>
        </w:tc>
        <w:tc>
          <w:tcPr>
            <w:tcW w:w="1623" w:type="pct"/>
            <w:tcBorders>
              <w:top w:val="dotted" w:sz="2" w:space="0" w:color="auto"/>
              <w:bottom w:val="dotted" w:sz="2" w:space="0" w:color="auto"/>
            </w:tcBorders>
            <w:shd w:val="clear" w:color="auto" w:fill="auto"/>
            <w:vAlign w:val="center"/>
          </w:tcPr>
          <w:p w14:paraId="6A1CC16B" w14:textId="68642FAF" w:rsidR="00966419" w:rsidRPr="00537459" w:rsidRDefault="00BE6944" w:rsidP="00966419">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1810AB">
              <w:rPr>
                <w:rFonts w:ascii="Arial" w:hAnsi="Arial" w:cs="Arial"/>
                <w:bCs/>
                <w:color w:val="000000"/>
                <w:sz w:val="16"/>
                <w:szCs w:val="16"/>
              </w:rPr>
              <w:t xml:space="preserve"> en la Colonia 5 de Abril de la Ciudad de Chetumal,</w:t>
            </w:r>
            <w:r w:rsidR="00966419"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C351E0E" w14:textId="79716666"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CCEE669" w14:textId="36C37866"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386A3691" w14:textId="5E342EB1"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966419" w:rsidRPr="00537459" w14:paraId="34DE4462" w14:textId="77777777" w:rsidTr="00130DFC">
        <w:trPr>
          <w:trHeight w:val="367"/>
        </w:trPr>
        <w:tc>
          <w:tcPr>
            <w:tcW w:w="718" w:type="pct"/>
            <w:tcBorders>
              <w:top w:val="dotted" w:sz="2" w:space="0" w:color="auto"/>
              <w:bottom w:val="dotted" w:sz="2" w:space="0" w:color="auto"/>
            </w:tcBorders>
            <w:shd w:val="clear" w:color="auto" w:fill="auto"/>
            <w:vAlign w:val="center"/>
          </w:tcPr>
          <w:p w14:paraId="0429D45A" w14:textId="0CE34619"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7, Observación 3</w:t>
            </w:r>
          </w:p>
        </w:tc>
        <w:tc>
          <w:tcPr>
            <w:tcW w:w="1623" w:type="pct"/>
            <w:tcBorders>
              <w:top w:val="dotted" w:sz="2" w:space="0" w:color="auto"/>
              <w:bottom w:val="dotted" w:sz="2" w:space="0" w:color="auto"/>
            </w:tcBorders>
            <w:shd w:val="clear" w:color="auto" w:fill="auto"/>
            <w:vAlign w:val="center"/>
          </w:tcPr>
          <w:p w14:paraId="53C422DD" w14:textId="46A15DF8" w:rsidR="00966419" w:rsidRPr="00537459" w:rsidRDefault="00BE6944" w:rsidP="00966419">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1810AB">
              <w:rPr>
                <w:rFonts w:ascii="Arial" w:hAnsi="Arial" w:cs="Arial"/>
                <w:bCs/>
                <w:color w:val="000000"/>
                <w:sz w:val="16"/>
                <w:szCs w:val="16"/>
              </w:rPr>
              <w:t xml:space="preserve"> en la Colonia 5 de Abril de la Ciudad de Chetumal,</w:t>
            </w:r>
            <w:r w:rsidR="0096641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67A4B88" w14:textId="54C544A1"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CB072AE" w14:textId="0B8F5988"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582C419F" w14:textId="22799321"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9F3CB3" w:rsidRPr="00537459" w14:paraId="6C692CBF" w14:textId="77777777" w:rsidTr="001D7C8A">
        <w:trPr>
          <w:trHeight w:val="367"/>
        </w:trPr>
        <w:tc>
          <w:tcPr>
            <w:tcW w:w="718" w:type="pct"/>
            <w:tcBorders>
              <w:top w:val="dotted" w:sz="2" w:space="0" w:color="auto"/>
              <w:bottom w:val="dotted" w:sz="2" w:space="0" w:color="auto"/>
            </w:tcBorders>
            <w:shd w:val="clear" w:color="auto" w:fill="auto"/>
            <w:vAlign w:val="center"/>
          </w:tcPr>
          <w:p w14:paraId="412B6553" w14:textId="5718876C" w:rsidR="009F3CB3" w:rsidRPr="00537459" w:rsidRDefault="009F3CB3"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8, Observación 1</w:t>
            </w:r>
          </w:p>
        </w:tc>
        <w:tc>
          <w:tcPr>
            <w:tcW w:w="1623" w:type="pct"/>
            <w:tcBorders>
              <w:top w:val="dotted" w:sz="2" w:space="0" w:color="auto"/>
              <w:bottom w:val="dotted" w:sz="2" w:space="0" w:color="auto"/>
            </w:tcBorders>
            <w:shd w:val="clear" w:color="auto" w:fill="auto"/>
            <w:vAlign w:val="center"/>
          </w:tcPr>
          <w:p w14:paraId="38DAF406" w14:textId="3CEA4A3A" w:rsidR="009F3CB3"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en la Colonia 8 de Octubre de la Ciudad de Chetumal,</w:t>
            </w:r>
            <w:r w:rsidR="00F836B7">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9F3CB3"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2D05FF9" w14:textId="129C20DE" w:rsidR="009F3CB3"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4EFEAC79" w14:textId="0AB5E71C" w:rsidR="009F3CB3" w:rsidRPr="00537459" w:rsidRDefault="009F3CB3"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1B2B6FB5" w14:textId="7B1112F6" w:rsidR="009F3CB3" w:rsidRPr="00537459" w:rsidRDefault="009F3CB3"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580,742.40</w:t>
            </w:r>
          </w:p>
        </w:tc>
      </w:tr>
      <w:tr w:rsidR="00966419" w:rsidRPr="00537459" w14:paraId="4302FA4C" w14:textId="77777777" w:rsidTr="00196E35">
        <w:trPr>
          <w:trHeight w:val="367"/>
        </w:trPr>
        <w:tc>
          <w:tcPr>
            <w:tcW w:w="718" w:type="pct"/>
            <w:tcBorders>
              <w:top w:val="dotted" w:sz="2" w:space="0" w:color="auto"/>
              <w:bottom w:val="dotted" w:sz="2" w:space="0" w:color="auto"/>
            </w:tcBorders>
            <w:shd w:val="clear" w:color="auto" w:fill="auto"/>
            <w:vAlign w:val="center"/>
          </w:tcPr>
          <w:p w14:paraId="6AF7DEB8" w14:textId="7EB8EDAD"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8, Observación 2</w:t>
            </w:r>
          </w:p>
        </w:tc>
        <w:tc>
          <w:tcPr>
            <w:tcW w:w="1623" w:type="pct"/>
            <w:tcBorders>
              <w:top w:val="dotted" w:sz="2" w:space="0" w:color="auto"/>
              <w:bottom w:val="dotted" w:sz="2" w:space="0" w:color="auto"/>
            </w:tcBorders>
            <w:shd w:val="clear" w:color="auto" w:fill="auto"/>
            <w:vAlign w:val="center"/>
          </w:tcPr>
          <w:p w14:paraId="422833BA" w14:textId="27FAEDF9" w:rsidR="00966419" w:rsidRPr="00537459" w:rsidRDefault="001810AB"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en la Colonia 8 de Octubre de la Ciudad de Chetumal,</w:t>
            </w:r>
            <w:r w:rsidR="0096641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B553C37" w14:textId="5C4DE5E4"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FF3D50F" w14:textId="75B8F510"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38417A70" w14:textId="1062BA72"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966419" w:rsidRPr="00537459" w14:paraId="51EAF0A7" w14:textId="77777777" w:rsidTr="00196E35">
        <w:trPr>
          <w:trHeight w:val="367"/>
        </w:trPr>
        <w:tc>
          <w:tcPr>
            <w:tcW w:w="718" w:type="pct"/>
            <w:tcBorders>
              <w:top w:val="dotted" w:sz="2" w:space="0" w:color="auto"/>
              <w:bottom w:val="dotted" w:sz="2" w:space="0" w:color="auto"/>
            </w:tcBorders>
            <w:shd w:val="clear" w:color="auto" w:fill="auto"/>
            <w:vAlign w:val="center"/>
          </w:tcPr>
          <w:p w14:paraId="42265FAC" w14:textId="182A36DF"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8, Observación 3</w:t>
            </w:r>
          </w:p>
        </w:tc>
        <w:tc>
          <w:tcPr>
            <w:tcW w:w="1623" w:type="pct"/>
            <w:tcBorders>
              <w:top w:val="dotted" w:sz="2" w:space="0" w:color="auto"/>
              <w:bottom w:val="dotted" w:sz="2" w:space="0" w:color="auto"/>
            </w:tcBorders>
            <w:shd w:val="clear" w:color="auto" w:fill="auto"/>
            <w:vAlign w:val="center"/>
          </w:tcPr>
          <w:p w14:paraId="55312EF0" w14:textId="630F8B60" w:rsidR="00966419" w:rsidRPr="00537459" w:rsidRDefault="001810AB"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en la Colonia 8 de Octubre de la Ciudad de Chetumal,</w:t>
            </w:r>
            <w:r w:rsidR="0096641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AE284C7" w14:textId="35069FE7"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F0CAD18" w14:textId="2FF0E351"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645953A6" w14:textId="668C99C0"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6B36F8" w:rsidRPr="00537459" w14:paraId="732E0D63" w14:textId="77777777" w:rsidTr="001D7C8A">
        <w:trPr>
          <w:trHeight w:val="367"/>
        </w:trPr>
        <w:tc>
          <w:tcPr>
            <w:tcW w:w="718" w:type="pct"/>
            <w:tcBorders>
              <w:top w:val="dotted" w:sz="2" w:space="0" w:color="auto"/>
              <w:bottom w:val="dotted" w:sz="2" w:space="0" w:color="auto"/>
            </w:tcBorders>
            <w:shd w:val="clear" w:color="auto" w:fill="auto"/>
            <w:vAlign w:val="center"/>
          </w:tcPr>
          <w:p w14:paraId="3D2B3D4F" w14:textId="1F737908" w:rsidR="006B36F8" w:rsidRPr="00537459" w:rsidRDefault="006B36F8" w:rsidP="000B7709">
            <w:pPr>
              <w:spacing w:line="276" w:lineRule="auto"/>
              <w:rPr>
                <w:rFonts w:ascii="Arial" w:hAnsi="Arial" w:cs="Arial"/>
                <w:bCs/>
                <w:color w:val="000000"/>
                <w:sz w:val="16"/>
                <w:szCs w:val="16"/>
              </w:rPr>
            </w:pPr>
            <w:r w:rsidRPr="00537459">
              <w:rPr>
                <w:rFonts w:ascii="Arial" w:hAnsi="Arial" w:cs="Arial"/>
                <w:bCs/>
                <w:color w:val="000000"/>
                <w:sz w:val="16"/>
                <w:szCs w:val="16"/>
              </w:rPr>
              <w:lastRenderedPageBreak/>
              <w:t>Resultado 8, Observación 4</w:t>
            </w:r>
          </w:p>
        </w:tc>
        <w:tc>
          <w:tcPr>
            <w:tcW w:w="1623" w:type="pct"/>
            <w:tcBorders>
              <w:top w:val="dotted" w:sz="2" w:space="0" w:color="auto"/>
              <w:bottom w:val="dotted" w:sz="2" w:space="0" w:color="auto"/>
            </w:tcBorders>
            <w:shd w:val="clear" w:color="auto" w:fill="auto"/>
            <w:vAlign w:val="center"/>
          </w:tcPr>
          <w:p w14:paraId="3EDBE41B" w14:textId="7515C9A8" w:rsidR="006B36F8"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en la Colonia 8 de Octubre de la Ciudad de Chetumal,</w:t>
            </w:r>
            <w:r w:rsidR="00F836B7">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FB30B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4CAA293" w14:textId="1880E616" w:rsidR="006B36F8" w:rsidRPr="00537459" w:rsidRDefault="00DB4116" w:rsidP="000B7709">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tc>
        <w:tc>
          <w:tcPr>
            <w:tcW w:w="897" w:type="pct"/>
            <w:tcBorders>
              <w:top w:val="dotted" w:sz="2" w:space="0" w:color="auto"/>
              <w:bottom w:val="dotted" w:sz="2" w:space="0" w:color="auto"/>
            </w:tcBorders>
            <w:shd w:val="clear" w:color="auto" w:fill="auto"/>
            <w:vAlign w:val="center"/>
          </w:tcPr>
          <w:p w14:paraId="3CCB8ECF" w14:textId="772D6D4F" w:rsidR="006B36F8" w:rsidRPr="00537459" w:rsidRDefault="006B36F8"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683277E2" w14:textId="0E03522E" w:rsidR="006B36F8" w:rsidRPr="00537459" w:rsidRDefault="006B36F8"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4,645.9</w:t>
            </w:r>
            <w:r w:rsidR="00817AAF">
              <w:rPr>
                <w:rFonts w:ascii="Arial" w:hAnsi="Arial" w:cs="Arial"/>
                <w:bCs/>
                <w:color w:val="000000"/>
                <w:sz w:val="16"/>
                <w:szCs w:val="16"/>
              </w:rPr>
              <w:t>4</w:t>
            </w:r>
          </w:p>
        </w:tc>
      </w:tr>
      <w:tr w:rsidR="006B36F8" w:rsidRPr="00537459" w14:paraId="5A2FA5CA" w14:textId="77777777" w:rsidTr="001D7C8A">
        <w:trPr>
          <w:trHeight w:val="367"/>
        </w:trPr>
        <w:tc>
          <w:tcPr>
            <w:tcW w:w="718" w:type="pct"/>
            <w:tcBorders>
              <w:top w:val="dotted" w:sz="2" w:space="0" w:color="auto"/>
              <w:bottom w:val="dotted" w:sz="2" w:space="0" w:color="auto"/>
            </w:tcBorders>
            <w:shd w:val="clear" w:color="auto" w:fill="auto"/>
            <w:vAlign w:val="center"/>
          </w:tcPr>
          <w:p w14:paraId="2F253C8A" w14:textId="3D3057E3" w:rsidR="006B36F8" w:rsidRPr="00537459" w:rsidRDefault="006B36F8"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8, Observación 5</w:t>
            </w:r>
          </w:p>
        </w:tc>
        <w:tc>
          <w:tcPr>
            <w:tcW w:w="1623" w:type="pct"/>
            <w:tcBorders>
              <w:top w:val="dotted" w:sz="2" w:space="0" w:color="auto"/>
              <w:bottom w:val="dotted" w:sz="2" w:space="0" w:color="auto"/>
            </w:tcBorders>
            <w:shd w:val="clear" w:color="auto" w:fill="auto"/>
            <w:vAlign w:val="center"/>
          </w:tcPr>
          <w:p w14:paraId="4290485C" w14:textId="1DA353A7" w:rsidR="006B36F8"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en la Colonia 8 de Octubre de la Ciudad de Chetumal,</w:t>
            </w:r>
            <w:r w:rsidR="00F836B7">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FB30B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434BD2D" w14:textId="498134F4" w:rsidR="006B36F8" w:rsidRPr="00537459" w:rsidRDefault="000A6A3A" w:rsidP="000B7709">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897" w:type="pct"/>
            <w:tcBorders>
              <w:top w:val="dotted" w:sz="2" w:space="0" w:color="auto"/>
              <w:bottom w:val="dotted" w:sz="2" w:space="0" w:color="auto"/>
            </w:tcBorders>
            <w:shd w:val="clear" w:color="auto" w:fill="auto"/>
            <w:vAlign w:val="center"/>
          </w:tcPr>
          <w:p w14:paraId="664A3353" w14:textId="11846999" w:rsidR="006B36F8" w:rsidRPr="00537459" w:rsidRDefault="006B36F8"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479FD809" w14:textId="582842F1" w:rsidR="006B36F8" w:rsidRPr="00537459" w:rsidRDefault="006B36F8"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w:t>
            </w:r>
            <w:r w:rsidR="005E7A6E">
              <w:rPr>
                <w:rFonts w:ascii="Arial" w:hAnsi="Arial" w:cs="Arial"/>
                <w:bCs/>
                <w:color w:val="000000"/>
                <w:sz w:val="16"/>
                <w:szCs w:val="16"/>
              </w:rPr>
              <w:t>52,797.91</w:t>
            </w:r>
          </w:p>
        </w:tc>
      </w:tr>
      <w:tr w:rsidR="009F3CB3" w:rsidRPr="00537459" w14:paraId="43DEBA84" w14:textId="77777777" w:rsidTr="001D7C8A">
        <w:trPr>
          <w:trHeight w:val="367"/>
        </w:trPr>
        <w:tc>
          <w:tcPr>
            <w:tcW w:w="718" w:type="pct"/>
            <w:tcBorders>
              <w:top w:val="dotted" w:sz="2" w:space="0" w:color="auto"/>
              <w:bottom w:val="dotted" w:sz="2" w:space="0" w:color="auto"/>
            </w:tcBorders>
            <w:shd w:val="clear" w:color="auto" w:fill="auto"/>
            <w:vAlign w:val="center"/>
          </w:tcPr>
          <w:p w14:paraId="3C8FEE3F" w14:textId="03DE97D2" w:rsidR="009F3CB3" w:rsidRPr="00537459" w:rsidRDefault="009F3CB3"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9, Observación 1</w:t>
            </w:r>
          </w:p>
        </w:tc>
        <w:tc>
          <w:tcPr>
            <w:tcW w:w="1623" w:type="pct"/>
            <w:tcBorders>
              <w:top w:val="dotted" w:sz="2" w:space="0" w:color="auto"/>
              <w:bottom w:val="dotted" w:sz="2" w:space="0" w:color="auto"/>
            </w:tcBorders>
            <w:shd w:val="clear" w:color="auto" w:fill="auto"/>
            <w:vAlign w:val="center"/>
          </w:tcPr>
          <w:p w14:paraId="78B3CAEA" w14:textId="58C92FE5" w:rsidR="009F3CB3"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9F3CB3" w:rsidRPr="00537459">
              <w:rPr>
                <w:rFonts w:ascii="Arial" w:hAnsi="Arial" w:cs="Arial"/>
                <w:bCs/>
                <w:color w:val="000000"/>
                <w:sz w:val="16"/>
                <w:szCs w:val="16"/>
              </w:rPr>
              <w:t>FOVISSSTE V etapa (Aeropue</w:t>
            </w:r>
            <w:r w:rsidR="00F836B7">
              <w:rPr>
                <w:rFonts w:ascii="Arial" w:hAnsi="Arial" w:cs="Arial"/>
                <w:bCs/>
                <w:color w:val="000000"/>
                <w:sz w:val="16"/>
                <w:szCs w:val="16"/>
              </w:rPr>
              <w:t xml:space="preserve">rto) </w:t>
            </w:r>
            <w:r>
              <w:rPr>
                <w:rFonts w:ascii="Arial" w:hAnsi="Arial" w:cs="Arial"/>
                <w:bCs/>
                <w:color w:val="000000"/>
                <w:sz w:val="16"/>
                <w:szCs w:val="16"/>
              </w:rPr>
              <w:t>de la Ciudad de Chetumal,</w:t>
            </w:r>
            <w:r w:rsidR="00F836B7">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9F3CB3"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47C5FA8" w14:textId="0D1D5D0F" w:rsidR="009F3CB3"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526E7231" w14:textId="1E255212" w:rsidR="009F3CB3" w:rsidRPr="00537459" w:rsidRDefault="009F3CB3"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721FAA8C" w14:textId="3FFCACE8" w:rsidR="009F3CB3" w:rsidRPr="00537459" w:rsidRDefault="009F3CB3"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199,775.39</w:t>
            </w:r>
          </w:p>
        </w:tc>
      </w:tr>
      <w:tr w:rsidR="00966419" w:rsidRPr="00537459" w14:paraId="547911BD" w14:textId="77777777" w:rsidTr="004E1E71">
        <w:trPr>
          <w:trHeight w:val="367"/>
        </w:trPr>
        <w:tc>
          <w:tcPr>
            <w:tcW w:w="718" w:type="pct"/>
            <w:tcBorders>
              <w:top w:val="dotted" w:sz="2" w:space="0" w:color="auto"/>
              <w:bottom w:val="dotted" w:sz="2" w:space="0" w:color="auto"/>
            </w:tcBorders>
            <w:shd w:val="clear" w:color="auto" w:fill="auto"/>
            <w:vAlign w:val="center"/>
          </w:tcPr>
          <w:p w14:paraId="5D6F4E58" w14:textId="0DE08105"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9, Observación 2</w:t>
            </w:r>
          </w:p>
        </w:tc>
        <w:tc>
          <w:tcPr>
            <w:tcW w:w="1623" w:type="pct"/>
            <w:tcBorders>
              <w:top w:val="dotted" w:sz="2" w:space="0" w:color="auto"/>
              <w:bottom w:val="dotted" w:sz="2" w:space="0" w:color="auto"/>
            </w:tcBorders>
            <w:shd w:val="clear" w:color="auto" w:fill="auto"/>
            <w:vAlign w:val="center"/>
          </w:tcPr>
          <w:p w14:paraId="121D7384" w14:textId="4D1E4957" w:rsidR="00966419" w:rsidRPr="00537459" w:rsidRDefault="001810AB"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966419" w:rsidRPr="00537459">
              <w:rPr>
                <w:rFonts w:ascii="Arial" w:hAnsi="Arial" w:cs="Arial"/>
                <w:bCs/>
                <w:color w:val="000000"/>
                <w:sz w:val="16"/>
                <w:szCs w:val="16"/>
              </w:rPr>
              <w:t>FOVISSSTE V etapa (Aeropue</w:t>
            </w:r>
            <w:r w:rsidR="00966419">
              <w:rPr>
                <w:rFonts w:ascii="Arial" w:hAnsi="Arial" w:cs="Arial"/>
                <w:bCs/>
                <w:color w:val="000000"/>
                <w:sz w:val="16"/>
                <w:szCs w:val="16"/>
              </w:rPr>
              <w:t xml:space="preserve">rto) </w:t>
            </w:r>
            <w:r>
              <w:rPr>
                <w:rFonts w:ascii="Arial" w:hAnsi="Arial" w:cs="Arial"/>
                <w:bCs/>
                <w:color w:val="000000"/>
                <w:sz w:val="16"/>
                <w:szCs w:val="16"/>
              </w:rPr>
              <w:t>de la Ciudad de Chetumal,</w:t>
            </w:r>
            <w:r w:rsidR="0096641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EE557DD" w14:textId="42F9C328"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F6862A6" w14:textId="7D5EC795"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329D37F9" w14:textId="7D1339CC"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966419" w:rsidRPr="00537459" w14:paraId="6D11AC2A" w14:textId="77777777" w:rsidTr="004E1E71">
        <w:trPr>
          <w:trHeight w:val="367"/>
        </w:trPr>
        <w:tc>
          <w:tcPr>
            <w:tcW w:w="718" w:type="pct"/>
            <w:tcBorders>
              <w:top w:val="dotted" w:sz="2" w:space="0" w:color="auto"/>
              <w:bottom w:val="dotted" w:sz="2" w:space="0" w:color="auto"/>
            </w:tcBorders>
            <w:shd w:val="clear" w:color="auto" w:fill="auto"/>
            <w:vAlign w:val="center"/>
          </w:tcPr>
          <w:p w14:paraId="3E4F6C59" w14:textId="538EC7E6"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9, Observación 3</w:t>
            </w:r>
          </w:p>
        </w:tc>
        <w:tc>
          <w:tcPr>
            <w:tcW w:w="1623" w:type="pct"/>
            <w:tcBorders>
              <w:top w:val="dotted" w:sz="2" w:space="0" w:color="auto"/>
              <w:bottom w:val="dotted" w:sz="2" w:space="0" w:color="auto"/>
            </w:tcBorders>
            <w:shd w:val="clear" w:color="auto" w:fill="auto"/>
            <w:vAlign w:val="center"/>
          </w:tcPr>
          <w:p w14:paraId="07FC6090" w14:textId="2D1435DE" w:rsidR="00966419" w:rsidRPr="00537459" w:rsidRDefault="001810AB"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966419" w:rsidRPr="00537459">
              <w:rPr>
                <w:rFonts w:ascii="Arial" w:hAnsi="Arial" w:cs="Arial"/>
                <w:bCs/>
                <w:color w:val="000000"/>
                <w:sz w:val="16"/>
                <w:szCs w:val="16"/>
              </w:rPr>
              <w:t>FOVISSSTE V etapa (Aeropue</w:t>
            </w:r>
            <w:r w:rsidR="00966419">
              <w:rPr>
                <w:rFonts w:ascii="Arial" w:hAnsi="Arial" w:cs="Arial"/>
                <w:bCs/>
                <w:color w:val="000000"/>
                <w:sz w:val="16"/>
                <w:szCs w:val="16"/>
              </w:rPr>
              <w:t xml:space="preserve">rto) </w:t>
            </w:r>
            <w:r>
              <w:rPr>
                <w:rFonts w:ascii="Arial" w:hAnsi="Arial" w:cs="Arial"/>
                <w:bCs/>
                <w:color w:val="000000"/>
                <w:sz w:val="16"/>
                <w:szCs w:val="16"/>
              </w:rPr>
              <w:t>de la Ciudad de Chetumal,</w:t>
            </w:r>
            <w:r w:rsidR="0096641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81119B3" w14:textId="65ABB097"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313DA5E" w14:textId="7E7E2862"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6BAD292E" w14:textId="5B1698A4"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FC7831" w:rsidRPr="00537459" w14:paraId="5A2BC12B" w14:textId="77777777" w:rsidTr="001D7C8A">
        <w:trPr>
          <w:trHeight w:val="367"/>
        </w:trPr>
        <w:tc>
          <w:tcPr>
            <w:tcW w:w="718" w:type="pct"/>
            <w:tcBorders>
              <w:top w:val="dotted" w:sz="2" w:space="0" w:color="auto"/>
              <w:bottom w:val="dotted" w:sz="2" w:space="0" w:color="auto"/>
            </w:tcBorders>
            <w:shd w:val="clear" w:color="auto" w:fill="auto"/>
            <w:vAlign w:val="center"/>
          </w:tcPr>
          <w:p w14:paraId="156F9E80" w14:textId="7D942927" w:rsidR="00FC7831" w:rsidRPr="00537459" w:rsidRDefault="00FC7831"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9, Observación 4</w:t>
            </w:r>
          </w:p>
        </w:tc>
        <w:tc>
          <w:tcPr>
            <w:tcW w:w="1623" w:type="pct"/>
            <w:tcBorders>
              <w:top w:val="dotted" w:sz="2" w:space="0" w:color="auto"/>
              <w:bottom w:val="dotted" w:sz="2" w:space="0" w:color="auto"/>
            </w:tcBorders>
            <w:shd w:val="clear" w:color="auto" w:fill="auto"/>
            <w:vAlign w:val="center"/>
          </w:tcPr>
          <w:p w14:paraId="76205649" w14:textId="2E8F6D5E" w:rsidR="00FC7831"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FB30B1" w:rsidRPr="00537459">
              <w:rPr>
                <w:rFonts w:ascii="Arial" w:hAnsi="Arial" w:cs="Arial"/>
                <w:bCs/>
                <w:color w:val="000000"/>
                <w:sz w:val="16"/>
                <w:szCs w:val="16"/>
              </w:rPr>
              <w:t>FOVISSSTE V etapa (Aeropue</w:t>
            </w:r>
            <w:r w:rsidR="00F836B7">
              <w:rPr>
                <w:rFonts w:ascii="Arial" w:hAnsi="Arial" w:cs="Arial"/>
                <w:bCs/>
                <w:color w:val="000000"/>
                <w:sz w:val="16"/>
                <w:szCs w:val="16"/>
              </w:rPr>
              <w:t xml:space="preserve">rto) </w:t>
            </w:r>
            <w:r>
              <w:rPr>
                <w:rFonts w:ascii="Arial" w:hAnsi="Arial" w:cs="Arial"/>
                <w:bCs/>
                <w:color w:val="000000"/>
                <w:sz w:val="16"/>
                <w:szCs w:val="16"/>
              </w:rPr>
              <w:t>de la Ciudad de Chetumal,</w:t>
            </w:r>
            <w:r w:rsidR="00F836B7">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FB30B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19B1ACA" w14:textId="50974898" w:rsidR="00FC7831" w:rsidRPr="00537459" w:rsidRDefault="00DB4116" w:rsidP="000B7709">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tc>
        <w:tc>
          <w:tcPr>
            <w:tcW w:w="897" w:type="pct"/>
            <w:tcBorders>
              <w:top w:val="dotted" w:sz="2" w:space="0" w:color="auto"/>
              <w:bottom w:val="dotted" w:sz="2" w:space="0" w:color="auto"/>
            </w:tcBorders>
            <w:shd w:val="clear" w:color="auto" w:fill="auto"/>
            <w:vAlign w:val="center"/>
          </w:tcPr>
          <w:p w14:paraId="465FA35B" w14:textId="3E0783E6" w:rsidR="00FC7831" w:rsidRPr="00537459" w:rsidRDefault="00FC7831"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5E0AAA15" w14:textId="54439138" w:rsidR="00FC7831" w:rsidRPr="00537459" w:rsidRDefault="00FC7831"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13,937.82</w:t>
            </w:r>
          </w:p>
        </w:tc>
      </w:tr>
      <w:tr w:rsidR="00FC7831" w:rsidRPr="00537459" w14:paraId="588F83F8" w14:textId="77777777" w:rsidTr="001D7C8A">
        <w:trPr>
          <w:trHeight w:val="367"/>
        </w:trPr>
        <w:tc>
          <w:tcPr>
            <w:tcW w:w="718" w:type="pct"/>
            <w:tcBorders>
              <w:top w:val="dotted" w:sz="2" w:space="0" w:color="auto"/>
              <w:bottom w:val="dotted" w:sz="2" w:space="0" w:color="auto"/>
            </w:tcBorders>
            <w:shd w:val="clear" w:color="auto" w:fill="auto"/>
            <w:vAlign w:val="center"/>
          </w:tcPr>
          <w:p w14:paraId="228186F9" w14:textId="514BE3DC" w:rsidR="00FC7831" w:rsidRPr="00537459" w:rsidRDefault="00FC7831"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9, Observación 5</w:t>
            </w:r>
          </w:p>
        </w:tc>
        <w:tc>
          <w:tcPr>
            <w:tcW w:w="1623" w:type="pct"/>
            <w:tcBorders>
              <w:top w:val="dotted" w:sz="2" w:space="0" w:color="auto"/>
              <w:bottom w:val="dotted" w:sz="2" w:space="0" w:color="auto"/>
            </w:tcBorders>
            <w:shd w:val="clear" w:color="auto" w:fill="auto"/>
            <w:vAlign w:val="center"/>
          </w:tcPr>
          <w:p w14:paraId="5E23C5DD" w14:textId="3704352C" w:rsidR="00FC7831"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FB30B1" w:rsidRPr="00537459">
              <w:rPr>
                <w:rFonts w:ascii="Arial" w:hAnsi="Arial" w:cs="Arial"/>
                <w:bCs/>
                <w:color w:val="000000"/>
                <w:sz w:val="16"/>
                <w:szCs w:val="16"/>
              </w:rPr>
              <w:t>FOVISSSTE V etapa (Aeropue</w:t>
            </w:r>
            <w:r w:rsidR="00F836B7">
              <w:rPr>
                <w:rFonts w:ascii="Arial" w:hAnsi="Arial" w:cs="Arial"/>
                <w:bCs/>
                <w:color w:val="000000"/>
                <w:sz w:val="16"/>
                <w:szCs w:val="16"/>
              </w:rPr>
              <w:t xml:space="preserve">rto) </w:t>
            </w:r>
            <w:r>
              <w:rPr>
                <w:rFonts w:ascii="Arial" w:hAnsi="Arial" w:cs="Arial"/>
                <w:bCs/>
                <w:color w:val="000000"/>
                <w:sz w:val="16"/>
                <w:szCs w:val="16"/>
              </w:rPr>
              <w:t>de la Ciudad de Chetumal,</w:t>
            </w:r>
            <w:r w:rsidR="00F836B7">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FB30B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50DA2CF" w14:textId="77777777" w:rsidR="009F3CB3" w:rsidRPr="00537459" w:rsidRDefault="009F3CB3" w:rsidP="000B7709">
            <w:pPr>
              <w:spacing w:line="276" w:lineRule="auto"/>
              <w:jc w:val="center"/>
              <w:rPr>
                <w:rFonts w:ascii="Arial" w:hAnsi="Arial" w:cs="Arial"/>
                <w:bCs/>
                <w:color w:val="000000"/>
                <w:sz w:val="16"/>
                <w:szCs w:val="16"/>
              </w:rPr>
            </w:pPr>
          </w:p>
          <w:p w14:paraId="7E405F64" w14:textId="38794CC9" w:rsidR="009F3CB3" w:rsidRPr="00537459" w:rsidRDefault="000A6A3A" w:rsidP="000B7709">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p w14:paraId="1D6A8D19" w14:textId="46AD37BE" w:rsidR="00FC7831" w:rsidRPr="00537459" w:rsidRDefault="00FC7831" w:rsidP="000B7709">
            <w:pPr>
              <w:spacing w:line="276" w:lineRule="auto"/>
              <w:rPr>
                <w:rFonts w:ascii="Arial" w:hAnsi="Arial" w:cs="Arial"/>
                <w:bCs/>
                <w:color w:val="000000"/>
                <w:sz w:val="16"/>
                <w:szCs w:val="16"/>
              </w:rPr>
            </w:pPr>
          </w:p>
        </w:tc>
        <w:tc>
          <w:tcPr>
            <w:tcW w:w="897" w:type="pct"/>
            <w:tcBorders>
              <w:top w:val="dotted" w:sz="2" w:space="0" w:color="auto"/>
              <w:bottom w:val="dotted" w:sz="2" w:space="0" w:color="auto"/>
            </w:tcBorders>
            <w:shd w:val="clear" w:color="auto" w:fill="auto"/>
            <w:vAlign w:val="center"/>
          </w:tcPr>
          <w:p w14:paraId="1BB3BB72" w14:textId="7AB3619B" w:rsidR="00FC7831" w:rsidRPr="00537459" w:rsidRDefault="00FC7831"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592AC334" w14:textId="12F0B266" w:rsidR="00FC7831" w:rsidRPr="00537459" w:rsidRDefault="00FC7831"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00911FEC">
              <w:rPr>
                <w:rFonts w:ascii="Arial" w:hAnsi="Arial" w:cs="Arial"/>
                <w:bCs/>
                <w:color w:val="000000"/>
                <w:sz w:val="16"/>
                <w:szCs w:val="16"/>
              </w:rPr>
              <w:t xml:space="preserve"> </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w:t>
            </w:r>
            <w:r w:rsidR="005E7A6E">
              <w:rPr>
                <w:rFonts w:ascii="Arial" w:hAnsi="Arial" w:cs="Arial"/>
                <w:bCs/>
                <w:color w:val="000000"/>
                <w:sz w:val="16"/>
                <w:szCs w:val="16"/>
              </w:rPr>
              <w:t>18,134.05</w:t>
            </w:r>
          </w:p>
        </w:tc>
      </w:tr>
      <w:tr w:rsidR="00FC7831" w:rsidRPr="00537459" w14:paraId="330D25E2" w14:textId="77777777" w:rsidTr="001D7C8A">
        <w:trPr>
          <w:trHeight w:val="367"/>
        </w:trPr>
        <w:tc>
          <w:tcPr>
            <w:tcW w:w="718" w:type="pct"/>
            <w:tcBorders>
              <w:top w:val="dotted" w:sz="2" w:space="0" w:color="auto"/>
              <w:bottom w:val="dotted" w:sz="2" w:space="0" w:color="auto"/>
            </w:tcBorders>
            <w:shd w:val="clear" w:color="auto" w:fill="auto"/>
            <w:vAlign w:val="center"/>
          </w:tcPr>
          <w:p w14:paraId="54DEDBE7" w14:textId="150FDA87" w:rsidR="00FC7831" w:rsidRPr="00537459" w:rsidRDefault="00FC7831"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10, Observación 1</w:t>
            </w:r>
          </w:p>
        </w:tc>
        <w:tc>
          <w:tcPr>
            <w:tcW w:w="1623" w:type="pct"/>
            <w:tcBorders>
              <w:top w:val="dotted" w:sz="2" w:space="0" w:color="auto"/>
              <w:bottom w:val="dotted" w:sz="2" w:space="0" w:color="auto"/>
            </w:tcBorders>
            <w:shd w:val="clear" w:color="auto" w:fill="auto"/>
            <w:vAlign w:val="center"/>
          </w:tcPr>
          <w:p w14:paraId="04A70171" w14:textId="2A20F4F8" w:rsidR="00FC7831"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FC7831" w:rsidRPr="00537459">
              <w:rPr>
                <w:rFonts w:ascii="Arial" w:hAnsi="Arial" w:cs="Arial"/>
                <w:bCs/>
                <w:color w:val="000000"/>
                <w:sz w:val="16"/>
                <w:szCs w:val="16"/>
              </w:rPr>
              <w:t>Jard</w:t>
            </w:r>
            <w:r w:rsidR="00F836B7">
              <w:rPr>
                <w:rFonts w:ascii="Arial" w:hAnsi="Arial" w:cs="Arial"/>
                <w:bCs/>
                <w:color w:val="000000"/>
                <w:sz w:val="16"/>
                <w:szCs w:val="16"/>
              </w:rPr>
              <w:t xml:space="preserve">ines </w:t>
            </w:r>
            <w:r>
              <w:rPr>
                <w:rFonts w:ascii="Arial" w:hAnsi="Arial" w:cs="Arial"/>
                <w:bCs/>
                <w:color w:val="000000"/>
                <w:sz w:val="16"/>
                <w:szCs w:val="16"/>
              </w:rPr>
              <w:t>de la Ciudad de Chetumal,</w:t>
            </w:r>
            <w:r w:rsidR="00F836B7">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FC783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5EEFB55" w14:textId="06BF6810" w:rsidR="00FC7831"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0C2CB6F6" w14:textId="17B9689E" w:rsidR="00FC7831" w:rsidRPr="00537459" w:rsidRDefault="00FC7831"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2A73AEFF" w14:textId="3A09E7B6" w:rsidR="00FC7831" w:rsidRPr="00537459" w:rsidRDefault="00C52793"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808,393.42</w:t>
            </w:r>
          </w:p>
        </w:tc>
      </w:tr>
      <w:tr w:rsidR="00966419" w:rsidRPr="00537459" w14:paraId="1256A506" w14:textId="77777777" w:rsidTr="0043213D">
        <w:trPr>
          <w:trHeight w:val="367"/>
        </w:trPr>
        <w:tc>
          <w:tcPr>
            <w:tcW w:w="718" w:type="pct"/>
            <w:tcBorders>
              <w:top w:val="dotted" w:sz="2" w:space="0" w:color="auto"/>
              <w:bottom w:val="dotted" w:sz="2" w:space="0" w:color="auto"/>
            </w:tcBorders>
            <w:shd w:val="clear" w:color="auto" w:fill="auto"/>
            <w:vAlign w:val="center"/>
          </w:tcPr>
          <w:p w14:paraId="7A8AC6D2" w14:textId="72C87BD4"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10, Observación 2</w:t>
            </w:r>
          </w:p>
        </w:tc>
        <w:tc>
          <w:tcPr>
            <w:tcW w:w="1623" w:type="pct"/>
            <w:tcBorders>
              <w:top w:val="dotted" w:sz="2" w:space="0" w:color="auto"/>
              <w:bottom w:val="dotted" w:sz="2" w:space="0" w:color="auto"/>
            </w:tcBorders>
            <w:shd w:val="clear" w:color="auto" w:fill="auto"/>
            <w:vAlign w:val="center"/>
          </w:tcPr>
          <w:p w14:paraId="38FA72EE" w14:textId="57BE07F3" w:rsidR="00966419" w:rsidRPr="00537459" w:rsidRDefault="001810AB"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966419" w:rsidRPr="00537459">
              <w:rPr>
                <w:rFonts w:ascii="Arial" w:hAnsi="Arial" w:cs="Arial"/>
                <w:bCs/>
                <w:color w:val="000000"/>
                <w:sz w:val="16"/>
                <w:szCs w:val="16"/>
              </w:rPr>
              <w:t>Jard</w:t>
            </w:r>
            <w:r w:rsidR="00966419">
              <w:rPr>
                <w:rFonts w:ascii="Arial" w:hAnsi="Arial" w:cs="Arial"/>
                <w:bCs/>
                <w:color w:val="000000"/>
                <w:sz w:val="16"/>
                <w:szCs w:val="16"/>
              </w:rPr>
              <w:t xml:space="preserve">ines </w:t>
            </w:r>
            <w:r>
              <w:rPr>
                <w:rFonts w:ascii="Arial" w:hAnsi="Arial" w:cs="Arial"/>
                <w:bCs/>
                <w:color w:val="000000"/>
                <w:sz w:val="16"/>
                <w:szCs w:val="16"/>
              </w:rPr>
              <w:t>de la Ciudad de Chetumal,</w:t>
            </w:r>
            <w:r w:rsidR="00966419">
              <w:rPr>
                <w:rFonts w:ascii="Arial" w:hAnsi="Arial" w:cs="Arial"/>
                <w:bCs/>
                <w:color w:val="000000"/>
                <w:sz w:val="16"/>
                <w:szCs w:val="16"/>
              </w:rPr>
              <w:t xml:space="preserve"> </w:t>
            </w:r>
            <w:r w:rsidR="00860545">
              <w:rPr>
                <w:rFonts w:ascii="Arial" w:hAnsi="Arial" w:cs="Arial"/>
                <w:bCs/>
                <w:color w:val="000000"/>
                <w:sz w:val="16"/>
                <w:szCs w:val="16"/>
              </w:rPr>
              <w:t>Municipio de Othón P. Blanco</w:t>
            </w:r>
          </w:p>
        </w:tc>
        <w:tc>
          <w:tcPr>
            <w:tcW w:w="861" w:type="pct"/>
            <w:tcBorders>
              <w:top w:val="dotted" w:sz="2" w:space="0" w:color="auto"/>
              <w:bottom w:val="dotted" w:sz="2" w:space="0" w:color="auto"/>
            </w:tcBorders>
            <w:shd w:val="clear" w:color="auto" w:fill="auto"/>
            <w:vAlign w:val="center"/>
          </w:tcPr>
          <w:p w14:paraId="7B17EC0D" w14:textId="3EEF2A60"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5FC79586" w14:textId="13CE1375"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06C0179D" w14:textId="1D364659"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966419" w:rsidRPr="00537459" w14:paraId="1EF9EFCE" w14:textId="77777777" w:rsidTr="0043213D">
        <w:trPr>
          <w:trHeight w:val="367"/>
        </w:trPr>
        <w:tc>
          <w:tcPr>
            <w:tcW w:w="718" w:type="pct"/>
            <w:tcBorders>
              <w:top w:val="dotted" w:sz="2" w:space="0" w:color="auto"/>
              <w:bottom w:val="dotted" w:sz="2" w:space="0" w:color="auto"/>
            </w:tcBorders>
            <w:shd w:val="clear" w:color="auto" w:fill="auto"/>
            <w:vAlign w:val="center"/>
          </w:tcPr>
          <w:p w14:paraId="0139E3F8" w14:textId="4982D32F"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10, Observación 3</w:t>
            </w:r>
          </w:p>
        </w:tc>
        <w:tc>
          <w:tcPr>
            <w:tcW w:w="1623" w:type="pct"/>
            <w:tcBorders>
              <w:top w:val="dotted" w:sz="2" w:space="0" w:color="auto"/>
              <w:bottom w:val="dotted" w:sz="2" w:space="0" w:color="auto"/>
            </w:tcBorders>
            <w:shd w:val="clear" w:color="auto" w:fill="auto"/>
            <w:vAlign w:val="center"/>
          </w:tcPr>
          <w:p w14:paraId="24EB5B2B" w14:textId="378C9F9E" w:rsidR="00966419" w:rsidRPr="00537459" w:rsidRDefault="001810AB"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966419" w:rsidRPr="00537459">
              <w:rPr>
                <w:rFonts w:ascii="Arial" w:hAnsi="Arial" w:cs="Arial"/>
                <w:bCs/>
                <w:color w:val="000000"/>
                <w:sz w:val="16"/>
                <w:szCs w:val="16"/>
              </w:rPr>
              <w:t>Jard</w:t>
            </w:r>
            <w:r w:rsidR="00966419">
              <w:rPr>
                <w:rFonts w:ascii="Arial" w:hAnsi="Arial" w:cs="Arial"/>
                <w:bCs/>
                <w:color w:val="000000"/>
                <w:sz w:val="16"/>
                <w:szCs w:val="16"/>
              </w:rPr>
              <w:t xml:space="preserve">ines </w:t>
            </w:r>
            <w:r>
              <w:rPr>
                <w:rFonts w:ascii="Arial" w:hAnsi="Arial" w:cs="Arial"/>
                <w:bCs/>
                <w:color w:val="000000"/>
                <w:sz w:val="16"/>
                <w:szCs w:val="16"/>
              </w:rPr>
              <w:t>de la Ciudad de Chetumal,</w:t>
            </w:r>
            <w:r w:rsidR="00966419">
              <w:rPr>
                <w:rFonts w:ascii="Arial" w:hAnsi="Arial" w:cs="Arial"/>
                <w:bCs/>
                <w:color w:val="000000"/>
                <w:sz w:val="16"/>
                <w:szCs w:val="16"/>
              </w:rPr>
              <w:t xml:space="preserve"> </w:t>
            </w:r>
            <w:r w:rsidR="00860545">
              <w:rPr>
                <w:rFonts w:ascii="Arial" w:hAnsi="Arial" w:cs="Arial"/>
                <w:bCs/>
                <w:color w:val="000000"/>
                <w:sz w:val="16"/>
                <w:szCs w:val="16"/>
              </w:rPr>
              <w:t>Municipio de Othón P. Blanco</w:t>
            </w:r>
          </w:p>
        </w:tc>
        <w:tc>
          <w:tcPr>
            <w:tcW w:w="861" w:type="pct"/>
            <w:tcBorders>
              <w:top w:val="dotted" w:sz="2" w:space="0" w:color="auto"/>
              <w:bottom w:val="dotted" w:sz="2" w:space="0" w:color="auto"/>
            </w:tcBorders>
            <w:shd w:val="clear" w:color="auto" w:fill="auto"/>
            <w:vAlign w:val="center"/>
          </w:tcPr>
          <w:p w14:paraId="741539B3" w14:textId="4D694A90"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D538C93" w14:textId="5E2B3BC0"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3944C9AE" w14:textId="107DC11E"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FC7831" w:rsidRPr="00537459" w14:paraId="71D40B99" w14:textId="77777777" w:rsidTr="001D7C8A">
        <w:trPr>
          <w:trHeight w:val="367"/>
        </w:trPr>
        <w:tc>
          <w:tcPr>
            <w:tcW w:w="718" w:type="pct"/>
            <w:tcBorders>
              <w:top w:val="dotted" w:sz="2" w:space="0" w:color="auto"/>
              <w:bottom w:val="dotted" w:sz="2" w:space="0" w:color="auto"/>
            </w:tcBorders>
            <w:shd w:val="clear" w:color="auto" w:fill="auto"/>
            <w:vAlign w:val="center"/>
          </w:tcPr>
          <w:p w14:paraId="7E309024" w14:textId="16988DA4" w:rsidR="00FC7831" w:rsidRPr="00537459" w:rsidRDefault="00FC7831"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10, Observación 4</w:t>
            </w:r>
          </w:p>
        </w:tc>
        <w:tc>
          <w:tcPr>
            <w:tcW w:w="1623" w:type="pct"/>
            <w:tcBorders>
              <w:top w:val="dotted" w:sz="2" w:space="0" w:color="auto"/>
              <w:bottom w:val="dotted" w:sz="2" w:space="0" w:color="auto"/>
            </w:tcBorders>
            <w:shd w:val="clear" w:color="auto" w:fill="auto"/>
            <w:vAlign w:val="center"/>
          </w:tcPr>
          <w:p w14:paraId="2816A399" w14:textId="73E8CF8D" w:rsidR="00FC7831"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FB30B1" w:rsidRPr="00537459">
              <w:rPr>
                <w:rFonts w:ascii="Arial" w:hAnsi="Arial" w:cs="Arial"/>
                <w:bCs/>
                <w:color w:val="000000"/>
                <w:sz w:val="16"/>
                <w:szCs w:val="16"/>
              </w:rPr>
              <w:t>Jard</w:t>
            </w:r>
            <w:r w:rsidR="00D351D3">
              <w:rPr>
                <w:rFonts w:ascii="Arial" w:hAnsi="Arial" w:cs="Arial"/>
                <w:bCs/>
                <w:color w:val="000000"/>
                <w:sz w:val="16"/>
                <w:szCs w:val="16"/>
              </w:rPr>
              <w:t xml:space="preserve">ines </w:t>
            </w:r>
            <w:r>
              <w:rPr>
                <w:rFonts w:ascii="Arial" w:hAnsi="Arial" w:cs="Arial"/>
                <w:bCs/>
                <w:color w:val="000000"/>
                <w:sz w:val="16"/>
                <w:szCs w:val="16"/>
              </w:rPr>
              <w:t>de la Ciudad de Chetumal,</w:t>
            </w:r>
            <w:r w:rsidR="00D351D3">
              <w:rPr>
                <w:rFonts w:ascii="Arial" w:hAnsi="Arial" w:cs="Arial"/>
                <w:bCs/>
                <w:color w:val="000000"/>
                <w:sz w:val="16"/>
                <w:szCs w:val="16"/>
              </w:rPr>
              <w:t xml:space="preserve"> </w:t>
            </w:r>
            <w:r w:rsidR="00860545">
              <w:rPr>
                <w:rFonts w:ascii="Arial" w:hAnsi="Arial" w:cs="Arial"/>
                <w:bCs/>
                <w:color w:val="000000"/>
                <w:sz w:val="16"/>
                <w:szCs w:val="16"/>
              </w:rPr>
              <w:t>Municipio de Othón P. Blanco</w:t>
            </w:r>
          </w:p>
        </w:tc>
        <w:tc>
          <w:tcPr>
            <w:tcW w:w="861" w:type="pct"/>
            <w:tcBorders>
              <w:top w:val="dotted" w:sz="2" w:space="0" w:color="auto"/>
              <w:bottom w:val="dotted" w:sz="2" w:space="0" w:color="auto"/>
            </w:tcBorders>
            <w:shd w:val="clear" w:color="auto" w:fill="auto"/>
            <w:vAlign w:val="center"/>
          </w:tcPr>
          <w:p w14:paraId="078EFB6D" w14:textId="36A71DFF" w:rsidR="00FC7831" w:rsidRPr="00537459" w:rsidRDefault="00911FEC" w:rsidP="000B7709">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897" w:type="pct"/>
            <w:tcBorders>
              <w:top w:val="dotted" w:sz="2" w:space="0" w:color="auto"/>
              <w:bottom w:val="dotted" w:sz="2" w:space="0" w:color="auto"/>
            </w:tcBorders>
            <w:shd w:val="clear" w:color="auto" w:fill="auto"/>
            <w:vAlign w:val="center"/>
          </w:tcPr>
          <w:p w14:paraId="13504C15" w14:textId="014CF067" w:rsidR="00FC7831" w:rsidRPr="00537459" w:rsidRDefault="00FC7831"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0A83800C" w14:textId="077EDC25" w:rsidR="00FC7831" w:rsidRPr="00537459" w:rsidRDefault="00C52793"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w:t>
            </w:r>
            <w:r w:rsidR="008B17F3">
              <w:rPr>
                <w:rFonts w:ascii="Arial" w:hAnsi="Arial" w:cs="Arial"/>
                <w:bCs/>
                <w:color w:val="000000"/>
                <w:sz w:val="16"/>
                <w:szCs w:val="16"/>
              </w:rPr>
              <w:t>78,893.11</w:t>
            </w:r>
          </w:p>
        </w:tc>
      </w:tr>
      <w:tr w:rsidR="00FC7831" w:rsidRPr="00537459" w14:paraId="7C192645" w14:textId="77777777" w:rsidTr="001D7C8A">
        <w:trPr>
          <w:trHeight w:val="367"/>
        </w:trPr>
        <w:tc>
          <w:tcPr>
            <w:tcW w:w="718" w:type="pct"/>
            <w:tcBorders>
              <w:top w:val="dotted" w:sz="2" w:space="0" w:color="auto"/>
              <w:bottom w:val="dotted" w:sz="2" w:space="0" w:color="auto"/>
            </w:tcBorders>
            <w:shd w:val="clear" w:color="auto" w:fill="auto"/>
            <w:vAlign w:val="center"/>
          </w:tcPr>
          <w:p w14:paraId="32D9D87C" w14:textId="6E777D0D" w:rsidR="00FC7831" w:rsidRPr="00537459" w:rsidRDefault="00FC7831"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10, Observación 5</w:t>
            </w:r>
          </w:p>
        </w:tc>
        <w:tc>
          <w:tcPr>
            <w:tcW w:w="1623" w:type="pct"/>
            <w:tcBorders>
              <w:top w:val="dotted" w:sz="2" w:space="0" w:color="auto"/>
              <w:bottom w:val="dotted" w:sz="2" w:space="0" w:color="auto"/>
            </w:tcBorders>
            <w:shd w:val="clear" w:color="auto" w:fill="auto"/>
            <w:vAlign w:val="center"/>
          </w:tcPr>
          <w:p w14:paraId="6A52D74C" w14:textId="5BAD63D8" w:rsidR="00FC7831"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FB30B1" w:rsidRPr="00537459">
              <w:rPr>
                <w:rFonts w:ascii="Arial" w:hAnsi="Arial" w:cs="Arial"/>
                <w:bCs/>
                <w:color w:val="000000"/>
                <w:sz w:val="16"/>
                <w:szCs w:val="16"/>
              </w:rPr>
              <w:t>Jard</w:t>
            </w:r>
            <w:r w:rsidR="00D351D3">
              <w:rPr>
                <w:rFonts w:ascii="Arial" w:hAnsi="Arial" w:cs="Arial"/>
                <w:bCs/>
                <w:color w:val="000000"/>
                <w:sz w:val="16"/>
                <w:szCs w:val="16"/>
              </w:rPr>
              <w:t xml:space="preserve">ines </w:t>
            </w:r>
            <w:r>
              <w:rPr>
                <w:rFonts w:ascii="Arial" w:hAnsi="Arial" w:cs="Arial"/>
                <w:bCs/>
                <w:color w:val="000000"/>
                <w:sz w:val="16"/>
                <w:szCs w:val="16"/>
              </w:rPr>
              <w:t>de la Ciudad de Chetumal,</w:t>
            </w:r>
            <w:r w:rsidR="00D351D3">
              <w:rPr>
                <w:rFonts w:ascii="Arial" w:hAnsi="Arial" w:cs="Arial"/>
                <w:bCs/>
                <w:color w:val="000000"/>
                <w:sz w:val="16"/>
                <w:szCs w:val="16"/>
              </w:rPr>
              <w:t xml:space="preserve"> </w:t>
            </w:r>
            <w:r w:rsidR="00860545">
              <w:rPr>
                <w:rFonts w:ascii="Arial" w:hAnsi="Arial" w:cs="Arial"/>
                <w:bCs/>
                <w:color w:val="000000"/>
                <w:sz w:val="16"/>
                <w:szCs w:val="16"/>
              </w:rPr>
              <w:t>Municipio de Othón P. Blanco</w:t>
            </w:r>
          </w:p>
        </w:tc>
        <w:tc>
          <w:tcPr>
            <w:tcW w:w="861" w:type="pct"/>
            <w:tcBorders>
              <w:top w:val="dotted" w:sz="2" w:space="0" w:color="auto"/>
              <w:bottom w:val="dotted" w:sz="2" w:space="0" w:color="auto"/>
            </w:tcBorders>
            <w:shd w:val="clear" w:color="auto" w:fill="auto"/>
            <w:vAlign w:val="center"/>
          </w:tcPr>
          <w:p w14:paraId="071A7F0A" w14:textId="1D7794EB" w:rsidR="00FC7831" w:rsidRPr="00537459" w:rsidRDefault="00911FEC" w:rsidP="000B7709">
            <w:pPr>
              <w:spacing w:line="276" w:lineRule="auto"/>
              <w:jc w:val="center"/>
              <w:rPr>
                <w:rFonts w:ascii="Arial" w:hAnsi="Arial" w:cs="Arial"/>
                <w:bCs/>
                <w:color w:val="000000"/>
                <w:sz w:val="16"/>
                <w:szCs w:val="16"/>
              </w:rPr>
            </w:pPr>
            <w:r>
              <w:rPr>
                <w:rFonts w:ascii="Arial" w:hAnsi="Arial" w:cs="Arial"/>
                <w:bCs/>
                <w:color w:val="000000"/>
                <w:sz w:val="16"/>
                <w:szCs w:val="16"/>
              </w:rPr>
              <w:t xml:space="preserve">Vicios Ocultos en Conceptos de Obra </w:t>
            </w:r>
          </w:p>
        </w:tc>
        <w:tc>
          <w:tcPr>
            <w:tcW w:w="897" w:type="pct"/>
            <w:tcBorders>
              <w:top w:val="dotted" w:sz="2" w:space="0" w:color="auto"/>
              <w:bottom w:val="dotted" w:sz="2" w:space="0" w:color="auto"/>
            </w:tcBorders>
            <w:shd w:val="clear" w:color="auto" w:fill="auto"/>
            <w:vAlign w:val="center"/>
          </w:tcPr>
          <w:p w14:paraId="1E8862D9" w14:textId="0506019E" w:rsidR="00FC7831" w:rsidRPr="00537459" w:rsidRDefault="00FC7831"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7144EBDB" w14:textId="144B6427" w:rsidR="00FC7831" w:rsidRPr="00537459" w:rsidRDefault="00C52793"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w:t>
            </w:r>
            <w:r w:rsidR="00A33C90">
              <w:rPr>
                <w:rFonts w:ascii="Arial" w:hAnsi="Arial" w:cs="Arial"/>
                <w:bCs/>
                <w:color w:val="000000"/>
                <w:sz w:val="16"/>
                <w:szCs w:val="16"/>
              </w:rPr>
              <w:t>88,272.84</w:t>
            </w:r>
          </w:p>
        </w:tc>
      </w:tr>
      <w:tr w:rsidR="00C52793" w:rsidRPr="00537459" w14:paraId="6DC8F690" w14:textId="77777777" w:rsidTr="001D7C8A">
        <w:trPr>
          <w:trHeight w:val="367"/>
        </w:trPr>
        <w:tc>
          <w:tcPr>
            <w:tcW w:w="718" w:type="pct"/>
            <w:tcBorders>
              <w:top w:val="dotted" w:sz="2" w:space="0" w:color="auto"/>
              <w:bottom w:val="dotted" w:sz="2" w:space="0" w:color="auto"/>
            </w:tcBorders>
            <w:shd w:val="clear" w:color="auto" w:fill="auto"/>
            <w:vAlign w:val="center"/>
          </w:tcPr>
          <w:p w14:paraId="4F84521E" w14:textId="24E6DFBB" w:rsidR="00C52793" w:rsidRPr="00537459" w:rsidRDefault="00C52793"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11, Observación 1</w:t>
            </w:r>
          </w:p>
        </w:tc>
        <w:tc>
          <w:tcPr>
            <w:tcW w:w="1623" w:type="pct"/>
            <w:tcBorders>
              <w:top w:val="dotted" w:sz="2" w:space="0" w:color="auto"/>
              <w:bottom w:val="dotted" w:sz="2" w:space="0" w:color="auto"/>
            </w:tcBorders>
            <w:shd w:val="clear" w:color="auto" w:fill="auto"/>
            <w:vAlign w:val="center"/>
          </w:tcPr>
          <w:p w14:paraId="224F1A1F" w14:textId="0AB69F62" w:rsidR="00C52793"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C52793" w:rsidRPr="00537459">
              <w:rPr>
                <w:rFonts w:ascii="Arial" w:hAnsi="Arial" w:cs="Arial"/>
                <w:bCs/>
                <w:color w:val="000000"/>
                <w:sz w:val="16"/>
                <w:szCs w:val="16"/>
              </w:rPr>
              <w:t>Josefa Ortiz de Domínguez (Polígono</w:t>
            </w:r>
            <w:r w:rsidR="00D351D3">
              <w:rPr>
                <w:rFonts w:ascii="Arial" w:hAnsi="Arial" w:cs="Arial"/>
                <w:bCs/>
                <w:color w:val="000000"/>
                <w:sz w:val="16"/>
                <w:szCs w:val="16"/>
              </w:rPr>
              <w:t xml:space="preserve"> II) </w:t>
            </w:r>
            <w:r>
              <w:rPr>
                <w:rFonts w:ascii="Arial" w:hAnsi="Arial" w:cs="Arial"/>
                <w:bCs/>
                <w:color w:val="000000"/>
                <w:sz w:val="16"/>
                <w:szCs w:val="16"/>
              </w:rPr>
              <w:t>de la Ciudad de Chetumal,</w:t>
            </w:r>
            <w:r w:rsidR="00D351D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C52793"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FA9ED34" w14:textId="62299C3E" w:rsidR="00C52793"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44FDCAD8" w14:textId="3A606EB7" w:rsidR="00C52793" w:rsidRPr="00537459" w:rsidRDefault="00C52793"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575B89F9" w14:textId="76A1EB5B" w:rsidR="00C52793" w:rsidRPr="00537459" w:rsidRDefault="00C52793"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7963DC">
              <w:rPr>
                <w:rFonts w:ascii="Arial" w:hAnsi="Arial" w:cs="Arial"/>
                <w:bCs/>
                <w:color w:val="000000"/>
                <w:sz w:val="16"/>
                <w:szCs w:val="16"/>
              </w:rPr>
              <w:t xml:space="preserve">         </w:t>
            </w:r>
            <w:r w:rsidRPr="00537459">
              <w:rPr>
                <w:rFonts w:ascii="Arial" w:hAnsi="Arial" w:cs="Arial"/>
                <w:bCs/>
                <w:color w:val="000000"/>
                <w:sz w:val="16"/>
                <w:szCs w:val="16"/>
              </w:rPr>
              <w:t>664,369.31</w:t>
            </w:r>
          </w:p>
        </w:tc>
      </w:tr>
      <w:tr w:rsidR="00966419" w:rsidRPr="00537459" w14:paraId="7DF53B44" w14:textId="77777777" w:rsidTr="006C3D21">
        <w:trPr>
          <w:trHeight w:val="367"/>
        </w:trPr>
        <w:tc>
          <w:tcPr>
            <w:tcW w:w="718" w:type="pct"/>
            <w:tcBorders>
              <w:top w:val="dotted" w:sz="2" w:space="0" w:color="auto"/>
              <w:bottom w:val="dotted" w:sz="2" w:space="0" w:color="auto"/>
            </w:tcBorders>
            <w:shd w:val="clear" w:color="auto" w:fill="auto"/>
            <w:vAlign w:val="center"/>
          </w:tcPr>
          <w:p w14:paraId="6C8B7947" w14:textId="5439EECE"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11, Observación 2</w:t>
            </w:r>
          </w:p>
        </w:tc>
        <w:tc>
          <w:tcPr>
            <w:tcW w:w="1623" w:type="pct"/>
            <w:tcBorders>
              <w:top w:val="dotted" w:sz="2" w:space="0" w:color="auto"/>
              <w:bottom w:val="dotted" w:sz="2" w:space="0" w:color="auto"/>
            </w:tcBorders>
            <w:shd w:val="clear" w:color="auto" w:fill="auto"/>
            <w:vAlign w:val="center"/>
          </w:tcPr>
          <w:p w14:paraId="3DB880DE" w14:textId="644F29DB" w:rsidR="00966419" w:rsidRPr="00537459" w:rsidRDefault="001810AB"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966419" w:rsidRPr="00537459">
              <w:rPr>
                <w:rFonts w:ascii="Arial" w:hAnsi="Arial" w:cs="Arial"/>
                <w:bCs/>
                <w:color w:val="000000"/>
                <w:sz w:val="16"/>
                <w:szCs w:val="16"/>
              </w:rPr>
              <w:t xml:space="preserve">Josefa Ortiz de Domínguez </w:t>
            </w:r>
            <w:r w:rsidR="00966419" w:rsidRPr="00537459">
              <w:rPr>
                <w:rFonts w:ascii="Arial" w:hAnsi="Arial" w:cs="Arial"/>
                <w:bCs/>
                <w:color w:val="000000"/>
                <w:sz w:val="16"/>
                <w:szCs w:val="16"/>
              </w:rPr>
              <w:lastRenderedPageBreak/>
              <w:t xml:space="preserve">(Polígono II) </w:t>
            </w:r>
            <w:r>
              <w:rPr>
                <w:rFonts w:ascii="Arial" w:hAnsi="Arial" w:cs="Arial"/>
                <w:bCs/>
                <w:color w:val="000000"/>
                <w:sz w:val="16"/>
                <w:szCs w:val="16"/>
              </w:rPr>
              <w:t>de la Ciudad de Chetumal,</w:t>
            </w:r>
            <w:r w:rsidR="0096641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A34AA06" w14:textId="208430EF"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lastRenderedPageBreak/>
              <w:t>N.A.</w:t>
            </w:r>
          </w:p>
        </w:tc>
        <w:tc>
          <w:tcPr>
            <w:tcW w:w="897" w:type="pct"/>
            <w:tcBorders>
              <w:top w:val="dotted" w:sz="2" w:space="0" w:color="auto"/>
              <w:bottom w:val="dotted" w:sz="2" w:space="0" w:color="auto"/>
            </w:tcBorders>
            <w:shd w:val="clear" w:color="auto" w:fill="auto"/>
            <w:vAlign w:val="center"/>
          </w:tcPr>
          <w:p w14:paraId="016B9F2C" w14:textId="51FFCF1E"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18C5F92F" w14:textId="34E195DC"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966419" w:rsidRPr="00537459" w14:paraId="23DB3BBB" w14:textId="77777777" w:rsidTr="006C3D21">
        <w:trPr>
          <w:trHeight w:val="367"/>
        </w:trPr>
        <w:tc>
          <w:tcPr>
            <w:tcW w:w="718" w:type="pct"/>
            <w:tcBorders>
              <w:top w:val="dotted" w:sz="2" w:space="0" w:color="auto"/>
              <w:bottom w:val="dotted" w:sz="2" w:space="0" w:color="auto"/>
            </w:tcBorders>
            <w:shd w:val="clear" w:color="auto" w:fill="auto"/>
            <w:vAlign w:val="center"/>
          </w:tcPr>
          <w:p w14:paraId="74323711" w14:textId="726A5369"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11, Observación 3</w:t>
            </w:r>
          </w:p>
        </w:tc>
        <w:tc>
          <w:tcPr>
            <w:tcW w:w="1623" w:type="pct"/>
            <w:tcBorders>
              <w:top w:val="dotted" w:sz="2" w:space="0" w:color="auto"/>
              <w:bottom w:val="dotted" w:sz="2" w:space="0" w:color="auto"/>
            </w:tcBorders>
            <w:shd w:val="clear" w:color="auto" w:fill="auto"/>
            <w:vAlign w:val="center"/>
          </w:tcPr>
          <w:p w14:paraId="45778FFF" w14:textId="0F41AB0C" w:rsidR="00966419" w:rsidRPr="00537459" w:rsidRDefault="001810AB"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966419" w:rsidRPr="00537459">
              <w:rPr>
                <w:rFonts w:ascii="Arial" w:hAnsi="Arial" w:cs="Arial"/>
                <w:bCs/>
                <w:color w:val="000000"/>
                <w:sz w:val="16"/>
                <w:szCs w:val="16"/>
              </w:rPr>
              <w:t>Josefa Ortiz de Domínguez (Polígono</w:t>
            </w:r>
            <w:r w:rsidR="00966419">
              <w:rPr>
                <w:rFonts w:ascii="Arial" w:hAnsi="Arial" w:cs="Arial"/>
                <w:bCs/>
                <w:color w:val="000000"/>
                <w:sz w:val="16"/>
                <w:szCs w:val="16"/>
              </w:rPr>
              <w:t xml:space="preserve"> II) </w:t>
            </w:r>
            <w:r>
              <w:rPr>
                <w:rFonts w:ascii="Arial" w:hAnsi="Arial" w:cs="Arial"/>
                <w:bCs/>
                <w:color w:val="000000"/>
                <w:sz w:val="16"/>
                <w:szCs w:val="16"/>
              </w:rPr>
              <w:t>de la Ciudad de Chetumal,</w:t>
            </w:r>
            <w:r w:rsidR="0096641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6DBF731" w14:textId="1F8F93E1"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FA6C634" w14:textId="07289F59"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0C0E8399" w14:textId="044CE4FF"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C52793" w:rsidRPr="00537459" w14:paraId="2BE34036" w14:textId="77777777" w:rsidTr="001D7C8A">
        <w:trPr>
          <w:trHeight w:val="367"/>
        </w:trPr>
        <w:tc>
          <w:tcPr>
            <w:tcW w:w="718" w:type="pct"/>
            <w:tcBorders>
              <w:top w:val="dotted" w:sz="2" w:space="0" w:color="auto"/>
              <w:bottom w:val="dotted" w:sz="2" w:space="0" w:color="auto"/>
            </w:tcBorders>
            <w:shd w:val="clear" w:color="auto" w:fill="auto"/>
            <w:vAlign w:val="center"/>
          </w:tcPr>
          <w:p w14:paraId="4047EA66" w14:textId="774380F6" w:rsidR="00C52793" w:rsidRPr="00537459" w:rsidRDefault="00C52793"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11, Observación 4</w:t>
            </w:r>
          </w:p>
        </w:tc>
        <w:tc>
          <w:tcPr>
            <w:tcW w:w="1623" w:type="pct"/>
            <w:tcBorders>
              <w:top w:val="dotted" w:sz="2" w:space="0" w:color="auto"/>
              <w:bottom w:val="dotted" w:sz="2" w:space="0" w:color="auto"/>
            </w:tcBorders>
            <w:shd w:val="clear" w:color="auto" w:fill="auto"/>
            <w:vAlign w:val="center"/>
          </w:tcPr>
          <w:p w14:paraId="21F83335" w14:textId="1F337F46" w:rsidR="00C52793"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FB30B1" w:rsidRPr="00537459">
              <w:rPr>
                <w:rFonts w:ascii="Arial" w:hAnsi="Arial" w:cs="Arial"/>
                <w:bCs/>
                <w:color w:val="000000"/>
                <w:sz w:val="16"/>
                <w:szCs w:val="16"/>
              </w:rPr>
              <w:t>Josefa Ortiz de Domínguez (Polígono</w:t>
            </w:r>
            <w:r w:rsidR="00D351D3">
              <w:rPr>
                <w:rFonts w:ascii="Arial" w:hAnsi="Arial" w:cs="Arial"/>
                <w:bCs/>
                <w:color w:val="000000"/>
                <w:sz w:val="16"/>
                <w:szCs w:val="16"/>
              </w:rPr>
              <w:t xml:space="preserve"> II) </w:t>
            </w:r>
            <w:r>
              <w:rPr>
                <w:rFonts w:ascii="Arial" w:hAnsi="Arial" w:cs="Arial"/>
                <w:bCs/>
                <w:color w:val="000000"/>
                <w:sz w:val="16"/>
                <w:szCs w:val="16"/>
              </w:rPr>
              <w:t>de la Ciudad de Chetumal,</w:t>
            </w:r>
            <w:r w:rsidR="00D351D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FB30B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9D13E29" w14:textId="6F631B4B" w:rsidR="00C52793" w:rsidRPr="00537459" w:rsidRDefault="00DB4116" w:rsidP="000B7709">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tc>
        <w:tc>
          <w:tcPr>
            <w:tcW w:w="897" w:type="pct"/>
            <w:tcBorders>
              <w:top w:val="dotted" w:sz="2" w:space="0" w:color="auto"/>
              <w:bottom w:val="dotted" w:sz="2" w:space="0" w:color="auto"/>
            </w:tcBorders>
            <w:shd w:val="clear" w:color="auto" w:fill="auto"/>
            <w:vAlign w:val="center"/>
          </w:tcPr>
          <w:p w14:paraId="7B4A96CA" w14:textId="69184B23" w:rsidR="00C52793" w:rsidRPr="00537459" w:rsidRDefault="00C52793"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7787B2CC" w14:textId="35F4107C" w:rsidR="00C52793" w:rsidRPr="00537459" w:rsidRDefault="00C52793"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7963DC">
              <w:rPr>
                <w:rFonts w:ascii="Arial" w:hAnsi="Arial" w:cs="Arial"/>
                <w:bCs/>
                <w:color w:val="000000"/>
                <w:sz w:val="16"/>
                <w:szCs w:val="16"/>
              </w:rPr>
              <w:t xml:space="preserve">             </w:t>
            </w:r>
            <w:r w:rsidRPr="00537459">
              <w:rPr>
                <w:rFonts w:ascii="Arial" w:hAnsi="Arial" w:cs="Arial"/>
                <w:bCs/>
                <w:color w:val="000000"/>
                <w:sz w:val="16"/>
                <w:szCs w:val="16"/>
              </w:rPr>
              <w:t>4,645.94</w:t>
            </w:r>
          </w:p>
        </w:tc>
      </w:tr>
      <w:tr w:rsidR="00C52793" w:rsidRPr="00537459" w14:paraId="34B7F07F" w14:textId="77777777" w:rsidTr="001D7C8A">
        <w:trPr>
          <w:trHeight w:val="367"/>
        </w:trPr>
        <w:tc>
          <w:tcPr>
            <w:tcW w:w="718" w:type="pct"/>
            <w:tcBorders>
              <w:top w:val="dotted" w:sz="2" w:space="0" w:color="auto"/>
              <w:bottom w:val="dotted" w:sz="2" w:space="0" w:color="auto"/>
            </w:tcBorders>
            <w:shd w:val="clear" w:color="auto" w:fill="auto"/>
            <w:vAlign w:val="center"/>
          </w:tcPr>
          <w:p w14:paraId="29213504" w14:textId="589F690C" w:rsidR="00C52793" w:rsidRPr="00537459" w:rsidRDefault="00C52793"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11, Observación 5</w:t>
            </w:r>
          </w:p>
        </w:tc>
        <w:tc>
          <w:tcPr>
            <w:tcW w:w="1623" w:type="pct"/>
            <w:tcBorders>
              <w:top w:val="dotted" w:sz="2" w:space="0" w:color="auto"/>
              <w:bottom w:val="dotted" w:sz="2" w:space="0" w:color="auto"/>
            </w:tcBorders>
            <w:shd w:val="clear" w:color="auto" w:fill="auto"/>
            <w:vAlign w:val="center"/>
          </w:tcPr>
          <w:p w14:paraId="79FB975E" w14:textId="29BF9384" w:rsidR="00C52793"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FB30B1" w:rsidRPr="00537459">
              <w:rPr>
                <w:rFonts w:ascii="Arial" w:hAnsi="Arial" w:cs="Arial"/>
                <w:bCs/>
                <w:color w:val="000000"/>
                <w:sz w:val="16"/>
                <w:szCs w:val="16"/>
              </w:rPr>
              <w:t>Josefa Ortiz de Domínguez (Polígono</w:t>
            </w:r>
            <w:r w:rsidR="00D351D3">
              <w:rPr>
                <w:rFonts w:ascii="Arial" w:hAnsi="Arial" w:cs="Arial"/>
                <w:bCs/>
                <w:color w:val="000000"/>
                <w:sz w:val="16"/>
                <w:szCs w:val="16"/>
              </w:rPr>
              <w:t xml:space="preserve"> II) </w:t>
            </w:r>
            <w:r>
              <w:rPr>
                <w:rFonts w:ascii="Arial" w:hAnsi="Arial" w:cs="Arial"/>
                <w:bCs/>
                <w:color w:val="000000"/>
                <w:sz w:val="16"/>
                <w:szCs w:val="16"/>
              </w:rPr>
              <w:t>de la Ciudad de Chetumal,</w:t>
            </w:r>
            <w:r w:rsidR="00D351D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FB30B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3EAE4D6" w14:textId="08554808" w:rsidR="00C52793" w:rsidRPr="00537459" w:rsidRDefault="000A6A3A" w:rsidP="000B7709">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897" w:type="pct"/>
            <w:tcBorders>
              <w:top w:val="dotted" w:sz="2" w:space="0" w:color="auto"/>
              <w:bottom w:val="dotted" w:sz="2" w:space="0" w:color="auto"/>
            </w:tcBorders>
            <w:shd w:val="clear" w:color="auto" w:fill="auto"/>
            <w:vAlign w:val="center"/>
          </w:tcPr>
          <w:p w14:paraId="2559D0F7" w14:textId="0D17C1D3" w:rsidR="00C52793" w:rsidRPr="00537459" w:rsidRDefault="00C52793"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2E564F11" w14:textId="37975F25" w:rsidR="00C52793" w:rsidRDefault="00C52793"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00184FD1" w:rsidRPr="00537459">
              <w:rPr>
                <w:rFonts w:ascii="Arial" w:hAnsi="Arial" w:cs="Arial"/>
                <w:bCs/>
                <w:color w:val="000000"/>
                <w:sz w:val="16"/>
                <w:szCs w:val="16"/>
              </w:rPr>
              <w:t xml:space="preserve"> </w:t>
            </w:r>
            <w:r w:rsidR="005E7A6E">
              <w:rPr>
                <w:rFonts w:ascii="Arial" w:hAnsi="Arial" w:cs="Arial"/>
                <w:bCs/>
                <w:color w:val="000000"/>
                <w:sz w:val="16"/>
                <w:szCs w:val="16"/>
              </w:rPr>
              <w:t>58</w:t>
            </w:r>
            <w:r w:rsidR="00860545">
              <w:rPr>
                <w:rFonts w:ascii="Arial" w:hAnsi="Arial" w:cs="Arial"/>
                <w:bCs/>
                <w:color w:val="000000"/>
                <w:sz w:val="16"/>
                <w:szCs w:val="16"/>
              </w:rPr>
              <w:t>,</w:t>
            </w:r>
            <w:r w:rsidR="005E7A6E">
              <w:rPr>
                <w:rFonts w:ascii="Arial" w:hAnsi="Arial" w:cs="Arial"/>
                <w:bCs/>
                <w:color w:val="000000"/>
                <w:sz w:val="16"/>
                <w:szCs w:val="16"/>
              </w:rPr>
              <w:t>246.64</w:t>
            </w:r>
          </w:p>
          <w:p w14:paraId="01B26ACD" w14:textId="2337CA3D" w:rsidR="005E7A6E" w:rsidRPr="00537459" w:rsidRDefault="005E7A6E" w:rsidP="000B7709">
            <w:pPr>
              <w:spacing w:line="276" w:lineRule="auto"/>
              <w:jc w:val="right"/>
              <w:rPr>
                <w:rFonts w:ascii="Arial" w:hAnsi="Arial" w:cs="Arial"/>
                <w:bCs/>
                <w:color w:val="000000"/>
                <w:sz w:val="16"/>
                <w:szCs w:val="16"/>
              </w:rPr>
            </w:pPr>
          </w:p>
        </w:tc>
      </w:tr>
      <w:tr w:rsidR="008E1E39" w:rsidRPr="00537459" w14:paraId="4E3C6D14" w14:textId="77777777" w:rsidTr="001D7C8A">
        <w:trPr>
          <w:trHeight w:val="367"/>
        </w:trPr>
        <w:tc>
          <w:tcPr>
            <w:tcW w:w="718" w:type="pct"/>
            <w:tcBorders>
              <w:top w:val="dotted" w:sz="2" w:space="0" w:color="auto"/>
              <w:bottom w:val="dotted" w:sz="2" w:space="0" w:color="auto"/>
            </w:tcBorders>
            <w:shd w:val="clear" w:color="auto" w:fill="auto"/>
            <w:vAlign w:val="center"/>
          </w:tcPr>
          <w:p w14:paraId="6E06A989" w14:textId="34AA9747" w:rsidR="008E1E39" w:rsidRPr="00537459" w:rsidRDefault="008E1E39"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12, Observación 1</w:t>
            </w:r>
          </w:p>
        </w:tc>
        <w:tc>
          <w:tcPr>
            <w:tcW w:w="1623" w:type="pct"/>
            <w:tcBorders>
              <w:top w:val="dotted" w:sz="2" w:space="0" w:color="auto"/>
              <w:bottom w:val="dotted" w:sz="2" w:space="0" w:color="auto"/>
            </w:tcBorders>
            <w:shd w:val="clear" w:color="auto" w:fill="auto"/>
            <w:vAlign w:val="center"/>
          </w:tcPr>
          <w:p w14:paraId="10A2DEBD" w14:textId="20567234" w:rsidR="008E1E39"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Ramonal, </w:t>
            </w:r>
            <w:r w:rsidR="00860545">
              <w:rPr>
                <w:rFonts w:ascii="Arial" w:hAnsi="Arial" w:cs="Arial"/>
                <w:bCs/>
                <w:color w:val="000000"/>
                <w:sz w:val="16"/>
                <w:szCs w:val="16"/>
              </w:rPr>
              <w:t>Municipio de Othón P. Blanco</w:t>
            </w:r>
            <w:r w:rsidR="008E1E3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347B6C6" w14:textId="6BD0C062" w:rsidR="008E1E39"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013BBA07" w14:textId="7689CF96" w:rsidR="008E1E39" w:rsidRPr="00537459" w:rsidRDefault="008E1E39"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6B5C47D3" w14:textId="245082B2" w:rsidR="008E1E39" w:rsidRPr="00537459" w:rsidRDefault="008E1E39"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7963DC">
              <w:rPr>
                <w:rFonts w:ascii="Arial" w:hAnsi="Arial" w:cs="Arial"/>
                <w:bCs/>
                <w:color w:val="000000"/>
                <w:sz w:val="16"/>
                <w:szCs w:val="16"/>
              </w:rPr>
              <w:t xml:space="preserve">      </w:t>
            </w:r>
            <w:r w:rsidRPr="00537459">
              <w:rPr>
                <w:rFonts w:ascii="Arial" w:hAnsi="Arial" w:cs="Arial"/>
                <w:bCs/>
                <w:color w:val="000000"/>
                <w:sz w:val="16"/>
                <w:szCs w:val="16"/>
              </w:rPr>
              <w:t>1,141,776.60</w:t>
            </w:r>
          </w:p>
        </w:tc>
      </w:tr>
      <w:tr w:rsidR="00966419" w:rsidRPr="00537459" w14:paraId="67EEF2E6" w14:textId="77777777" w:rsidTr="00A90E63">
        <w:trPr>
          <w:trHeight w:val="367"/>
        </w:trPr>
        <w:tc>
          <w:tcPr>
            <w:tcW w:w="718" w:type="pct"/>
            <w:tcBorders>
              <w:top w:val="dotted" w:sz="2" w:space="0" w:color="auto"/>
              <w:bottom w:val="dotted" w:sz="2" w:space="0" w:color="auto"/>
            </w:tcBorders>
            <w:shd w:val="clear" w:color="auto" w:fill="auto"/>
            <w:vAlign w:val="center"/>
          </w:tcPr>
          <w:p w14:paraId="669B6CA8" w14:textId="63BE0F7D"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12, Observación 2</w:t>
            </w:r>
          </w:p>
        </w:tc>
        <w:tc>
          <w:tcPr>
            <w:tcW w:w="1623" w:type="pct"/>
            <w:tcBorders>
              <w:top w:val="dotted" w:sz="2" w:space="0" w:color="auto"/>
              <w:bottom w:val="dotted" w:sz="2" w:space="0" w:color="auto"/>
            </w:tcBorders>
            <w:shd w:val="clear" w:color="auto" w:fill="auto"/>
            <w:vAlign w:val="center"/>
          </w:tcPr>
          <w:p w14:paraId="73A45D8B" w14:textId="401F11C3"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Ramonal,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3A588A6" w14:textId="1FEDA874"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077F232" w14:textId="35B65ADB"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149309E3" w14:textId="68DD532C"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966419" w:rsidRPr="00537459" w14:paraId="1BD3DBB6" w14:textId="77777777" w:rsidTr="00A90E63">
        <w:trPr>
          <w:trHeight w:val="367"/>
        </w:trPr>
        <w:tc>
          <w:tcPr>
            <w:tcW w:w="718" w:type="pct"/>
            <w:tcBorders>
              <w:top w:val="dotted" w:sz="2" w:space="0" w:color="auto"/>
              <w:bottom w:val="dotted" w:sz="2" w:space="0" w:color="auto"/>
            </w:tcBorders>
            <w:shd w:val="clear" w:color="auto" w:fill="auto"/>
            <w:vAlign w:val="center"/>
          </w:tcPr>
          <w:p w14:paraId="24A7C85F" w14:textId="77777777"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12, Observación 3</w:t>
            </w:r>
          </w:p>
          <w:p w14:paraId="73DDE821" w14:textId="0E5D197F" w:rsidR="00966419" w:rsidRPr="00537459" w:rsidRDefault="00966419" w:rsidP="00966419">
            <w:pPr>
              <w:spacing w:line="276" w:lineRule="auto"/>
              <w:rPr>
                <w:rFonts w:ascii="Arial" w:hAnsi="Arial" w:cs="Arial"/>
                <w:bCs/>
                <w:color w:val="000000"/>
                <w:sz w:val="16"/>
                <w:szCs w:val="16"/>
              </w:rPr>
            </w:pPr>
          </w:p>
        </w:tc>
        <w:tc>
          <w:tcPr>
            <w:tcW w:w="1623" w:type="pct"/>
            <w:tcBorders>
              <w:top w:val="dotted" w:sz="2" w:space="0" w:color="auto"/>
              <w:bottom w:val="dotted" w:sz="2" w:space="0" w:color="auto"/>
            </w:tcBorders>
            <w:shd w:val="clear" w:color="auto" w:fill="auto"/>
            <w:vAlign w:val="center"/>
          </w:tcPr>
          <w:p w14:paraId="231F26B6" w14:textId="2CBF8265"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Ramonal,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D1CDD2B" w14:textId="4B3E4328"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575DBEA5" w14:textId="1052BAF3"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42679BE1" w14:textId="00A77EF2"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8E1E39" w:rsidRPr="00537459" w14:paraId="5DF3AF57" w14:textId="77777777" w:rsidTr="001D7C8A">
        <w:trPr>
          <w:trHeight w:val="367"/>
        </w:trPr>
        <w:tc>
          <w:tcPr>
            <w:tcW w:w="718" w:type="pct"/>
            <w:tcBorders>
              <w:top w:val="dotted" w:sz="2" w:space="0" w:color="auto"/>
              <w:bottom w:val="dotted" w:sz="2" w:space="0" w:color="auto"/>
            </w:tcBorders>
            <w:shd w:val="clear" w:color="auto" w:fill="auto"/>
            <w:vAlign w:val="center"/>
          </w:tcPr>
          <w:p w14:paraId="31AEB8C7" w14:textId="6CF7A65A" w:rsidR="008E1E39" w:rsidRPr="00537459" w:rsidRDefault="008E1E39"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13, Observación 1</w:t>
            </w:r>
          </w:p>
        </w:tc>
        <w:tc>
          <w:tcPr>
            <w:tcW w:w="1623" w:type="pct"/>
            <w:tcBorders>
              <w:top w:val="dotted" w:sz="2" w:space="0" w:color="auto"/>
              <w:bottom w:val="dotted" w:sz="2" w:space="0" w:color="auto"/>
            </w:tcBorders>
            <w:shd w:val="clear" w:color="auto" w:fill="auto"/>
            <w:vAlign w:val="center"/>
          </w:tcPr>
          <w:p w14:paraId="16F37C31" w14:textId="1F194770" w:rsidR="008E1E39"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La Unión, </w:t>
            </w:r>
            <w:r w:rsidR="00860545">
              <w:rPr>
                <w:rFonts w:ascii="Arial" w:hAnsi="Arial" w:cs="Arial"/>
                <w:bCs/>
                <w:color w:val="000000"/>
                <w:sz w:val="16"/>
                <w:szCs w:val="16"/>
              </w:rPr>
              <w:t>Municipio de Othón P. Blanco</w:t>
            </w:r>
            <w:r w:rsidR="008E1E3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5F02BBC" w14:textId="13C71000" w:rsidR="008E1E39"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39CA8D29" w14:textId="3BB3FADC" w:rsidR="008E1E39" w:rsidRPr="00537459" w:rsidRDefault="008E1E39"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2A962AC6" w14:textId="5739C147" w:rsidR="008E1E39" w:rsidRPr="00537459" w:rsidRDefault="008E1E39"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2,024,628.38</w:t>
            </w:r>
          </w:p>
        </w:tc>
      </w:tr>
      <w:tr w:rsidR="00966419" w:rsidRPr="00537459" w14:paraId="0E144634" w14:textId="77777777" w:rsidTr="001D7C8A">
        <w:trPr>
          <w:trHeight w:val="367"/>
        </w:trPr>
        <w:tc>
          <w:tcPr>
            <w:tcW w:w="718" w:type="pct"/>
            <w:tcBorders>
              <w:top w:val="dotted" w:sz="2" w:space="0" w:color="auto"/>
              <w:bottom w:val="dotted" w:sz="2" w:space="0" w:color="auto"/>
            </w:tcBorders>
            <w:shd w:val="clear" w:color="auto" w:fill="auto"/>
            <w:vAlign w:val="center"/>
          </w:tcPr>
          <w:p w14:paraId="2B6DB28D" w14:textId="1CCBD29E"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13, Observación 2</w:t>
            </w:r>
          </w:p>
        </w:tc>
        <w:tc>
          <w:tcPr>
            <w:tcW w:w="1623" w:type="pct"/>
            <w:tcBorders>
              <w:top w:val="dotted" w:sz="2" w:space="0" w:color="auto"/>
              <w:bottom w:val="dotted" w:sz="2" w:space="0" w:color="auto"/>
            </w:tcBorders>
            <w:shd w:val="clear" w:color="auto" w:fill="auto"/>
            <w:vAlign w:val="center"/>
          </w:tcPr>
          <w:p w14:paraId="2A678512" w14:textId="63B119B4"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La Unión,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068BFB4" w14:textId="02AB965A"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D8F5720" w14:textId="310DADC2"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6F0E2E54" w14:textId="06A5B112"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966419" w:rsidRPr="00537459" w14:paraId="0C0C050A" w14:textId="77777777" w:rsidTr="001D7C8A">
        <w:trPr>
          <w:trHeight w:val="367"/>
        </w:trPr>
        <w:tc>
          <w:tcPr>
            <w:tcW w:w="718" w:type="pct"/>
            <w:tcBorders>
              <w:top w:val="dotted" w:sz="2" w:space="0" w:color="auto"/>
              <w:bottom w:val="dotted" w:sz="2" w:space="0" w:color="auto"/>
            </w:tcBorders>
            <w:shd w:val="clear" w:color="auto" w:fill="auto"/>
            <w:vAlign w:val="center"/>
          </w:tcPr>
          <w:p w14:paraId="0F97766D" w14:textId="2679EE37"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13, Observación 3</w:t>
            </w:r>
          </w:p>
        </w:tc>
        <w:tc>
          <w:tcPr>
            <w:tcW w:w="1623" w:type="pct"/>
            <w:tcBorders>
              <w:top w:val="dotted" w:sz="2" w:space="0" w:color="auto"/>
              <w:bottom w:val="dotted" w:sz="2" w:space="0" w:color="auto"/>
            </w:tcBorders>
            <w:shd w:val="clear" w:color="auto" w:fill="auto"/>
            <w:vAlign w:val="center"/>
          </w:tcPr>
          <w:p w14:paraId="40A6FAB4" w14:textId="0F5DE5BA"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La Unión,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0ECB3B0" w14:textId="08C00D8E"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73B66125" w14:textId="713EE927"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36B9AC19" w14:textId="56153507"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0A2C43" w:rsidRPr="00537459" w14:paraId="26F78B04" w14:textId="77777777" w:rsidTr="001D7C8A">
        <w:trPr>
          <w:trHeight w:val="367"/>
        </w:trPr>
        <w:tc>
          <w:tcPr>
            <w:tcW w:w="718" w:type="pct"/>
            <w:tcBorders>
              <w:top w:val="dotted" w:sz="2" w:space="0" w:color="auto"/>
              <w:bottom w:val="dotted" w:sz="2" w:space="0" w:color="auto"/>
            </w:tcBorders>
            <w:shd w:val="clear" w:color="auto" w:fill="auto"/>
            <w:vAlign w:val="center"/>
          </w:tcPr>
          <w:p w14:paraId="7F4C33F7" w14:textId="3F7D8584" w:rsidR="000A2C43" w:rsidRPr="00537459" w:rsidRDefault="000A2C43"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14, Observación 1</w:t>
            </w:r>
          </w:p>
        </w:tc>
        <w:tc>
          <w:tcPr>
            <w:tcW w:w="1623" w:type="pct"/>
            <w:tcBorders>
              <w:top w:val="dotted" w:sz="2" w:space="0" w:color="auto"/>
              <w:bottom w:val="dotted" w:sz="2" w:space="0" w:color="auto"/>
            </w:tcBorders>
            <w:shd w:val="clear" w:color="auto" w:fill="auto"/>
            <w:vAlign w:val="center"/>
          </w:tcPr>
          <w:p w14:paraId="29729786" w14:textId="3F7B6E99" w:rsidR="000A2C43"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0A2C43" w:rsidRPr="00537459">
              <w:rPr>
                <w:rFonts w:ascii="Arial" w:hAnsi="Arial" w:cs="Arial"/>
                <w:bCs/>
                <w:color w:val="000000"/>
                <w:sz w:val="16"/>
                <w:szCs w:val="16"/>
              </w:rPr>
              <w:t xml:space="preserve">de Laguna Guerrero, </w:t>
            </w:r>
            <w:r w:rsidR="00860545">
              <w:rPr>
                <w:rFonts w:ascii="Arial" w:hAnsi="Arial" w:cs="Arial"/>
                <w:bCs/>
                <w:color w:val="000000"/>
                <w:sz w:val="16"/>
                <w:szCs w:val="16"/>
              </w:rPr>
              <w:t>Municipio de Othón P. Blanco</w:t>
            </w:r>
            <w:r w:rsidR="000A2C43"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C2BAED9" w14:textId="422FB10D" w:rsidR="000A2C43"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22DF7308" w14:textId="1CA23950" w:rsidR="000A2C43" w:rsidRPr="00537459" w:rsidRDefault="000A2C43"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714CB639" w14:textId="7889342C" w:rsidR="000A2C43" w:rsidRPr="00537459" w:rsidRDefault="000A2C43"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7963DC">
              <w:rPr>
                <w:rFonts w:ascii="Arial" w:hAnsi="Arial" w:cs="Arial"/>
                <w:bCs/>
                <w:color w:val="000000"/>
                <w:sz w:val="16"/>
                <w:szCs w:val="16"/>
              </w:rPr>
              <w:t xml:space="preserve">     </w:t>
            </w:r>
            <w:r w:rsidRPr="00537459">
              <w:rPr>
                <w:rFonts w:ascii="Arial" w:hAnsi="Arial" w:cs="Arial"/>
                <w:bCs/>
                <w:color w:val="000000"/>
                <w:sz w:val="16"/>
                <w:szCs w:val="16"/>
              </w:rPr>
              <w:t>1,305,685.25</w:t>
            </w:r>
          </w:p>
        </w:tc>
      </w:tr>
      <w:tr w:rsidR="00966419" w:rsidRPr="00537459" w14:paraId="76607B1D" w14:textId="77777777" w:rsidTr="0030711E">
        <w:trPr>
          <w:trHeight w:val="367"/>
        </w:trPr>
        <w:tc>
          <w:tcPr>
            <w:tcW w:w="718" w:type="pct"/>
            <w:tcBorders>
              <w:top w:val="dotted" w:sz="2" w:space="0" w:color="auto"/>
              <w:bottom w:val="dotted" w:sz="2" w:space="0" w:color="auto"/>
            </w:tcBorders>
            <w:shd w:val="clear" w:color="auto" w:fill="auto"/>
            <w:vAlign w:val="center"/>
          </w:tcPr>
          <w:p w14:paraId="2B251F86" w14:textId="0E20021E"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14, Observación 2</w:t>
            </w:r>
          </w:p>
        </w:tc>
        <w:tc>
          <w:tcPr>
            <w:tcW w:w="1623" w:type="pct"/>
            <w:tcBorders>
              <w:top w:val="dotted" w:sz="2" w:space="0" w:color="auto"/>
              <w:bottom w:val="dotted" w:sz="2" w:space="0" w:color="auto"/>
            </w:tcBorders>
            <w:shd w:val="clear" w:color="auto" w:fill="auto"/>
            <w:vAlign w:val="center"/>
          </w:tcPr>
          <w:p w14:paraId="4A371C2A" w14:textId="4E364764"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Laguna Guerrero,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F4051D9" w14:textId="167D8383"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190BC76" w14:textId="613EECB1"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489AD169" w14:textId="76022B82"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966419" w:rsidRPr="00537459" w14:paraId="60D80843" w14:textId="77777777" w:rsidTr="0030711E">
        <w:trPr>
          <w:trHeight w:val="367"/>
        </w:trPr>
        <w:tc>
          <w:tcPr>
            <w:tcW w:w="718" w:type="pct"/>
            <w:tcBorders>
              <w:top w:val="dotted" w:sz="2" w:space="0" w:color="auto"/>
              <w:bottom w:val="dotted" w:sz="2" w:space="0" w:color="auto"/>
            </w:tcBorders>
            <w:shd w:val="clear" w:color="auto" w:fill="auto"/>
            <w:vAlign w:val="center"/>
          </w:tcPr>
          <w:p w14:paraId="484EB97F" w14:textId="37BD69E1"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14, Observación 3</w:t>
            </w:r>
          </w:p>
        </w:tc>
        <w:tc>
          <w:tcPr>
            <w:tcW w:w="1623" w:type="pct"/>
            <w:tcBorders>
              <w:top w:val="dotted" w:sz="2" w:space="0" w:color="auto"/>
              <w:bottom w:val="dotted" w:sz="2" w:space="0" w:color="auto"/>
            </w:tcBorders>
            <w:shd w:val="clear" w:color="auto" w:fill="auto"/>
            <w:vAlign w:val="center"/>
          </w:tcPr>
          <w:p w14:paraId="0F2F15DB" w14:textId="0CC5A039"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Laguna Guerrero,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C66286F" w14:textId="543B9C7D"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1629F4CE" w14:textId="6E6AEE55"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62A14B71" w14:textId="1C403AEC"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0A2C43" w:rsidRPr="00537459" w14:paraId="5830CE48" w14:textId="77777777" w:rsidTr="001D7C8A">
        <w:trPr>
          <w:trHeight w:val="367"/>
        </w:trPr>
        <w:tc>
          <w:tcPr>
            <w:tcW w:w="718" w:type="pct"/>
            <w:tcBorders>
              <w:top w:val="dotted" w:sz="2" w:space="0" w:color="auto"/>
              <w:bottom w:val="dotted" w:sz="2" w:space="0" w:color="auto"/>
            </w:tcBorders>
            <w:shd w:val="clear" w:color="auto" w:fill="auto"/>
            <w:vAlign w:val="center"/>
          </w:tcPr>
          <w:p w14:paraId="5AC1E6DA" w14:textId="56B10774" w:rsidR="000A2C43" w:rsidRPr="00537459" w:rsidRDefault="000A2C43"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15, Observación 1</w:t>
            </w:r>
          </w:p>
        </w:tc>
        <w:tc>
          <w:tcPr>
            <w:tcW w:w="1623" w:type="pct"/>
            <w:tcBorders>
              <w:top w:val="dotted" w:sz="2" w:space="0" w:color="auto"/>
              <w:bottom w:val="dotted" w:sz="2" w:space="0" w:color="auto"/>
            </w:tcBorders>
            <w:shd w:val="clear" w:color="auto" w:fill="auto"/>
            <w:vAlign w:val="center"/>
          </w:tcPr>
          <w:p w14:paraId="5BC22457" w14:textId="6949ABB9" w:rsidR="000A2C43"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Raudales, </w:t>
            </w:r>
            <w:r w:rsidR="00860545">
              <w:rPr>
                <w:rFonts w:ascii="Arial" w:hAnsi="Arial" w:cs="Arial"/>
                <w:bCs/>
                <w:color w:val="000000"/>
                <w:sz w:val="16"/>
                <w:szCs w:val="16"/>
              </w:rPr>
              <w:t>Municipio de Othón P. Blanco</w:t>
            </w:r>
            <w:r w:rsidR="000A2C43"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1F91411" w14:textId="5AC77F11" w:rsidR="000A2C43"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0B83B0B0" w14:textId="4A4A6F45" w:rsidR="000A2C43" w:rsidRPr="00537459" w:rsidRDefault="000A2C43"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561E019D" w14:textId="48126589" w:rsidR="000A2C43" w:rsidRPr="00537459" w:rsidRDefault="000A2C43"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1,305,685.25</w:t>
            </w:r>
          </w:p>
        </w:tc>
      </w:tr>
      <w:tr w:rsidR="00966419" w:rsidRPr="00537459" w14:paraId="41453EB5" w14:textId="77777777" w:rsidTr="00451BB3">
        <w:trPr>
          <w:trHeight w:val="367"/>
        </w:trPr>
        <w:tc>
          <w:tcPr>
            <w:tcW w:w="718" w:type="pct"/>
            <w:tcBorders>
              <w:top w:val="dotted" w:sz="2" w:space="0" w:color="auto"/>
              <w:bottom w:val="dotted" w:sz="2" w:space="0" w:color="auto"/>
            </w:tcBorders>
            <w:shd w:val="clear" w:color="auto" w:fill="auto"/>
            <w:vAlign w:val="center"/>
          </w:tcPr>
          <w:p w14:paraId="63668FB9" w14:textId="6FDCA88C"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lastRenderedPageBreak/>
              <w:t>Resultado 15, Observación 2</w:t>
            </w:r>
          </w:p>
        </w:tc>
        <w:tc>
          <w:tcPr>
            <w:tcW w:w="1623" w:type="pct"/>
            <w:tcBorders>
              <w:top w:val="dotted" w:sz="2" w:space="0" w:color="auto"/>
              <w:bottom w:val="dotted" w:sz="2" w:space="0" w:color="auto"/>
            </w:tcBorders>
            <w:shd w:val="clear" w:color="auto" w:fill="auto"/>
            <w:vAlign w:val="center"/>
          </w:tcPr>
          <w:p w14:paraId="70A497CD" w14:textId="26B08E9D"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Raudales,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5608D61" w14:textId="249B75DB"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141CB076" w14:textId="35F543B6"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2BAA59D6" w14:textId="11228FDF"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966419" w:rsidRPr="00537459" w14:paraId="1471A303" w14:textId="77777777" w:rsidTr="00451BB3">
        <w:trPr>
          <w:trHeight w:val="367"/>
        </w:trPr>
        <w:tc>
          <w:tcPr>
            <w:tcW w:w="718" w:type="pct"/>
            <w:tcBorders>
              <w:top w:val="dotted" w:sz="2" w:space="0" w:color="auto"/>
              <w:bottom w:val="dotted" w:sz="2" w:space="0" w:color="auto"/>
            </w:tcBorders>
            <w:shd w:val="clear" w:color="auto" w:fill="auto"/>
            <w:vAlign w:val="center"/>
          </w:tcPr>
          <w:p w14:paraId="18838909" w14:textId="16A6667D"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15, Observación 3</w:t>
            </w:r>
          </w:p>
        </w:tc>
        <w:tc>
          <w:tcPr>
            <w:tcW w:w="1623" w:type="pct"/>
            <w:tcBorders>
              <w:top w:val="dotted" w:sz="2" w:space="0" w:color="auto"/>
              <w:bottom w:val="dotted" w:sz="2" w:space="0" w:color="auto"/>
            </w:tcBorders>
            <w:shd w:val="clear" w:color="auto" w:fill="auto"/>
            <w:vAlign w:val="center"/>
          </w:tcPr>
          <w:p w14:paraId="092CEB99" w14:textId="050A2FDE"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Raudales,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B571172" w14:textId="0E65CF2C"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7644F31D" w14:textId="76A1D24F"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4E2FA249" w14:textId="7CA4F318"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0A2C43" w:rsidRPr="00537459" w14:paraId="695A2661" w14:textId="77777777" w:rsidTr="001D7C8A">
        <w:trPr>
          <w:trHeight w:val="367"/>
        </w:trPr>
        <w:tc>
          <w:tcPr>
            <w:tcW w:w="718" w:type="pct"/>
            <w:tcBorders>
              <w:top w:val="dotted" w:sz="2" w:space="0" w:color="auto"/>
              <w:bottom w:val="dotted" w:sz="2" w:space="0" w:color="auto"/>
            </w:tcBorders>
            <w:shd w:val="clear" w:color="auto" w:fill="auto"/>
            <w:vAlign w:val="center"/>
          </w:tcPr>
          <w:p w14:paraId="6687716B" w14:textId="28D268A3" w:rsidR="000A2C43" w:rsidRPr="00537459" w:rsidRDefault="000A2C43"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16, Observación 1</w:t>
            </w:r>
          </w:p>
        </w:tc>
        <w:tc>
          <w:tcPr>
            <w:tcW w:w="1623" w:type="pct"/>
            <w:tcBorders>
              <w:top w:val="dotted" w:sz="2" w:space="0" w:color="auto"/>
              <w:bottom w:val="dotted" w:sz="2" w:space="0" w:color="auto"/>
            </w:tcBorders>
            <w:shd w:val="clear" w:color="auto" w:fill="auto"/>
            <w:vAlign w:val="center"/>
          </w:tcPr>
          <w:p w14:paraId="75171313" w14:textId="578EA493" w:rsidR="000A2C43"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Sac-Xan, </w:t>
            </w:r>
            <w:r w:rsidR="00860545">
              <w:rPr>
                <w:rFonts w:ascii="Arial" w:hAnsi="Arial" w:cs="Arial"/>
                <w:bCs/>
                <w:color w:val="000000"/>
                <w:sz w:val="16"/>
                <w:szCs w:val="16"/>
              </w:rPr>
              <w:t>Municipio de Othón P. Blanco</w:t>
            </w:r>
            <w:r w:rsidR="000A2C43"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143ADC0" w14:textId="08F2D2D8" w:rsidR="000A2C43"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6C6D5D50" w14:textId="0F3E24B4" w:rsidR="000A2C43" w:rsidRPr="00537459" w:rsidRDefault="000A2C43"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3AA1B99A" w14:textId="1C2DFAA2" w:rsidR="000A2C43" w:rsidRPr="00537459" w:rsidRDefault="000A2C43"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7963DC">
              <w:rPr>
                <w:rFonts w:ascii="Arial" w:hAnsi="Arial" w:cs="Arial"/>
                <w:bCs/>
                <w:color w:val="000000"/>
                <w:sz w:val="16"/>
                <w:szCs w:val="16"/>
              </w:rPr>
              <w:t xml:space="preserve">     </w:t>
            </w:r>
            <w:r w:rsidRPr="00537459">
              <w:rPr>
                <w:rFonts w:ascii="Arial" w:hAnsi="Arial" w:cs="Arial"/>
                <w:bCs/>
                <w:color w:val="000000"/>
                <w:sz w:val="16"/>
                <w:szCs w:val="16"/>
              </w:rPr>
              <w:t>1,718,164.02</w:t>
            </w:r>
          </w:p>
        </w:tc>
      </w:tr>
      <w:tr w:rsidR="00FF70E4" w:rsidRPr="00537459" w14:paraId="0434C54B" w14:textId="77777777" w:rsidTr="001D7C8A">
        <w:trPr>
          <w:trHeight w:val="367"/>
        </w:trPr>
        <w:tc>
          <w:tcPr>
            <w:tcW w:w="718" w:type="pct"/>
            <w:tcBorders>
              <w:top w:val="dotted" w:sz="2" w:space="0" w:color="auto"/>
              <w:bottom w:val="dotted" w:sz="2" w:space="0" w:color="auto"/>
            </w:tcBorders>
            <w:shd w:val="clear" w:color="auto" w:fill="auto"/>
            <w:vAlign w:val="center"/>
          </w:tcPr>
          <w:p w14:paraId="427F447C" w14:textId="05A9AB8F" w:rsidR="00FF70E4" w:rsidRPr="00537459" w:rsidRDefault="00FF70E4"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16, Observación 2</w:t>
            </w:r>
          </w:p>
        </w:tc>
        <w:tc>
          <w:tcPr>
            <w:tcW w:w="1623" w:type="pct"/>
            <w:tcBorders>
              <w:top w:val="dotted" w:sz="2" w:space="0" w:color="auto"/>
              <w:bottom w:val="dotted" w:sz="2" w:space="0" w:color="auto"/>
            </w:tcBorders>
            <w:shd w:val="clear" w:color="auto" w:fill="auto"/>
            <w:vAlign w:val="center"/>
          </w:tcPr>
          <w:p w14:paraId="27731C72" w14:textId="0D7725FE" w:rsidR="00FF70E4"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Sac-Xan, </w:t>
            </w:r>
            <w:r w:rsidR="00860545">
              <w:rPr>
                <w:rFonts w:ascii="Arial" w:hAnsi="Arial" w:cs="Arial"/>
                <w:bCs/>
                <w:color w:val="000000"/>
                <w:sz w:val="16"/>
                <w:szCs w:val="16"/>
              </w:rPr>
              <w:t>Municipio de Othón P. Blanco</w:t>
            </w:r>
            <w:r w:rsidR="00030306"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616FB43" w14:textId="5E12C715" w:rsidR="00FF70E4" w:rsidRPr="00537459" w:rsidRDefault="00FF70E4"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AB1F582" w14:textId="5B9818F7" w:rsidR="00FF70E4"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58245098" w14:textId="351E9D8D" w:rsidR="00FF70E4"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0A2C43" w:rsidRPr="00537459" w14:paraId="28CE7C9E" w14:textId="77777777" w:rsidTr="001D7C8A">
        <w:trPr>
          <w:trHeight w:val="367"/>
        </w:trPr>
        <w:tc>
          <w:tcPr>
            <w:tcW w:w="718" w:type="pct"/>
            <w:tcBorders>
              <w:top w:val="dotted" w:sz="2" w:space="0" w:color="auto"/>
              <w:bottom w:val="dotted" w:sz="2" w:space="0" w:color="auto"/>
            </w:tcBorders>
            <w:shd w:val="clear" w:color="auto" w:fill="auto"/>
            <w:vAlign w:val="center"/>
          </w:tcPr>
          <w:p w14:paraId="77817B33" w14:textId="30C55736" w:rsidR="000A2C43" w:rsidRPr="00537459" w:rsidRDefault="000A2C43"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17, Observación 1</w:t>
            </w:r>
          </w:p>
        </w:tc>
        <w:tc>
          <w:tcPr>
            <w:tcW w:w="1623" w:type="pct"/>
            <w:tcBorders>
              <w:top w:val="dotted" w:sz="2" w:space="0" w:color="auto"/>
              <w:bottom w:val="dotted" w:sz="2" w:space="0" w:color="auto"/>
            </w:tcBorders>
            <w:shd w:val="clear" w:color="auto" w:fill="auto"/>
            <w:vAlign w:val="center"/>
          </w:tcPr>
          <w:p w14:paraId="3D605321" w14:textId="2B18A806" w:rsidR="000A2C43"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de Sac-Xan</w:t>
            </w:r>
            <w:r w:rsidR="001D7C8A">
              <w:rPr>
                <w:rFonts w:ascii="Arial" w:hAnsi="Arial" w:cs="Arial"/>
                <w:bCs/>
                <w:color w:val="000000"/>
                <w:sz w:val="16"/>
                <w:szCs w:val="16"/>
              </w:rPr>
              <w:t>,</w:t>
            </w:r>
            <w:r w:rsidR="00D351D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0A2C43"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361FFB7" w14:textId="262E746C" w:rsidR="000A2C43"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519BEA71" w14:textId="24E76992" w:rsidR="000A2C43" w:rsidRPr="00537459" w:rsidRDefault="000A2C43"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657DDE85" w14:textId="2054F19E" w:rsidR="000A2C43" w:rsidRPr="00537459" w:rsidRDefault="000A2C43"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1,391,409.06</w:t>
            </w:r>
          </w:p>
        </w:tc>
      </w:tr>
      <w:tr w:rsidR="00FF70E4" w:rsidRPr="00537459" w14:paraId="46E927F6" w14:textId="77777777" w:rsidTr="001D7C8A">
        <w:trPr>
          <w:trHeight w:val="367"/>
        </w:trPr>
        <w:tc>
          <w:tcPr>
            <w:tcW w:w="718" w:type="pct"/>
            <w:tcBorders>
              <w:top w:val="dotted" w:sz="2" w:space="0" w:color="auto"/>
              <w:bottom w:val="dotted" w:sz="2" w:space="0" w:color="auto"/>
            </w:tcBorders>
            <w:shd w:val="clear" w:color="auto" w:fill="auto"/>
            <w:vAlign w:val="center"/>
          </w:tcPr>
          <w:p w14:paraId="148F8D3F" w14:textId="713686FC" w:rsidR="00FF70E4" w:rsidRPr="00537459" w:rsidRDefault="00FF70E4"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17, Observación 2</w:t>
            </w:r>
          </w:p>
        </w:tc>
        <w:tc>
          <w:tcPr>
            <w:tcW w:w="1623" w:type="pct"/>
            <w:tcBorders>
              <w:top w:val="dotted" w:sz="2" w:space="0" w:color="auto"/>
              <w:bottom w:val="dotted" w:sz="2" w:space="0" w:color="auto"/>
            </w:tcBorders>
            <w:shd w:val="clear" w:color="auto" w:fill="auto"/>
            <w:vAlign w:val="center"/>
          </w:tcPr>
          <w:p w14:paraId="622A672D" w14:textId="5B3841C4" w:rsidR="00FF70E4"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de Sac-Xan</w:t>
            </w:r>
            <w:r w:rsidR="001D7C8A">
              <w:rPr>
                <w:rFonts w:ascii="Arial" w:hAnsi="Arial" w:cs="Arial"/>
                <w:bCs/>
                <w:color w:val="000000"/>
                <w:sz w:val="16"/>
                <w:szCs w:val="16"/>
              </w:rPr>
              <w:t>,</w:t>
            </w:r>
            <w:r w:rsidR="00D351D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030306"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FC51985" w14:textId="5CC9C5BA" w:rsidR="00FF70E4" w:rsidRPr="00537459" w:rsidRDefault="00FF70E4"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1770B393" w14:textId="02A62BE2" w:rsidR="00FF70E4"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59A5C0FA" w14:textId="53BBE72D" w:rsidR="00FF70E4"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DF680E" w:rsidRPr="00537459" w14:paraId="50272887" w14:textId="77777777" w:rsidTr="001D7C8A">
        <w:trPr>
          <w:trHeight w:val="367"/>
        </w:trPr>
        <w:tc>
          <w:tcPr>
            <w:tcW w:w="718" w:type="pct"/>
            <w:tcBorders>
              <w:top w:val="dotted" w:sz="2" w:space="0" w:color="auto"/>
              <w:bottom w:val="dotted" w:sz="2" w:space="0" w:color="auto"/>
            </w:tcBorders>
            <w:shd w:val="clear" w:color="auto" w:fill="auto"/>
            <w:vAlign w:val="center"/>
          </w:tcPr>
          <w:p w14:paraId="79AEECD8" w14:textId="0EDE9EC2" w:rsidR="00DF680E" w:rsidRPr="00537459" w:rsidRDefault="00DF680E"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18, Observación 1</w:t>
            </w:r>
          </w:p>
        </w:tc>
        <w:tc>
          <w:tcPr>
            <w:tcW w:w="1623" w:type="pct"/>
            <w:tcBorders>
              <w:top w:val="dotted" w:sz="2" w:space="0" w:color="auto"/>
              <w:bottom w:val="dotted" w:sz="2" w:space="0" w:color="auto"/>
            </w:tcBorders>
            <w:shd w:val="clear" w:color="auto" w:fill="auto"/>
            <w:vAlign w:val="center"/>
          </w:tcPr>
          <w:p w14:paraId="46C10A90" w14:textId="633FBE76" w:rsidR="00DF680E"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Palmar, </w:t>
            </w:r>
            <w:r w:rsidR="00860545">
              <w:rPr>
                <w:rFonts w:ascii="Arial" w:hAnsi="Arial" w:cs="Arial"/>
                <w:bCs/>
                <w:color w:val="000000"/>
                <w:sz w:val="16"/>
                <w:szCs w:val="16"/>
              </w:rPr>
              <w:t>Municipio de Othón P. Blanco</w:t>
            </w:r>
            <w:r w:rsidR="00DF680E"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6BF05F5" w14:textId="138840AD" w:rsidR="00DF680E"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19548B6E" w14:textId="30BFBED5" w:rsidR="00DF680E" w:rsidRPr="00537459" w:rsidRDefault="00DF680E"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5B75C583" w14:textId="557F4782" w:rsidR="00DF680E" w:rsidRPr="00537459" w:rsidRDefault="00DF680E"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1,141,339.72</w:t>
            </w:r>
          </w:p>
        </w:tc>
      </w:tr>
      <w:tr w:rsidR="00966419" w:rsidRPr="00537459" w14:paraId="224818E9" w14:textId="77777777" w:rsidTr="00966419">
        <w:trPr>
          <w:trHeight w:val="367"/>
        </w:trPr>
        <w:tc>
          <w:tcPr>
            <w:tcW w:w="718" w:type="pct"/>
            <w:tcBorders>
              <w:top w:val="dotted" w:sz="2" w:space="0" w:color="auto"/>
              <w:bottom w:val="dotted" w:sz="2" w:space="0" w:color="auto"/>
            </w:tcBorders>
            <w:shd w:val="clear" w:color="auto" w:fill="auto"/>
            <w:vAlign w:val="center"/>
          </w:tcPr>
          <w:p w14:paraId="094A9924" w14:textId="16202069"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18, Observación 2</w:t>
            </w:r>
          </w:p>
        </w:tc>
        <w:tc>
          <w:tcPr>
            <w:tcW w:w="1623" w:type="pct"/>
            <w:tcBorders>
              <w:top w:val="dotted" w:sz="2" w:space="0" w:color="auto"/>
              <w:bottom w:val="dotted" w:sz="2" w:space="0" w:color="auto"/>
            </w:tcBorders>
            <w:shd w:val="clear" w:color="auto" w:fill="auto"/>
            <w:vAlign w:val="center"/>
          </w:tcPr>
          <w:p w14:paraId="0DE1A23E" w14:textId="3D70B407"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Palmar,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419E5CA" w14:textId="4708AC46"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109131E1" w14:textId="3B4075A6"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2D3340C2" w14:textId="5CE8758C" w:rsidR="00966419" w:rsidRPr="00537459" w:rsidRDefault="00966419" w:rsidP="00966419">
            <w:pPr>
              <w:spacing w:line="276" w:lineRule="auto"/>
              <w:jc w:val="center"/>
              <w:rPr>
                <w:rFonts w:ascii="Arial" w:hAnsi="Arial" w:cs="Arial"/>
                <w:bCs/>
                <w:color w:val="000000"/>
                <w:sz w:val="16"/>
                <w:szCs w:val="16"/>
              </w:rPr>
            </w:pPr>
            <w:r w:rsidRPr="00F55E88">
              <w:rPr>
                <w:rFonts w:ascii="Arial" w:hAnsi="Arial" w:cs="Arial"/>
                <w:bCs/>
                <w:color w:val="000000"/>
                <w:sz w:val="16"/>
                <w:szCs w:val="16"/>
              </w:rPr>
              <w:t>N.A.</w:t>
            </w:r>
          </w:p>
        </w:tc>
      </w:tr>
      <w:tr w:rsidR="00966419" w:rsidRPr="00537459" w14:paraId="34F7C427" w14:textId="77777777" w:rsidTr="00966419">
        <w:trPr>
          <w:trHeight w:val="367"/>
        </w:trPr>
        <w:tc>
          <w:tcPr>
            <w:tcW w:w="718" w:type="pct"/>
            <w:tcBorders>
              <w:top w:val="dotted" w:sz="2" w:space="0" w:color="auto"/>
              <w:bottom w:val="dotted" w:sz="2" w:space="0" w:color="auto"/>
            </w:tcBorders>
            <w:shd w:val="clear" w:color="auto" w:fill="auto"/>
            <w:vAlign w:val="center"/>
          </w:tcPr>
          <w:p w14:paraId="42F07298" w14:textId="2527E8C9"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18, Observación 3</w:t>
            </w:r>
          </w:p>
        </w:tc>
        <w:tc>
          <w:tcPr>
            <w:tcW w:w="1623" w:type="pct"/>
            <w:tcBorders>
              <w:top w:val="dotted" w:sz="2" w:space="0" w:color="auto"/>
              <w:bottom w:val="dotted" w:sz="2" w:space="0" w:color="auto"/>
            </w:tcBorders>
            <w:shd w:val="clear" w:color="auto" w:fill="auto"/>
            <w:vAlign w:val="center"/>
          </w:tcPr>
          <w:p w14:paraId="1D6903CB" w14:textId="3CF56B8D"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Palmar,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0C33CAA" w14:textId="68F39EFF"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CFB2F42" w14:textId="6AC6D5A1"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0B50C73A" w14:textId="57DCE50D" w:rsidR="00966419" w:rsidRPr="00537459" w:rsidRDefault="00966419" w:rsidP="00966419">
            <w:pPr>
              <w:spacing w:line="276" w:lineRule="auto"/>
              <w:jc w:val="center"/>
              <w:rPr>
                <w:rFonts w:ascii="Arial" w:hAnsi="Arial" w:cs="Arial"/>
                <w:bCs/>
                <w:color w:val="000000"/>
                <w:sz w:val="16"/>
                <w:szCs w:val="16"/>
              </w:rPr>
            </w:pPr>
            <w:r w:rsidRPr="00F55E88">
              <w:rPr>
                <w:rFonts w:ascii="Arial" w:hAnsi="Arial" w:cs="Arial"/>
                <w:bCs/>
                <w:color w:val="000000"/>
                <w:sz w:val="16"/>
                <w:szCs w:val="16"/>
              </w:rPr>
              <w:t>N.A.</w:t>
            </w:r>
          </w:p>
        </w:tc>
      </w:tr>
      <w:tr w:rsidR="00966419" w:rsidRPr="00537459" w14:paraId="2DBF169B" w14:textId="77777777" w:rsidTr="00966419">
        <w:trPr>
          <w:trHeight w:val="367"/>
        </w:trPr>
        <w:tc>
          <w:tcPr>
            <w:tcW w:w="718" w:type="pct"/>
            <w:tcBorders>
              <w:top w:val="dotted" w:sz="2" w:space="0" w:color="auto"/>
              <w:bottom w:val="dotted" w:sz="2" w:space="0" w:color="auto"/>
            </w:tcBorders>
            <w:shd w:val="clear" w:color="auto" w:fill="auto"/>
            <w:vAlign w:val="center"/>
          </w:tcPr>
          <w:p w14:paraId="062BF11F" w14:textId="7A200841"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18, Observación 4</w:t>
            </w:r>
          </w:p>
        </w:tc>
        <w:tc>
          <w:tcPr>
            <w:tcW w:w="1623" w:type="pct"/>
            <w:tcBorders>
              <w:top w:val="dotted" w:sz="2" w:space="0" w:color="auto"/>
              <w:bottom w:val="dotted" w:sz="2" w:space="0" w:color="auto"/>
            </w:tcBorders>
            <w:shd w:val="clear" w:color="auto" w:fill="auto"/>
            <w:vAlign w:val="center"/>
          </w:tcPr>
          <w:p w14:paraId="5ECDF71F" w14:textId="62903289"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Palmar,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E8E3755" w14:textId="4B6B1973"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50ED6DE7" w14:textId="0AF04A41"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901" w:type="pct"/>
            <w:tcBorders>
              <w:top w:val="dotted" w:sz="2" w:space="0" w:color="auto"/>
              <w:bottom w:val="dotted" w:sz="2" w:space="0" w:color="auto"/>
            </w:tcBorders>
            <w:shd w:val="clear" w:color="auto" w:fill="auto"/>
            <w:vAlign w:val="center"/>
          </w:tcPr>
          <w:p w14:paraId="3F9E0F55" w14:textId="10E3511D" w:rsidR="00966419" w:rsidRPr="00537459" w:rsidRDefault="00966419" w:rsidP="00966419">
            <w:pPr>
              <w:spacing w:line="276" w:lineRule="auto"/>
              <w:jc w:val="center"/>
              <w:rPr>
                <w:rFonts w:ascii="Arial" w:hAnsi="Arial" w:cs="Arial"/>
                <w:bCs/>
                <w:color w:val="000000"/>
                <w:sz w:val="16"/>
                <w:szCs w:val="16"/>
              </w:rPr>
            </w:pPr>
            <w:r w:rsidRPr="00F55E88">
              <w:rPr>
                <w:rFonts w:ascii="Arial" w:hAnsi="Arial" w:cs="Arial"/>
                <w:bCs/>
                <w:color w:val="000000"/>
                <w:sz w:val="16"/>
                <w:szCs w:val="16"/>
              </w:rPr>
              <w:t>N.A.</w:t>
            </w:r>
          </w:p>
        </w:tc>
      </w:tr>
      <w:tr w:rsidR="00CE09C4" w:rsidRPr="00537459" w14:paraId="7FF1C16E" w14:textId="77777777" w:rsidTr="001D7C8A">
        <w:trPr>
          <w:trHeight w:val="367"/>
        </w:trPr>
        <w:tc>
          <w:tcPr>
            <w:tcW w:w="718" w:type="pct"/>
            <w:tcBorders>
              <w:top w:val="dotted" w:sz="2" w:space="0" w:color="auto"/>
              <w:bottom w:val="dotted" w:sz="2" w:space="0" w:color="auto"/>
            </w:tcBorders>
            <w:shd w:val="clear" w:color="auto" w:fill="auto"/>
            <w:vAlign w:val="center"/>
          </w:tcPr>
          <w:p w14:paraId="202CDBF8" w14:textId="5EA70414" w:rsidR="00CE09C4" w:rsidRPr="00537459" w:rsidRDefault="00CE09C4"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19, Observación 1</w:t>
            </w:r>
          </w:p>
        </w:tc>
        <w:tc>
          <w:tcPr>
            <w:tcW w:w="1623" w:type="pct"/>
            <w:tcBorders>
              <w:top w:val="dotted" w:sz="2" w:space="0" w:color="auto"/>
              <w:bottom w:val="dotted" w:sz="2" w:space="0" w:color="auto"/>
            </w:tcBorders>
            <w:shd w:val="clear" w:color="auto" w:fill="auto"/>
            <w:vAlign w:val="center"/>
          </w:tcPr>
          <w:p w14:paraId="73FF7DBA" w14:textId="13B70FB9" w:rsidR="00CE09C4"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Nicolás Bravo, </w:t>
            </w:r>
            <w:r w:rsidR="00860545">
              <w:rPr>
                <w:rFonts w:ascii="Arial" w:hAnsi="Arial" w:cs="Arial"/>
                <w:bCs/>
                <w:color w:val="000000"/>
                <w:sz w:val="16"/>
                <w:szCs w:val="16"/>
              </w:rPr>
              <w:t>Municipio de Othón P. Blanco</w:t>
            </w:r>
            <w:r w:rsidR="00CE09C4"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B873119" w14:textId="62047759" w:rsidR="00CE09C4"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7C734E8A" w14:textId="562B3115" w:rsidR="00CE09C4" w:rsidRPr="00537459" w:rsidRDefault="00CE09C4"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6E9908C1" w14:textId="003D93A1" w:rsidR="00CE09C4" w:rsidRPr="00537459" w:rsidRDefault="00CE09C4"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2,678,012.16</w:t>
            </w:r>
          </w:p>
        </w:tc>
      </w:tr>
      <w:tr w:rsidR="00966419" w:rsidRPr="00537459" w14:paraId="2AEDD7B6" w14:textId="77777777" w:rsidTr="00966419">
        <w:trPr>
          <w:trHeight w:val="367"/>
        </w:trPr>
        <w:tc>
          <w:tcPr>
            <w:tcW w:w="718" w:type="pct"/>
            <w:tcBorders>
              <w:top w:val="dotted" w:sz="2" w:space="0" w:color="auto"/>
              <w:bottom w:val="dotted" w:sz="2" w:space="0" w:color="auto"/>
            </w:tcBorders>
            <w:shd w:val="clear" w:color="auto" w:fill="auto"/>
            <w:vAlign w:val="center"/>
          </w:tcPr>
          <w:p w14:paraId="789699C2" w14:textId="64F3B86B"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19, Observación 2</w:t>
            </w:r>
          </w:p>
        </w:tc>
        <w:tc>
          <w:tcPr>
            <w:tcW w:w="1623" w:type="pct"/>
            <w:tcBorders>
              <w:top w:val="dotted" w:sz="2" w:space="0" w:color="auto"/>
              <w:bottom w:val="dotted" w:sz="2" w:space="0" w:color="auto"/>
            </w:tcBorders>
            <w:shd w:val="clear" w:color="auto" w:fill="auto"/>
            <w:vAlign w:val="center"/>
          </w:tcPr>
          <w:p w14:paraId="4495B0F8" w14:textId="4B024A5E"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Nicolás Bravo,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DB2FFEC" w14:textId="5206D994"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1710D4CF" w14:textId="76E73D0D"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7BC0B507" w14:textId="303D80BC" w:rsidR="00966419" w:rsidRPr="00537459" w:rsidRDefault="00966419" w:rsidP="00966419">
            <w:pPr>
              <w:spacing w:line="276" w:lineRule="auto"/>
              <w:jc w:val="center"/>
              <w:rPr>
                <w:rFonts w:ascii="Arial" w:hAnsi="Arial" w:cs="Arial"/>
                <w:bCs/>
                <w:color w:val="000000"/>
                <w:sz w:val="16"/>
                <w:szCs w:val="16"/>
              </w:rPr>
            </w:pPr>
            <w:r w:rsidRPr="00853E14">
              <w:rPr>
                <w:rFonts w:ascii="Arial" w:hAnsi="Arial" w:cs="Arial"/>
                <w:bCs/>
                <w:color w:val="000000"/>
                <w:sz w:val="16"/>
                <w:szCs w:val="16"/>
              </w:rPr>
              <w:t>N.A.</w:t>
            </w:r>
          </w:p>
        </w:tc>
      </w:tr>
      <w:tr w:rsidR="00966419" w:rsidRPr="00537459" w14:paraId="3D72A2B2" w14:textId="77777777" w:rsidTr="00966419">
        <w:trPr>
          <w:trHeight w:val="367"/>
        </w:trPr>
        <w:tc>
          <w:tcPr>
            <w:tcW w:w="718" w:type="pct"/>
            <w:tcBorders>
              <w:top w:val="dotted" w:sz="2" w:space="0" w:color="auto"/>
              <w:bottom w:val="dotted" w:sz="2" w:space="0" w:color="auto"/>
            </w:tcBorders>
            <w:shd w:val="clear" w:color="auto" w:fill="auto"/>
            <w:vAlign w:val="center"/>
          </w:tcPr>
          <w:p w14:paraId="017938DD" w14:textId="3BD82216"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19, Observación 3</w:t>
            </w:r>
          </w:p>
        </w:tc>
        <w:tc>
          <w:tcPr>
            <w:tcW w:w="1623" w:type="pct"/>
            <w:tcBorders>
              <w:top w:val="dotted" w:sz="2" w:space="0" w:color="auto"/>
              <w:bottom w:val="dotted" w:sz="2" w:space="0" w:color="auto"/>
            </w:tcBorders>
            <w:shd w:val="clear" w:color="auto" w:fill="auto"/>
            <w:vAlign w:val="center"/>
          </w:tcPr>
          <w:p w14:paraId="22871E4D" w14:textId="3D8AB81A"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Nicolás Bravo,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4A2234D" w14:textId="09CA11F6"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B311035" w14:textId="05C260A3"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3447B189" w14:textId="5311F327" w:rsidR="00966419" w:rsidRPr="00537459" w:rsidRDefault="00966419" w:rsidP="00966419">
            <w:pPr>
              <w:spacing w:line="276" w:lineRule="auto"/>
              <w:jc w:val="center"/>
              <w:rPr>
                <w:rFonts w:ascii="Arial" w:hAnsi="Arial" w:cs="Arial"/>
                <w:bCs/>
                <w:color w:val="000000"/>
                <w:sz w:val="16"/>
                <w:szCs w:val="16"/>
              </w:rPr>
            </w:pPr>
            <w:r w:rsidRPr="00853E14">
              <w:rPr>
                <w:rFonts w:ascii="Arial" w:hAnsi="Arial" w:cs="Arial"/>
                <w:bCs/>
                <w:color w:val="000000"/>
                <w:sz w:val="16"/>
                <w:szCs w:val="16"/>
              </w:rPr>
              <w:t>N.A.</w:t>
            </w:r>
          </w:p>
        </w:tc>
      </w:tr>
      <w:tr w:rsidR="00966419" w:rsidRPr="00537459" w14:paraId="75A61D53" w14:textId="77777777" w:rsidTr="00966419">
        <w:trPr>
          <w:trHeight w:val="367"/>
        </w:trPr>
        <w:tc>
          <w:tcPr>
            <w:tcW w:w="718" w:type="pct"/>
            <w:tcBorders>
              <w:top w:val="dotted" w:sz="2" w:space="0" w:color="auto"/>
              <w:bottom w:val="dotted" w:sz="2" w:space="0" w:color="auto"/>
            </w:tcBorders>
            <w:shd w:val="clear" w:color="auto" w:fill="auto"/>
            <w:vAlign w:val="center"/>
          </w:tcPr>
          <w:p w14:paraId="71D85CE7" w14:textId="41661F46"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19, Observación 4</w:t>
            </w:r>
          </w:p>
        </w:tc>
        <w:tc>
          <w:tcPr>
            <w:tcW w:w="1623" w:type="pct"/>
            <w:tcBorders>
              <w:top w:val="dotted" w:sz="2" w:space="0" w:color="auto"/>
              <w:bottom w:val="dotted" w:sz="2" w:space="0" w:color="auto"/>
            </w:tcBorders>
            <w:shd w:val="clear" w:color="auto" w:fill="auto"/>
            <w:vAlign w:val="center"/>
          </w:tcPr>
          <w:p w14:paraId="14710CBF" w14:textId="6F976535"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Nicolás Bravo,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002B48E" w14:textId="3C7C6FFA"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12D59C22" w14:textId="7A71A937"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901" w:type="pct"/>
            <w:tcBorders>
              <w:top w:val="dotted" w:sz="2" w:space="0" w:color="auto"/>
              <w:bottom w:val="dotted" w:sz="2" w:space="0" w:color="auto"/>
            </w:tcBorders>
            <w:shd w:val="clear" w:color="auto" w:fill="auto"/>
            <w:vAlign w:val="center"/>
          </w:tcPr>
          <w:p w14:paraId="27D37116" w14:textId="7CB45F8D" w:rsidR="00966419" w:rsidRPr="00537459" w:rsidRDefault="00966419" w:rsidP="00966419">
            <w:pPr>
              <w:spacing w:line="276" w:lineRule="auto"/>
              <w:jc w:val="center"/>
              <w:rPr>
                <w:rFonts w:ascii="Arial" w:hAnsi="Arial" w:cs="Arial"/>
                <w:bCs/>
                <w:color w:val="000000"/>
                <w:sz w:val="16"/>
                <w:szCs w:val="16"/>
              </w:rPr>
            </w:pPr>
            <w:r w:rsidRPr="00853E14">
              <w:rPr>
                <w:rFonts w:ascii="Arial" w:hAnsi="Arial" w:cs="Arial"/>
                <w:bCs/>
                <w:color w:val="000000"/>
                <w:sz w:val="16"/>
                <w:szCs w:val="16"/>
              </w:rPr>
              <w:t>N.A.</w:t>
            </w:r>
          </w:p>
        </w:tc>
      </w:tr>
      <w:tr w:rsidR="00CE09C4" w:rsidRPr="00537459" w14:paraId="4976C35B" w14:textId="77777777" w:rsidTr="001D7C8A">
        <w:trPr>
          <w:trHeight w:val="367"/>
        </w:trPr>
        <w:tc>
          <w:tcPr>
            <w:tcW w:w="718" w:type="pct"/>
            <w:tcBorders>
              <w:top w:val="dotted" w:sz="2" w:space="0" w:color="auto"/>
              <w:bottom w:val="dotted" w:sz="2" w:space="0" w:color="auto"/>
            </w:tcBorders>
            <w:shd w:val="clear" w:color="auto" w:fill="auto"/>
            <w:vAlign w:val="center"/>
          </w:tcPr>
          <w:p w14:paraId="00BFEC2C" w14:textId="75155CB9" w:rsidR="00CE09C4" w:rsidRPr="00537459" w:rsidRDefault="00CE09C4"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20, Observación 1</w:t>
            </w:r>
          </w:p>
        </w:tc>
        <w:tc>
          <w:tcPr>
            <w:tcW w:w="1623" w:type="pct"/>
            <w:tcBorders>
              <w:top w:val="dotted" w:sz="2" w:space="0" w:color="auto"/>
              <w:bottom w:val="dotted" w:sz="2" w:space="0" w:color="auto"/>
            </w:tcBorders>
            <w:shd w:val="clear" w:color="auto" w:fill="auto"/>
            <w:vAlign w:val="center"/>
          </w:tcPr>
          <w:p w14:paraId="5DD40091" w14:textId="49E9CB87" w:rsidR="00CE09C4" w:rsidRPr="00537459" w:rsidRDefault="00BE6944"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Alumbrado Público en la Localidad</w:t>
            </w:r>
            <w:r w:rsidR="00D351D3">
              <w:rPr>
                <w:rFonts w:ascii="Arial" w:hAnsi="Arial" w:cs="Arial"/>
                <w:bCs/>
                <w:color w:val="000000"/>
                <w:sz w:val="16"/>
                <w:szCs w:val="16"/>
              </w:rPr>
              <w:t xml:space="preserve"> de Álvaro Obregón Viejo, </w:t>
            </w:r>
            <w:r w:rsidR="00860545">
              <w:rPr>
                <w:rFonts w:ascii="Arial" w:hAnsi="Arial" w:cs="Arial"/>
                <w:bCs/>
                <w:color w:val="000000"/>
                <w:sz w:val="16"/>
                <w:szCs w:val="16"/>
              </w:rPr>
              <w:t>Municipio de Othón P. Blanco</w:t>
            </w:r>
            <w:r w:rsidR="00CE09C4"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9269771" w14:textId="62BCB584" w:rsidR="00CE09C4"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 xml:space="preserve">Faltante de Documentación </w:t>
            </w:r>
            <w:r>
              <w:rPr>
                <w:rFonts w:ascii="Arial" w:hAnsi="Arial" w:cs="Arial"/>
                <w:bCs/>
                <w:color w:val="000000"/>
                <w:sz w:val="16"/>
                <w:szCs w:val="16"/>
              </w:rPr>
              <w:lastRenderedPageBreak/>
              <w:t>Comprobatoria del Gasto</w:t>
            </w:r>
          </w:p>
        </w:tc>
        <w:tc>
          <w:tcPr>
            <w:tcW w:w="897" w:type="pct"/>
            <w:tcBorders>
              <w:top w:val="dotted" w:sz="2" w:space="0" w:color="auto"/>
              <w:bottom w:val="dotted" w:sz="2" w:space="0" w:color="auto"/>
            </w:tcBorders>
            <w:shd w:val="clear" w:color="auto" w:fill="auto"/>
            <w:vAlign w:val="center"/>
          </w:tcPr>
          <w:p w14:paraId="488C840C" w14:textId="45F17863" w:rsidR="00CE09C4" w:rsidRPr="00537459" w:rsidRDefault="00CE09C4"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lastRenderedPageBreak/>
              <w:t>N.A.</w:t>
            </w:r>
          </w:p>
        </w:tc>
        <w:tc>
          <w:tcPr>
            <w:tcW w:w="901" w:type="pct"/>
            <w:tcBorders>
              <w:top w:val="dotted" w:sz="2" w:space="0" w:color="auto"/>
              <w:bottom w:val="dotted" w:sz="2" w:space="0" w:color="auto"/>
            </w:tcBorders>
            <w:shd w:val="clear" w:color="auto" w:fill="auto"/>
            <w:vAlign w:val="center"/>
          </w:tcPr>
          <w:p w14:paraId="51B28A76" w14:textId="2684E5D1" w:rsidR="00CE09C4" w:rsidRPr="00537459" w:rsidRDefault="00CE09C4"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1,198,931.53</w:t>
            </w:r>
          </w:p>
        </w:tc>
      </w:tr>
      <w:tr w:rsidR="00966419" w:rsidRPr="00537459" w14:paraId="63695724" w14:textId="77777777" w:rsidTr="00966419">
        <w:trPr>
          <w:trHeight w:val="367"/>
        </w:trPr>
        <w:tc>
          <w:tcPr>
            <w:tcW w:w="718" w:type="pct"/>
            <w:tcBorders>
              <w:top w:val="dotted" w:sz="2" w:space="0" w:color="auto"/>
              <w:bottom w:val="dotted" w:sz="2" w:space="0" w:color="auto"/>
            </w:tcBorders>
            <w:shd w:val="clear" w:color="auto" w:fill="auto"/>
            <w:vAlign w:val="center"/>
          </w:tcPr>
          <w:p w14:paraId="6C3168E0" w14:textId="0F2BD5E6"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20, Observación 2</w:t>
            </w:r>
          </w:p>
        </w:tc>
        <w:tc>
          <w:tcPr>
            <w:tcW w:w="1623" w:type="pct"/>
            <w:tcBorders>
              <w:top w:val="dotted" w:sz="2" w:space="0" w:color="auto"/>
              <w:bottom w:val="dotted" w:sz="2" w:space="0" w:color="auto"/>
            </w:tcBorders>
            <w:shd w:val="clear" w:color="auto" w:fill="auto"/>
            <w:vAlign w:val="center"/>
          </w:tcPr>
          <w:p w14:paraId="3E914C04" w14:textId="7A82D546" w:rsidR="00966419" w:rsidRPr="00537459" w:rsidRDefault="00BE6944"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Alumbrado Público en la Localidad</w:t>
            </w:r>
            <w:r w:rsidR="00966419">
              <w:rPr>
                <w:rFonts w:ascii="Arial" w:hAnsi="Arial" w:cs="Arial"/>
                <w:bCs/>
                <w:color w:val="000000"/>
                <w:sz w:val="16"/>
                <w:szCs w:val="16"/>
              </w:rPr>
              <w:t xml:space="preserve"> de Álvaro Obregón Viejo,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71E0BFE" w14:textId="5BA44135"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6BF079D" w14:textId="3E7B40E9"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6993BA92" w14:textId="74968489" w:rsidR="00966419" w:rsidRPr="00537459" w:rsidRDefault="00966419" w:rsidP="00966419">
            <w:pPr>
              <w:spacing w:line="276" w:lineRule="auto"/>
              <w:jc w:val="center"/>
              <w:rPr>
                <w:rFonts w:ascii="Arial" w:hAnsi="Arial" w:cs="Arial"/>
                <w:bCs/>
                <w:color w:val="000000"/>
                <w:sz w:val="16"/>
                <w:szCs w:val="16"/>
              </w:rPr>
            </w:pPr>
            <w:r w:rsidRPr="007C71A9">
              <w:rPr>
                <w:rFonts w:ascii="Arial" w:hAnsi="Arial" w:cs="Arial"/>
                <w:bCs/>
                <w:color w:val="000000"/>
                <w:sz w:val="16"/>
                <w:szCs w:val="16"/>
              </w:rPr>
              <w:t>N.A.</w:t>
            </w:r>
          </w:p>
        </w:tc>
      </w:tr>
      <w:tr w:rsidR="00966419" w:rsidRPr="00537459" w14:paraId="0A922F62" w14:textId="77777777" w:rsidTr="00966419">
        <w:trPr>
          <w:trHeight w:val="367"/>
        </w:trPr>
        <w:tc>
          <w:tcPr>
            <w:tcW w:w="718" w:type="pct"/>
            <w:tcBorders>
              <w:top w:val="dotted" w:sz="2" w:space="0" w:color="auto"/>
              <w:bottom w:val="dotted" w:sz="2" w:space="0" w:color="auto"/>
            </w:tcBorders>
            <w:shd w:val="clear" w:color="auto" w:fill="auto"/>
            <w:vAlign w:val="center"/>
          </w:tcPr>
          <w:p w14:paraId="5B40F3B1" w14:textId="4AC679BA"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20, Observación 3</w:t>
            </w:r>
          </w:p>
        </w:tc>
        <w:tc>
          <w:tcPr>
            <w:tcW w:w="1623" w:type="pct"/>
            <w:tcBorders>
              <w:top w:val="dotted" w:sz="2" w:space="0" w:color="auto"/>
              <w:bottom w:val="dotted" w:sz="2" w:space="0" w:color="auto"/>
            </w:tcBorders>
            <w:shd w:val="clear" w:color="auto" w:fill="auto"/>
            <w:vAlign w:val="center"/>
          </w:tcPr>
          <w:p w14:paraId="65D1B18E" w14:textId="232A1388" w:rsidR="00966419" w:rsidRPr="00537459" w:rsidRDefault="00BE6944"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Alumbrado Público en la Localidad</w:t>
            </w:r>
            <w:r w:rsidR="00966419" w:rsidRPr="00537459">
              <w:rPr>
                <w:rFonts w:ascii="Arial" w:hAnsi="Arial" w:cs="Arial"/>
                <w:bCs/>
                <w:color w:val="000000"/>
                <w:sz w:val="16"/>
                <w:szCs w:val="16"/>
              </w:rPr>
              <w:t xml:space="preserve"> de Álvaro Obregón</w:t>
            </w:r>
            <w:r w:rsidR="00966419">
              <w:rPr>
                <w:rFonts w:ascii="Arial" w:hAnsi="Arial" w:cs="Arial"/>
                <w:bCs/>
                <w:color w:val="000000"/>
                <w:sz w:val="16"/>
                <w:szCs w:val="16"/>
              </w:rPr>
              <w:t xml:space="preserve"> Viejo,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8956FC6" w14:textId="43519D3D"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57EDDAF1" w14:textId="205FFDCB"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5AF52B7D" w14:textId="13A4ACE2" w:rsidR="00966419" w:rsidRPr="00537459" w:rsidRDefault="00966419" w:rsidP="00966419">
            <w:pPr>
              <w:spacing w:line="276" w:lineRule="auto"/>
              <w:jc w:val="center"/>
              <w:rPr>
                <w:rFonts w:ascii="Arial" w:hAnsi="Arial" w:cs="Arial"/>
                <w:bCs/>
                <w:color w:val="000000"/>
                <w:sz w:val="16"/>
                <w:szCs w:val="16"/>
              </w:rPr>
            </w:pPr>
            <w:r w:rsidRPr="007C71A9">
              <w:rPr>
                <w:rFonts w:ascii="Arial" w:hAnsi="Arial" w:cs="Arial"/>
                <w:bCs/>
                <w:color w:val="000000"/>
                <w:sz w:val="16"/>
                <w:szCs w:val="16"/>
              </w:rPr>
              <w:t>N.A.</w:t>
            </w:r>
          </w:p>
        </w:tc>
      </w:tr>
      <w:tr w:rsidR="00BF7EEE" w:rsidRPr="00537459" w14:paraId="783DCCE9" w14:textId="77777777" w:rsidTr="001D7C8A">
        <w:trPr>
          <w:trHeight w:val="367"/>
        </w:trPr>
        <w:tc>
          <w:tcPr>
            <w:tcW w:w="718" w:type="pct"/>
            <w:tcBorders>
              <w:top w:val="dotted" w:sz="2" w:space="0" w:color="auto"/>
              <w:bottom w:val="dotted" w:sz="2" w:space="0" w:color="auto"/>
            </w:tcBorders>
            <w:shd w:val="clear" w:color="auto" w:fill="auto"/>
            <w:vAlign w:val="center"/>
          </w:tcPr>
          <w:p w14:paraId="03A02270" w14:textId="5E0373F8" w:rsidR="00BF7EEE" w:rsidRPr="00537459" w:rsidRDefault="00BF7EEE"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21, Observación 1</w:t>
            </w:r>
          </w:p>
        </w:tc>
        <w:tc>
          <w:tcPr>
            <w:tcW w:w="1623" w:type="pct"/>
            <w:tcBorders>
              <w:top w:val="dotted" w:sz="2" w:space="0" w:color="auto"/>
              <w:bottom w:val="dotted" w:sz="2" w:space="0" w:color="auto"/>
            </w:tcBorders>
            <w:shd w:val="clear" w:color="auto" w:fill="auto"/>
            <w:vAlign w:val="center"/>
          </w:tcPr>
          <w:p w14:paraId="3155E839" w14:textId="3D28C600" w:rsidR="00BF7EEE" w:rsidRPr="00537459" w:rsidRDefault="00BF7EEE" w:rsidP="000B7709">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Mantenimiento </w:t>
            </w:r>
            <w:r w:rsidR="00834F68">
              <w:rPr>
                <w:rFonts w:ascii="Arial" w:hAnsi="Arial" w:cs="Arial"/>
                <w:bCs/>
                <w:color w:val="000000"/>
                <w:sz w:val="16"/>
                <w:szCs w:val="16"/>
              </w:rPr>
              <w:t xml:space="preserve">de </w:t>
            </w:r>
            <w:r w:rsidR="009C7D8A">
              <w:rPr>
                <w:rFonts w:ascii="Arial" w:hAnsi="Arial" w:cs="Arial"/>
                <w:bCs/>
                <w:color w:val="000000"/>
                <w:sz w:val="16"/>
                <w:szCs w:val="16"/>
              </w:rPr>
              <w:t>Red Eléctrica en la Localidad</w:t>
            </w:r>
            <w:r w:rsidR="00D351D3">
              <w:rPr>
                <w:rFonts w:ascii="Arial" w:hAnsi="Arial" w:cs="Arial"/>
                <w:bCs/>
                <w:color w:val="000000"/>
                <w:sz w:val="16"/>
                <w:szCs w:val="16"/>
              </w:rPr>
              <w:t xml:space="preserve"> de José Narciso Rovirosa,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7BA9BC3" w14:textId="313B1178" w:rsidR="00BF7EEE"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5CF66580" w14:textId="619CC2E4" w:rsidR="00BF7EEE" w:rsidRPr="00537459" w:rsidRDefault="00BF7EEE"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73A0BB49" w14:textId="22F3D298" w:rsidR="00BF7EEE" w:rsidRPr="00537459" w:rsidRDefault="00BF7EEE"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7963DC">
              <w:rPr>
                <w:rFonts w:ascii="Arial" w:hAnsi="Arial" w:cs="Arial"/>
                <w:bCs/>
                <w:color w:val="000000"/>
                <w:sz w:val="16"/>
                <w:szCs w:val="16"/>
              </w:rPr>
              <w:t xml:space="preserve">      </w:t>
            </w:r>
            <w:r w:rsidRPr="00537459">
              <w:rPr>
                <w:rFonts w:ascii="Arial" w:hAnsi="Arial" w:cs="Arial"/>
                <w:bCs/>
                <w:color w:val="000000"/>
                <w:sz w:val="16"/>
                <w:szCs w:val="16"/>
              </w:rPr>
              <w:t>1,814,347.65</w:t>
            </w:r>
          </w:p>
        </w:tc>
      </w:tr>
      <w:tr w:rsidR="00FF70E4" w:rsidRPr="00537459" w14:paraId="3355F21E" w14:textId="77777777" w:rsidTr="00966419">
        <w:trPr>
          <w:trHeight w:val="367"/>
        </w:trPr>
        <w:tc>
          <w:tcPr>
            <w:tcW w:w="718" w:type="pct"/>
            <w:tcBorders>
              <w:top w:val="dotted" w:sz="2" w:space="0" w:color="auto"/>
              <w:bottom w:val="dotted" w:sz="2" w:space="0" w:color="auto"/>
            </w:tcBorders>
            <w:shd w:val="clear" w:color="auto" w:fill="auto"/>
            <w:vAlign w:val="center"/>
          </w:tcPr>
          <w:p w14:paraId="75EB0E56" w14:textId="158640AD" w:rsidR="00FF70E4" w:rsidRPr="00537459" w:rsidRDefault="00FF70E4"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21, Observación 2</w:t>
            </w:r>
          </w:p>
        </w:tc>
        <w:tc>
          <w:tcPr>
            <w:tcW w:w="1623" w:type="pct"/>
            <w:tcBorders>
              <w:top w:val="dotted" w:sz="2" w:space="0" w:color="auto"/>
              <w:bottom w:val="dotted" w:sz="2" w:space="0" w:color="auto"/>
            </w:tcBorders>
            <w:shd w:val="clear" w:color="auto" w:fill="auto"/>
            <w:vAlign w:val="center"/>
          </w:tcPr>
          <w:p w14:paraId="5591F7A5" w14:textId="2F454008" w:rsidR="00FF70E4" w:rsidRPr="00537459" w:rsidRDefault="00030306" w:rsidP="000B7709">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Mantenimiento </w:t>
            </w:r>
            <w:r w:rsidR="00834F68">
              <w:rPr>
                <w:rFonts w:ascii="Arial" w:hAnsi="Arial" w:cs="Arial"/>
                <w:bCs/>
                <w:color w:val="000000"/>
                <w:sz w:val="16"/>
                <w:szCs w:val="16"/>
              </w:rPr>
              <w:t xml:space="preserve">de </w:t>
            </w:r>
            <w:r w:rsidR="009C7D8A">
              <w:rPr>
                <w:rFonts w:ascii="Arial" w:hAnsi="Arial" w:cs="Arial"/>
                <w:bCs/>
                <w:color w:val="000000"/>
                <w:sz w:val="16"/>
                <w:szCs w:val="16"/>
              </w:rPr>
              <w:t>Red Eléctrica en la Localidad</w:t>
            </w:r>
            <w:r w:rsidR="00D351D3">
              <w:rPr>
                <w:rFonts w:ascii="Arial" w:hAnsi="Arial" w:cs="Arial"/>
                <w:bCs/>
                <w:color w:val="000000"/>
                <w:sz w:val="16"/>
                <w:szCs w:val="16"/>
              </w:rPr>
              <w:t xml:space="preserve"> de José Narciso Rovirosa,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BD65F43" w14:textId="55ED96A5" w:rsidR="00FF70E4" w:rsidRPr="00537459" w:rsidRDefault="00FF70E4"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A1183E0" w14:textId="5FB6794B" w:rsidR="00FF70E4"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1CFD0FDA" w14:textId="38C38DF6" w:rsidR="00FF70E4"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BF7EEE" w:rsidRPr="00537459" w14:paraId="54764181" w14:textId="77777777" w:rsidTr="001D7C8A">
        <w:trPr>
          <w:trHeight w:val="367"/>
        </w:trPr>
        <w:tc>
          <w:tcPr>
            <w:tcW w:w="718" w:type="pct"/>
            <w:tcBorders>
              <w:top w:val="dotted" w:sz="2" w:space="0" w:color="auto"/>
              <w:bottom w:val="dotted" w:sz="2" w:space="0" w:color="auto"/>
            </w:tcBorders>
            <w:shd w:val="clear" w:color="auto" w:fill="auto"/>
            <w:vAlign w:val="center"/>
          </w:tcPr>
          <w:p w14:paraId="03362D2A" w14:textId="45C36B36" w:rsidR="00BF7EEE" w:rsidRPr="00537459" w:rsidRDefault="00BF7EEE"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22, Observación 1</w:t>
            </w:r>
          </w:p>
        </w:tc>
        <w:tc>
          <w:tcPr>
            <w:tcW w:w="1623" w:type="pct"/>
            <w:tcBorders>
              <w:top w:val="dotted" w:sz="2" w:space="0" w:color="auto"/>
              <w:bottom w:val="dotted" w:sz="2" w:space="0" w:color="auto"/>
            </w:tcBorders>
            <w:shd w:val="clear" w:color="auto" w:fill="auto"/>
            <w:vAlign w:val="center"/>
          </w:tcPr>
          <w:p w14:paraId="506F4394" w14:textId="7ED6D928" w:rsidR="00BF7EEE"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Ampliación de </w:t>
            </w:r>
            <w:r w:rsidR="009C7D8A">
              <w:rPr>
                <w:rFonts w:ascii="Arial" w:hAnsi="Arial" w:cs="Arial"/>
                <w:bCs/>
                <w:color w:val="000000"/>
                <w:sz w:val="16"/>
                <w:szCs w:val="16"/>
              </w:rPr>
              <w:t>Red Eléctrica 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Xcalak, </w:t>
            </w:r>
            <w:r w:rsidR="00860545">
              <w:rPr>
                <w:rFonts w:ascii="Arial" w:hAnsi="Arial" w:cs="Arial"/>
                <w:bCs/>
                <w:color w:val="000000"/>
                <w:sz w:val="16"/>
                <w:szCs w:val="16"/>
              </w:rPr>
              <w:t>Municipio de Othón P. Blanco</w:t>
            </w:r>
            <w:r w:rsidR="00BF7EEE"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7805BC2" w14:textId="7B212AE4" w:rsidR="00BF7EEE"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724D0DE5" w14:textId="7492BFBC" w:rsidR="00BF7EEE" w:rsidRPr="00537459" w:rsidRDefault="00BF7EEE"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111B0407" w14:textId="284B8E42" w:rsidR="00BF7EEE" w:rsidRPr="00537459" w:rsidRDefault="00BF7EEE"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1,899,161.25</w:t>
            </w:r>
          </w:p>
        </w:tc>
      </w:tr>
      <w:tr w:rsidR="00966419" w:rsidRPr="00537459" w14:paraId="02D2488A" w14:textId="77777777" w:rsidTr="00966419">
        <w:trPr>
          <w:trHeight w:val="367"/>
        </w:trPr>
        <w:tc>
          <w:tcPr>
            <w:tcW w:w="718" w:type="pct"/>
            <w:tcBorders>
              <w:top w:val="dotted" w:sz="2" w:space="0" w:color="auto"/>
              <w:bottom w:val="dotted" w:sz="2" w:space="0" w:color="auto"/>
            </w:tcBorders>
            <w:shd w:val="clear" w:color="auto" w:fill="auto"/>
            <w:vAlign w:val="center"/>
          </w:tcPr>
          <w:p w14:paraId="57BBDE35" w14:textId="53D6FBA3"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22, Observación 2</w:t>
            </w:r>
          </w:p>
        </w:tc>
        <w:tc>
          <w:tcPr>
            <w:tcW w:w="1623" w:type="pct"/>
            <w:tcBorders>
              <w:top w:val="dotted" w:sz="2" w:space="0" w:color="auto"/>
              <w:bottom w:val="dotted" w:sz="2" w:space="0" w:color="auto"/>
            </w:tcBorders>
            <w:shd w:val="clear" w:color="auto" w:fill="auto"/>
            <w:vAlign w:val="center"/>
          </w:tcPr>
          <w:p w14:paraId="5D488A1E" w14:textId="5C781E30"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Ampliación de </w:t>
            </w:r>
            <w:r w:rsidR="009C7D8A">
              <w:rPr>
                <w:rFonts w:ascii="Arial" w:hAnsi="Arial" w:cs="Arial"/>
                <w:bCs/>
                <w:color w:val="000000"/>
                <w:sz w:val="16"/>
                <w:szCs w:val="16"/>
              </w:rPr>
              <w:t>Red Eléctrica 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Xcalak,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2E78C32" w14:textId="3CD295CB"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7FA3833" w14:textId="2F77A441"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654AD4CA" w14:textId="78871235" w:rsidR="00966419" w:rsidRPr="00537459" w:rsidRDefault="00966419" w:rsidP="00966419">
            <w:pPr>
              <w:spacing w:line="276" w:lineRule="auto"/>
              <w:jc w:val="center"/>
              <w:rPr>
                <w:rFonts w:ascii="Arial" w:hAnsi="Arial" w:cs="Arial"/>
                <w:bCs/>
                <w:color w:val="000000"/>
                <w:sz w:val="16"/>
                <w:szCs w:val="16"/>
              </w:rPr>
            </w:pPr>
            <w:r w:rsidRPr="00B24CC6">
              <w:rPr>
                <w:rFonts w:ascii="Arial" w:hAnsi="Arial" w:cs="Arial"/>
                <w:bCs/>
                <w:color w:val="000000"/>
                <w:sz w:val="16"/>
                <w:szCs w:val="16"/>
              </w:rPr>
              <w:t>N.A.</w:t>
            </w:r>
          </w:p>
        </w:tc>
      </w:tr>
      <w:tr w:rsidR="00966419" w:rsidRPr="00537459" w14:paraId="4A75C3FB" w14:textId="77777777" w:rsidTr="00966419">
        <w:trPr>
          <w:trHeight w:val="367"/>
        </w:trPr>
        <w:tc>
          <w:tcPr>
            <w:tcW w:w="718" w:type="pct"/>
            <w:tcBorders>
              <w:top w:val="dotted" w:sz="2" w:space="0" w:color="auto"/>
              <w:bottom w:val="dotted" w:sz="2" w:space="0" w:color="auto"/>
            </w:tcBorders>
            <w:shd w:val="clear" w:color="auto" w:fill="auto"/>
            <w:vAlign w:val="center"/>
          </w:tcPr>
          <w:p w14:paraId="583592F9" w14:textId="4017B944"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22, Observación 3</w:t>
            </w:r>
          </w:p>
        </w:tc>
        <w:tc>
          <w:tcPr>
            <w:tcW w:w="1623" w:type="pct"/>
            <w:tcBorders>
              <w:top w:val="dotted" w:sz="2" w:space="0" w:color="auto"/>
              <w:bottom w:val="dotted" w:sz="2" w:space="0" w:color="auto"/>
            </w:tcBorders>
            <w:shd w:val="clear" w:color="auto" w:fill="auto"/>
            <w:vAlign w:val="center"/>
          </w:tcPr>
          <w:p w14:paraId="1A54472F" w14:textId="151826BC"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Ampliación de </w:t>
            </w:r>
            <w:r w:rsidR="009C7D8A">
              <w:rPr>
                <w:rFonts w:ascii="Arial" w:hAnsi="Arial" w:cs="Arial"/>
                <w:bCs/>
                <w:color w:val="000000"/>
                <w:sz w:val="16"/>
                <w:szCs w:val="16"/>
              </w:rPr>
              <w:t>Red Eléctrica 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Xcalak,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E3B8FB2" w14:textId="4AB6570F"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E046D4A" w14:textId="713A6DEE"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4AE1909D" w14:textId="5652A3C3" w:rsidR="00966419" w:rsidRPr="00537459" w:rsidRDefault="00966419" w:rsidP="00966419">
            <w:pPr>
              <w:spacing w:line="276" w:lineRule="auto"/>
              <w:jc w:val="center"/>
              <w:rPr>
                <w:rFonts w:ascii="Arial" w:hAnsi="Arial" w:cs="Arial"/>
                <w:bCs/>
                <w:color w:val="000000"/>
                <w:sz w:val="16"/>
                <w:szCs w:val="16"/>
              </w:rPr>
            </w:pPr>
            <w:r w:rsidRPr="00B24CC6">
              <w:rPr>
                <w:rFonts w:ascii="Arial" w:hAnsi="Arial" w:cs="Arial"/>
                <w:bCs/>
                <w:color w:val="000000"/>
                <w:sz w:val="16"/>
                <w:szCs w:val="16"/>
              </w:rPr>
              <w:t>N.A.</w:t>
            </w:r>
          </w:p>
        </w:tc>
      </w:tr>
      <w:tr w:rsidR="00BF7EEE" w:rsidRPr="00537459" w14:paraId="0F12B596" w14:textId="77777777" w:rsidTr="001D7C8A">
        <w:trPr>
          <w:trHeight w:val="367"/>
        </w:trPr>
        <w:tc>
          <w:tcPr>
            <w:tcW w:w="718" w:type="pct"/>
            <w:tcBorders>
              <w:top w:val="dotted" w:sz="2" w:space="0" w:color="auto"/>
              <w:bottom w:val="dotted" w:sz="2" w:space="0" w:color="auto"/>
            </w:tcBorders>
            <w:shd w:val="clear" w:color="auto" w:fill="auto"/>
            <w:vAlign w:val="center"/>
          </w:tcPr>
          <w:p w14:paraId="22EC5212" w14:textId="6EEB9CDC" w:rsidR="00BF7EEE" w:rsidRPr="00537459" w:rsidRDefault="00BF7EEE"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22, Observación 4</w:t>
            </w:r>
          </w:p>
        </w:tc>
        <w:tc>
          <w:tcPr>
            <w:tcW w:w="1623" w:type="pct"/>
            <w:tcBorders>
              <w:top w:val="dotted" w:sz="2" w:space="0" w:color="auto"/>
              <w:bottom w:val="dotted" w:sz="2" w:space="0" w:color="auto"/>
            </w:tcBorders>
            <w:shd w:val="clear" w:color="auto" w:fill="auto"/>
            <w:vAlign w:val="center"/>
          </w:tcPr>
          <w:p w14:paraId="5F1546DE" w14:textId="4B32134C" w:rsidR="00BF7EEE"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Ampliación de </w:t>
            </w:r>
            <w:r w:rsidR="009C7D8A">
              <w:rPr>
                <w:rFonts w:ascii="Arial" w:hAnsi="Arial" w:cs="Arial"/>
                <w:bCs/>
                <w:color w:val="000000"/>
                <w:sz w:val="16"/>
                <w:szCs w:val="16"/>
              </w:rPr>
              <w:t>Red Eléctrica 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Xcalak, </w:t>
            </w:r>
            <w:r w:rsidR="00860545">
              <w:rPr>
                <w:rFonts w:ascii="Arial" w:hAnsi="Arial" w:cs="Arial"/>
                <w:bCs/>
                <w:color w:val="000000"/>
                <w:sz w:val="16"/>
                <w:szCs w:val="16"/>
              </w:rPr>
              <w:t>Municipio de Othón P. Blanco</w:t>
            </w:r>
            <w:r w:rsidR="00030306"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E4C93AE" w14:textId="4C9D58DB" w:rsidR="00BF7EEE" w:rsidRPr="00537459" w:rsidRDefault="00DB4116" w:rsidP="000B7709">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tc>
        <w:tc>
          <w:tcPr>
            <w:tcW w:w="897" w:type="pct"/>
            <w:tcBorders>
              <w:top w:val="dotted" w:sz="2" w:space="0" w:color="auto"/>
              <w:bottom w:val="dotted" w:sz="2" w:space="0" w:color="auto"/>
            </w:tcBorders>
            <w:shd w:val="clear" w:color="auto" w:fill="auto"/>
            <w:vAlign w:val="center"/>
          </w:tcPr>
          <w:p w14:paraId="6ACA5CAA" w14:textId="7F831C88" w:rsidR="00BF7EEE" w:rsidRPr="00537459" w:rsidRDefault="00BF7EEE"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7051D985" w14:textId="7D64E5A5" w:rsidR="00BF7EEE" w:rsidRPr="00537459" w:rsidRDefault="00BF7EEE"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68,746.80</w:t>
            </w:r>
          </w:p>
        </w:tc>
      </w:tr>
      <w:tr w:rsidR="00B147B0" w:rsidRPr="00537459" w14:paraId="4EEFD669" w14:textId="77777777" w:rsidTr="001D7C8A">
        <w:trPr>
          <w:trHeight w:val="367"/>
        </w:trPr>
        <w:tc>
          <w:tcPr>
            <w:tcW w:w="718" w:type="pct"/>
            <w:tcBorders>
              <w:top w:val="dotted" w:sz="2" w:space="0" w:color="auto"/>
              <w:bottom w:val="dotted" w:sz="2" w:space="0" w:color="auto"/>
            </w:tcBorders>
            <w:shd w:val="clear" w:color="auto" w:fill="auto"/>
            <w:vAlign w:val="center"/>
          </w:tcPr>
          <w:p w14:paraId="5BCCEF1E" w14:textId="25F395AE" w:rsidR="00B147B0" w:rsidRPr="00537459" w:rsidRDefault="00B147B0"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23, Observación 1</w:t>
            </w:r>
          </w:p>
        </w:tc>
        <w:tc>
          <w:tcPr>
            <w:tcW w:w="1623" w:type="pct"/>
            <w:tcBorders>
              <w:top w:val="dotted" w:sz="2" w:space="0" w:color="auto"/>
              <w:bottom w:val="dotted" w:sz="2" w:space="0" w:color="auto"/>
            </w:tcBorders>
            <w:shd w:val="clear" w:color="auto" w:fill="auto"/>
            <w:vAlign w:val="center"/>
          </w:tcPr>
          <w:p w14:paraId="5FFE3181" w14:textId="6CCF3B9B" w:rsidR="00B147B0" w:rsidRPr="00537459" w:rsidRDefault="00BE6944"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030306" w:rsidRPr="00537459">
              <w:rPr>
                <w:rFonts w:ascii="Arial" w:hAnsi="Arial" w:cs="Arial"/>
                <w:bCs/>
                <w:color w:val="000000"/>
                <w:sz w:val="16"/>
                <w:szCs w:val="16"/>
              </w:rPr>
              <w:t>en la Av. Juan de Dios Peza entre Isaac Medina (Jacaranda) y Bernabé Manr</w:t>
            </w:r>
            <w:r w:rsidR="00D351D3">
              <w:rPr>
                <w:rFonts w:ascii="Arial" w:hAnsi="Arial" w:cs="Arial"/>
                <w:bCs/>
                <w:color w:val="000000"/>
                <w:sz w:val="16"/>
                <w:szCs w:val="16"/>
              </w:rPr>
              <w:t xml:space="preserve">ique </w:t>
            </w:r>
            <w:r w:rsidR="001810AB">
              <w:rPr>
                <w:rFonts w:ascii="Arial" w:hAnsi="Arial" w:cs="Arial"/>
                <w:bCs/>
                <w:color w:val="000000"/>
                <w:sz w:val="16"/>
                <w:szCs w:val="16"/>
              </w:rPr>
              <w:t>de la Ciudad de Chetumal,</w:t>
            </w:r>
            <w:r w:rsidR="00D351D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030306"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5BE1960" w14:textId="773A84B5" w:rsidR="00B147B0"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58E046D9" w14:textId="526DF695" w:rsidR="00B147B0" w:rsidRPr="00537459" w:rsidRDefault="00B147B0"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2F0ADDE8" w14:textId="694AD2A7" w:rsidR="00B147B0" w:rsidRPr="00537459" w:rsidRDefault="00B147B0"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1,433,336.15</w:t>
            </w:r>
          </w:p>
        </w:tc>
      </w:tr>
      <w:tr w:rsidR="00966419" w:rsidRPr="00537459" w14:paraId="5D1167D4" w14:textId="77777777" w:rsidTr="00966419">
        <w:trPr>
          <w:trHeight w:val="367"/>
        </w:trPr>
        <w:tc>
          <w:tcPr>
            <w:tcW w:w="718" w:type="pct"/>
            <w:tcBorders>
              <w:top w:val="dotted" w:sz="2" w:space="0" w:color="auto"/>
              <w:bottom w:val="dotted" w:sz="2" w:space="0" w:color="auto"/>
            </w:tcBorders>
            <w:shd w:val="clear" w:color="auto" w:fill="auto"/>
            <w:vAlign w:val="center"/>
          </w:tcPr>
          <w:p w14:paraId="62015EC5" w14:textId="7F91260B"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23, Observación 2</w:t>
            </w:r>
          </w:p>
        </w:tc>
        <w:tc>
          <w:tcPr>
            <w:tcW w:w="1623" w:type="pct"/>
            <w:tcBorders>
              <w:top w:val="dotted" w:sz="2" w:space="0" w:color="auto"/>
              <w:bottom w:val="dotted" w:sz="2" w:space="0" w:color="auto"/>
            </w:tcBorders>
            <w:shd w:val="clear" w:color="auto" w:fill="auto"/>
            <w:vAlign w:val="center"/>
          </w:tcPr>
          <w:p w14:paraId="699DA998" w14:textId="4791D623" w:rsidR="00966419" w:rsidRPr="00537459" w:rsidRDefault="00BE6944"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966419" w:rsidRPr="00537459">
              <w:rPr>
                <w:rFonts w:ascii="Arial" w:hAnsi="Arial" w:cs="Arial"/>
                <w:bCs/>
                <w:color w:val="000000"/>
                <w:sz w:val="16"/>
                <w:szCs w:val="16"/>
              </w:rPr>
              <w:t>en la Av. Juan de Dios Peza entre Isaac Medina (Jacaranda) y Bernabé Manr</w:t>
            </w:r>
            <w:r w:rsidR="00966419">
              <w:rPr>
                <w:rFonts w:ascii="Arial" w:hAnsi="Arial" w:cs="Arial"/>
                <w:bCs/>
                <w:color w:val="000000"/>
                <w:sz w:val="16"/>
                <w:szCs w:val="16"/>
              </w:rPr>
              <w:t xml:space="preserve">ique </w:t>
            </w:r>
            <w:r w:rsidR="001810AB">
              <w:rPr>
                <w:rFonts w:ascii="Arial" w:hAnsi="Arial" w:cs="Arial"/>
                <w:bCs/>
                <w:color w:val="000000"/>
                <w:sz w:val="16"/>
                <w:szCs w:val="16"/>
              </w:rPr>
              <w:t>de la Ciudad de Chetumal,</w:t>
            </w:r>
            <w:r w:rsidR="0096641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08019FD" w14:textId="5F9994CF"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D71DCB9" w14:textId="3F98EBA5"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042D6892" w14:textId="4113A851" w:rsidR="00966419" w:rsidRPr="00537459" w:rsidRDefault="00966419" w:rsidP="00966419">
            <w:pPr>
              <w:spacing w:line="276" w:lineRule="auto"/>
              <w:jc w:val="center"/>
              <w:rPr>
                <w:rFonts w:ascii="Arial" w:hAnsi="Arial" w:cs="Arial"/>
                <w:bCs/>
                <w:color w:val="000000"/>
                <w:sz w:val="16"/>
                <w:szCs w:val="16"/>
              </w:rPr>
            </w:pPr>
            <w:r w:rsidRPr="00DA3B22">
              <w:rPr>
                <w:rFonts w:ascii="Arial" w:hAnsi="Arial" w:cs="Arial"/>
                <w:bCs/>
                <w:color w:val="000000"/>
                <w:sz w:val="16"/>
                <w:szCs w:val="16"/>
              </w:rPr>
              <w:t>N.A.</w:t>
            </w:r>
          </w:p>
        </w:tc>
      </w:tr>
      <w:tr w:rsidR="00966419" w:rsidRPr="00537459" w14:paraId="3781A876" w14:textId="77777777" w:rsidTr="00966419">
        <w:trPr>
          <w:trHeight w:val="367"/>
        </w:trPr>
        <w:tc>
          <w:tcPr>
            <w:tcW w:w="718" w:type="pct"/>
            <w:tcBorders>
              <w:top w:val="dotted" w:sz="2" w:space="0" w:color="auto"/>
              <w:bottom w:val="dotted" w:sz="2" w:space="0" w:color="auto"/>
            </w:tcBorders>
            <w:shd w:val="clear" w:color="auto" w:fill="auto"/>
            <w:vAlign w:val="center"/>
          </w:tcPr>
          <w:p w14:paraId="7FC91218" w14:textId="4A9FF2BE"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23, Observación 3</w:t>
            </w:r>
          </w:p>
        </w:tc>
        <w:tc>
          <w:tcPr>
            <w:tcW w:w="1623" w:type="pct"/>
            <w:tcBorders>
              <w:top w:val="dotted" w:sz="2" w:space="0" w:color="auto"/>
              <w:bottom w:val="dotted" w:sz="2" w:space="0" w:color="auto"/>
            </w:tcBorders>
            <w:shd w:val="clear" w:color="auto" w:fill="auto"/>
            <w:vAlign w:val="center"/>
          </w:tcPr>
          <w:p w14:paraId="5FC81A01" w14:textId="25A18452" w:rsidR="00966419" w:rsidRPr="00537459" w:rsidRDefault="00BE6944"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966419" w:rsidRPr="00537459">
              <w:rPr>
                <w:rFonts w:ascii="Arial" w:hAnsi="Arial" w:cs="Arial"/>
                <w:bCs/>
                <w:color w:val="000000"/>
                <w:sz w:val="16"/>
                <w:szCs w:val="16"/>
              </w:rPr>
              <w:t xml:space="preserve">en la Av. Juan de Dios Peza entre Isaac Medina (Jacaranda) y Bernabé Manrique </w:t>
            </w:r>
            <w:r w:rsidR="001810AB">
              <w:rPr>
                <w:rFonts w:ascii="Arial" w:hAnsi="Arial" w:cs="Arial"/>
                <w:bCs/>
                <w:color w:val="000000"/>
                <w:sz w:val="16"/>
                <w:szCs w:val="16"/>
              </w:rPr>
              <w:t>de la Ciudad de Chetumal,</w:t>
            </w:r>
            <w:r w:rsidR="0096641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A9A78CC" w14:textId="5C3659B0"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318FB2F" w14:textId="100CD23B"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60690214" w14:textId="1A136BB1" w:rsidR="00966419" w:rsidRPr="00537459" w:rsidRDefault="00966419" w:rsidP="00966419">
            <w:pPr>
              <w:spacing w:line="276" w:lineRule="auto"/>
              <w:jc w:val="center"/>
              <w:rPr>
                <w:rFonts w:ascii="Arial" w:hAnsi="Arial" w:cs="Arial"/>
                <w:bCs/>
                <w:color w:val="000000"/>
                <w:sz w:val="16"/>
                <w:szCs w:val="16"/>
              </w:rPr>
            </w:pPr>
            <w:r w:rsidRPr="00DA3B22">
              <w:rPr>
                <w:rFonts w:ascii="Arial" w:hAnsi="Arial" w:cs="Arial"/>
                <w:bCs/>
                <w:color w:val="000000"/>
                <w:sz w:val="16"/>
                <w:szCs w:val="16"/>
              </w:rPr>
              <w:t>N.A.</w:t>
            </w:r>
          </w:p>
        </w:tc>
      </w:tr>
      <w:tr w:rsidR="004828BA" w:rsidRPr="00537459" w14:paraId="562141FA" w14:textId="77777777" w:rsidTr="001D7C8A">
        <w:trPr>
          <w:trHeight w:val="367"/>
        </w:trPr>
        <w:tc>
          <w:tcPr>
            <w:tcW w:w="718" w:type="pct"/>
            <w:tcBorders>
              <w:top w:val="dotted" w:sz="2" w:space="0" w:color="auto"/>
              <w:bottom w:val="dotted" w:sz="2" w:space="0" w:color="auto"/>
            </w:tcBorders>
            <w:shd w:val="clear" w:color="auto" w:fill="auto"/>
            <w:vAlign w:val="center"/>
          </w:tcPr>
          <w:p w14:paraId="04287FA0" w14:textId="7C8889F9" w:rsidR="004828BA" w:rsidRPr="00537459" w:rsidRDefault="004828BA"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24, Observación 1</w:t>
            </w:r>
          </w:p>
        </w:tc>
        <w:tc>
          <w:tcPr>
            <w:tcW w:w="1623" w:type="pct"/>
            <w:tcBorders>
              <w:top w:val="dotted" w:sz="2" w:space="0" w:color="auto"/>
              <w:bottom w:val="dotted" w:sz="2" w:space="0" w:color="auto"/>
            </w:tcBorders>
            <w:shd w:val="clear" w:color="auto" w:fill="auto"/>
            <w:vAlign w:val="center"/>
          </w:tcPr>
          <w:p w14:paraId="20B4DEEA" w14:textId="61A48471" w:rsidR="004828BA" w:rsidRPr="00537459" w:rsidRDefault="00BE6944" w:rsidP="000B7709">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4828BA" w:rsidRPr="00537459">
              <w:rPr>
                <w:rFonts w:ascii="Arial" w:hAnsi="Arial" w:cs="Arial"/>
                <w:bCs/>
                <w:color w:val="000000"/>
                <w:sz w:val="16"/>
                <w:szCs w:val="16"/>
              </w:rPr>
              <w:t xml:space="preserve"> en la Av. Juan de Dios Peza entre Issac Medina y Cornelio Lizár</w:t>
            </w:r>
            <w:r w:rsidR="00D351D3">
              <w:rPr>
                <w:rFonts w:ascii="Arial" w:hAnsi="Arial" w:cs="Arial"/>
                <w:bCs/>
                <w:color w:val="000000"/>
                <w:sz w:val="16"/>
                <w:szCs w:val="16"/>
              </w:rPr>
              <w:t xml:space="preserve">raga </w:t>
            </w:r>
            <w:r w:rsidR="001810AB">
              <w:rPr>
                <w:rFonts w:ascii="Arial" w:hAnsi="Arial" w:cs="Arial"/>
                <w:bCs/>
                <w:color w:val="000000"/>
                <w:sz w:val="16"/>
                <w:szCs w:val="16"/>
              </w:rPr>
              <w:t>de la Ciudad de Chetumal,</w:t>
            </w:r>
            <w:r w:rsidR="00D351D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4828BA"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5D87CEA" w14:textId="3788696A" w:rsidR="004828BA"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6D3D08E7" w14:textId="66497598" w:rsidR="004828BA" w:rsidRPr="00537459" w:rsidRDefault="004828BA"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598B7556" w14:textId="2F894BA1" w:rsidR="004828BA" w:rsidRPr="00537459" w:rsidRDefault="004828BA"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7963DC">
              <w:rPr>
                <w:rFonts w:ascii="Arial" w:hAnsi="Arial" w:cs="Arial"/>
                <w:bCs/>
                <w:color w:val="000000"/>
                <w:sz w:val="16"/>
                <w:szCs w:val="16"/>
              </w:rPr>
              <w:t xml:space="preserve">        </w:t>
            </w:r>
            <w:r w:rsidRPr="00537459">
              <w:rPr>
                <w:rFonts w:ascii="Arial" w:hAnsi="Arial" w:cs="Arial"/>
                <w:bCs/>
                <w:color w:val="000000"/>
                <w:sz w:val="16"/>
                <w:szCs w:val="16"/>
              </w:rPr>
              <w:t>443,046.57</w:t>
            </w:r>
          </w:p>
        </w:tc>
      </w:tr>
      <w:tr w:rsidR="00966419" w:rsidRPr="00537459" w14:paraId="14A3307B" w14:textId="77777777" w:rsidTr="00966419">
        <w:trPr>
          <w:trHeight w:val="367"/>
        </w:trPr>
        <w:tc>
          <w:tcPr>
            <w:tcW w:w="718" w:type="pct"/>
            <w:tcBorders>
              <w:top w:val="dotted" w:sz="2" w:space="0" w:color="auto"/>
              <w:bottom w:val="dotted" w:sz="2" w:space="0" w:color="auto"/>
            </w:tcBorders>
            <w:shd w:val="clear" w:color="auto" w:fill="auto"/>
            <w:vAlign w:val="center"/>
          </w:tcPr>
          <w:p w14:paraId="54ECF693" w14:textId="47C08595"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lastRenderedPageBreak/>
              <w:t>Resultado 24, Observación 2</w:t>
            </w:r>
          </w:p>
        </w:tc>
        <w:tc>
          <w:tcPr>
            <w:tcW w:w="1623" w:type="pct"/>
            <w:tcBorders>
              <w:top w:val="dotted" w:sz="2" w:space="0" w:color="auto"/>
              <w:bottom w:val="dotted" w:sz="2" w:space="0" w:color="auto"/>
            </w:tcBorders>
            <w:shd w:val="clear" w:color="auto" w:fill="auto"/>
            <w:vAlign w:val="center"/>
          </w:tcPr>
          <w:p w14:paraId="21BC4EAE" w14:textId="4241535D" w:rsidR="00966419" w:rsidRPr="00537459" w:rsidRDefault="00BE6944" w:rsidP="00966419">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966419" w:rsidRPr="00537459">
              <w:rPr>
                <w:rFonts w:ascii="Arial" w:hAnsi="Arial" w:cs="Arial"/>
                <w:bCs/>
                <w:color w:val="000000"/>
                <w:sz w:val="16"/>
                <w:szCs w:val="16"/>
              </w:rPr>
              <w:t xml:space="preserve"> en la Av. Juan de Dios Peza entre Issac Medina y Cornelio Lizár</w:t>
            </w:r>
            <w:r w:rsidR="00966419">
              <w:rPr>
                <w:rFonts w:ascii="Arial" w:hAnsi="Arial" w:cs="Arial"/>
                <w:bCs/>
                <w:color w:val="000000"/>
                <w:sz w:val="16"/>
                <w:szCs w:val="16"/>
              </w:rPr>
              <w:t xml:space="preserve">raga </w:t>
            </w:r>
            <w:r w:rsidR="001810AB">
              <w:rPr>
                <w:rFonts w:ascii="Arial" w:hAnsi="Arial" w:cs="Arial"/>
                <w:bCs/>
                <w:color w:val="000000"/>
                <w:sz w:val="16"/>
                <w:szCs w:val="16"/>
              </w:rPr>
              <w:t>de la Ciudad de Chetumal,</w:t>
            </w:r>
            <w:r w:rsidR="0096641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023248E" w14:textId="2B313A90"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F3E3007" w14:textId="32F98DF0"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3FC57195" w14:textId="33818B55" w:rsidR="00966419" w:rsidRPr="00537459" w:rsidRDefault="00966419" w:rsidP="00966419">
            <w:pPr>
              <w:spacing w:line="276" w:lineRule="auto"/>
              <w:jc w:val="center"/>
              <w:rPr>
                <w:rFonts w:ascii="Arial" w:hAnsi="Arial" w:cs="Arial"/>
                <w:bCs/>
                <w:color w:val="000000"/>
                <w:sz w:val="16"/>
                <w:szCs w:val="16"/>
              </w:rPr>
            </w:pPr>
            <w:r w:rsidRPr="00942606">
              <w:rPr>
                <w:rFonts w:ascii="Arial" w:hAnsi="Arial" w:cs="Arial"/>
                <w:bCs/>
                <w:color w:val="000000"/>
                <w:sz w:val="16"/>
                <w:szCs w:val="16"/>
              </w:rPr>
              <w:t>N.A.</w:t>
            </w:r>
          </w:p>
        </w:tc>
      </w:tr>
      <w:tr w:rsidR="00966419" w:rsidRPr="00537459" w14:paraId="432C34D7" w14:textId="77777777" w:rsidTr="00966419">
        <w:trPr>
          <w:trHeight w:val="367"/>
        </w:trPr>
        <w:tc>
          <w:tcPr>
            <w:tcW w:w="718" w:type="pct"/>
            <w:tcBorders>
              <w:top w:val="dotted" w:sz="2" w:space="0" w:color="auto"/>
              <w:bottom w:val="dotted" w:sz="2" w:space="0" w:color="auto"/>
            </w:tcBorders>
            <w:shd w:val="clear" w:color="auto" w:fill="auto"/>
            <w:vAlign w:val="center"/>
          </w:tcPr>
          <w:p w14:paraId="53879FDF" w14:textId="24D932A2"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24, Observación 3</w:t>
            </w:r>
          </w:p>
        </w:tc>
        <w:tc>
          <w:tcPr>
            <w:tcW w:w="1623" w:type="pct"/>
            <w:tcBorders>
              <w:top w:val="dotted" w:sz="2" w:space="0" w:color="auto"/>
              <w:bottom w:val="dotted" w:sz="2" w:space="0" w:color="auto"/>
            </w:tcBorders>
            <w:shd w:val="clear" w:color="auto" w:fill="auto"/>
            <w:vAlign w:val="center"/>
          </w:tcPr>
          <w:p w14:paraId="150D08E7" w14:textId="1B6C2E9C" w:rsidR="00966419" w:rsidRPr="00537459" w:rsidRDefault="00BE6944" w:rsidP="00966419">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966419" w:rsidRPr="00537459">
              <w:rPr>
                <w:rFonts w:ascii="Arial" w:hAnsi="Arial" w:cs="Arial"/>
                <w:bCs/>
                <w:color w:val="000000"/>
                <w:sz w:val="16"/>
                <w:szCs w:val="16"/>
              </w:rPr>
              <w:t xml:space="preserve"> en la Av. Juan de Dios Peza entre Issac Medina y Cornelio Lizár</w:t>
            </w:r>
            <w:r w:rsidR="00966419">
              <w:rPr>
                <w:rFonts w:ascii="Arial" w:hAnsi="Arial" w:cs="Arial"/>
                <w:bCs/>
                <w:color w:val="000000"/>
                <w:sz w:val="16"/>
                <w:szCs w:val="16"/>
              </w:rPr>
              <w:t xml:space="preserve">raga </w:t>
            </w:r>
            <w:r w:rsidR="001810AB">
              <w:rPr>
                <w:rFonts w:ascii="Arial" w:hAnsi="Arial" w:cs="Arial"/>
                <w:bCs/>
                <w:color w:val="000000"/>
                <w:sz w:val="16"/>
                <w:szCs w:val="16"/>
              </w:rPr>
              <w:t>de la Ciudad de Chetumal,</w:t>
            </w:r>
            <w:r w:rsidR="0096641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01B460F" w14:textId="15AF9FE7"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15B7382" w14:textId="659C492A"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4C6B15B2" w14:textId="04A91816" w:rsidR="00966419" w:rsidRPr="00537459" w:rsidRDefault="00966419" w:rsidP="00966419">
            <w:pPr>
              <w:spacing w:line="276" w:lineRule="auto"/>
              <w:jc w:val="center"/>
              <w:rPr>
                <w:rFonts w:ascii="Arial" w:hAnsi="Arial" w:cs="Arial"/>
                <w:bCs/>
                <w:color w:val="000000"/>
                <w:sz w:val="16"/>
                <w:szCs w:val="16"/>
              </w:rPr>
            </w:pPr>
            <w:r w:rsidRPr="00942606">
              <w:rPr>
                <w:rFonts w:ascii="Arial" w:hAnsi="Arial" w:cs="Arial"/>
                <w:bCs/>
                <w:color w:val="000000"/>
                <w:sz w:val="16"/>
                <w:szCs w:val="16"/>
              </w:rPr>
              <w:t>N.A.</w:t>
            </w:r>
          </w:p>
        </w:tc>
      </w:tr>
      <w:tr w:rsidR="004828BA" w:rsidRPr="00537459" w14:paraId="01AE4F57" w14:textId="77777777" w:rsidTr="001D7C8A">
        <w:trPr>
          <w:trHeight w:val="367"/>
        </w:trPr>
        <w:tc>
          <w:tcPr>
            <w:tcW w:w="718" w:type="pct"/>
            <w:tcBorders>
              <w:top w:val="dotted" w:sz="2" w:space="0" w:color="auto"/>
              <w:bottom w:val="dotted" w:sz="2" w:space="0" w:color="auto"/>
            </w:tcBorders>
            <w:shd w:val="clear" w:color="auto" w:fill="auto"/>
            <w:vAlign w:val="center"/>
          </w:tcPr>
          <w:p w14:paraId="11F3FA85" w14:textId="47E09683" w:rsidR="004828BA" w:rsidRPr="00537459" w:rsidRDefault="004828BA"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25, Observación 1</w:t>
            </w:r>
          </w:p>
        </w:tc>
        <w:tc>
          <w:tcPr>
            <w:tcW w:w="1623" w:type="pct"/>
            <w:tcBorders>
              <w:top w:val="dotted" w:sz="2" w:space="0" w:color="auto"/>
              <w:bottom w:val="dotted" w:sz="2" w:space="0" w:color="auto"/>
            </w:tcBorders>
            <w:shd w:val="clear" w:color="auto" w:fill="auto"/>
            <w:vAlign w:val="center"/>
          </w:tcPr>
          <w:p w14:paraId="57DE6EB2" w14:textId="3960D7D3" w:rsidR="004828BA"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Carlos A. Madrazo, </w:t>
            </w:r>
            <w:r w:rsidR="00860545">
              <w:rPr>
                <w:rFonts w:ascii="Arial" w:hAnsi="Arial" w:cs="Arial"/>
                <w:bCs/>
                <w:color w:val="000000"/>
                <w:sz w:val="16"/>
                <w:szCs w:val="16"/>
              </w:rPr>
              <w:t>Municipio de Othón P. Blanco</w:t>
            </w:r>
            <w:r w:rsidR="004828BA"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B498D37" w14:textId="5B6BAF09" w:rsidR="004828BA"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1FBB35B3" w14:textId="51EDE8D6" w:rsidR="004828BA" w:rsidRPr="00537459" w:rsidRDefault="004828BA"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6C07C8C6" w14:textId="77EF88B3" w:rsidR="004828BA" w:rsidRPr="00537459" w:rsidRDefault="004828BA"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1,260,428.57</w:t>
            </w:r>
          </w:p>
        </w:tc>
      </w:tr>
      <w:tr w:rsidR="00966419" w:rsidRPr="00537459" w14:paraId="3F9946D6" w14:textId="77777777" w:rsidTr="00966419">
        <w:trPr>
          <w:trHeight w:val="367"/>
        </w:trPr>
        <w:tc>
          <w:tcPr>
            <w:tcW w:w="718" w:type="pct"/>
            <w:tcBorders>
              <w:top w:val="dotted" w:sz="2" w:space="0" w:color="auto"/>
              <w:bottom w:val="dotted" w:sz="2" w:space="0" w:color="auto"/>
            </w:tcBorders>
            <w:shd w:val="clear" w:color="auto" w:fill="auto"/>
            <w:vAlign w:val="center"/>
          </w:tcPr>
          <w:p w14:paraId="17267661" w14:textId="0E475C93"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25, Observación 2</w:t>
            </w:r>
          </w:p>
        </w:tc>
        <w:tc>
          <w:tcPr>
            <w:tcW w:w="1623" w:type="pct"/>
            <w:tcBorders>
              <w:top w:val="dotted" w:sz="2" w:space="0" w:color="auto"/>
              <w:bottom w:val="dotted" w:sz="2" w:space="0" w:color="auto"/>
            </w:tcBorders>
            <w:shd w:val="clear" w:color="auto" w:fill="auto"/>
            <w:vAlign w:val="center"/>
          </w:tcPr>
          <w:p w14:paraId="39981C71" w14:textId="066596C5"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Carlos A. Madrazo,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B87E42F" w14:textId="2F0A371B"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7499D57" w14:textId="05A8401D"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6E25EA45" w14:textId="182BF01D" w:rsidR="00966419" w:rsidRPr="00537459" w:rsidRDefault="00966419" w:rsidP="00966419">
            <w:pPr>
              <w:spacing w:line="276" w:lineRule="auto"/>
              <w:jc w:val="center"/>
              <w:rPr>
                <w:rFonts w:ascii="Arial" w:hAnsi="Arial" w:cs="Arial"/>
                <w:bCs/>
                <w:color w:val="000000"/>
                <w:sz w:val="16"/>
                <w:szCs w:val="16"/>
              </w:rPr>
            </w:pPr>
            <w:r w:rsidRPr="00345331">
              <w:rPr>
                <w:rFonts w:ascii="Arial" w:hAnsi="Arial" w:cs="Arial"/>
                <w:bCs/>
                <w:color w:val="000000"/>
                <w:sz w:val="16"/>
                <w:szCs w:val="16"/>
              </w:rPr>
              <w:t>N.A.</w:t>
            </w:r>
          </w:p>
        </w:tc>
      </w:tr>
      <w:tr w:rsidR="00966419" w:rsidRPr="00537459" w14:paraId="47ECB6A8" w14:textId="77777777" w:rsidTr="00966419">
        <w:trPr>
          <w:trHeight w:val="367"/>
        </w:trPr>
        <w:tc>
          <w:tcPr>
            <w:tcW w:w="718" w:type="pct"/>
            <w:tcBorders>
              <w:top w:val="dotted" w:sz="2" w:space="0" w:color="auto"/>
              <w:bottom w:val="dotted" w:sz="2" w:space="0" w:color="auto"/>
            </w:tcBorders>
            <w:shd w:val="clear" w:color="auto" w:fill="auto"/>
            <w:vAlign w:val="center"/>
          </w:tcPr>
          <w:p w14:paraId="763F5DA0" w14:textId="17FFB2E8"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25, Observación 3</w:t>
            </w:r>
          </w:p>
        </w:tc>
        <w:tc>
          <w:tcPr>
            <w:tcW w:w="1623" w:type="pct"/>
            <w:tcBorders>
              <w:top w:val="dotted" w:sz="2" w:space="0" w:color="auto"/>
              <w:bottom w:val="dotted" w:sz="2" w:space="0" w:color="auto"/>
            </w:tcBorders>
            <w:shd w:val="clear" w:color="auto" w:fill="auto"/>
            <w:vAlign w:val="center"/>
          </w:tcPr>
          <w:p w14:paraId="77F7B3D0" w14:textId="304FF0A8"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Carlos A. Madrazo,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4BA39F4" w14:textId="71047EB8"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74E4E89" w14:textId="6D7B8072"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0227B238" w14:textId="722C16F7" w:rsidR="00966419" w:rsidRPr="00537459" w:rsidRDefault="00966419" w:rsidP="00966419">
            <w:pPr>
              <w:spacing w:line="276" w:lineRule="auto"/>
              <w:jc w:val="center"/>
              <w:rPr>
                <w:rFonts w:ascii="Arial" w:hAnsi="Arial" w:cs="Arial"/>
                <w:bCs/>
                <w:color w:val="000000"/>
                <w:sz w:val="16"/>
                <w:szCs w:val="16"/>
              </w:rPr>
            </w:pPr>
            <w:r w:rsidRPr="00345331">
              <w:rPr>
                <w:rFonts w:ascii="Arial" w:hAnsi="Arial" w:cs="Arial"/>
                <w:bCs/>
                <w:color w:val="000000"/>
                <w:sz w:val="16"/>
                <w:szCs w:val="16"/>
              </w:rPr>
              <w:t>N.A.</w:t>
            </w:r>
          </w:p>
        </w:tc>
      </w:tr>
      <w:tr w:rsidR="004828BA" w:rsidRPr="00537459" w14:paraId="69550505" w14:textId="77777777" w:rsidTr="001D7C8A">
        <w:trPr>
          <w:trHeight w:val="367"/>
        </w:trPr>
        <w:tc>
          <w:tcPr>
            <w:tcW w:w="718" w:type="pct"/>
            <w:tcBorders>
              <w:top w:val="dotted" w:sz="2" w:space="0" w:color="auto"/>
              <w:bottom w:val="dotted" w:sz="2" w:space="0" w:color="auto"/>
            </w:tcBorders>
            <w:shd w:val="clear" w:color="auto" w:fill="auto"/>
            <w:vAlign w:val="center"/>
          </w:tcPr>
          <w:p w14:paraId="5F281A3B" w14:textId="2E3453D8" w:rsidR="004828BA" w:rsidRPr="00537459" w:rsidRDefault="004828BA"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26, Observación 1</w:t>
            </w:r>
          </w:p>
        </w:tc>
        <w:tc>
          <w:tcPr>
            <w:tcW w:w="1623" w:type="pct"/>
            <w:tcBorders>
              <w:top w:val="dotted" w:sz="2" w:space="0" w:color="auto"/>
              <w:bottom w:val="dotted" w:sz="2" w:space="0" w:color="auto"/>
            </w:tcBorders>
            <w:shd w:val="clear" w:color="auto" w:fill="auto"/>
            <w:vAlign w:val="center"/>
          </w:tcPr>
          <w:p w14:paraId="20833A0E" w14:textId="1E51E326" w:rsidR="004828BA"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Juan Sarabia, </w:t>
            </w:r>
            <w:r w:rsidR="00860545">
              <w:rPr>
                <w:rFonts w:ascii="Arial" w:hAnsi="Arial" w:cs="Arial"/>
                <w:bCs/>
                <w:color w:val="000000"/>
                <w:sz w:val="16"/>
                <w:szCs w:val="16"/>
              </w:rPr>
              <w:t>Municipio de Othón P. Blanco</w:t>
            </w:r>
            <w:r w:rsidR="004828BA"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556DEC9" w14:textId="62F85870" w:rsidR="004828BA"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50ADAB98" w14:textId="573FA3E3" w:rsidR="004828BA" w:rsidRPr="00537459" w:rsidRDefault="004828BA"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319CD99C" w14:textId="028E97C9" w:rsidR="004828BA" w:rsidRPr="00537459" w:rsidRDefault="004828BA"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1,376,025.36</w:t>
            </w:r>
          </w:p>
        </w:tc>
      </w:tr>
      <w:tr w:rsidR="00966419" w:rsidRPr="00537459" w14:paraId="38BE369E" w14:textId="77777777" w:rsidTr="00966419">
        <w:trPr>
          <w:trHeight w:val="367"/>
        </w:trPr>
        <w:tc>
          <w:tcPr>
            <w:tcW w:w="718" w:type="pct"/>
            <w:tcBorders>
              <w:top w:val="dotted" w:sz="2" w:space="0" w:color="auto"/>
              <w:bottom w:val="dotted" w:sz="2" w:space="0" w:color="auto"/>
            </w:tcBorders>
            <w:shd w:val="clear" w:color="auto" w:fill="auto"/>
            <w:vAlign w:val="center"/>
          </w:tcPr>
          <w:p w14:paraId="7DAE785D" w14:textId="0F45B879"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26, Observación 2</w:t>
            </w:r>
          </w:p>
        </w:tc>
        <w:tc>
          <w:tcPr>
            <w:tcW w:w="1623" w:type="pct"/>
            <w:tcBorders>
              <w:top w:val="dotted" w:sz="2" w:space="0" w:color="auto"/>
              <w:bottom w:val="dotted" w:sz="2" w:space="0" w:color="auto"/>
            </w:tcBorders>
            <w:shd w:val="clear" w:color="auto" w:fill="auto"/>
            <w:vAlign w:val="center"/>
          </w:tcPr>
          <w:p w14:paraId="294C890A" w14:textId="4D1C3704"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sidRPr="00537459">
              <w:rPr>
                <w:rFonts w:ascii="Arial" w:hAnsi="Arial" w:cs="Arial"/>
                <w:bCs/>
                <w:color w:val="000000"/>
                <w:sz w:val="16"/>
                <w:szCs w:val="16"/>
              </w:rPr>
              <w:t>de</w:t>
            </w:r>
            <w:r w:rsidR="00966419">
              <w:rPr>
                <w:rFonts w:ascii="Arial" w:hAnsi="Arial" w:cs="Arial"/>
                <w:bCs/>
                <w:color w:val="000000"/>
                <w:sz w:val="16"/>
                <w:szCs w:val="16"/>
              </w:rPr>
              <w:t xml:space="preserve"> Juan Sarabia,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83204D8" w14:textId="3F7F190D"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1F0C5DC" w14:textId="5F752B5D"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7CE35844" w14:textId="69C7E81A" w:rsidR="00966419" w:rsidRPr="00537459" w:rsidRDefault="00966419" w:rsidP="00966419">
            <w:pPr>
              <w:spacing w:line="276" w:lineRule="auto"/>
              <w:jc w:val="center"/>
              <w:rPr>
                <w:rFonts w:ascii="Arial" w:hAnsi="Arial" w:cs="Arial"/>
                <w:bCs/>
                <w:color w:val="000000"/>
                <w:sz w:val="16"/>
                <w:szCs w:val="16"/>
              </w:rPr>
            </w:pPr>
            <w:r w:rsidRPr="00BB7863">
              <w:rPr>
                <w:rFonts w:ascii="Arial" w:hAnsi="Arial" w:cs="Arial"/>
                <w:bCs/>
                <w:color w:val="000000"/>
                <w:sz w:val="16"/>
                <w:szCs w:val="16"/>
              </w:rPr>
              <w:t>N.A.</w:t>
            </w:r>
          </w:p>
        </w:tc>
      </w:tr>
      <w:tr w:rsidR="00966419" w:rsidRPr="00537459" w14:paraId="6B640962" w14:textId="77777777" w:rsidTr="00966419">
        <w:trPr>
          <w:trHeight w:val="367"/>
        </w:trPr>
        <w:tc>
          <w:tcPr>
            <w:tcW w:w="718" w:type="pct"/>
            <w:tcBorders>
              <w:top w:val="dotted" w:sz="2" w:space="0" w:color="auto"/>
              <w:bottom w:val="dotted" w:sz="2" w:space="0" w:color="auto"/>
            </w:tcBorders>
            <w:shd w:val="clear" w:color="auto" w:fill="auto"/>
            <w:vAlign w:val="center"/>
          </w:tcPr>
          <w:p w14:paraId="7442266F" w14:textId="66A17129"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26, Observación 3</w:t>
            </w:r>
          </w:p>
        </w:tc>
        <w:tc>
          <w:tcPr>
            <w:tcW w:w="1623" w:type="pct"/>
            <w:tcBorders>
              <w:top w:val="dotted" w:sz="2" w:space="0" w:color="auto"/>
              <w:bottom w:val="dotted" w:sz="2" w:space="0" w:color="auto"/>
            </w:tcBorders>
            <w:shd w:val="clear" w:color="auto" w:fill="auto"/>
            <w:vAlign w:val="center"/>
          </w:tcPr>
          <w:p w14:paraId="28C964C4" w14:textId="56F1835D"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Juan Sarabia,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12B712B" w14:textId="78498BA5"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AA160C8" w14:textId="0B0FF51E"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6C0A8A2E" w14:textId="2B005375" w:rsidR="00966419" w:rsidRPr="00537459" w:rsidRDefault="00966419" w:rsidP="00966419">
            <w:pPr>
              <w:spacing w:line="276" w:lineRule="auto"/>
              <w:jc w:val="center"/>
              <w:rPr>
                <w:rFonts w:ascii="Arial" w:hAnsi="Arial" w:cs="Arial"/>
                <w:bCs/>
                <w:color w:val="000000"/>
                <w:sz w:val="16"/>
                <w:szCs w:val="16"/>
              </w:rPr>
            </w:pPr>
            <w:r w:rsidRPr="00BB7863">
              <w:rPr>
                <w:rFonts w:ascii="Arial" w:hAnsi="Arial" w:cs="Arial"/>
                <w:bCs/>
                <w:color w:val="000000"/>
                <w:sz w:val="16"/>
                <w:szCs w:val="16"/>
              </w:rPr>
              <w:t>N.A.</w:t>
            </w:r>
          </w:p>
        </w:tc>
      </w:tr>
      <w:tr w:rsidR="004828BA" w:rsidRPr="00537459" w14:paraId="53A82BA8" w14:textId="77777777" w:rsidTr="001D7C8A">
        <w:trPr>
          <w:trHeight w:val="367"/>
        </w:trPr>
        <w:tc>
          <w:tcPr>
            <w:tcW w:w="718" w:type="pct"/>
            <w:tcBorders>
              <w:top w:val="dotted" w:sz="2" w:space="0" w:color="auto"/>
              <w:bottom w:val="dotted" w:sz="2" w:space="0" w:color="auto"/>
            </w:tcBorders>
            <w:shd w:val="clear" w:color="auto" w:fill="auto"/>
            <w:vAlign w:val="center"/>
          </w:tcPr>
          <w:p w14:paraId="77C8EC69" w14:textId="50BC5E2A" w:rsidR="004828BA" w:rsidRPr="00537459" w:rsidRDefault="004828BA"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27, Observación 1</w:t>
            </w:r>
          </w:p>
        </w:tc>
        <w:tc>
          <w:tcPr>
            <w:tcW w:w="1623" w:type="pct"/>
            <w:tcBorders>
              <w:top w:val="dotted" w:sz="2" w:space="0" w:color="auto"/>
              <w:bottom w:val="dotted" w:sz="2" w:space="0" w:color="auto"/>
            </w:tcBorders>
            <w:shd w:val="clear" w:color="auto" w:fill="auto"/>
            <w:vAlign w:val="center"/>
          </w:tcPr>
          <w:p w14:paraId="72226311" w14:textId="4011BD80" w:rsidR="004828BA"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Javier Rojo Gómez, </w:t>
            </w:r>
            <w:r w:rsidR="00860545">
              <w:rPr>
                <w:rFonts w:ascii="Arial" w:hAnsi="Arial" w:cs="Arial"/>
                <w:bCs/>
                <w:color w:val="000000"/>
                <w:sz w:val="16"/>
                <w:szCs w:val="16"/>
              </w:rPr>
              <w:t>Municipio de Othón P. Blanco</w:t>
            </w:r>
            <w:r w:rsidR="004828BA"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C3F64CF" w14:textId="1394FFCF" w:rsidR="004828BA"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170B26C1" w14:textId="583214F6" w:rsidR="004828BA" w:rsidRPr="00537459" w:rsidRDefault="004828BA"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21DA6D84" w14:textId="2349CA75" w:rsidR="004828BA" w:rsidRPr="00537459" w:rsidRDefault="004828BA"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2,422,174.34</w:t>
            </w:r>
          </w:p>
        </w:tc>
      </w:tr>
      <w:tr w:rsidR="00966419" w:rsidRPr="00537459" w14:paraId="3B696713" w14:textId="77777777" w:rsidTr="00966419">
        <w:trPr>
          <w:trHeight w:val="367"/>
        </w:trPr>
        <w:tc>
          <w:tcPr>
            <w:tcW w:w="718" w:type="pct"/>
            <w:tcBorders>
              <w:top w:val="dotted" w:sz="2" w:space="0" w:color="auto"/>
              <w:bottom w:val="dotted" w:sz="2" w:space="0" w:color="auto"/>
            </w:tcBorders>
            <w:shd w:val="clear" w:color="auto" w:fill="auto"/>
            <w:vAlign w:val="center"/>
          </w:tcPr>
          <w:p w14:paraId="759FA98A" w14:textId="626EDC83"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27, Observación 2</w:t>
            </w:r>
          </w:p>
        </w:tc>
        <w:tc>
          <w:tcPr>
            <w:tcW w:w="1623" w:type="pct"/>
            <w:tcBorders>
              <w:top w:val="dotted" w:sz="2" w:space="0" w:color="auto"/>
              <w:bottom w:val="dotted" w:sz="2" w:space="0" w:color="auto"/>
            </w:tcBorders>
            <w:shd w:val="clear" w:color="auto" w:fill="auto"/>
            <w:vAlign w:val="center"/>
          </w:tcPr>
          <w:p w14:paraId="0938075A" w14:textId="1DB14751"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sidRPr="00537459">
              <w:rPr>
                <w:rFonts w:ascii="Arial" w:hAnsi="Arial" w:cs="Arial"/>
                <w:bCs/>
                <w:color w:val="000000"/>
                <w:sz w:val="16"/>
                <w:szCs w:val="16"/>
              </w:rPr>
              <w:t>de Javier R</w:t>
            </w:r>
            <w:r w:rsidR="00966419">
              <w:rPr>
                <w:rFonts w:ascii="Arial" w:hAnsi="Arial" w:cs="Arial"/>
                <w:bCs/>
                <w:color w:val="000000"/>
                <w:sz w:val="16"/>
                <w:szCs w:val="16"/>
              </w:rPr>
              <w:t xml:space="preserve">ojo Gómez,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57EB0AE" w14:textId="145B1536"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84CEAC3" w14:textId="7B085F07"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29D715BB" w14:textId="38B4F9F4" w:rsidR="00966419" w:rsidRPr="00537459" w:rsidRDefault="00966419" w:rsidP="00966419">
            <w:pPr>
              <w:spacing w:line="276" w:lineRule="auto"/>
              <w:jc w:val="center"/>
              <w:rPr>
                <w:rFonts w:ascii="Arial" w:hAnsi="Arial" w:cs="Arial"/>
                <w:bCs/>
                <w:color w:val="000000"/>
                <w:sz w:val="16"/>
                <w:szCs w:val="16"/>
              </w:rPr>
            </w:pPr>
            <w:r w:rsidRPr="000F5577">
              <w:rPr>
                <w:rFonts w:ascii="Arial" w:hAnsi="Arial" w:cs="Arial"/>
                <w:bCs/>
                <w:color w:val="000000"/>
                <w:sz w:val="16"/>
                <w:szCs w:val="16"/>
              </w:rPr>
              <w:t>N.A.</w:t>
            </w:r>
          </w:p>
        </w:tc>
      </w:tr>
      <w:tr w:rsidR="00966419" w:rsidRPr="00537459" w14:paraId="77D2069A" w14:textId="77777777" w:rsidTr="00966419">
        <w:trPr>
          <w:trHeight w:val="367"/>
        </w:trPr>
        <w:tc>
          <w:tcPr>
            <w:tcW w:w="718" w:type="pct"/>
            <w:tcBorders>
              <w:top w:val="dotted" w:sz="2" w:space="0" w:color="auto"/>
              <w:bottom w:val="dotted" w:sz="2" w:space="0" w:color="auto"/>
            </w:tcBorders>
            <w:shd w:val="clear" w:color="auto" w:fill="auto"/>
            <w:vAlign w:val="center"/>
          </w:tcPr>
          <w:p w14:paraId="55A409F6" w14:textId="3859BF33"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27, Observación 3</w:t>
            </w:r>
          </w:p>
        </w:tc>
        <w:tc>
          <w:tcPr>
            <w:tcW w:w="1623" w:type="pct"/>
            <w:tcBorders>
              <w:top w:val="dotted" w:sz="2" w:space="0" w:color="auto"/>
              <w:bottom w:val="dotted" w:sz="2" w:space="0" w:color="auto"/>
            </w:tcBorders>
            <w:shd w:val="clear" w:color="auto" w:fill="auto"/>
            <w:vAlign w:val="center"/>
          </w:tcPr>
          <w:p w14:paraId="111EF5D7" w14:textId="520179A2"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Javier Rojo Gómez,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BC9F9EB" w14:textId="6BB6728B"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E858AC8" w14:textId="41D54889"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2429EF67" w14:textId="3B33FDED" w:rsidR="00966419" w:rsidRPr="00537459" w:rsidRDefault="00966419" w:rsidP="00966419">
            <w:pPr>
              <w:spacing w:line="276" w:lineRule="auto"/>
              <w:jc w:val="center"/>
              <w:rPr>
                <w:rFonts w:ascii="Arial" w:hAnsi="Arial" w:cs="Arial"/>
                <w:bCs/>
                <w:color w:val="000000"/>
                <w:sz w:val="16"/>
                <w:szCs w:val="16"/>
              </w:rPr>
            </w:pPr>
            <w:r w:rsidRPr="000F5577">
              <w:rPr>
                <w:rFonts w:ascii="Arial" w:hAnsi="Arial" w:cs="Arial"/>
                <w:bCs/>
                <w:color w:val="000000"/>
                <w:sz w:val="16"/>
                <w:szCs w:val="16"/>
              </w:rPr>
              <w:t>N.A.</w:t>
            </w:r>
          </w:p>
        </w:tc>
      </w:tr>
      <w:tr w:rsidR="005059EE" w:rsidRPr="00537459" w14:paraId="70CE354A" w14:textId="77777777" w:rsidTr="001D7C8A">
        <w:trPr>
          <w:trHeight w:val="367"/>
        </w:trPr>
        <w:tc>
          <w:tcPr>
            <w:tcW w:w="718" w:type="pct"/>
            <w:tcBorders>
              <w:top w:val="dotted" w:sz="2" w:space="0" w:color="auto"/>
              <w:bottom w:val="dotted" w:sz="2" w:space="0" w:color="auto"/>
            </w:tcBorders>
            <w:shd w:val="clear" w:color="auto" w:fill="auto"/>
            <w:vAlign w:val="center"/>
          </w:tcPr>
          <w:p w14:paraId="4F542706" w14:textId="362BEC5D" w:rsidR="008B6EC6" w:rsidRPr="00537459" w:rsidRDefault="005059EE"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27, Observación 4</w:t>
            </w:r>
          </w:p>
        </w:tc>
        <w:tc>
          <w:tcPr>
            <w:tcW w:w="1623" w:type="pct"/>
            <w:tcBorders>
              <w:top w:val="dotted" w:sz="2" w:space="0" w:color="auto"/>
              <w:bottom w:val="dotted" w:sz="2" w:space="0" w:color="auto"/>
            </w:tcBorders>
            <w:shd w:val="clear" w:color="auto" w:fill="auto"/>
            <w:vAlign w:val="center"/>
          </w:tcPr>
          <w:p w14:paraId="6A69EC5D" w14:textId="3EB24D01" w:rsidR="005059EE"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Javier Rojo Gómez, </w:t>
            </w:r>
            <w:r w:rsidR="00860545">
              <w:rPr>
                <w:rFonts w:ascii="Arial" w:hAnsi="Arial" w:cs="Arial"/>
                <w:bCs/>
                <w:color w:val="000000"/>
                <w:sz w:val="16"/>
                <w:szCs w:val="16"/>
              </w:rPr>
              <w:t>Municipio de Othón P. Blanco</w:t>
            </w:r>
            <w:r w:rsidR="001F6E0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58659B3" w14:textId="3E631186" w:rsidR="004828BA" w:rsidRPr="00537459" w:rsidRDefault="00DB4116" w:rsidP="000B7709">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p w14:paraId="7C9DAE28" w14:textId="37DF1DC8" w:rsidR="005059EE" w:rsidRPr="00537459" w:rsidRDefault="005059EE" w:rsidP="000B7709">
            <w:pPr>
              <w:spacing w:line="276" w:lineRule="auto"/>
              <w:jc w:val="center"/>
              <w:rPr>
                <w:rFonts w:ascii="Arial" w:hAnsi="Arial" w:cs="Arial"/>
                <w:bCs/>
                <w:color w:val="000000"/>
                <w:sz w:val="16"/>
                <w:szCs w:val="16"/>
              </w:rPr>
            </w:pPr>
          </w:p>
        </w:tc>
        <w:tc>
          <w:tcPr>
            <w:tcW w:w="897" w:type="pct"/>
            <w:tcBorders>
              <w:top w:val="dotted" w:sz="2" w:space="0" w:color="auto"/>
              <w:bottom w:val="dotted" w:sz="2" w:space="0" w:color="auto"/>
            </w:tcBorders>
            <w:shd w:val="clear" w:color="auto" w:fill="auto"/>
            <w:vAlign w:val="center"/>
          </w:tcPr>
          <w:p w14:paraId="482F36D5" w14:textId="13A42C75" w:rsidR="005059EE" w:rsidRPr="00537459" w:rsidRDefault="005059EE"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56575E6C" w14:textId="0E7DC3CD" w:rsidR="005059EE" w:rsidRPr="00537459" w:rsidRDefault="005059EE"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125,938.65</w:t>
            </w:r>
          </w:p>
        </w:tc>
      </w:tr>
      <w:tr w:rsidR="004828BA" w:rsidRPr="00537459" w14:paraId="3D6F3571" w14:textId="77777777" w:rsidTr="001D7C8A">
        <w:trPr>
          <w:trHeight w:val="367"/>
        </w:trPr>
        <w:tc>
          <w:tcPr>
            <w:tcW w:w="718" w:type="pct"/>
            <w:tcBorders>
              <w:top w:val="dotted" w:sz="2" w:space="0" w:color="auto"/>
              <w:bottom w:val="dotted" w:sz="2" w:space="0" w:color="auto"/>
            </w:tcBorders>
            <w:shd w:val="clear" w:color="auto" w:fill="auto"/>
            <w:vAlign w:val="center"/>
          </w:tcPr>
          <w:p w14:paraId="31DF52D7" w14:textId="27EF6260" w:rsidR="004828BA" w:rsidRPr="00537459" w:rsidRDefault="004828BA"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28, Observación 1</w:t>
            </w:r>
          </w:p>
        </w:tc>
        <w:tc>
          <w:tcPr>
            <w:tcW w:w="1623" w:type="pct"/>
            <w:tcBorders>
              <w:top w:val="dotted" w:sz="2" w:space="0" w:color="auto"/>
              <w:bottom w:val="dotted" w:sz="2" w:space="0" w:color="auto"/>
            </w:tcBorders>
            <w:shd w:val="clear" w:color="auto" w:fill="auto"/>
            <w:vAlign w:val="center"/>
          </w:tcPr>
          <w:p w14:paraId="5F79DECA" w14:textId="29917500" w:rsidR="004828BA"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4828BA" w:rsidRPr="00537459">
              <w:rPr>
                <w:rFonts w:ascii="Arial" w:hAnsi="Arial" w:cs="Arial"/>
                <w:bCs/>
                <w:color w:val="000000"/>
                <w:sz w:val="16"/>
                <w:szCs w:val="16"/>
              </w:rPr>
              <w:t>de Pedro Joaquín Cold</w:t>
            </w:r>
            <w:r w:rsidR="00D351D3">
              <w:rPr>
                <w:rFonts w:ascii="Arial" w:hAnsi="Arial" w:cs="Arial"/>
                <w:bCs/>
                <w:color w:val="000000"/>
                <w:sz w:val="16"/>
                <w:szCs w:val="16"/>
              </w:rPr>
              <w:t xml:space="preserve">well, </w:t>
            </w:r>
            <w:r w:rsidR="00860545">
              <w:rPr>
                <w:rFonts w:ascii="Arial" w:hAnsi="Arial" w:cs="Arial"/>
                <w:bCs/>
                <w:color w:val="000000"/>
                <w:sz w:val="16"/>
                <w:szCs w:val="16"/>
              </w:rPr>
              <w:t>Municipio de Othón P. Blanco</w:t>
            </w:r>
            <w:r w:rsidR="004828BA"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164DFAB" w14:textId="1A697892" w:rsidR="004828BA"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75E59FB9" w14:textId="48E56C39" w:rsidR="004828BA" w:rsidRPr="00537459" w:rsidRDefault="004828BA"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052D7F09" w14:textId="5EC9BF30" w:rsidR="004828BA" w:rsidRPr="00537459" w:rsidRDefault="004828BA"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729,776.89</w:t>
            </w:r>
          </w:p>
        </w:tc>
      </w:tr>
      <w:tr w:rsidR="00966419" w:rsidRPr="00537459" w14:paraId="122A3DD8" w14:textId="77777777" w:rsidTr="00966419">
        <w:trPr>
          <w:trHeight w:val="367"/>
        </w:trPr>
        <w:tc>
          <w:tcPr>
            <w:tcW w:w="718" w:type="pct"/>
            <w:tcBorders>
              <w:top w:val="dotted" w:sz="2" w:space="0" w:color="auto"/>
              <w:bottom w:val="dotted" w:sz="2" w:space="0" w:color="auto"/>
            </w:tcBorders>
            <w:shd w:val="clear" w:color="auto" w:fill="auto"/>
            <w:vAlign w:val="center"/>
          </w:tcPr>
          <w:p w14:paraId="6E61FA3A" w14:textId="2840AFA5"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lastRenderedPageBreak/>
              <w:t>Resultado 28, Observación 2</w:t>
            </w:r>
          </w:p>
        </w:tc>
        <w:tc>
          <w:tcPr>
            <w:tcW w:w="1623" w:type="pct"/>
            <w:tcBorders>
              <w:top w:val="dotted" w:sz="2" w:space="0" w:color="auto"/>
              <w:bottom w:val="dotted" w:sz="2" w:space="0" w:color="auto"/>
            </w:tcBorders>
            <w:shd w:val="clear" w:color="auto" w:fill="auto"/>
            <w:vAlign w:val="center"/>
          </w:tcPr>
          <w:p w14:paraId="3FC97C88" w14:textId="2550E20F"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Pedro Joaquín Coldwell,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FBB31D1" w14:textId="2475ABF0"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B72F28C" w14:textId="2EAD1988"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43CFB39C" w14:textId="22307B31" w:rsidR="00966419" w:rsidRPr="00537459" w:rsidRDefault="00966419" w:rsidP="00966419">
            <w:pPr>
              <w:spacing w:line="276" w:lineRule="auto"/>
              <w:jc w:val="center"/>
              <w:rPr>
                <w:rFonts w:ascii="Arial" w:hAnsi="Arial" w:cs="Arial"/>
                <w:bCs/>
                <w:color w:val="000000"/>
                <w:sz w:val="16"/>
                <w:szCs w:val="16"/>
              </w:rPr>
            </w:pPr>
            <w:r w:rsidRPr="002D40AA">
              <w:rPr>
                <w:rFonts w:ascii="Arial" w:hAnsi="Arial" w:cs="Arial"/>
                <w:bCs/>
                <w:color w:val="000000"/>
                <w:sz w:val="16"/>
                <w:szCs w:val="16"/>
              </w:rPr>
              <w:t>N.A.</w:t>
            </w:r>
          </w:p>
        </w:tc>
      </w:tr>
      <w:tr w:rsidR="00966419" w:rsidRPr="00537459" w14:paraId="25441679" w14:textId="77777777" w:rsidTr="00966419">
        <w:trPr>
          <w:trHeight w:val="367"/>
        </w:trPr>
        <w:tc>
          <w:tcPr>
            <w:tcW w:w="718" w:type="pct"/>
            <w:tcBorders>
              <w:top w:val="dotted" w:sz="2" w:space="0" w:color="auto"/>
              <w:bottom w:val="dotted" w:sz="2" w:space="0" w:color="auto"/>
            </w:tcBorders>
            <w:shd w:val="clear" w:color="auto" w:fill="auto"/>
            <w:vAlign w:val="center"/>
          </w:tcPr>
          <w:p w14:paraId="79933698" w14:textId="60DB5552"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28, Observación 3</w:t>
            </w:r>
          </w:p>
        </w:tc>
        <w:tc>
          <w:tcPr>
            <w:tcW w:w="1623" w:type="pct"/>
            <w:tcBorders>
              <w:top w:val="dotted" w:sz="2" w:space="0" w:color="auto"/>
              <w:bottom w:val="dotted" w:sz="2" w:space="0" w:color="auto"/>
            </w:tcBorders>
            <w:shd w:val="clear" w:color="auto" w:fill="auto"/>
            <w:vAlign w:val="center"/>
          </w:tcPr>
          <w:p w14:paraId="1FA26F17" w14:textId="4D693DC8"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Pedro Joaquín Coldwell,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58C8139" w14:textId="4BF9D62D"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A464690" w14:textId="5E63D8AF"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250E00DE" w14:textId="56CF1A33" w:rsidR="00966419" w:rsidRPr="00537459" w:rsidRDefault="00966419" w:rsidP="00966419">
            <w:pPr>
              <w:spacing w:line="276" w:lineRule="auto"/>
              <w:jc w:val="center"/>
              <w:rPr>
                <w:rFonts w:ascii="Arial" w:hAnsi="Arial" w:cs="Arial"/>
                <w:bCs/>
                <w:color w:val="000000"/>
                <w:sz w:val="16"/>
                <w:szCs w:val="16"/>
              </w:rPr>
            </w:pPr>
            <w:r w:rsidRPr="002D40AA">
              <w:rPr>
                <w:rFonts w:ascii="Arial" w:hAnsi="Arial" w:cs="Arial"/>
                <w:bCs/>
                <w:color w:val="000000"/>
                <w:sz w:val="16"/>
                <w:szCs w:val="16"/>
              </w:rPr>
              <w:t>N.A.</w:t>
            </w:r>
          </w:p>
        </w:tc>
      </w:tr>
      <w:tr w:rsidR="004828BA" w:rsidRPr="00537459" w14:paraId="17CAABD2" w14:textId="77777777" w:rsidTr="001D7C8A">
        <w:trPr>
          <w:trHeight w:val="367"/>
        </w:trPr>
        <w:tc>
          <w:tcPr>
            <w:tcW w:w="718" w:type="pct"/>
            <w:tcBorders>
              <w:top w:val="dotted" w:sz="2" w:space="0" w:color="auto"/>
              <w:bottom w:val="dotted" w:sz="2" w:space="0" w:color="auto"/>
            </w:tcBorders>
            <w:shd w:val="clear" w:color="auto" w:fill="auto"/>
            <w:vAlign w:val="center"/>
          </w:tcPr>
          <w:p w14:paraId="401EE0EC" w14:textId="6D3D0491" w:rsidR="004828BA" w:rsidRPr="00537459" w:rsidRDefault="004828BA"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29, Observación 1</w:t>
            </w:r>
          </w:p>
        </w:tc>
        <w:tc>
          <w:tcPr>
            <w:tcW w:w="1623" w:type="pct"/>
            <w:tcBorders>
              <w:top w:val="dotted" w:sz="2" w:space="0" w:color="auto"/>
              <w:bottom w:val="dotted" w:sz="2" w:space="0" w:color="auto"/>
            </w:tcBorders>
            <w:shd w:val="clear" w:color="auto" w:fill="auto"/>
            <w:vAlign w:val="center"/>
          </w:tcPr>
          <w:p w14:paraId="7BA783B7" w14:textId="506495BE" w:rsidR="004828BA"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4828BA" w:rsidRPr="00537459">
              <w:rPr>
                <w:rFonts w:ascii="Arial" w:hAnsi="Arial" w:cs="Arial"/>
                <w:bCs/>
                <w:color w:val="000000"/>
                <w:sz w:val="16"/>
                <w:szCs w:val="16"/>
              </w:rPr>
              <w:t>de Maha</w:t>
            </w:r>
            <w:r w:rsidR="00D351D3">
              <w:rPr>
                <w:rFonts w:ascii="Arial" w:hAnsi="Arial" w:cs="Arial"/>
                <w:bCs/>
                <w:color w:val="000000"/>
                <w:sz w:val="16"/>
                <w:szCs w:val="16"/>
              </w:rPr>
              <w:t xml:space="preserve">hual, </w:t>
            </w:r>
            <w:r w:rsidR="00860545">
              <w:rPr>
                <w:rFonts w:ascii="Arial" w:hAnsi="Arial" w:cs="Arial"/>
                <w:bCs/>
                <w:color w:val="000000"/>
                <w:sz w:val="16"/>
                <w:szCs w:val="16"/>
              </w:rPr>
              <w:t>Municipio de Othón P. Blanco</w:t>
            </w:r>
            <w:r w:rsidR="004828BA"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474F658" w14:textId="3E6DEED4" w:rsidR="004828BA"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761B7957" w14:textId="3CDF6C88" w:rsidR="004828BA" w:rsidRPr="00537459" w:rsidRDefault="004828BA"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170AE39D" w14:textId="75A66B84" w:rsidR="004828BA" w:rsidRPr="00537459" w:rsidRDefault="004828BA"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1,568,112.35</w:t>
            </w:r>
          </w:p>
        </w:tc>
      </w:tr>
      <w:tr w:rsidR="00966419" w:rsidRPr="00537459" w14:paraId="41BEC24D" w14:textId="77777777" w:rsidTr="00966419">
        <w:trPr>
          <w:trHeight w:val="367"/>
        </w:trPr>
        <w:tc>
          <w:tcPr>
            <w:tcW w:w="718" w:type="pct"/>
            <w:tcBorders>
              <w:top w:val="dotted" w:sz="2" w:space="0" w:color="auto"/>
              <w:bottom w:val="dotted" w:sz="2" w:space="0" w:color="auto"/>
            </w:tcBorders>
            <w:shd w:val="clear" w:color="auto" w:fill="auto"/>
            <w:vAlign w:val="center"/>
          </w:tcPr>
          <w:p w14:paraId="552E4A17" w14:textId="349ECFDB"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29, Observación 2</w:t>
            </w:r>
          </w:p>
        </w:tc>
        <w:tc>
          <w:tcPr>
            <w:tcW w:w="1623" w:type="pct"/>
            <w:tcBorders>
              <w:top w:val="dotted" w:sz="2" w:space="0" w:color="auto"/>
              <w:bottom w:val="dotted" w:sz="2" w:space="0" w:color="auto"/>
            </w:tcBorders>
            <w:shd w:val="clear" w:color="auto" w:fill="auto"/>
            <w:vAlign w:val="center"/>
          </w:tcPr>
          <w:p w14:paraId="6BDD3409" w14:textId="25CA08CE"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Mahahual,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0223BC0" w14:textId="33FC0120"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5C5AFF9A" w14:textId="799C5CD8"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2A0CA265" w14:textId="0019B235" w:rsidR="00966419" w:rsidRPr="00537459" w:rsidRDefault="00966419" w:rsidP="00966419">
            <w:pPr>
              <w:spacing w:line="276" w:lineRule="auto"/>
              <w:jc w:val="center"/>
              <w:rPr>
                <w:rFonts w:ascii="Arial" w:hAnsi="Arial" w:cs="Arial"/>
                <w:bCs/>
                <w:color w:val="000000"/>
                <w:sz w:val="16"/>
                <w:szCs w:val="16"/>
              </w:rPr>
            </w:pPr>
            <w:r w:rsidRPr="00B675EF">
              <w:rPr>
                <w:rFonts w:ascii="Arial" w:hAnsi="Arial" w:cs="Arial"/>
                <w:bCs/>
                <w:color w:val="000000"/>
                <w:sz w:val="16"/>
                <w:szCs w:val="16"/>
              </w:rPr>
              <w:t>N.A.</w:t>
            </w:r>
          </w:p>
        </w:tc>
      </w:tr>
      <w:tr w:rsidR="00966419" w:rsidRPr="00537459" w14:paraId="2A8CB1C5" w14:textId="77777777" w:rsidTr="00966419">
        <w:trPr>
          <w:trHeight w:val="367"/>
        </w:trPr>
        <w:tc>
          <w:tcPr>
            <w:tcW w:w="718" w:type="pct"/>
            <w:tcBorders>
              <w:top w:val="dotted" w:sz="2" w:space="0" w:color="auto"/>
              <w:bottom w:val="dotted" w:sz="2" w:space="0" w:color="auto"/>
            </w:tcBorders>
            <w:shd w:val="clear" w:color="auto" w:fill="auto"/>
            <w:vAlign w:val="center"/>
          </w:tcPr>
          <w:p w14:paraId="4E30D3FF" w14:textId="4FFEA08C"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29, Observación 3</w:t>
            </w:r>
          </w:p>
        </w:tc>
        <w:tc>
          <w:tcPr>
            <w:tcW w:w="1623" w:type="pct"/>
            <w:tcBorders>
              <w:top w:val="dotted" w:sz="2" w:space="0" w:color="auto"/>
              <w:bottom w:val="dotted" w:sz="2" w:space="0" w:color="auto"/>
            </w:tcBorders>
            <w:shd w:val="clear" w:color="auto" w:fill="auto"/>
            <w:vAlign w:val="center"/>
          </w:tcPr>
          <w:p w14:paraId="4241B72D" w14:textId="41CCEAEF"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Mahahual,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E1D1582" w14:textId="4C0BA7A8"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CCF0619" w14:textId="42F4110A"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5D29E03F" w14:textId="5B74DAAB" w:rsidR="00966419" w:rsidRPr="00537459" w:rsidRDefault="00966419" w:rsidP="00966419">
            <w:pPr>
              <w:spacing w:line="276" w:lineRule="auto"/>
              <w:jc w:val="center"/>
              <w:rPr>
                <w:rFonts w:ascii="Arial" w:hAnsi="Arial" w:cs="Arial"/>
                <w:bCs/>
                <w:color w:val="000000"/>
                <w:sz w:val="16"/>
                <w:szCs w:val="16"/>
              </w:rPr>
            </w:pPr>
            <w:r w:rsidRPr="00B675EF">
              <w:rPr>
                <w:rFonts w:ascii="Arial" w:hAnsi="Arial" w:cs="Arial"/>
                <w:bCs/>
                <w:color w:val="000000"/>
                <w:sz w:val="16"/>
                <w:szCs w:val="16"/>
              </w:rPr>
              <w:t>N.A.</w:t>
            </w:r>
          </w:p>
        </w:tc>
      </w:tr>
      <w:tr w:rsidR="004828BA" w:rsidRPr="00537459" w14:paraId="3DD3B322" w14:textId="77777777" w:rsidTr="001D7C8A">
        <w:trPr>
          <w:trHeight w:val="367"/>
        </w:trPr>
        <w:tc>
          <w:tcPr>
            <w:tcW w:w="718" w:type="pct"/>
            <w:tcBorders>
              <w:top w:val="dotted" w:sz="2" w:space="0" w:color="auto"/>
              <w:bottom w:val="dotted" w:sz="2" w:space="0" w:color="auto"/>
            </w:tcBorders>
            <w:shd w:val="clear" w:color="auto" w:fill="auto"/>
            <w:vAlign w:val="center"/>
          </w:tcPr>
          <w:p w14:paraId="728CA715" w14:textId="6D07EA73" w:rsidR="004828BA" w:rsidRPr="00537459" w:rsidRDefault="004828BA"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30, Observación 1</w:t>
            </w:r>
          </w:p>
        </w:tc>
        <w:tc>
          <w:tcPr>
            <w:tcW w:w="1623" w:type="pct"/>
            <w:tcBorders>
              <w:top w:val="dotted" w:sz="2" w:space="0" w:color="auto"/>
              <w:bottom w:val="dotted" w:sz="2" w:space="0" w:color="auto"/>
            </w:tcBorders>
            <w:shd w:val="clear" w:color="auto" w:fill="auto"/>
            <w:vAlign w:val="center"/>
          </w:tcPr>
          <w:p w14:paraId="18F2CCA3" w14:textId="3F707384" w:rsidR="004828BA" w:rsidRPr="00537459" w:rsidRDefault="00BE6944"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Alumbrado Público en la Localidad</w:t>
            </w:r>
            <w:r w:rsidR="00D351D3">
              <w:rPr>
                <w:rFonts w:ascii="Arial" w:hAnsi="Arial" w:cs="Arial"/>
                <w:bCs/>
                <w:color w:val="000000"/>
                <w:sz w:val="16"/>
                <w:szCs w:val="16"/>
              </w:rPr>
              <w:t xml:space="preserve"> de Mahahual, </w:t>
            </w:r>
            <w:r w:rsidR="00860545">
              <w:rPr>
                <w:rFonts w:ascii="Arial" w:hAnsi="Arial" w:cs="Arial"/>
                <w:bCs/>
                <w:color w:val="000000"/>
                <w:sz w:val="16"/>
                <w:szCs w:val="16"/>
              </w:rPr>
              <w:t>Municipio de Othón P. Blanco</w:t>
            </w:r>
            <w:r w:rsidR="004828BA"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5A1545E" w14:textId="577E3702" w:rsidR="004828BA"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092E7B1C" w14:textId="349CC406" w:rsidR="004828BA" w:rsidRPr="00537459" w:rsidRDefault="004828BA"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5735964C" w14:textId="325E9FAA" w:rsidR="004828BA" w:rsidRPr="00537459" w:rsidRDefault="004828BA"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1,940,946.86</w:t>
            </w:r>
          </w:p>
        </w:tc>
      </w:tr>
      <w:tr w:rsidR="00966419" w:rsidRPr="00537459" w14:paraId="5B6F5F7F" w14:textId="77777777" w:rsidTr="00966419">
        <w:trPr>
          <w:trHeight w:val="367"/>
        </w:trPr>
        <w:tc>
          <w:tcPr>
            <w:tcW w:w="718" w:type="pct"/>
            <w:tcBorders>
              <w:top w:val="dotted" w:sz="2" w:space="0" w:color="auto"/>
              <w:bottom w:val="dotted" w:sz="2" w:space="0" w:color="auto"/>
            </w:tcBorders>
            <w:shd w:val="clear" w:color="auto" w:fill="auto"/>
            <w:vAlign w:val="center"/>
          </w:tcPr>
          <w:p w14:paraId="7D8BEACD" w14:textId="055B4CF7"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30, Observación 2</w:t>
            </w:r>
          </w:p>
        </w:tc>
        <w:tc>
          <w:tcPr>
            <w:tcW w:w="1623" w:type="pct"/>
            <w:tcBorders>
              <w:top w:val="dotted" w:sz="2" w:space="0" w:color="auto"/>
              <w:bottom w:val="dotted" w:sz="2" w:space="0" w:color="auto"/>
            </w:tcBorders>
            <w:shd w:val="clear" w:color="auto" w:fill="auto"/>
            <w:vAlign w:val="center"/>
          </w:tcPr>
          <w:p w14:paraId="7BBBB74D" w14:textId="6BECAA25" w:rsidR="00966419" w:rsidRPr="00537459" w:rsidRDefault="00BE6944"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Alumbrado Público en la Localidad</w:t>
            </w:r>
            <w:r w:rsidR="00966419">
              <w:rPr>
                <w:rFonts w:ascii="Arial" w:hAnsi="Arial" w:cs="Arial"/>
                <w:bCs/>
                <w:color w:val="000000"/>
                <w:sz w:val="16"/>
                <w:szCs w:val="16"/>
              </w:rPr>
              <w:t xml:space="preserve"> de Mahahual,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B73F67D" w14:textId="7D18F8A9"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5AC3FA71" w14:textId="46EF92AD"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2B6BA395" w14:textId="03F4674D" w:rsidR="00966419" w:rsidRPr="00537459" w:rsidRDefault="00966419" w:rsidP="00966419">
            <w:pPr>
              <w:spacing w:line="276" w:lineRule="auto"/>
              <w:jc w:val="center"/>
              <w:rPr>
                <w:rFonts w:ascii="Arial" w:hAnsi="Arial" w:cs="Arial"/>
                <w:bCs/>
                <w:color w:val="000000"/>
                <w:sz w:val="16"/>
                <w:szCs w:val="16"/>
              </w:rPr>
            </w:pPr>
            <w:r w:rsidRPr="00B832E2">
              <w:rPr>
                <w:rFonts w:ascii="Arial" w:hAnsi="Arial" w:cs="Arial"/>
                <w:bCs/>
                <w:color w:val="000000"/>
                <w:sz w:val="16"/>
                <w:szCs w:val="16"/>
              </w:rPr>
              <w:t>N.A.</w:t>
            </w:r>
          </w:p>
        </w:tc>
      </w:tr>
      <w:tr w:rsidR="00966419" w:rsidRPr="00537459" w14:paraId="17AA9931" w14:textId="77777777" w:rsidTr="00966419">
        <w:trPr>
          <w:trHeight w:val="367"/>
        </w:trPr>
        <w:tc>
          <w:tcPr>
            <w:tcW w:w="718" w:type="pct"/>
            <w:tcBorders>
              <w:top w:val="dotted" w:sz="2" w:space="0" w:color="auto"/>
              <w:bottom w:val="dotted" w:sz="2" w:space="0" w:color="auto"/>
            </w:tcBorders>
            <w:shd w:val="clear" w:color="auto" w:fill="auto"/>
            <w:vAlign w:val="center"/>
          </w:tcPr>
          <w:p w14:paraId="5AAF7934" w14:textId="06E9644B"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30, Observación 3</w:t>
            </w:r>
          </w:p>
        </w:tc>
        <w:tc>
          <w:tcPr>
            <w:tcW w:w="1623" w:type="pct"/>
            <w:tcBorders>
              <w:top w:val="dotted" w:sz="2" w:space="0" w:color="auto"/>
              <w:bottom w:val="dotted" w:sz="2" w:space="0" w:color="auto"/>
            </w:tcBorders>
            <w:shd w:val="clear" w:color="auto" w:fill="auto"/>
            <w:vAlign w:val="center"/>
          </w:tcPr>
          <w:p w14:paraId="18C9B994" w14:textId="7AF1E60D" w:rsidR="00966419" w:rsidRPr="00537459" w:rsidRDefault="00BE6944"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Alumbrado Público en la Localidad</w:t>
            </w:r>
            <w:r w:rsidR="00966419">
              <w:rPr>
                <w:rFonts w:ascii="Arial" w:hAnsi="Arial" w:cs="Arial"/>
                <w:bCs/>
                <w:color w:val="000000"/>
                <w:sz w:val="16"/>
                <w:szCs w:val="16"/>
              </w:rPr>
              <w:t xml:space="preserve"> de Mahahual,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DE115A5" w14:textId="585C7B05"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F081B3C" w14:textId="7F977A32"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45097A6E" w14:textId="6F6B9B23" w:rsidR="00966419" w:rsidRPr="00537459" w:rsidRDefault="00966419" w:rsidP="00966419">
            <w:pPr>
              <w:spacing w:line="276" w:lineRule="auto"/>
              <w:jc w:val="center"/>
              <w:rPr>
                <w:rFonts w:ascii="Arial" w:hAnsi="Arial" w:cs="Arial"/>
                <w:bCs/>
                <w:color w:val="000000"/>
                <w:sz w:val="16"/>
                <w:szCs w:val="16"/>
              </w:rPr>
            </w:pPr>
            <w:r w:rsidRPr="00B832E2">
              <w:rPr>
                <w:rFonts w:ascii="Arial" w:hAnsi="Arial" w:cs="Arial"/>
                <w:bCs/>
                <w:color w:val="000000"/>
                <w:sz w:val="16"/>
                <w:szCs w:val="16"/>
              </w:rPr>
              <w:t>N.A.</w:t>
            </w:r>
          </w:p>
        </w:tc>
      </w:tr>
      <w:tr w:rsidR="004828BA" w:rsidRPr="00537459" w14:paraId="6C869D25" w14:textId="77777777" w:rsidTr="001D7C8A">
        <w:trPr>
          <w:trHeight w:val="367"/>
        </w:trPr>
        <w:tc>
          <w:tcPr>
            <w:tcW w:w="718" w:type="pct"/>
            <w:tcBorders>
              <w:top w:val="dotted" w:sz="2" w:space="0" w:color="auto"/>
              <w:bottom w:val="dotted" w:sz="2" w:space="0" w:color="auto"/>
            </w:tcBorders>
            <w:shd w:val="clear" w:color="auto" w:fill="auto"/>
            <w:vAlign w:val="center"/>
          </w:tcPr>
          <w:p w14:paraId="06C3AE5E" w14:textId="709A058C" w:rsidR="004828BA" w:rsidRPr="00537459" w:rsidRDefault="004828BA"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31, Observación 1</w:t>
            </w:r>
          </w:p>
        </w:tc>
        <w:tc>
          <w:tcPr>
            <w:tcW w:w="1623" w:type="pct"/>
            <w:tcBorders>
              <w:top w:val="dotted" w:sz="2" w:space="0" w:color="auto"/>
              <w:bottom w:val="dotted" w:sz="2" w:space="0" w:color="auto"/>
            </w:tcBorders>
            <w:shd w:val="clear" w:color="auto" w:fill="auto"/>
            <w:vAlign w:val="center"/>
          </w:tcPr>
          <w:p w14:paraId="1C04FD27" w14:textId="5F9F1D58" w:rsidR="004828BA"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Lázaro Cárdenas II, </w:t>
            </w:r>
            <w:r w:rsidR="00860545">
              <w:rPr>
                <w:rFonts w:ascii="Arial" w:hAnsi="Arial" w:cs="Arial"/>
                <w:bCs/>
                <w:color w:val="000000"/>
                <w:sz w:val="16"/>
                <w:szCs w:val="16"/>
              </w:rPr>
              <w:t>Municipio de Othón P. Blanco</w:t>
            </w:r>
            <w:r w:rsidR="004828BA"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6709312" w14:textId="4CCB8324" w:rsidR="004828BA"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27C6BB1C" w14:textId="47ABEE71" w:rsidR="004828BA" w:rsidRPr="00537459" w:rsidRDefault="004828BA"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0E04E30A" w14:textId="06921114" w:rsidR="004828BA" w:rsidRPr="00537459" w:rsidRDefault="004828BA"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2,279,110.21</w:t>
            </w:r>
          </w:p>
        </w:tc>
      </w:tr>
      <w:tr w:rsidR="00966419" w:rsidRPr="00537459" w14:paraId="77CE1DCD" w14:textId="77777777" w:rsidTr="00966419">
        <w:trPr>
          <w:trHeight w:val="367"/>
        </w:trPr>
        <w:tc>
          <w:tcPr>
            <w:tcW w:w="718" w:type="pct"/>
            <w:tcBorders>
              <w:top w:val="dotted" w:sz="2" w:space="0" w:color="auto"/>
              <w:bottom w:val="dotted" w:sz="2" w:space="0" w:color="auto"/>
            </w:tcBorders>
            <w:shd w:val="clear" w:color="auto" w:fill="auto"/>
            <w:vAlign w:val="center"/>
          </w:tcPr>
          <w:p w14:paraId="03477C39" w14:textId="209E139D"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31, Observación 2</w:t>
            </w:r>
          </w:p>
        </w:tc>
        <w:tc>
          <w:tcPr>
            <w:tcW w:w="1623" w:type="pct"/>
            <w:tcBorders>
              <w:top w:val="dotted" w:sz="2" w:space="0" w:color="auto"/>
              <w:bottom w:val="dotted" w:sz="2" w:space="0" w:color="auto"/>
            </w:tcBorders>
            <w:shd w:val="clear" w:color="auto" w:fill="auto"/>
            <w:vAlign w:val="center"/>
          </w:tcPr>
          <w:p w14:paraId="687539D9" w14:textId="029B265D"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Lázaro Cárdenas II,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4391AF0" w14:textId="27FCDBA6"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DCB699D" w14:textId="389BC093"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0F9F92C4" w14:textId="16DD576F" w:rsidR="00966419" w:rsidRPr="00537459" w:rsidRDefault="00966419" w:rsidP="00966419">
            <w:pPr>
              <w:spacing w:line="276" w:lineRule="auto"/>
              <w:jc w:val="center"/>
              <w:rPr>
                <w:rFonts w:ascii="Arial" w:hAnsi="Arial" w:cs="Arial"/>
                <w:bCs/>
                <w:color w:val="000000"/>
                <w:sz w:val="16"/>
                <w:szCs w:val="16"/>
              </w:rPr>
            </w:pPr>
            <w:r w:rsidRPr="00FC2D57">
              <w:rPr>
                <w:rFonts w:ascii="Arial" w:hAnsi="Arial" w:cs="Arial"/>
                <w:bCs/>
                <w:color w:val="000000"/>
                <w:sz w:val="16"/>
                <w:szCs w:val="16"/>
              </w:rPr>
              <w:t>N.A.</w:t>
            </w:r>
          </w:p>
        </w:tc>
      </w:tr>
      <w:tr w:rsidR="00966419" w:rsidRPr="00537459" w14:paraId="217F4F13" w14:textId="77777777" w:rsidTr="00966419">
        <w:trPr>
          <w:trHeight w:val="367"/>
        </w:trPr>
        <w:tc>
          <w:tcPr>
            <w:tcW w:w="718" w:type="pct"/>
            <w:tcBorders>
              <w:top w:val="dotted" w:sz="2" w:space="0" w:color="auto"/>
              <w:bottom w:val="dotted" w:sz="2" w:space="0" w:color="auto"/>
            </w:tcBorders>
            <w:shd w:val="clear" w:color="auto" w:fill="auto"/>
            <w:vAlign w:val="center"/>
          </w:tcPr>
          <w:p w14:paraId="395A2EF2" w14:textId="364F2646"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31, Observación 3</w:t>
            </w:r>
          </w:p>
        </w:tc>
        <w:tc>
          <w:tcPr>
            <w:tcW w:w="1623" w:type="pct"/>
            <w:tcBorders>
              <w:top w:val="dotted" w:sz="2" w:space="0" w:color="auto"/>
              <w:bottom w:val="dotted" w:sz="2" w:space="0" w:color="auto"/>
            </w:tcBorders>
            <w:shd w:val="clear" w:color="auto" w:fill="auto"/>
            <w:vAlign w:val="center"/>
          </w:tcPr>
          <w:p w14:paraId="53C7BBED" w14:textId="58A6EB15" w:rsidR="00966419" w:rsidRPr="00537459" w:rsidRDefault="00834F68"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Lázaro Cárdenas II,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0814DE9" w14:textId="6E38F965"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B96C32D" w14:textId="078BDD84"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11CA85E5" w14:textId="173EC596" w:rsidR="00966419" w:rsidRPr="00537459" w:rsidRDefault="00966419" w:rsidP="00966419">
            <w:pPr>
              <w:spacing w:line="276" w:lineRule="auto"/>
              <w:jc w:val="center"/>
              <w:rPr>
                <w:rFonts w:ascii="Arial" w:hAnsi="Arial" w:cs="Arial"/>
                <w:bCs/>
                <w:color w:val="000000"/>
                <w:sz w:val="16"/>
                <w:szCs w:val="16"/>
              </w:rPr>
            </w:pPr>
            <w:r w:rsidRPr="00FC2D57">
              <w:rPr>
                <w:rFonts w:ascii="Arial" w:hAnsi="Arial" w:cs="Arial"/>
                <w:bCs/>
                <w:color w:val="000000"/>
                <w:sz w:val="16"/>
                <w:szCs w:val="16"/>
              </w:rPr>
              <w:t>N.A.</w:t>
            </w:r>
          </w:p>
        </w:tc>
      </w:tr>
      <w:tr w:rsidR="004828BA" w:rsidRPr="00537459" w14:paraId="5D952839" w14:textId="77777777" w:rsidTr="001D7C8A">
        <w:trPr>
          <w:trHeight w:val="367"/>
        </w:trPr>
        <w:tc>
          <w:tcPr>
            <w:tcW w:w="718" w:type="pct"/>
            <w:tcBorders>
              <w:top w:val="dotted" w:sz="2" w:space="0" w:color="auto"/>
              <w:bottom w:val="dotted" w:sz="2" w:space="0" w:color="auto"/>
            </w:tcBorders>
            <w:shd w:val="clear" w:color="auto" w:fill="auto"/>
            <w:vAlign w:val="center"/>
          </w:tcPr>
          <w:p w14:paraId="2C095E2D" w14:textId="255F38D2" w:rsidR="004828BA" w:rsidRPr="00537459" w:rsidRDefault="004828BA"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32, Observación 1</w:t>
            </w:r>
          </w:p>
        </w:tc>
        <w:tc>
          <w:tcPr>
            <w:tcW w:w="1623" w:type="pct"/>
            <w:tcBorders>
              <w:top w:val="dotted" w:sz="2" w:space="0" w:color="auto"/>
              <w:bottom w:val="dotted" w:sz="2" w:space="0" w:color="auto"/>
            </w:tcBorders>
            <w:shd w:val="clear" w:color="auto" w:fill="auto"/>
            <w:vAlign w:val="center"/>
          </w:tcPr>
          <w:p w14:paraId="7E6EA8C1" w14:textId="7D193EF5" w:rsidR="004828BA"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Jesús González Ortega, </w:t>
            </w:r>
            <w:r w:rsidR="00860545">
              <w:rPr>
                <w:rFonts w:ascii="Arial" w:hAnsi="Arial" w:cs="Arial"/>
                <w:bCs/>
                <w:color w:val="000000"/>
                <w:sz w:val="16"/>
                <w:szCs w:val="16"/>
              </w:rPr>
              <w:t>Municipio de Othón P. Blanco</w:t>
            </w:r>
            <w:r w:rsidR="004828BA"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64CEE18" w14:textId="7DC43AB1" w:rsidR="004828BA"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005703D6" w14:textId="3DD0AB13" w:rsidR="004828BA" w:rsidRPr="00537459" w:rsidRDefault="004828BA"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253AD8A0" w14:textId="50E09095" w:rsidR="004828BA" w:rsidRPr="00537459" w:rsidRDefault="004828BA"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625,188.75</w:t>
            </w:r>
          </w:p>
        </w:tc>
      </w:tr>
      <w:tr w:rsidR="00966419" w:rsidRPr="00537459" w14:paraId="5F7B47BA" w14:textId="77777777" w:rsidTr="00966419">
        <w:trPr>
          <w:trHeight w:val="367"/>
        </w:trPr>
        <w:tc>
          <w:tcPr>
            <w:tcW w:w="718" w:type="pct"/>
            <w:tcBorders>
              <w:top w:val="dotted" w:sz="2" w:space="0" w:color="auto"/>
              <w:bottom w:val="dotted" w:sz="2" w:space="0" w:color="auto"/>
            </w:tcBorders>
            <w:shd w:val="clear" w:color="auto" w:fill="auto"/>
            <w:vAlign w:val="center"/>
          </w:tcPr>
          <w:p w14:paraId="3E35007A" w14:textId="25C01C26"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32, Observación 2</w:t>
            </w:r>
          </w:p>
        </w:tc>
        <w:tc>
          <w:tcPr>
            <w:tcW w:w="1623" w:type="pct"/>
            <w:tcBorders>
              <w:top w:val="dotted" w:sz="2" w:space="0" w:color="auto"/>
              <w:bottom w:val="dotted" w:sz="2" w:space="0" w:color="auto"/>
            </w:tcBorders>
            <w:shd w:val="clear" w:color="auto" w:fill="auto"/>
            <w:vAlign w:val="center"/>
          </w:tcPr>
          <w:p w14:paraId="12602622" w14:textId="7B9B03ED" w:rsidR="00966419" w:rsidRPr="00537459" w:rsidRDefault="001810AB"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Jesús González Ortega,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DA3A9B7" w14:textId="093FCE4C"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5AB29045" w14:textId="53F51066"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0F558927" w14:textId="1963C226" w:rsidR="00966419" w:rsidRPr="00537459" w:rsidRDefault="00966419" w:rsidP="00966419">
            <w:pPr>
              <w:spacing w:line="276" w:lineRule="auto"/>
              <w:jc w:val="center"/>
              <w:rPr>
                <w:rFonts w:ascii="Arial" w:hAnsi="Arial" w:cs="Arial"/>
                <w:bCs/>
                <w:color w:val="000000"/>
                <w:sz w:val="16"/>
                <w:szCs w:val="16"/>
              </w:rPr>
            </w:pPr>
            <w:r w:rsidRPr="009F1DAD">
              <w:rPr>
                <w:rFonts w:ascii="Arial" w:hAnsi="Arial" w:cs="Arial"/>
                <w:bCs/>
                <w:color w:val="000000"/>
                <w:sz w:val="16"/>
                <w:szCs w:val="16"/>
              </w:rPr>
              <w:t>N.A.</w:t>
            </w:r>
          </w:p>
        </w:tc>
      </w:tr>
      <w:tr w:rsidR="00966419" w:rsidRPr="00537459" w14:paraId="49BE0FDE" w14:textId="77777777" w:rsidTr="00966419">
        <w:trPr>
          <w:trHeight w:val="367"/>
        </w:trPr>
        <w:tc>
          <w:tcPr>
            <w:tcW w:w="718" w:type="pct"/>
            <w:tcBorders>
              <w:top w:val="dotted" w:sz="2" w:space="0" w:color="auto"/>
              <w:bottom w:val="dotted" w:sz="2" w:space="0" w:color="auto"/>
            </w:tcBorders>
            <w:shd w:val="clear" w:color="auto" w:fill="auto"/>
            <w:vAlign w:val="center"/>
          </w:tcPr>
          <w:p w14:paraId="177B8B01" w14:textId="5006E375" w:rsidR="00966419" w:rsidRPr="00537459" w:rsidRDefault="00966419" w:rsidP="00966419">
            <w:pPr>
              <w:spacing w:line="276" w:lineRule="auto"/>
              <w:rPr>
                <w:rFonts w:ascii="Arial" w:hAnsi="Arial" w:cs="Arial"/>
                <w:bCs/>
                <w:color w:val="000000"/>
                <w:sz w:val="16"/>
                <w:szCs w:val="16"/>
              </w:rPr>
            </w:pPr>
            <w:r w:rsidRPr="00537459">
              <w:rPr>
                <w:rFonts w:ascii="Arial" w:hAnsi="Arial" w:cs="Arial"/>
                <w:bCs/>
                <w:color w:val="000000"/>
                <w:sz w:val="16"/>
                <w:szCs w:val="16"/>
              </w:rPr>
              <w:t>Resultado 32, Observación 3</w:t>
            </w:r>
          </w:p>
        </w:tc>
        <w:tc>
          <w:tcPr>
            <w:tcW w:w="1623" w:type="pct"/>
            <w:tcBorders>
              <w:top w:val="dotted" w:sz="2" w:space="0" w:color="auto"/>
              <w:bottom w:val="dotted" w:sz="2" w:space="0" w:color="auto"/>
            </w:tcBorders>
            <w:shd w:val="clear" w:color="auto" w:fill="auto"/>
            <w:vAlign w:val="center"/>
          </w:tcPr>
          <w:p w14:paraId="7990766F" w14:textId="67D86657" w:rsidR="00966419" w:rsidRPr="00537459" w:rsidRDefault="001810AB" w:rsidP="0096641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66419">
              <w:rPr>
                <w:rFonts w:ascii="Arial" w:hAnsi="Arial" w:cs="Arial"/>
                <w:bCs/>
                <w:color w:val="000000"/>
                <w:sz w:val="16"/>
                <w:szCs w:val="16"/>
              </w:rPr>
              <w:t xml:space="preserve">de Jesús González Ortega, </w:t>
            </w:r>
            <w:r w:rsidR="00860545">
              <w:rPr>
                <w:rFonts w:ascii="Arial" w:hAnsi="Arial" w:cs="Arial"/>
                <w:bCs/>
                <w:color w:val="000000"/>
                <w:sz w:val="16"/>
                <w:szCs w:val="16"/>
              </w:rPr>
              <w:t>Municipio de Othón P. Blanco</w:t>
            </w:r>
            <w:r w:rsidR="0096641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61C6EB2" w14:textId="18E47A16" w:rsidR="00966419" w:rsidRPr="00537459" w:rsidRDefault="00966419" w:rsidP="0096641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7BCF6B91" w14:textId="5BA0F08F" w:rsidR="00966419" w:rsidRPr="00537459" w:rsidRDefault="00966419" w:rsidP="0096641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5F5E8FC3" w14:textId="034E10EC" w:rsidR="00966419" w:rsidRPr="00537459" w:rsidRDefault="00966419" w:rsidP="00966419">
            <w:pPr>
              <w:spacing w:line="276" w:lineRule="auto"/>
              <w:jc w:val="center"/>
              <w:rPr>
                <w:rFonts w:ascii="Arial" w:hAnsi="Arial" w:cs="Arial"/>
                <w:bCs/>
                <w:color w:val="000000"/>
                <w:sz w:val="16"/>
                <w:szCs w:val="16"/>
              </w:rPr>
            </w:pPr>
            <w:r w:rsidRPr="009F1DAD">
              <w:rPr>
                <w:rFonts w:ascii="Arial" w:hAnsi="Arial" w:cs="Arial"/>
                <w:bCs/>
                <w:color w:val="000000"/>
                <w:sz w:val="16"/>
                <w:szCs w:val="16"/>
              </w:rPr>
              <w:t>N.A.</w:t>
            </w:r>
          </w:p>
        </w:tc>
      </w:tr>
      <w:tr w:rsidR="004828BA" w:rsidRPr="00537459" w14:paraId="426B0B3E" w14:textId="77777777" w:rsidTr="001D7C8A">
        <w:trPr>
          <w:trHeight w:val="367"/>
        </w:trPr>
        <w:tc>
          <w:tcPr>
            <w:tcW w:w="718" w:type="pct"/>
            <w:tcBorders>
              <w:top w:val="dotted" w:sz="2" w:space="0" w:color="auto"/>
              <w:bottom w:val="dotted" w:sz="2" w:space="0" w:color="auto"/>
            </w:tcBorders>
            <w:shd w:val="clear" w:color="auto" w:fill="auto"/>
            <w:vAlign w:val="center"/>
          </w:tcPr>
          <w:p w14:paraId="1B73A44C" w14:textId="136D6136" w:rsidR="004828BA" w:rsidRPr="00537459" w:rsidRDefault="004828BA"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33, Observación 1</w:t>
            </w:r>
          </w:p>
        </w:tc>
        <w:tc>
          <w:tcPr>
            <w:tcW w:w="1623" w:type="pct"/>
            <w:tcBorders>
              <w:top w:val="dotted" w:sz="2" w:space="0" w:color="auto"/>
              <w:bottom w:val="dotted" w:sz="2" w:space="0" w:color="auto"/>
            </w:tcBorders>
            <w:shd w:val="clear" w:color="auto" w:fill="auto"/>
            <w:vAlign w:val="center"/>
          </w:tcPr>
          <w:p w14:paraId="3E72B99F" w14:textId="32C384B2" w:rsidR="004828BA"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4828BA" w:rsidRPr="00537459">
              <w:rPr>
                <w:rFonts w:ascii="Arial" w:hAnsi="Arial" w:cs="Arial"/>
                <w:bCs/>
                <w:color w:val="000000"/>
                <w:sz w:val="16"/>
                <w:szCs w:val="16"/>
              </w:rPr>
              <w:t xml:space="preserve">de Nachicocom, </w:t>
            </w:r>
            <w:r w:rsidR="00860545">
              <w:rPr>
                <w:rFonts w:ascii="Arial" w:hAnsi="Arial" w:cs="Arial"/>
                <w:bCs/>
                <w:color w:val="000000"/>
                <w:sz w:val="16"/>
                <w:szCs w:val="16"/>
              </w:rPr>
              <w:t>Municipio de Othón P. Blanco</w:t>
            </w:r>
            <w:r w:rsidR="004828BA"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247E393" w14:textId="396BC83C" w:rsidR="004828BA"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 xml:space="preserve">Faltante de Documentación </w:t>
            </w:r>
            <w:r>
              <w:rPr>
                <w:rFonts w:ascii="Arial" w:hAnsi="Arial" w:cs="Arial"/>
                <w:bCs/>
                <w:color w:val="000000"/>
                <w:sz w:val="16"/>
                <w:szCs w:val="16"/>
              </w:rPr>
              <w:lastRenderedPageBreak/>
              <w:t>Comprobatoria del Gasto</w:t>
            </w:r>
          </w:p>
        </w:tc>
        <w:tc>
          <w:tcPr>
            <w:tcW w:w="897" w:type="pct"/>
            <w:tcBorders>
              <w:top w:val="dotted" w:sz="2" w:space="0" w:color="auto"/>
              <w:bottom w:val="dotted" w:sz="2" w:space="0" w:color="auto"/>
            </w:tcBorders>
            <w:shd w:val="clear" w:color="auto" w:fill="auto"/>
            <w:vAlign w:val="center"/>
          </w:tcPr>
          <w:p w14:paraId="2AF25DF0" w14:textId="4A2B78FE" w:rsidR="004828BA" w:rsidRPr="00537459" w:rsidRDefault="004828BA"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lastRenderedPageBreak/>
              <w:t>N.A.</w:t>
            </w:r>
          </w:p>
        </w:tc>
        <w:tc>
          <w:tcPr>
            <w:tcW w:w="901" w:type="pct"/>
            <w:tcBorders>
              <w:top w:val="dotted" w:sz="2" w:space="0" w:color="auto"/>
              <w:bottom w:val="dotted" w:sz="2" w:space="0" w:color="auto"/>
            </w:tcBorders>
            <w:shd w:val="clear" w:color="auto" w:fill="auto"/>
            <w:vAlign w:val="center"/>
          </w:tcPr>
          <w:p w14:paraId="2F0A8A5E" w14:textId="5A70E7D4" w:rsidR="004828BA" w:rsidRPr="00537459" w:rsidRDefault="004828BA"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749,363.31</w:t>
            </w:r>
          </w:p>
        </w:tc>
      </w:tr>
      <w:tr w:rsidR="00950C61" w:rsidRPr="00537459" w14:paraId="560ACC0D" w14:textId="77777777" w:rsidTr="00950C61">
        <w:trPr>
          <w:trHeight w:val="367"/>
        </w:trPr>
        <w:tc>
          <w:tcPr>
            <w:tcW w:w="718" w:type="pct"/>
            <w:tcBorders>
              <w:top w:val="dotted" w:sz="2" w:space="0" w:color="auto"/>
              <w:bottom w:val="dotted" w:sz="2" w:space="0" w:color="auto"/>
            </w:tcBorders>
            <w:shd w:val="clear" w:color="auto" w:fill="auto"/>
            <w:vAlign w:val="center"/>
          </w:tcPr>
          <w:p w14:paraId="1F9B3439" w14:textId="45741535"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33, Observación 2</w:t>
            </w:r>
          </w:p>
        </w:tc>
        <w:tc>
          <w:tcPr>
            <w:tcW w:w="1623" w:type="pct"/>
            <w:tcBorders>
              <w:top w:val="dotted" w:sz="2" w:space="0" w:color="auto"/>
              <w:bottom w:val="dotted" w:sz="2" w:space="0" w:color="auto"/>
            </w:tcBorders>
            <w:shd w:val="clear" w:color="auto" w:fill="auto"/>
            <w:vAlign w:val="center"/>
          </w:tcPr>
          <w:p w14:paraId="202F3B5C" w14:textId="07872AD5" w:rsidR="00950C61" w:rsidRPr="00537459" w:rsidRDefault="001810AB"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Pr>
                <w:rFonts w:ascii="Arial" w:hAnsi="Arial" w:cs="Arial"/>
                <w:bCs/>
                <w:color w:val="000000"/>
                <w:sz w:val="16"/>
                <w:szCs w:val="16"/>
              </w:rPr>
              <w:t xml:space="preserve">de Nachicocom,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F050B4B" w14:textId="00CD8424"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F8F120B" w14:textId="6D9B1F99"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7EB3E2A5" w14:textId="745CE461" w:rsidR="00950C61" w:rsidRPr="00537459" w:rsidRDefault="00950C61" w:rsidP="00950C61">
            <w:pPr>
              <w:spacing w:line="276" w:lineRule="auto"/>
              <w:jc w:val="center"/>
              <w:rPr>
                <w:rFonts w:ascii="Arial" w:hAnsi="Arial" w:cs="Arial"/>
                <w:bCs/>
                <w:color w:val="000000"/>
                <w:sz w:val="16"/>
                <w:szCs w:val="16"/>
              </w:rPr>
            </w:pPr>
            <w:r w:rsidRPr="00D9213C">
              <w:rPr>
                <w:rFonts w:ascii="Arial" w:hAnsi="Arial" w:cs="Arial"/>
                <w:bCs/>
                <w:color w:val="000000"/>
                <w:sz w:val="16"/>
                <w:szCs w:val="16"/>
              </w:rPr>
              <w:t>N.A.</w:t>
            </w:r>
          </w:p>
        </w:tc>
      </w:tr>
      <w:tr w:rsidR="00950C61" w:rsidRPr="00537459" w14:paraId="74B6A27D" w14:textId="77777777" w:rsidTr="00950C61">
        <w:trPr>
          <w:trHeight w:val="367"/>
        </w:trPr>
        <w:tc>
          <w:tcPr>
            <w:tcW w:w="718" w:type="pct"/>
            <w:tcBorders>
              <w:top w:val="dotted" w:sz="2" w:space="0" w:color="auto"/>
              <w:bottom w:val="dotted" w:sz="2" w:space="0" w:color="auto"/>
            </w:tcBorders>
            <w:shd w:val="clear" w:color="auto" w:fill="auto"/>
            <w:vAlign w:val="center"/>
          </w:tcPr>
          <w:p w14:paraId="7742EF27" w14:textId="34E18A19"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33, Observación 3</w:t>
            </w:r>
          </w:p>
        </w:tc>
        <w:tc>
          <w:tcPr>
            <w:tcW w:w="1623" w:type="pct"/>
            <w:tcBorders>
              <w:top w:val="dotted" w:sz="2" w:space="0" w:color="auto"/>
              <w:bottom w:val="dotted" w:sz="2" w:space="0" w:color="auto"/>
            </w:tcBorders>
            <w:shd w:val="clear" w:color="auto" w:fill="auto"/>
            <w:vAlign w:val="center"/>
          </w:tcPr>
          <w:p w14:paraId="5DDDA29A" w14:textId="20AE9D9D" w:rsidR="00950C61" w:rsidRPr="00537459" w:rsidRDefault="001810AB"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Pr>
                <w:rFonts w:ascii="Arial" w:hAnsi="Arial" w:cs="Arial"/>
                <w:bCs/>
                <w:color w:val="000000"/>
                <w:sz w:val="16"/>
                <w:szCs w:val="16"/>
              </w:rPr>
              <w:t xml:space="preserve">de Nachicocom,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AB3DC78" w14:textId="764F49B0"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11D9800" w14:textId="645B5C83"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675CF883" w14:textId="15EE7E4A" w:rsidR="00950C61" w:rsidRPr="00537459" w:rsidRDefault="00950C61" w:rsidP="00950C61">
            <w:pPr>
              <w:spacing w:line="276" w:lineRule="auto"/>
              <w:jc w:val="center"/>
              <w:rPr>
                <w:rFonts w:ascii="Arial" w:hAnsi="Arial" w:cs="Arial"/>
                <w:bCs/>
                <w:color w:val="000000"/>
                <w:sz w:val="16"/>
                <w:szCs w:val="16"/>
              </w:rPr>
            </w:pPr>
            <w:r w:rsidRPr="00D9213C">
              <w:rPr>
                <w:rFonts w:ascii="Arial" w:hAnsi="Arial" w:cs="Arial"/>
                <w:bCs/>
                <w:color w:val="000000"/>
                <w:sz w:val="16"/>
                <w:szCs w:val="16"/>
              </w:rPr>
              <w:t>N.A.</w:t>
            </w:r>
          </w:p>
        </w:tc>
      </w:tr>
      <w:tr w:rsidR="004828BA" w:rsidRPr="00537459" w14:paraId="140DB20F" w14:textId="77777777" w:rsidTr="001D7C8A">
        <w:trPr>
          <w:trHeight w:val="367"/>
        </w:trPr>
        <w:tc>
          <w:tcPr>
            <w:tcW w:w="718" w:type="pct"/>
            <w:tcBorders>
              <w:top w:val="dotted" w:sz="2" w:space="0" w:color="auto"/>
              <w:bottom w:val="dotted" w:sz="2" w:space="0" w:color="auto"/>
            </w:tcBorders>
            <w:shd w:val="clear" w:color="auto" w:fill="auto"/>
            <w:vAlign w:val="center"/>
          </w:tcPr>
          <w:p w14:paraId="1D84861B" w14:textId="6DCA7EA8" w:rsidR="004828BA" w:rsidRPr="00537459" w:rsidRDefault="004828BA"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34, Observación 1</w:t>
            </w:r>
          </w:p>
        </w:tc>
        <w:tc>
          <w:tcPr>
            <w:tcW w:w="1623" w:type="pct"/>
            <w:tcBorders>
              <w:top w:val="dotted" w:sz="2" w:space="0" w:color="auto"/>
              <w:bottom w:val="dotted" w:sz="2" w:space="0" w:color="auto"/>
            </w:tcBorders>
            <w:shd w:val="clear" w:color="auto" w:fill="auto"/>
            <w:vAlign w:val="center"/>
          </w:tcPr>
          <w:p w14:paraId="0019747B" w14:textId="7B9F6ABB" w:rsidR="004828BA"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4828BA" w:rsidRPr="00537459">
              <w:rPr>
                <w:rFonts w:ascii="Arial" w:hAnsi="Arial" w:cs="Arial"/>
                <w:bCs/>
                <w:color w:val="000000"/>
                <w:sz w:val="16"/>
                <w:szCs w:val="16"/>
              </w:rPr>
              <w:t xml:space="preserve">Payo Obispo I y II </w:t>
            </w:r>
            <w:r>
              <w:rPr>
                <w:rFonts w:ascii="Arial" w:hAnsi="Arial" w:cs="Arial"/>
                <w:bCs/>
                <w:color w:val="000000"/>
                <w:sz w:val="16"/>
                <w:szCs w:val="16"/>
              </w:rPr>
              <w:t>de la Ciudad de Chetumal,</w:t>
            </w:r>
            <w:r w:rsidR="00D351D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4828BA"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B964EC6" w14:textId="108B5EC9" w:rsidR="004828BA"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0058F5B3" w14:textId="6068759C" w:rsidR="004828BA" w:rsidRPr="00537459" w:rsidRDefault="004828BA"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6FD68733" w14:textId="720D3653" w:rsidR="004828BA" w:rsidRPr="00537459" w:rsidRDefault="004828BA"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1,542,492.60</w:t>
            </w:r>
          </w:p>
        </w:tc>
      </w:tr>
      <w:tr w:rsidR="00950C61" w:rsidRPr="00537459" w14:paraId="444D9455" w14:textId="77777777" w:rsidTr="00950C61">
        <w:trPr>
          <w:trHeight w:val="367"/>
        </w:trPr>
        <w:tc>
          <w:tcPr>
            <w:tcW w:w="718" w:type="pct"/>
            <w:tcBorders>
              <w:top w:val="dotted" w:sz="2" w:space="0" w:color="auto"/>
              <w:bottom w:val="dotted" w:sz="2" w:space="0" w:color="auto"/>
            </w:tcBorders>
            <w:shd w:val="clear" w:color="auto" w:fill="auto"/>
            <w:vAlign w:val="center"/>
          </w:tcPr>
          <w:p w14:paraId="6C7494FB" w14:textId="4EAFAAA8"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34, Observación 2</w:t>
            </w:r>
          </w:p>
        </w:tc>
        <w:tc>
          <w:tcPr>
            <w:tcW w:w="1623" w:type="pct"/>
            <w:tcBorders>
              <w:top w:val="dotted" w:sz="2" w:space="0" w:color="auto"/>
              <w:bottom w:val="dotted" w:sz="2" w:space="0" w:color="auto"/>
            </w:tcBorders>
            <w:shd w:val="clear" w:color="auto" w:fill="auto"/>
            <w:vAlign w:val="center"/>
          </w:tcPr>
          <w:p w14:paraId="4F844F7A" w14:textId="65A8AB49" w:rsidR="00950C61" w:rsidRPr="00537459" w:rsidRDefault="001810AB"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950C61" w:rsidRPr="00537459">
              <w:rPr>
                <w:rFonts w:ascii="Arial" w:hAnsi="Arial" w:cs="Arial"/>
                <w:bCs/>
                <w:color w:val="000000"/>
                <w:sz w:val="16"/>
                <w:szCs w:val="16"/>
              </w:rPr>
              <w:t xml:space="preserve">Payo Obispo I </w:t>
            </w:r>
            <w:r w:rsidR="00950C61">
              <w:rPr>
                <w:rFonts w:ascii="Arial" w:hAnsi="Arial" w:cs="Arial"/>
                <w:bCs/>
                <w:color w:val="000000"/>
                <w:sz w:val="16"/>
                <w:szCs w:val="16"/>
              </w:rPr>
              <w:t xml:space="preserve">y II </w:t>
            </w:r>
            <w:r>
              <w:rPr>
                <w:rFonts w:ascii="Arial" w:hAnsi="Arial" w:cs="Arial"/>
                <w:bCs/>
                <w:color w:val="000000"/>
                <w:sz w:val="16"/>
                <w:szCs w:val="16"/>
              </w:rPr>
              <w:t>de la Ciudad de Chetumal,</w:t>
            </w:r>
            <w:r w:rsidR="00950C61">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1E9E38C" w14:textId="2274D969"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4CB3EBD" w14:textId="7E93891D"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24329A13" w14:textId="3EAAC528" w:rsidR="00950C61" w:rsidRPr="00537459" w:rsidRDefault="00950C61" w:rsidP="00950C61">
            <w:pPr>
              <w:spacing w:line="276" w:lineRule="auto"/>
              <w:jc w:val="center"/>
              <w:rPr>
                <w:rFonts w:ascii="Arial" w:hAnsi="Arial" w:cs="Arial"/>
                <w:bCs/>
                <w:color w:val="000000"/>
                <w:sz w:val="16"/>
                <w:szCs w:val="16"/>
              </w:rPr>
            </w:pPr>
            <w:r w:rsidRPr="00451D68">
              <w:rPr>
                <w:rFonts w:ascii="Arial" w:hAnsi="Arial" w:cs="Arial"/>
                <w:bCs/>
                <w:color w:val="000000"/>
                <w:sz w:val="16"/>
                <w:szCs w:val="16"/>
              </w:rPr>
              <w:t>N.A.</w:t>
            </w:r>
          </w:p>
        </w:tc>
      </w:tr>
      <w:tr w:rsidR="00950C61" w:rsidRPr="00537459" w14:paraId="27D0BD62" w14:textId="77777777" w:rsidTr="00950C61">
        <w:trPr>
          <w:trHeight w:val="367"/>
        </w:trPr>
        <w:tc>
          <w:tcPr>
            <w:tcW w:w="718" w:type="pct"/>
            <w:tcBorders>
              <w:top w:val="dotted" w:sz="2" w:space="0" w:color="auto"/>
              <w:bottom w:val="dotted" w:sz="2" w:space="0" w:color="auto"/>
            </w:tcBorders>
            <w:shd w:val="clear" w:color="auto" w:fill="auto"/>
            <w:vAlign w:val="center"/>
          </w:tcPr>
          <w:p w14:paraId="6F405B04" w14:textId="404583FD"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34, Observación 3</w:t>
            </w:r>
          </w:p>
        </w:tc>
        <w:tc>
          <w:tcPr>
            <w:tcW w:w="1623" w:type="pct"/>
            <w:tcBorders>
              <w:top w:val="dotted" w:sz="2" w:space="0" w:color="auto"/>
              <w:bottom w:val="dotted" w:sz="2" w:space="0" w:color="auto"/>
            </w:tcBorders>
            <w:shd w:val="clear" w:color="auto" w:fill="auto"/>
            <w:vAlign w:val="center"/>
          </w:tcPr>
          <w:p w14:paraId="12F09600" w14:textId="6CBDA2A9" w:rsidR="00950C61" w:rsidRPr="00537459" w:rsidRDefault="001810AB"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950C61" w:rsidRPr="00537459">
              <w:rPr>
                <w:rFonts w:ascii="Arial" w:hAnsi="Arial" w:cs="Arial"/>
                <w:bCs/>
                <w:color w:val="000000"/>
                <w:sz w:val="16"/>
                <w:szCs w:val="16"/>
              </w:rPr>
              <w:t xml:space="preserve">Payo Obispo I </w:t>
            </w:r>
            <w:r w:rsidR="00950C61">
              <w:rPr>
                <w:rFonts w:ascii="Arial" w:hAnsi="Arial" w:cs="Arial"/>
                <w:bCs/>
                <w:color w:val="000000"/>
                <w:sz w:val="16"/>
                <w:szCs w:val="16"/>
              </w:rPr>
              <w:t xml:space="preserve">y II </w:t>
            </w:r>
            <w:r>
              <w:rPr>
                <w:rFonts w:ascii="Arial" w:hAnsi="Arial" w:cs="Arial"/>
                <w:bCs/>
                <w:color w:val="000000"/>
                <w:sz w:val="16"/>
                <w:szCs w:val="16"/>
              </w:rPr>
              <w:t>de la Ciudad de Chetumal,</w:t>
            </w:r>
            <w:r w:rsidR="00950C61">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2B7470E" w14:textId="6767881A"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C2DC1BF" w14:textId="2DCA167E"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426E982D" w14:textId="7D220EDB" w:rsidR="00950C61" w:rsidRPr="00537459" w:rsidRDefault="00950C61" w:rsidP="00950C61">
            <w:pPr>
              <w:spacing w:line="276" w:lineRule="auto"/>
              <w:jc w:val="center"/>
              <w:rPr>
                <w:rFonts w:ascii="Arial" w:hAnsi="Arial" w:cs="Arial"/>
                <w:bCs/>
                <w:color w:val="000000"/>
                <w:sz w:val="16"/>
                <w:szCs w:val="16"/>
              </w:rPr>
            </w:pPr>
            <w:r w:rsidRPr="00451D68">
              <w:rPr>
                <w:rFonts w:ascii="Arial" w:hAnsi="Arial" w:cs="Arial"/>
                <w:bCs/>
                <w:color w:val="000000"/>
                <w:sz w:val="16"/>
                <w:szCs w:val="16"/>
              </w:rPr>
              <w:t>N.A.</w:t>
            </w:r>
          </w:p>
        </w:tc>
      </w:tr>
      <w:tr w:rsidR="00E10D8A" w:rsidRPr="00537459" w14:paraId="73F5F629" w14:textId="77777777" w:rsidTr="001D7C8A">
        <w:trPr>
          <w:trHeight w:val="367"/>
        </w:trPr>
        <w:tc>
          <w:tcPr>
            <w:tcW w:w="718" w:type="pct"/>
            <w:tcBorders>
              <w:top w:val="dotted" w:sz="2" w:space="0" w:color="auto"/>
              <w:bottom w:val="dotted" w:sz="2" w:space="0" w:color="auto"/>
            </w:tcBorders>
            <w:shd w:val="clear" w:color="auto" w:fill="auto"/>
            <w:vAlign w:val="center"/>
          </w:tcPr>
          <w:p w14:paraId="0DFE1393" w14:textId="05132810" w:rsidR="00E10D8A" w:rsidRPr="00537459" w:rsidRDefault="00E10D8A"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34, Observación 4</w:t>
            </w:r>
          </w:p>
        </w:tc>
        <w:tc>
          <w:tcPr>
            <w:tcW w:w="1623" w:type="pct"/>
            <w:tcBorders>
              <w:top w:val="dotted" w:sz="2" w:space="0" w:color="auto"/>
              <w:bottom w:val="dotted" w:sz="2" w:space="0" w:color="auto"/>
            </w:tcBorders>
            <w:shd w:val="clear" w:color="auto" w:fill="auto"/>
            <w:vAlign w:val="center"/>
          </w:tcPr>
          <w:p w14:paraId="6741A001" w14:textId="67A97AB5" w:rsidR="00E10D8A"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1F6E09" w:rsidRPr="00537459">
              <w:rPr>
                <w:rFonts w:ascii="Arial" w:hAnsi="Arial" w:cs="Arial"/>
                <w:bCs/>
                <w:color w:val="000000"/>
                <w:sz w:val="16"/>
                <w:szCs w:val="16"/>
              </w:rPr>
              <w:t xml:space="preserve">Payo Obispo I </w:t>
            </w:r>
            <w:r w:rsidR="00D351D3">
              <w:rPr>
                <w:rFonts w:ascii="Arial" w:hAnsi="Arial" w:cs="Arial"/>
                <w:bCs/>
                <w:color w:val="000000"/>
                <w:sz w:val="16"/>
                <w:szCs w:val="16"/>
              </w:rPr>
              <w:t xml:space="preserve">y II </w:t>
            </w:r>
            <w:r>
              <w:rPr>
                <w:rFonts w:ascii="Arial" w:hAnsi="Arial" w:cs="Arial"/>
                <w:bCs/>
                <w:color w:val="000000"/>
                <w:sz w:val="16"/>
                <w:szCs w:val="16"/>
              </w:rPr>
              <w:t>de la Ciudad de Chetumal,</w:t>
            </w:r>
            <w:r w:rsidR="00D351D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1F6E0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0F199BC" w14:textId="77777777" w:rsidR="000E7E3B" w:rsidRPr="00537459" w:rsidRDefault="000E7E3B" w:rsidP="000B7709">
            <w:pPr>
              <w:spacing w:line="276" w:lineRule="auto"/>
              <w:jc w:val="center"/>
              <w:rPr>
                <w:rFonts w:ascii="Arial" w:hAnsi="Arial" w:cs="Arial"/>
                <w:bCs/>
                <w:color w:val="000000"/>
                <w:sz w:val="16"/>
                <w:szCs w:val="16"/>
              </w:rPr>
            </w:pPr>
          </w:p>
          <w:p w14:paraId="24424C16" w14:textId="384CD891" w:rsidR="000E7E3B" w:rsidRPr="00537459" w:rsidRDefault="000A6A3A" w:rsidP="000B7709">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p w14:paraId="5BA429A4" w14:textId="1BDDBA57" w:rsidR="00E10D8A" w:rsidRPr="00537459" w:rsidRDefault="00E10D8A" w:rsidP="000B7709">
            <w:pPr>
              <w:spacing w:line="276" w:lineRule="auto"/>
              <w:jc w:val="center"/>
              <w:rPr>
                <w:rFonts w:ascii="Arial" w:hAnsi="Arial" w:cs="Arial"/>
                <w:bCs/>
                <w:color w:val="000000"/>
                <w:sz w:val="16"/>
                <w:szCs w:val="16"/>
              </w:rPr>
            </w:pPr>
          </w:p>
        </w:tc>
        <w:tc>
          <w:tcPr>
            <w:tcW w:w="897" w:type="pct"/>
            <w:tcBorders>
              <w:top w:val="dotted" w:sz="2" w:space="0" w:color="auto"/>
              <w:bottom w:val="dotted" w:sz="2" w:space="0" w:color="auto"/>
            </w:tcBorders>
            <w:shd w:val="clear" w:color="auto" w:fill="auto"/>
            <w:vAlign w:val="center"/>
          </w:tcPr>
          <w:p w14:paraId="43DE6C44" w14:textId="30D726FE" w:rsidR="00E10D8A" w:rsidRPr="00537459" w:rsidRDefault="00E10D8A"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46EC57ED" w14:textId="685C8C22" w:rsidR="00E10D8A" w:rsidRPr="00537459" w:rsidRDefault="00E10D8A"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81,609.13</w:t>
            </w:r>
          </w:p>
        </w:tc>
      </w:tr>
      <w:tr w:rsidR="004828BA" w:rsidRPr="00537459" w14:paraId="2A6C6957" w14:textId="77777777" w:rsidTr="001D7C8A">
        <w:trPr>
          <w:trHeight w:val="367"/>
        </w:trPr>
        <w:tc>
          <w:tcPr>
            <w:tcW w:w="718" w:type="pct"/>
            <w:tcBorders>
              <w:top w:val="dotted" w:sz="2" w:space="0" w:color="auto"/>
              <w:bottom w:val="dotted" w:sz="2" w:space="0" w:color="auto"/>
            </w:tcBorders>
            <w:shd w:val="clear" w:color="auto" w:fill="auto"/>
            <w:vAlign w:val="center"/>
          </w:tcPr>
          <w:p w14:paraId="3DF185A5" w14:textId="6AEC0898" w:rsidR="004828BA" w:rsidRPr="00537459" w:rsidRDefault="004828BA"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35, Observación 1</w:t>
            </w:r>
          </w:p>
        </w:tc>
        <w:tc>
          <w:tcPr>
            <w:tcW w:w="1623" w:type="pct"/>
            <w:tcBorders>
              <w:top w:val="dotted" w:sz="2" w:space="0" w:color="auto"/>
              <w:bottom w:val="dotted" w:sz="2" w:space="0" w:color="auto"/>
            </w:tcBorders>
            <w:shd w:val="clear" w:color="auto" w:fill="auto"/>
            <w:vAlign w:val="center"/>
          </w:tcPr>
          <w:p w14:paraId="75A0E36E" w14:textId="1317CE84" w:rsidR="004828BA" w:rsidRPr="00537459" w:rsidRDefault="004828BA" w:rsidP="000B7709">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Mantenimiento </w:t>
            </w:r>
            <w:r w:rsidR="00834F68">
              <w:rPr>
                <w:rFonts w:ascii="Arial" w:hAnsi="Arial" w:cs="Arial"/>
                <w:bCs/>
                <w:color w:val="000000"/>
                <w:sz w:val="16"/>
                <w:szCs w:val="16"/>
              </w:rPr>
              <w:t xml:space="preserve">de </w:t>
            </w:r>
            <w:r w:rsidR="009C7D8A">
              <w:rPr>
                <w:rFonts w:ascii="Arial" w:hAnsi="Arial" w:cs="Arial"/>
                <w:bCs/>
                <w:color w:val="000000"/>
                <w:sz w:val="16"/>
                <w:szCs w:val="16"/>
              </w:rPr>
              <w:t>Red Eléctrica en la Localidad</w:t>
            </w:r>
            <w:r w:rsidRPr="00537459">
              <w:rPr>
                <w:rFonts w:ascii="Arial" w:hAnsi="Arial" w:cs="Arial"/>
                <w:bCs/>
                <w:color w:val="000000"/>
                <w:sz w:val="16"/>
                <w:szCs w:val="16"/>
              </w:rPr>
              <w:t xml:space="preserve"> de Ca</w:t>
            </w:r>
            <w:r w:rsidR="00D351D3">
              <w:rPr>
                <w:rFonts w:ascii="Arial" w:hAnsi="Arial" w:cs="Arial"/>
                <w:bCs/>
                <w:color w:val="000000"/>
                <w:sz w:val="16"/>
                <w:szCs w:val="16"/>
              </w:rPr>
              <w:t xml:space="preserve">lderitas,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841E0A8" w14:textId="5B0E5664" w:rsidR="004828BA"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525463DF" w14:textId="0AED0673" w:rsidR="004828BA" w:rsidRPr="00537459" w:rsidRDefault="004828BA"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0A884FDC" w14:textId="57D57C0B" w:rsidR="004828BA" w:rsidRPr="00537459" w:rsidRDefault="004828BA"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1,954,046.71</w:t>
            </w:r>
          </w:p>
        </w:tc>
      </w:tr>
      <w:tr w:rsidR="00950C61" w:rsidRPr="00537459" w14:paraId="3E7B8A8A" w14:textId="77777777" w:rsidTr="00950C61">
        <w:trPr>
          <w:trHeight w:val="367"/>
        </w:trPr>
        <w:tc>
          <w:tcPr>
            <w:tcW w:w="718" w:type="pct"/>
            <w:tcBorders>
              <w:top w:val="dotted" w:sz="2" w:space="0" w:color="auto"/>
              <w:bottom w:val="dotted" w:sz="2" w:space="0" w:color="auto"/>
            </w:tcBorders>
            <w:shd w:val="clear" w:color="auto" w:fill="auto"/>
            <w:vAlign w:val="center"/>
          </w:tcPr>
          <w:p w14:paraId="1C11EDD9" w14:textId="2D294E13"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35, Observación 2</w:t>
            </w:r>
          </w:p>
        </w:tc>
        <w:tc>
          <w:tcPr>
            <w:tcW w:w="1623" w:type="pct"/>
            <w:tcBorders>
              <w:top w:val="dotted" w:sz="2" w:space="0" w:color="auto"/>
              <w:bottom w:val="dotted" w:sz="2" w:space="0" w:color="auto"/>
            </w:tcBorders>
            <w:shd w:val="clear" w:color="auto" w:fill="auto"/>
            <w:vAlign w:val="center"/>
          </w:tcPr>
          <w:p w14:paraId="76DE5CFE" w14:textId="0D03A2D7" w:rsidR="00950C61" w:rsidRPr="00537459" w:rsidRDefault="00950C61" w:rsidP="00950C61">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Mantenimiento </w:t>
            </w:r>
            <w:r w:rsidR="00834F68">
              <w:rPr>
                <w:rFonts w:ascii="Arial" w:hAnsi="Arial" w:cs="Arial"/>
                <w:bCs/>
                <w:color w:val="000000"/>
                <w:sz w:val="16"/>
                <w:szCs w:val="16"/>
              </w:rPr>
              <w:t xml:space="preserve">de </w:t>
            </w:r>
            <w:r w:rsidR="009C7D8A">
              <w:rPr>
                <w:rFonts w:ascii="Arial" w:hAnsi="Arial" w:cs="Arial"/>
                <w:bCs/>
                <w:color w:val="000000"/>
                <w:sz w:val="16"/>
                <w:szCs w:val="16"/>
              </w:rPr>
              <w:t>Red Eléctrica en la Localidad</w:t>
            </w:r>
            <w:r>
              <w:rPr>
                <w:rFonts w:ascii="Arial" w:hAnsi="Arial" w:cs="Arial"/>
                <w:bCs/>
                <w:color w:val="000000"/>
                <w:sz w:val="16"/>
                <w:szCs w:val="16"/>
              </w:rPr>
              <w:t xml:space="preserve"> de Calderitas,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BA28132" w14:textId="421D0F64"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4433DFF" w14:textId="06B5C21A"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12AE2985" w14:textId="4C504579" w:rsidR="00950C61" w:rsidRPr="00537459" w:rsidRDefault="00950C61" w:rsidP="00950C61">
            <w:pPr>
              <w:spacing w:line="276" w:lineRule="auto"/>
              <w:jc w:val="center"/>
              <w:rPr>
                <w:rFonts w:ascii="Arial" w:hAnsi="Arial" w:cs="Arial"/>
                <w:bCs/>
                <w:color w:val="000000"/>
                <w:sz w:val="16"/>
                <w:szCs w:val="16"/>
              </w:rPr>
            </w:pPr>
            <w:r w:rsidRPr="007714CD">
              <w:rPr>
                <w:rFonts w:ascii="Arial" w:hAnsi="Arial" w:cs="Arial"/>
                <w:bCs/>
                <w:color w:val="000000"/>
                <w:sz w:val="16"/>
                <w:szCs w:val="16"/>
              </w:rPr>
              <w:t>N.A.</w:t>
            </w:r>
          </w:p>
        </w:tc>
      </w:tr>
      <w:tr w:rsidR="00950C61" w:rsidRPr="00537459" w14:paraId="78ECA9CA" w14:textId="77777777" w:rsidTr="00950C61">
        <w:trPr>
          <w:trHeight w:val="367"/>
        </w:trPr>
        <w:tc>
          <w:tcPr>
            <w:tcW w:w="718" w:type="pct"/>
            <w:tcBorders>
              <w:top w:val="dotted" w:sz="2" w:space="0" w:color="auto"/>
              <w:bottom w:val="dotted" w:sz="2" w:space="0" w:color="auto"/>
            </w:tcBorders>
            <w:shd w:val="clear" w:color="auto" w:fill="auto"/>
            <w:vAlign w:val="center"/>
          </w:tcPr>
          <w:p w14:paraId="247EA4F4" w14:textId="19B2E35B"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35, Observación 3</w:t>
            </w:r>
          </w:p>
        </w:tc>
        <w:tc>
          <w:tcPr>
            <w:tcW w:w="1623" w:type="pct"/>
            <w:tcBorders>
              <w:top w:val="dotted" w:sz="2" w:space="0" w:color="auto"/>
              <w:bottom w:val="dotted" w:sz="2" w:space="0" w:color="auto"/>
            </w:tcBorders>
            <w:shd w:val="clear" w:color="auto" w:fill="auto"/>
            <w:vAlign w:val="center"/>
          </w:tcPr>
          <w:p w14:paraId="298AEFCC" w14:textId="6B12680E" w:rsidR="00950C61" w:rsidRPr="00537459" w:rsidRDefault="00950C61" w:rsidP="00950C61">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Mantenimiento </w:t>
            </w:r>
            <w:r w:rsidR="00834F68">
              <w:rPr>
                <w:rFonts w:ascii="Arial" w:hAnsi="Arial" w:cs="Arial"/>
                <w:bCs/>
                <w:color w:val="000000"/>
                <w:sz w:val="16"/>
                <w:szCs w:val="16"/>
              </w:rPr>
              <w:t xml:space="preserve">de </w:t>
            </w:r>
            <w:r w:rsidR="009C7D8A">
              <w:rPr>
                <w:rFonts w:ascii="Arial" w:hAnsi="Arial" w:cs="Arial"/>
                <w:bCs/>
                <w:color w:val="000000"/>
                <w:sz w:val="16"/>
                <w:szCs w:val="16"/>
              </w:rPr>
              <w:t>Red Eléctrica en la Localidad</w:t>
            </w:r>
            <w:r>
              <w:rPr>
                <w:rFonts w:ascii="Arial" w:hAnsi="Arial" w:cs="Arial"/>
                <w:bCs/>
                <w:color w:val="000000"/>
                <w:sz w:val="16"/>
                <w:szCs w:val="16"/>
              </w:rPr>
              <w:t xml:space="preserve"> de Calderitas,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21E1FB4" w14:textId="24E5FC23"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8B317E0" w14:textId="39346648"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39A7E443" w14:textId="38ED710A" w:rsidR="00950C61" w:rsidRPr="00537459" w:rsidRDefault="00950C61" w:rsidP="00950C61">
            <w:pPr>
              <w:spacing w:line="276" w:lineRule="auto"/>
              <w:jc w:val="center"/>
              <w:rPr>
                <w:rFonts w:ascii="Arial" w:hAnsi="Arial" w:cs="Arial"/>
                <w:bCs/>
                <w:color w:val="000000"/>
                <w:sz w:val="16"/>
                <w:szCs w:val="16"/>
              </w:rPr>
            </w:pPr>
            <w:r w:rsidRPr="007714CD">
              <w:rPr>
                <w:rFonts w:ascii="Arial" w:hAnsi="Arial" w:cs="Arial"/>
                <w:bCs/>
                <w:color w:val="000000"/>
                <w:sz w:val="16"/>
                <w:szCs w:val="16"/>
              </w:rPr>
              <w:t>N.A.</w:t>
            </w:r>
          </w:p>
        </w:tc>
      </w:tr>
      <w:tr w:rsidR="004828BA" w:rsidRPr="00537459" w14:paraId="662DF5D1" w14:textId="77777777" w:rsidTr="001D7C8A">
        <w:trPr>
          <w:trHeight w:val="367"/>
        </w:trPr>
        <w:tc>
          <w:tcPr>
            <w:tcW w:w="718" w:type="pct"/>
            <w:tcBorders>
              <w:top w:val="dotted" w:sz="2" w:space="0" w:color="auto"/>
              <w:bottom w:val="dotted" w:sz="2" w:space="0" w:color="auto"/>
            </w:tcBorders>
            <w:shd w:val="clear" w:color="auto" w:fill="auto"/>
            <w:vAlign w:val="center"/>
          </w:tcPr>
          <w:p w14:paraId="2A3AA737" w14:textId="548A9772" w:rsidR="004828BA" w:rsidRPr="00537459" w:rsidRDefault="004828BA"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36, Observación 1</w:t>
            </w:r>
          </w:p>
        </w:tc>
        <w:tc>
          <w:tcPr>
            <w:tcW w:w="1623" w:type="pct"/>
            <w:tcBorders>
              <w:top w:val="dotted" w:sz="2" w:space="0" w:color="auto"/>
              <w:bottom w:val="dotted" w:sz="2" w:space="0" w:color="auto"/>
            </w:tcBorders>
            <w:shd w:val="clear" w:color="auto" w:fill="auto"/>
            <w:vAlign w:val="center"/>
          </w:tcPr>
          <w:p w14:paraId="272DB423" w14:textId="6C0A36B3" w:rsidR="004828BA" w:rsidRPr="00537459" w:rsidRDefault="00BE6944"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Alumbrado Público en la Localidad</w:t>
            </w:r>
            <w:r w:rsidR="004828BA" w:rsidRPr="00537459">
              <w:rPr>
                <w:rFonts w:ascii="Arial" w:hAnsi="Arial" w:cs="Arial"/>
                <w:bCs/>
                <w:color w:val="000000"/>
                <w:sz w:val="16"/>
                <w:szCs w:val="16"/>
              </w:rPr>
              <w:t xml:space="preserve"> de Lagun</w:t>
            </w:r>
            <w:r w:rsidR="00D351D3">
              <w:rPr>
                <w:rFonts w:ascii="Arial" w:hAnsi="Arial" w:cs="Arial"/>
                <w:bCs/>
                <w:color w:val="000000"/>
                <w:sz w:val="16"/>
                <w:szCs w:val="16"/>
              </w:rPr>
              <w:t xml:space="preserve">a Guerrero, </w:t>
            </w:r>
            <w:r w:rsidR="00860545">
              <w:rPr>
                <w:rFonts w:ascii="Arial" w:hAnsi="Arial" w:cs="Arial"/>
                <w:bCs/>
                <w:color w:val="000000"/>
                <w:sz w:val="16"/>
                <w:szCs w:val="16"/>
              </w:rPr>
              <w:t>Municipio de Othón P. Blanco</w:t>
            </w:r>
            <w:r w:rsidR="004828BA"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F645D50" w14:textId="54EFB911" w:rsidR="004828BA"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685C7B2F" w14:textId="60934D1D" w:rsidR="004828BA" w:rsidRPr="00537459" w:rsidRDefault="004828BA"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3EEEB1F6" w14:textId="7FD4A80A" w:rsidR="004828BA" w:rsidRPr="00537459" w:rsidRDefault="004828BA"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2,212,628.06</w:t>
            </w:r>
          </w:p>
        </w:tc>
      </w:tr>
      <w:tr w:rsidR="00950C61" w:rsidRPr="00537459" w14:paraId="276D2FFB" w14:textId="77777777" w:rsidTr="00950C61">
        <w:trPr>
          <w:trHeight w:val="367"/>
        </w:trPr>
        <w:tc>
          <w:tcPr>
            <w:tcW w:w="718" w:type="pct"/>
            <w:tcBorders>
              <w:top w:val="dotted" w:sz="2" w:space="0" w:color="auto"/>
              <w:bottom w:val="dotted" w:sz="2" w:space="0" w:color="auto"/>
            </w:tcBorders>
            <w:shd w:val="clear" w:color="auto" w:fill="auto"/>
            <w:vAlign w:val="center"/>
          </w:tcPr>
          <w:p w14:paraId="0C3C4FC3" w14:textId="429E0FED"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36, Observación 2</w:t>
            </w:r>
          </w:p>
        </w:tc>
        <w:tc>
          <w:tcPr>
            <w:tcW w:w="1623" w:type="pct"/>
            <w:tcBorders>
              <w:top w:val="dotted" w:sz="2" w:space="0" w:color="auto"/>
              <w:bottom w:val="dotted" w:sz="2" w:space="0" w:color="auto"/>
            </w:tcBorders>
            <w:shd w:val="clear" w:color="auto" w:fill="auto"/>
            <w:vAlign w:val="center"/>
          </w:tcPr>
          <w:p w14:paraId="00CC907C" w14:textId="06048153" w:rsidR="00950C61" w:rsidRPr="00537459" w:rsidRDefault="00BE6944"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Alumbrado Público en la Localidad</w:t>
            </w:r>
            <w:r w:rsidR="00950C61">
              <w:rPr>
                <w:rFonts w:ascii="Arial" w:hAnsi="Arial" w:cs="Arial"/>
                <w:bCs/>
                <w:color w:val="000000"/>
                <w:sz w:val="16"/>
                <w:szCs w:val="16"/>
              </w:rPr>
              <w:t xml:space="preserve"> de Laguna Guerrero,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2CF91B4" w14:textId="0E023C76"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0158A1F" w14:textId="1BC7A19D"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4560A380" w14:textId="2C361C77" w:rsidR="00950C61" w:rsidRPr="00537459" w:rsidRDefault="00950C61" w:rsidP="00950C61">
            <w:pPr>
              <w:spacing w:line="276" w:lineRule="auto"/>
              <w:jc w:val="center"/>
              <w:rPr>
                <w:rFonts w:ascii="Arial" w:hAnsi="Arial" w:cs="Arial"/>
                <w:bCs/>
                <w:color w:val="000000"/>
                <w:sz w:val="16"/>
                <w:szCs w:val="16"/>
              </w:rPr>
            </w:pPr>
            <w:r w:rsidRPr="000A6D0C">
              <w:rPr>
                <w:rFonts w:ascii="Arial" w:hAnsi="Arial" w:cs="Arial"/>
                <w:bCs/>
                <w:color w:val="000000"/>
                <w:sz w:val="16"/>
                <w:szCs w:val="16"/>
              </w:rPr>
              <w:t>N.A.</w:t>
            </w:r>
          </w:p>
        </w:tc>
      </w:tr>
      <w:tr w:rsidR="00950C61" w:rsidRPr="00537459" w14:paraId="758A0813" w14:textId="77777777" w:rsidTr="00950C61">
        <w:trPr>
          <w:trHeight w:val="367"/>
        </w:trPr>
        <w:tc>
          <w:tcPr>
            <w:tcW w:w="718" w:type="pct"/>
            <w:tcBorders>
              <w:top w:val="dotted" w:sz="2" w:space="0" w:color="auto"/>
              <w:bottom w:val="dotted" w:sz="2" w:space="0" w:color="auto"/>
            </w:tcBorders>
            <w:shd w:val="clear" w:color="auto" w:fill="auto"/>
            <w:vAlign w:val="center"/>
          </w:tcPr>
          <w:p w14:paraId="22D678CB" w14:textId="6DC54956"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36, Observación 3</w:t>
            </w:r>
          </w:p>
        </w:tc>
        <w:tc>
          <w:tcPr>
            <w:tcW w:w="1623" w:type="pct"/>
            <w:tcBorders>
              <w:top w:val="dotted" w:sz="2" w:space="0" w:color="auto"/>
              <w:bottom w:val="dotted" w:sz="2" w:space="0" w:color="auto"/>
            </w:tcBorders>
            <w:shd w:val="clear" w:color="auto" w:fill="auto"/>
            <w:vAlign w:val="center"/>
          </w:tcPr>
          <w:p w14:paraId="18E4B799" w14:textId="7AF40A02" w:rsidR="00950C61" w:rsidRPr="00537459" w:rsidRDefault="00BE6944"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Alumbrado Público en la Localidad</w:t>
            </w:r>
            <w:r w:rsidR="00950C61">
              <w:rPr>
                <w:rFonts w:ascii="Arial" w:hAnsi="Arial" w:cs="Arial"/>
                <w:bCs/>
                <w:color w:val="000000"/>
                <w:sz w:val="16"/>
                <w:szCs w:val="16"/>
              </w:rPr>
              <w:t xml:space="preserve"> de Laguna Guerrero,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96436BC" w14:textId="62E4CA51"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4948F15" w14:textId="24F7FD25"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4241E8BA" w14:textId="0CD07BD3" w:rsidR="00950C61" w:rsidRPr="00537459" w:rsidRDefault="00950C61" w:rsidP="00950C61">
            <w:pPr>
              <w:spacing w:line="276" w:lineRule="auto"/>
              <w:jc w:val="center"/>
              <w:rPr>
                <w:rFonts w:ascii="Arial" w:hAnsi="Arial" w:cs="Arial"/>
                <w:bCs/>
                <w:color w:val="000000"/>
                <w:sz w:val="16"/>
                <w:szCs w:val="16"/>
              </w:rPr>
            </w:pPr>
            <w:r w:rsidRPr="000A6D0C">
              <w:rPr>
                <w:rFonts w:ascii="Arial" w:hAnsi="Arial" w:cs="Arial"/>
                <w:bCs/>
                <w:color w:val="000000"/>
                <w:sz w:val="16"/>
                <w:szCs w:val="16"/>
              </w:rPr>
              <w:t>N.A.</w:t>
            </w:r>
          </w:p>
        </w:tc>
      </w:tr>
      <w:tr w:rsidR="004828BA" w:rsidRPr="00537459" w14:paraId="5C63F465" w14:textId="77777777" w:rsidTr="001D7C8A">
        <w:trPr>
          <w:trHeight w:val="367"/>
        </w:trPr>
        <w:tc>
          <w:tcPr>
            <w:tcW w:w="718" w:type="pct"/>
            <w:tcBorders>
              <w:top w:val="dotted" w:sz="2" w:space="0" w:color="auto"/>
              <w:bottom w:val="dotted" w:sz="2" w:space="0" w:color="auto"/>
            </w:tcBorders>
            <w:shd w:val="clear" w:color="auto" w:fill="auto"/>
            <w:vAlign w:val="center"/>
          </w:tcPr>
          <w:p w14:paraId="4B64BF4E" w14:textId="02DC525A" w:rsidR="004828BA" w:rsidRPr="00537459" w:rsidRDefault="004828BA"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37, Observación 1</w:t>
            </w:r>
          </w:p>
        </w:tc>
        <w:tc>
          <w:tcPr>
            <w:tcW w:w="1623" w:type="pct"/>
            <w:tcBorders>
              <w:top w:val="dotted" w:sz="2" w:space="0" w:color="auto"/>
              <w:bottom w:val="dotted" w:sz="2" w:space="0" w:color="auto"/>
            </w:tcBorders>
            <w:shd w:val="clear" w:color="auto" w:fill="auto"/>
            <w:vAlign w:val="center"/>
          </w:tcPr>
          <w:p w14:paraId="730BFDA8" w14:textId="7D0F5D9F" w:rsidR="004828BA"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4828BA" w:rsidRPr="00537459">
              <w:rPr>
                <w:rFonts w:ascii="Arial" w:hAnsi="Arial" w:cs="Arial"/>
                <w:bCs/>
                <w:color w:val="000000"/>
                <w:sz w:val="16"/>
                <w:szCs w:val="16"/>
              </w:rPr>
              <w:t>Adolfo López Ma</w:t>
            </w:r>
            <w:r w:rsidR="00D351D3">
              <w:rPr>
                <w:rFonts w:ascii="Arial" w:hAnsi="Arial" w:cs="Arial"/>
                <w:bCs/>
                <w:color w:val="000000"/>
                <w:sz w:val="16"/>
                <w:szCs w:val="16"/>
              </w:rPr>
              <w:t xml:space="preserve">teos </w:t>
            </w:r>
            <w:r>
              <w:rPr>
                <w:rFonts w:ascii="Arial" w:hAnsi="Arial" w:cs="Arial"/>
                <w:bCs/>
                <w:color w:val="000000"/>
                <w:sz w:val="16"/>
                <w:szCs w:val="16"/>
              </w:rPr>
              <w:t>de la Ciudad de Chetumal,</w:t>
            </w:r>
            <w:r w:rsidR="00D351D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4828BA"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E0F0C92" w14:textId="6C93AEBE" w:rsidR="004828BA"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1261FE4E" w14:textId="7243FBA2" w:rsidR="004828BA" w:rsidRPr="00537459" w:rsidRDefault="004828BA"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5465B1D4" w14:textId="2394F85A" w:rsidR="004828BA" w:rsidRPr="00537459" w:rsidRDefault="004828BA"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7963DC">
              <w:rPr>
                <w:rFonts w:ascii="Arial" w:hAnsi="Arial" w:cs="Arial"/>
                <w:bCs/>
                <w:color w:val="000000"/>
                <w:sz w:val="16"/>
                <w:szCs w:val="16"/>
              </w:rPr>
              <w:t xml:space="preserve">     </w:t>
            </w:r>
            <w:r w:rsidRPr="00537459">
              <w:rPr>
                <w:rFonts w:ascii="Arial" w:hAnsi="Arial" w:cs="Arial"/>
                <w:bCs/>
                <w:color w:val="000000"/>
                <w:sz w:val="16"/>
                <w:szCs w:val="16"/>
              </w:rPr>
              <w:t xml:space="preserve"> 2,497,880.66</w:t>
            </w:r>
          </w:p>
        </w:tc>
      </w:tr>
      <w:tr w:rsidR="00950C61" w:rsidRPr="00537459" w14:paraId="5970432E" w14:textId="77777777" w:rsidTr="00950C61">
        <w:trPr>
          <w:trHeight w:val="367"/>
        </w:trPr>
        <w:tc>
          <w:tcPr>
            <w:tcW w:w="718" w:type="pct"/>
            <w:tcBorders>
              <w:top w:val="dotted" w:sz="2" w:space="0" w:color="auto"/>
              <w:bottom w:val="dotted" w:sz="2" w:space="0" w:color="auto"/>
            </w:tcBorders>
            <w:shd w:val="clear" w:color="auto" w:fill="auto"/>
            <w:vAlign w:val="center"/>
          </w:tcPr>
          <w:p w14:paraId="01A3B37E" w14:textId="77777751"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lastRenderedPageBreak/>
              <w:t>Resultado 37, Observación 2</w:t>
            </w:r>
          </w:p>
        </w:tc>
        <w:tc>
          <w:tcPr>
            <w:tcW w:w="1623" w:type="pct"/>
            <w:tcBorders>
              <w:top w:val="dotted" w:sz="2" w:space="0" w:color="auto"/>
              <w:bottom w:val="dotted" w:sz="2" w:space="0" w:color="auto"/>
            </w:tcBorders>
            <w:shd w:val="clear" w:color="auto" w:fill="auto"/>
            <w:vAlign w:val="center"/>
          </w:tcPr>
          <w:p w14:paraId="0029925D" w14:textId="5B4CD983" w:rsidR="00950C61" w:rsidRPr="00537459" w:rsidRDefault="001810AB"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950C61" w:rsidRPr="00537459">
              <w:rPr>
                <w:rFonts w:ascii="Arial" w:hAnsi="Arial" w:cs="Arial"/>
                <w:bCs/>
                <w:color w:val="000000"/>
                <w:sz w:val="16"/>
                <w:szCs w:val="16"/>
              </w:rPr>
              <w:t>Adolfo López Mateos</w:t>
            </w:r>
            <w:r w:rsidR="00950C61">
              <w:rPr>
                <w:rFonts w:ascii="Arial" w:hAnsi="Arial" w:cs="Arial"/>
                <w:bCs/>
                <w:color w:val="000000"/>
                <w:sz w:val="16"/>
                <w:szCs w:val="16"/>
              </w:rPr>
              <w:t xml:space="preserve"> </w:t>
            </w:r>
            <w:r>
              <w:rPr>
                <w:rFonts w:ascii="Arial" w:hAnsi="Arial" w:cs="Arial"/>
                <w:bCs/>
                <w:color w:val="000000"/>
                <w:sz w:val="16"/>
                <w:szCs w:val="16"/>
              </w:rPr>
              <w:t>de la Ciudad de Chetumal,</w:t>
            </w:r>
            <w:r w:rsidR="00950C61">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5E0A5FE" w14:textId="2B1E39B7"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64CED0F" w14:textId="33554CD2"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Adjudicación Indebida del Contrato</w:t>
            </w:r>
          </w:p>
        </w:tc>
        <w:tc>
          <w:tcPr>
            <w:tcW w:w="901" w:type="pct"/>
            <w:tcBorders>
              <w:top w:val="dotted" w:sz="2" w:space="0" w:color="auto"/>
              <w:bottom w:val="dotted" w:sz="2" w:space="0" w:color="auto"/>
            </w:tcBorders>
            <w:shd w:val="clear" w:color="auto" w:fill="auto"/>
            <w:vAlign w:val="center"/>
          </w:tcPr>
          <w:p w14:paraId="702F161D" w14:textId="42F74FA4" w:rsidR="00950C61" w:rsidRPr="00537459" w:rsidRDefault="00950C61" w:rsidP="00950C61">
            <w:pPr>
              <w:spacing w:line="276" w:lineRule="auto"/>
              <w:jc w:val="center"/>
              <w:rPr>
                <w:rFonts w:ascii="Arial" w:hAnsi="Arial" w:cs="Arial"/>
                <w:bCs/>
                <w:color w:val="000000"/>
                <w:sz w:val="16"/>
                <w:szCs w:val="16"/>
              </w:rPr>
            </w:pPr>
            <w:r w:rsidRPr="0070182B">
              <w:rPr>
                <w:rFonts w:ascii="Arial" w:hAnsi="Arial" w:cs="Arial"/>
                <w:bCs/>
                <w:color w:val="000000"/>
                <w:sz w:val="16"/>
                <w:szCs w:val="16"/>
              </w:rPr>
              <w:t>N.A.</w:t>
            </w:r>
          </w:p>
        </w:tc>
      </w:tr>
      <w:tr w:rsidR="00950C61" w:rsidRPr="00537459" w14:paraId="5D611817" w14:textId="77777777" w:rsidTr="00950C61">
        <w:trPr>
          <w:trHeight w:val="367"/>
        </w:trPr>
        <w:tc>
          <w:tcPr>
            <w:tcW w:w="718" w:type="pct"/>
            <w:tcBorders>
              <w:top w:val="dotted" w:sz="2" w:space="0" w:color="auto"/>
              <w:bottom w:val="dotted" w:sz="2" w:space="0" w:color="auto"/>
            </w:tcBorders>
            <w:shd w:val="clear" w:color="auto" w:fill="auto"/>
            <w:vAlign w:val="center"/>
          </w:tcPr>
          <w:p w14:paraId="42CE243C" w14:textId="48DDFF9C"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37, Observación 3</w:t>
            </w:r>
          </w:p>
        </w:tc>
        <w:tc>
          <w:tcPr>
            <w:tcW w:w="1623" w:type="pct"/>
            <w:tcBorders>
              <w:top w:val="dotted" w:sz="2" w:space="0" w:color="auto"/>
              <w:bottom w:val="dotted" w:sz="2" w:space="0" w:color="auto"/>
            </w:tcBorders>
            <w:shd w:val="clear" w:color="auto" w:fill="auto"/>
            <w:vAlign w:val="center"/>
          </w:tcPr>
          <w:p w14:paraId="7950FA8B" w14:textId="1D3860CC" w:rsidR="00950C61" w:rsidRPr="00537459" w:rsidRDefault="001810AB"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950C61" w:rsidRPr="00537459">
              <w:rPr>
                <w:rFonts w:ascii="Arial" w:hAnsi="Arial" w:cs="Arial"/>
                <w:bCs/>
                <w:color w:val="000000"/>
                <w:sz w:val="16"/>
                <w:szCs w:val="16"/>
              </w:rPr>
              <w:t>Adolfo López Ma</w:t>
            </w:r>
            <w:r w:rsidR="00950C61">
              <w:rPr>
                <w:rFonts w:ascii="Arial" w:hAnsi="Arial" w:cs="Arial"/>
                <w:bCs/>
                <w:color w:val="000000"/>
                <w:sz w:val="16"/>
                <w:szCs w:val="16"/>
              </w:rPr>
              <w:t xml:space="preserve">teos </w:t>
            </w:r>
            <w:r>
              <w:rPr>
                <w:rFonts w:ascii="Arial" w:hAnsi="Arial" w:cs="Arial"/>
                <w:bCs/>
                <w:color w:val="000000"/>
                <w:sz w:val="16"/>
                <w:szCs w:val="16"/>
              </w:rPr>
              <w:t>de la Ciudad de Chetumal,</w:t>
            </w:r>
            <w:r w:rsidR="00950C61">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2A8A427" w14:textId="7C9620FB"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AAE372D" w14:textId="29C79F85"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58876601" w14:textId="20693A49" w:rsidR="00950C61" w:rsidRPr="00537459" w:rsidRDefault="00950C61" w:rsidP="00950C61">
            <w:pPr>
              <w:spacing w:line="276" w:lineRule="auto"/>
              <w:jc w:val="center"/>
              <w:rPr>
                <w:rFonts w:ascii="Arial" w:hAnsi="Arial" w:cs="Arial"/>
                <w:bCs/>
                <w:color w:val="000000"/>
                <w:sz w:val="16"/>
                <w:szCs w:val="16"/>
              </w:rPr>
            </w:pPr>
            <w:r w:rsidRPr="0070182B">
              <w:rPr>
                <w:rFonts w:ascii="Arial" w:hAnsi="Arial" w:cs="Arial"/>
                <w:bCs/>
                <w:color w:val="000000"/>
                <w:sz w:val="16"/>
                <w:szCs w:val="16"/>
              </w:rPr>
              <w:t>N.A.</w:t>
            </w:r>
          </w:p>
        </w:tc>
      </w:tr>
      <w:tr w:rsidR="00950C61" w:rsidRPr="00537459" w14:paraId="70DB0FEA" w14:textId="77777777" w:rsidTr="00950C61">
        <w:trPr>
          <w:trHeight w:val="367"/>
        </w:trPr>
        <w:tc>
          <w:tcPr>
            <w:tcW w:w="718" w:type="pct"/>
            <w:tcBorders>
              <w:top w:val="dotted" w:sz="2" w:space="0" w:color="auto"/>
              <w:bottom w:val="dotted" w:sz="2" w:space="0" w:color="auto"/>
            </w:tcBorders>
            <w:shd w:val="clear" w:color="auto" w:fill="auto"/>
            <w:vAlign w:val="center"/>
          </w:tcPr>
          <w:p w14:paraId="70E6217D" w14:textId="24300C81"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37, Observación 4</w:t>
            </w:r>
          </w:p>
        </w:tc>
        <w:tc>
          <w:tcPr>
            <w:tcW w:w="1623" w:type="pct"/>
            <w:tcBorders>
              <w:top w:val="dotted" w:sz="2" w:space="0" w:color="auto"/>
              <w:bottom w:val="dotted" w:sz="2" w:space="0" w:color="auto"/>
            </w:tcBorders>
            <w:shd w:val="clear" w:color="auto" w:fill="auto"/>
            <w:vAlign w:val="center"/>
          </w:tcPr>
          <w:p w14:paraId="479FB145" w14:textId="166D9AF8" w:rsidR="00950C61" w:rsidRPr="00537459" w:rsidRDefault="001810AB"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950C61" w:rsidRPr="00537459">
              <w:rPr>
                <w:rFonts w:ascii="Arial" w:hAnsi="Arial" w:cs="Arial"/>
                <w:bCs/>
                <w:color w:val="000000"/>
                <w:sz w:val="16"/>
                <w:szCs w:val="16"/>
              </w:rPr>
              <w:t>Adolfo López Ma</w:t>
            </w:r>
            <w:r w:rsidR="00950C61">
              <w:rPr>
                <w:rFonts w:ascii="Arial" w:hAnsi="Arial" w:cs="Arial"/>
                <w:bCs/>
                <w:color w:val="000000"/>
                <w:sz w:val="16"/>
                <w:szCs w:val="16"/>
              </w:rPr>
              <w:t xml:space="preserve">teos </w:t>
            </w:r>
            <w:r>
              <w:rPr>
                <w:rFonts w:ascii="Arial" w:hAnsi="Arial" w:cs="Arial"/>
                <w:bCs/>
                <w:color w:val="000000"/>
                <w:sz w:val="16"/>
                <w:szCs w:val="16"/>
              </w:rPr>
              <w:t>de la Ciudad de Chetumal,</w:t>
            </w:r>
            <w:r w:rsidR="00950C61">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4607D74" w14:textId="4F2DBB1A"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14B9BFBB" w14:textId="05F06F22"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34FD34B0" w14:textId="61DE1618" w:rsidR="00950C61" w:rsidRPr="00537459" w:rsidRDefault="00950C61" w:rsidP="00950C61">
            <w:pPr>
              <w:spacing w:line="276" w:lineRule="auto"/>
              <w:jc w:val="center"/>
              <w:rPr>
                <w:rFonts w:ascii="Arial" w:hAnsi="Arial" w:cs="Arial"/>
                <w:bCs/>
                <w:color w:val="000000"/>
                <w:sz w:val="16"/>
                <w:szCs w:val="16"/>
              </w:rPr>
            </w:pPr>
            <w:r w:rsidRPr="0070182B">
              <w:rPr>
                <w:rFonts w:ascii="Arial" w:hAnsi="Arial" w:cs="Arial"/>
                <w:bCs/>
                <w:color w:val="000000"/>
                <w:sz w:val="16"/>
                <w:szCs w:val="16"/>
              </w:rPr>
              <w:t>N.A.</w:t>
            </w:r>
          </w:p>
        </w:tc>
      </w:tr>
      <w:tr w:rsidR="004828BA" w:rsidRPr="00537459" w14:paraId="5A6F9B79" w14:textId="77777777" w:rsidTr="001D7C8A">
        <w:trPr>
          <w:trHeight w:val="367"/>
        </w:trPr>
        <w:tc>
          <w:tcPr>
            <w:tcW w:w="718" w:type="pct"/>
            <w:tcBorders>
              <w:top w:val="dotted" w:sz="2" w:space="0" w:color="auto"/>
              <w:bottom w:val="dotted" w:sz="2" w:space="0" w:color="auto"/>
            </w:tcBorders>
            <w:shd w:val="clear" w:color="auto" w:fill="auto"/>
            <w:vAlign w:val="center"/>
          </w:tcPr>
          <w:p w14:paraId="1EFE64E4" w14:textId="6ADD82E6" w:rsidR="004828BA" w:rsidRPr="00537459" w:rsidRDefault="004828BA"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38, Observación 1</w:t>
            </w:r>
          </w:p>
        </w:tc>
        <w:tc>
          <w:tcPr>
            <w:tcW w:w="1623" w:type="pct"/>
            <w:tcBorders>
              <w:top w:val="dotted" w:sz="2" w:space="0" w:color="auto"/>
              <w:bottom w:val="dotted" w:sz="2" w:space="0" w:color="auto"/>
            </w:tcBorders>
            <w:shd w:val="clear" w:color="auto" w:fill="auto"/>
            <w:vAlign w:val="center"/>
          </w:tcPr>
          <w:p w14:paraId="2071536D" w14:textId="1492A378" w:rsidR="004828BA"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Pedro Joaquín Coldwell, </w:t>
            </w:r>
            <w:r w:rsidR="00860545">
              <w:rPr>
                <w:rFonts w:ascii="Arial" w:hAnsi="Arial" w:cs="Arial"/>
                <w:bCs/>
                <w:color w:val="000000"/>
                <w:sz w:val="16"/>
                <w:szCs w:val="16"/>
              </w:rPr>
              <w:t>Municipio de Othón P. Blanco</w:t>
            </w:r>
            <w:r w:rsidR="004828BA"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69A32D9" w14:textId="37D9F499" w:rsidR="004828BA"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549D75CA" w14:textId="440A34E8" w:rsidR="004828BA" w:rsidRPr="00537459" w:rsidRDefault="004828BA"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37BCA0BF" w14:textId="73F4A74A" w:rsidR="004828BA" w:rsidRPr="00537459" w:rsidRDefault="004828BA"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7963DC">
              <w:rPr>
                <w:rFonts w:ascii="Arial" w:hAnsi="Arial" w:cs="Arial"/>
                <w:bCs/>
                <w:color w:val="000000"/>
                <w:sz w:val="16"/>
                <w:szCs w:val="16"/>
              </w:rPr>
              <w:t xml:space="preserve">    </w:t>
            </w:r>
            <w:r w:rsidR="00FE17CA">
              <w:rPr>
                <w:rFonts w:ascii="Arial" w:hAnsi="Arial" w:cs="Arial"/>
                <w:bCs/>
                <w:color w:val="000000"/>
                <w:sz w:val="16"/>
                <w:szCs w:val="16"/>
              </w:rPr>
              <w:t xml:space="preserve"> </w:t>
            </w:r>
            <w:r w:rsidR="007963DC">
              <w:rPr>
                <w:rFonts w:ascii="Arial" w:hAnsi="Arial" w:cs="Arial"/>
                <w:bCs/>
                <w:color w:val="000000"/>
                <w:sz w:val="16"/>
                <w:szCs w:val="16"/>
              </w:rPr>
              <w:t xml:space="preserve">   </w:t>
            </w:r>
            <w:r w:rsidRPr="00537459">
              <w:rPr>
                <w:rFonts w:ascii="Arial" w:hAnsi="Arial" w:cs="Arial"/>
                <w:bCs/>
                <w:color w:val="000000"/>
                <w:sz w:val="16"/>
                <w:szCs w:val="16"/>
              </w:rPr>
              <w:t>167,215.44</w:t>
            </w:r>
          </w:p>
        </w:tc>
      </w:tr>
      <w:tr w:rsidR="00950C61" w:rsidRPr="00537459" w14:paraId="6CC8A38A" w14:textId="77777777" w:rsidTr="00950C61">
        <w:trPr>
          <w:trHeight w:val="367"/>
        </w:trPr>
        <w:tc>
          <w:tcPr>
            <w:tcW w:w="718" w:type="pct"/>
            <w:tcBorders>
              <w:top w:val="dotted" w:sz="2" w:space="0" w:color="auto"/>
              <w:bottom w:val="dotted" w:sz="2" w:space="0" w:color="auto"/>
            </w:tcBorders>
            <w:shd w:val="clear" w:color="auto" w:fill="auto"/>
            <w:vAlign w:val="center"/>
          </w:tcPr>
          <w:p w14:paraId="06AC53DE" w14:textId="5C521A85"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38, Observación 2</w:t>
            </w:r>
          </w:p>
        </w:tc>
        <w:tc>
          <w:tcPr>
            <w:tcW w:w="1623" w:type="pct"/>
            <w:tcBorders>
              <w:top w:val="dotted" w:sz="2" w:space="0" w:color="auto"/>
              <w:bottom w:val="dotted" w:sz="2" w:space="0" w:color="auto"/>
            </w:tcBorders>
            <w:shd w:val="clear" w:color="auto" w:fill="auto"/>
            <w:vAlign w:val="center"/>
          </w:tcPr>
          <w:p w14:paraId="1C1A1623" w14:textId="093AD721" w:rsidR="00950C61" w:rsidRPr="00537459" w:rsidRDefault="00834F68"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sidRPr="00537459">
              <w:rPr>
                <w:rFonts w:ascii="Arial" w:hAnsi="Arial" w:cs="Arial"/>
                <w:bCs/>
                <w:color w:val="000000"/>
                <w:sz w:val="16"/>
                <w:szCs w:val="16"/>
              </w:rPr>
              <w:t>de Pedro Joaqu</w:t>
            </w:r>
            <w:r w:rsidR="00950C61">
              <w:rPr>
                <w:rFonts w:ascii="Arial" w:hAnsi="Arial" w:cs="Arial"/>
                <w:bCs/>
                <w:color w:val="000000"/>
                <w:sz w:val="16"/>
                <w:szCs w:val="16"/>
              </w:rPr>
              <w:t xml:space="preserve">ín Coldwell,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FCFEFD1" w14:textId="569C7528"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572FFA1E" w14:textId="214EE047"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669B3EE4" w14:textId="6D6AA133" w:rsidR="00950C61" w:rsidRPr="00537459" w:rsidRDefault="00950C61" w:rsidP="00950C61">
            <w:pPr>
              <w:spacing w:line="276" w:lineRule="auto"/>
              <w:jc w:val="center"/>
              <w:rPr>
                <w:rFonts w:ascii="Arial" w:hAnsi="Arial" w:cs="Arial"/>
                <w:bCs/>
                <w:color w:val="000000"/>
                <w:sz w:val="16"/>
                <w:szCs w:val="16"/>
              </w:rPr>
            </w:pPr>
            <w:r w:rsidRPr="0058552E">
              <w:rPr>
                <w:rFonts w:ascii="Arial" w:hAnsi="Arial" w:cs="Arial"/>
                <w:bCs/>
                <w:color w:val="000000"/>
                <w:sz w:val="16"/>
                <w:szCs w:val="16"/>
              </w:rPr>
              <w:t>N.A.</w:t>
            </w:r>
          </w:p>
        </w:tc>
      </w:tr>
      <w:tr w:rsidR="00950C61" w:rsidRPr="00537459" w14:paraId="371564F7" w14:textId="77777777" w:rsidTr="00950C61">
        <w:trPr>
          <w:trHeight w:val="343"/>
        </w:trPr>
        <w:tc>
          <w:tcPr>
            <w:tcW w:w="718" w:type="pct"/>
            <w:tcBorders>
              <w:top w:val="dotted" w:sz="2" w:space="0" w:color="auto"/>
              <w:bottom w:val="dotted" w:sz="2" w:space="0" w:color="auto"/>
            </w:tcBorders>
            <w:shd w:val="clear" w:color="auto" w:fill="auto"/>
            <w:vAlign w:val="center"/>
          </w:tcPr>
          <w:p w14:paraId="6836E8DB" w14:textId="02B808AC"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38, Observación 3</w:t>
            </w:r>
          </w:p>
        </w:tc>
        <w:tc>
          <w:tcPr>
            <w:tcW w:w="1623" w:type="pct"/>
            <w:tcBorders>
              <w:top w:val="dotted" w:sz="2" w:space="0" w:color="auto"/>
              <w:bottom w:val="dotted" w:sz="2" w:space="0" w:color="auto"/>
            </w:tcBorders>
            <w:shd w:val="clear" w:color="auto" w:fill="auto"/>
            <w:vAlign w:val="center"/>
          </w:tcPr>
          <w:p w14:paraId="1D8FFFFD" w14:textId="285AE240" w:rsidR="00950C61" w:rsidRPr="00537459" w:rsidRDefault="00834F68"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Pr>
                <w:rFonts w:ascii="Arial" w:hAnsi="Arial" w:cs="Arial"/>
                <w:bCs/>
                <w:color w:val="000000"/>
                <w:sz w:val="16"/>
                <w:szCs w:val="16"/>
              </w:rPr>
              <w:t xml:space="preserve">de Pedro Joaquín Coldwell,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85C4C00" w14:textId="0D530B22"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7DC7397" w14:textId="10F582E6"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6F4B4EA8" w14:textId="410C0679" w:rsidR="00950C61" w:rsidRPr="00537459" w:rsidRDefault="00950C61" w:rsidP="00950C61">
            <w:pPr>
              <w:spacing w:line="276" w:lineRule="auto"/>
              <w:jc w:val="center"/>
              <w:rPr>
                <w:rFonts w:ascii="Arial" w:hAnsi="Arial" w:cs="Arial"/>
                <w:bCs/>
                <w:color w:val="000000"/>
                <w:sz w:val="16"/>
                <w:szCs w:val="16"/>
              </w:rPr>
            </w:pPr>
            <w:r w:rsidRPr="0058552E">
              <w:rPr>
                <w:rFonts w:ascii="Arial" w:hAnsi="Arial" w:cs="Arial"/>
                <w:bCs/>
                <w:color w:val="000000"/>
                <w:sz w:val="16"/>
                <w:szCs w:val="16"/>
              </w:rPr>
              <w:t>N.A.</w:t>
            </w:r>
          </w:p>
        </w:tc>
      </w:tr>
      <w:tr w:rsidR="004828BA" w:rsidRPr="00537459" w14:paraId="11609DB0" w14:textId="77777777" w:rsidTr="001D7C8A">
        <w:trPr>
          <w:trHeight w:val="367"/>
        </w:trPr>
        <w:tc>
          <w:tcPr>
            <w:tcW w:w="718" w:type="pct"/>
            <w:tcBorders>
              <w:top w:val="dotted" w:sz="2" w:space="0" w:color="auto"/>
              <w:bottom w:val="dotted" w:sz="2" w:space="0" w:color="auto"/>
            </w:tcBorders>
            <w:shd w:val="clear" w:color="auto" w:fill="auto"/>
            <w:vAlign w:val="center"/>
          </w:tcPr>
          <w:p w14:paraId="4ACF1ACA" w14:textId="651522E8" w:rsidR="004828BA" w:rsidRPr="00537459" w:rsidRDefault="004828BA"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39, Observación 1</w:t>
            </w:r>
          </w:p>
        </w:tc>
        <w:tc>
          <w:tcPr>
            <w:tcW w:w="1623" w:type="pct"/>
            <w:tcBorders>
              <w:top w:val="dotted" w:sz="2" w:space="0" w:color="auto"/>
              <w:bottom w:val="dotted" w:sz="2" w:space="0" w:color="auto"/>
            </w:tcBorders>
            <w:shd w:val="clear" w:color="auto" w:fill="auto"/>
            <w:vAlign w:val="center"/>
          </w:tcPr>
          <w:p w14:paraId="0643A708" w14:textId="28253D3A" w:rsidR="004828BA"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Javier Rojo Gómez, </w:t>
            </w:r>
            <w:r w:rsidR="00860545">
              <w:rPr>
                <w:rFonts w:ascii="Arial" w:hAnsi="Arial" w:cs="Arial"/>
                <w:bCs/>
                <w:color w:val="000000"/>
                <w:sz w:val="16"/>
                <w:szCs w:val="16"/>
              </w:rPr>
              <w:t>Municipio de Othón P. Blanco</w:t>
            </w:r>
            <w:r w:rsidR="004828BA"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C6B83BE" w14:textId="1469B13D" w:rsidR="004828BA"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73AA05CF" w14:textId="18685ADE" w:rsidR="004828BA" w:rsidRPr="00537459" w:rsidRDefault="004828BA"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5CADC4B8" w14:textId="3809137E" w:rsidR="004828BA" w:rsidRPr="00537459" w:rsidRDefault="004828BA"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7963DC">
              <w:rPr>
                <w:rFonts w:ascii="Arial" w:hAnsi="Arial" w:cs="Arial"/>
                <w:bCs/>
                <w:color w:val="000000"/>
                <w:sz w:val="16"/>
                <w:szCs w:val="16"/>
              </w:rPr>
              <w:t xml:space="preserve">        </w:t>
            </w:r>
            <w:r w:rsidRPr="00537459">
              <w:rPr>
                <w:rFonts w:ascii="Arial" w:hAnsi="Arial" w:cs="Arial"/>
                <w:bCs/>
                <w:color w:val="000000"/>
                <w:sz w:val="16"/>
                <w:szCs w:val="16"/>
              </w:rPr>
              <w:t>393,424.54</w:t>
            </w:r>
          </w:p>
        </w:tc>
      </w:tr>
      <w:tr w:rsidR="00950C61" w:rsidRPr="00537459" w14:paraId="147DE34F" w14:textId="77777777" w:rsidTr="00950C61">
        <w:trPr>
          <w:trHeight w:val="367"/>
        </w:trPr>
        <w:tc>
          <w:tcPr>
            <w:tcW w:w="718" w:type="pct"/>
            <w:tcBorders>
              <w:top w:val="dotted" w:sz="2" w:space="0" w:color="auto"/>
              <w:bottom w:val="dotted" w:sz="2" w:space="0" w:color="auto"/>
            </w:tcBorders>
            <w:shd w:val="clear" w:color="auto" w:fill="auto"/>
            <w:vAlign w:val="center"/>
          </w:tcPr>
          <w:p w14:paraId="428E306B" w14:textId="422CB950"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39, Observación 2</w:t>
            </w:r>
          </w:p>
        </w:tc>
        <w:tc>
          <w:tcPr>
            <w:tcW w:w="1623" w:type="pct"/>
            <w:tcBorders>
              <w:top w:val="dotted" w:sz="2" w:space="0" w:color="auto"/>
              <w:bottom w:val="dotted" w:sz="2" w:space="0" w:color="auto"/>
            </w:tcBorders>
            <w:shd w:val="clear" w:color="auto" w:fill="auto"/>
            <w:vAlign w:val="center"/>
          </w:tcPr>
          <w:p w14:paraId="63E45DA6" w14:textId="26E7EFCE" w:rsidR="00950C61" w:rsidRPr="00537459" w:rsidRDefault="00834F68"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sidRPr="00537459">
              <w:rPr>
                <w:rFonts w:ascii="Arial" w:hAnsi="Arial" w:cs="Arial"/>
                <w:bCs/>
                <w:color w:val="000000"/>
                <w:sz w:val="16"/>
                <w:szCs w:val="16"/>
              </w:rPr>
              <w:t>de Ja</w:t>
            </w:r>
            <w:r w:rsidR="00950C61">
              <w:rPr>
                <w:rFonts w:ascii="Arial" w:hAnsi="Arial" w:cs="Arial"/>
                <w:bCs/>
                <w:color w:val="000000"/>
                <w:sz w:val="16"/>
                <w:szCs w:val="16"/>
              </w:rPr>
              <w:t xml:space="preserve">vier Rojo Gómez,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AE98EE8" w14:textId="7672AE3E"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7D1C3FCE" w14:textId="6CC0D89D"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3FC8C6C2" w14:textId="51D547C9" w:rsidR="00950C61" w:rsidRPr="00537459" w:rsidRDefault="00950C61" w:rsidP="00950C61">
            <w:pPr>
              <w:spacing w:line="276" w:lineRule="auto"/>
              <w:jc w:val="center"/>
              <w:rPr>
                <w:rFonts w:ascii="Arial" w:hAnsi="Arial" w:cs="Arial"/>
                <w:bCs/>
                <w:color w:val="000000"/>
                <w:sz w:val="16"/>
                <w:szCs w:val="16"/>
              </w:rPr>
            </w:pPr>
            <w:r w:rsidRPr="00CE504C">
              <w:rPr>
                <w:rFonts w:ascii="Arial" w:hAnsi="Arial" w:cs="Arial"/>
                <w:bCs/>
                <w:color w:val="000000"/>
                <w:sz w:val="16"/>
                <w:szCs w:val="16"/>
              </w:rPr>
              <w:t>N.A.</w:t>
            </w:r>
          </w:p>
        </w:tc>
      </w:tr>
      <w:tr w:rsidR="00950C61" w:rsidRPr="00537459" w14:paraId="174E3CB2" w14:textId="77777777" w:rsidTr="00950C61">
        <w:trPr>
          <w:trHeight w:val="367"/>
        </w:trPr>
        <w:tc>
          <w:tcPr>
            <w:tcW w:w="718" w:type="pct"/>
            <w:tcBorders>
              <w:top w:val="dotted" w:sz="2" w:space="0" w:color="auto"/>
              <w:bottom w:val="dotted" w:sz="2" w:space="0" w:color="auto"/>
            </w:tcBorders>
            <w:shd w:val="clear" w:color="auto" w:fill="auto"/>
            <w:vAlign w:val="center"/>
          </w:tcPr>
          <w:p w14:paraId="3C861794" w14:textId="655D4789"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39, Observación 3</w:t>
            </w:r>
          </w:p>
        </w:tc>
        <w:tc>
          <w:tcPr>
            <w:tcW w:w="1623" w:type="pct"/>
            <w:tcBorders>
              <w:top w:val="dotted" w:sz="2" w:space="0" w:color="auto"/>
              <w:bottom w:val="dotted" w:sz="2" w:space="0" w:color="auto"/>
            </w:tcBorders>
            <w:shd w:val="clear" w:color="auto" w:fill="auto"/>
            <w:vAlign w:val="center"/>
          </w:tcPr>
          <w:p w14:paraId="7F436659" w14:textId="0F900167" w:rsidR="00950C61" w:rsidRPr="00537459" w:rsidRDefault="00834F68"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Pr>
                <w:rFonts w:ascii="Arial" w:hAnsi="Arial" w:cs="Arial"/>
                <w:bCs/>
                <w:color w:val="000000"/>
                <w:sz w:val="16"/>
                <w:szCs w:val="16"/>
              </w:rPr>
              <w:t xml:space="preserve">de Javier Rojo Gómez,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7BA5F83" w14:textId="3C768010"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3EF161C" w14:textId="0C2A2BC1"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262FEAC5" w14:textId="0AD29C8B" w:rsidR="00950C61" w:rsidRPr="00537459" w:rsidRDefault="00950C61" w:rsidP="00950C61">
            <w:pPr>
              <w:spacing w:line="276" w:lineRule="auto"/>
              <w:jc w:val="center"/>
              <w:rPr>
                <w:rFonts w:ascii="Arial" w:hAnsi="Arial" w:cs="Arial"/>
                <w:bCs/>
                <w:color w:val="000000"/>
                <w:sz w:val="16"/>
                <w:szCs w:val="16"/>
              </w:rPr>
            </w:pPr>
            <w:r w:rsidRPr="00CE504C">
              <w:rPr>
                <w:rFonts w:ascii="Arial" w:hAnsi="Arial" w:cs="Arial"/>
                <w:bCs/>
                <w:color w:val="000000"/>
                <w:sz w:val="16"/>
                <w:szCs w:val="16"/>
              </w:rPr>
              <w:t>N.A.</w:t>
            </w:r>
          </w:p>
        </w:tc>
      </w:tr>
      <w:tr w:rsidR="004828BA" w:rsidRPr="00537459" w14:paraId="06EF3FB9" w14:textId="77777777" w:rsidTr="001D7C8A">
        <w:trPr>
          <w:trHeight w:val="367"/>
        </w:trPr>
        <w:tc>
          <w:tcPr>
            <w:tcW w:w="718" w:type="pct"/>
            <w:tcBorders>
              <w:top w:val="dotted" w:sz="2" w:space="0" w:color="auto"/>
              <w:bottom w:val="dotted" w:sz="2" w:space="0" w:color="auto"/>
            </w:tcBorders>
            <w:shd w:val="clear" w:color="auto" w:fill="auto"/>
            <w:vAlign w:val="center"/>
          </w:tcPr>
          <w:p w14:paraId="2F7B23D3" w14:textId="1D77243F" w:rsidR="004828BA" w:rsidRPr="00537459" w:rsidRDefault="004828BA"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40, Observación 1</w:t>
            </w:r>
          </w:p>
        </w:tc>
        <w:tc>
          <w:tcPr>
            <w:tcW w:w="1623" w:type="pct"/>
            <w:tcBorders>
              <w:top w:val="dotted" w:sz="2" w:space="0" w:color="auto"/>
              <w:bottom w:val="dotted" w:sz="2" w:space="0" w:color="auto"/>
            </w:tcBorders>
            <w:shd w:val="clear" w:color="auto" w:fill="auto"/>
            <w:vAlign w:val="center"/>
          </w:tcPr>
          <w:p w14:paraId="221A211B" w14:textId="06B1F362" w:rsidR="004828BA" w:rsidRPr="00537459" w:rsidRDefault="004828BA" w:rsidP="000B7709">
            <w:pPr>
              <w:spacing w:line="276" w:lineRule="auto"/>
              <w:jc w:val="both"/>
              <w:rPr>
                <w:rFonts w:ascii="Arial" w:hAnsi="Arial" w:cs="Arial"/>
                <w:bCs/>
                <w:color w:val="000000"/>
                <w:sz w:val="16"/>
                <w:szCs w:val="16"/>
              </w:rPr>
            </w:pPr>
            <w:r w:rsidRPr="00537459">
              <w:rPr>
                <w:rFonts w:ascii="Arial" w:hAnsi="Arial" w:cs="Arial"/>
                <w:bCs/>
                <w:color w:val="000000"/>
                <w:sz w:val="16"/>
                <w:szCs w:val="16"/>
              </w:rPr>
              <w:t>Construcción de pavimentos en la colonia Andrés Quintana</w:t>
            </w:r>
            <w:r w:rsidR="00D351D3">
              <w:rPr>
                <w:rFonts w:ascii="Arial" w:hAnsi="Arial" w:cs="Arial"/>
                <w:bCs/>
                <w:color w:val="000000"/>
                <w:sz w:val="16"/>
                <w:szCs w:val="16"/>
              </w:rPr>
              <w:t xml:space="preserve"> Roo </w:t>
            </w:r>
            <w:r w:rsidR="001810AB">
              <w:rPr>
                <w:rFonts w:ascii="Arial" w:hAnsi="Arial" w:cs="Arial"/>
                <w:bCs/>
                <w:color w:val="000000"/>
                <w:sz w:val="16"/>
                <w:szCs w:val="16"/>
              </w:rPr>
              <w:t>de la Ciudad de Chetumal,</w:t>
            </w:r>
            <w:r w:rsidR="00D351D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F74DF46" w14:textId="4FDAB98A" w:rsidR="004828BA"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21A671CC" w14:textId="433EB43F" w:rsidR="004828BA" w:rsidRPr="00537459" w:rsidRDefault="004828BA"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09687222" w14:textId="2A65D88D" w:rsidR="004828BA" w:rsidRPr="00537459" w:rsidRDefault="004828BA"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2,590,035.59</w:t>
            </w:r>
          </w:p>
        </w:tc>
      </w:tr>
      <w:tr w:rsidR="00950C61" w:rsidRPr="00537459" w14:paraId="12C29E7D" w14:textId="77777777" w:rsidTr="00950C61">
        <w:trPr>
          <w:trHeight w:val="367"/>
        </w:trPr>
        <w:tc>
          <w:tcPr>
            <w:tcW w:w="718" w:type="pct"/>
            <w:tcBorders>
              <w:top w:val="dotted" w:sz="2" w:space="0" w:color="auto"/>
              <w:bottom w:val="dotted" w:sz="2" w:space="0" w:color="auto"/>
            </w:tcBorders>
            <w:shd w:val="clear" w:color="auto" w:fill="auto"/>
            <w:vAlign w:val="center"/>
          </w:tcPr>
          <w:p w14:paraId="236C469E" w14:textId="3E1EAECF"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40, Observación 2</w:t>
            </w:r>
          </w:p>
        </w:tc>
        <w:tc>
          <w:tcPr>
            <w:tcW w:w="1623" w:type="pct"/>
            <w:tcBorders>
              <w:top w:val="dotted" w:sz="2" w:space="0" w:color="auto"/>
              <w:bottom w:val="dotted" w:sz="2" w:space="0" w:color="auto"/>
            </w:tcBorders>
            <w:shd w:val="clear" w:color="auto" w:fill="auto"/>
            <w:vAlign w:val="center"/>
          </w:tcPr>
          <w:p w14:paraId="0BDDEDE6" w14:textId="74776B90" w:rsidR="00950C61" w:rsidRPr="00537459" w:rsidRDefault="00950C61" w:rsidP="00950C61">
            <w:pPr>
              <w:spacing w:line="276" w:lineRule="auto"/>
              <w:jc w:val="both"/>
              <w:rPr>
                <w:rFonts w:ascii="Arial" w:hAnsi="Arial" w:cs="Arial"/>
                <w:bCs/>
                <w:color w:val="000000"/>
                <w:sz w:val="16"/>
                <w:szCs w:val="16"/>
              </w:rPr>
            </w:pPr>
            <w:r w:rsidRPr="00537459">
              <w:rPr>
                <w:rFonts w:ascii="Arial" w:hAnsi="Arial" w:cs="Arial"/>
                <w:bCs/>
                <w:color w:val="000000"/>
                <w:sz w:val="16"/>
                <w:szCs w:val="16"/>
              </w:rPr>
              <w:t>Construcción de pavimentos en la colonia Andrés Quintana</w:t>
            </w:r>
            <w:r>
              <w:rPr>
                <w:rFonts w:ascii="Arial" w:hAnsi="Arial" w:cs="Arial"/>
                <w:bCs/>
                <w:color w:val="000000"/>
                <w:sz w:val="16"/>
                <w:szCs w:val="16"/>
              </w:rPr>
              <w:t xml:space="preserve"> Roo </w:t>
            </w:r>
            <w:r w:rsidR="001810AB">
              <w:rPr>
                <w:rFonts w:ascii="Arial" w:hAnsi="Arial" w:cs="Arial"/>
                <w:bCs/>
                <w:color w:val="000000"/>
                <w:sz w:val="16"/>
                <w:szCs w:val="16"/>
              </w:rPr>
              <w:t>de la Ciudad de Chetumal,</w:t>
            </w:r>
            <w:r>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BFC4381" w14:textId="5795A489"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77B6997B" w14:textId="4CD6A976"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332AF9EC" w14:textId="5311ADB1" w:rsidR="00950C61" w:rsidRPr="00537459" w:rsidRDefault="00950C61" w:rsidP="00950C61">
            <w:pPr>
              <w:spacing w:line="276" w:lineRule="auto"/>
              <w:jc w:val="center"/>
              <w:rPr>
                <w:rFonts w:ascii="Arial" w:hAnsi="Arial" w:cs="Arial"/>
                <w:bCs/>
                <w:color w:val="000000"/>
                <w:sz w:val="16"/>
                <w:szCs w:val="16"/>
              </w:rPr>
            </w:pPr>
            <w:r w:rsidRPr="00E7284D">
              <w:rPr>
                <w:rFonts w:ascii="Arial" w:hAnsi="Arial" w:cs="Arial"/>
                <w:bCs/>
                <w:color w:val="000000"/>
                <w:sz w:val="16"/>
                <w:szCs w:val="16"/>
              </w:rPr>
              <w:t>N.A.</w:t>
            </w:r>
          </w:p>
        </w:tc>
      </w:tr>
      <w:tr w:rsidR="00950C61" w:rsidRPr="00537459" w14:paraId="16321570" w14:textId="77777777" w:rsidTr="00950C61">
        <w:trPr>
          <w:trHeight w:val="367"/>
        </w:trPr>
        <w:tc>
          <w:tcPr>
            <w:tcW w:w="718" w:type="pct"/>
            <w:tcBorders>
              <w:top w:val="dotted" w:sz="2" w:space="0" w:color="auto"/>
              <w:bottom w:val="dotted" w:sz="2" w:space="0" w:color="auto"/>
            </w:tcBorders>
            <w:shd w:val="clear" w:color="auto" w:fill="auto"/>
            <w:vAlign w:val="center"/>
          </w:tcPr>
          <w:p w14:paraId="4F46ED63" w14:textId="03413D15"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40, Observación 3</w:t>
            </w:r>
          </w:p>
        </w:tc>
        <w:tc>
          <w:tcPr>
            <w:tcW w:w="1623" w:type="pct"/>
            <w:tcBorders>
              <w:top w:val="dotted" w:sz="2" w:space="0" w:color="auto"/>
              <w:bottom w:val="dotted" w:sz="2" w:space="0" w:color="auto"/>
            </w:tcBorders>
            <w:shd w:val="clear" w:color="auto" w:fill="auto"/>
            <w:vAlign w:val="center"/>
          </w:tcPr>
          <w:p w14:paraId="6F0DCFD8" w14:textId="08A6E97F" w:rsidR="00950C61" w:rsidRPr="00537459" w:rsidRDefault="00950C61" w:rsidP="00950C61">
            <w:pPr>
              <w:spacing w:line="276" w:lineRule="auto"/>
              <w:jc w:val="both"/>
              <w:rPr>
                <w:rFonts w:ascii="Arial" w:hAnsi="Arial" w:cs="Arial"/>
                <w:bCs/>
                <w:color w:val="000000"/>
                <w:sz w:val="16"/>
                <w:szCs w:val="16"/>
              </w:rPr>
            </w:pPr>
            <w:r w:rsidRPr="00537459">
              <w:rPr>
                <w:rFonts w:ascii="Arial" w:hAnsi="Arial" w:cs="Arial"/>
                <w:bCs/>
                <w:color w:val="000000"/>
                <w:sz w:val="16"/>
                <w:szCs w:val="16"/>
              </w:rPr>
              <w:t>Construcción de pavimentos en la colonia Andrés Quintana</w:t>
            </w:r>
            <w:r>
              <w:rPr>
                <w:rFonts w:ascii="Arial" w:hAnsi="Arial" w:cs="Arial"/>
                <w:bCs/>
                <w:color w:val="000000"/>
                <w:sz w:val="16"/>
                <w:szCs w:val="16"/>
              </w:rPr>
              <w:t xml:space="preserve"> Roo </w:t>
            </w:r>
            <w:r w:rsidR="001810AB">
              <w:rPr>
                <w:rFonts w:ascii="Arial" w:hAnsi="Arial" w:cs="Arial"/>
                <w:bCs/>
                <w:color w:val="000000"/>
                <w:sz w:val="16"/>
                <w:szCs w:val="16"/>
              </w:rPr>
              <w:t>de la Ciudad de Chetumal,</w:t>
            </w:r>
            <w:r>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FEB8C59" w14:textId="05B7CDC9"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A742E58" w14:textId="69B4442A"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26228AC3" w14:textId="287C344A" w:rsidR="00950C61" w:rsidRPr="00537459" w:rsidRDefault="00950C61" w:rsidP="00950C61">
            <w:pPr>
              <w:spacing w:line="276" w:lineRule="auto"/>
              <w:jc w:val="center"/>
              <w:rPr>
                <w:rFonts w:ascii="Arial" w:hAnsi="Arial" w:cs="Arial"/>
                <w:bCs/>
                <w:color w:val="000000"/>
                <w:sz w:val="16"/>
                <w:szCs w:val="16"/>
              </w:rPr>
            </w:pPr>
            <w:r w:rsidRPr="00E7284D">
              <w:rPr>
                <w:rFonts w:ascii="Arial" w:hAnsi="Arial" w:cs="Arial"/>
                <w:bCs/>
                <w:color w:val="000000"/>
                <w:sz w:val="16"/>
                <w:szCs w:val="16"/>
              </w:rPr>
              <w:t>N.A.</w:t>
            </w:r>
          </w:p>
        </w:tc>
      </w:tr>
      <w:tr w:rsidR="004828BA" w:rsidRPr="00537459" w14:paraId="2B208CD5" w14:textId="77777777" w:rsidTr="001D7C8A">
        <w:trPr>
          <w:trHeight w:val="367"/>
        </w:trPr>
        <w:tc>
          <w:tcPr>
            <w:tcW w:w="718" w:type="pct"/>
            <w:tcBorders>
              <w:top w:val="dotted" w:sz="2" w:space="0" w:color="auto"/>
              <w:bottom w:val="dotted" w:sz="2" w:space="0" w:color="auto"/>
            </w:tcBorders>
            <w:shd w:val="clear" w:color="auto" w:fill="auto"/>
            <w:vAlign w:val="center"/>
          </w:tcPr>
          <w:p w14:paraId="1A6D1ED0" w14:textId="59A64C20" w:rsidR="004828BA" w:rsidRPr="00537459" w:rsidRDefault="004828BA"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41, Observación 1</w:t>
            </w:r>
          </w:p>
        </w:tc>
        <w:tc>
          <w:tcPr>
            <w:tcW w:w="1623" w:type="pct"/>
            <w:tcBorders>
              <w:top w:val="dotted" w:sz="2" w:space="0" w:color="auto"/>
              <w:bottom w:val="dotted" w:sz="2" w:space="0" w:color="auto"/>
            </w:tcBorders>
            <w:shd w:val="clear" w:color="auto" w:fill="auto"/>
            <w:vAlign w:val="center"/>
          </w:tcPr>
          <w:p w14:paraId="6743E315" w14:textId="6A77B7E5" w:rsidR="004828BA"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4828BA" w:rsidRPr="00537459">
              <w:rPr>
                <w:rFonts w:ascii="Arial" w:hAnsi="Arial" w:cs="Arial"/>
                <w:bCs/>
                <w:color w:val="000000"/>
                <w:sz w:val="16"/>
                <w:szCs w:val="16"/>
              </w:rPr>
              <w:t xml:space="preserve">de Morocoy, </w:t>
            </w:r>
            <w:r w:rsidR="00860545">
              <w:rPr>
                <w:rFonts w:ascii="Arial" w:hAnsi="Arial" w:cs="Arial"/>
                <w:bCs/>
                <w:color w:val="000000"/>
                <w:sz w:val="16"/>
                <w:szCs w:val="16"/>
              </w:rPr>
              <w:t>Municipio de Othón P. Blanco</w:t>
            </w:r>
            <w:r w:rsidR="004828BA"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26B8E72" w14:textId="2458B287" w:rsidR="004828BA"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634481E1" w14:textId="294856F4" w:rsidR="004828BA" w:rsidRPr="00537459" w:rsidRDefault="004828BA"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5637861B" w14:textId="1004968C" w:rsidR="004828BA" w:rsidRPr="00537459" w:rsidRDefault="004828BA"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1,433,230.39</w:t>
            </w:r>
          </w:p>
        </w:tc>
      </w:tr>
      <w:tr w:rsidR="00950C61" w:rsidRPr="00537459" w14:paraId="051F4F3E" w14:textId="77777777" w:rsidTr="00950C61">
        <w:trPr>
          <w:trHeight w:val="367"/>
        </w:trPr>
        <w:tc>
          <w:tcPr>
            <w:tcW w:w="718" w:type="pct"/>
            <w:tcBorders>
              <w:top w:val="dotted" w:sz="2" w:space="0" w:color="auto"/>
              <w:bottom w:val="dotted" w:sz="2" w:space="0" w:color="auto"/>
            </w:tcBorders>
            <w:shd w:val="clear" w:color="auto" w:fill="auto"/>
            <w:vAlign w:val="center"/>
          </w:tcPr>
          <w:p w14:paraId="1AC784BF" w14:textId="0C836589"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41, Observación 2</w:t>
            </w:r>
          </w:p>
        </w:tc>
        <w:tc>
          <w:tcPr>
            <w:tcW w:w="1623" w:type="pct"/>
            <w:tcBorders>
              <w:top w:val="dotted" w:sz="2" w:space="0" w:color="auto"/>
              <w:bottom w:val="dotted" w:sz="2" w:space="0" w:color="auto"/>
            </w:tcBorders>
            <w:shd w:val="clear" w:color="auto" w:fill="auto"/>
            <w:vAlign w:val="center"/>
          </w:tcPr>
          <w:p w14:paraId="733C6428" w14:textId="00E578FA" w:rsidR="00950C61" w:rsidRPr="00537459" w:rsidRDefault="00834F68"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Pr>
                <w:rFonts w:ascii="Arial" w:hAnsi="Arial" w:cs="Arial"/>
                <w:bCs/>
                <w:color w:val="000000"/>
                <w:sz w:val="16"/>
                <w:szCs w:val="16"/>
              </w:rPr>
              <w:t xml:space="preserve">de Morocoy,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EDB4B63" w14:textId="573C8B42"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DE814B7" w14:textId="63492FBA"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7B6FA524" w14:textId="4C976735" w:rsidR="00950C61" w:rsidRPr="00537459" w:rsidRDefault="00950C61" w:rsidP="00950C61">
            <w:pPr>
              <w:spacing w:line="276" w:lineRule="auto"/>
              <w:jc w:val="center"/>
              <w:rPr>
                <w:rFonts w:ascii="Arial" w:hAnsi="Arial" w:cs="Arial"/>
                <w:bCs/>
                <w:color w:val="000000"/>
                <w:sz w:val="16"/>
                <w:szCs w:val="16"/>
              </w:rPr>
            </w:pPr>
            <w:r w:rsidRPr="009917CE">
              <w:rPr>
                <w:rFonts w:ascii="Arial" w:hAnsi="Arial" w:cs="Arial"/>
                <w:bCs/>
                <w:color w:val="000000"/>
                <w:sz w:val="16"/>
                <w:szCs w:val="16"/>
              </w:rPr>
              <w:t>N.A.</w:t>
            </w:r>
          </w:p>
        </w:tc>
      </w:tr>
      <w:tr w:rsidR="00950C61" w:rsidRPr="00537459" w14:paraId="6C2CA9A9" w14:textId="77777777" w:rsidTr="00950C61">
        <w:trPr>
          <w:trHeight w:val="367"/>
        </w:trPr>
        <w:tc>
          <w:tcPr>
            <w:tcW w:w="718" w:type="pct"/>
            <w:tcBorders>
              <w:top w:val="dotted" w:sz="2" w:space="0" w:color="auto"/>
              <w:bottom w:val="dotted" w:sz="2" w:space="0" w:color="auto"/>
            </w:tcBorders>
            <w:shd w:val="clear" w:color="auto" w:fill="auto"/>
            <w:vAlign w:val="center"/>
          </w:tcPr>
          <w:p w14:paraId="1D2FA610" w14:textId="1541064A"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lastRenderedPageBreak/>
              <w:t>Resultado 41, Observación 3</w:t>
            </w:r>
          </w:p>
        </w:tc>
        <w:tc>
          <w:tcPr>
            <w:tcW w:w="1623" w:type="pct"/>
            <w:tcBorders>
              <w:top w:val="dotted" w:sz="2" w:space="0" w:color="auto"/>
              <w:bottom w:val="dotted" w:sz="2" w:space="0" w:color="auto"/>
            </w:tcBorders>
            <w:shd w:val="clear" w:color="auto" w:fill="auto"/>
            <w:vAlign w:val="center"/>
          </w:tcPr>
          <w:p w14:paraId="4802718E" w14:textId="12B2C1E9" w:rsidR="00950C61" w:rsidRPr="00537459" w:rsidRDefault="00834F68"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Pr>
                <w:rFonts w:ascii="Arial" w:hAnsi="Arial" w:cs="Arial"/>
                <w:bCs/>
                <w:color w:val="000000"/>
                <w:sz w:val="16"/>
                <w:szCs w:val="16"/>
              </w:rPr>
              <w:t xml:space="preserve">de Morocoy,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0CB21D7" w14:textId="38575317"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BDDF2FF" w14:textId="1D063A4E"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7CBFFBD2" w14:textId="4A0FCF60" w:rsidR="00950C61" w:rsidRPr="00537459" w:rsidRDefault="00950C61" w:rsidP="00950C61">
            <w:pPr>
              <w:spacing w:line="276" w:lineRule="auto"/>
              <w:jc w:val="center"/>
              <w:rPr>
                <w:rFonts w:ascii="Arial" w:hAnsi="Arial" w:cs="Arial"/>
                <w:bCs/>
                <w:color w:val="000000"/>
                <w:sz w:val="16"/>
                <w:szCs w:val="16"/>
              </w:rPr>
            </w:pPr>
            <w:r w:rsidRPr="009917CE">
              <w:rPr>
                <w:rFonts w:ascii="Arial" w:hAnsi="Arial" w:cs="Arial"/>
                <w:bCs/>
                <w:color w:val="000000"/>
                <w:sz w:val="16"/>
                <w:szCs w:val="16"/>
              </w:rPr>
              <w:t>N.A.</w:t>
            </w:r>
          </w:p>
        </w:tc>
      </w:tr>
      <w:tr w:rsidR="004828BA" w:rsidRPr="00537459" w14:paraId="68B65F65" w14:textId="77777777" w:rsidTr="001D7C8A">
        <w:trPr>
          <w:trHeight w:val="367"/>
        </w:trPr>
        <w:tc>
          <w:tcPr>
            <w:tcW w:w="718" w:type="pct"/>
            <w:tcBorders>
              <w:top w:val="dotted" w:sz="2" w:space="0" w:color="auto"/>
              <w:bottom w:val="dotted" w:sz="2" w:space="0" w:color="auto"/>
            </w:tcBorders>
            <w:shd w:val="clear" w:color="auto" w:fill="auto"/>
            <w:vAlign w:val="center"/>
          </w:tcPr>
          <w:p w14:paraId="0875BAB3" w14:textId="50D41299" w:rsidR="004828BA" w:rsidRPr="00537459" w:rsidRDefault="004828BA"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42, Observación 1</w:t>
            </w:r>
          </w:p>
        </w:tc>
        <w:tc>
          <w:tcPr>
            <w:tcW w:w="1623" w:type="pct"/>
            <w:tcBorders>
              <w:top w:val="dotted" w:sz="2" w:space="0" w:color="auto"/>
              <w:bottom w:val="dotted" w:sz="2" w:space="0" w:color="auto"/>
            </w:tcBorders>
            <w:shd w:val="clear" w:color="auto" w:fill="auto"/>
            <w:vAlign w:val="center"/>
          </w:tcPr>
          <w:p w14:paraId="278813B6" w14:textId="0A39B949" w:rsidR="004828BA" w:rsidRPr="00537459" w:rsidRDefault="004828BA" w:rsidP="000B7709">
            <w:pPr>
              <w:spacing w:line="276" w:lineRule="auto"/>
              <w:jc w:val="both"/>
              <w:rPr>
                <w:rFonts w:ascii="Arial" w:hAnsi="Arial" w:cs="Arial"/>
                <w:bCs/>
                <w:color w:val="000000"/>
                <w:sz w:val="16"/>
                <w:szCs w:val="16"/>
              </w:rPr>
            </w:pPr>
            <w:r w:rsidRPr="00537459">
              <w:rPr>
                <w:rFonts w:ascii="Arial" w:hAnsi="Arial" w:cs="Arial"/>
                <w:bCs/>
                <w:color w:val="000000"/>
                <w:sz w:val="16"/>
                <w:szCs w:val="16"/>
              </w:rPr>
              <w:t>Construcción de pavimentos en la colonia Bicenten</w:t>
            </w:r>
            <w:r w:rsidR="00D351D3">
              <w:rPr>
                <w:rFonts w:ascii="Arial" w:hAnsi="Arial" w:cs="Arial"/>
                <w:bCs/>
                <w:color w:val="000000"/>
                <w:sz w:val="16"/>
                <w:szCs w:val="16"/>
              </w:rPr>
              <w:t xml:space="preserve">ario </w:t>
            </w:r>
            <w:r w:rsidR="001810AB">
              <w:rPr>
                <w:rFonts w:ascii="Arial" w:hAnsi="Arial" w:cs="Arial"/>
                <w:bCs/>
                <w:color w:val="000000"/>
                <w:sz w:val="16"/>
                <w:szCs w:val="16"/>
              </w:rPr>
              <w:t>de la Ciudad de Chetumal,</w:t>
            </w:r>
            <w:r w:rsidR="00D351D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A68E6D0" w14:textId="3027CD92" w:rsidR="004828BA"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156B8E29" w14:textId="7FBDAA7A" w:rsidR="004828BA" w:rsidRPr="00537459" w:rsidRDefault="004828BA"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5A397124" w14:textId="4EB795E8" w:rsidR="004828BA" w:rsidRPr="00537459" w:rsidRDefault="004828BA"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1,327,927.52</w:t>
            </w:r>
          </w:p>
        </w:tc>
      </w:tr>
      <w:tr w:rsidR="00950C61" w:rsidRPr="00537459" w14:paraId="39798A5B" w14:textId="77777777" w:rsidTr="00950C61">
        <w:trPr>
          <w:trHeight w:val="367"/>
        </w:trPr>
        <w:tc>
          <w:tcPr>
            <w:tcW w:w="718" w:type="pct"/>
            <w:tcBorders>
              <w:top w:val="dotted" w:sz="2" w:space="0" w:color="auto"/>
              <w:bottom w:val="dotted" w:sz="2" w:space="0" w:color="auto"/>
            </w:tcBorders>
            <w:shd w:val="clear" w:color="auto" w:fill="auto"/>
            <w:vAlign w:val="center"/>
          </w:tcPr>
          <w:p w14:paraId="3776A66B" w14:textId="6AE67A16"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42, Observación 2</w:t>
            </w:r>
          </w:p>
        </w:tc>
        <w:tc>
          <w:tcPr>
            <w:tcW w:w="1623" w:type="pct"/>
            <w:tcBorders>
              <w:top w:val="dotted" w:sz="2" w:space="0" w:color="auto"/>
              <w:bottom w:val="dotted" w:sz="2" w:space="0" w:color="auto"/>
            </w:tcBorders>
            <w:shd w:val="clear" w:color="auto" w:fill="auto"/>
            <w:vAlign w:val="center"/>
          </w:tcPr>
          <w:p w14:paraId="5DDB32F5" w14:textId="2038E7F1" w:rsidR="00950C61" w:rsidRPr="00537459" w:rsidRDefault="00950C61" w:rsidP="00950C61">
            <w:pPr>
              <w:spacing w:line="276" w:lineRule="auto"/>
              <w:jc w:val="both"/>
              <w:rPr>
                <w:rFonts w:ascii="Arial" w:hAnsi="Arial" w:cs="Arial"/>
                <w:bCs/>
                <w:color w:val="000000"/>
                <w:sz w:val="16"/>
                <w:szCs w:val="16"/>
              </w:rPr>
            </w:pPr>
            <w:r w:rsidRPr="00537459">
              <w:rPr>
                <w:rFonts w:ascii="Arial" w:hAnsi="Arial" w:cs="Arial"/>
                <w:bCs/>
                <w:color w:val="000000"/>
                <w:sz w:val="16"/>
                <w:szCs w:val="16"/>
              </w:rPr>
              <w:t>Construcción de pavimentos en la colonia Bicenten</w:t>
            </w:r>
            <w:r>
              <w:rPr>
                <w:rFonts w:ascii="Arial" w:hAnsi="Arial" w:cs="Arial"/>
                <w:bCs/>
                <w:color w:val="000000"/>
                <w:sz w:val="16"/>
                <w:szCs w:val="16"/>
              </w:rPr>
              <w:t xml:space="preserve">ario </w:t>
            </w:r>
            <w:r w:rsidR="001810AB">
              <w:rPr>
                <w:rFonts w:ascii="Arial" w:hAnsi="Arial" w:cs="Arial"/>
                <w:bCs/>
                <w:color w:val="000000"/>
                <w:sz w:val="16"/>
                <w:szCs w:val="16"/>
              </w:rPr>
              <w:t>de la Ciudad de Chetumal,</w:t>
            </w:r>
            <w:r>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D3EC3E9" w14:textId="2A41FB64"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BEE927E" w14:textId="13C86FD3"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7A76C53C" w14:textId="731DF9E1" w:rsidR="00950C61" w:rsidRPr="00537459" w:rsidRDefault="00950C61" w:rsidP="00950C61">
            <w:pPr>
              <w:spacing w:line="276" w:lineRule="auto"/>
              <w:jc w:val="center"/>
              <w:rPr>
                <w:rFonts w:ascii="Arial" w:hAnsi="Arial" w:cs="Arial"/>
                <w:bCs/>
                <w:color w:val="000000"/>
                <w:sz w:val="16"/>
                <w:szCs w:val="16"/>
              </w:rPr>
            </w:pPr>
            <w:r w:rsidRPr="00E412F8">
              <w:rPr>
                <w:rFonts w:ascii="Arial" w:hAnsi="Arial" w:cs="Arial"/>
                <w:bCs/>
                <w:color w:val="000000"/>
                <w:sz w:val="16"/>
                <w:szCs w:val="16"/>
              </w:rPr>
              <w:t>N.A.</w:t>
            </w:r>
          </w:p>
        </w:tc>
      </w:tr>
      <w:tr w:rsidR="00950C61" w:rsidRPr="00537459" w14:paraId="51477851" w14:textId="77777777" w:rsidTr="00950C61">
        <w:trPr>
          <w:trHeight w:val="367"/>
        </w:trPr>
        <w:tc>
          <w:tcPr>
            <w:tcW w:w="718" w:type="pct"/>
            <w:tcBorders>
              <w:top w:val="dotted" w:sz="2" w:space="0" w:color="auto"/>
              <w:bottom w:val="dotted" w:sz="2" w:space="0" w:color="auto"/>
            </w:tcBorders>
            <w:shd w:val="clear" w:color="auto" w:fill="auto"/>
            <w:vAlign w:val="center"/>
          </w:tcPr>
          <w:p w14:paraId="06BD8CC5" w14:textId="0FBC47DA"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42, Observación 3</w:t>
            </w:r>
          </w:p>
        </w:tc>
        <w:tc>
          <w:tcPr>
            <w:tcW w:w="1623" w:type="pct"/>
            <w:tcBorders>
              <w:top w:val="dotted" w:sz="2" w:space="0" w:color="auto"/>
              <w:bottom w:val="dotted" w:sz="2" w:space="0" w:color="auto"/>
            </w:tcBorders>
            <w:shd w:val="clear" w:color="auto" w:fill="auto"/>
            <w:vAlign w:val="center"/>
          </w:tcPr>
          <w:p w14:paraId="30CE0E86" w14:textId="64E8349E" w:rsidR="00950C61" w:rsidRPr="00537459" w:rsidRDefault="00950C61" w:rsidP="00950C61">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pavimentos en la colonia Bicentenario </w:t>
            </w:r>
            <w:r w:rsidR="001810AB">
              <w:rPr>
                <w:rFonts w:ascii="Arial" w:hAnsi="Arial" w:cs="Arial"/>
                <w:bCs/>
                <w:color w:val="000000"/>
                <w:sz w:val="16"/>
                <w:szCs w:val="16"/>
              </w:rPr>
              <w:t>de la Ciudad de Chetumal,</w:t>
            </w:r>
            <w:r>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C1003EB" w14:textId="39E1100B"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D733506" w14:textId="39D44538"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07C5FB54" w14:textId="340A32CD" w:rsidR="00950C61" w:rsidRPr="00537459" w:rsidRDefault="00950C61" w:rsidP="00950C61">
            <w:pPr>
              <w:spacing w:line="276" w:lineRule="auto"/>
              <w:jc w:val="center"/>
              <w:rPr>
                <w:rFonts w:ascii="Arial" w:hAnsi="Arial" w:cs="Arial"/>
                <w:bCs/>
                <w:color w:val="000000"/>
                <w:sz w:val="16"/>
                <w:szCs w:val="16"/>
              </w:rPr>
            </w:pPr>
            <w:r w:rsidRPr="00E412F8">
              <w:rPr>
                <w:rFonts w:ascii="Arial" w:hAnsi="Arial" w:cs="Arial"/>
                <w:bCs/>
                <w:color w:val="000000"/>
                <w:sz w:val="16"/>
                <w:szCs w:val="16"/>
              </w:rPr>
              <w:t>N.A.</w:t>
            </w:r>
          </w:p>
        </w:tc>
      </w:tr>
      <w:tr w:rsidR="00FC5E65" w:rsidRPr="00537459" w14:paraId="1E5777BD" w14:textId="77777777" w:rsidTr="001D7C8A">
        <w:trPr>
          <w:trHeight w:val="367"/>
        </w:trPr>
        <w:tc>
          <w:tcPr>
            <w:tcW w:w="718" w:type="pct"/>
            <w:tcBorders>
              <w:top w:val="dotted" w:sz="2" w:space="0" w:color="auto"/>
              <w:bottom w:val="dotted" w:sz="2" w:space="0" w:color="auto"/>
            </w:tcBorders>
            <w:shd w:val="clear" w:color="auto" w:fill="auto"/>
            <w:vAlign w:val="center"/>
          </w:tcPr>
          <w:p w14:paraId="3DDF9B1C" w14:textId="634AE835"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43, Observación 1</w:t>
            </w:r>
          </w:p>
        </w:tc>
        <w:tc>
          <w:tcPr>
            <w:tcW w:w="1623" w:type="pct"/>
            <w:tcBorders>
              <w:top w:val="dotted" w:sz="2" w:space="0" w:color="auto"/>
              <w:bottom w:val="dotted" w:sz="2" w:space="0" w:color="auto"/>
            </w:tcBorders>
            <w:shd w:val="clear" w:color="auto" w:fill="auto"/>
            <w:vAlign w:val="center"/>
          </w:tcPr>
          <w:p w14:paraId="464E594A" w14:textId="3143F5F9" w:rsidR="00FC5E65"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Álvaro Obregón U.A.,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6C436BC" w14:textId="419CA072"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7074B5BE" w14:textId="08E14F99"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486D25FF" w14:textId="4C7098EE"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1,504,834.79</w:t>
            </w:r>
          </w:p>
        </w:tc>
      </w:tr>
      <w:tr w:rsidR="00950C61" w:rsidRPr="00537459" w14:paraId="376A3915" w14:textId="77777777" w:rsidTr="00950C61">
        <w:trPr>
          <w:trHeight w:val="367"/>
        </w:trPr>
        <w:tc>
          <w:tcPr>
            <w:tcW w:w="718" w:type="pct"/>
            <w:tcBorders>
              <w:top w:val="dotted" w:sz="2" w:space="0" w:color="auto"/>
              <w:bottom w:val="dotted" w:sz="2" w:space="0" w:color="auto"/>
            </w:tcBorders>
            <w:shd w:val="clear" w:color="auto" w:fill="auto"/>
            <w:vAlign w:val="center"/>
          </w:tcPr>
          <w:p w14:paraId="1C9947CF" w14:textId="327DF125"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43, Observación 2</w:t>
            </w:r>
          </w:p>
        </w:tc>
        <w:tc>
          <w:tcPr>
            <w:tcW w:w="1623" w:type="pct"/>
            <w:tcBorders>
              <w:top w:val="dotted" w:sz="2" w:space="0" w:color="auto"/>
              <w:bottom w:val="dotted" w:sz="2" w:space="0" w:color="auto"/>
            </w:tcBorders>
            <w:shd w:val="clear" w:color="auto" w:fill="auto"/>
            <w:vAlign w:val="center"/>
          </w:tcPr>
          <w:p w14:paraId="3F6481E1" w14:textId="0FD601CF" w:rsidR="00950C61" w:rsidRPr="00537459" w:rsidRDefault="00834F68"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Pr>
                <w:rFonts w:ascii="Arial" w:hAnsi="Arial" w:cs="Arial"/>
                <w:bCs/>
                <w:color w:val="000000"/>
                <w:sz w:val="16"/>
                <w:szCs w:val="16"/>
              </w:rPr>
              <w:t xml:space="preserve">de Álvaro Obregón U.A.,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DD758A0" w14:textId="46B752B5"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196FBB55" w14:textId="63F13A68"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6E72711C" w14:textId="103EF7A4" w:rsidR="00950C61" w:rsidRPr="00537459" w:rsidRDefault="00950C61" w:rsidP="00950C61">
            <w:pPr>
              <w:spacing w:line="276" w:lineRule="auto"/>
              <w:jc w:val="center"/>
              <w:rPr>
                <w:rFonts w:ascii="Arial" w:hAnsi="Arial" w:cs="Arial"/>
                <w:bCs/>
                <w:color w:val="000000"/>
                <w:sz w:val="16"/>
                <w:szCs w:val="16"/>
              </w:rPr>
            </w:pPr>
            <w:r w:rsidRPr="00912231">
              <w:rPr>
                <w:rFonts w:ascii="Arial" w:hAnsi="Arial" w:cs="Arial"/>
                <w:bCs/>
                <w:color w:val="000000"/>
                <w:sz w:val="16"/>
                <w:szCs w:val="16"/>
              </w:rPr>
              <w:t>N.A.</w:t>
            </w:r>
          </w:p>
        </w:tc>
      </w:tr>
      <w:tr w:rsidR="00950C61" w:rsidRPr="00537459" w14:paraId="233DCED4" w14:textId="77777777" w:rsidTr="00950C61">
        <w:trPr>
          <w:trHeight w:val="367"/>
        </w:trPr>
        <w:tc>
          <w:tcPr>
            <w:tcW w:w="718" w:type="pct"/>
            <w:tcBorders>
              <w:top w:val="dotted" w:sz="2" w:space="0" w:color="auto"/>
              <w:bottom w:val="dotted" w:sz="2" w:space="0" w:color="auto"/>
            </w:tcBorders>
            <w:shd w:val="clear" w:color="auto" w:fill="auto"/>
            <w:vAlign w:val="center"/>
          </w:tcPr>
          <w:p w14:paraId="011CA27D" w14:textId="2B7881D7"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43, Observación 3</w:t>
            </w:r>
          </w:p>
        </w:tc>
        <w:tc>
          <w:tcPr>
            <w:tcW w:w="1623" w:type="pct"/>
            <w:tcBorders>
              <w:top w:val="dotted" w:sz="2" w:space="0" w:color="auto"/>
              <w:bottom w:val="dotted" w:sz="2" w:space="0" w:color="auto"/>
            </w:tcBorders>
            <w:shd w:val="clear" w:color="auto" w:fill="auto"/>
            <w:vAlign w:val="center"/>
          </w:tcPr>
          <w:p w14:paraId="4292504E" w14:textId="22F72CB6" w:rsidR="00950C61" w:rsidRPr="00537459" w:rsidRDefault="00834F68"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sidRPr="00537459">
              <w:rPr>
                <w:rFonts w:ascii="Arial" w:hAnsi="Arial" w:cs="Arial"/>
                <w:bCs/>
                <w:color w:val="000000"/>
                <w:sz w:val="16"/>
                <w:szCs w:val="16"/>
              </w:rPr>
              <w:t>de Álvaro Obr</w:t>
            </w:r>
            <w:r w:rsidR="00950C61">
              <w:rPr>
                <w:rFonts w:ascii="Arial" w:hAnsi="Arial" w:cs="Arial"/>
                <w:bCs/>
                <w:color w:val="000000"/>
                <w:sz w:val="16"/>
                <w:szCs w:val="16"/>
              </w:rPr>
              <w:t xml:space="preserve">egón U.A.,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21F9157" w14:textId="76122D9E"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10175CBF" w14:textId="31641DB7"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6B4DD052" w14:textId="07420103" w:rsidR="00950C61" w:rsidRPr="00537459" w:rsidRDefault="00950C61" w:rsidP="00950C61">
            <w:pPr>
              <w:spacing w:line="276" w:lineRule="auto"/>
              <w:jc w:val="center"/>
              <w:rPr>
                <w:rFonts w:ascii="Arial" w:hAnsi="Arial" w:cs="Arial"/>
                <w:bCs/>
                <w:color w:val="000000"/>
                <w:sz w:val="16"/>
                <w:szCs w:val="16"/>
              </w:rPr>
            </w:pPr>
            <w:r w:rsidRPr="00912231">
              <w:rPr>
                <w:rFonts w:ascii="Arial" w:hAnsi="Arial" w:cs="Arial"/>
                <w:bCs/>
                <w:color w:val="000000"/>
                <w:sz w:val="16"/>
                <w:szCs w:val="16"/>
              </w:rPr>
              <w:t>N.A.</w:t>
            </w:r>
          </w:p>
        </w:tc>
      </w:tr>
      <w:tr w:rsidR="00FC5E65" w:rsidRPr="00537459" w14:paraId="74AA60D9" w14:textId="77777777" w:rsidTr="001D7C8A">
        <w:trPr>
          <w:trHeight w:val="367"/>
        </w:trPr>
        <w:tc>
          <w:tcPr>
            <w:tcW w:w="718" w:type="pct"/>
            <w:tcBorders>
              <w:top w:val="dotted" w:sz="2" w:space="0" w:color="auto"/>
              <w:bottom w:val="dotted" w:sz="2" w:space="0" w:color="auto"/>
            </w:tcBorders>
            <w:shd w:val="clear" w:color="auto" w:fill="auto"/>
            <w:vAlign w:val="center"/>
          </w:tcPr>
          <w:p w14:paraId="15346A5E" w14:textId="3A546D79"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44, Observación 1</w:t>
            </w:r>
          </w:p>
        </w:tc>
        <w:tc>
          <w:tcPr>
            <w:tcW w:w="1623" w:type="pct"/>
            <w:tcBorders>
              <w:top w:val="dotted" w:sz="2" w:space="0" w:color="auto"/>
              <w:bottom w:val="dotted" w:sz="2" w:space="0" w:color="auto"/>
            </w:tcBorders>
            <w:shd w:val="clear" w:color="auto" w:fill="auto"/>
            <w:vAlign w:val="center"/>
          </w:tcPr>
          <w:p w14:paraId="16E15957" w14:textId="309BDB4C" w:rsidR="00FC5E65"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Veracruz,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E2D1321" w14:textId="6E5044DA"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0243BF7F" w14:textId="599245D7"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7C160AD4" w14:textId="150C4A57" w:rsidR="00FC5E65" w:rsidRPr="00537459" w:rsidRDefault="00FC5E65" w:rsidP="000B7709">
            <w:pPr>
              <w:spacing w:line="276" w:lineRule="auto"/>
              <w:jc w:val="right"/>
              <w:rPr>
                <w:rFonts w:ascii="Arial" w:hAnsi="Arial" w:cs="Arial"/>
                <w:bCs/>
                <w:color w:val="000000"/>
                <w:sz w:val="16"/>
                <w:szCs w:val="16"/>
              </w:rPr>
            </w:pPr>
            <w:r w:rsidRPr="00E50B50">
              <w:rPr>
                <w:rFonts w:ascii="Arial" w:hAnsi="Arial" w:cs="Arial"/>
                <w:bCs/>
                <w:color w:val="000000"/>
                <w:sz w:val="16"/>
                <w:szCs w:val="16"/>
              </w:rPr>
              <w:t>$</w:t>
            </w:r>
            <w:r w:rsidR="00FE17CA">
              <w:rPr>
                <w:rFonts w:ascii="Arial" w:hAnsi="Arial" w:cs="Arial"/>
                <w:bCs/>
                <w:color w:val="000000"/>
                <w:sz w:val="16"/>
                <w:szCs w:val="16"/>
              </w:rPr>
              <w:t xml:space="preserve">        </w:t>
            </w:r>
            <w:r w:rsidRPr="00E50B50">
              <w:rPr>
                <w:rFonts w:ascii="Arial" w:hAnsi="Arial" w:cs="Arial"/>
                <w:bCs/>
                <w:color w:val="000000"/>
                <w:sz w:val="16"/>
                <w:szCs w:val="16"/>
              </w:rPr>
              <w:t xml:space="preserve"> 619,823.60</w:t>
            </w:r>
          </w:p>
        </w:tc>
      </w:tr>
      <w:tr w:rsidR="00950C61" w:rsidRPr="00537459" w14:paraId="08322624" w14:textId="77777777" w:rsidTr="00950C61">
        <w:trPr>
          <w:trHeight w:val="367"/>
        </w:trPr>
        <w:tc>
          <w:tcPr>
            <w:tcW w:w="718" w:type="pct"/>
            <w:tcBorders>
              <w:top w:val="dotted" w:sz="2" w:space="0" w:color="auto"/>
              <w:bottom w:val="dotted" w:sz="2" w:space="0" w:color="auto"/>
            </w:tcBorders>
            <w:shd w:val="clear" w:color="auto" w:fill="auto"/>
            <w:vAlign w:val="center"/>
          </w:tcPr>
          <w:p w14:paraId="47526316" w14:textId="2B254799"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44, Observación 2</w:t>
            </w:r>
          </w:p>
        </w:tc>
        <w:tc>
          <w:tcPr>
            <w:tcW w:w="1623" w:type="pct"/>
            <w:tcBorders>
              <w:top w:val="dotted" w:sz="2" w:space="0" w:color="auto"/>
              <w:bottom w:val="dotted" w:sz="2" w:space="0" w:color="auto"/>
            </w:tcBorders>
            <w:shd w:val="clear" w:color="auto" w:fill="auto"/>
            <w:vAlign w:val="center"/>
          </w:tcPr>
          <w:p w14:paraId="3EB01F61" w14:textId="2C082973" w:rsidR="00950C61" w:rsidRPr="00537459" w:rsidRDefault="001810AB"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Pr>
                <w:rFonts w:ascii="Arial" w:hAnsi="Arial" w:cs="Arial"/>
                <w:bCs/>
                <w:color w:val="000000"/>
                <w:sz w:val="16"/>
                <w:szCs w:val="16"/>
              </w:rPr>
              <w:t xml:space="preserve">de Veracruz,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5B0A4A8" w14:textId="5B8E1D19"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4A98165" w14:textId="0436D669"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55D5DAA7" w14:textId="328FBC64" w:rsidR="00950C61" w:rsidRPr="00537459" w:rsidRDefault="00950C61" w:rsidP="00950C61">
            <w:pPr>
              <w:spacing w:line="276" w:lineRule="auto"/>
              <w:jc w:val="center"/>
              <w:rPr>
                <w:rFonts w:ascii="Arial" w:hAnsi="Arial" w:cs="Arial"/>
                <w:bCs/>
                <w:color w:val="000000"/>
                <w:sz w:val="16"/>
                <w:szCs w:val="16"/>
              </w:rPr>
            </w:pPr>
            <w:r w:rsidRPr="00007DFB">
              <w:rPr>
                <w:rFonts w:ascii="Arial" w:hAnsi="Arial" w:cs="Arial"/>
                <w:bCs/>
                <w:color w:val="000000"/>
                <w:sz w:val="16"/>
                <w:szCs w:val="16"/>
              </w:rPr>
              <w:t>N.A.</w:t>
            </w:r>
          </w:p>
        </w:tc>
      </w:tr>
      <w:tr w:rsidR="00950C61" w:rsidRPr="00537459" w14:paraId="3113F331" w14:textId="77777777" w:rsidTr="00950C61">
        <w:trPr>
          <w:trHeight w:val="367"/>
        </w:trPr>
        <w:tc>
          <w:tcPr>
            <w:tcW w:w="718" w:type="pct"/>
            <w:tcBorders>
              <w:top w:val="dotted" w:sz="2" w:space="0" w:color="auto"/>
              <w:bottom w:val="dotted" w:sz="2" w:space="0" w:color="auto"/>
            </w:tcBorders>
            <w:shd w:val="clear" w:color="auto" w:fill="auto"/>
            <w:vAlign w:val="center"/>
          </w:tcPr>
          <w:p w14:paraId="06EDF505" w14:textId="26775952"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44, Observación 3</w:t>
            </w:r>
          </w:p>
        </w:tc>
        <w:tc>
          <w:tcPr>
            <w:tcW w:w="1623" w:type="pct"/>
            <w:tcBorders>
              <w:top w:val="dotted" w:sz="2" w:space="0" w:color="auto"/>
              <w:bottom w:val="dotted" w:sz="2" w:space="0" w:color="auto"/>
            </w:tcBorders>
            <w:shd w:val="clear" w:color="auto" w:fill="auto"/>
            <w:vAlign w:val="center"/>
          </w:tcPr>
          <w:p w14:paraId="71DD6E4C" w14:textId="1BCC11D9" w:rsidR="00950C61" w:rsidRPr="00537459" w:rsidRDefault="001810AB"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Pr>
                <w:rFonts w:ascii="Arial" w:hAnsi="Arial" w:cs="Arial"/>
                <w:bCs/>
                <w:color w:val="000000"/>
                <w:sz w:val="16"/>
                <w:szCs w:val="16"/>
              </w:rPr>
              <w:t xml:space="preserve">de Veracruz,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6DD3D43" w14:textId="5B546369"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08423A9" w14:textId="44C6A99F"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6858C895" w14:textId="289AF451" w:rsidR="00950C61" w:rsidRPr="00537459" w:rsidRDefault="00950C61" w:rsidP="00950C61">
            <w:pPr>
              <w:spacing w:line="276" w:lineRule="auto"/>
              <w:jc w:val="center"/>
              <w:rPr>
                <w:rFonts w:ascii="Arial" w:hAnsi="Arial" w:cs="Arial"/>
                <w:bCs/>
                <w:color w:val="000000"/>
                <w:sz w:val="16"/>
                <w:szCs w:val="16"/>
              </w:rPr>
            </w:pPr>
            <w:r w:rsidRPr="00007DFB">
              <w:rPr>
                <w:rFonts w:ascii="Arial" w:hAnsi="Arial" w:cs="Arial"/>
                <w:bCs/>
                <w:color w:val="000000"/>
                <w:sz w:val="16"/>
                <w:szCs w:val="16"/>
              </w:rPr>
              <w:t>N.A.</w:t>
            </w:r>
          </w:p>
        </w:tc>
      </w:tr>
      <w:tr w:rsidR="00FC5E65" w:rsidRPr="00537459" w14:paraId="27570D8F" w14:textId="77777777" w:rsidTr="001D7C8A">
        <w:trPr>
          <w:trHeight w:val="367"/>
        </w:trPr>
        <w:tc>
          <w:tcPr>
            <w:tcW w:w="718" w:type="pct"/>
            <w:tcBorders>
              <w:top w:val="dotted" w:sz="2" w:space="0" w:color="auto"/>
              <w:bottom w:val="dotted" w:sz="2" w:space="0" w:color="auto"/>
            </w:tcBorders>
            <w:shd w:val="clear" w:color="auto" w:fill="auto"/>
            <w:vAlign w:val="center"/>
          </w:tcPr>
          <w:p w14:paraId="656575CA" w14:textId="4A25A023"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45, Observación 1</w:t>
            </w:r>
          </w:p>
        </w:tc>
        <w:tc>
          <w:tcPr>
            <w:tcW w:w="1623" w:type="pct"/>
            <w:tcBorders>
              <w:top w:val="dotted" w:sz="2" w:space="0" w:color="auto"/>
              <w:bottom w:val="dotted" w:sz="2" w:space="0" w:color="auto"/>
            </w:tcBorders>
            <w:shd w:val="clear" w:color="auto" w:fill="auto"/>
            <w:vAlign w:val="center"/>
          </w:tcPr>
          <w:p w14:paraId="0064C22B" w14:textId="5F3FAF78" w:rsidR="00FC5E65" w:rsidRPr="00537459" w:rsidRDefault="00BE6944"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San José de la Montaña,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479A1CC" w14:textId="5C09CC7D"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3940CF1A" w14:textId="64D834A7"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0655DEF5" w14:textId="3FA4FA3B"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465,212.66</w:t>
            </w:r>
          </w:p>
        </w:tc>
      </w:tr>
      <w:tr w:rsidR="00950C61" w:rsidRPr="00537459" w14:paraId="14754E3D" w14:textId="77777777" w:rsidTr="00950C61">
        <w:trPr>
          <w:trHeight w:val="367"/>
        </w:trPr>
        <w:tc>
          <w:tcPr>
            <w:tcW w:w="718" w:type="pct"/>
            <w:tcBorders>
              <w:top w:val="dotted" w:sz="2" w:space="0" w:color="auto"/>
              <w:bottom w:val="dotted" w:sz="2" w:space="0" w:color="auto"/>
            </w:tcBorders>
            <w:shd w:val="clear" w:color="auto" w:fill="auto"/>
            <w:vAlign w:val="center"/>
          </w:tcPr>
          <w:p w14:paraId="51AFF566" w14:textId="3451EDC0"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45, Observación 2</w:t>
            </w:r>
          </w:p>
        </w:tc>
        <w:tc>
          <w:tcPr>
            <w:tcW w:w="1623" w:type="pct"/>
            <w:tcBorders>
              <w:top w:val="dotted" w:sz="2" w:space="0" w:color="auto"/>
              <w:bottom w:val="dotted" w:sz="2" w:space="0" w:color="auto"/>
            </w:tcBorders>
            <w:shd w:val="clear" w:color="auto" w:fill="auto"/>
            <w:vAlign w:val="center"/>
          </w:tcPr>
          <w:p w14:paraId="66662AB6" w14:textId="68362F94" w:rsidR="00950C61" w:rsidRPr="00537459" w:rsidRDefault="00BE6944"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Pr>
                <w:rFonts w:ascii="Arial" w:hAnsi="Arial" w:cs="Arial"/>
                <w:bCs/>
                <w:color w:val="000000"/>
                <w:sz w:val="16"/>
                <w:szCs w:val="16"/>
              </w:rPr>
              <w:t xml:space="preserve">de San José de la Montaña,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8816E17" w14:textId="5568E46D"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186970BA" w14:textId="21FC1E91"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20165987" w14:textId="23E01520" w:rsidR="00950C61" w:rsidRPr="00537459" w:rsidRDefault="00950C61" w:rsidP="00950C61">
            <w:pPr>
              <w:spacing w:line="276" w:lineRule="auto"/>
              <w:jc w:val="center"/>
              <w:rPr>
                <w:rFonts w:ascii="Arial" w:hAnsi="Arial" w:cs="Arial"/>
                <w:bCs/>
                <w:color w:val="000000"/>
                <w:sz w:val="16"/>
                <w:szCs w:val="16"/>
              </w:rPr>
            </w:pPr>
            <w:r w:rsidRPr="00637150">
              <w:rPr>
                <w:rFonts w:ascii="Arial" w:hAnsi="Arial" w:cs="Arial"/>
                <w:bCs/>
                <w:color w:val="000000"/>
                <w:sz w:val="16"/>
                <w:szCs w:val="16"/>
              </w:rPr>
              <w:t>N.A.</w:t>
            </w:r>
          </w:p>
        </w:tc>
      </w:tr>
      <w:tr w:rsidR="00950C61" w:rsidRPr="00537459" w14:paraId="42D30652" w14:textId="77777777" w:rsidTr="00950C61">
        <w:trPr>
          <w:trHeight w:val="367"/>
        </w:trPr>
        <w:tc>
          <w:tcPr>
            <w:tcW w:w="718" w:type="pct"/>
            <w:tcBorders>
              <w:top w:val="dotted" w:sz="2" w:space="0" w:color="auto"/>
              <w:bottom w:val="dotted" w:sz="2" w:space="0" w:color="auto"/>
            </w:tcBorders>
            <w:shd w:val="clear" w:color="auto" w:fill="auto"/>
            <w:vAlign w:val="center"/>
          </w:tcPr>
          <w:p w14:paraId="7347247E" w14:textId="1028C479"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45, Observación 3</w:t>
            </w:r>
          </w:p>
        </w:tc>
        <w:tc>
          <w:tcPr>
            <w:tcW w:w="1623" w:type="pct"/>
            <w:tcBorders>
              <w:top w:val="dotted" w:sz="2" w:space="0" w:color="auto"/>
              <w:bottom w:val="dotted" w:sz="2" w:space="0" w:color="auto"/>
            </w:tcBorders>
            <w:shd w:val="clear" w:color="auto" w:fill="auto"/>
            <w:vAlign w:val="center"/>
          </w:tcPr>
          <w:p w14:paraId="0B4FE7AB" w14:textId="1208113D" w:rsidR="00950C61" w:rsidRPr="00537459" w:rsidRDefault="00BE6944"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sidRPr="00537459">
              <w:rPr>
                <w:rFonts w:ascii="Arial" w:hAnsi="Arial" w:cs="Arial"/>
                <w:bCs/>
                <w:color w:val="000000"/>
                <w:sz w:val="16"/>
                <w:szCs w:val="16"/>
              </w:rPr>
              <w:t xml:space="preserve">de San José de la Montaña,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3774232" w14:textId="6655065D"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1333F0B" w14:textId="28498D9F"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060682C2" w14:textId="509A4164" w:rsidR="00950C61" w:rsidRPr="00537459" w:rsidRDefault="00950C61" w:rsidP="00950C61">
            <w:pPr>
              <w:spacing w:line="276" w:lineRule="auto"/>
              <w:jc w:val="center"/>
              <w:rPr>
                <w:rFonts w:ascii="Arial" w:hAnsi="Arial" w:cs="Arial"/>
                <w:bCs/>
                <w:color w:val="000000"/>
                <w:sz w:val="16"/>
                <w:szCs w:val="16"/>
              </w:rPr>
            </w:pPr>
            <w:r w:rsidRPr="00637150">
              <w:rPr>
                <w:rFonts w:ascii="Arial" w:hAnsi="Arial" w:cs="Arial"/>
                <w:bCs/>
                <w:color w:val="000000"/>
                <w:sz w:val="16"/>
                <w:szCs w:val="16"/>
              </w:rPr>
              <w:t>N.A.</w:t>
            </w:r>
          </w:p>
        </w:tc>
      </w:tr>
      <w:tr w:rsidR="00FC5E65" w:rsidRPr="00537459" w14:paraId="58555DF6" w14:textId="77777777" w:rsidTr="001D7C8A">
        <w:trPr>
          <w:trHeight w:val="367"/>
        </w:trPr>
        <w:tc>
          <w:tcPr>
            <w:tcW w:w="718" w:type="pct"/>
            <w:tcBorders>
              <w:top w:val="dotted" w:sz="2" w:space="0" w:color="auto"/>
              <w:bottom w:val="dotted" w:sz="2" w:space="0" w:color="auto"/>
            </w:tcBorders>
            <w:shd w:val="clear" w:color="auto" w:fill="auto"/>
            <w:vAlign w:val="center"/>
          </w:tcPr>
          <w:p w14:paraId="34A65A52" w14:textId="1216DE17"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46, Observación 1</w:t>
            </w:r>
          </w:p>
        </w:tc>
        <w:tc>
          <w:tcPr>
            <w:tcW w:w="1623" w:type="pct"/>
            <w:tcBorders>
              <w:top w:val="dotted" w:sz="2" w:space="0" w:color="auto"/>
              <w:bottom w:val="dotted" w:sz="2" w:space="0" w:color="auto"/>
            </w:tcBorders>
            <w:shd w:val="clear" w:color="auto" w:fill="auto"/>
            <w:vAlign w:val="center"/>
          </w:tcPr>
          <w:p w14:paraId="6CE3D028" w14:textId="7AD855C9" w:rsidR="00FC5E65" w:rsidRPr="00537459" w:rsidRDefault="00BE6944"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California,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AB57C99" w14:textId="5BCC3576"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1F79F358" w14:textId="3612F61A"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247930E4" w14:textId="005AD70C"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464,709.47</w:t>
            </w:r>
          </w:p>
        </w:tc>
      </w:tr>
      <w:tr w:rsidR="00950C61" w:rsidRPr="00537459" w14:paraId="6E3DEE24" w14:textId="77777777" w:rsidTr="00950C61">
        <w:trPr>
          <w:trHeight w:val="367"/>
        </w:trPr>
        <w:tc>
          <w:tcPr>
            <w:tcW w:w="718" w:type="pct"/>
            <w:tcBorders>
              <w:top w:val="dotted" w:sz="2" w:space="0" w:color="auto"/>
              <w:bottom w:val="dotted" w:sz="2" w:space="0" w:color="auto"/>
            </w:tcBorders>
            <w:shd w:val="clear" w:color="auto" w:fill="auto"/>
            <w:vAlign w:val="center"/>
          </w:tcPr>
          <w:p w14:paraId="5E029CFA" w14:textId="0A19D117"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lastRenderedPageBreak/>
              <w:t>Resultado 46, Observación 2</w:t>
            </w:r>
          </w:p>
        </w:tc>
        <w:tc>
          <w:tcPr>
            <w:tcW w:w="1623" w:type="pct"/>
            <w:tcBorders>
              <w:top w:val="dotted" w:sz="2" w:space="0" w:color="auto"/>
              <w:bottom w:val="dotted" w:sz="2" w:space="0" w:color="auto"/>
            </w:tcBorders>
            <w:shd w:val="clear" w:color="auto" w:fill="auto"/>
            <w:vAlign w:val="center"/>
          </w:tcPr>
          <w:p w14:paraId="254D1144" w14:textId="73DBD48F" w:rsidR="00950C61" w:rsidRPr="00537459" w:rsidRDefault="00BE6944"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Pr>
                <w:rFonts w:ascii="Arial" w:hAnsi="Arial" w:cs="Arial"/>
                <w:bCs/>
                <w:color w:val="000000"/>
                <w:sz w:val="16"/>
                <w:szCs w:val="16"/>
              </w:rPr>
              <w:t xml:space="preserve">de California,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89C2D81" w14:textId="107811AC"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A8A7280" w14:textId="468F0781"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6C575AA9" w14:textId="3BA7EFC6" w:rsidR="00950C61" w:rsidRPr="00537459" w:rsidRDefault="00950C61" w:rsidP="00950C61">
            <w:pPr>
              <w:spacing w:line="276" w:lineRule="auto"/>
              <w:jc w:val="center"/>
              <w:rPr>
                <w:rFonts w:ascii="Arial" w:hAnsi="Arial" w:cs="Arial"/>
                <w:bCs/>
                <w:color w:val="000000"/>
                <w:sz w:val="16"/>
                <w:szCs w:val="16"/>
              </w:rPr>
            </w:pPr>
            <w:r w:rsidRPr="006D419F">
              <w:rPr>
                <w:rFonts w:ascii="Arial" w:hAnsi="Arial" w:cs="Arial"/>
                <w:bCs/>
                <w:color w:val="000000"/>
                <w:sz w:val="16"/>
                <w:szCs w:val="16"/>
              </w:rPr>
              <w:t>N.A.</w:t>
            </w:r>
          </w:p>
        </w:tc>
      </w:tr>
      <w:tr w:rsidR="00950C61" w:rsidRPr="00537459" w14:paraId="43F95106" w14:textId="77777777" w:rsidTr="00950C61">
        <w:trPr>
          <w:trHeight w:val="367"/>
        </w:trPr>
        <w:tc>
          <w:tcPr>
            <w:tcW w:w="718" w:type="pct"/>
            <w:tcBorders>
              <w:top w:val="dotted" w:sz="2" w:space="0" w:color="auto"/>
              <w:bottom w:val="dotted" w:sz="2" w:space="0" w:color="auto"/>
            </w:tcBorders>
            <w:shd w:val="clear" w:color="auto" w:fill="auto"/>
            <w:vAlign w:val="center"/>
          </w:tcPr>
          <w:p w14:paraId="58E5D8E2" w14:textId="76FA8EEA"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46, Observación 3</w:t>
            </w:r>
          </w:p>
        </w:tc>
        <w:tc>
          <w:tcPr>
            <w:tcW w:w="1623" w:type="pct"/>
            <w:tcBorders>
              <w:top w:val="dotted" w:sz="2" w:space="0" w:color="auto"/>
              <w:bottom w:val="dotted" w:sz="2" w:space="0" w:color="auto"/>
            </w:tcBorders>
            <w:shd w:val="clear" w:color="auto" w:fill="auto"/>
            <w:vAlign w:val="center"/>
          </w:tcPr>
          <w:p w14:paraId="04BE2F0C" w14:textId="02762EF3" w:rsidR="00950C61" w:rsidRPr="00537459" w:rsidRDefault="00BE6944"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Pr>
                <w:rFonts w:ascii="Arial" w:hAnsi="Arial" w:cs="Arial"/>
                <w:bCs/>
                <w:color w:val="000000"/>
                <w:sz w:val="16"/>
                <w:szCs w:val="16"/>
              </w:rPr>
              <w:t xml:space="preserve">de California,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F1F83C7" w14:textId="73975322"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70F2769" w14:textId="0A793992"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2B67B0E0" w14:textId="6A8BF303" w:rsidR="00950C61" w:rsidRPr="00537459" w:rsidRDefault="00950C61" w:rsidP="00950C61">
            <w:pPr>
              <w:spacing w:line="276" w:lineRule="auto"/>
              <w:jc w:val="center"/>
              <w:rPr>
                <w:rFonts w:ascii="Arial" w:hAnsi="Arial" w:cs="Arial"/>
                <w:bCs/>
                <w:color w:val="000000"/>
                <w:sz w:val="16"/>
                <w:szCs w:val="16"/>
              </w:rPr>
            </w:pPr>
            <w:r w:rsidRPr="006D419F">
              <w:rPr>
                <w:rFonts w:ascii="Arial" w:hAnsi="Arial" w:cs="Arial"/>
                <w:bCs/>
                <w:color w:val="000000"/>
                <w:sz w:val="16"/>
                <w:szCs w:val="16"/>
              </w:rPr>
              <w:t>N.A.</w:t>
            </w:r>
          </w:p>
        </w:tc>
      </w:tr>
      <w:tr w:rsidR="00FC5E65" w:rsidRPr="00537459" w14:paraId="3DD96B7B" w14:textId="77777777" w:rsidTr="001D7C8A">
        <w:trPr>
          <w:trHeight w:val="367"/>
        </w:trPr>
        <w:tc>
          <w:tcPr>
            <w:tcW w:w="718" w:type="pct"/>
            <w:tcBorders>
              <w:top w:val="dotted" w:sz="2" w:space="0" w:color="auto"/>
              <w:bottom w:val="dotted" w:sz="2" w:space="0" w:color="auto"/>
            </w:tcBorders>
            <w:shd w:val="clear" w:color="auto" w:fill="auto"/>
            <w:vAlign w:val="center"/>
          </w:tcPr>
          <w:p w14:paraId="4EA6303D" w14:textId="5A59D280"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47, Observación 1</w:t>
            </w:r>
          </w:p>
        </w:tc>
        <w:tc>
          <w:tcPr>
            <w:tcW w:w="1623" w:type="pct"/>
            <w:tcBorders>
              <w:top w:val="dotted" w:sz="2" w:space="0" w:color="auto"/>
              <w:bottom w:val="dotted" w:sz="2" w:space="0" w:color="auto"/>
            </w:tcBorders>
            <w:shd w:val="clear" w:color="auto" w:fill="auto"/>
            <w:vAlign w:val="center"/>
          </w:tcPr>
          <w:p w14:paraId="589584ED" w14:textId="47FDFA0E" w:rsidR="00FC5E65" w:rsidRPr="00537459" w:rsidRDefault="00BE6944"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5 de mayo,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B196018" w14:textId="5F0E349D"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17887D6B" w14:textId="7B107720"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6A403FB8" w14:textId="0183BB6F"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464,709.47</w:t>
            </w:r>
          </w:p>
        </w:tc>
      </w:tr>
      <w:tr w:rsidR="00950C61" w:rsidRPr="00537459" w14:paraId="7FCD3960" w14:textId="77777777" w:rsidTr="00950C61">
        <w:trPr>
          <w:trHeight w:val="367"/>
        </w:trPr>
        <w:tc>
          <w:tcPr>
            <w:tcW w:w="718" w:type="pct"/>
            <w:tcBorders>
              <w:top w:val="dotted" w:sz="2" w:space="0" w:color="auto"/>
              <w:bottom w:val="dotted" w:sz="2" w:space="0" w:color="auto"/>
            </w:tcBorders>
            <w:shd w:val="clear" w:color="auto" w:fill="auto"/>
            <w:vAlign w:val="center"/>
          </w:tcPr>
          <w:p w14:paraId="58FD2E44" w14:textId="674F8325"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47, Observación 2</w:t>
            </w:r>
          </w:p>
        </w:tc>
        <w:tc>
          <w:tcPr>
            <w:tcW w:w="1623" w:type="pct"/>
            <w:tcBorders>
              <w:top w:val="dotted" w:sz="2" w:space="0" w:color="auto"/>
              <w:bottom w:val="dotted" w:sz="2" w:space="0" w:color="auto"/>
            </w:tcBorders>
            <w:shd w:val="clear" w:color="auto" w:fill="auto"/>
            <w:vAlign w:val="center"/>
          </w:tcPr>
          <w:p w14:paraId="03E4C5B7" w14:textId="33A2437C" w:rsidR="00950C61" w:rsidRPr="00537459" w:rsidRDefault="00BE6944"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Pr>
                <w:rFonts w:ascii="Arial" w:hAnsi="Arial" w:cs="Arial"/>
                <w:bCs/>
                <w:color w:val="000000"/>
                <w:sz w:val="16"/>
                <w:szCs w:val="16"/>
              </w:rPr>
              <w:t xml:space="preserve">de 5 de mayo,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A81BD3E" w14:textId="41B70DA5"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5E45E377" w14:textId="728EB24B"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3A343475" w14:textId="0E6A19AB" w:rsidR="00950C61" w:rsidRPr="00537459" w:rsidRDefault="00950C61" w:rsidP="00950C61">
            <w:pPr>
              <w:spacing w:line="276" w:lineRule="auto"/>
              <w:jc w:val="center"/>
              <w:rPr>
                <w:rFonts w:ascii="Arial" w:hAnsi="Arial" w:cs="Arial"/>
                <w:bCs/>
                <w:color w:val="000000"/>
                <w:sz w:val="16"/>
                <w:szCs w:val="16"/>
              </w:rPr>
            </w:pPr>
            <w:r w:rsidRPr="00776A79">
              <w:rPr>
                <w:rFonts w:ascii="Arial" w:hAnsi="Arial" w:cs="Arial"/>
                <w:bCs/>
                <w:color w:val="000000"/>
                <w:sz w:val="16"/>
                <w:szCs w:val="16"/>
              </w:rPr>
              <w:t>N.A.</w:t>
            </w:r>
          </w:p>
        </w:tc>
      </w:tr>
      <w:tr w:rsidR="00950C61" w:rsidRPr="00537459" w14:paraId="78A5B3B0" w14:textId="77777777" w:rsidTr="00950C61">
        <w:trPr>
          <w:trHeight w:val="367"/>
        </w:trPr>
        <w:tc>
          <w:tcPr>
            <w:tcW w:w="718" w:type="pct"/>
            <w:tcBorders>
              <w:top w:val="dotted" w:sz="2" w:space="0" w:color="auto"/>
              <w:bottom w:val="dotted" w:sz="2" w:space="0" w:color="auto"/>
            </w:tcBorders>
            <w:shd w:val="clear" w:color="auto" w:fill="auto"/>
            <w:vAlign w:val="center"/>
          </w:tcPr>
          <w:p w14:paraId="7F1F2603" w14:textId="78E9A54B"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47, Observación 3</w:t>
            </w:r>
          </w:p>
        </w:tc>
        <w:tc>
          <w:tcPr>
            <w:tcW w:w="1623" w:type="pct"/>
            <w:tcBorders>
              <w:top w:val="dotted" w:sz="2" w:space="0" w:color="auto"/>
              <w:bottom w:val="dotted" w:sz="2" w:space="0" w:color="auto"/>
            </w:tcBorders>
            <w:shd w:val="clear" w:color="auto" w:fill="auto"/>
            <w:vAlign w:val="center"/>
          </w:tcPr>
          <w:p w14:paraId="690230F5" w14:textId="72B4682B" w:rsidR="00950C61" w:rsidRPr="00537459" w:rsidRDefault="00BE6944"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Pr>
                <w:rFonts w:ascii="Arial" w:hAnsi="Arial" w:cs="Arial"/>
                <w:bCs/>
                <w:color w:val="000000"/>
                <w:sz w:val="16"/>
                <w:szCs w:val="16"/>
              </w:rPr>
              <w:t xml:space="preserve">de 5 de mayo,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41D0830" w14:textId="7DCCD11D"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8CFE378" w14:textId="5783A348"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1A5637C1" w14:textId="7560E489" w:rsidR="00950C61" w:rsidRPr="00537459" w:rsidRDefault="00950C61" w:rsidP="00950C61">
            <w:pPr>
              <w:spacing w:line="276" w:lineRule="auto"/>
              <w:jc w:val="center"/>
              <w:rPr>
                <w:rFonts w:ascii="Arial" w:hAnsi="Arial" w:cs="Arial"/>
                <w:bCs/>
                <w:color w:val="000000"/>
                <w:sz w:val="16"/>
                <w:szCs w:val="16"/>
              </w:rPr>
            </w:pPr>
            <w:r w:rsidRPr="00776A79">
              <w:rPr>
                <w:rFonts w:ascii="Arial" w:hAnsi="Arial" w:cs="Arial"/>
                <w:bCs/>
                <w:color w:val="000000"/>
                <w:sz w:val="16"/>
                <w:szCs w:val="16"/>
              </w:rPr>
              <w:t>N.A.</w:t>
            </w:r>
          </w:p>
        </w:tc>
      </w:tr>
      <w:tr w:rsidR="00FC5E65" w:rsidRPr="00537459" w14:paraId="3CD51C1B" w14:textId="77777777" w:rsidTr="001D7C8A">
        <w:trPr>
          <w:trHeight w:val="367"/>
        </w:trPr>
        <w:tc>
          <w:tcPr>
            <w:tcW w:w="718" w:type="pct"/>
            <w:tcBorders>
              <w:top w:val="dotted" w:sz="2" w:space="0" w:color="auto"/>
              <w:bottom w:val="dotted" w:sz="2" w:space="0" w:color="auto"/>
            </w:tcBorders>
            <w:shd w:val="clear" w:color="auto" w:fill="auto"/>
            <w:vAlign w:val="center"/>
          </w:tcPr>
          <w:p w14:paraId="07EB5935" w14:textId="70C3E8D4"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48, Observación 1</w:t>
            </w:r>
          </w:p>
        </w:tc>
        <w:tc>
          <w:tcPr>
            <w:tcW w:w="1623" w:type="pct"/>
            <w:tcBorders>
              <w:top w:val="dotted" w:sz="2" w:space="0" w:color="auto"/>
              <w:bottom w:val="dotted" w:sz="2" w:space="0" w:color="auto"/>
            </w:tcBorders>
            <w:shd w:val="clear" w:color="auto" w:fill="auto"/>
            <w:vAlign w:val="center"/>
          </w:tcPr>
          <w:p w14:paraId="6AC9F9E1" w14:textId="2B95AF3B" w:rsidR="00FC5E65"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FC5E65" w:rsidRPr="00537459">
              <w:rPr>
                <w:rFonts w:ascii="Arial" w:hAnsi="Arial" w:cs="Arial"/>
                <w:bCs/>
                <w:color w:val="000000"/>
                <w:sz w:val="16"/>
                <w:szCs w:val="16"/>
              </w:rPr>
              <w:t xml:space="preserve">de Cacao,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1840C58" w14:textId="4AF8F6F9"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21DA837B" w14:textId="30E2106A"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56F2D4A8" w14:textId="4E482D71"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FE17CA">
              <w:rPr>
                <w:rFonts w:ascii="Arial" w:hAnsi="Arial" w:cs="Arial"/>
                <w:bCs/>
                <w:color w:val="000000"/>
                <w:sz w:val="16"/>
                <w:szCs w:val="16"/>
              </w:rPr>
              <w:t xml:space="preserve">      </w:t>
            </w:r>
            <w:r w:rsidRPr="00537459">
              <w:rPr>
                <w:rFonts w:ascii="Arial" w:hAnsi="Arial" w:cs="Arial"/>
                <w:bCs/>
                <w:color w:val="000000"/>
                <w:sz w:val="16"/>
                <w:szCs w:val="16"/>
              </w:rPr>
              <w:t>2,365,007.85</w:t>
            </w:r>
          </w:p>
        </w:tc>
      </w:tr>
      <w:tr w:rsidR="00950C61" w:rsidRPr="00537459" w14:paraId="0082BF55" w14:textId="77777777" w:rsidTr="00950C61">
        <w:trPr>
          <w:trHeight w:val="367"/>
        </w:trPr>
        <w:tc>
          <w:tcPr>
            <w:tcW w:w="718" w:type="pct"/>
            <w:tcBorders>
              <w:top w:val="dotted" w:sz="2" w:space="0" w:color="auto"/>
              <w:bottom w:val="dotted" w:sz="2" w:space="0" w:color="auto"/>
            </w:tcBorders>
            <w:shd w:val="clear" w:color="auto" w:fill="auto"/>
            <w:vAlign w:val="center"/>
          </w:tcPr>
          <w:p w14:paraId="56A400F0" w14:textId="73FC9C7B"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48, Observación 2</w:t>
            </w:r>
          </w:p>
        </w:tc>
        <w:tc>
          <w:tcPr>
            <w:tcW w:w="1623" w:type="pct"/>
            <w:tcBorders>
              <w:top w:val="dotted" w:sz="2" w:space="0" w:color="auto"/>
              <w:bottom w:val="dotted" w:sz="2" w:space="0" w:color="auto"/>
            </w:tcBorders>
            <w:shd w:val="clear" w:color="auto" w:fill="auto"/>
            <w:vAlign w:val="center"/>
          </w:tcPr>
          <w:p w14:paraId="6CC4DBD0" w14:textId="7223CF33" w:rsidR="00950C61" w:rsidRPr="00537459" w:rsidRDefault="001810AB"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sidRPr="00537459">
              <w:rPr>
                <w:rFonts w:ascii="Arial" w:hAnsi="Arial" w:cs="Arial"/>
                <w:bCs/>
                <w:color w:val="000000"/>
                <w:sz w:val="16"/>
                <w:szCs w:val="16"/>
              </w:rPr>
              <w:t xml:space="preserve">de Cacao,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731B897" w14:textId="6B9C91D0"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98366C7" w14:textId="26372F79"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310AA5AE" w14:textId="2708ED0D" w:rsidR="00950C61" w:rsidRPr="00537459" w:rsidRDefault="00950C61" w:rsidP="00950C61">
            <w:pPr>
              <w:spacing w:line="276" w:lineRule="auto"/>
              <w:jc w:val="center"/>
              <w:rPr>
                <w:rFonts w:ascii="Arial" w:hAnsi="Arial" w:cs="Arial"/>
                <w:bCs/>
                <w:color w:val="000000"/>
                <w:sz w:val="16"/>
                <w:szCs w:val="16"/>
              </w:rPr>
            </w:pPr>
            <w:r w:rsidRPr="00AD36D6">
              <w:rPr>
                <w:rFonts w:ascii="Arial" w:hAnsi="Arial" w:cs="Arial"/>
                <w:bCs/>
                <w:color w:val="000000"/>
                <w:sz w:val="16"/>
                <w:szCs w:val="16"/>
              </w:rPr>
              <w:t>N.A.</w:t>
            </w:r>
          </w:p>
        </w:tc>
      </w:tr>
      <w:tr w:rsidR="00950C61" w:rsidRPr="00537459" w14:paraId="60D0EF1E" w14:textId="77777777" w:rsidTr="00950C61">
        <w:trPr>
          <w:trHeight w:val="367"/>
        </w:trPr>
        <w:tc>
          <w:tcPr>
            <w:tcW w:w="718" w:type="pct"/>
            <w:tcBorders>
              <w:top w:val="dotted" w:sz="2" w:space="0" w:color="auto"/>
              <w:bottom w:val="dotted" w:sz="2" w:space="0" w:color="auto"/>
            </w:tcBorders>
            <w:shd w:val="clear" w:color="auto" w:fill="auto"/>
            <w:vAlign w:val="center"/>
          </w:tcPr>
          <w:p w14:paraId="32F2DF6B" w14:textId="79F1ECD6"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48, Observación 3</w:t>
            </w:r>
          </w:p>
        </w:tc>
        <w:tc>
          <w:tcPr>
            <w:tcW w:w="1623" w:type="pct"/>
            <w:tcBorders>
              <w:top w:val="dotted" w:sz="2" w:space="0" w:color="auto"/>
              <w:bottom w:val="dotted" w:sz="2" w:space="0" w:color="auto"/>
            </w:tcBorders>
            <w:shd w:val="clear" w:color="auto" w:fill="auto"/>
            <w:vAlign w:val="center"/>
          </w:tcPr>
          <w:p w14:paraId="2A71E6E9" w14:textId="7EC06BD2" w:rsidR="00950C61" w:rsidRPr="00537459" w:rsidRDefault="001810AB"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sidRPr="00537459">
              <w:rPr>
                <w:rFonts w:ascii="Arial" w:hAnsi="Arial" w:cs="Arial"/>
                <w:bCs/>
                <w:color w:val="000000"/>
                <w:sz w:val="16"/>
                <w:szCs w:val="16"/>
              </w:rPr>
              <w:t xml:space="preserve">de Cacao,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EB45238" w14:textId="4CD7A5D8"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16C3212D" w14:textId="76D883E0"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56DC69BA" w14:textId="2EEE57B5" w:rsidR="00950C61" w:rsidRPr="00537459" w:rsidRDefault="00950C61" w:rsidP="00950C61">
            <w:pPr>
              <w:spacing w:line="276" w:lineRule="auto"/>
              <w:jc w:val="center"/>
              <w:rPr>
                <w:rFonts w:ascii="Arial" w:hAnsi="Arial" w:cs="Arial"/>
                <w:bCs/>
                <w:color w:val="000000"/>
                <w:sz w:val="16"/>
                <w:szCs w:val="16"/>
              </w:rPr>
            </w:pPr>
            <w:r w:rsidRPr="00AD36D6">
              <w:rPr>
                <w:rFonts w:ascii="Arial" w:hAnsi="Arial" w:cs="Arial"/>
                <w:bCs/>
                <w:color w:val="000000"/>
                <w:sz w:val="16"/>
                <w:szCs w:val="16"/>
              </w:rPr>
              <w:t>N.A.</w:t>
            </w:r>
          </w:p>
        </w:tc>
      </w:tr>
      <w:tr w:rsidR="00FC5E65" w:rsidRPr="00537459" w14:paraId="448E72F2" w14:textId="77777777" w:rsidTr="001D7C8A">
        <w:trPr>
          <w:trHeight w:val="367"/>
        </w:trPr>
        <w:tc>
          <w:tcPr>
            <w:tcW w:w="718" w:type="pct"/>
            <w:tcBorders>
              <w:top w:val="dotted" w:sz="2" w:space="0" w:color="auto"/>
              <w:bottom w:val="dotted" w:sz="2" w:space="0" w:color="auto"/>
            </w:tcBorders>
            <w:shd w:val="clear" w:color="auto" w:fill="auto"/>
            <w:vAlign w:val="center"/>
          </w:tcPr>
          <w:p w14:paraId="4A7236FA" w14:textId="4A7C0E51"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49, Observación 1</w:t>
            </w:r>
          </w:p>
        </w:tc>
        <w:tc>
          <w:tcPr>
            <w:tcW w:w="1623" w:type="pct"/>
            <w:tcBorders>
              <w:top w:val="dotted" w:sz="2" w:space="0" w:color="auto"/>
              <w:bottom w:val="dotted" w:sz="2" w:space="0" w:color="auto"/>
            </w:tcBorders>
            <w:shd w:val="clear" w:color="auto" w:fill="auto"/>
            <w:vAlign w:val="center"/>
          </w:tcPr>
          <w:p w14:paraId="1AB3EFF0" w14:textId="7CCB72DC" w:rsidR="00FC5E65"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D351D3">
              <w:rPr>
                <w:rFonts w:ascii="Arial" w:hAnsi="Arial" w:cs="Arial"/>
                <w:bCs/>
                <w:color w:val="000000"/>
                <w:sz w:val="16"/>
                <w:szCs w:val="16"/>
              </w:rPr>
              <w:t xml:space="preserve"> de Sabidos,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40878DF" w14:textId="25A44643"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5411BCB5" w14:textId="7E0D4BAF"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47814059" w14:textId="4BF40FCC"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987,317.76</w:t>
            </w:r>
          </w:p>
        </w:tc>
      </w:tr>
      <w:tr w:rsidR="00950C61" w:rsidRPr="00537459" w14:paraId="39BB8242" w14:textId="77777777" w:rsidTr="00950C61">
        <w:trPr>
          <w:trHeight w:val="367"/>
        </w:trPr>
        <w:tc>
          <w:tcPr>
            <w:tcW w:w="718" w:type="pct"/>
            <w:tcBorders>
              <w:top w:val="dotted" w:sz="2" w:space="0" w:color="auto"/>
              <w:bottom w:val="dotted" w:sz="2" w:space="0" w:color="auto"/>
            </w:tcBorders>
            <w:shd w:val="clear" w:color="auto" w:fill="auto"/>
            <w:vAlign w:val="center"/>
          </w:tcPr>
          <w:p w14:paraId="27DC74DF" w14:textId="1B26CFD0"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49, Observación 2</w:t>
            </w:r>
          </w:p>
        </w:tc>
        <w:tc>
          <w:tcPr>
            <w:tcW w:w="1623" w:type="pct"/>
            <w:tcBorders>
              <w:top w:val="dotted" w:sz="2" w:space="0" w:color="auto"/>
              <w:bottom w:val="dotted" w:sz="2" w:space="0" w:color="auto"/>
            </w:tcBorders>
            <w:shd w:val="clear" w:color="auto" w:fill="auto"/>
            <w:vAlign w:val="center"/>
          </w:tcPr>
          <w:p w14:paraId="4F7C6960" w14:textId="09E2DE4E" w:rsidR="00950C61" w:rsidRPr="00537459" w:rsidRDefault="001810AB"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950C61" w:rsidRPr="00537459">
              <w:rPr>
                <w:rFonts w:ascii="Arial" w:hAnsi="Arial" w:cs="Arial"/>
                <w:bCs/>
                <w:color w:val="000000"/>
                <w:sz w:val="16"/>
                <w:szCs w:val="16"/>
              </w:rPr>
              <w:t xml:space="preserve"> d</w:t>
            </w:r>
            <w:r w:rsidR="00950C61">
              <w:rPr>
                <w:rFonts w:ascii="Arial" w:hAnsi="Arial" w:cs="Arial"/>
                <w:bCs/>
                <w:color w:val="000000"/>
                <w:sz w:val="16"/>
                <w:szCs w:val="16"/>
              </w:rPr>
              <w:t xml:space="preserve">e Sabidos,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2E363F6" w14:textId="5F1D7E9F"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187EB746" w14:textId="5CB2F0EE"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5049C947" w14:textId="6BBCB5D6" w:rsidR="00950C61" w:rsidRPr="00537459" w:rsidRDefault="00950C61" w:rsidP="00950C61">
            <w:pPr>
              <w:spacing w:line="276" w:lineRule="auto"/>
              <w:jc w:val="center"/>
              <w:rPr>
                <w:rFonts w:ascii="Arial" w:hAnsi="Arial" w:cs="Arial"/>
                <w:bCs/>
                <w:color w:val="000000"/>
                <w:sz w:val="16"/>
                <w:szCs w:val="16"/>
              </w:rPr>
            </w:pPr>
            <w:r w:rsidRPr="00110688">
              <w:rPr>
                <w:rFonts w:ascii="Arial" w:hAnsi="Arial" w:cs="Arial"/>
                <w:bCs/>
                <w:color w:val="000000"/>
                <w:sz w:val="16"/>
                <w:szCs w:val="16"/>
              </w:rPr>
              <w:t>N.A.</w:t>
            </w:r>
          </w:p>
        </w:tc>
      </w:tr>
      <w:tr w:rsidR="00950C61" w:rsidRPr="00537459" w14:paraId="3808A94B" w14:textId="77777777" w:rsidTr="00950C61">
        <w:trPr>
          <w:trHeight w:val="367"/>
        </w:trPr>
        <w:tc>
          <w:tcPr>
            <w:tcW w:w="718" w:type="pct"/>
            <w:tcBorders>
              <w:top w:val="dotted" w:sz="2" w:space="0" w:color="auto"/>
              <w:bottom w:val="dotted" w:sz="2" w:space="0" w:color="auto"/>
            </w:tcBorders>
            <w:shd w:val="clear" w:color="auto" w:fill="auto"/>
            <w:vAlign w:val="center"/>
          </w:tcPr>
          <w:p w14:paraId="6980F32B" w14:textId="23326C6D"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49, Observación 3</w:t>
            </w:r>
          </w:p>
        </w:tc>
        <w:tc>
          <w:tcPr>
            <w:tcW w:w="1623" w:type="pct"/>
            <w:tcBorders>
              <w:top w:val="dotted" w:sz="2" w:space="0" w:color="auto"/>
              <w:bottom w:val="dotted" w:sz="2" w:space="0" w:color="auto"/>
            </w:tcBorders>
            <w:shd w:val="clear" w:color="auto" w:fill="auto"/>
            <w:vAlign w:val="center"/>
          </w:tcPr>
          <w:p w14:paraId="12FDA69E" w14:textId="75025F42" w:rsidR="00950C61" w:rsidRPr="00537459" w:rsidRDefault="001810AB"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950C61">
              <w:rPr>
                <w:rFonts w:ascii="Arial" w:hAnsi="Arial" w:cs="Arial"/>
                <w:bCs/>
                <w:color w:val="000000"/>
                <w:sz w:val="16"/>
                <w:szCs w:val="16"/>
              </w:rPr>
              <w:t xml:space="preserve"> de Sabidos,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7EDC7C1" w14:textId="5F136F76"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814EE1C" w14:textId="49ED8BA7"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05FF8E74" w14:textId="1C4C3D69" w:rsidR="00950C61" w:rsidRPr="00537459" w:rsidRDefault="00950C61" w:rsidP="00950C61">
            <w:pPr>
              <w:spacing w:line="276" w:lineRule="auto"/>
              <w:jc w:val="center"/>
              <w:rPr>
                <w:rFonts w:ascii="Arial" w:hAnsi="Arial" w:cs="Arial"/>
                <w:bCs/>
                <w:color w:val="000000"/>
                <w:sz w:val="16"/>
                <w:szCs w:val="16"/>
              </w:rPr>
            </w:pPr>
            <w:r w:rsidRPr="00110688">
              <w:rPr>
                <w:rFonts w:ascii="Arial" w:hAnsi="Arial" w:cs="Arial"/>
                <w:bCs/>
                <w:color w:val="000000"/>
                <w:sz w:val="16"/>
                <w:szCs w:val="16"/>
              </w:rPr>
              <w:t>N.A.</w:t>
            </w:r>
          </w:p>
        </w:tc>
      </w:tr>
      <w:tr w:rsidR="00FC5E65" w:rsidRPr="00537459" w14:paraId="5D215E2F" w14:textId="77777777" w:rsidTr="001D7C8A">
        <w:trPr>
          <w:trHeight w:val="367"/>
        </w:trPr>
        <w:tc>
          <w:tcPr>
            <w:tcW w:w="718" w:type="pct"/>
            <w:tcBorders>
              <w:top w:val="dotted" w:sz="2" w:space="0" w:color="auto"/>
              <w:bottom w:val="dotted" w:sz="2" w:space="0" w:color="auto"/>
            </w:tcBorders>
            <w:shd w:val="clear" w:color="auto" w:fill="auto"/>
            <w:vAlign w:val="center"/>
          </w:tcPr>
          <w:p w14:paraId="3F538214" w14:textId="5FF8740D"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50, Observación 1</w:t>
            </w:r>
          </w:p>
        </w:tc>
        <w:tc>
          <w:tcPr>
            <w:tcW w:w="1623" w:type="pct"/>
            <w:tcBorders>
              <w:top w:val="dotted" w:sz="2" w:space="0" w:color="auto"/>
              <w:bottom w:val="dotted" w:sz="2" w:space="0" w:color="auto"/>
            </w:tcBorders>
            <w:shd w:val="clear" w:color="auto" w:fill="auto"/>
            <w:vAlign w:val="center"/>
          </w:tcPr>
          <w:p w14:paraId="01B21F52" w14:textId="01489522" w:rsidR="00FC5E65" w:rsidRPr="00537459" w:rsidRDefault="00FC5E65" w:rsidP="000B7709">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w:t>
            </w:r>
            <w:r w:rsidR="00BE6944">
              <w:rPr>
                <w:rFonts w:ascii="Arial" w:hAnsi="Arial" w:cs="Arial"/>
                <w:bCs/>
                <w:color w:val="000000"/>
                <w:sz w:val="16"/>
                <w:szCs w:val="16"/>
              </w:rPr>
              <w:t xml:space="preserve">de Techado de Impartición de Educación en la Escuela </w:t>
            </w:r>
            <w:r w:rsidRPr="00537459">
              <w:rPr>
                <w:rFonts w:ascii="Arial" w:hAnsi="Arial" w:cs="Arial"/>
                <w:bCs/>
                <w:color w:val="000000"/>
                <w:sz w:val="16"/>
                <w:szCs w:val="16"/>
              </w:rPr>
              <w:t>Eva Sámano de López Ma</w:t>
            </w:r>
            <w:r w:rsidR="00D351D3">
              <w:rPr>
                <w:rFonts w:ascii="Arial" w:hAnsi="Arial" w:cs="Arial"/>
                <w:bCs/>
                <w:color w:val="000000"/>
                <w:sz w:val="16"/>
                <w:szCs w:val="16"/>
              </w:rPr>
              <w:t xml:space="preserve">teos </w:t>
            </w:r>
            <w:r w:rsidR="001810AB">
              <w:rPr>
                <w:rFonts w:ascii="Arial" w:hAnsi="Arial" w:cs="Arial"/>
                <w:bCs/>
                <w:color w:val="000000"/>
                <w:sz w:val="16"/>
                <w:szCs w:val="16"/>
              </w:rPr>
              <w:t>de la Ciudad de Chetumal,</w:t>
            </w:r>
            <w:r w:rsidR="00D351D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9684F67" w14:textId="6722092D"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21BAE841" w14:textId="2089700B"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1A6CDB2F" w14:textId="09D9E7E4"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1,797,403.81</w:t>
            </w:r>
          </w:p>
        </w:tc>
      </w:tr>
      <w:tr w:rsidR="00950C61" w:rsidRPr="00537459" w14:paraId="3555CD4E" w14:textId="77777777" w:rsidTr="00950C61">
        <w:trPr>
          <w:trHeight w:val="367"/>
        </w:trPr>
        <w:tc>
          <w:tcPr>
            <w:tcW w:w="718" w:type="pct"/>
            <w:tcBorders>
              <w:top w:val="dotted" w:sz="2" w:space="0" w:color="auto"/>
              <w:bottom w:val="dotted" w:sz="2" w:space="0" w:color="auto"/>
            </w:tcBorders>
            <w:shd w:val="clear" w:color="auto" w:fill="auto"/>
            <w:vAlign w:val="center"/>
          </w:tcPr>
          <w:p w14:paraId="64270F2F" w14:textId="0D37873D"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50, Observación 2</w:t>
            </w:r>
          </w:p>
        </w:tc>
        <w:tc>
          <w:tcPr>
            <w:tcW w:w="1623" w:type="pct"/>
            <w:tcBorders>
              <w:top w:val="dotted" w:sz="2" w:space="0" w:color="auto"/>
              <w:bottom w:val="dotted" w:sz="2" w:space="0" w:color="auto"/>
            </w:tcBorders>
            <w:shd w:val="clear" w:color="auto" w:fill="auto"/>
            <w:vAlign w:val="center"/>
          </w:tcPr>
          <w:p w14:paraId="497E5D4F" w14:textId="2B2FF56C" w:rsidR="00950C61" w:rsidRPr="00537459" w:rsidRDefault="00950C61" w:rsidP="00950C61">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w:t>
            </w:r>
            <w:r w:rsidR="00BE6944">
              <w:rPr>
                <w:rFonts w:ascii="Arial" w:hAnsi="Arial" w:cs="Arial"/>
                <w:bCs/>
                <w:color w:val="000000"/>
                <w:sz w:val="16"/>
                <w:szCs w:val="16"/>
              </w:rPr>
              <w:t xml:space="preserve">de Techado de Impartición de Educación en la Escuela </w:t>
            </w:r>
            <w:r w:rsidRPr="00537459">
              <w:rPr>
                <w:rFonts w:ascii="Arial" w:hAnsi="Arial" w:cs="Arial"/>
                <w:bCs/>
                <w:color w:val="000000"/>
                <w:sz w:val="16"/>
                <w:szCs w:val="16"/>
              </w:rPr>
              <w:t>Eva Sámano de López Ma</w:t>
            </w:r>
            <w:r>
              <w:rPr>
                <w:rFonts w:ascii="Arial" w:hAnsi="Arial" w:cs="Arial"/>
                <w:bCs/>
                <w:color w:val="000000"/>
                <w:sz w:val="16"/>
                <w:szCs w:val="16"/>
              </w:rPr>
              <w:t xml:space="preserve">teos </w:t>
            </w:r>
            <w:r w:rsidR="001810AB">
              <w:rPr>
                <w:rFonts w:ascii="Arial" w:hAnsi="Arial" w:cs="Arial"/>
                <w:bCs/>
                <w:color w:val="000000"/>
                <w:sz w:val="16"/>
                <w:szCs w:val="16"/>
              </w:rPr>
              <w:t>de la Ciudad de Chetumal,</w:t>
            </w:r>
            <w:r>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FCE745F" w14:textId="539C1B3B"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7E531DBA" w14:textId="243DD14B"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55A851C5" w14:textId="467D4A08" w:rsidR="00950C61" w:rsidRPr="00537459" w:rsidRDefault="00950C61" w:rsidP="00950C61">
            <w:pPr>
              <w:spacing w:line="276" w:lineRule="auto"/>
              <w:jc w:val="center"/>
              <w:rPr>
                <w:rFonts w:ascii="Arial" w:hAnsi="Arial" w:cs="Arial"/>
                <w:bCs/>
                <w:color w:val="000000"/>
                <w:sz w:val="16"/>
                <w:szCs w:val="16"/>
              </w:rPr>
            </w:pPr>
            <w:r w:rsidRPr="00021FFD">
              <w:rPr>
                <w:rFonts w:ascii="Arial" w:hAnsi="Arial" w:cs="Arial"/>
                <w:bCs/>
                <w:color w:val="000000"/>
                <w:sz w:val="16"/>
                <w:szCs w:val="16"/>
              </w:rPr>
              <w:t>N.A.</w:t>
            </w:r>
          </w:p>
        </w:tc>
      </w:tr>
      <w:tr w:rsidR="00950C61" w:rsidRPr="00537459" w14:paraId="6E498041" w14:textId="77777777" w:rsidTr="00950C61">
        <w:trPr>
          <w:trHeight w:val="367"/>
        </w:trPr>
        <w:tc>
          <w:tcPr>
            <w:tcW w:w="718" w:type="pct"/>
            <w:tcBorders>
              <w:top w:val="dotted" w:sz="2" w:space="0" w:color="auto"/>
              <w:bottom w:val="dotted" w:sz="2" w:space="0" w:color="auto"/>
            </w:tcBorders>
            <w:shd w:val="clear" w:color="auto" w:fill="auto"/>
            <w:vAlign w:val="center"/>
          </w:tcPr>
          <w:p w14:paraId="37B201E7" w14:textId="0CD9A74C"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50, Observación 3</w:t>
            </w:r>
          </w:p>
        </w:tc>
        <w:tc>
          <w:tcPr>
            <w:tcW w:w="1623" w:type="pct"/>
            <w:tcBorders>
              <w:top w:val="dotted" w:sz="2" w:space="0" w:color="auto"/>
              <w:bottom w:val="dotted" w:sz="2" w:space="0" w:color="auto"/>
            </w:tcBorders>
            <w:shd w:val="clear" w:color="auto" w:fill="auto"/>
            <w:vAlign w:val="center"/>
          </w:tcPr>
          <w:p w14:paraId="42FFC938" w14:textId="5BEB1592" w:rsidR="00950C61" w:rsidRPr="00537459" w:rsidRDefault="00950C61" w:rsidP="00950C61">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w:t>
            </w:r>
            <w:r w:rsidR="00BE6944">
              <w:rPr>
                <w:rFonts w:ascii="Arial" w:hAnsi="Arial" w:cs="Arial"/>
                <w:bCs/>
                <w:color w:val="000000"/>
                <w:sz w:val="16"/>
                <w:szCs w:val="16"/>
              </w:rPr>
              <w:t xml:space="preserve">de Techado de Impartición de Educación en la Escuela </w:t>
            </w:r>
            <w:r w:rsidRPr="00537459">
              <w:rPr>
                <w:rFonts w:ascii="Arial" w:hAnsi="Arial" w:cs="Arial"/>
                <w:bCs/>
                <w:color w:val="000000"/>
                <w:sz w:val="16"/>
                <w:szCs w:val="16"/>
              </w:rPr>
              <w:t xml:space="preserve">Eva Sámano de López Mateos </w:t>
            </w:r>
            <w:r w:rsidR="001810AB">
              <w:rPr>
                <w:rFonts w:ascii="Arial" w:hAnsi="Arial" w:cs="Arial"/>
                <w:bCs/>
                <w:color w:val="000000"/>
                <w:sz w:val="16"/>
                <w:szCs w:val="16"/>
              </w:rPr>
              <w:t>de la Ciudad de Chetumal,</w:t>
            </w:r>
            <w:r>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9D73C10" w14:textId="33CD59F7"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1282009" w14:textId="3504E9C4"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7B61B429" w14:textId="11CAF58C" w:rsidR="00950C61" w:rsidRPr="00537459" w:rsidRDefault="00950C61" w:rsidP="00950C61">
            <w:pPr>
              <w:spacing w:line="276" w:lineRule="auto"/>
              <w:jc w:val="center"/>
              <w:rPr>
                <w:rFonts w:ascii="Arial" w:hAnsi="Arial" w:cs="Arial"/>
                <w:bCs/>
                <w:color w:val="000000"/>
                <w:sz w:val="16"/>
                <w:szCs w:val="16"/>
              </w:rPr>
            </w:pPr>
            <w:r w:rsidRPr="00021FFD">
              <w:rPr>
                <w:rFonts w:ascii="Arial" w:hAnsi="Arial" w:cs="Arial"/>
                <w:bCs/>
                <w:color w:val="000000"/>
                <w:sz w:val="16"/>
                <w:szCs w:val="16"/>
              </w:rPr>
              <w:t>N.A.</w:t>
            </w:r>
          </w:p>
        </w:tc>
      </w:tr>
      <w:tr w:rsidR="00FC5E65" w:rsidRPr="00537459" w14:paraId="775D8353" w14:textId="77777777" w:rsidTr="001D7C8A">
        <w:trPr>
          <w:trHeight w:val="367"/>
        </w:trPr>
        <w:tc>
          <w:tcPr>
            <w:tcW w:w="718" w:type="pct"/>
            <w:tcBorders>
              <w:top w:val="dotted" w:sz="2" w:space="0" w:color="auto"/>
              <w:bottom w:val="dotted" w:sz="2" w:space="0" w:color="auto"/>
            </w:tcBorders>
            <w:shd w:val="clear" w:color="auto" w:fill="auto"/>
            <w:vAlign w:val="center"/>
          </w:tcPr>
          <w:p w14:paraId="14CA30A2" w14:textId="3F2D9541"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lastRenderedPageBreak/>
              <w:t>Resultado 51, Observación 1</w:t>
            </w:r>
          </w:p>
        </w:tc>
        <w:tc>
          <w:tcPr>
            <w:tcW w:w="1623" w:type="pct"/>
            <w:tcBorders>
              <w:top w:val="dotted" w:sz="2" w:space="0" w:color="auto"/>
              <w:bottom w:val="dotted" w:sz="2" w:space="0" w:color="auto"/>
            </w:tcBorders>
            <w:shd w:val="clear" w:color="auto" w:fill="auto"/>
            <w:vAlign w:val="center"/>
          </w:tcPr>
          <w:p w14:paraId="2BB8636F" w14:textId="55762153" w:rsidR="00FC5E65"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Sabidos,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BCB7616" w14:textId="2CCF78B6"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277DFEE3" w14:textId="0F2AADD7"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27A81C97" w14:textId="60AE4DED"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1,018,532.22</w:t>
            </w:r>
          </w:p>
        </w:tc>
      </w:tr>
      <w:tr w:rsidR="00950C61" w:rsidRPr="00537459" w14:paraId="7CE53554" w14:textId="77777777" w:rsidTr="00950C61">
        <w:trPr>
          <w:trHeight w:val="367"/>
        </w:trPr>
        <w:tc>
          <w:tcPr>
            <w:tcW w:w="718" w:type="pct"/>
            <w:tcBorders>
              <w:top w:val="dotted" w:sz="2" w:space="0" w:color="auto"/>
              <w:bottom w:val="dotted" w:sz="2" w:space="0" w:color="auto"/>
            </w:tcBorders>
            <w:shd w:val="clear" w:color="auto" w:fill="auto"/>
            <w:vAlign w:val="center"/>
          </w:tcPr>
          <w:p w14:paraId="59840960" w14:textId="11ADBBCD"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51, Observación 2</w:t>
            </w:r>
          </w:p>
        </w:tc>
        <w:tc>
          <w:tcPr>
            <w:tcW w:w="1623" w:type="pct"/>
            <w:tcBorders>
              <w:top w:val="dotted" w:sz="2" w:space="0" w:color="auto"/>
              <w:bottom w:val="dotted" w:sz="2" w:space="0" w:color="auto"/>
            </w:tcBorders>
            <w:shd w:val="clear" w:color="auto" w:fill="auto"/>
            <w:vAlign w:val="center"/>
          </w:tcPr>
          <w:p w14:paraId="39689C64" w14:textId="2657AD4A" w:rsidR="00950C61" w:rsidRPr="00537459" w:rsidRDefault="001810AB"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Pr>
                <w:rFonts w:ascii="Arial" w:hAnsi="Arial" w:cs="Arial"/>
                <w:bCs/>
                <w:color w:val="000000"/>
                <w:sz w:val="16"/>
                <w:szCs w:val="16"/>
              </w:rPr>
              <w:t xml:space="preserve">de Sabidos,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D446D1C" w14:textId="735BD5E3"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51AC1A2" w14:textId="07AFAF9D"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2E83446F" w14:textId="1947CF72" w:rsidR="00950C61" w:rsidRPr="00537459" w:rsidRDefault="00950C61" w:rsidP="00950C61">
            <w:pPr>
              <w:spacing w:line="276" w:lineRule="auto"/>
              <w:jc w:val="center"/>
              <w:rPr>
                <w:rFonts w:ascii="Arial" w:hAnsi="Arial" w:cs="Arial"/>
                <w:bCs/>
                <w:color w:val="000000"/>
                <w:sz w:val="16"/>
                <w:szCs w:val="16"/>
              </w:rPr>
            </w:pPr>
            <w:r w:rsidRPr="0044572A">
              <w:rPr>
                <w:rFonts w:ascii="Arial" w:hAnsi="Arial" w:cs="Arial"/>
                <w:bCs/>
                <w:color w:val="000000"/>
                <w:sz w:val="16"/>
                <w:szCs w:val="16"/>
              </w:rPr>
              <w:t>N.A.</w:t>
            </w:r>
          </w:p>
        </w:tc>
      </w:tr>
      <w:tr w:rsidR="00950C61" w:rsidRPr="00537459" w14:paraId="5FA006E0" w14:textId="77777777" w:rsidTr="00950C61">
        <w:trPr>
          <w:trHeight w:val="367"/>
        </w:trPr>
        <w:tc>
          <w:tcPr>
            <w:tcW w:w="718" w:type="pct"/>
            <w:tcBorders>
              <w:top w:val="dotted" w:sz="2" w:space="0" w:color="auto"/>
              <w:bottom w:val="dotted" w:sz="2" w:space="0" w:color="auto"/>
            </w:tcBorders>
            <w:shd w:val="clear" w:color="auto" w:fill="auto"/>
            <w:vAlign w:val="center"/>
          </w:tcPr>
          <w:p w14:paraId="003BE403" w14:textId="4A08D6D7"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51, Observación 3</w:t>
            </w:r>
          </w:p>
        </w:tc>
        <w:tc>
          <w:tcPr>
            <w:tcW w:w="1623" w:type="pct"/>
            <w:tcBorders>
              <w:top w:val="dotted" w:sz="2" w:space="0" w:color="auto"/>
              <w:bottom w:val="dotted" w:sz="2" w:space="0" w:color="auto"/>
            </w:tcBorders>
            <w:shd w:val="clear" w:color="auto" w:fill="auto"/>
            <w:vAlign w:val="center"/>
          </w:tcPr>
          <w:p w14:paraId="14A6EA62" w14:textId="647004E7" w:rsidR="00950C61" w:rsidRPr="00537459" w:rsidRDefault="001810AB"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Pr>
                <w:rFonts w:ascii="Arial" w:hAnsi="Arial" w:cs="Arial"/>
                <w:bCs/>
                <w:color w:val="000000"/>
                <w:sz w:val="16"/>
                <w:szCs w:val="16"/>
              </w:rPr>
              <w:t xml:space="preserve">de Sabidos,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27A7A48" w14:textId="3EB873AE"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FB20BB6" w14:textId="52B30096"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3C77EBDB" w14:textId="30049E92" w:rsidR="00950C61" w:rsidRPr="00537459" w:rsidRDefault="00950C61" w:rsidP="00950C61">
            <w:pPr>
              <w:spacing w:line="276" w:lineRule="auto"/>
              <w:jc w:val="center"/>
              <w:rPr>
                <w:rFonts w:ascii="Arial" w:hAnsi="Arial" w:cs="Arial"/>
                <w:bCs/>
                <w:color w:val="000000"/>
                <w:sz w:val="16"/>
                <w:szCs w:val="16"/>
              </w:rPr>
            </w:pPr>
            <w:r w:rsidRPr="0044572A">
              <w:rPr>
                <w:rFonts w:ascii="Arial" w:hAnsi="Arial" w:cs="Arial"/>
                <w:bCs/>
                <w:color w:val="000000"/>
                <w:sz w:val="16"/>
                <w:szCs w:val="16"/>
              </w:rPr>
              <w:t>N.A.</w:t>
            </w:r>
          </w:p>
        </w:tc>
      </w:tr>
      <w:tr w:rsidR="00FC5E65" w:rsidRPr="00537459" w14:paraId="2115A506" w14:textId="77777777" w:rsidTr="001D7C8A">
        <w:trPr>
          <w:trHeight w:val="367"/>
        </w:trPr>
        <w:tc>
          <w:tcPr>
            <w:tcW w:w="718" w:type="pct"/>
            <w:tcBorders>
              <w:top w:val="dotted" w:sz="2" w:space="0" w:color="auto"/>
              <w:bottom w:val="dotted" w:sz="2" w:space="0" w:color="auto"/>
            </w:tcBorders>
            <w:shd w:val="clear" w:color="auto" w:fill="auto"/>
            <w:vAlign w:val="center"/>
          </w:tcPr>
          <w:p w14:paraId="1934A2CF" w14:textId="16341FFC"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52, Observación 1</w:t>
            </w:r>
          </w:p>
        </w:tc>
        <w:tc>
          <w:tcPr>
            <w:tcW w:w="1623" w:type="pct"/>
            <w:tcBorders>
              <w:top w:val="dotted" w:sz="2" w:space="0" w:color="auto"/>
              <w:bottom w:val="dotted" w:sz="2" w:space="0" w:color="auto"/>
            </w:tcBorders>
            <w:shd w:val="clear" w:color="auto" w:fill="auto"/>
            <w:vAlign w:val="center"/>
          </w:tcPr>
          <w:p w14:paraId="1356941A" w14:textId="70E465E8" w:rsidR="00FC5E65" w:rsidRPr="00537459" w:rsidRDefault="00FC5E65" w:rsidP="000B7709">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Acondicionamiento </w:t>
            </w:r>
            <w:r w:rsidR="00BE6944">
              <w:rPr>
                <w:rFonts w:ascii="Arial" w:hAnsi="Arial" w:cs="Arial"/>
                <w:bCs/>
                <w:color w:val="000000"/>
                <w:sz w:val="16"/>
                <w:szCs w:val="16"/>
              </w:rPr>
              <w:t xml:space="preserve">Físico de las Oficinas </w:t>
            </w:r>
            <w:r w:rsidRPr="00537459">
              <w:rPr>
                <w:rFonts w:ascii="Arial" w:hAnsi="Arial" w:cs="Arial"/>
                <w:bCs/>
                <w:color w:val="000000"/>
                <w:sz w:val="16"/>
                <w:szCs w:val="16"/>
              </w:rPr>
              <w:t>de la Administración Pública Municipal.</w:t>
            </w:r>
          </w:p>
        </w:tc>
        <w:tc>
          <w:tcPr>
            <w:tcW w:w="861" w:type="pct"/>
            <w:tcBorders>
              <w:top w:val="dotted" w:sz="2" w:space="0" w:color="auto"/>
              <w:bottom w:val="dotted" w:sz="2" w:space="0" w:color="auto"/>
            </w:tcBorders>
            <w:shd w:val="clear" w:color="auto" w:fill="auto"/>
            <w:vAlign w:val="center"/>
          </w:tcPr>
          <w:p w14:paraId="7B7C660F" w14:textId="4F240BF4"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6E644BA0" w14:textId="687F9F9E"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18B634D6" w14:textId="00A12DB3"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833,420.46</w:t>
            </w:r>
          </w:p>
        </w:tc>
      </w:tr>
      <w:tr w:rsidR="00950C61" w:rsidRPr="00537459" w14:paraId="1DFC0611" w14:textId="77777777" w:rsidTr="00950C61">
        <w:trPr>
          <w:trHeight w:val="367"/>
        </w:trPr>
        <w:tc>
          <w:tcPr>
            <w:tcW w:w="718" w:type="pct"/>
            <w:tcBorders>
              <w:top w:val="dotted" w:sz="2" w:space="0" w:color="auto"/>
              <w:bottom w:val="dotted" w:sz="2" w:space="0" w:color="auto"/>
            </w:tcBorders>
            <w:shd w:val="clear" w:color="auto" w:fill="auto"/>
            <w:vAlign w:val="center"/>
          </w:tcPr>
          <w:p w14:paraId="5668A242" w14:textId="744B898E"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52, Observación 2</w:t>
            </w:r>
          </w:p>
        </w:tc>
        <w:tc>
          <w:tcPr>
            <w:tcW w:w="1623" w:type="pct"/>
            <w:tcBorders>
              <w:top w:val="dotted" w:sz="2" w:space="0" w:color="auto"/>
              <w:bottom w:val="dotted" w:sz="2" w:space="0" w:color="auto"/>
            </w:tcBorders>
            <w:shd w:val="clear" w:color="auto" w:fill="auto"/>
            <w:vAlign w:val="center"/>
          </w:tcPr>
          <w:p w14:paraId="072597F8" w14:textId="2BD291B2" w:rsidR="00950C61" w:rsidRPr="00537459" w:rsidRDefault="00950C61" w:rsidP="00950C61">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Acondicionamiento </w:t>
            </w:r>
            <w:r w:rsidR="00BE6944">
              <w:rPr>
                <w:rFonts w:ascii="Arial" w:hAnsi="Arial" w:cs="Arial"/>
                <w:bCs/>
                <w:color w:val="000000"/>
                <w:sz w:val="16"/>
                <w:szCs w:val="16"/>
              </w:rPr>
              <w:t xml:space="preserve">Físico de las Oficinas </w:t>
            </w:r>
            <w:r w:rsidRPr="00537459">
              <w:rPr>
                <w:rFonts w:ascii="Arial" w:hAnsi="Arial" w:cs="Arial"/>
                <w:bCs/>
                <w:color w:val="000000"/>
                <w:sz w:val="16"/>
                <w:szCs w:val="16"/>
              </w:rPr>
              <w:t>de la Administración Pública Municipal.</w:t>
            </w:r>
          </w:p>
        </w:tc>
        <w:tc>
          <w:tcPr>
            <w:tcW w:w="861" w:type="pct"/>
            <w:tcBorders>
              <w:top w:val="dotted" w:sz="2" w:space="0" w:color="auto"/>
              <w:bottom w:val="dotted" w:sz="2" w:space="0" w:color="auto"/>
            </w:tcBorders>
            <w:shd w:val="clear" w:color="auto" w:fill="auto"/>
            <w:vAlign w:val="center"/>
          </w:tcPr>
          <w:p w14:paraId="4843BE57" w14:textId="416064DB"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9E9E0C0" w14:textId="28984EC7"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4C601B16" w14:textId="682A0B0C" w:rsidR="00950C61" w:rsidRPr="00537459" w:rsidRDefault="00950C61" w:rsidP="00950C61">
            <w:pPr>
              <w:spacing w:line="276" w:lineRule="auto"/>
              <w:jc w:val="center"/>
              <w:rPr>
                <w:rFonts w:ascii="Arial" w:hAnsi="Arial" w:cs="Arial"/>
                <w:bCs/>
                <w:color w:val="000000"/>
                <w:sz w:val="16"/>
                <w:szCs w:val="16"/>
              </w:rPr>
            </w:pPr>
            <w:r w:rsidRPr="00D7702B">
              <w:rPr>
                <w:rFonts w:ascii="Arial" w:hAnsi="Arial" w:cs="Arial"/>
                <w:bCs/>
                <w:color w:val="000000"/>
                <w:sz w:val="16"/>
                <w:szCs w:val="16"/>
              </w:rPr>
              <w:t>N.A.</w:t>
            </w:r>
          </w:p>
        </w:tc>
      </w:tr>
      <w:tr w:rsidR="00950C61" w:rsidRPr="00537459" w14:paraId="74E9A5EB" w14:textId="77777777" w:rsidTr="00950C61">
        <w:trPr>
          <w:trHeight w:val="367"/>
        </w:trPr>
        <w:tc>
          <w:tcPr>
            <w:tcW w:w="718" w:type="pct"/>
            <w:tcBorders>
              <w:top w:val="dotted" w:sz="2" w:space="0" w:color="auto"/>
              <w:bottom w:val="dotted" w:sz="2" w:space="0" w:color="auto"/>
            </w:tcBorders>
            <w:shd w:val="clear" w:color="auto" w:fill="auto"/>
            <w:vAlign w:val="center"/>
          </w:tcPr>
          <w:p w14:paraId="1C4E9647" w14:textId="41CE1402"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52, Observación 3</w:t>
            </w:r>
          </w:p>
        </w:tc>
        <w:tc>
          <w:tcPr>
            <w:tcW w:w="1623" w:type="pct"/>
            <w:tcBorders>
              <w:top w:val="dotted" w:sz="2" w:space="0" w:color="auto"/>
              <w:bottom w:val="dotted" w:sz="2" w:space="0" w:color="auto"/>
            </w:tcBorders>
            <w:shd w:val="clear" w:color="auto" w:fill="auto"/>
            <w:vAlign w:val="center"/>
          </w:tcPr>
          <w:p w14:paraId="0DE7E95A" w14:textId="629B4F37" w:rsidR="00950C61" w:rsidRPr="00537459" w:rsidRDefault="00950C61" w:rsidP="00950C61">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Acondicionamiento </w:t>
            </w:r>
            <w:r w:rsidR="00BE6944">
              <w:rPr>
                <w:rFonts w:ascii="Arial" w:hAnsi="Arial" w:cs="Arial"/>
                <w:bCs/>
                <w:color w:val="000000"/>
                <w:sz w:val="16"/>
                <w:szCs w:val="16"/>
              </w:rPr>
              <w:t xml:space="preserve">Físico de las Oficinas </w:t>
            </w:r>
            <w:r w:rsidRPr="00537459">
              <w:rPr>
                <w:rFonts w:ascii="Arial" w:hAnsi="Arial" w:cs="Arial"/>
                <w:bCs/>
                <w:color w:val="000000"/>
                <w:sz w:val="16"/>
                <w:szCs w:val="16"/>
              </w:rPr>
              <w:t>de la Administración Pública Municipal.</w:t>
            </w:r>
          </w:p>
        </w:tc>
        <w:tc>
          <w:tcPr>
            <w:tcW w:w="861" w:type="pct"/>
            <w:tcBorders>
              <w:top w:val="dotted" w:sz="2" w:space="0" w:color="auto"/>
              <w:bottom w:val="dotted" w:sz="2" w:space="0" w:color="auto"/>
            </w:tcBorders>
            <w:shd w:val="clear" w:color="auto" w:fill="auto"/>
            <w:vAlign w:val="center"/>
          </w:tcPr>
          <w:p w14:paraId="14EFE715" w14:textId="5A365924"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5280CBBF" w14:textId="4AE69311"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3215444A" w14:textId="27542E53" w:rsidR="00950C61" w:rsidRPr="00537459" w:rsidRDefault="00950C61" w:rsidP="00950C61">
            <w:pPr>
              <w:spacing w:line="276" w:lineRule="auto"/>
              <w:jc w:val="center"/>
              <w:rPr>
                <w:rFonts w:ascii="Arial" w:hAnsi="Arial" w:cs="Arial"/>
                <w:bCs/>
                <w:color w:val="000000"/>
                <w:sz w:val="16"/>
                <w:szCs w:val="16"/>
              </w:rPr>
            </w:pPr>
            <w:r w:rsidRPr="00D7702B">
              <w:rPr>
                <w:rFonts w:ascii="Arial" w:hAnsi="Arial" w:cs="Arial"/>
                <w:bCs/>
                <w:color w:val="000000"/>
                <w:sz w:val="16"/>
                <w:szCs w:val="16"/>
              </w:rPr>
              <w:t>N.A.</w:t>
            </w:r>
          </w:p>
        </w:tc>
      </w:tr>
      <w:tr w:rsidR="00FC5E65" w:rsidRPr="00537459" w14:paraId="699AA5EB" w14:textId="77777777" w:rsidTr="001D7C8A">
        <w:trPr>
          <w:trHeight w:val="367"/>
        </w:trPr>
        <w:tc>
          <w:tcPr>
            <w:tcW w:w="718" w:type="pct"/>
            <w:tcBorders>
              <w:top w:val="dotted" w:sz="2" w:space="0" w:color="auto"/>
              <w:bottom w:val="dotted" w:sz="2" w:space="0" w:color="auto"/>
            </w:tcBorders>
            <w:shd w:val="clear" w:color="auto" w:fill="auto"/>
            <w:vAlign w:val="center"/>
          </w:tcPr>
          <w:p w14:paraId="18184A08" w14:textId="6AFE422D"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52, Observación 4</w:t>
            </w:r>
          </w:p>
        </w:tc>
        <w:tc>
          <w:tcPr>
            <w:tcW w:w="1623" w:type="pct"/>
            <w:tcBorders>
              <w:top w:val="dotted" w:sz="2" w:space="0" w:color="auto"/>
              <w:bottom w:val="dotted" w:sz="2" w:space="0" w:color="auto"/>
            </w:tcBorders>
            <w:shd w:val="clear" w:color="auto" w:fill="auto"/>
            <w:vAlign w:val="center"/>
          </w:tcPr>
          <w:p w14:paraId="76DCC2C2" w14:textId="1BB9F27C" w:rsidR="00FC5E65" w:rsidRPr="00537459" w:rsidRDefault="00FC5E65" w:rsidP="000B7709">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Acondicionamiento </w:t>
            </w:r>
            <w:r w:rsidR="00BE6944">
              <w:rPr>
                <w:rFonts w:ascii="Arial" w:hAnsi="Arial" w:cs="Arial"/>
                <w:bCs/>
                <w:color w:val="000000"/>
                <w:sz w:val="16"/>
                <w:szCs w:val="16"/>
              </w:rPr>
              <w:t xml:space="preserve">Físico de las Oficinas </w:t>
            </w:r>
            <w:r w:rsidRPr="00537459">
              <w:rPr>
                <w:rFonts w:ascii="Arial" w:hAnsi="Arial" w:cs="Arial"/>
                <w:bCs/>
                <w:color w:val="000000"/>
                <w:sz w:val="16"/>
                <w:szCs w:val="16"/>
              </w:rPr>
              <w:t>de la Administración Pública Municipal.</w:t>
            </w:r>
          </w:p>
        </w:tc>
        <w:tc>
          <w:tcPr>
            <w:tcW w:w="861" w:type="pct"/>
            <w:tcBorders>
              <w:top w:val="dotted" w:sz="2" w:space="0" w:color="auto"/>
              <w:bottom w:val="dotted" w:sz="2" w:space="0" w:color="auto"/>
            </w:tcBorders>
            <w:shd w:val="clear" w:color="auto" w:fill="auto"/>
            <w:vAlign w:val="center"/>
          </w:tcPr>
          <w:p w14:paraId="0E2892FA" w14:textId="29221F15" w:rsidR="00FC5E65" w:rsidRPr="00537459" w:rsidRDefault="00DB4116" w:rsidP="000B7709">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tc>
        <w:tc>
          <w:tcPr>
            <w:tcW w:w="897" w:type="pct"/>
            <w:tcBorders>
              <w:top w:val="dotted" w:sz="2" w:space="0" w:color="auto"/>
              <w:bottom w:val="dotted" w:sz="2" w:space="0" w:color="auto"/>
            </w:tcBorders>
            <w:shd w:val="clear" w:color="auto" w:fill="auto"/>
            <w:vAlign w:val="center"/>
          </w:tcPr>
          <w:p w14:paraId="459B3618" w14:textId="4F417730"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6E77162D" w14:textId="7445817F"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22,953.81</w:t>
            </w:r>
          </w:p>
        </w:tc>
      </w:tr>
      <w:tr w:rsidR="00FC5E65" w:rsidRPr="00537459" w14:paraId="59721FEF" w14:textId="77777777" w:rsidTr="001D7C8A">
        <w:trPr>
          <w:trHeight w:val="367"/>
        </w:trPr>
        <w:tc>
          <w:tcPr>
            <w:tcW w:w="718" w:type="pct"/>
            <w:tcBorders>
              <w:top w:val="dotted" w:sz="2" w:space="0" w:color="auto"/>
              <w:bottom w:val="dotted" w:sz="2" w:space="0" w:color="auto"/>
            </w:tcBorders>
            <w:shd w:val="clear" w:color="auto" w:fill="auto"/>
            <w:vAlign w:val="center"/>
          </w:tcPr>
          <w:p w14:paraId="74372847" w14:textId="3F585197"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53, Observación 1</w:t>
            </w:r>
          </w:p>
        </w:tc>
        <w:tc>
          <w:tcPr>
            <w:tcW w:w="1623" w:type="pct"/>
            <w:tcBorders>
              <w:top w:val="dotted" w:sz="2" w:space="0" w:color="auto"/>
              <w:bottom w:val="dotted" w:sz="2" w:space="0" w:color="auto"/>
            </w:tcBorders>
            <w:shd w:val="clear" w:color="auto" w:fill="auto"/>
            <w:vAlign w:val="center"/>
          </w:tcPr>
          <w:p w14:paraId="031122EF" w14:textId="12274115" w:rsidR="00FC5E65" w:rsidRPr="00537459" w:rsidRDefault="00FC5E65" w:rsidP="000B7709">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cuarto de baño </w:t>
            </w:r>
            <w:r w:rsidR="009C7D8A">
              <w:rPr>
                <w:rFonts w:ascii="Arial" w:hAnsi="Arial" w:cs="Arial"/>
                <w:bCs/>
                <w:color w:val="000000"/>
                <w:sz w:val="16"/>
                <w:szCs w:val="16"/>
              </w:rPr>
              <w:t>en la Localidad</w:t>
            </w:r>
            <w:r w:rsidR="00D351D3">
              <w:rPr>
                <w:rFonts w:ascii="Arial" w:hAnsi="Arial" w:cs="Arial"/>
                <w:bCs/>
                <w:color w:val="000000"/>
                <w:sz w:val="16"/>
                <w:szCs w:val="16"/>
              </w:rPr>
              <w:t xml:space="preserve"> de San Francisco Botes,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375D71B" w14:textId="45712E69"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1ACA0E11" w14:textId="2002F973"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548A51D4" w14:textId="739A2150"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844,259.37</w:t>
            </w:r>
          </w:p>
        </w:tc>
      </w:tr>
      <w:tr w:rsidR="00950C61" w:rsidRPr="00537459" w14:paraId="6CED59E2" w14:textId="77777777" w:rsidTr="00950C61">
        <w:trPr>
          <w:trHeight w:val="367"/>
        </w:trPr>
        <w:tc>
          <w:tcPr>
            <w:tcW w:w="718" w:type="pct"/>
            <w:tcBorders>
              <w:top w:val="dotted" w:sz="2" w:space="0" w:color="auto"/>
              <w:bottom w:val="dotted" w:sz="2" w:space="0" w:color="auto"/>
            </w:tcBorders>
            <w:shd w:val="clear" w:color="auto" w:fill="auto"/>
            <w:vAlign w:val="center"/>
          </w:tcPr>
          <w:p w14:paraId="17F04B91" w14:textId="12D131E0"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53, Observación 2</w:t>
            </w:r>
          </w:p>
        </w:tc>
        <w:tc>
          <w:tcPr>
            <w:tcW w:w="1623" w:type="pct"/>
            <w:tcBorders>
              <w:top w:val="dotted" w:sz="2" w:space="0" w:color="auto"/>
              <w:bottom w:val="dotted" w:sz="2" w:space="0" w:color="auto"/>
            </w:tcBorders>
            <w:shd w:val="clear" w:color="auto" w:fill="auto"/>
            <w:vAlign w:val="center"/>
          </w:tcPr>
          <w:p w14:paraId="788FC0B4" w14:textId="066469A3" w:rsidR="00950C61" w:rsidRPr="00537459" w:rsidRDefault="00950C61" w:rsidP="00950C61">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cuarto de baño </w:t>
            </w:r>
            <w:r w:rsidR="009C7D8A">
              <w:rPr>
                <w:rFonts w:ascii="Arial" w:hAnsi="Arial" w:cs="Arial"/>
                <w:bCs/>
                <w:color w:val="000000"/>
                <w:sz w:val="16"/>
                <w:szCs w:val="16"/>
              </w:rPr>
              <w:t>en la Localidad</w:t>
            </w:r>
            <w:r>
              <w:rPr>
                <w:rFonts w:ascii="Arial" w:hAnsi="Arial" w:cs="Arial"/>
                <w:bCs/>
                <w:color w:val="000000"/>
                <w:sz w:val="16"/>
                <w:szCs w:val="16"/>
              </w:rPr>
              <w:t xml:space="preserve"> de San Francisco Botes,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DE0C116" w14:textId="2D287AA8"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725C4108" w14:textId="4F65C521"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5837BA27" w14:textId="1F67FC7A" w:rsidR="00950C61" w:rsidRPr="00537459" w:rsidRDefault="00950C61" w:rsidP="00950C61">
            <w:pPr>
              <w:spacing w:line="276" w:lineRule="auto"/>
              <w:jc w:val="center"/>
              <w:rPr>
                <w:rFonts w:ascii="Arial" w:hAnsi="Arial" w:cs="Arial"/>
                <w:bCs/>
                <w:color w:val="000000"/>
                <w:sz w:val="16"/>
                <w:szCs w:val="16"/>
              </w:rPr>
            </w:pPr>
            <w:r w:rsidRPr="0030100E">
              <w:rPr>
                <w:rFonts w:ascii="Arial" w:hAnsi="Arial" w:cs="Arial"/>
                <w:bCs/>
                <w:color w:val="000000"/>
                <w:sz w:val="16"/>
                <w:szCs w:val="16"/>
              </w:rPr>
              <w:t>N.A.</w:t>
            </w:r>
          </w:p>
        </w:tc>
      </w:tr>
      <w:tr w:rsidR="00950C61" w:rsidRPr="00537459" w14:paraId="404A0B0D" w14:textId="77777777" w:rsidTr="00950C61">
        <w:trPr>
          <w:trHeight w:val="367"/>
        </w:trPr>
        <w:tc>
          <w:tcPr>
            <w:tcW w:w="718" w:type="pct"/>
            <w:tcBorders>
              <w:top w:val="dotted" w:sz="2" w:space="0" w:color="auto"/>
              <w:bottom w:val="dotted" w:sz="2" w:space="0" w:color="auto"/>
            </w:tcBorders>
            <w:shd w:val="clear" w:color="auto" w:fill="auto"/>
            <w:vAlign w:val="center"/>
          </w:tcPr>
          <w:p w14:paraId="5B421F5C" w14:textId="70392F53"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53, Observación 3</w:t>
            </w:r>
          </w:p>
        </w:tc>
        <w:tc>
          <w:tcPr>
            <w:tcW w:w="1623" w:type="pct"/>
            <w:tcBorders>
              <w:top w:val="dotted" w:sz="2" w:space="0" w:color="auto"/>
              <w:bottom w:val="dotted" w:sz="2" w:space="0" w:color="auto"/>
            </w:tcBorders>
            <w:shd w:val="clear" w:color="auto" w:fill="auto"/>
            <w:vAlign w:val="center"/>
          </w:tcPr>
          <w:p w14:paraId="12B9EA29" w14:textId="78B0DE1B" w:rsidR="00950C61" w:rsidRPr="00537459" w:rsidRDefault="00950C61" w:rsidP="00950C61">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cuarto de baño </w:t>
            </w:r>
            <w:r w:rsidR="009C7D8A">
              <w:rPr>
                <w:rFonts w:ascii="Arial" w:hAnsi="Arial" w:cs="Arial"/>
                <w:bCs/>
                <w:color w:val="000000"/>
                <w:sz w:val="16"/>
                <w:szCs w:val="16"/>
              </w:rPr>
              <w:t>en la Localidad</w:t>
            </w:r>
            <w:r>
              <w:rPr>
                <w:rFonts w:ascii="Arial" w:hAnsi="Arial" w:cs="Arial"/>
                <w:bCs/>
                <w:color w:val="000000"/>
                <w:sz w:val="16"/>
                <w:szCs w:val="16"/>
              </w:rPr>
              <w:t xml:space="preserve"> de San Francisco Botes,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158E34A" w14:textId="7A4BEE37"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A1450CB" w14:textId="71C10872"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086C5D75" w14:textId="02F787EA" w:rsidR="00950C61" w:rsidRPr="00537459" w:rsidRDefault="00950C61" w:rsidP="00950C61">
            <w:pPr>
              <w:spacing w:line="276" w:lineRule="auto"/>
              <w:jc w:val="center"/>
              <w:rPr>
                <w:rFonts w:ascii="Arial" w:hAnsi="Arial" w:cs="Arial"/>
                <w:bCs/>
                <w:color w:val="000000"/>
                <w:sz w:val="16"/>
                <w:szCs w:val="16"/>
              </w:rPr>
            </w:pPr>
            <w:r w:rsidRPr="0030100E">
              <w:rPr>
                <w:rFonts w:ascii="Arial" w:hAnsi="Arial" w:cs="Arial"/>
                <w:bCs/>
                <w:color w:val="000000"/>
                <w:sz w:val="16"/>
                <w:szCs w:val="16"/>
              </w:rPr>
              <w:t>N.A.</w:t>
            </w:r>
          </w:p>
        </w:tc>
      </w:tr>
      <w:tr w:rsidR="00FC5E65" w:rsidRPr="00537459" w14:paraId="11261C65" w14:textId="77777777" w:rsidTr="001D7C8A">
        <w:trPr>
          <w:trHeight w:val="367"/>
        </w:trPr>
        <w:tc>
          <w:tcPr>
            <w:tcW w:w="718" w:type="pct"/>
            <w:tcBorders>
              <w:top w:val="dotted" w:sz="2" w:space="0" w:color="auto"/>
              <w:bottom w:val="dotted" w:sz="2" w:space="0" w:color="auto"/>
            </w:tcBorders>
            <w:shd w:val="clear" w:color="auto" w:fill="auto"/>
            <w:vAlign w:val="center"/>
          </w:tcPr>
          <w:p w14:paraId="2E4E928B" w14:textId="3D981BD5"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54, Observación 1</w:t>
            </w:r>
          </w:p>
        </w:tc>
        <w:tc>
          <w:tcPr>
            <w:tcW w:w="1623" w:type="pct"/>
            <w:tcBorders>
              <w:top w:val="dotted" w:sz="2" w:space="0" w:color="auto"/>
              <w:bottom w:val="dotted" w:sz="2" w:space="0" w:color="auto"/>
            </w:tcBorders>
            <w:shd w:val="clear" w:color="auto" w:fill="auto"/>
            <w:vAlign w:val="center"/>
          </w:tcPr>
          <w:p w14:paraId="17589E0A" w14:textId="1380A206" w:rsidR="00FC5E65" w:rsidRPr="00537459" w:rsidRDefault="00BE6944" w:rsidP="000B7709">
            <w:pPr>
              <w:spacing w:line="276" w:lineRule="auto"/>
              <w:jc w:val="both"/>
              <w:rPr>
                <w:rFonts w:ascii="Arial" w:hAnsi="Arial" w:cs="Arial"/>
                <w:bCs/>
                <w:color w:val="000000"/>
                <w:sz w:val="16"/>
                <w:szCs w:val="16"/>
              </w:rPr>
            </w:pPr>
            <w:r>
              <w:rPr>
                <w:rFonts w:ascii="Arial" w:hAnsi="Arial" w:cs="Arial"/>
                <w:bCs/>
                <w:color w:val="000000"/>
                <w:sz w:val="16"/>
                <w:szCs w:val="16"/>
              </w:rPr>
              <w:t>Construcción de Techado en Área de Impartición de Educación Física</w:t>
            </w:r>
            <w:r w:rsidR="00FC5E65" w:rsidRPr="00537459">
              <w:rPr>
                <w:rFonts w:ascii="Arial" w:hAnsi="Arial" w:cs="Arial"/>
                <w:bCs/>
                <w:color w:val="000000"/>
                <w:sz w:val="16"/>
                <w:szCs w:val="16"/>
              </w:rPr>
              <w:t xml:space="preserve"> en la Esc. Primaria Francisco I. Madero </w:t>
            </w:r>
            <w:r w:rsidR="001810AB">
              <w:rPr>
                <w:rFonts w:ascii="Arial" w:hAnsi="Arial" w:cs="Arial"/>
                <w:bCs/>
                <w:color w:val="000000"/>
                <w:sz w:val="16"/>
                <w:szCs w:val="16"/>
              </w:rPr>
              <w:t>de la Ciudad de Chetumal,</w:t>
            </w:r>
            <w:r w:rsidR="00D351D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DB39A4F" w14:textId="16B174D0"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2E3396C7" w14:textId="1B6FF7CA"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0C2C0E1D" w14:textId="44571173"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1,713,907.13</w:t>
            </w:r>
          </w:p>
        </w:tc>
      </w:tr>
      <w:tr w:rsidR="00FC5E65" w:rsidRPr="00537459" w14:paraId="46815112" w14:textId="77777777" w:rsidTr="00950C61">
        <w:trPr>
          <w:trHeight w:val="367"/>
        </w:trPr>
        <w:tc>
          <w:tcPr>
            <w:tcW w:w="718" w:type="pct"/>
            <w:tcBorders>
              <w:top w:val="dotted" w:sz="2" w:space="0" w:color="auto"/>
              <w:bottom w:val="dotted" w:sz="2" w:space="0" w:color="auto"/>
            </w:tcBorders>
            <w:shd w:val="clear" w:color="auto" w:fill="auto"/>
            <w:vAlign w:val="center"/>
          </w:tcPr>
          <w:p w14:paraId="0F52B314" w14:textId="67AF3930"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54, Observación 2</w:t>
            </w:r>
          </w:p>
        </w:tc>
        <w:tc>
          <w:tcPr>
            <w:tcW w:w="1623" w:type="pct"/>
            <w:tcBorders>
              <w:top w:val="dotted" w:sz="2" w:space="0" w:color="auto"/>
              <w:bottom w:val="dotted" w:sz="2" w:space="0" w:color="auto"/>
            </w:tcBorders>
            <w:shd w:val="clear" w:color="auto" w:fill="auto"/>
            <w:vAlign w:val="center"/>
          </w:tcPr>
          <w:p w14:paraId="72ACC01C" w14:textId="1AD89506" w:rsidR="00FC5E65" w:rsidRPr="00537459" w:rsidRDefault="00BE6944" w:rsidP="000B7709">
            <w:pPr>
              <w:spacing w:line="276" w:lineRule="auto"/>
              <w:jc w:val="both"/>
              <w:rPr>
                <w:rFonts w:ascii="Arial" w:hAnsi="Arial" w:cs="Arial"/>
                <w:bCs/>
                <w:color w:val="000000"/>
                <w:sz w:val="16"/>
                <w:szCs w:val="16"/>
              </w:rPr>
            </w:pPr>
            <w:r>
              <w:rPr>
                <w:rFonts w:ascii="Arial" w:hAnsi="Arial" w:cs="Arial"/>
                <w:bCs/>
                <w:color w:val="000000"/>
                <w:sz w:val="16"/>
                <w:szCs w:val="16"/>
              </w:rPr>
              <w:t>Construcción de Techado en Área de Impartición de Educación Física</w:t>
            </w:r>
            <w:r w:rsidR="00FC5E65" w:rsidRPr="00537459">
              <w:rPr>
                <w:rFonts w:ascii="Arial" w:hAnsi="Arial" w:cs="Arial"/>
                <w:bCs/>
                <w:color w:val="000000"/>
                <w:sz w:val="16"/>
                <w:szCs w:val="16"/>
              </w:rPr>
              <w:t xml:space="preserve"> en la Esc. Primaria Francisco I. Ma</w:t>
            </w:r>
            <w:r w:rsidR="00D351D3">
              <w:rPr>
                <w:rFonts w:ascii="Arial" w:hAnsi="Arial" w:cs="Arial"/>
                <w:bCs/>
                <w:color w:val="000000"/>
                <w:sz w:val="16"/>
                <w:szCs w:val="16"/>
              </w:rPr>
              <w:t xml:space="preserve">dero </w:t>
            </w:r>
            <w:r w:rsidR="001810AB">
              <w:rPr>
                <w:rFonts w:ascii="Arial" w:hAnsi="Arial" w:cs="Arial"/>
                <w:bCs/>
                <w:color w:val="000000"/>
                <w:sz w:val="16"/>
                <w:szCs w:val="16"/>
              </w:rPr>
              <w:t>de la Ciudad de Chetumal,</w:t>
            </w:r>
            <w:r w:rsidR="00D351D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852D4B3" w14:textId="3181CEC3"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CB6D1D6" w14:textId="0BF2621A"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1C9CCD6B" w14:textId="5E399DDC" w:rsidR="00FC5E65"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FC5E65" w:rsidRPr="00537459" w14:paraId="1476BF76" w14:textId="77777777" w:rsidTr="001D7C8A">
        <w:trPr>
          <w:trHeight w:val="367"/>
        </w:trPr>
        <w:tc>
          <w:tcPr>
            <w:tcW w:w="718" w:type="pct"/>
            <w:tcBorders>
              <w:top w:val="dotted" w:sz="2" w:space="0" w:color="auto"/>
              <w:bottom w:val="dotted" w:sz="2" w:space="0" w:color="auto"/>
            </w:tcBorders>
            <w:shd w:val="clear" w:color="auto" w:fill="auto"/>
            <w:vAlign w:val="center"/>
          </w:tcPr>
          <w:p w14:paraId="6A0FF927" w14:textId="05BB0232"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54, Observación 3</w:t>
            </w:r>
          </w:p>
        </w:tc>
        <w:tc>
          <w:tcPr>
            <w:tcW w:w="1623" w:type="pct"/>
            <w:tcBorders>
              <w:top w:val="dotted" w:sz="2" w:space="0" w:color="auto"/>
              <w:bottom w:val="dotted" w:sz="2" w:space="0" w:color="auto"/>
            </w:tcBorders>
            <w:shd w:val="clear" w:color="auto" w:fill="auto"/>
            <w:vAlign w:val="center"/>
          </w:tcPr>
          <w:p w14:paraId="01D6304D" w14:textId="199B280A" w:rsidR="00FC5E65" w:rsidRPr="00537459" w:rsidRDefault="00BE6944" w:rsidP="000B7709">
            <w:pPr>
              <w:spacing w:line="276" w:lineRule="auto"/>
              <w:jc w:val="both"/>
              <w:rPr>
                <w:rFonts w:ascii="Arial" w:hAnsi="Arial" w:cs="Arial"/>
                <w:bCs/>
                <w:color w:val="000000"/>
                <w:sz w:val="16"/>
                <w:szCs w:val="16"/>
              </w:rPr>
            </w:pPr>
            <w:r>
              <w:rPr>
                <w:rFonts w:ascii="Arial" w:hAnsi="Arial" w:cs="Arial"/>
                <w:bCs/>
                <w:color w:val="000000"/>
                <w:sz w:val="16"/>
                <w:szCs w:val="16"/>
              </w:rPr>
              <w:t>Construcción de Techado en Área de Impartición de Educación Física</w:t>
            </w:r>
            <w:r w:rsidR="00FC5E65" w:rsidRPr="00537459">
              <w:rPr>
                <w:rFonts w:ascii="Arial" w:hAnsi="Arial" w:cs="Arial"/>
                <w:bCs/>
                <w:color w:val="000000"/>
                <w:sz w:val="16"/>
                <w:szCs w:val="16"/>
              </w:rPr>
              <w:t xml:space="preserve"> en la Esc. Primaria Francisco I. Ma</w:t>
            </w:r>
            <w:r w:rsidR="00D351D3">
              <w:rPr>
                <w:rFonts w:ascii="Arial" w:hAnsi="Arial" w:cs="Arial"/>
                <w:bCs/>
                <w:color w:val="000000"/>
                <w:sz w:val="16"/>
                <w:szCs w:val="16"/>
              </w:rPr>
              <w:t xml:space="preserve">dero </w:t>
            </w:r>
            <w:r w:rsidR="001810AB">
              <w:rPr>
                <w:rFonts w:ascii="Arial" w:hAnsi="Arial" w:cs="Arial"/>
                <w:bCs/>
                <w:color w:val="000000"/>
                <w:sz w:val="16"/>
                <w:szCs w:val="16"/>
              </w:rPr>
              <w:t>de la Ciudad de Chetumal,</w:t>
            </w:r>
            <w:r w:rsidR="00D351D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107B95D" w14:textId="6C2E1602" w:rsidR="00FC5E65" w:rsidRPr="00537459" w:rsidRDefault="00DB4116" w:rsidP="000B7709">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tc>
        <w:tc>
          <w:tcPr>
            <w:tcW w:w="897" w:type="pct"/>
            <w:tcBorders>
              <w:top w:val="dotted" w:sz="2" w:space="0" w:color="auto"/>
              <w:bottom w:val="dotted" w:sz="2" w:space="0" w:color="auto"/>
            </w:tcBorders>
            <w:shd w:val="clear" w:color="auto" w:fill="auto"/>
            <w:vAlign w:val="center"/>
          </w:tcPr>
          <w:p w14:paraId="705EF1E3" w14:textId="7C857629"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05727ECA" w14:textId="34511221"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17,651.31</w:t>
            </w:r>
          </w:p>
        </w:tc>
      </w:tr>
      <w:tr w:rsidR="00FC5E65" w:rsidRPr="00537459" w14:paraId="77706CF6" w14:textId="77777777" w:rsidTr="001D7C8A">
        <w:trPr>
          <w:trHeight w:val="367"/>
        </w:trPr>
        <w:tc>
          <w:tcPr>
            <w:tcW w:w="718" w:type="pct"/>
            <w:tcBorders>
              <w:top w:val="dotted" w:sz="2" w:space="0" w:color="auto"/>
              <w:bottom w:val="dotted" w:sz="2" w:space="0" w:color="auto"/>
            </w:tcBorders>
            <w:shd w:val="clear" w:color="auto" w:fill="auto"/>
            <w:vAlign w:val="center"/>
          </w:tcPr>
          <w:p w14:paraId="2A9BCE90" w14:textId="5B6801CC"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55, Observación 1</w:t>
            </w:r>
          </w:p>
        </w:tc>
        <w:tc>
          <w:tcPr>
            <w:tcW w:w="1623" w:type="pct"/>
            <w:tcBorders>
              <w:top w:val="dotted" w:sz="2" w:space="0" w:color="auto"/>
              <w:bottom w:val="dotted" w:sz="2" w:space="0" w:color="auto"/>
            </w:tcBorders>
            <w:shd w:val="clear" w:color="auto" w:fill="auto"/>
            <w:vAlign w:val="center"/>
          </w:tcPr>
          <w:p w14:paraId="365022BC" w14:textId="70973129" w:rsidR="00FC5E65" w:rsidRPr="00537459" w:rsidRDefault="00FC5E65" w:rsidP="000B7709">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w:t>
            </w:r>
            <w:r w:rsidR="009C7D8A">
              <w:rPr>
                <w:rFonts w:ascii="Arial" w:hAnsi="Arial" w:cs="Arial"/>
                <w:bCs/>
                <w:color w:val="000000"/>
                <w:sz w:val="16"/>
                <w:szCs w:val="16"/>
              </w:rPr>
              <w:t xml:space="preserve">Electrificación No Convencional (Paneles Solares) en la </w:t>
            </w:r>
            <w:r w:rsidR="009C7D8A">
              <w:rPr>
                <w:rFonts w:ascii="Arial" w:hAnsi="Arial" w:cs="Arial"/>
                <w:bCs/>
                <w:color w:val="000000"/>
                <w:sz w:val="16"/>
                <w:szCs w:val="16"/>
              </w:rPr>
              <w:lastRenderedPageBreak/>
              <w:t>Localidad</w:t>
            </w:r>
            <w:r w:rsidR="00D351D3">
              <w:rPr>
                <w:rFonts w:ascii="Arial" w:hAnsi="Arial" w:cs="Arial"/>
                <w:bCs/>
                <w:color w:val="000000"/>
                <w:sz w:val="16"/>
                <w:szCs w:val="16"/>
              </w:rPr>
              <w:t xml:space="preserve"> de Tomas Garrido Canabal,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B515785" w14:textId="5D66A46C"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 xml:space="preserve">Faltante de Documentación </w:t>
            </w:r>
            <w:r>
              <w:rPr>
                <w:rFonts w:ascii="Arial" w:hAnsi="Arial" w:cs="Arial"/>
                <w:bCs/>
                <w:color w:val="000000"/>
                <w:sz w:val="16"/>
                <w:szCs w:val="16"/>
              </w:rPr>
              <w:lastRenderedPageBreak/>
              <w:t>Comprobatoria del Gasto</w:t>
            </w:r>
          </w:p>
        </w:tc>
        <w:tc>
          <w:tcPr>
            <w:tcW w:w="897" w:type="pct"/>
            <w:tcBorders>
              <w:top w:val="dotted" w:sz="2" w:space="0" w:color="auto"/>
              <w:bottom w:val="dotted" w:sz="2" w:space="0" w:color="auto"/>
            </w:tcBorders>
            <w:shd w:val="clear" w:color="auto" w:fill="auto"/>
            <w:vAlign w:val="center"/>
          </w:tcPr>
          <w:p w14:paraId="3A975F43" w14:textId="4D01FF91"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lastRenderedPageBreak/>
              <w:t>N.A.</w:t>
            </w:r>
          </w:p>
        </w:tc>
        <w:tc>
          <w:tcPr>
            <w:tcW w:w="901" w:type="pct"/>
            <w:tcBorders>
              <w:top w:val="dotted" w:sz="2" w:space="0" w:color="auto"/>
              <w:bottom w:val="dotted" w:sz="2" w:space="0" w:color="auto"/>
            </w:tcBorders>
            <w:shd w:val="clear" w:color="auto" w:fill="auto"/>
            <w:vAlign w:val="center"/>
          </w:tcPr>
          <w:p w14:paraId="5C2E4DED" w14:textId="594F21DB"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1,142,802.72</w:t>
            </w:r>
          </w:p>
        </w:tc>
      </w:tr>
      <w:tr w:rsidR="00950C61" w:rsidRPr="00537459" w14:paraId="60F33317" w14:textId="77777777" w:rsidTr="00950C61">
        <w:trPr>
          <w:trHeight w:val="367"/>
        </w:trPr>
        <w:tc>
          <w:tcPr>
            <w:tcW w:w="718" w:type="pct"/>
            <w:tcBorders>
              <w:top w:val="dotted" w:sz="2" w:space="0" w:color="auto"/>
              <w:bottom w:val="dotted" w:sz="2" w:space="0" w:color="auto"/>
            </w:tcBorders>
            <w:shd w:val="clear" w:color="auto" w:fill="auto"/>
            <w:vAlign w:val="center"/>
          </w:tcPr>
          <w:p w14:paraId="2F1120D7" w14:textId="18780AE9"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55, Observación 2</w:t>
            </w:r>
          </w:p>
        </w:tc>
        <w:tc>
          <w:tcPr>
            <w:tcW w:w="1623" w:type="pct"/>
            <w:tcBorders>
              <w:top w:val="dotted" w:sz="2" w:space="0" w:color="auto"/>
              <w:bottom w:val="dotted" w:sz="2" w:space="0" w:color="auto"/>
            </w:tcBorders>
            <w:shd w:val="clear" w:color="auto" w:fill="auto"/>
            <w:vAlign w:val="center"/>
          </w:tcPr>
          <w:p w14:paraId="3F259B2B" w14:textId="5DFDD3E6" w:rsidR="00950C61" w:rsidRPr="00537459" w:rsidRDefault="00950C61" w:rsidP="00950C61">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w:t>
            </w:r>
            <w:r w:rsidR="009C7D8A">
              <w:rPr>
                <w:rFonts w:ascii="Arial" w:hAnsi="Arial" w:cs="Arial"/>
                <w:bCs/>
                <w:color w:val="000000"/>
                <w:sz w:val="16"/>
                <w:szCs w:val="16"/>
              </w:rPr>
              <w:t>Electrificación No Convencional (Paneles Solares) en la Localidad</w:t>
            </w:r>
            <w:r>
              <w:rPr>
                <w:rFonts w:ascii="Arial" w:hAnsi="Arial" w:cs="Arial"/>
                <w:bCs/>
                <w:color w:val="000000"/>
                <w:sz w:val="16"/>
                <w:szCs w:val="16"/>
              </w:rPr>
              <w:t xml:space="preserve"> de Tomas Garrido Canabal,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0BE89E7" w14:textId="60B64C6B"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8BD2F1F" w14:textId="57F79ED6"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1CC587B0" w14:textId="620080D2" w:rsidR="00950C61" w:rsidRPr="00537459" w:rsidRDefault="00950C61" w:rsidP="00950C61">
            <w:pPr>
              <w:spacing w:line="276" w:lineRule="auto"/>
              <w:jc w:val="center"/>
              <w:rPr>
                <w:rFonts w:ascii="Arial" w:hAnsi="Arial" w:cs="Arial"/>
                <w:bCs/>
                <w:color w:val="000000"/>
                <w:sz w:val="16"/>
                <w:szCs w:val="16"/>
              </w:rPr>
            </w:pPr>
            <w:r w:rsidRPr="00723A6A">
              <w:rPr>
                <w:rFonts w:ascii="Arial" w:hAnsi="Arial" w:cs="Arial"/>
                <w:bCs/>
                <w:color w:val="000000"/>
                <w:sz w:val="16"/>
                <w:szCs w:val="16"/>
              </w:rPr>
              <w:t>N.A.</w:t>
            </w:r>
          </w:p>
        </w:tc>
      </w:tr>
      <w:tr w:rsidR="00950C61" w:rsidRPr="00537459" w14:paraId="27049B6F" w14:textId="77777777" w:rsidTr="00950C61">
        <w:trPr>
          <w:trHeight w:val="367"/>
        </w:trPr>
        <w:tc>
          <w:tcPr>
            <w:tcW w:w="718" w:type="pct"/>
            <w:tcBorders>
              <w:top w:val="dotted" w:sz="2" w:space="0" w:color="auto"/>
              <w:bottom w:val="dotted" w:sz="2" w:space="0" w:color="auto"/>
            </w:tcBorders>
            <w:shd w:val="clear" w:color="auto" w:fill="auto"/>
            <w:vAlign w:val="center"/>
          </w:tcPr>
          <w:p w14:paraId="6CFBF67C" w14:textId="3475745A"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55, Observación 3</w:t>
            </w:r>
          </w:p>
        </w:tc>
        <w:tc>
          <w:tcPr>
            <w:tcW w:w="1623" w:type="pct"/>
            <w:tcBorders>
              <w:top w:val="dotted" w:sz="2" w:space="0" w:color="auto"/>
              <w:bottom w:val="dotted" w:sz="2" w:space="0" w:color="auto"/>
            </w:tcBorders>
            <w:shd w:val="clear" w:color="auto" w:fill="auto"/>
            <w:vAlign w:val="center"/>
          </w:tcPr>
          <w:p w14:paraId="192BD9ED" w14:textId="2118F8B5" w:rsidR="00950C61" w:rsidRPr="00537459" w:rsidRDefault="00950C61" w:rsidP="00950C61">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w:t>
            </w:r>
            <w:r w:rsidR="009C7D8A">
              <w:rPr>
                <w:rFonts w:ascii="Arial" w:hAnsi="Arial" w:cs="Arial"/>
                <w:bCs/>
                <w:color w:val="000000"/>
                <w:sz w:val="16"/>
                <w:szCs w:val="16"/>
              </w:rPr>
              <w:t>Electrificación No Convencional (Paneles Solares) en la Localidad</w:t>
            </w:r>
            <w:r>
              <w:rPr>
                <w:rFonts w:ascii="Arial" w:hAnsi="Arial" w:cs="Arial"/>
                <w:bCs/>
                <w:color w:val="000000"/>
                <w:sz w:val="16"/>
                <w:szCs w:val="16"/>
              </w:rPr>
              <w:t xml:space="preserve"> de Tomas Garrido Canabal,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2541BB6" w14:textId="7A1BFF02"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FB7DAF4" w14:textId="70690442"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901" w:type="pct"/>
            <w:tcBorders>
              <w:top w:val="dotted" w:sz="2" w:space="0" w:color="auto"/>
              <w:bottom w:val="dotted" w:sz="2" w:space="0" w:color="auto"/>
            </w:tcBorders>
            <w:shd w:val="clear" w:color="auto" w:fill="auto"/>
            <w:vAlign w:val="center"/>
          </w:tcPr>
          <w:p w14:paraId="3B578135" w14:textId="639FFB18" w:rsidR="00950C61" w:rsidRPr="00537459" w:rsidRDefault="00950C61" w:rsidP="00950C61">
            <w:pPr>
              <w:spacing w:line="276" w:lineRule="auto"/>
              <w:jc w:val="center"/>
              <w:rPr>
                <w:rFonts w:ascii="Arial" w:hAnsi="Arial" w:cs="Arial"/>
                <w:bCs/>
                <w:color w:val="000000"/>
                <w:sz w:val="16"/>
                <w:szCs w:val="16"/>
              </w:rPr>
            </w:pPr>
            <w:r w:rsidRPr="00723A6A">
              <w:rPr>
                <w:rFonts w:ascii="Arial" w:hAnsi="Arial" w:cs="Arial"/>
                <w:bCs/>
                <w:color w:val="000000"/>
                <w:sz w:val="16"/>
                <w:szCs w:val="16"/>
              </w:rPr>
              <w:t>N.A.</w:t>
            </w:r>
          </w:p>
        </w:tc>
      </w:tr>
      <w:tr w:rsidR="00FC5E65" w:rsidRPr="00537459" w14:paraId="65E68260" w14:textId="77777777" w:rsidTr="001D7C8A">
        <w:trPr>
          <w:trHeight w:val="367"/>
        </w:trPr>
        <w:tc>
          <w:tcPr>
            <w:tcW w:w="718" w:type="pct"/>
            <w:tcBorders>
              <w:top w:val="dotted" w:sz="2" w:space="0" w:color="auto"/>
              <w:bottom w:val="dotted" w:sz="2" w:space="0" w:color="auto"/>
            </w:tcBorders>
            <w:shd w:val="clear" w:color="auto" w:fill="auto"/>
            <w:vAlign w:val="center"/>
          </w:tcPr>
          <w:p w14:paraId="76CBA83E" w14:textId="24F36877"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55, Observación 4</w:t>
            </w:r>
          </w:p>
        </w:tc>
        <w:tc>
          <w:tcPr>
            <w:tcW w:w="1623" w:type="pct"/>
            <w:tcBorders>
              <w:top w:val="dotted" w:sz="2" w:space="0" w:color="auto"/>
              <w:bottom w:val="dotted" w:sz="2" w:space="0" w:color="auto"/>
            </w:tcBorders>
            <w:shd w:val="clear" w:color="auto" w:fill="auto"/>
            <w:vAlign w:val="center"/>
          </w:tcPr>
          <w:p w14:paraId="7E025831" w14:textId="59635C22" w:rsidR="00FC5E65" w:rsidRPr="00537459" w:rsidRDefault="00FC5E65" w:rsidP="000B7709">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w:t>
            </w:r>
            <w:r w:rsidR="009C7D8A">
              <w:rPr>
                <w:rFonts w:ascii="Arial" w:hAnsi="Arial" w:cs="Arial"/>
                <w:bCs/>
                <w:color w:val="000000"/>
                <w:sz w:val="16"/>
                <w:szCs w:val="16"/>
              </w:rPr>
              <w:t>Electrificación No Convencional (Paneles Solares) en la Localidad</w:t>
            </w:r>
            <w:r w:rsidR="00D351D3">
              <w:rPr>
                <w:rFonts w:ascii="Arial" w:hAnsi="Arial" w:cs="Arial"/>
                <w:bCs/>
                <w:color w:val="000000"/>
                <w:sz w:val="16"/>
                <w:szCs w:val="16"/>
              </w:rPr>
              <w:t xml:space="preserve"> de Tomas Garrido Canabal,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AFE51CD" w14:textId="30D1F17D" w:rsidR="00FC5E65" w:rsidRPr="00537459" w:rsidRDefault="000A6A3A" w:rsidP="000B7709">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897" w:type="pct"/>
            <w:tcBorders>
              <w:top w:val="dotted" w:sz="2" w:space="0" w:color="auto"/>
              <w:bottom w:val="dotted" w:sz="2" w:space="0" w:color="auto"/>
            </w:tcBorders>
            <w:shd w:val="clear" w:color="auto" w:fill="auto"/>
            <w:vAlign w:val="center"/>
          </w:tcPr>
          <w:p w14:paraId="49950502" w14:textId="1BC1A1F2"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74EDE7E7" w14:textId="5410C709"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400,930.87</w:t>
            </w:r>
          </w:p>
        </w:tc>
      </w:tr>
      <w:tr w:rsidR="00FC5E65" w:rsidRPr="00537459" w14:paraId="62F55147" w14:textId="77777777" w:rsidTr="001D7C8A">
        <w:trPr>
          <w:trHeight w:val="367"/>
        </w:trPr>
        <w:tc>
          <w:tcPr>
            <w:tcW w:w="718" w:type="pct"/>
            <w:tcBorders>
              <w:top w:val="dotted" w:sz="2" w:space="0" w:color="auto"/>
              <w:bottom w:val="dotted" w:sz="2" w:space="0" w:color="auto"/>
            </w:tcBorders>
            <w:shd w:val="clear" w:color="auto" w:fill="auto"/>
            <w:vAlign w:val="center"/>
          </w:tcPr>
          <w:p w14:paraId="572487A6" w14:textId="3B297900"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56, Observación 1</w:t>
            </w:r>
          </w:p>
        </w:tc>
        <w:tc>
          <w:tcPr>
            <w:tcW w:w="1623" w:type="pct"/>
            <w:tcBorders>
              <w:top w:val="dotted" w:sz="2" w:space="0" w:color="auto"/>
              <w:bottom w:val="dotted" w:sz="2" w:space="0" w:color="auto"/>
            </w:tcBorders>
            <w:shd w:val="clear" w:color="auto" w:fill="auto"/>
            <w:vAlign w:val="center"/>
          </w:tcPr>
          <w:p w14:paraId="2F74BEED" w14:textId="4B2070B1" w:rsidR="00FC5E65"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El Cedral,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CCD58D9" w14:textId="410380E1"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5CD65300" w14:textId="4C21DF5A"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253AFC7F" w14:textId="1512E450"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FE17CA">
              <w:rPr>
                <w:rFonts w:ascii="Arial" w:hAnsi="Arial" w:cs="Arial"/>
                <w:bCs/>
                <w:color w:val="000000"/>
                <w:sz w:val="16"/>
                <w:szCs w:val="16"/>
              </w:rPr>
              <w:t xml:space="preserve">      </w:t>
            </w:r>
            <w:r w:rsidRPr="00537459">
              <w:rPr>
                <w:rFonts w:ascii="Arial" w:hAnsi="Arial" w:cs="Arial"/>
                <w:bCs/>
                <w:color w:val="000000"/>
                <w:sz w:val="16"/>
                <w:szCs w:val="16"/>
              </w:rPr>
              <w:t>1,426,823.14</w:t>
            </w:r>
          </w:p>
        </w:tc>
      </w:tr>
      <w:tr w:rsidR="00950C61" w:rsidRPr="00537459" w14:paraId="7C9ACAB9" w14:textId="77777777" w:rsidTr="00950C61">
        <w:trPr>
          <w:trHeight w:val="367"/>
        </w:trPr>
        <w:tc>
          <w:tcPr>
            <w:tcW w:w="718" w:type="pct"/>
            <w:tcBorders>
              <w:top w:val="dotted" w:sz="2" w:space="0" w:color="auto"/>
              <w:bottom w:val="dotted" w:sz="2" w:space="0" w:color="auto"/>
            </w:tcBorders>
            <w:shd w:val="clear" w:color="auto" w:fill="auto"/>
            <w:vAlign w:val="center"/>
          </w:tcPr>
          <w:p w14:paraId="783BF305" w14:textId="4CF6AD91"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56, Observación 2</w:t>
            </w:r>
          </w:p>
        </w:tc>
        <w:tc>
          <w:tcPr>
            <w:tcW w:w="1623" w:type="pct"/>
            <w:tcBorders>
              <w:top w:val="dotted" w:sz="2" w:space="0" w:color="auto"/>
              <w:bottom w:val="dotted" w:sz="2" w:space="0" w:color="auto"/>
            </w:tcBorders>
            <w:shd w:val="clear" w:color="auto" w:fill="auto"/>
            <w:vAlign w:val="center"/>
          </w:tcPr>
          <w:p w14:paraId="2EE70C0A" w14:textId="5234EAD1" w:rsidR="00950C61" w:rsidRPr="00537459" w:rsidRDefault="00834F68"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Pr>
                <w:rFonts w:ascii="Arial" w:hAnsi="Arial" w:cs="Arial"/>
                <w:bCs/>
                <w:color w:val="000000"/>
                <w:sz w:val="16"/>
                <w:szCs w:val="16"/>
              </w:rPr>
              <w:t xml:space="preserve">de El Cedral,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0C5B3F8" w14:textId="4A82551D"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B963737" w14:textId="6B4771B1"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7CD11836" w14:textId="3FB1EBD8" w:rsidR="00950C61" w:rsidRPr="00537459" w:rsidRDefault="00950C61" w:rsidP="00950C61">
            <w:pPr>
              <w:spacing w:line="276" w:lineRule="auto"/>
              <w:jc w:val="center"/>
              <w:rPr>
                <w:rFonts w:ascii="Arial" w:hAnsi="Arial" w:cs="Arial"/>
                <w:bCs/>
                <w:color w:val="000000"/>
                <w:sz w:val="16"/>
                <w:szCs w:val="16"/>
              </w:rPr>
            </w:pPr>
            <w:r w:rsidRPr="004D535E">
              <w:rPr>
                <w:rFonts w:ascii="Arial" w:hAnsi="Arial" w:cs="Arial"/>
                <w:bCs/>
                <w:color w:val="000000"/>
                <w:sz w:val="16"/>
                <w:szCs w:val="16"/>
              </w:rPr>
              <w:t>N.A.</w:t>
            </w:r>
          </w:p>
        </w:tc>
      </w:tr>
      <w:tr w:rsidR="00950C61" w:rsidRPr="00537459" w14:paraId="0D6A0387" w14:textId="77777777" w:rsidTr="00950C61">
        <w:trPr>
          <w:trHeight w:val="367"/>
        </w:trPr>
        <w:tc>
          <w:tcPr>
            <w:tcW w:w="718" w:type="pct"/>
            <w:tcBorders>
              <w:top w:val="dotted" w:sz="2" w:space="0" w:color="auto"/>
              <w:bottom w:val="dotted" w:sz="2" w:space="0" w:color="auto"/>
            </w:tcBorders>
            <w:shd w:val="clear" w:color="auto" w:fill="auto"/>
            <w:vAlign w:val="center"/>
          </w:tcPr>
          <w:p w14:paraId="596005D4" w14:textId="516E6AEB"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56, Observación 3</w:t>
            </w:r>
          </w:p>
        </w:tc>
        <w:tc>
          <w:tcPr>
            <w:tcW w:w="1623" w:type="pct"/>
            <w:tcBorders>
              <w:top w:val="dotted" w:sz="2" w:space="0" w:color="auto"/>
              <w:bottom w:val="dotted" w:sz="2" w:space="0" w:color="auto"/>
            </w:tcBorders>
            <w:shd w:val="clear" w:color="auto" w:fill="auto"/>
            <w:vAlign w:val="center"/>
          </w:tcPr>
          <w:p w14:paraId="53CC8223" w14:textId="39A9581A" w:rsidR="00950C61" w:rsidRPr="00537459" w:rsidRDefault="00834F68" w:rsidP="00950C6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950C61">
              <w:rPr>
                <w:rFonts w:ascii="Arial" w:hAnsi="Arial" w:cs="Arial"/>
                <w:bCs/>
                <w:color w:val="000000"/>
                <w:sz w:val="16"/>
                <w:szCs w:val="16"/>
              </w:rPr>
              <w:t xml:space="preserve">de El Cedral, </w:t>
            </w:r>
            <w:r w:rsidR="00860545">
              <w:rPr>
                <w:rFonts w:ascii="Arial" w:hAnsi="Arial" w:cs="Arial"/>
                <w:bCs/>
                <w:color w:val="000000"/>
                <w:sz w:val="16"/>
                <w:szCs w:val="16"/>
              </w:rPr>
              <w:t>Municipio de Othón P. Blanco</w:t>
            </w:r>
            <w:r w:rsidR="00950C61"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7A956AC" w14:textId="224396E5"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66EFC25" w14:textId="37A76825"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4ACBF45A" w14:textId="5FD0685B" w:rsidR="00950C61" w:rsidRPr="00537459" w:rsidRDefault="00950C61" w:rsidP="00950C61">
            <w:pPr>
              <w:spacing w:line="276" w:lineRule="auto"/>
              <w:jc w:val="center"/>
              <w:rPr>
                <w:rFonts w:ascii="Arial" w:hAnsi="Arial" w:cs="Arial"/>
                <w:bCs/>
                <w:color w:val="000000"/>
                <w:sz w:val="16"/>
                <w:szCs w:val="16"/>
              </w:rPr>
            </w:pPr>
            <w:r w:rsidRPr="004D535E">
              <w:rPr>
                <w:rFonts w:ascii="Arial" w:hAnsi="Arial" w:cs="Arial"/>
                <w:bCs/>
                <w:color w:val="000000"/>
                <w:sz w:val="16"/>
                <w:szCs w:val="16"/>
              </w:rPr>
              <w:t>N.A.</w:t>
            </w:r>
          </w:p>
        </w:tc>
      </w:tr>
      <w:tr w:rsidR="00FC5E65" w:rsidRPr="00537459" w14:paraId="1DA2E229" w14:textId="77777777" w:rsidTr="001D7C8A">
        <w:trPr>
          <w:trHeight w:val="367"/>
        </w:trPr>
        <w:tc>
          <w:tcPr>
            <w:tcW w:w="718" w:type="pct"/>
            <w:tcBorders>
              <w:top w:val="dotted" w:sz="2" w:space="0" w:color="auto"/>
              <w:bottom w:val="dotted" w:sz="2" w:space="0" w:color="auto"/>
            </w:tcBorders>
            <w:shd w:val="clear" w:color="auto" w:fill="auto"/>
            <w:vAlign w:val="center"/>
          </w:tcPr>
          <w:p w14:paraId="37161BEC" w14:textId="17D2D8FA"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57, Observación 1</w:t>
            </w:r>
          </w:p>
        </w:tc>
        <w:tc>
          <w:tcPr>
            <w:tcW w:w="1623" w:type="pct"/>
            <w:tcBorders>
              <w:top w:val="dotted" w:sz="2" w:space="0" w:color="auto"/>
              <w:bottom w:val="dotted" w:sz="2" w:space="0" w:color="auto"/>
            </w:tcBorders>
            <w:shd w:val="clear" w:color="auto" w:fill="auto"/>
            <w:vAlign w:val="center"/>
          </w:tcPr>
          <w:p w14:paraId="663A0A51" w14:textId="5F55CA1F" w:rsidR="00FC5E65" w:rsidRPr="00537459" w:rsidRDefault="00FC5E65" w:rsidP="000B7709">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w:t>
            </w:r>
            <w:r w:rsidR="009C7D8A">
              <w:rPr>
                <w:rFonts w:ascii="Arial" w:hAnsi="Arial" w:cs="Arial"/>
                <w:bCs/>
                <w:color w:val="000000"/>
                <w:sz w:val="16"/>
                <w:szCs w:val="16"/>
              </w:rPr>
              <w:t xml:space="preserve">de Parque en la Localidad </w:t>
            </w:r>
            <w:r w:rsidRPr="00537459">
              <w:rPr>
                <w:rFonts w:ascii="Arial" w:hAnsi="Arial" w:cs="Arial"/>
                <w:bCs/>
                <w:color w:val="000000"/>
                <w:sz w:val="16"/>
                <w:szCs w:val="16"/>
              </w:rPr>
              <w:t xml:space="preserve">de Francisco Villa,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BAAC09B" w14:textId="0520F476"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40ABEBD3" w14:textId="18BEFD4D"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1E82DE9D" w14:textId="05D3BFF1"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1,032,089.60</w:t>
            </w:r>
          </w:p>
        </w:tc>
      </w:tr>
      <w:tr w:rsidR="00950C61" w:rsidRPr="00537459" w14:paraId="02FCE871" w14:textId="77777777" w:rsidTr="00950C61">
        <w:trPr>
          <w:trHeight w:val="367"/>
        </w:trPr>
        <w:tc>
          <w:tcPr>
            <w:tcW w:w="718" w:type="pct"/>
            <w:tcBorders>
              <w:top w:val="dotted" w:sz="2" w:space="0" w:color="auto"/>
              <w:bottom w:val="dotted" w:sz="2" w:space="0" w:color="auto"/>
            </w:tcBorders>
            <w:shd w:val="clear" w:color="auto" w:fill="auto"/>
            <w:vAlign w:val="center"/>
          </w:tcPr>
          <w:p w14:paraId="0CCB106C" w14:textId="26965E98"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57, Observación 2</w:t>
            </w:r>
          </w:p>
        </w:tc>
        <w:tc>
          <w:tcPr>
            <w:tcW w:w="1623" w:type="pct"/>
            <w:tcBorders>
              <w:top w:val="dotted" w:sz="2" w:space="0" w:color="auto"/>
              <w:bottom w:val="dotted" w:sz="2" w:space="0" w:color="auto"/>
            </w:tcBorders>
            <w:shd w:val="clear" w:color="auto" w:fill="auto"/>
            <w:vAlign w:val="center"/>
          </w:tcPr>
          <w:p w14:paraId="6541A452" w14:textId="73F683BF" w:rsidR="00950C61" w:rsidRPr="00537459" w:rsidRDefault="00950C61" w:rsidP="00950C61">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w:t>
            </w:r>
            <w:r w:rsidR="009C7D8A">
              <w:rPr>
                <w:rFonts w:ascii="Arial" w:hAnsi="Arial" w:cs="Arial"/>
                <w:bCs/>
                <w:color w:val="000000"/>
                <w:sz w:val="16"/>
                <w:szCs w:val="16"/>
              </w:rPr>
              <w:t xml:space="preserve">de Parque en la Localidad </w:t>
            </w:r>
            <w:r>
              <w:rPr>
                <w:rFonts w:ascii="Arial" w:hAnsi="Arial" w:cs="Arial"/>
                <w:bCs/>
                <w:color w:val="000000"/>
                <w:sz w:val="16"/>
                <w:szCs w:val="16"/>
              </w:rPr>
              <w:t xml:space="preserve">de Francisco Villa,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249DA9F" w14:textId="72083090"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654D0C5" w14:textId="1BF36F7F"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7ED9C238" w14:textId="0660E42F" w:rsidR="00950C61" w:rsidRPr="00537459" w:rsidRDefault="00950C61" w:rsidP="00950C61">
            <w:pPr>
              <w:spacing w:line="276" w:lineRule="auto"/>
              <w:jc w:val="center"/>
              <w:rPr>
                <w:rFonts w:ascii="Arial" w:hAnsi="Arial" w:cs="Arial"/>
                <w:bCs/>
                <w:color w:val="000000"/>
                <w:sz w:val="16"/>
                <w:szCs w:val="16"/>
              </w:rPr>
            </w:pPr>
            <w:r w:rsidRPr="00E00C56">
              <w:rPr>
                <w:rFonts w:ascii="Arial" w:hAnsi="Arial" w:cs="Arial"/>
                <w:bCs/>
                <w:color w:val="000000"/>
                <w:sz w:val="16"/>
                <w:szCs w:val="16"/>
              </w:rPr>
              <w:t>N.A.</w:t>
            </w:r>
          </w:p>
        </w:tc>
      </w:tr>
      <w:tr w:rsidR="00950C61" w:rsidRPr="00537459" w14:paraId="4F6945A6" w14:textId="77777777" w:rsidTr="00950C61">
        <w:trPr>
          <w:trHeight w:val="367"/>
        </w:trPr>
        <w:tc>
          <w:tcPr>
            <w:tcW w:w="718" w:type="pct"/>
            <w:tcBorders>
              <w:top w:val="dotted" w:sz="2" w:space="0" w:color="auto"/>
              <w:bottom w:val="dotted" w:sz="2" w:space="0" w:color="auto"/>
            </w:tcBorders>
            <w:shd w:val="clear" w:color="auto" w:fill="auto"/>
            <w:vAlign w:val="center"/>
          </w:tcPr>
          <w:p w14:paraId="3B6DE189" w14:textId="67777FCB"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57, Observación 3</w:t>
            </w:r>
          </w:p>
        </w:tc>
        <w:tc>
          <w:tcPr>
            <w:tcW w:w="1623" w:type="pct"/>
            <w:tcBorders>
              <w:top w:val="dotted" w:sz="2" w:space="0" w:color="auto"/>
              <w:bottom w:val="dotted" w:sz="2" w:space="0" w:color="auto"/>
            </w:tcBorders>
            <w:shd w:val="clear" w:color="auto" w:fill="auto"/>
            <w:vAlign w:val="center"/>
          </w:tcPr>
          <w:p w14:paraId="01721E3E" w14:textId="6E0C1D04" w:rsidR="00950C61" w:rsidRPr="00537459" w:rsidRDefault="00950C61" w:rsidP="00950C61">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w:t>
            </w:r>
            <w:r w:rsidR="009C7D8A">
              <w:rPr>
                <w:rFonts w:ascii="Arial" w:hAnsi="Arial" w:cs="Arial"/>
                <w:bCs/>
                <w:color w:val="000000"/>
                <w:sz w:val="16"/>
                <w:szCs w:val="16"/>
              </w:rPr>
              <w:t xml:space="preserve">de Parque en la Localidad </w:t>
            </w:r>
            <w:r>
              <w:rPr>
                <w:rFonts w:ascii="Arial" w:hAnsi="Arial" w:cs="Arial"/>
                <w:bCs/>
                <w:color w:val="000000"/>
                <w:sz w:val="16"/>
                <w:szCs w:val="16"/>
              </w:rPr>
              <w:t xml:space="preserve">de Francisco Villa,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1FECFFF" w14:textId="788C7B7A"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777E2833" w14:textId="0EF70994"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3DD92B92" w14:textId="0595A0A6" w:rsidR="00950C61" w:rsidRPr="00537459" w:rsidRDefault="00950C61" w:rsidP="00950C61">
            <w:pPr>
              <w:spacing w:line="276" w:lineRule="auto"/>
              <w:jc w:val="center"/>
              <w:rPr>
                <w:rFonts w:ascii="Arial" w:hAnsi="Arial" w:cs="Arial"/>
                <w:bCs/>
                <w:color w:val="000000"/>
                <w:sz w:val="16"/>
                <w:szCs w:val="16"/>
              </w:rPr>
            </w:pPr>
            <w:r w:rsidRPr="00E00C56">
              <w:rPr>
                <w:rFonts w:ascii="Arial" w:hAnsi="Arial" w:cs="Arial"/>
                <w:bCs/>
                <w:color w:val="000000"/>
                <w:sz w:val="16"/>
                <w:szCs w:val="16"/>
              </w:rPr>
              <w:t>N.A.</w:t>
            </w:r>
          </w:p>
        </w:tc>
      </w:tr>
      <w:tr w:rsidR="00FC5E65" w:rsidRPr="00537459" w14:paraId="3425F584" w14:textId="77777777" w:rsidTr="001D7C8A">
        <w:trPr>
          <w:trHeight w:val="367"/>
        </w:trPr>
        <w:tc>
          <w:tcPr>
            <w:tcW w:w="718" w:type="pct"/>
            <w:tcBorders>
              <w:top w:val="dotted" w:sz="2" w:space="0" w:color="auto"/>
              <w:bottom w:val="dotted" w:sz="2" w:space="0" w:color="auto"/>
            </w:tcBorders>
            <w:shd w:val="clear" w:color="auto" w:fill="auto"/>
            <w:vAlign w:val="center"/>
          </w:tcPr>
          <w:p w14:paraId="14A1C155" w14:textId="239F2A33"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58, Observación 1</w:t>
            </w:r>
          </w:p>
        </w:tc>
        <w:tc>
          <w:tcPr>
            <w:tcW w:w="1623" w:type="pct"/>
            <w:tcBorders>
              <w:top w:val="dotted" w:sz="2" w:space="0" w:color="auto"/>
              <w:bottom w:val="dotted" w:sz="2" w:space="0" w:color="auto"/>
            </w:tcBorders>
            <w:shd w:val="clear" w:color="auto" w:fill="auto"/>
            <w:vAlign w:val="center"/>
          </w:tcPr>
          <w:p w14:paraId="1C828D0F" w14:textId="6CBE9B1F" w:rsidR="00FC5E65" w:rsidRPr="00537459" w:rsidRDefault="00FC5E65" w:rsidP="000B7709">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w:t>
            </w:r>
            <w:r w:rsidR="009C7D8A">
              <w:rPr>
                <w:rFonts w:ascii="Arial" w:hAnsi="Arial" w:cs="Arial"/>
                <w:bCs/>
                <w:color w:val="000000"/>
                <w:sz w:val="16"/>
                <w:szCs w:val="16"/>
              </w:rPr>
              <w:t xml:space="preserve">Colector de Captación de Agua Pluvial en la Localidad </w:t>
            </w:r>
            <w:r w:rsidR="00D351D3">
              <w:rPr>
                <w:rFonts w:ascii="Arial" w:hAnsi="Arial" w:cs="Arial"/>
                <w:bCs/>
                <w:color w:val="000000"/>
                <w:sz w:val="16"/>
                <w:szCs w:val="16"/>
              </w:rPr>
              <w:t xml:space="preserve">de Icaiche,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76A2E3F" w14:textId="5CADC6EB"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1F7D10C3" w14:textId="219A83EE"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1BF8D592" w14:textId="241404BF"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FE17CA">
              <w:rPr>
                <w:rFonts w:ascii="Arial" w:hAnsi="Arial" w:cs="Arial"/>
                <w:bCs/>
                <w:color w:val="000000"/>
                <w:sz w:val="16"/>
                <w:szCs w:val="16"/>
              </w:rPr>
              <w:t xml:space="preserve">        </w:t>
            </w:r>
            <w:r w:rsidRPr="00537459">
              <w:rPr>
                <w:rFonts w:ascii="Arial" w:hAnsi="Arial" w:cs="Arial"/>
                <w:bCs/>
                <w:color w:val="000000"/>
                <w:sz w:val="16"/>
                <w:szCs w:val="16"/>
              </w:rPr>
              <w:t>348,225.24</w:t>
            </w:r>
          </w:p>
        </w:tc>
      </w:tr>
      <w:tr w:rsidR="00950C61" w:rsidRPr="00537459" w14:paraId="58974223" w14:textId="77777777" w:rsidTr="00950C61">
        <w:trPr>
          <w:trHeight w:val="367"/>
        </w:trPr>
        <w:tc>
          <w:tcPr>
            <w:tcW w:w="718" w:type="pct"/>
            <w:tcBorders>
              <w:top w:val="dotted" w:sz="2" w:space="0" w:color="auto"/>
              <w:bottom w:val="dotted" w:sz="2" w:space="0" w:color="auto"/>
            </w:tcBorders>
            <w:shd w:val="clear" w:color="auto" w:fill="auto"/>
            <w:vAlign w:val="center"/>
          </w:tcPr>
          <w:p w14:paraId="2F489AA0" w14:textId="7619DE82"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58, Observación 2</w:t>
            </w:r>
          </w:p>
        </w:tc>
        <w:tc>
          <w:tcPr>
            <w:tcW w:w="1623" w:type="pct"/>
            <w:tcBorders>
              <w:top w:val="dotted" w:sz="2" w:space="0" w:color="auto"/>
              <w:bottom w:val="dotted" w:sz="2" w:space="0" w:color="auto"/>
            </w:tcBorders>
            <w:shd w:val="clear" w:color="auto" w:fill="auto"/>
            <w:vAlign w:val="center"/>
          </w:tcPr>
          <w:p w14:paraId="0F60C585" w14:textId="4D10F714" w:rsidR="00950C61" w:rsidRPr="00537459" w:rsidRDefault="00950C61" w:rsidP="00950C61">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w:t>
            </w:r>
            <w:r w:rsidR="009C7D8A">
              <w:rPr>
                <w:rFonts w:ascii="Arial" w:hAnsi="Arial" w:cs="Arial"/>
                <w:bCs/>
                <w:color w:val="000000"/>
                <w:sz w:val="16"/>
                <w:szCs w:val="16"/>
              </w:rPr>
              <w:t xml:space="preserve">Colector de Captación de Agua Pluvial en la Localidad </w:t>
            </w:r>
            <w:r>
              <w:rPr>
                <w:rFonts w:ascii="Arial" w:hAnsi="Arial" w:cs="Arial"/>
                <w:bCs/>
                <w:color w:val="000000"/>
                <w:sz w:val="16"/>
                <w:szCs w:val="16"/>
              </w:rPr>
              <w:t xml:space="preserve">de Icaiche,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E86272E" w14:textId="3FC3F4A3"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B99DB77" w14:textId="295139E3"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68853035" w14:textId="0F0A7E05" w:rsidR="00950C61" w:rsidRPr="00537459" w:rsidRDefault="00950C61" w:rsidP="00950C61">
            <w:pPr>
              <w:spacing w:line="276" w:lineRule="auto"/>
              <w:jc w:val="center"/>
              <w:rPr>
                <w:rFonts w:ascii="Arial" w:hAnsi="Arial" w:cs="Arial"/>
                <w:bCs/>
                <w:color w:val="000000"/>
                <w:sz w:val="16"/>
                <w:szCs w:val="16"/>
              </w:rPr>
            </w:pPr>
            <w:r w:rsidRPr="00275888">
              <w:rPr>
                <w:rFonts w:ascii="Arial" w:hAnsi="Arial" w:cs="Arial"/>
                <w:bCs/>
                <w:color w:val="000000"/>
                <w:sz w:val="16"/>
                <w:szCs w:val="16"/>
              </w:rPr>
              <w:t>N.A.</w:t>
            </w:r>
          </w:p>
        </w:tc>
      </w:tr>
      <w:tr w:rsidR="00950C61" w:rsidRPr="00537459" w14:paraId="37B1DC1C" w14:textId="77777777" w:rsidTr="00950C61">
        <w:trPr>
          <w:trHeight w:val="367"/>
        </w:trPr>
        <w:tc>
          <w:tcPr>
            <w:tcW w:w="718" w:type="pct"/>
            <w:tcBorders>
              <w:top w:val="dotted" w:sz="2" w:space="0" w:color="auto"/>
              <w:bottom w:val="dotted" w:sz="2" w:space="0" w:color="auto"/>
            </w:tcBorders>
            <w:shd w:val="clear" w:color="auto" w:fill="auto"/>
            <w:vAlign w:val="center"/>
          </w:tcPr>
          <w:p w14:paraId="3DD10D3C" w14:textId="02806625" w:rsidR="00950C61" w:rsidRPr="00537459" w:rsidRDefault="00950C61" w:rsidP="00950C61">
            <w:pPr>
              <w:spacing w:line="276" w:lineRule="auto"/>
              <w:rPr>
                <w:rFonts w:ascii="Arial" w:hAnsi="Arial" w:cs="Arial"/>
                <w:bCs/>
                <w:color w:val="000000"/>
                <w:sz w:val="16"/>
                <w:szCs w:val="16"/>
              </w:rPr>
            </w:pPr>
            <w:r w:rsidRPr="00537459">
              <w:rPr>
                <w:rFonts w:ascii="Arial" w:hAnsi="Arial" w:cs="Arial"/>
                <w:bCs/>
                <w:color w:val="000000"/>
                <w:sz w:val="16"/>
                <w:szCs w:val="16"/>
              </w:rPr>
              <w:t>Resultado 58, Observación 3</w:t>
            </w:r>
          </w:p>
        </w:tc>
        <w:tc>
          <w:tcPr>
            <w:tcW w:w="1623" w:type="pct"/>
            <w:tcBorders>
              <w:top w:val="dotted" w:sz="2" w:space="0" w:color="auto"/>
              <w:bottom w:val="dotted" w:sz="2" w:space="0" w:color="auto"/>
            </w:tcBorders>
            <w:shd w:val="clear" w:color="auto" w:fill="auto"/>
            <w:vAlign w:val="center"/>
          </w:tcPr>
          <w:p w14:paraId="17F58C71" w14:textId="1DACAADA" w:rsidR="00950C61" w:rsidRPr="00537459" w:rsidRDefault="00950C61" w:rsidP="00950C61">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w:t>
            </w:r>
            <w:r w:rsidR="009C7D8A">
              <w:rPr>
                <w:rFonts w:ascii="Arial" w:hAnsi="Arial" w:cs="Arial"/>
                <w:bCs/>
                <w:color w:val="000000"/>
                <w:sz w:val="16"/>
                <w:szCs w:val="16"/>
              </w:rPr>
              <w:t xml:space="preserve">Colector de Captación de Agua Pluvial en la Localidad </w:t>
            </w:r>
            <w:r>
              <w:rPr>
                <w:rFonts w:ascii="Arial" w:hAnsi="Arial" w:cs="Arial"/>
                <w:bCs/>
                <w:color w:val="000000"/>
                <w:sz w:val="16"/>
                <w:szCs w:val="16"/>
              </w:rPr>
              <w:t xml:space="preserve">de Icaiche,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2199621" w14:textId="487B65C0" w:rsidR="00950C61" w:rsidRPr="00537459" w:rsidRDefault="00950C61" w:rsidP="00950C61">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AA149FA" w14:textId="00749FA7" w:rsidR="00950C61" w:rsidRPr="00537459" w:rsidRDefault="00950C61" w:rsidP="00950C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489FDB6E" w14:textId="7E97A0AE" w:rsidR="00950C61" w:rsidRPr="00537459" w:rsidRDefault="00950C61" w:rsidP="00950C61">
            <w:pPr>
              <w:spacing w:line="276" w:lineRule="auto"/>
              <w:jc w:val="center"/>
              <w:rPr>
                <w:rFonts w:ascii="Arial" w:hAnsi="Arial" w:cs="Arial"/>
                <w:bCs/>
                <w:color w:val="000000"/>
                <w:sz w:val="16"/>
                <w:szCs w:val="16"/>
              </w:rPr>
            </w:pPr>
            <w:r w:rsidRPr="00275888">
              <w:rPr>
                <w:rFonts w:ascii="Arial" w:hAnsi="Arial" w:cs="Arial"/>
                <w:bCs/>
                <w:color w:val="000000"/>
                <w:sz w:val="16"/>
                <w:szCs w:val="16"/>
              </w:rPr>
              <w:t>N.A.</w:t>
            </w:r>
          </w:p>
        </w:tc>
      </w:tr>
      <w:tr w:rsidR="00FC5E65" w:rsidRPr="00537459" w14:paraId="1B32DE5A" w14:textId="77777777" w:rsidTr="001D7C8A">
        <w:trPr>
          <w:trHeight w:val="367"/>
        </w:trPr>
        <w:tc>
          <w:tcPr>
            <w:tcW w:w="718" w:type="pct"/>
            <w:tcBorders>
              <w:top w:val="dotted" w:sz="2" w:space="0" w:color="auto"/>
              <w:bottom w:val="dotted" w:sz="2" w:space="0" w:color="auto"/>
            </w:tcBorders>
            <w:shd w:val="clear" w:color="auto" w:fill="auto"/>
            <w:vAlign w:val="center"/>
          </w:tcPr>
          <w:p w14:paraId="3D55ED26" w14:textId="4E39497D"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59, Observación 1</w:t>
            </w:r>
          </w:p>
        </w:tc>
        <w:tc>
          <w:tcPr>
            <w:tcW w:w="1623" w:type="pct"/>
            <w:tcBorders>
              <w:top w:val="dotted" w:sz="2" w:space="0" w:color="auto"/>
              <w:bottom w:val="dotted" w:sz="2" w:space="0" w:color="auto"/>
            </w:tcBorders>
            <w:shd w:val="clear" w:color="auto" w:fill="auto"/>
            <w:vAlign w:val="center"/>
          </w:tcPr>
          <w:p w14:paraId="24778F84" w14:textId="53C00B9C" w:rsidR="00FC5E65"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Cocoyol,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9C98416" w14:textId="698CB6D2"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62DCFE41" w14:textId="6D4BE52D"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531301A4" w14:textId="0FAA599C"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839,701.17</w:t>
            </w:r>
          </w:p>
        </w:tc>
      </w:tr>
      <w:tr w:rsidR="00293D5D" w:rsidRPr="00537459" w14:paraId="696665C7" w14:textId="77777777" w:rsidTr="00293D5D">
        <w:trPr>
          <w:trHeight w:val="367"/>
        </w:trPr>
        <w:tc>
          <w:tcPr>
            <w:tcW w:w="718" w:type="pct"/>
            <w:tcBorders>
              <w:top w:val="dotted" w:sz="2" w:space="0" w:color="auto"/>
              <w:bottom w:val="dotted" w:sz="2" w:space="0" w:color="auto"/>
            </w:tcBorders>
            <w:shd w:val="clear" w:color="auto" w:fill="auto"/>
            <w:vAlign w:val="center"/>
          </w:tcPr>
          <w:p w14:paraId="0988DA25" w14:textId="64909475"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lastRenderedPageBreak/>
              <w:t>Resultado 59, Observación 2</w:t>
            </w:r>
          </w:p>
        </w:tc>
        <w:tc>
          <w:tcPr>
            <w:tcW w:w="1623" w:type="pct"/>
            <w:tcBorders>
              <w:top w:val="dotted" w:sz="2" w:space="0" w:color="auto"/>
              <w:bottom w:val="dotted" w:sz="2" w:space="0" w:color="auto"/>
            </w:tcBorders>
            <w:shd w:val="clear" w:color="auto" w:fill="auto"/>
            <w:vAlign w:val="center"/>
          </w:tcPr>
          <w:p w14:paraId="622580CD" w14:textId="1A11A2A1" w:rsidR="00293D5D" w:rsidRPr="00537459" w:rsidRDefault="001810AB" w:rsidP="00293D5D">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293D5D">
              <w:rPr>
                <w:rFonts w:ascii="Arial" w:hAnsi="Arial" w:cs="Arial"/>
                <w:bCs/>
                <w:color w:val="000000"/>
                <w:sz w:val="16"/>
                <w:szCs w:val="16"/>
              </w:rPr>
              <w:t xml:space="preserve">de Cocoyol, </w:t>
            </w:r>
            <w:r w:rsidR="00860545">
              <w:rPr>
                <w:rFonts w:ascii="Arial" w:hAnsi="Arial" w:cs="Arial"/>
                <w:bCs/>
                <w:color w:val="000000"/>
                <w:sz w:val="16"/>
                <w:szCs w:val="16"/>
              </w:rPr>
              <w:t>Municipio de Othón P. Blanco</w:t>
            </w:r>
            <w:r w:rsidR="00293D5D"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3CB1DA0" w14:textId="13A3EC42"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23C6535" w14:textId="5D2A9D4F"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5203732D" w14:textId="0D8C78A9" w:rsidR="00293D5D" w:rsidRPr="00537459" w:rsidRDefault="00293D5D" w:rsidP="00293D5D">
            <w:pPr>
              <w:spacing w:line="276" w:lineRule="auto"/>
              <w:jc w:val="center"/>
              <w:rPr>
                <w:rFonts w:ascii="Arial" w:hAnsi="Arial" w:cs="Arial"/>
                <w:bCs/>
                <w:color w:val="000000"/>
                <w:sz w:val="16"/>
                <w:szCs w:val="16"/>
              </w:rPr>
            </w:pPr>
            <w:r w:rsidRPr="00535C1C">
              <w:rPr>
                <w:rFonts w:ascii="Arial" w:hAnsi="Arial" w:cs="Arial"/>
                <w:bCs/>
                <w:color w:val="000000"/>
                <w:sz w:val="16"/>
                <w:szCs w:val="16"/>
              </w:rPr>
              <w:t>N.A.</w:t>
            </w:r>
          </w:p>
        </w:tc>
      </w:tr>
      <w:tr w:rsidR="00293D5D" w:rsidRPr="00537459" w14:paraId="273B6187" w14:textId="77777777" w:rsidTr="00293D5D">
        <w:trPr>
          <w:trHeight w:val="367"/>
        </w:trPr>
        <w:tc>
          <w:tcPr>
            <w:tcW w:w="718" w:type="pct"/>
            <w:tcBorders>
              <w:top w:val="dotted" w:sz="2" w:space="0" w:color="auto"/>
              <w:bottom w:val="dotted" w:sz="2" w:space="0" w:color="auto"/>
            </w:tcBorders>
            <w:shd w:val="clear" w:color="auto" w:fill="auto"/>
            <w:vAlign w:val="center"/>
          </w:tcPr>
          <w:p w14:paraId="185B7ABB" w14:textId="34877735"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t>Resultado 59, Observación 3</w:t>
            </w:r>
          </w:p>
        </w:tc>
        <w:tc>
          <w:tcPr>
            <w:tcW w:w="1623" w:type="pct"/>
            <w:tcBorders>
              <w:top w:val="dotted" w:sz="2" w:space="0" w:color="auto"/>
              <w:bottom w:val="dotted" w:sz="2" w:space="0" w:color="auto"/>
            </w:tcBorders>
            <w:shd w:val="clear" w:color="auto" w:fill="auto"/>
            <w:vAlign w:val="center"/>
          </w:tcPr>
          <w:p w14:paraId="08801FF2" w14:textId="4D86DE2A" w:rsidR="00293D5D" w:rsidRPr="00537459" w:rsidRDefault="001810AB" w:rsidP="00293D5D">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293D5D" w:rsidRPr="00537459">
              <w:rPr>
                <w:rFonts w:ascii="Arial" w:hAnsi="Arial" w:cs="Arial"/>
                <w:bCs/>
                <w:color w:val="000000"/>
                <w:sz w:val="16"/>
                <w:szCs w:val="16"/>
              </w:rPr>
              <w:t xml:space="preserve">de Cocoyol, </w:t>
            </w:r>
            <w:r w:rsidR="00860545">
              <w:rPr>
                <w:rFonts w:ascii="Arial" w:hAnsi="Arial" w:cs="Arial"/>
                <w:bCs/>
                <w:color w:val="000000"/>
                <w:sz w:val="16"/>
                <w:szCs w:val="16"/>
              </w:rPr>
              <w:t>Municipio de Othón P. Blanco</w:t>
            </w:r>
            <w:r w:rsidR="00293D5D"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6562962" w14:textId="50826843"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27E5D5C" w14:textId="254E7D86"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64D05435" w14:textId="7AF2F7A2" w:rsidR="00293D5D" w:rsidRPr="00537459" w:rsidRDefault="00293D5D" w:rsidP="00293D5D">
            <w:pPr>
              <w:spacing w:line="276" w:lineRule="auto"/>
              <w:jc w:val="center"/>
              <w:rPr>
                <w:rFonts w:ascii="Arial" w:hAnsi="Arial" w:cs="Arial"/>
                <w:bCs/>
                <w:color w:val="000000"/>
                <w:sz w:val="16"/>
                <w:szCs w:val="16"/>
              </w:rPr>
            </w:pPr>
            <w:r w:rsidRPr="00535C1C">
              <w:rPr>
                <w:rFonts w:ascii="Arial" w:hAnsi="Arial" w:cs="Arial"/>
                <w:bCs/>
                <w:color w:val="000000"/>
                <w:sz w:val="16"/>
                <w:szCs w:val="16"/>
              </w:rPr>
              <w:t>N.A.</w:t>
            </w:r>
          </w:p>
        </w:tc>
      </w:tr>
      <w:tr w:rsidR="00FC5E65" w:rsidRPr="00537459" w14:paraId="2E4CC775" w14:textId="77777777" w:rsidTr="001D7C8A">
        <w:trPr>
          <w:trHeight w:val="367"/>
        </w:trPr>
        <w:tc>
          <w:tcPr>
            <w:tcW w:w="718" w:type="pct"/>
            <w:tcBorders>
              <w:top w:val="dotted" w:sz="2" w:space="0" w:color="auto"/>
              <w:bottom w:val="dotted" w:sz="2" w:space="0" w:color="auto"/>
            </w:tcBorders>
            <w:shd w:val="clear" w:color="auto" w:fill="auto"/>
            <w:vAlign w:val="center"/>
          </w:tcPr>
          <w:p w14:paraId="2C193D94" w14:textId="4B619813"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60, Observación 1</w:t>
            </w:r>
          </w:p>
        </w:tc>
        <w:tc>
          <w:tcPr>
            <w:tcW w:w="1623" w:type="pct"/>
            <w:tcBorders>
              <w:top w:val="dotted" w:sz="2" w:space="0" w:color="auto"/>
              <w:bottom w:val="dotted" w:sz="2" w:space="0" w:color="auto"/>
            </w:tcBorders>
            <w:shd w:val="clear" w:color="auto" w:fill="auto"/>
            <w:vAlign w:val="center"/>
          </w:tcPr>
          <w:p w14:paraId="5F5C1FD2" w14:textId="5AD7750E" w:rsidR="00FC5E65"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San Pedro Peralta,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C3D98F2" w14:textId="1B166951"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12217E11" w14:textId="64E72A66"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29EE1949" w14:textId="166256E7"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1,403,621.05</w:t>
            </w:r>
          </w:p>
        </w:tc>
      </w:tr>
      <w:tr w:rsidR="00293D5D" w:rsidRPr="00537459" w14:paraId="110690DA" w14:textId="77777777" w:rsidTr="00293D5D">
        <w:trPr>
          <w:trHeight w:val="367"/>
        </w:trPr>
        <w:tc>
          <w:tcPr>
            <w:tcW w:w="718" w:type="pct"/>
            <w:tcBorders>
              <w:top w:val="dotted" w:sz="2" w:space="0" w:color="auto"/>
              <w:bottom w:val="dotted" w:sz="2" w:space="0" w:color="auto"/>
            </w:tcBorders>
            <w:shd w:val="clear" w:color="auto" w:fill="auto"/>
            <w:vAlign w:val="center"/>
          </w:tcPr>
          <w:p w14:paraId="528CA759" w14:textId="082C4807"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t>Resultado 60, Observación 2</w:t>
            </w:r>
          </w:p>
        </w:tc>
        <w:tc>
          <w:tcPr>
            <w:tcW w:w="1623" w:type="pct"/>
            <w:tcBorders>
              <w:top w:val="dotted" w:sz="2" w:space="0" w:color="auto"/>
              <w:bottom w:val="dotted" w:sz="2" w:space="0" w:color="auto"/>
            </w:tcBorders>
            <w:shd w:val="clear" w:color="auto" w:fill="auto"/>
            <w:vAlign w:val="center"/>
          </w:tcPr>
          <w:p w14:paraId="78FCE4FC" w14:textId="5957E2C6" w:rsidR="00293D5D" w:rsidRPr="00537459" w:rsidRDefault="00834F68" w:rsidP="00293D5D">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293D5D">
              <w:rPr>
                <w:rFonts w:ascii="Arial" w:hAnsi="Arial" w:cs="Arial"/>
                <w:bCs/>
                <w:color w:val="000000"/>
                <w:sz w:val="16"/>
                <w:szCs w:val="16"/>
              </w:rPr>
              <w:t xml:space="preserve">de San Pedro Peralta, </w:t>
            </w:r>
            <w:r w:rsidR="00860545">
              <w:rPr>
                <w:rFonts w:ascii="Arial" w:hAnsi="Arial" w:cs="Arial"/>
                <w:bCs/>
                <w:color w:val="000000"/>
                <w:sz w:val="16"/>
                <w:szCs w:val="16"/>
              </w:rPr>
              <w:t>Municipio de Othón P. Blanco</w:t>
            </w:r>
            <w:r w:rsidR="00293D5D"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8E987B8" w14:textId="135267F8"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52084E2C" w14:textId="617FDC4A"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23ABCDE5" w14:textId="29AF8FEC" w:rsidR="00293D5D" w:rsidRPr="00537459" w:rsidRDefault="00293D5D" w:rsidP="00293D5D">
            <w:pPr>
              <w:spacing w:line="276" w:lineRule="auto"/>
              <w:jc w:val="center"/>
              <w:rPr>
                <w:rFonts w:ascii="Arial" w:hAnsi="Arial" w:cs="Arial"/>
                <w:bCs/>
                <w:color w:val="000000"/>
                <w:sz w:val="16"/>
                <w:szCs w:val="16"/>
              </w:rPr>
            </w:pPr>
            <w:r w:rsidRPr="00E820F5">
              <w:rPr>
                <w:rFonts w:ascii="Arial" w:hAnsi="Arial" w:cs="Arial"/>
                <w:bCs/>
                <w:color w:val="000000"/>
                <w:sz w:val="16"/>
                <w:szCs w:val="16"/>
              </w:rPr>
              <w:t>N.A.</w:t>
            </w:r>
          </w:p>
        </w:tc>
      </w:tr>
      <w:tr w:rsidR="00293D5D" w:rsidRPr="00537459" w14:paraId="3E27657C" w14:textId="77777777" w:rsidTr="00293D5D">
        <w:trPr>
          <w:trHeight w:val="367"/>
        </w:trPr>
        <w:tc>
          <w:tcPr>
            <w:tcW w:w="718" w:type="pct"/>
            <w:tcBorders>
              <w:top w:val="dotted" w:sz="2" w:space="0" w:color="auto"/>
              <w:bottom w:val="dotted" w:sz="2" w:space="0" w:color="auto"/>
            </w:tcBorders>
            <w:shd w:val="clear" w:color="auto" w:fill="auto"/>
            <w:vAlign w:val="center"/>
          </w:tcPr>
          <w:p w14:paraId="43EFB9B0" w14:textId="74DE86D9"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t>Resultado 60, Observación 3</w:t>
            </w:r>
          </w:p>
        </w:tc>
        <w:tc>
          <w:tcPr>
            <w:tcW w:w="1623" w:type="pct"/>
            <w:tcBorders>
              <w:top w:val="dotted" w:sz="2" w:space="0" w:color="auto"/>
              <w:bottom w:val="dotted" w:sz="2" w:space="0" w:color="auto"/>
            </w:tcBorders>
            <w:shd w:val="clear" w:color="auto" w:fill="auto"/>
            <w:vAlign w:val="center"/>
          </w:tcPr>
          <w:p w14:paraId="5EB35B25" w14:textId="717C9FFB" w:rsidR="00293D5D" w:rsidRPr="00537459" w:rsidRDefault="00834F68" w:rsidP="00293D5D">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293D5D" w:rsidRPr="00537459">
              <w:rPr>
                <w:rFonts w:ascii="Arial" w:hAnsi="Arial" w:cs="Arial"/>
                <w:bCs/>
                <w:color w:val="000000"/>
                <w:sz w:val="16"/>
                <w:szCs w:val="16"/>
              </w:rPr>
              <w:t xml:space="preserve">de San Pedro Peralta, </w:t>
            </w:r>
            <w:r w:rsidR="00860545">
              <w:rPr>
                <w:rFonts w:ascii="Arial" w:hAnsi="Arial" w:cs="Arial"/>
                <w:bCs/>
                <w:color w:val="000000"/>
                <w:sz w:val="16"/>
                <w:szCs w:val="16"/>
              </w:rPr>
              <w:t>Municipio de Othón P. Blanco</w:t>
            </w:r>
            <w:r w:rsidR="00293D5D"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1BC7BDA" w14:textId="3F24CB31"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56E812C4" w14:textId="57C91CC5"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2024C85D" w14:textId="274A53FB" w:rsidR="00293D5D" w:rsidRPr="00537459" w:rsidRDefault="00293D5D" w:rsidP="00293D5D">
            <w:pPr>
              <w:spacing w:line="276" w:lineRule="auto"/>
              <w:jc w:val="center"/>
              <w:rPr>
                <w:rFonts w:ascii="Arial" w:hAnsi="Arial" w:cs="Arial"/>
                <w:bCs/>
                <w:color w:val="000000"/>
                <w:sz w:val="16"/>
                <w:szCs w:val="16"/>
              </w:rPr>
            </w:pPr>
            <w:r w:rsidRPr="00E820F5">
              <w:rPr>
                <w:rFonts w:ascii="Arial" w:hAnsi="Arial" w:cs="Arial"/>
                <w:bCs/>
                <w:color w:val="000000"/>
                <w:sz w:val="16"/>
                <w:szCs w:val="16"/>
              </w:rPr>
              <w:t>N.A.</w:t>
            </w:r>
          </w:p>
        </w:tc>
      </w:tr>
      <w:tr w:rsidR="00FC5E65" w:rsidRPr="00537459" w14:paraId="6F0067B7" w14:textId="77777777" w:rsidTr="001D7C8A">
        <w:trPr>
          <w:trHeight w:val="367"/>
        </w:trPr>
        <w:tc>
          <w:tcPr>
            <w:tcW w:w="718" w:type="pct"/>
            <w:tcBorders>
              <w:top w:val="dotted" w:sz="2" w:space="0" w:color="auto"/>
              <w:bottom w:val="dotted" w:sz="2" w:space="0" w:color="auto"/>
            </w:tcBorders>
            <w:shd w:val="clear" w:color="auto" w:fill="auto"/>
            <w:vAlign w:val="center"/>
          </w:tcPr>
          <w:p w14:paraId="086D2DC0" w14:textId="12A73842"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61, Observación 1</w:t>
            </w:r>
          </w:p>
        </w:tc>
        <w:tc>
          <w:tcPr>
            <w:tcW w:w="1623" w:type="pct"/>
            <w:tcBorders>
              <w:top w:val="dotted" w:sz="2" w:space="0" w:color="auto"/>
              <w:bottom w:val="dotted" w:sz="2" w:space="0" w:color="auto"/>
            </w:tcBorders>
            <w:shd w:val="clear" w:color="auto" w:fill="auto"/>
            <w:vAlign w:val="center"/>
          </w:tcPr>
          <w:p w14:paraId="5F80E136" w14:textId="3E13DB9C" w:rsidR="00FC5E65" w:rsidRPr="00537459" w:rsidRDefault="00BE6944"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351D3">
              <w:rPr>
                <w:rFonts w:ascii="Arial" w:hAnsi="Arial" w:cs="Arial"/>
                <w:bCs/>
                <w:color w:val="000000"/>
                <w:sz w:val="16"/>
                <w:szCs w:val="16"/>
              </w:rPr>
              <w:t xml:space="preserve">de Tres Garantías,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E4CB2E0" w14:textId="4C5B4477"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0F77288C" w14:textId="459C655C"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695B4F5C" w14:textId="0669666C"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542,748.11</w:t>
            </w:r>
          </w:p>
        </w:tc>
      </w:tr>
      <w:tr w:rsidR="00293D5D" w:rsidRPr="00537459" w14:paraId="0D910759" w14:textId="77777777" w:rsidTr="00293D5D">
        <w:trPr>
          <w:trHeight w:val="367"/>
        </w:trPr>
        <w:tc>
          <w:tcPr>
            <w:tcW w:w="718" w:type="pct"/>
            <w:tcBorders>
              <w:top w:val="dotted" w:sz="2" w:space="0" w:color="auto"/>
              <w:bottom w:val="dotted" w:sz="2" w:space="0" w:color="auto"/>
            </w:tcBorders>
            <w:shd w:val="clear" w:color="auto" w:fill="auto"/>
            <w:vAlign w:val="center"/>
          </w:tcPr>
          <w:p w14:paraId="7D97DBE0" w14:textId="52535BA8"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t>Resultado 61, Observación 2</w:t>
            </w:r>
          </w:p>
        </w:tc>
        <w:tc>
          <w:tcPr>
            <w:tcW w:w="1623" w:type="pct"/>
            <w:tcBorders>
              <w:top w:val="dotted" w:sz="2" w:space="0" w:color="auto"/>
              <w:bottom w:val="dotted" w:sz="2" w:space="0" w:color="auto"/>
            </w:tcBorders>
            <w:shd w:val="clear" w:color="auto" w:fill="auto"/>
            <w:vAlign w:val="center"/>
          </w:tcPr>
          <w:p w14:paraId="45DB1F14" w14:textId="23289865" w:rsidR="00293D5D" w:rsidRPr="00537459" w:rsidRDefault="00BE6944" w:rsidP="00293D5D">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293D5D">
              <w:rPr>
                <w:rFonts w:ascii="Arial" w:hAnsi="Arial" w:cs="Arial"/>
                <w:bCs/>
                <w:color w:val="000000"/>
                <w:sz w:val="16"/>
                <w:szCs w:val="16"/>
              </w:rPr>
              <w:t xml:space="preserve">de Tres Garantías, </w:t>
            </w:r>
            <w:r w:rsidR="00860545">
              <w:rPr>
                <w:rFonts w:ascii="Arial" w:hAnsi="Arial" w:cs="Arial"/>
                <w:bCs/>
                <w:color w:val="000000"/>
                <w:sz w:val="16"/>
                <w:szCs w:val="16"/>
              </w:rPr>
              <w:t>Municipio de Othón P. Blanco</w:t>
            </w:r>
            <w:r w:rsidR="00293D5D"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244221A" w14:textId="1BE952C4"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ADCFF23" w14:textId="178C93E8"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5B34A454" w14:textId="41039590" w:rsidR="00293D5D" w:rsidRPr="00537459" w:rsidRDefault="00293D5D" w:rsidP="00293D5D">
            <w:pPr>
              <w:spacing w:line="276" w:lineRule="auto"/>
              <w:jc w:val="center"/>
              <w:rPr>
                <w:rFonts w:ascii="Arial" w:hAnsi="Arial" w:cs="Arial"/>
                <w:bCs/>
                <w:color w:val="000000"/>
                <w:sz w:val="16"/>
                <w:szCs w:val="16"/>
              </w:rPr>
            </w:pPr>
            <w:r w:rsidRPr="00061C4B">
              <w:rPr>
                <w:rFonts w:ascii="Arial" w:hAnsi="Arial" w:cs="Arial"/>
                <w:bCs/>
                <w:color w:val="000000"/>
                <w:sz w:val="16"/>
                <w:szCs w:val="16"/>
              </w:rPr>
              <w:t>N.A.</w:t>
            </w:r>
          </w:p>
        </w:tc>
      </w:tr>
      <w:tr w:rsidR="00293D5D" w:rsidRPr="00537459" w14:paraId="0A827A34" w14:textId="77777777" w:rsidTr="00293D5D">
        <w:trPr>
          <w:trHeight w:val="367"/>
        </w:trPr>
        <w:tc>
          <w:tcPr>
            <w:tcW w:w="718" w:type="pct"/>
            <w:tcBorders>
              <w:top w:val="dotted" w:sz="2" w:space="0" w:color="auto"/>
              <w:bottom w:val="dotted" w:sz="2" w:space="0" w:color="auto"/>
            </w:tcBorders>
            <w:shd w:val="clear" w:color="auto" w:fill="auto"/>
            <w:vAlign w:val="center"/>
          </w:tcPr>
          <w:p w14:paraId="0FD3878C" w14:textId="3F200A71"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t>Resultado 61, Observación 3</w:t>
            </w:r>
          </w:p>
        </w:tc>
        <w:tc>
          <w:tcPr>
            <w:tcW w:w="1623" w:type="pct"/>
            <w:tcBorders>
              <w:top w:val="dotted" w:sz="2" w:space="0" w:color="auto"/>
              <w:bottom w:val="dotted" w:sz="2" w:space="0" w:color="auto"/>
            </w:tcBorders>
            <w:shd w:val="clear" w:color="auto" w:fill="auto"/>
            <w:vAlign w:val="center"/>
          </w:tcPr>
          <w:p w14:paraId="4103D1C3" w14:textId="119832F6" w:rsidR="00293D5D" w:rsidRPr="00537459" w:rsidRDefault="00BE6944" w:rsidP="00293D5D">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293D5D">
              <w:rPr>
                <w:rFonts w:ascii="Arial" w:hAnsi="Arial" w:cs="Arial"/>
                <w:bCs/>
                <w:color w:val="000000"/>
                <w:sz w:val="16"/>
                <w:szCs w:val="16"/>
              </w:rPr>
              <w:t xml:space="preserve">de Tres Garantías, </w:t>
            </w:r>
            <w:r w:rsidR="00860545">
              <w:rPr>
                <w:rFonts w:ascii="Arial" w:hAnsi="Arial" w:cs="Arial"/>
                <w:bCs/>
                <w:color w:val="000000"/>
                <w:sz w:val="16"/>
                <w:szCs w:val="16"/>
              </w:rPr>
              <w:t>Municipio de Othón P. Blanco</w:t>
            </w:r>
            <w:r w:rsidR="00293D5D"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A92FFC1" w14:textId="12B9E6AB"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46A67C2" w14:textId="0FAC3542"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011B2C63" w14:textId="6BA04088" w:rsidR="00293D5D" w:rsidRPr="00537459" w:rsidRDefault="00293D5D" w:rsidP="00293D5D">
            <w:pPr>
              <w:spacing w:line="276" w:lineRule="auto"/>
              <w:jc w:val="center"/>
              <w:rPr>
                <w:rFonts w:ascii="Arial" w:hAnsi="Arial" w:cs="Arial"/>
                <w:bCs/>
                <w:color w:val="000000"/>
                <w:sz w:val="16"/>
                <w:szCs w:val="16"/>
              </w:rPr>
            </w:pPr>
            <w:r w:rsidRPr="00061C4B">
              <w:rPr>
                <w:rFonts w:ascii="Arial" w:hAnsi="Arial" w:cs="Arial"/>
                <w:bCs/>
                <w:color w:val="000000"/>
                <w:sz w:val="16"/>
                <w:szCs w:val="16"/>
              </w:rPr>
              <w:t>N.A.</w:t>
            </w:r>
          </w:p>
        </w:tc>
      </w:tr>
      <w:tr w:rsidR="00FC5E65" w:rsidRPr="00537459" w14:paraId="3BA1945B" w14:textId="77777777" w:rsidTr="001D7C8A">
        <w:trPr>
          <w:trHeight w:val="367"/>
        </w:trPr>
        <w:tc>
          <w:tcPr>
            <w:tcW w:w="718" w:type="pct"/>
            <w:tcBorders>
              <w:top w:val="dotted" w:sz="2" w:space="0" w:color="auto"/>
              <w:bottom w:val="dotted" w:sz="2" w:space="0" w:color="auto"/>
            </w:tcBorders>
            <w:shd w:val="clear" w:color="auto" w:fill="auto"/>
            <w:vAlign w:val="center"/>
          </w:tcPr>
          <w:p w14:paraId="4A96E51F" w14:textId="05F25D70"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62, Observación 1</w:t>
            </w:r>
          </w:p>
        </w:tc>
        <w:tc>
          <w:tcPr>
            <w:tcW w:w="1623" w:type="pct"/>
            <w:tcBorders>
              <w:top w:val="dotted" w:sz="2" w:space="0" w:color="auto"/>
              <w:bottom w:val="dotted" w:sz="2" w:space="0" w:color="auto"/>
            </w:tcBorders>
            <w:shd w:val="clear" w:color="auto" w:fill="auto"/>
            <w:vAlign w:val="center"/>
          </w:tcPr>
          <w:p w14:paraId="19E0BF80" w14:textId="51627460" w:rsidR="00FC5E65" w:rsidRPr="00537459" w:rsidRDefault="00FC5E65" w:rsidP="000B7709">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Ampliación de la </w:t>
            </w:r>
            <w:r w:rsidR="009C7D8A">
              <w:rPr>
                <w:rFonts w:ascii="Arial" w:hAnsi="Arial" w:cs="Arial"/>
                <w:bCs/>
                <w:color w:val="000000"/>
                <w:sz w:val="16"/>
                <w:szCs w:val="16"/>
              </w:rPr>
              <w:t>Red Eléctrica en la Localidad</w:t>
            </w:r>
            <w:r w:rsidRPr="00537459">
              <w:rPr>
                <w:rFonts w:ascii="Arial" w:hAnsi="Arial" w:cs="Arial"/>
                <w:bCs/>
                <w:color w:val="000000"/>
                <w:sz w:val="16"/>
                <w:szCs w:val="16"/>
              </w:rPr>
              <w:t xml:space="preserve"> de Cacao,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E1F5C94" w14:textId="15B4E813"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742F73C0" w14:textId="7EB84787"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5B7892B8" w14:textId="425683C4"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1,899,929.58</w:t>
            </w:r>
          </w:p>
        </w:tc>
      </w:tr>
      <w:tr w:rsidR="00293D5D" w:rsidRPr="00537459" w14:paraId="300A0C80" w14:textId="77777777" w:rsidTr="00293D5D">
        <w:trPr>
          <w:trHeight w:val="367"/>
        </w:trPr>
        <w:tc>
          <w:tcPr>
            <w:tcW w:w="718" w:type="pct"/>
            <w:tcBorders>
              <w:top w:val="dotted" w:sz="2" w:space="0" w:color="auto"/>
              <w:bottom w:val="dotted" w:sz="2" w:space="0" w:color="auto"/>
            </w:tcBorders>
            <w:shd w:val="clear" w:color="auto" w:fill="auto"/>
            <w:vAlign w:val="center"/>
          </w:tcPr>
          <w:p w14:paraId="40C53609" w14:textId="4726B4B5"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t>Resultado 62, Observación 2</w:t>
            </w:r>
          </w:p>
        </w:tc>
        <w:tc>
          <w:tcPr>
            <w:tcW w:w="1623" w:type="pct"/>
            <w:tcBorders>
              <w:top w:val="dotted" w:sz="2" w:space="0" w:color="auto"/>
              <w:bottom w:val="dotted" w:sz="2" w:space="0" w:color="auto"/>
            </w:tcBorders>
            <w:shd w:val="clear" w:color="auto" w:fill="auto"/>
            <w:vAlign w:val="center"/>
          </w:tcPr>
          <w:p w14:paraId="68B6BBFA" w14:textId="21AC753B" w:rsidR="00293D5D" w:rsidRPr="00537459" w:rsidRDefault="00293D5D" w:rsidP="00293D5D">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Ampliación de la </w:t>
            </w:r>
            <w:r w:rsidR="009C7D8A">
              <w:rPr>
                <w:rFonts w:ascii="Arial" w:hAnsi="Arial" w:cs="Arial"/>
                <w:bCs/>
                <w:color w:val="000000"/>
                <w:sz w:val="16"/>
                <w:szCs w:val="16"/>
              </w:rPr>
              <w:t>Red Eléctrica en la Localidad</w:t>
            </w:r>
            <w:r>
              <w:rPr>
                <w:rFonts w:ascii="Arial" w:hAnsi="Arial" w:cs="Arial"/>
                <w:bCs/>
                <w:color w:val="000000"/>
                <w:sz w:val="16"/>
                <w:szCs w:val="16"/>
              </w:rPr>
              <w:t xml:space="preserve"> de Cacao,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5565550" w14:textId="7E9CF036"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1C13C2B2" w14:textId="7CF25360"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3D20D7F8" w14:textId="28C41A0E" w:rsidR="00293D5D" w:rsidRPr="00537459" w:rsidRDefault="00293D5D" w:rsidP="00293D5D">
            <w:pPr>
              <w:spacing w:line="276" w:lineRule="auto"/>
              <w:jc w:val="center"/>
              <w:rPr>
                <w:rFonts w:ascii="Arial" w:hAnsi="Arial" w:cs="Arial"/>
                <w:bCs/>
                <w:color w:val="000000"/>
                <w:sz w:val="16"/>
                <w:szCs w:val="16"/>
              </w:rPr>
            </w:pPr>
            <w:r w:rsidRPr="00791615">
              <w:rPr>
                <w:rFonts w:ascii="Arial" w:hAnsi="Arial" w:cs="Arial"/>
                <w:bCs/>
                <w:color w:val="000000"/>
                <w:sz w:val="16"/>
                <w:szCs w:val="16"/>
              </w:rPr>
              <w:t>N.A.</w:t>
            </w:r>
          </w:p>
        </w:tc>
      </w:tr>
      <w:tr w:rsidR="00293D5D" w:rsidRPr="00537459" w14:paraId="562C9797" w14:textId="77777777" w:rsidTr="00293D5D">
        <w:trPr>
          <w:trHeight w:val="367"/>
        </w:trPr>
        <w:tc>
          <w:tcPr>
            <w:tcW w:w="718" w:type="pct"/>
            <w:tcBorders>
              <w:top w:val="dotted" w:sz="2" w:space="0" w:color="auto"/>
              <w:bottom w:val="dotted" w:sz="2" w:space="0" w:color="auto"/>
            </w:tcBorders>
            <w:shd w:val="clear" w:color="auto" w:fill="auto"/>
            <w:vAlign w:val="center"/>
          </w:tcPr>
          <w:p w14:paraId="0C8E6850" w14:textId="1140CBAD"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t>Resultado 62, Observación 3</w:t>
            </w:r>
          </w:p>
        </w:tc>
        <w:tc>
          <w:tcPr>
            <w:tcW w:w="1623" w:type="pct"/>
            <w:tcBorders>
              <w:top w:val="dotted" w:sz="2" w:space="0" w:color="auto"/>
              <w:bottom w:val="dotted" w:sz="2" w:space="0" w:color="auto"/>
            </w:tcBorders>
            <w:shd w:val="clear" w:color="auto" w:fill="auto"/>
            <w:vAlign w:val="center"/>
          </w:tcPr>
          <w:p w14:paraId="4E44886C" w14:textId="3597B52B" w:rsidR="00293D5D" w:rsidRPr="00537459" w:rsidRDefault="00293D5D" w:rsidP="00293D5D">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Ampliación de la </w:t>
            </w:r>
            <w:r w:rsidR="009C7D8A">
              <w:rPr>
                <w:rFonts w:ascii="Arial" w:hAnsi="Arial" w:cs="Arial"/>
                <w:bCs/>
                <w:color w:val="000000"/>
                <w:sz w:val="16"/>
                <w:szCs w:val="16"/>
              </w:rPr>
              <w:t>Red Eléctrica en la Localidad</w:t>
            </w:r>
            <w:r>
              <w:rPr>
                <w:rFonts w:ascii="Arial" w:hAnsi="Arial" w:cs="Arial"/>
                <w:bCs/>
                <w:color w:val="000000"/>
                <w:sz w:val="16"/>
                <w:szCs w:val="16"/>
              </w:rPr>
              <w:t xml:space="preserve"> de Cacao,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6327C63" w14:textId="6BE13B6D"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9DAC40C" w14:textId="475BDF99"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689FD148" w14:textId="53171369" w:rsidR="00293D5D" w:rsidRPr="00537459" w:rsidRDefault="00293D5D" w:rsidP="00293D5D">
            <w:pPr>
              <w:spacing w:line="276" w:lineRule="auto"/>
              <w:jc w:val="center"/>
              <w:rPr>
                <w:rFonts w:ascii="Arial" w:hAnsi="Arial" w:cs="Arial"/>
                <w:bCs/>
                <w:color w:val="000000"/>
                <w:sz w:val="16"/>
                <w:szCs w:val="16"/>
              </w:rPr>
            </w:pPr>
            <w:r w:rsidRPr="00791615">
              <w:rPr>
                <w:rFonts w:ascii="Arial" w:hAnsi="Arial" w:cs="Arial"/>
                <w:bCs/>
                <w:color w:val="000000"/>
                <w:sz w:val="16"/>
                <w:szCs w:val="16"/>
              </w:rPr>
              <w:t>N.A.</w:t>
            </w:r>
          </w:p>
        </w:tc>
      </w:tr>
      <w:tr w:rsidR="00FC5E65" w:rsidRPr="00537459" w14:paraId="239C4E9D" w14:textId="77777777" w:rsidTr="001D7C8A">
        <w:trPr>
          <w:trHeight w:val="367"/>
        </w:trPr>
        <w:tc>
          <w:tcPr>
            <w:tcW w:w="718" w:type="pct"/>
            <w:tcBorders>
              <w:top w:val="dotted" w:sz="2" w:space="0" w:color="auto"/>
              <w:bottom w:val="dotted" w:sz="2" w:space="0" w:color="auto"/>
            </w:tcBorders>
            <w:shd w:val="clear" w:color="auto" w:fill="auto"/>
            <w:vAlign w:val="center"/>
          </w:tcPr>
          <w:p w14:paraId="07C04CEE" w14:textId="563A1D73"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63, Observación 1</w:t>
            </w:r>
          </w:p>
        </w:tc>
        <w:tc>
          <w:tcPr>
            <w:tcW w:w="1623" w:type="pct"/>
            <w:tcBorders>
              <w:top w:val="dotted" w:sz="2" w:space="0" w:color="auto"/>
              <w:bottom w:val="dotted" w:sz="2" w:space="0" w:color="auto"/>
            </w:tcBorders>
            <w:shd w:val="clear" w:color="auto" w:fill="auto"/>
            <w:vAlign w:val="center"/>
          </w:tcPr>
          <w:p w14:paraId="77540E77" w14:textId="50BC7AFA" w:rsidR="00FC5E65" w:rsidRPr="00537459" w:rsidRDefault="00BE6944"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FC5E65" w:rsidRPr="00537459">
              <w:rPr>
                <w:rFonts w:ascii="Arial" w:hAnsi="Arial" w:cs="Arial"/>
                <w:bCs/>
                <w:color w:val="000000"/>
                <w:sz w:val="16"/>
                <w:szCs w:val="16"/>
              </w:rPr>
              <w:t xml:space="preserve">con </w:t>
            </w:r>
            <w:r w:rsidR="009C7D8A">
              <w:rPr>
                <w:rFonts w:ascii="Arial" w:hAnsi="Arial" w:cs="Arial"/>
                <w:bCs/>
                <w:color w:val="000000"/>
                <w:sz w:val="16"/>
                <w:szCs w:val="16"/>
              </w:rPr>
              <w:t xml:space="preserve">Panel Solar </w:t>
            </w:r>
            <w:r w:rsidR="00FC5E65" w:rsidRPr="00537459">
              <w:rPr>
                <w:rFonts w:ascii="Arial" w:hAnsi="Arial" w:cs="Arial"/>
                <w:bCs/>
                <w:color w:val="000000"/>
                <w:sz w:val="16"/>
                <w:szCs w:val="16"/>
              </w:rPr>
              <w:t>en la Av. Calzada Veracruz entre Insurgentes e Ignacio Altami</w:t>
            </w:r>
            <w:r w:rsidR="00D351D3">
              <w:rPr>
                <w:rFonts w:ascii="Arial" w:hAnsi="Arial" w:cs="Arial"/>
                <w:bCs/>
                <w:color w:val="000000"/>
                <w:sz w:val="16"/>
                <w:szCs w:val="16"/>
              </w:rPr>
              <w:t xml:space="preserve">rano </w:t>
            </w:r>
            <w:r w:rsidR="001810AB">
              <w:rPr>
                <w:rFonts w:ascii="Arial" w:hAnsi="Arial" w:cs="Arial"/>
                <w:bCs/>
                <w:color w:val="000000"/>
                <w:sz w:val="16"/>
                <w:szCs w:val="16"/>
              </w:rPr>
              <w:t>de la Ciudad de Chetumal,</w:t>
            </w:r>
            <w:r w:rsidR="00D351D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EBBDA6C" w14:textId="715F98F5"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37B7505B" w14:textId="69D2C587"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0E9274ED" w14:textId="2B46BE7F"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2,004,961.39</w:t>
            </w:r>
          </w:p>
        </w:tc>
      </w:tr>
      <w:tr w:rsidR="00293D5D" w:rsidRPr="00537459" w14:paraId="3AD88EE1" w14:textId="77777777" w:rsidTr="00293D5D">
        <w:trPr>
          <w:trHeight w:val="367"/>
        </w:trPr>
        <w:tc>
          <w:tcPr>
            <w:tcW w:w="718" w:type="pct"/>
            <w:tcBorders>
              <w:top w:val="dotted" w:sz="2" w:space="0" w:color="auto"/>
              <w:bottom w:val="dotted" w:sz="2" w:space="0" w:color="auto"/>
            </w:tcBorders>
            <w:shd w:val="clear" w:color="auto" w:fill="auto"/>
            <w:vAlign w:val="center"/>
          </w:tcPr>
          <w:p w14:paraId="3E809E73" w14:textId="2B82E7FA"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t>Resultado 63, Observación 2</w:t>
            </w:r>
          </w:p>
        </w:tc>
        <w:tc>
          <w:tcPr>
            <w:tcW w:w="1623" w:type="pct"/>
            <w:tcBorders>
              <w:top w:val="dotted" w:sz="2" w:space="0" w:color="auto"/>
              <w:bottom w:val="dotted" w:sz="2" w:space="0" w:color="auto"/>
            </w:tcBorders>
            <w:shd w:val="clear" w:color="auto" w:fill="auto"/>
            <w:vAlign w:val="center"/>
          </w:tcPr>
          <w:p w14:paraId="674B6B34" w14:textId="04C55A49" w:rsidR="00293D5D" w:rsidRPr="00537459" w:rsidRDefault="00BE6944" w:rsidP="00293D5D">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293D5D" w:rsidRPr="00537459">
              <w:rPr>
                <w:rFonts w:ascii="Arial" w:hAnsi="Arial" w:cs="Arial"/>
                <w:bCs/>
                <w:color w:val="000000"/>
                <w:sz w:val="16"/>
                <w:szCs w:val="16"/>
              </w:rPr>
              <w:t xml:space="preserve">con </w:t>
            </w:r>
            <w:r w:rsidR="009C7D8A">
              <w:rPr>
                <w:rFonts w:ascii="Arial" w:hAnsi="Arial" w:cs="Arial"/>
                <w:bCs/>
                <w:color w:val="000000"/>
                <w:sz w:val="16"/>
                <w:szCs w:val="16"/>
              </w:rPr>
              <w:t xml:space="preserve">Panel Solar </w:t>
            </w:r>
            <w:r w:rsidR="00293D5D" w:rsidRPr="00537459">
              <w:rPr>
                <w:rFonts w:ascii="Arial" w:hAnsi="Arial" w:cs="Arial"/>
                <w:bCs/>
                <w:color w:val="000000"/>
                <w:sz w:val="16"/>
                <w:szCs w:val="16"/>
              </w:rPr>
              <w:t>en la Av. Calzada Veracruz entre Insurgentes e Ignacio Altami</w:t>
            </w:r>
            <w:r w:rsidR="00293D5D">
              <w:rPr>
                <w:rFonts w:ascii="Arial" w:hAnsi="Arial" w:cs="Arial"/>
                <w:bCs/>
                <w:color w:val="000000"/>
                <w:sz w:val="16"/>
                <w:szCs w:val="16"/>
              </w:rPr>
              <w:t xml:space="preserve">rano </w:t>
            </w:r>
            <w:r w:rsidR="001810AB">
              <w:rPr>
                <w:rFonts w:ascii="Arial" w:hAnsi="Arial" w:cs="Arial"/>
                <w:bCs/>
                <w:color w:val="000000"/>
                <w:sz w:val="16"/>
                <w:szCs w:val="16"/>
              </w:rPr>
              <w:t>de la Ciudad de Chetumal,</w:t>
            </w:r>
            <w:r w:rsidR="00293D5D">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293D5D"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35CAA64" w14:textId="55F0ADE6"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501ABE0" w14:textId="72B0A960"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4C2B7948" w14:textId="475763B1" w:rsidR="00293D5D" w:rsidRPr="00537459" w:rsidRDefault="00293D5D" w:rsidP="00293D5D">
            <w:pPr>
              <w:spacing w:line="276" w:lineRule="auto"/>
              <w:jc w:val="center"/>
              <w:rPr>
                <w:rFonts w:ascii="Arial" w:hAnsi="Arial" w:cs="Arial"/>
                <w:bCs/>
                <w:color w:val="000000"/>
                <w:sz w:val="16"/>
                <w:szCs w:val="16"/>
              </w:rPr>
            </w:pPr>
            <w:r w:rsidRPr="00BA7054">
              <w:rPr>
                <w:rFonts w:ascii="Arial" w:hAnsi="Arial" w:cs="Arial"/>
                <w:bCs/>
                <w:color w:val="000000"/>
                <w:sz w:val="16"/>
                <w:szCs w:val="16"/>
              </w:rPr>
              <w:t>N.A.</w:t>
            </w:r>
          </w:p>
        </w:tc>
      </w:tr>
      <w:tr w:rsidR="00293D5D" w:rsidRPr="00537459" w14:paraId="1E193E30" w14:textId="77777777" w:rsidTr="00293D5D">
        <w:trPr>
          <w:trHeight w:val="367"/>
        </w:trPr>
        <w:tc>
          <w:tcPr>
            <w:tcW w:w="718" w:type="pct"/>
            <w:tcBorders>
              <w:top w:val="dotted" w:sz="2" w:space="0" w:color="auto"/>
              <w:bottom w:val="dotted" w:sz="2" w:space="0" w:color="auto"/>
            </w:tcBorders>
            <w:shd w:val="clear" w:color="auto" w:fill="auto"/>
            <w:vAlign w:val="center"/>
          </w:tcPr>
          <w:p w14:paraId="20EE31C5" w14:textId="367FE3C1"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t>Resultado 63, Observación 3</w:t>
            </w:r>
          </w:p>
        </w:tc>
        <w:tc>
          <w:tcPr>
            <w:tcW w:w="1623" w:type="pct"/>
            <w:tcBorders>
              <w:top w:val="dotted" w:sz="2" w:space="0" w:color="auto"/>
              <w:bottom w:val="dotted" w:sz="2" w:space="0" w:color="auto"/>
            </w:tcBorders>
            <w:shd w:val="clear" w:color="auto" w:fill="auto"/>
            <w:vAlign w:val="center"/>
          </w:tcPr>
          <w:p w14:paraId="6CF818D9" w14:textId="0D750868" w:rsidR="00293D5D" w:rsidRPr="00537459" w:rsidRDefault="00BE6944" w:rsidP="00293D5D">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293D5D" w:rsidRPr="00537459">
              <w:rPr>
                <w:rFonts w:ascii="Arial" w:hAnsi="Arial" w:cs="Arial"/>
                <w:bCs/>
                <w:color w:val="000000"/>
                <w:sz w:val="16"/>
                <w:szCs w:val="16"/>
              </w:rPr>
              <w:t xml:space="preserve">con </w:t>
            </w:r>
            <w:r w:rsidR="009C7D8A">
              <w:rPr>
                <w:rFonts w:ascii="Arial" w:hAnsi="Arial" w:cs="Arial"/>
                <w:bCs/>
                <w:color w:val="000000"/>
                <w:sz w:val="16"/>
                <w:szCs w:val="16"/>
              </w:rPr>
              <w:t xml:space="preserve">Panel Solar </w:t>
            </w:r>
            <w:r w:rsidR="00293D5D" w:rsidRPr="00537459">
              <w:rPr>
                <w:rFonts w:ascii="Arial" w:hAnsi="Arial" w:cs="Arial"/>
                <w:bCs/>
                <w:color w:val="000000"/>
                <w:sz w:val="16"/>
                <w:szCs w:val="16"/>
              </w:rPr>
              <w:t>en la Av. Calzada Veracruz entre Insurgentes e Ignacio Altami</w:t>
            </w:r>
            <w:r w:rsidR="00293D5D">
              <w:rPr>
                <w:rFonts w:ascii="Arial" w:hAnsi="Arial" w:cs="Arial"/>
                <w:bCs/>
                <w:color w:val="000000"/>
                <w:sz w:val="16"/>
                <w:szCs w:val="16"/>
              </w:rPr>
              <w:t xml:space="preserve">rano </w:t>
            </w:r>
            <w:r w:rsidR="001810AB">
              <w:rPr>
                <w:rFonts w:ascii="Arial" w:hAnsi="Arial" w:cs="Arial"/>
                <w:bCs/>
                <w:color w:val="000000"/>
                <w:sz w:val="16"/>
                <w:szCs w:val="16"/>
              </w:rPr>
              <w:t xml:space="preserve">de </w:t>
            </w:r>
            <w:r w:rsidR="001810AB">
              <w:rPr>
                <w:rFonts w:ascii="Arial" w:hAnsi="Arial" w:cs="Arial"/>
                <w:bCs/>
                <w:color w:val="000000"/>
                <w:sz w:val="16"/>
                <w:szCs w:val="16"/>
              </w:rPr>
              <w:lastRenderedPageBreak/>
              <w:t>la Ciudad de Chetumal,</w:t>
            </w:r>
            <w:r w:rsidR="00293D5D">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293D5D"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4DE2536" w14:textId="3F4AE79F"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lastRenderedPageBreak/>
              <w:t>N.A.</w:t>
            </w:r>
          </w:p>
        </w:tc>
        <w:tc>
          <w:tcPr>
            <w:tcW w:w="897" w:type="pct"/>
            <w:tcBorders>
              <w:top w:val="dotted" w:sz="2" w:space="0" w:color="auto"/>
              <w:bottom w:val="dotted" w:sz="2" w:space="0" w:color="auto"/>
            </w:tcBorders>
            <w:shd w:val="clear" w:color="auto" w:fill="auto"/>
            <w:vAlign w:val="center"/>
          </w:tcPr>
          <w:p w14:paraId="59463D24" w14:textId="04DB26D9"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76A47494" w14:textId="3453FD43" w:rsidR="00293D5D" w:rsidRPr="00537459" w:rsidRDefault="00293D5D" w:rsidP="00293D5D">
            <w:pPr>
              <w:spacing w:line="276" w:lineRule="auto"/>
              <w:jc w:val="center"/>
              <w:rPr>
                <w:rFonts w:ascii="Arial" w:hAnsi="Arial" w:cs="Arial"/>
                <w:bCs/>
                <w:color w:val="000000"/>
                <w:sz w:val="16"/>
                <w:szCs w:val="16"/>
              </w:rPr>
            </w:pPr>
            <w:r w:rsidRPr="00BA7054">
              <w:rPr>
                <w:rFonts w:ascii="Arial" w:hAnsi="Arial" w:cs="Arial"/>
                <w:bCs/>
                <w:color w:val="000000"/>
                <w:sz w:val="16"/>
                <w:szCs w:val="16"/>
              </w:rPr>
              <w:t>N.A.</w:t>
            </w:r>
          </w:p>
        </w:tc>
      </w:tr>
      <w:tr w:rsidR="00FC5E65" w:rsidRPr="00537459" w14:paraId="2E06ED5B" w14:textId="77777777" w:rsidTr="001D7C8A">
        <w:trPr>
          <w:trHeight w:val="367"/>
        </w:trPr>
        <w:tc>
          <w:tcPr>
            <w:tcW w:w="718" w:type="pct"/>
            <w:tcBorders>
              <w:top w:val="dotted" w:sz="2" w:space="0" w:color="auto"/>
              <w:bottom w:val="dotted" w:sz="2" w:space="0" w:color="auto"/>
            </w:tcBorders>
            <w:shd w:val="clear" w:color="auto" w:fill="auto"/>
            <w:vAlign w:val="center"/>
          </w:tcPr>
          <w:p w14:paraId="49738AFB" w14:textId="2181951A"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64, Observación 1</w:t>
            </w:r>
          </w:p>
        </w:tc>
        <w:tc>
          <w:tcPr>
            <w:tcW w:w="1623" w:type="pct"/>
            <w:tcBorders>
              <w:top w:val="dotted" w:sz="2" w:space="0" w:color="auto"/>
              <w:bottom w:val="dotted" w:sz="2" w:space="0" w:color="auto"/>
            </w:tcBorders>
            <w:shd w:val="clear" w:color="auto" w:fill="auto"/>
            <w:vAlign w:val="center"/>
          </w:tcPr>
          <w:p w14:paraId="70A7AD53" w14:textId="185A5301" w:rsidR="00FC5E65" w:rsidRPr="00537459" w:rsidRDefault="00BE6944"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FC5E65" w:rsidRPr="00537459">
              <w:rPr>
                <w:rFonts w:ascii="Arial" w:hAnsi="Arial" w:cs="Arial"/>
                <w:bCs/>
                <w:color w:val="000000"/>
                <w:sz w:val="16"/>
                <w:szCs w:val="16"/>
              </w:rPr>
              <w:t xml:space="preserve">en la Av. Chetumal entre Insurgentes y </w:t>
            </w:r>
            <w:r w:rsidR="00D351D3">
              <w:rPr>
                <w:rFonts w:ascii="Arial" w:hAnsi="Arial" w:cs="Arial"/>
                <w:bCs/>
                <w:color w:val="000000"/>
                <w:sz w:val="16"/>
                <w:szCs w:val="16"/>
              </w:rPr>
              <w:t xml:space="preserve">Tela </w:t>
            </w:r>
            <w:r w:rsidR="001810AB">
              <w:rPr>
                <w:rFonts w:ascii="Arial" w:hAnsi="Arial" w:cs="Arial"/>
                <w:bCs/>
                <w:color w:val="000000"/>
                <w:sz w:val="16"/>
                <w:szCs w:val="16"/>
              </w:rPr>
              <w:t>de la Ciudad de Chetumal,</w:t>
            </w:r>
            <w:r w:rsidR="00D351D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BB149CD" w14:textId="5CD992E5"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0B693908" w14:textId="4005354C"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5EBDAF9C" w14:textId="10017F03"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FE17CA">
              <w:rPr>
                <w:rFonts w:ascii="Arial" w:hAnsi="Arial" w:cs="Arial"/>
                <w:bCs/>
                <w:color w:val="000000"/>
                <w:sz w:val="16"/>
                <w:szCs w:val="16"/>
              </w:rPr>
              <w:t xml:space="preserve">      </w:t>
            </w:r>
            <w:r w:rsidRPr="00537459">
              <w:rPr>
                <w:rFonts w:ascii="Arial" w:hAnsi="Arial" w:cs="Arial"/>
                <w:bCs/>
                <w:color w:val="000000"/>
                <w:sz w:val="16"/>
                <w:szCs w:val="16"/>
              </w:rPr>
              <w:t>1,409,887.13</w:t>
            </w:r>
          </w:p>
        </w:tc>
      </w:tr>
      <w:tr w:rsidR="00293D5D" w:rsidRPr="00537459" w14:paraId="1E3FF593" w14:textId="77777777" w:rsidTr="00293D5D">
        <w:trPr>
          <w:trHeight w:val="367"/>
        </w:trPr>
        <w:tc>
          <w:tcPr>
            <w:tcW w:w="718" w:type="pct"/>
            <w:tcBorders>
              <w:top w:val="dotted" w:sz="2" w:space="0" w:color="auto"/>
              <w:bottom w:val="dotted" w:sz="2" w:space="0" w:color="auto"/>
            </w:tcBorders>
            <w:shd w:val="clear" w:color="auto" w:fill="auto"/>
            <w:vAlign w:val="center"/>
          </w:tcPr>
          <w:p w14:paraId="5ACC954C" w14:textId="1666B1B9"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t>Resultado 64, Observación 2</w:t>
            </w:r>
          </w:p>
        </w:tc>
        <w:tc>
          <w:tcPr>
            <w:tcW w:w="1623" w:type="pct"/>
            <w:tcBorders>
              <w:top w:val="dotted" w:sz="2" w:space="0" w:color="auto"/>
              <w:bottom w:val="dotted" w:sz="2" w:space="0" w:color="auto"/>
            </w:tcBorders>
            <w:shd w:val="clear" w:color="auto" w:fill="auto"/>
            <w:vAlign w:val="center"/>
          </w:tcPr>
          <w:p w14:paraId="75886B42" w14:textId="1231AA6D" w:rsidR="00293D5D" w:rsidRPr="00537459" w:rsidRDefault="00BE6944" w:rsidP="00293D5D">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293D5D" w:rsidRPr="00537459">
              <w:rPr>
                <w:rFonts w:ascii="Arial" w:hAnsi="Arial" w:cs="Arial"/>
                <w:bCs/>
                <w:color w:val="000000"/>
                <w:sz w:val="16"/>
                <w:szCs w:val="16"/>
              </w:rPr>
              <w:t xml:space="preserve">en la Av. Chetumal entre Insurgentes y </w:t>
            </w:r>
            <w:r w:rsidR="00293D5D">
              <w:rPr>
                <w:rFonts w:ascii="Arial" w:hAnsi="Arial" w:cs="Arial"/>
                <w:bCs/>
                <w:color w:val="000000"/>
                <w:sz w:val="16"/>
                <w:szCs w:val="16"/>
              </w:rPr>
              <w:t xml:space="preserve">Tela </w:t>
            </w:r>
            <w:r w:rsidR="001810AB">
              <w:rPr>
                <w:rFonts w:ascii="Arial" w:hAnsi="Arial" w:cs="Arial"/>
                <w:bCs/>
                <w:color w:val="000000"/>
                <w:sz w:val="16"/>
                <w:szCs w:val="16"/>
              </w:rPr>
              <w:t>de la Ciudad de Chetumal,</w:t>
            </w:r>
            <w:r w:rsidR="00293D5D">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293D5D"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D87BD56" w14:textId="22DA6FB1"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B77578C" w14:textId="11B920D9"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1C665E64" w14:textId="0AF002AA" w:rsidR="00293D5D" w:rsidRPr="00537459" w:rsidRDefault="00293D5D" w:rsidP="00293D5D">
            <w:pPr>
              <w:spacing w:line="276" w:lineRule="auto"/>
              <w:jc w:val="center"/>
              <w:rPr>
                <w:rFonts w:ascii="Arial" w:hAnsi="Arial" w:cs="Arial"/>
                <w:bCs/>
                <w:color w:val="000000"/>
                <w:sz w:val="16"/>
                <w:szCs w:val="16"/>
              </w:rPr>
            </w:pPr>
            <w:r w:rsidRPr="009D2699">
              <w:rPr>
                <w:rFonts w:ascii="Arial" w:hAnsi="Arial" w:cs="Arial"/>
                <w:bCs/>
                <w:color w:val="000000"/>
                <w:sz w:val="16"/>
                <w:szCs w:val="16"/>
              </w:rPr>
              <w:t>N.A.</w:t>
            </w:r>
          </w:p>
        </w:tc>
      </w:tr>
      <w:tr w:rsidR="00293D5D" w:rsidRPr="00537459" w14:paraId="142A8B01" w14:textId="77777777" w:rsidTr="00293D5D">
        <w:trPr>
          <w:trHeight w:val="367"/>
        </w:trPr>
        <w:tc>
          <w:tcPr>
            <w:tcW w:w="718" w:type="pct"/>
            <w:tcBorders>
              <w:top w:val="dotted" w:sz="2" w:space="0" w:color="auto"/>
              <w:bottom w:val="dotted" w:sz="2" w:space="0" w:color="auto"/>
            </w:tcBorders>
            <w:shd w:val="clear" w:color="auto" w:fill="auto"/>
            <w:vAlign w:val="center"/>
          </w:tcPr>
          <w:p w14:paraId="16BCDAAD" w14:textId="36CFA12D"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t>Resultado 64, Observación 3</w:t>
            </w:r>
          </w:p>
        </w:tc>
        <w:tc>
          <w:tcPr>
            <w:tcW w:w="1623" w:type="pct"/>
            <w:tcBorders>
              <w:top w:val="dotted" w:sz="2" w:space="0" w:color="auto"/>
              <w:bottom w:val="dotted" w:sz="2" w:space="0" w:color="auto"/>
            </w:tcBorders>
            <w:shd w:val="clear" w:color="auto" w:fill="auto"/>
            <w:vAlign w:val="center"/>
          </w:tcPr>
          <w:p w14:paraId="661DE341" w14:textId="1077A6CA" w:rsidR="00293D5D" w:rsidRPr="00537459" w:rsidRDefault="00BE6944" w:rsidP="00293D5D">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293D5D" w:rsidRPr="00537459">
              <w:rPr>
                <w:rFonts w:ascii="Arial" w:hAnsi="Arial" w:cs="Arial"/>
                <w:bCs/>
                <w:color w:val="000000"/>
                <w:sz w:val="16"/>
                <w:szCs w:val="16"/>
              </w:rPr>
              <w:t xml:space="preserve">en la Av. Chetumal entre Insurgentes y Tela </w:t>
            </w:r>
            <w:r w:rsidR="001810AB">
              <w:rPr>
                <w:rFonts w:ascii="Arial" w:hAnsi="Arial" w:cs="Arial"/>
                <w:bCs/>
                <w:color w:val="000000"/>
                <w:sz w:val="16"/>
                <w:szCs w:val="16"/>
              </w:rPr>
              <w:t>de la Ciudad de Chetumal,</w:t>
            </w:r>
            <w:r w:rsidR="00293D5D"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293D5D"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3A42E99" w14:textId="40CCB801"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C9C7254" w14:textId="241A8BB6"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48DAFD0C" w14:textId="6B2E5C34" w:rsidR="00293D5D" w:rsidRPr="00537459" w:rsidRDefault="00293D5D" w:rsidP="00293D5D">
            <w:pPr>
              <w:spacing w:line="276" w:lineRule="auto"/>
              <w:jc w:val="center"/>
              <w:rPr>
                <w:rFonts w:ascii="Arial" w:hAnsi="Arial" w:cs="Arial"/>
                <w:bCs/>
                <w:color w:val="000000"/>
                <w:sz w:val="16"/>
                <w:szCs w:val="16"/>
              </w:rPr>
            </w:pPr>
            <w:r w:rsidRPr="009D2699">
              <w:rPr>
                <w:rFonts w:ascii="Arial" w:hAnsi="Arial" w:cs="Arial"/>
                <w:bCs/>
                <w:color w:val="000000"/>
                <w:sz w:val="16"/>
                <w:szCs w:val="16"/>
              </w:rPr>
              <w:t>N.A.</w:t>
            </w:r>
          </w:p>
        </w:tc>
      </w:tr>
      <w:tr w:rsidR="00FC5E65" w:rsidRPr="00537459" w14:paraId="55496B93" w14:textId="77777777" w:rsidTr="001D7C8A">
        <w:trPr>
          <w:trHeight w:val="367"/>
        </w:trPr>
        <w:tc>
          <w:tcPr>
            <w:tcW w:w="718" w:type="pct"/>
            <w:tcBorders>
              <w:top w:val="dotted" w:sz="2" w:space="0" w:color="auto"/>
              <w:bottom w:val="dotted" w:sz="2" w:space="0" w:color="auto"/>
            </w:tcBorders>
            <w:shd w:val="clear" w:color="auto" w:fill="auto"/>
            <w:vAlign w:val="center"/>
          </w:tcPr>
          <w:p w14:paraId="3F237071" w14:textId="79B01CF5"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65, Observación 1</w:t>
            </w:r>
          </w:p>
        </w:tc>
        <w:tc>
          <w:tcPr>
            <w:tcW w:w="1623" w:type="pct"/>
            <w:tcBorders>
              <w:top w:val="dotted" w:sz="2" w:space="0" w:color="auto"/>
              <w:bottom w:val="dotted" w:sz="2" w:space="0" w:color="auto"/>
            </w:tcBorders>
            <w:shd w:val="clear" w:color="auto" w:fill="auto"/>
            <w:vAlign w:val="center"/>
          </w:tcPr>
          <w:p w14:paraId="4D9D790A" w14:textId="78A05183" w:rsidR="00FC5E65" w:rsidRPr="00537459" w:rsidRDefault="00BE6944"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FC5E65" w:rsidRPr="00537459">
              <w:rPr>
                <w:rFonts w:ascii="Arial" w:hAnsi="Arial" w:cs="Arial"/>
                <w:bCs/>
                <w:color w:val="000000"/>
                <w:sz w:val="16"/>
                <w:szCs w:val="16"/>
              </w:rPr>
              <w:t>en la Av. Emiliano Zapata entre Insurgentes y Juan José Sio</w:t>
            </w:r>
            <w:r w:rsidR="00DC7ED7">
              <w:rPr>
                <w:rFonts w:ascii="Arial" w:hAnsi="Arial" w:cs="Arial"/>
                <w:bCs/>
                <w:color w:val="000000"/>
                <w:sz w:val="16"/>
                <w:szCs w:val="16"/>
              </w:rPr>
              <w:t xml:space="preserve">rdia </w:t>
            </w:r>
            <w:r w:rsidR="001810AB">
              <w:rPr>
                <w:rFonts w:ascii="Arial" w:hAnsi="Arial" w:cs="Arial"/>
                <w:bCs/>
                <w:color w:val="000000"/>
                <w:sz w:val="16"/>
                <w:szCs w:val="16"/>
              </w:rPr>
              <w:t>de la Ciudad de Chetumal,</w:t>
            </w:r>
            <w:r w:rsidR="00DC7ED7">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D39543E" w14:textId="749A1E43"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0B619FAD" w14:textId="6862161C"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3B375876" w14:textId="111E8911"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1,138,877.92</w:t>
            </w:r>
          </w:p>
        </w:tc>
      </w:tr>
      <w:tr w:rsidR="00293D5D" w:rsidRPr="00537459" w14:paraId="410D4EA4" w14:textId="77777777" w:rsidTr="00293D5D">
        <w:trPr>
          <w:trHeight w:val="367"/>
        </w:trPr>
        <w:tc>
          <w:tcPr>
            <w:tcW w:w="718" w:type="pct"/>
            <w:tcBorders>
              <w:top w:val="dotted" w:sz="2" w:space="0" w:color="auto"/>
              <w:bottom w:val="dotted" w:sz="2" w:space="0" w:color="auto"/>
            </w:tcBorders>
            <w:shd w:val="clear" w:color="auto" w:fill="auto"/>
            <w:vAlign w:val="center"/>
          </w:tcPr>
          <w:p w14:paraId="7CB0D5E4" w14:textId="346033AC"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t>Resultado 65, Observación 2</w:t>
            </w:r>
          </w:p>
        </w:tc>
        <w:tc>
          <w:tcPr>
            <w:tcW w:w="1623" w:type="pct"/>
            <w:tcBorders>
              <w:top w:val="dotted" w:sz="2" w:space="0" w:color="auto"/>
              <w:bottom w:val="dotted" w:sz="2" w:space="0" w:color="auto"/>
            </w:tcBorders>
            <w:shd w:val="clear" w:color="auto" w:fill="auto"/>
            <w:vAlign w:val="center"/>
          </w:tcPr>
          <w:p w14:paraId="270A96D2" w14:textId="4E3F376D" w:rsidR="00293D5D" w:rsidRPr="00537459" w:rsidRDefault="00BE6944" w:rsidP="00293D5D">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293D5D" w:rsidRPr="00537459">
              <w:rPr>
                <w:rFonts w:ascii="Arial" w:hAnsi="Arial" w:cs="Arial"/>
                <w:bCs/>
                <w:color w:val="000000"/>
                <w:sz w:val="16"/>
                <w:szCs w:val="16"/>
              </w:rPr>
              <w:t>en la Av. Emiliano Zapata entre Insurgentes y Juan José Sio</w:t>
            </w:r>
            <w:r w:rsidR="00293D5D">
              <w:rPr>
                <w:rFonts w:ascii="Arial" w:hAnsi="Arial" w:cs="Arial"/>
                <w:bCs/>
                <w:color w:val="000000"/>
                <w:sz w:val="16"/>
                <w:szCs w:val="16"/>
              </w:rPr>
              <w:t xml:space="preserve">rdia </w:t>
            </w:r>
            <w:r w:rsidR="001810AB">
              <w:rPr>
                <w:rFonts w:ascii="Arial" w:hAnsi="Arial" w:cs="Arial"/>
                <w:bCs/>
                <w:color w:val="000000"/>
                <w:sz w:val="16"/>
                <w:szCs w:val="16"/>
              </w:rPr>
              <w:t>de la Ciudad de Chetumal,</w:t>
            </w:r>
            <w:r w:rsidR="00293D5D">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293D5D"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C48CE07" w14:textId="15F72151"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7014D747" w14:textId="294B8F4D"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6A93BED8" w14:textId="72931526" w:rsidR="00293D5D" w:rsidRPr="00537459" w:rsidRDefault="00293D5D" w:rsidP="00293D5D">
            <w:pPr>
              <w:spacing w:line="276" w:lineRule="auto"/>
              <w:jc w:val="center"/>
              <w:rPr>
                <w:rFonts w:ascii="Arial" w:hAnsi="Arial" w:cs="Arial"/>
                <w:bCs/>
                <w:color w:val="000000"/>
                <w:sz w:val="16"/>
                <w:szCs w:val="16"/>
              </w:rPr>
            </w:pPr>
            <w:r w:rsidRPr="00E33C86">
              <w:rPr>
                <w:rFonts w:ascii="Arial" w:hAnsi="Arial" w:cs="Arial"/>
                <w:bCs/>
                <w:color w:val="000000"/>
                <w:sz w:val="16"/>
                <w:szCs w:val="16"/>
              </w:rPr>
              <w:t>N.A.</w:t>
            </w:r>
          </w:p>
        </w:tc>
      </w:tr>
      <w:tr w:rsidR="00293D5D" w:rsidRPr="00537459" w14:paraId="6B74EFA1" w14:textId="77777777" w:rsidTr="00293D5D">
        <w:trPr>
          <w:trHeight w:val="367"/>
        </w:trPr>
        <w:tc>
          <w:tcPr>
            <w:tcW w:w="718" w:type="pct"/>
            <w:tcBorders>
              <w:top w:val="dotted" w:sz="2" w:space="0" w:color="auto"/>
              <w:bottom w:val="dotted" w:sz="2" w:space="0" w:color="auto"/>
            </w:tcBorders>
            <w:shd w:val="clear" w:color="auto" w:fill="auto"/>
            <w:vAlign w:val="center"/>
          </w:tcPr>
          <w:p w14:paraId="368ED22E" w14:textId="1D63ED16"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t>Resultado 65, Observación 3</w:t>
            </w:r>
          </w:p>
        </w:tc>
        <w:tc>
          <w:tcPr>
            <w:tcW w:w="1623" w:type="pct"/>
            <w:tcBorders>
              <w:top w:val="dotted" w:sz="2" w:space="0" w:color="auto"/>
              <w:bottom w:val="dotted" w:sz="2" w:space="0" w:color="auto"/>
            </w:tcBorders>
            <w:shd w:val="clear" w:color="auto" w:fill="auto"/>
            <w:vAlign w:val="center"/>
          </w:tcPr>
          <w:p w14:paraId="2021F811" w14:textId="6FC36747" w:rsidR="00293D5D" w:rsidRPr="00537459" w:rsidRDefault="00BE6944" w:rsidP="00293D5D">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293D5D" w:rsidRPr="00537459">
              <w:rPr>
                <w:rFonts w:ascii="Arial" w:hAnsi="Arial" w:cs="Arial"/>
                <w:bCs/>
                <w:color w:val="000000"/>
                <w:sz w:val="16"/>
                <w:szCs w:val="16"/>
              </w:rPr>
              <w:t>en la Av. Emiliano Zapata entre Insurgentes y Juan José Sio</w:t>
            </w:r>
            <w:r w:rsidR="00293D5D">
              <w:rPr>
                <w:rFonts w:ascii="Arial" w:hAnsi="Arial" w:cs="Arial"/>
                <w:bCs/>
                <w:color w:val="000000"/>
                <w:sz w:val="16"/>
                <w:szCs w:val="16"/>
              </w:rPr>
              <w:t xml:space="preserve">rdia </w:t>
            </w:r>
            <w:r w:rsidR="001810AB">
              <w:rPr>
                <w:rFonts w:ascii="Arial" w:hAnsi="Arial" w:cs="Arial"/>
                <w:bCs/>
                <w:color w:val="000000"/>
                <w:sz w:val="16"/>
                <w:szCs w:val="16"/>
              </w:rPr>
              <w:t>de la Ciudad de Chetumal,</w:t>
            </w:r>
            <w:r w:rsidR="00293D5D">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293D5D"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2367758" w14:textId="75F74439"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E8D5CA3" w14:textId="122E61B1"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6027A1BE" w14:textId="6E37A5C9" w:rsidR="00293D5D" w:rsidRPr="00537459" w:rsidRDefault="00293D5D" w:rsidP="00293D5D">
            <w:pPr>
              <w:spacing w:line="276" w:lineRule="auto"/>
              <w:jc w:val="center"/>
              <w:rPr>
                <w:rFonts w:ascii="Arial" w:hAnsi="Arial" w:cs="Arial"/>
                <w:bCs/>
                <w:color w:val="000000"/>
                <w:sz w:val="16"/>
                <w:szCs w:val="16"/>
              </w:rPr>
            </w:pPr>
            <w:r w:rsidRPr="00E33C86">
              <w:rPr>
                <w:rFonts w:ascii="Arial" w:hAnsi="Arial" w:cs="Arial"/>
                <w:bCs/>
                <w:color w:val="000000"/>
                <w:sz w:val="16"/>
                <w:szCs w:val="16"/>
              </w:rPr>
              <w:t>N.A.</w:t>
            </w:r>
          </w:p>
        </w:tc>
      </w:tr>
      <w:tr w:rsidR="00FC5E65" w:rsidRPr="00537459" w14:paraId="572BF0F0" w14:textId="77777777" w:rsidTr="001D7C8A">
        <w:trPr>
          <w:trHeight w:val="367"/>
        </w:trPr>
        <w:tc>
          <w:tcPr>
            <w:tcW w:w="718" w:type="pct"/>
            <w:tcBorders>
              <w:top w:val="dotted" w:sz="2" w:space="0" w:color="auto"/>
              <w:bottom w:val="dotted" w:sz="2" w:space="0" w:color="auto"/>
            </w:tcBorders>
            <w:shd w:val="clear" w:color="auto" w:fill="auto"/>
            <w:vAlign w:val="center"/>
          </w:tcPr>
          <w:p w14:paraId="0019EC21" w14:textId="5F4EE055"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66, Observación 1</w:t>
            </w:r>
          </w:p>
        </w:tc>
        <w:tc>
          <w:tcPr>
            <w:tcW w:w="1623" w:type="pct"/>
            <w:tcBorders>
              <w:top w:val="dotted" w:sz="2" w:space="0" w:color="auto"/>
              <w:bottom w:val="dotted" w:sz="2" w:space="0" w:color="auto"/>
            </w:tcBorders>
            <w:shd w:val="clear" w:color="auto" w:fill="auto"/>
            <w:vAlign w:val="center"/>
          </w:tcPr>
          <w:p w14:paraId="7D844C2E" w14:textId="69FBCAD6" w:rsidR="00FC5E65"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DC7ED7">
              <w:rPr>
                <w:rFonts w:ascii="Arial" w:hAnsi="Arial" w:cs="Arial"/>
                <w:bCs/>
                <w:color w:val="000000"/>
                <w:sz w:val="16"/>
                <w:szCs w:val="16"/>
              </w:rPr>
              <w:t xml:space="preserve"> de Sergio Butrón Casas,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76B88A2" w14:textId="114CC27A"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53658325" w14:textId="4191DFFC"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7865098A" w14:textId="60FE0238"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1,487,190.18</w:t>
            </w:r>
          </w:p>
        </w:tc>
      </w:tr>
      <w:tr w:rsidR="00293D5D" w:rsidRPr="00537459" w14:paraId="3E4FE99C" w14:textId="77777777" w:rsidTr="00293D5D">
        <w:trPr>
          <w:trHeight w:val="367"/>
        </w:trPr>
        <w:tc>
          <w:tcPr>
            <w:tcW w:w="718" w:type="pct"/>
            <w:tcBorders>
              <w:top w:val="dotted" w:sz="2" w:space="0" w:color="auto"/>
              <w:bottom w:val="dotted" w:sz="2" w:space="0" w:color="auto"/>
            </w:tcBorders>
            <w:shd w:val="clear" w:color="auto" w:fill="auto"/>
            <w:vAlign w:val="center"/>
          </w:tcPr>
          <w:p w14:paraId="4BC70021" w14:textId="3177FEBA"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t>Resultado 66, Observación 2</w:t>
            </w:r>
          </w:p>
        </w:tc>
        <w:tc>
          <w:tcPr>
            <w:tcW w:w="1623" w:type="pct"/>
            <w:tcBorders>
              <w:top w:val="dotted" w:sz="2" w:space="0" w:color="auto"/>
              <w:bottom w:val="dotted" w:sz="2" w:space="0" w:color="auto"/>
            </w:tcBorders>
            <w:shd w:val="clear" w:color="auto" w:fill="auto"/>
            <w:vAlign w:val="center"/>
          </w:tcPr>
          <w:p w14:paraId="2C5CBCC5" w14:textId="78B98150" w:rsidR="00293D5D" w:rsidRPr="00537459" w:rsidRDefault="001810AB" w:rsidP="00293D5D">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293D5D">
              <w:rPr>
                <w:rFonts w:ascii="Arial" w:hAnsi="Arial" w:cs="Arial"/>
                <w:bCs/>
                <w:color w:val="000000"/>
                <w:sz w:val="16"/>
                <w:szCs w:val="16"/>
              </w:rPr>
              <w:t xml:space="preserve"> de Sergio Butrón Casas, </w:t>
            </w:r>
            <w:r w:rsidR="00860545">
              <w:rPr>
                <w:rFonts w:ascii="Arial" w:hAnsi="Arial" w:cs="Arial"/>
                <w:bCs/>
                <w:color w:val="000000"/>
                <w:sz w:val="16"/>
                <w:szCs w:val="16"/>
              </w:rPr>
              <w:t>Municipio de Othón P. Blanco</w:t>
            </w:r>
            <w:r w:rsidR="00293D5D"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CC28FAE" w14:textId="144AA376"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F0EF64E" w14:textId="768687E8"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0C0BDDFD" w14:textId="14F6E152" w:rsidR="00293D5D" w:rsidRPr="00537459" w:rsidRDefault="00293D5D" w:rsidP="00293D5D">
            <w:pPr>
              <w:spacing w:line="276" w:lineRule="auto"/>
              <w:jc w:val="center"/>
              <w:rPr>
                <w:rFonts w:ascii="Arial" w:hAnsi="Arial" w:cs="Arial"/>
                <w:bCs/>
                <w:color w:val="000000"/>
                <w:sz w:val="16"/>
                <w:szCs w:val="16"/>
              </w:rPr>
            </w:pPr>
            <w:r w:rsidRPr="002F4586">
              <w:rPr>
                <w:rFonts w:ascii="Arial" w:hAnsi="Arial" w:cs="Arial"/>
                <w:bCs/>
                <w:color w:val="000000"/>
                <w:sz w:val="16"/>
                <w:szCs w:val="16"/>
              </w:rPr>
              <w:t>N.A.</w:t>
            </w:r>
          </w:p>
        </w:tc>
      </w:tr>
      <w:tr w:rsidR="00293D5D" w:rsidRPr="00537459" w14:paraId="6EBC3E8D" w14:textId="77777777" w:rsidTr="00293D5D">
        <w:trPr>
          <w:trHeight w:val="367"/>
        </w:trPr>
        <w:tc>
          <w:tcPr>
            <w:tcW w:w="718" w:type="pct"/>
            <w:tcBorders>
              <w:top w:val="dotted" w:sz="2" w:space="0" w:color="auto"/>
              <w:bottom w:val="dotted" w:sz="2" w:space="0" w:color="auto"/>
            </w:tcBorders>
            <w:shd w:val="clear" w:color="auto" w:fill="auto"/>
            <w:vAlign w:val="center"/>
          </w:tcPr>
          <w:p w14:paraId="1AC1D014" w14:textId="338A48AE"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t>Resultado 66, Observación 3</w:t>
            </w:r>
          </w:p>
        </w:tc>
        <w:tc>
          <w:tcPr>
            <w:tcW w:w="1623" w:type="pct"/>
            <w:tcBorders>
              <w:top w:val="dotted" w:sz="2" w:space="0" w:color="auto"/>
              <w:bottom w:val="dotted" w:sz="2" w:space="0" w:color="auto"/>
            </w:tcBorders>
            <w:shd w:val="clear" w:color="auto" w:fill="auto"/>
            <w:vAlign w:val="center"/>
          </w:tcPr>
          <w:p w14:paraId="185850E8" w14:textId="22BC558F" w:rsidR="00293D5D" w:rsidRPr="00537459" w:rsidRDefault="001810AB" w:rsidP="00293D5D">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293D5D">
              <w:rPr>
                <w:rFonts w:ascii="Arial" w:hAnsi="Arial" w:cs="Arial"/>
                <w:bCs/>
                <w:color w:val="000000"/>
                <w:sz w:val="16"/>
                <w:szCs w:val="16"/>
              </w:rPr>
              <w:t xml:space="preserve"> de Sergio Butrón Casas, </w:t>
            </w:r>
            <w:r w:rsidR="00860545">
              <w:rPr>
                <w:rFonts w:ascii="Arial" w:hAnsi="Arial" w:cs="Arial"/>
                <w:bCs/>
                <w:color w:val="000000"/>
                <w:sz w:val="16"/>
                <w:szCs w:val="16"/>
              </w:rPr>
              <w:t>Municipio de Othón P. Blanco</w:t>
            </w:r>
            <w:r w:rsidR="00293D5D"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F248C42" w14:textId="1EF98720"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8256765" w14:textId="2CA2B095"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1DFC2FA3" w14:textId="434A81C1" w:rsidR="00293D5D" w:rsidRPr="00537459" w:rsidRDefault="00293D5D" w:rsidP="00293D5D">
            <w:pPr>
              <w:spacing w:line="276" w:lineRule="auto"/>
              <w:jc w:val="center"/>
              <w:rPr>
                <w:rFonts w:ascii="Arial" w:hAnsi="Arial" w:cs="Arial"/>
                <w:bCs/>
                <w:color w:val="000000"/>
                <w:sz w:val="16"/>
                <w:szCs w:val="16"/>
              </w:rPr>
            </w:pPr>
            <w:r w:rsidRPr="002F4586">
              <w:rPr>
                <w:rFonts w:ascii="Arial" w:hAnsi="Arial" w:cs="Arial"/>
                <w:bCs/>
                <w:color w:val="000000"/>
                <w:sz w:val="16"/>
                <w:szCs w:val="16"/>
              </w:rPr>
              <w:t>N.A.</w:t>
            </w:r>
          </w:p>
        </w:tc>
      </w:tr>
      <w:tr w:rsidR="00537459" w:rsidRPr="00537459" w14:paraId="0A8A924D" w14:textId="77777777" w:rsidTr="001D7C8A">
        <w:trPr>
          <w:trHeight w:val="367"/>
        </w:trPr>
        <w:tc>
          <w:tcPr>
            <w:tcW w:w="718" w:type="pct"/>
            <w:tcBorders>
              <w:top w:val="dotted" w:sz="2" w:space="0" w:color="auto"/>
              <w:bottom w:val="dotted" w:sz="2" w:space="0" w:color="auto"/>
            </w:tcBorders>
            <w:shd w:val="clear" w:color="auto" w:fill="auto"/>
            <w:vAlign w:val="center"/>
          </w:tcPr>
          <w:p w14:paraId="46B8AC38" w14:textId="4E9603A7" w:rsidR="00537459" w:rsidRPr="00537459" w:rsidRDefault="00537459"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66, Observación 4</w:t>
            </w:r>
          </w:p>
        </w:tc>
        <w:tc>
          <w:tcPr>
            <w:tcW w:w="1623" w:type="pct"/>
            <w:tcBorders>
              <w:top w:val="dotted" w:sz="2" w:space="0" w:color="auto"/>
              <w:bottom w:val="dotted" w:sz="2" w:space="0" w:color="auto"/>
            </w:tcBorders>
            <w:shd w:val="clear" w:color="auto" w:fill="auto"/>
            <w:vAlign w:val="center"/>
          </w:tcPr>
          <w:p w14:paraId="35B3CA12" w14:textId="46E5B4C8" w:rsidR="00537459" w:rsidRPr="00537459" w:rsidRDefault="001810AB"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DC7ED7">
              <w:rPr>
                <w:rFonts w:ascii="Arial" w:hAnsi="Arial" w:cs="Arial"/>
                <w:bCs/>
                <w:color w:val="000000"/>
                <w:sz w:val="16"/>
                <w:szCs w:val="16"/>
              </w:rPr>
              <w:t xml:space="preserve"> de Sergio Butrón Casas, </w:t>
            </w:r>
            <w:r w:rsidR="00860545">
              <w:rPr>
                <w:rFonts w:ascii="Arial" w:hAnsi="Arial" w:cs="Arial"/>
                <w:bCs/>
                <w:color w:val="000000"/>
                <w:sz w:val="16"/>
                <w:szCs w:val="16"/>
              </w:rPr>
              <w:t>Municipio de Othón P. Blanco</w:t>
            </w:r>
            <w:r w:rsidR="0053745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D5BD354" w14:textId="445390E7" w:rsidR="00537459" w:rsidRPr="00537459" w:rsidRDefault="00DB4116" w:rsidP="000B7709">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tc>
        <w:tc>
          <w:tcPr>
            <w:tcW w:w="897" w:type="pct"/>
            <w:tcBorders>
              <w:top w:val="dotted" w:sz="2" w:space="0" w:color="auto"/>
              <w:bottom w:val="dotted" w:sz="2" w:space="0" w:color="auto"/>
            </w:tcBorders>
            <w:shd w:val="clear" w:color="auto" w:fill="auto"/>
            <w:vAlign w:val="center"/>
          </w:tcPr>
          <w:p w14:paraId="56C71F98" w14:textId="6BE6A912" w:rsidR="00537459" w:rsidRPr="00537459" w:rsidRDefault="00537459"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30140182" w14:textId="4ADE70A6" w:rsidR="00537459" w:rsidRPr="00537459" w:rsidRDefault="00537459"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38,797.46</w:t>
            </w:r>
          </w:p>
        </w:tc>
      </w:tr>
      <w:tr w:rsidR="00FC5E65" w:rsidRPr="00537459" w14:paraId="37BFC884" w14:textId="77777777" w:rsidTr="001D7C8A">
        <w:trPr>
          <w:trHeight w:val="367"/>
        </w:trPr>
        <w:tc>
          <w:tcPr>
            <w:tcW w:w="718" w:type="pct"/>
            <w:tcBorders>
              <w:top w:val="dotted" w:sz="2" w:space="0" w:color="auto"/>
              <w:bottom w:val="dotted" w:sz="2" w:space="0" w:color="auto"/>
            </w:tcBorders>
            <w:shd w:val="clear" w:color="auto" w:fill="auto"/>
            <w:vAlign w:val="center"/>
          </w:tcPr>
          <w:p w14:paraId="011B3EB0" w14:textId="521D0EE5"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67, Observación 1</w:t>
            </w:r>
          </w:p>
        </w:tc>
        <w:tc>
          <w:tcPr>
            <w:tcW w:w="1623" w:type="pct"/>
            <w:tcBorders>
              <w:top w:val="dotted" w:sz="2" w:space="0" w:color="auto"/>
              <w:bottom w:val="dotted" w:sz="2" w:space="0" w:color="auto"/>
            </w:tcBorders>
            <w:shd w:val="clear" w:color="auto" w:fill="auto"/>
            <w:vAlign w:val="center"/>
          </w:tcPr>
          <w:p w14:paraId="0D408795" w14:textId="0A39E369" w:rsidR="00FC5E65" w:rsidRPr="00537459" w:rsidRDefault="00BE6944" w:rsidP="000B7709">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FC5E65" w:rsidRPr="00537459">
              <w:rPr>
                <w:rFonts w:ascii="Arial" w:hAnsi="Arial" w:cs="Arial"/>
                <w:bCs/>
                <w:color w:val="000000"/>
                <w:sz w:val="16"/>
                <w:szCs w:val="16"/>
              </w:rPr>
              <w:t xml:space="preserve"> en la Av. Emiliano Zapata entre Insurgentes y Juan José Sio</w:t>
            </w:r>
            <w:r w:rsidR="00DC7ED7">
              <w:rPr>
                <w:rFonts w:ascii="Arial" w:hAnsi="Arial" w:cs="Arial"/>
                <w:bCs/>
                <w:color w:val="000000"/>
                <w:sz w:val="16"/>
                <w:szCs w:val="16"/>
              </w:rPr>
              <w:t xml:space="preserve">rdia </w:t>
            </w:r>
            <w:r w:rsidR="001810AB">
              <w:rPr>
                <w:rFonts w:ascii="Arial" w:hAnsi="Arial" w:cs="Arial"/>
                <w:bCs/>
                <w:color w:val="000000"/>
                <w:sz w:val="16"/>
                <w:szCs w:val="16"/>
              </w:rPr>
              <w:t>de la Ciudad de Chetumal,</w:t>
            </w:r>
            <w:r w:rsidR="00DC7ED7">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F9E27F5" w14:textId="0CA5CADD"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716FDC9F" w14:textId="3C58AE3D"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6B6FB6AC" w14:textId="6B6D55D4"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FE17CA">
              <w:rPr>
                <w:rFonts w:ascii="Arial" w:hAnsi="Arial" w:cs="Arial"/>
                <w:bCs/>
                <w:color w:val="000000"/>
                <w:sz w:val="16"/>
                <w:szCs w:val="16"/>
              </w:rPr>
              <w:t xml:space="preserve">       </w:t>
            </w:r>
            <w:r w:rsidRPr="00537459">
              <w:rPr>
                <w:rFonts w:ascii="Arial" w:hAnsi="Arial" w:cs="Arial"/>
                <w:bCs/>
                <w:color w:val="000000"/>
                <w:sz w:val="16"/>
                <w:szCs w:val="16"/>
              </w:rPr>
              <w:t>724,995.95</w:t>
            </w:r>
          </w:p>
        </w:tc>
      </w:tr>
      <w:tr w:rsidR="00293D5D" w:rsidRPr="00537459" w14:paraId="18BB6644" w14:textId="77777777" w:rsidTr="00293D5D">
        <w:trPr>
          <w:trHeight w:val="367"/>
        </w:trPr>
        <w:tc>
          <w:tcPr>
            <w:tcW w:w="718" w:type="pct"/>
            <w:tcBorders>
              <w:top w:val="dotted" w:sz="2" w:space="0" w:color="auto"/>
              <w:bottom w:val="dotted" w:sz="2" w:space="0" w:color="auto"/>
            </w:tcBorders>
            <w:shd w:val="clear" w:color="auto" w:fill="auto"/>
            <w:vAlign w:val="center"/>
          </w:tcPr>
          <w:p w14:paraId="537C364F" w14:textId="14CB466F"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t>Resultado 67, Observación 2</w:t>
            </w:r>
          </w:p>
        </w:tc>
        <w:tc>
          <w:tcPr>
            <w:tcW w:w="1623" w:type="pct"/>
            <w:tcBorders>
              <w:top w:val="dotted" w:sz="2" w:space="0" w:color="auto"/>
              <w:bottom w:val="dotted" w:sz="2" w:space="0" w:color="auto"/>
            </w:tcBorders>
            <w:shd w:val="clear" w:color="auto" w:fill="auto"/>
            <w:vAlign w:val="center"/>
          </w:tcPr>
          <w:p w14:paraId="5F3C640B" w14:textId="4F89E196" w:rsidR="00293D5D" w:rsidRPr="00537459" w:rsidRDefault="00BE6944" w:rsidP="00293D5D">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293D5D" w:rsidRPr="00537459">
              <w:rPr>
                <w:rFonts w:ascii="Arial" w:hAnsi="Arial" w:cs="Arial"/>
                <w:bCs/>
                <w:color w:val="000000"/>
                <w:sz w:val="16"/>
                <w:szCs w:val="16"/>
              </w:rPr>
              <w:t xml:space="preserve"> en la Av. Emiliano Zapata entre Insurgentes y Juan José Siordia </w:t>
            </w:r>
            <w:r w:rsidR="001810AB">
              <w:rPr>
                <w:rFonts w:ascii="Arial" w:hAnsi="Arial" w:cs="Arial"/>
                <w:bCs/>
                <w:color w:val="000000"/>
                <w:sz w:val="16"/>
                <w:szCs w:val="16"/>
              </w:rPr>
              <w:t>de la Ciudad de Chetumal,</w:t>
            </w:r>
            <w:r w:rsidR="00293D5D"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293D5D"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AD6D0B1" w14:textId="31211D5F"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E10CFD9" w14:textId="2A13B9DE"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36027E7E" w14:textId="1CBD8F51" w:rsidR="00293D5D" w:rsidRPr="00537459" w:rsidRDefault="00293D5D" w:rsidP="00293D5D">
            <w:pPr>
              <w:spacing w:line="276" w:lineRule="auto"/>
              <w:jc w:val="center"/>
              <w:rPr>
                <w:rFonts w:ascii="Arial" w:hAnsi="Arial" w:cs="Arial"/>
                <w:bCs/>
                <w:color w:val="000000"/>
                <w:sz w:val="16"/>
                <w:szCs w:val="16"/>
              </w:rPr>
            </w:pPr>
            <w:r w:rsidRPr="00647725">
              <w:rPr>
                <w:rFonts w:ascii="Arial" w:hAnsi="Arial" w:cs="Arial"/>
                <w:bCs/>
                <w:color w:val="000000"/>
                <w:sz w:val="16"/>
                <w:szCs w:val="16"/>
              </w:rPr>
              <w:t>N.A.</w:t>
            </w:r>
          </w:p>
        </w:tc>
      </w:tr>
      <w:tr w:rsidR="00293D5D" w:rsidRPr="00537459" w14:paraId="656D4833" w14:textId="77777777" w:rsidTr="00293D5D">
        <w:trPr>
          <w:trHeight w:val="367"/>
        </w:trPr>
        <w:tc>
          <w:tcPr>
            <w:tcW w:w="718" w:type="pct"/>
            <w:tcBorders>
              <w:top w:val="dotted" w:sz="2" w:space="0" w:color="auto"/>
              <w:bottom w:val="dotted" w:sz="2" w:space="0" w:color="auto"/>
            </w:tcBorders>
            <w:shd w:val="clear" w:color="auto" w:fill="auto"/>
            <w:vAlign w:val="center"/>
          </w:tcPr>
          <w:p w14:paraId="684F04E9" w14:textId="37F5C01C"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lastRenderedPageBreak/>
              <w:t>Resultado 67, Observación 3</w:t>
            </w:r>
          </w:p>
        </w:tc>
        <w:tc>
          <w:tcPr>
            <w:tcW w:w="1623" w:type="pct"/>
            <w:tcBorders>
              <w:top w:val="dotted" w:sz="2" w:space="0" w:color="auto"/>
              <w:bottom w:val="dotted" w:sz="2" w:space="0" w:color="auto"/>
            </w:tcBorders>
            <w:shd w:val="clear" w:color="auto" w:fill="auto"/>
            <w:vAlign w:val="center"/>
          </w:tcPr>
          <w:p w14:paraId="3A7C400D" w14:textId="53B730B0" w:rsidR="00293D5D" w:rsidRPr="00537459" w:rsidRDefault="00BE6944" w:rsidP="00293D5D">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293D5D" w:rsidRPr="00537459">
              <w:rPr>
                <w:rFonts w:ascii="Arial" w:hAnsi="Arial" w:cs="Arial"/>
                <w:bCs/>
                <w:color w:val="000000"/>
                <w:sz w:val="16"/>
                <w:szCs w:val="16"/>
              </w:rPr>
              <w:t xml:space="preserve"> en la Av. Emiliano Zapata entre Insurgentes y Juan José Siordia </w:t>
            </w:r>
            <w:r w:rsidR="001810AB">
              <w:rPr>
                <w:rFonts w:ascii="Arial" w:hAnsi="Arial" w:cs="Arial"/>
                <w:bCs/>
                <w:color w:val="000000"/>
                <w:sz w:val="16"/>
                <w:szCs w:val="16"/>
              </w:rPr>
              <w:t>de la Ciudad de Chetumal,</w:t>
            </w:r>
            <w:r w:rsidR="00293D5D"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293D5D"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BB211A8" w14:textId="213975E5"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95C3932" w14:textId="224E9E94"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320ADA81" w14:textId="56BABC17" w:rsidR="00293D5D" w:rsidRPr="00537459" w:rsidRDefault="00293D5D" w:rsidP="00293D5D">
            <w:pPr>
              <w:spacing w:line="276" w:lineRule="auto"/>
              <w:jc w:val="center"/>
              <w:rPr>
                <w:rFonts w:ascii="Arial" w:hAnsi="Arial" w:cs="Arial"/>
                <w:bCs/>
                <w:color w:val="000000"/>
                <w:sz w:val="16"/>
                <w:szCs w:val="16"/>
              </w:rPr>
            </w:pPr>
            <w:r w:rsidRPr="00647725">
              <w:rPr>
                <w:rFonts w:ascii="Arial" w:hAnsi="Arial" w:cs="Arial"/>
                <w:bCs/>
                <w:color w:val="000000"/>
                <w:sz w:val="16"/>
                <w:szCs w:val="16"/>
              </w:rPr>
              <w:t>N.A.</w:t>
            </w:r>
          </w:p>
        </w:tc>
      </w:tr>
      <w:tr w:rsidR="00FC5E65" w:rsidRPr="00537459" w14:paraId="68164750" w14:textId="77777777" w:rsidTr="001D7C8A">
        <w:trPr>
          <w:trHeight w:val="367"/>
        </w:trPr>
        <w:tc>
          <w:tcPr>
            <w:tcW w:w="718" w:type="pct"/>
            <w:tcBorders>
              <w:top w:val="dotted" w:sz="2" w:space="0" w:color="auto"/>
              <w:bottom w:val="dotted" w:sz="2" w:space="0" w:color="auto"/>
            </w:tcBorders>
            <w:shd w:val="clear" w:color="auto" w:fill="auto"/>
            <w:vAlign w:val="center"/>
          </w:tcPr>
          <w:p w14:paraId="2C77B55B" w14:textId="756EAC56"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68, Observación 1</w:t>
            </w:r>
          </w:p>
        </w:tc>
        <w:tc>
          <w:tcPr>
            <w:tcW w:w="1623" w:type="pct"/>
            <w:tcBorders>
              <w:top w:val="dotted" w:sz="2" w:space="0" w:color="auto"/>
              <w:bottom w:val="dotted" w:sz="2" w:space="0" w:color="auto"/>
            </w:tcBorders>
            <w:shd w:val="clear" w:color="auto" w:fill="auto"/>
            <w:vAlign w:val="center"/>
          </w:tcPr>
          <w:p w14:paraId="07751BF5" w14:textId="614C357B" w:rsidR="00FC5E65" w:rsidRPr="00537459" w:rsidRDefault="00FC5E65" w:rsidP="000B7709">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w:t>
            </w:r>
            <w:r w:rsidR="009C7D8A">
              <w:rPr>
                <w:rFonts w:ascii="Arial" w:hAnsi="Arial" w:cs="Arial"/>
                <w:bCs/>
                <w:color w:val="000000"/>
                <w:sz w:val="16"/>
                <w:szCs w:val="16"/>
              </w:rPr>
              <w:t xml:space="preserve">de Parque en la Localidad </w:t>
            </w:r>
            <w:r w:rsidRPr="00537459">
              <w:rPr>
                <w:rFonts w:ascii="Arial" w:hAnsi="Arial" w:cs="Arial"/>
                <w:bCs/>
                <w:color w:val="000000"/>
                <w:sz w:val="16"/>
                <w:szCs w:val="16"/>
              </w:rPr>
              <w:t xml:space="preserve">de Jesús González Ortega,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2BE4CD0" w14:textId="52592F0E"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499593FD" w14:textId="62ED612E"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0A5B353E" w14:textId="1279FB0A"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1,961,916.84</w:t>
            </w:r>
          </w:p>
        </w:tc>
      </w:tr>
      <w:tr w:rsidR="00FC5E65" w:rsidRPr="00537459" w14:paraId="022E8065" w14:textId="77777777" w:rsidTr="00293D5D">
        <w:trPr>
          <w:trHeight w:val="367"/>
        </w:trPr>
        <w:tc>
          <w:tcPr>
            <w:tcW w:w="718" w:type="pct"/>
            <w:tcBorders>
              <w:top w:val="dotted" w:sz="2" w:space="0" w:color="auto"/>
              <w:bottom w:val="dotted" w:sz="2" w:space="0" w:color="auto"/>
            </w:tcBorders>
            <w:shd w:val="clear" w:color="auto" w:fill="auto"/>
            <w:vAlign w:val="center"/>
          </w:tcPr>
          <w:p w14:paraId="39BAC651" w14:textId="0C08232A"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68, Observación 2</w:t>
            </w:r>
          </w:p>
        </w:tc>
        <w:tc>
          <w:tcPr>
            <w:tcW w:w="1623" w:type="pct"/>
            <w:tcBorders>
              <w:top w:val="dotted" w:sz="2" w:space="0" w:color="auto"/>
              <w:bottom w:val="dotted" w:sz="2" w:space="0" w:color="auto"/>
            </w:tcBorders>
            <w:shd w:val="clear" w:color="auto" w:fill="auto"/>
            <w:vAlign w:val="center"/>
          </w:tcPr>
          <w:p w14:paraId="4D56EDBD" w14:textId="4D7527BB" w:rsidR="00FC5E65" w:rsidRPr="00537459" w:rsidRDefault="00537459" w:rsidP="000B7709">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w:t>
            </w:r>
            <w:r w:rsidR="009C7D8A">
              <w:rPr>
                <w:rFonts w:ascii="Arial" w:hAnsi="Arial" w:cs="Arial"/>
                <w:bCs/>
                <w:color w:val="000000"/>
                <w:sz w:val="16"/>
                <w:szCs w:val="16"/>
              </w:rPr>
              <w:t xml:space="preserve">de Parque en la Localidad </w:t>
            </w:r>
            <w:r w:rsidRPr="00537459">
              <w:rPr>
                <w:rFonts w:ascii="Arial" w:hAnsi="Arial" w:cs="Arial"/>
                <w:bCs/>
                <w:color w:val="000000"/>
                <w:sz w:val="16"/>
                <w:szCs w:val="16"/>
              </w:rPr>
              <w:t xml:space="preserve">de Jesús González Ortega,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AEB3D1C" w14:textId="691E7652"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D941FA8" w14:textId="724EE0A0"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468F4A9F" w14:textId="15F3795B" w:rsidR="00FC5E65"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r>
      <w:tr w:rsidR="00FC5E65" w:rsidRPr="00537459" w14:paraId="651DFD2D" w14:textId="77777777" w:rsidTr="001D7C8A">
        <w:trPr>
          <w:trHeight w:val="367"/>
        </w:trPr>
        <w:tc>
          <w:tcPr>
            <w:tcW w:w="718" w:type="pct"/>
            <w:tcBorders>
              <w:top w:val="dotted" w:sz="2" w:space="0" w:color="auto"/>
              <w:bottom w:val="dotted" w:sz="2" w:space="0" w:color="auto"/>
            </w:tcBorders>
            <w:shd w:val="clear" w:color="auto" w:fill="auto"/>
            <w:vAlign w:val="center"/>
          </w:tcPr>
          <w:p w14:paraId="4D0052DF" w14:textId="308DCEAB"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69, Observación 1</w:t>
            </w:r>
          </w:p>
        </w:tc>
        <w:tc>
          <w:tcPr>
            <w:tcW w:w="1623" w:type="pct"/>
            <w:tcBorders>
              <w:top w:val="dotted" w:sz="2" w:space="0" w:color="auto"/>
              <w:bottom w:val="dotted" w:sz="2" w:space="0" w:color="auto"/>
            </w:tcBorders>
            <w:shd w:val="clear" w:color="auto" w:fill="auto"/>
            <w:vAlign w:val="center"/>
          </w:tcPr>
          <w:p w14:paraId="207806FD" w14:textId="71C760E4" w:rsidR="00FC5E65" w:rsidRPr="00537459" w:rsidRDefault="00834F68" w:rsidP="000B7709">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FC5E65" w:rsidRPr="00537459">
              <w:rPr>
                <w:rFonts w:ascii="Arial" w:hAnsi="Arial" w:cs="Arial"/>
                <w:bCs/>
                <w:color w:val="000000"/>
                <w:sz w:val="16"/>
                <w:szCs w:val="16"/>
              </w:rPr>
              <w:t xml:space="preserve">de Huay-Pix,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7B0D773" w14:textId="37F58A43"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164631D1" w14:textId="4B66C76D"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1DF1ED01" w14:textId="61257F63"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1,417,439.17</w:t>
            </w:r>
          </w:p>
        </w:tc>
      </w:tr>
      <w:tr w:rsidR="00293D5D" w:rsidRPr="00537459" w14:paraId="37F1048F" w14:textId="77777777" w:rsidTr="00293D5D">
        <w:trPr>
          <w:trHeight w:val="367"/>
        </w:trPr>
        <w:tc>
          <w:tcPr>
            <w:tcW w:w="718" w:type="pct"/>
            <w:tcBorders>
              <w:top w:val="dotted" w:sz="2" w:space="0" w:color="auto"/>
              <w:bottom w:val="dotted" w:sz="2" w:space="0" w:color="auto"/>
            </w:tcBorders>
            <w:shd w:val="clear" w:color="auto" w:fill="auto"/>
            <w:vAlign w:val="center"/>
          </w:tcPr>
          <w:p w14:paraId="4A86A1EE" w14:textId="32B5A8A3"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t>Resultado 69, Observación 2</w:t>
            </w:r>
          </w:p>
        </w:tc>
        <w:tc>
          <w:tcPr>
            <w:tcW w:w="1623" w:type="pct"/>
            <w:tcBorders>
              <w:top w:val="dotted" w:sz="2" w:space="0" w:color="auto"/>
              <w:bottom w:val="dotted" w:sz="2" w:space="0" w:color="auto"/>
            </w:tcBorders>
            <w:shd w:val="clear" w:color="auto" w:fill="auto"/>
            <w:vAlign w:val="center"/>
          </w:tcPr>
          <w:p w14:paraId="29FF0798" w14:textId="2358FF84" w:rsidR="00293D5D" w:rsidRPr="00537459" w:rsidRDefault="00834F68" w:rsidP="00293D5D">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293D5D" w:rsidRPr="00537459">
              <w:rPr>
                <w:rFonts w:ascii="Arial" w:hAnsi="Arial" w:cs="Arial"/>
                <w:bCs/>
                <w:color w:val="000000"/>
                <w:sz w:val="16"/>
                <w:szCs w:val="16"/>
              </w:rPr>
              <w:t xml:space="preserve">de Huay-Pix, </w:t>
            </w:r>
            <w:r w:rsidR="00860545">
              <w:rPr>
                <w:rFonts w:ascii="Arial" w:hAnsi="Arial" w:cs="Arial"/>
                <w:bCs/>
                <w:color w:val="000000"/>
                <w:sz w:val="16"/>
                <w:szCs w:val="16"/>
              </w:rPr>
              <w:t>Municipio de Othón P. Blanco</w:t>
            </w:r>
            <w:r w:rsidR="00293D5D"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7D32DC8" w14:textId="40FD6B9A"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B902A26" w14:textId="0C8B2160"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24ADBB23" w14:textId="25AE3649" w:rsidR="00293D5D" w:rsidRPr="00537459" w:rsidRDefault="00293D5D" w:rsidP="00293D5D">
            <w:pPr>
              <w:spacing w:line="276" w:lineRule="auto"/>
              <w:jc w:val="center"/>
              <w:rPr>
                <w:rFonts w:ascii="Arial" w:hAnsi="Arial" w:cs="Arial"/>
                <w:bCs/>
                <w:color w:val="000000"/>
                <w:sz w:val="16"/>
                <w:szCs w:val="16"/>
              </w:rPr>
            </w:pPr>
            <w:r w:rsidRPr="00B601B5">
              <w:rPr>
                <w:rFonts w:ascii="Arial" w:hAnsi="Arial" w:cs="Arial"/>
                <w:bCs/>
                <w:color w:val="000000"/>
                <w:sz w:val="16"/>
                <w:szCs w:val="16"/>
              </w:rPr>
              <w:t>N.A.</w:t>
            </w:r>
          </w:p>
        </w:tc>
      </w:tr>
      <w:tr w:rsidR="00293D5D" w:rsidRPr="00537459" w14:paraId="52081EEF" w14:textId="77777777" w:rsidTr="00293D5D">
        <w:trPr>
          <w:trHeight w:val="367"/>
        </w:trPr>
        <w:tc>
          <w:tcPr>
            <w:tcW w:w="718" w:type="pct"/>
            <w:tcBorders>
              <w:top w:val="dotted" w:sz="2" w:space="0" w:color="auto"/>
              <w:bottom w:val="dotted" w:sz="2" w:space="0" w:color="auto"/>
            </w:tcBorders>
            <w:shd w:val="clear" w:color="auto" w:fill="auto"/>
            <w:vAlign w:val="center"/>
          </w:tcPr>
          <w:p w14:paraId="3448A96F" w14:textId="4E8EBC01"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t>Resultado 69, Observación 3</w:t>
            </w:r>
          </w:p>
        </w:tc>
        <w:tc>
          <w:tcPr>
            <w:tcW w:w="1623" w:type="pct"/>
            <w:tcBorders>
              <w:top w:val="dotted" w:sz="2" w:space="0" w:color="auto"/>
              <w:bottom w:val="dotted" w:sz="2" w:space="0" w:color="auto"/>
            </w:tcBorders>
            <w:shd w:val="clear" w:color="auto" w:fill="auto"/>
            <w:vAlign w:val="center"/>
          </w:tcPr>
          <w:p w14:paraId="6298C5BD" w14:textId="02852324" w:rsidR="00293D5D" w:rsidRPr="00537459" w:rsidRDefault="00834F68" w:rsidP="00293D5D">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293D5D" w:rsidRPr="00537459">
              <w:rPr>
                <w:rFonts w:ascii="Arial" w:hAnsi="Arial" w:cs="Arial"/>
                <w:bCs/>
                <w:color w:val="000000"/>
                <w:sz w:val="16"/>
                <w:szCs w:val="16"/>
              </w:rPr>
              <w:t xml:space="preserve">de Huay-Pix, </w:t>
            </w:r>
            <w:r w:rsidR="00860545">
              <w:rPr>
                <w:rFonts w:ascii="Arial" w:hAnsi="Arial" w:cs="Arial"/>
                <w:bCs/>
                <w:color w:val="000000"/>
                <w:sz w:val="16"/>
                <w:szCs w:val="16"/>
              </w:rPr>
              <w:t>Municipio de Othón P. Blanco</w:t>
            </w:r>
            <w:r w:rsidR="00293D5D"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9E6C944" w14:textId="3F587876"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5C3F4DE" w14:textId="009366AF"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0995C736" w14:textId="758743F1" w:rsidR="00293D5D" w:rsidRPr="00537459" w:rsidRDefault="00293D5D" w:rsidP="00293D5D">
            <w:pPr>
              <w:spacing w:line="276" w:lineRule="auto"/>
              <w:jc w:val="center"/>
              <w:rPr>
                <w:rFonts w:ascii="Arial" w:hAnsi="Arial" w:cs="Arial"/>
                <w:bCs/>
                <w:color w:val="000000"/>
                <w:sz w:val="16"/>
                <w:szCs w:val="16"/>
              </w:rPr>
            </w:pPr>
            <w:r w:rsidRPr="00B601B5">
              <w:rPr>
                <w:rFonts w:ascii="Arial" w:hAnsi="Arial" w:cs="Arial"/>
                <w:bCs/>
                <w:color w:val="000000"/>
                <w:sz w:val="16"/>
                <w:szCs w:val="16"/>
              </w:rPr>
              <w:t>N.A.</w:t>
            </w:r>
          </w:p>
        </w:tc>
      </w:tr>
      <w:tr w:rsidR="00FC5E65" w:rsidRPr="00537459" w14:paraId="732616BE" w14:textId="77777777" w:rsidTr="001D7C8A">
        <w:trPr>
          <w:trHeight w:val="367"/>
        </w:trPr>
        <w:tc>
          <w:tcPr>
            <w:tcW w:w="718" w:type="pct"/>
            <w:tcBorders>
              <w:top w:val="dotted" w:sz="2" w:space="0" w:color="auto"/>
              <w:bottom w:val="dotted" w:sz="2" w:space="0" w:color="auto"/>
            </w:tcBorders>
            <w:shd w:val="clear" w:color="auto" w:fill="auto"/>
            <w:vAlign w:val="center"/>
          </w:tcPr>
          <w:p w14:paraId="1C979922" w14:textId="3D08BDA8"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70, Observación 1</w:t>
            </w:r>
          </w:p>
        </w:tc>
        <w:tc>
          <w:tcPr>
            <w:tcW w:w="1623" w:type="pct"/>
            <w:tcBorders>
              <w:top w:val="dotted" w:sz="2" w:space="0" w:color="auto"/>
              <w:bottom w:val="dotted" w:sz="2" w:space="0" w:color="auto"/>
            </w:tcBorders>
            <w:shd w:val="clear" w:color="auto" w:fill="auto"/>
            <w:vAlign w:val="center"/>
          </w:tcPr>
          <w:p w14:paraId="7EDA6CD0" w14:textId="48A7129D" w:rsidR="00FC5E65" w:rsidRPr="00537459" w:rsidRDefault="00FC5E65" w:rsidP="000B7709">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w:t>
            </w:r>
            <w:r w:rsidR="009C7D8A">
              <w:rPr>
                <w:rFonts w:ascii="Arial" w:hAnsi="Arial" w:cs="Arial"/>
                <w:bCs/>
                <w:color w:val="000000"/>
                <w:sz w:val="16"/>
                <w:szCs w:val="16"/>
              </w:rPr>
              <w:t xml:space="preserve">Pavimentos en lo </w:t>
            </w:r>
            <w:r w:rsidR="008B4CA6">
              <w:rPr>
                <w:rFonts w:ascii="Arial" w:hAnsi="Arial" w:cs="Arial"/>
                <w:bCs/>
                <w:color w:val="000000"/>
                <w:sz w:val="16"/>
                <w:szCs w:val="16"/>
              </w:rPr>
              <w:t>Localidad</w:t>
            </w:r>
            <w:r w:rsidR="008B4CA6" w:rsidRPr="00537459">
              <w:rPr>
                <w:rFonts w:ascii="Arial" w:hAnsi="Arial" w:cs="Arial"/>
                <w:bCs/>
                <w:color w:val="000000"/>
                <w:sz w:val="16"/>
                <w:szCs w:val="16"/>
              </w:rPr>
              <w:t xml:space="preserve"> de</w:t>
            </w:r>
            <w:r w:rsidRPr="00537459">
              <w:rPr>
                <w:rFonts w:ascii="Arial" w:hAnsi="Arial" w:cs="Arial"/>
                <w:bCs/>
                <w:color w:val="000000"/>
                <w:sz w:val="16"/>
                <w:szCs w:val="16"/>
              </w:rPr>
              <w:t xml:space="preserve"> Sergio Butrón Casas,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C8D61FF" w14:textId="04440BC2"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76F545FB" w14:textId="5D1CB01B"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3A8A9FED" w14:textId="649D02ED"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1,836,593.78</w:t>
            </w:r>
          </w:p>
        </w:tc>
      </w:tr>
      <w:tr w:rsidR="00293D5D" w:rsidRPr="00537459" w14:paraId="6C3AD96A" w14:textId="77777777" w:rsidTr="00293D5D">
        <w:trPr>
          <w:trHeight w:val="367"/>
        </w:trPr>
        <w:tc>
          <w:tcPr>
            <w:tcW w:w="718" w:type="pct"/>
            <w:tcBorders>
              <w:top w:val="dotted" w:sz="2" w:space="0" w:color="auto"/>
              <w:bottom w:val="dotted" w:sz="2" w:space="0" w:color="auto"/>
            </w:tcBorders>
            <w:shd w:val="clear" w:color="auto" w:fill="auto"/>
            <w:vAlign w:val="center"/>
          </w:tcPr>
          <w:p w14:paraId="17437A73" w14:textId="04E42B34"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t>Resultado 70, Observación 2</w:t>
            </w:r>
          </w:p>
        </w:tc>
        <w:tc>
          <w:tcPr>
            <w:tcW w:w="1623" w:type="pct"/>
            <w:tcBorders>
              <w:top w:val="dotted" w:sz="2" w:space="0" w:color="auto"/>
              <w:bottom w:val="dotted" w:sz="2" w:space="0" w:color="auto"/>
            </w:tcBorders>
            <w:shd w:val="clear" w:color="auto" w:fill="auto"/>
            <w:vAlign w:val="center"/>
          </w:tcPr>
          <w:p w14:paraId="12BD5856" w14:textId="4F07A7E0" w:rsidR="00293D5D" w:rsidRPr="00537459" w:rsidRDefault="00293D5D" w:rsidP="00293D5D">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w:t>
            </w:r>
            <w:r w:rsidR="009C7D8A">
              <w:rPr>
                <w:rFonts w:ascii="Arial" w:hAnsi="Arial" w:cs="Arial"/>
                <w:bCs/>
                <w:color w:val="000000"/>
                <w:sz w:val="16"/>
                <w:szCs w:val="16"/>
              </w:rPr>
              <w:t xml:space="preserve">Pavimentos en lo </w:t>
            </w:r>
            <w:r w:rsidR="008B4CA6">
              <w:rPr>
                <w:rFonts w:ascii="Arial" w:hAnsi="Arial" w:cs="Arial"/>
                <w:bCs/>
                <w:color w:val="000000"/>
                <w:sz w:val="16"/>
                <w:szCs w:val="16"/>
              </w:rPr>
              <w:t>Localidad</w:t>
            </w:r>
            <w:r w:rsidR="008B4CA6" w:rsidRPr="00537459">
              <w:rPr>
                <w:rFonts w:ascii="Arial" w:hAnsi="Arial" w:cs="Arial"/>
                <w:bCs/>
                <w:color w:val="000000"/>
                <w:sz w:val="16"/>
                <w:szCs w:val="16"/>
              </w:rPr>
              <w:t xml:space="preserve"> de</w:t>
            </w:r>
            <w:r w:rsidRPr="00537459">
              <w:rPr>
                <w:rFonts w:ascii="Arial" w:hAnsi="Arial" w:cs="Arial"/>
                <w:bCs/>
                <w:color w:val="000000"/>
                <w:sz w:val="16"/>
                <w:szCs w:val="16"/>
              </w:rPr>
              <w:t xml:space="preserve"> Sergio Butrón Casas,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4F28475" w14:textId="309CD559"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6D02C3B" w14:textId="2BE5B1CE"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5B3DC852" w14:textId="05D9E19E" w:rsidR="00293D5D" w:rsidRPr="00537459" w:rsidRDefault="00293D5D" w:rsidP="00293D5D">
            <w:pPr>
              <w:spacing w:line="276" w:lineRule="auto"/>
              <w:jc w:val="center"/>
              <w:rPr>
                <w:rFonts w:ascii="Arial" w:hAnsi="Arial" w:cs="Arial"/>
                <w:bCs/>
                <w:color w:val="000000"/>
                <w:sz w:val="16"/>
                <w:szCs w:val="16"/>
              </w:rPr>
            </w:pPr>
            <w:r w:rsidRPr="00073238">
              <w:rPr>
                <w:rFonts w:ascii="Arial" w:hAnsi="Arial" w:cs="Arial"/>
                <w:bCs/>
                <w:color w:val="000000"/>
                <w:sz w:val="16"/>
                <w:szCs w:val="16"/>
              </w:rPr>
              <w:t>N.A.</w:t>
            </w:r>
          </w:p>
        </w:tc>
      </w:tr>
      <w:tr w:rsidR="00293D5D" w:rsidRPr="00537459" w14:paraId="1DD48621" w14:textId="77777777" w:rsidTr="00293D5D">
        <w:trPr>
          <w:trHeight w:val="367"/>
        </w:trPr>
        <w:tc>
          <w:tcPr>
            <w:tcW w:w="718" w:type="pct"/>
            <w:tcBorders>
              <w:top w:val="dotted" w:sz="2" w:space="0" w:color="auto"/>
              <w:bottom w:val="dotted" w:sz="2" w:space="0" w:color="auto"/>
            </w:tcBorders>
            <w:shd w:val="clear" w:color="auto" w:fill="auto"/>
            <w:vAlign w:val="center"/>
          </w:tcPr>
          <w:p w14:paraId="28B3995E" w14:textId="72645ECC" w:rsidR="00293D5D" w:rsidRPr="00537459" w:rsidRDefault="00293D5D" w:rsidP="00293D5D">
            <w:pPr>
              <w:spacing w:line="276" w:lineRule="auto"/>
              <w:rPr>
                <w:rFonts w:ascii="Arial" w:hAnsi="Arial" w:cs="Arial"/>
                <w:bCs/>
                <w:color w:val="000000"/>
                <w:sz w:val="16"/>
                <w:szCs w:val="16"/>
              </w:rPr>
            </w:pPr>
            <w:r w:rsidRPr="00537459">
              <w:rPr>
                <w:rFonts w:ascii="Arial" w:hAnsi="Arial" w:cs="Arial"/>
                <w:bCs/>
                <w:color w:val="000000"/>
                <w:sz w:val="16"/>
                <w:szCs w:val="16"/>
              </w:rPr>
              <w:t>Resultado 70, Observación 3</w:t>
            </w:r>
          </w:p>
        </w:tc>
        <w:tc>
          <w:tcPr>
            <w:tcW w:w="1623" w:type="pct"/>
            <w:tcBorders>
              <w:top w:val="dotted" w:sz="2" w:space="0" w:color="auto"/>
              <w:bottom w:val="dotted" w:sz="2" w:space="0" w:color="auto"/>
            </w:tcBorders>
            <w:shd w:val="clear" w:color="auto" w:fill="auto"/>
            <w:vAlign w:val="center"/>
          </w:tcPr>
          <w:p w14:paraId="0D0F6752" w14:textId="32B64538" w:rsidR="00293D5D" w:rsidRPr="00537459" w:rsidRDefault="00293D5D" w:rsidP="00293D5D">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w:t>
            </w:r>
            <w:r w:rsidR="009C7D8A">
              <w:rPr>
                <w:rFonts w:ascii="Arial" w:hAnsi="Arial" w:cs="Arial"/>
                <w:bCs/>
                <w:color w:val="000000"/>
                <w:sz w:val="16"/>
                <w:szCs w:val="16"/>
              </w:rPr>
              <w:t xml:space="preserve">Pavimentos en lo </w:t>
            </w:r>
            <w:r w:rsidR="008B4CA6">
              <w:rPr>
                <w:rFonts w:ascii="Arial" w:hAnsi="Arial" w:cs="Arial"/>
                <w:bCs/>
                <w:color w:val="000000"/>
                <w:sz w:val="16"/>
                <w:szCs w:val="16"/>
              </w:rPr>
              <w:t>Localidad</w:t>
            </w:r>
            <w:r w:rsidR="008B4CA6" w:rsidRPr="00537459">
              <w:rPr>
                <w:rFonts w:ascii="Arial" w:hAnsi="Arial" w:cs="Arial"/>
                <w:bCs/>
                <w:color w:val="000000"/>
                <w:sz w:val="16"/>
                <w:szCs w:val="16"/>
              </w:rPr>
              <w:t xml:space="preserve"> de</w:t>
            </w:r>
            <w:r w:rsidRPr="00537459">
              <w:rPr>
                <w:rFonts w:ascii="Arial" w:hAnsi="Arial" w:cs="Arial"/>
                <w:bCs/>
                <w:color w:val="000000"/>
                <w:sz w:val="16"/>
                <w:szCs w:val="16"/>
              </w:rPr>
              <w:t xml:space="preserve"> Sergio Butrón Casas,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2FB62CC" w14:textId="367432A6" w:rsidR="00293D5D" w:rsidRPr="00537459" w:rsidRDefault="00293D5D" w:rsidP="00293D5D">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109F3D1" w14:textId="1CE050A0" w:rsidR="00293D5D" w:rsidRPr="00537459" w:rsidRDefault="00293D5D" w:rsidP="00293D5D">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15DB6C40" w14:textId="2E279F51" w:rsidR="00293D5D" w:rsidRPr="00537459" w:rsidRDefault="00293D5D" w:rsidP="00293D5D">
            <w:pPr>
              <w:spacing w:line="276" w:lineRule="auto"/>
              <w:jc w:val="center"/>
              <w:rPr>
                <w:rFonts w:ascii="Arial" w:hAnsi="Arial" w:cs="Arial"/>
                <w:bCs/>
                <w:color w:val="000000"/>
                <w:sz w:val="16"/>
                <w:szCs w:val="16"/>
              </w:rPr>
            </w:pPr>
            <w:r w:rsidRPr="00073238">
              <w:rPr>
                <w:rFonts w:ascii="Arial" w:hAnsi="Arial" w:cs="Arial"/>
                <w:bCs/>
                <w:color w:val="000000"/>
                <w:sz w:val="16"/>
                <w:szCs w:val="16"/>
              </w:rPr>
              <w:t>N.A.</w:t>
            </w:r>
          </w:p>
        </w:tc>
      </w:tr>
      <w:tr w:rsidR="00FC5E65" w:rsidRPr="00537459" w14:paraId="24539F74" w14:textId="77777777" w:rsidTr="001D7C8A">
        <w:trPr>
          <w:trHeight w:val="367"/>
        </w:trPr>
        <w:tc>
          <w:tcPr>
            <w:tcW w:w="718" w:type="pct"/>
            <w:tcBorders>
              <w:top w:val="dotted" w:sz="2" w:space="0" w:color="auto"/>
              <w:bottom w:val="dotted" w:sz="2" w:space="0" w:color="auto"/>
            </w:tcBorders>
            <w:shd w:val="clear" w:color="auto" w:fill="auto"/>
            <w:vAlign w:val="center"/>
          </w:tcPr>
          <w:p w14:paraId="7D2A6046" w14:textId="1F324096"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71, Observación 1</w:t>
            </w:r>
          </w:p>
        </w:tc>
        <w:tc>
          <w:tcPr>
            <w:tcW w:w="1623" w:type="pct"/>
            <w:tcBorders>
              <w:top w:val="dotted" w:sz="2" w:space="0" w:color="auto"/>
              <w:bottom w:val="dotted" w:sz="2" w:space="0" w:color="auto"/>
            </w:tcBorders>
            <w:shd w:val="clear" w:color="auto" w:fill="auto"/>
            <w:vAlign w:val="center"/>
          </w:tcPr>
          <w:p w14:paraId="5DBC57C9" w14:textId="7F607816" w:rsidR="00FC5E65" w:rsidRPr="00537459" w:rsidRDefault="00FC5E65" w:rsidP="000B7709">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techo firme en la ciudad de Chetumal,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D80ABB0" w14:textId="77CB6EF0"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6C474777" w14:textId="419108DB"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058D99D8" w14:textId="10603686"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1,481,225.52</w:t>
            </w:r>
          </w:p>
        </w:tc>
      </w:tr>
      <w:tr w:rsidR="00B02A92" w:rsidRPr="00537459" w14:paraId="2F41E66F" w14:textId="77777777" w:rsidTr="00B02A92">
        <w:trPr>
          <w:trHeight w:val="367"/>
        </w:trPr>
        <w:tc>
          <w:tcPr>
            <w:tcW w:w="718" w:type="pct"/>
            <w:tcBorders>
              <w:top w:val="dotted" w:sz="2" w:space="0" w:color="auto"/>
              <w:bottom w:val="dotted" w:sz="2" w:space="0" w:color="auto"/>
            </w:tcBorders>
            <w:shd w:val="clear" w:color="auto" w:fill="auto"/>
            <w:vAlign w:val="center"/>
          </w:tcPr>
          <w:p w14:paraId="3718F085" w14:textId="05ED424D"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71, Observación 2</w:t>
            </w:r>
          </w:p>
        </w:tc>
        <w:tc>
          <w:tcPr>
            <w:tcW w:w="1623" w:type="pct"/>
            <w:tcBorders>
              <w:top w:val="dotted" w:sz="2" w:space="0" w:color="auto"/>
              <w:bottom w:val="dotted" w:sz="2" w:space="0" w:color="auto"/>
            </w:tcBorders>
            <w:shd w:val="clear" w:color="auto" w:fill="auto"/>
            <w:vAlign w:val="center"/>
          </w:tcPr>
          <w:p w14:paraId="52CFEDD1" w14:textId="20EB6954"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 xml:space="preserve">Construcción de techo firme en la ciudad de Chetumal,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DE33A0E" w14:textId="740D9A83"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136D75E" w14:textId="0E30141F"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0FF11867" w14:textId="01FF7E04" w:rsidR="00B02A92" w:rsidRPr="00537459" w:rsidRDefault="00B02A92" w:rsidP="00B02A92">
            <w:pPr>
              <w:spacing w:line="276" w:lineRule="auto"/>
              <w:jc w:val="center"/>
              <w:rPr>
                <w:rFonts w:ascii="Arial" w:hAnsi="Arial" w:cs="Arial"/>
                <w:bCs/>
                <w:color w:val="000000"/>
                <w:sz w:val="16"/>
                <w:szCs w:val="16"/>
              </w:rPr>
            </w:pPr>
            <w:r w:rsidRPr="0061079E">
              <w:rPr>
                <w:rFonts w:ascii="Arial" w:hAnsi="Arial" w:cs="Arial"/>
                <w:bCs/>
                <w:color w:val="000000"/>
                <w:sz w:val="16"/>
                <w:szCs w:val="16"/>
              </w:rPr>
              <w:t>N.A.</w:t>
            </w:r>
          </w:p>
        </w:tc>
      </w:tr>
      <w:tr w:rsidR="00B02A92" w:rsidRPr="00537459" w14:paraId="0A901066" w14:textId="77777777" w:rsidTr="00B02A92">
        <w:trPr>
          <w:trHeight w:val="367"/>
        </w:trPr>
        <w:tc>
          <w:tcPr>
            <w:tcW w:w="718" w:type="pct"/>
            <w:tcBorders>
              <w:top w:val="dotted" w:sz="2" w:space="0" w:color="auto"/>
              <w:bottom w:val="dotted" w:sz="2" w:space="0" w:color="auto"/>
            </w:tcBorders>
            <w:shd w:val="clear" w:color="auto" w:fill="auto"/>
            <w:vAlign w:val="center"/>
          </w:tcPr>
          <w:p w14:paraId="0E3200F3" w14:textId="40E81CA3"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71, Observación 3</w:t>
            </w:r>
          </w:p>
        </w:tc>
        <w:tc>
          <w:tcPr>
            <w:tcW w:w="1623" w:type="pct"/>
            <w:tcBorders>
              <w:top w:val="dotted" w:sz="2" w:space="0" w:color="auto"/>
              <w:bottom w:val="dotted" w:sz="2" w:space="0" w:color="auto"/>
            </w:tcBorders>
            <w:shd w:val="clear" w:color="auto" w:fill="auto"/>
            <w:vAlign w:val="center"/>
          </w:tcPr>
          <w:p w14:paraId="2F5B2ED7" w14:textId="3061FA25"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 xml:space="preserve">Construcción de techo firme en la ciudad de Chetumal,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820A94C" w14:textId="5D8AE1A5"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780BB57A" w14:textId="6393B92D"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743E0699" w14:textId="1912E6FD" w:rsidR="00B02A92" w:rsidRPr="00537459" w:rsidRDefault="00B02A92" w:rsidP="00B02A92">
            <w:pPr>
              <w:spacing w:line="276" w:lineRule="auto"/>
              <w:jc w:val="center"/>
              <w:rPr>
                <w:rFonts w:ascii="Arial" w:hAnsi="Arial" w:cs="Arial"/>
                <w:bCs/>
                <w:color w:val="000000"/>
                <w:sz w:val="16"/>
                <w:szCs w:val="16"/>
              </w:rPr>
            </w:pPr>
            <w:r w:rsidRPr="0061079E">
              <w:rPr>
                <w:rFonts w:ascii="Arial" w:hAnsi="Arial" w:cs="Arial"/>
                <w:bCs/>
                <w:color w:val="000000"/>
                <w:sz w:val="16"/>
                <w:szCs w:val="16"/>
              </w:rPr>
              <w:t>N.A.</w:t>
            </w:r>
          </w:p>
        </w:tc>
      </w:tr>
      <w:tr w:rsidR="00FC5E65" w:rsidRPr="00537459" w14:paraId="19FA3A4E" w14:textId="77777777" w:rsidTr="001D7C8A">
        <w:trPr>
          <w:trHeight w:val="367"/>
        </w:trPr>
        <w:tc>
          <w:tcPr>
            <w:tcW w:w="718" w:type="pct"/>
            <w:tcBorders>
              <w:top w:val="dotted" w:sz="2" w:space="0" w:color="auto"/>
              <w:bottom w:val="dotted" w:sz="2" w:space="0" w:color="auto"/>
            </w:tcBorders>
            <w:shd w:val="clear" w:color="auto" w:fill="auto"/>
            <w:vAlign w:val="center"/>
          </w:tcPr>
          <w:p w14:paraId="53D1D36C" w14:textId="0E48F9BB"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72, Observación 1</w:t>
            </w:r>
          </w:p>
        </w:tc>
        <w:tc>
          <w:tcPr>
            <w:tcW w:w="1623" w:type="pct"/>
            <w:tcBorders>
              <w:top w:val="dotted" w:sz="2" w:space="0" w:color="auto"/>
              <w:bottom w:val="dotted" w:sz="2" w:space="0" w:color="auto"/>
            </w:tcBorders>
            <w:shd w:val="clear" w:color="auto" w:fill="auto"/>
            <w:vAlign w:val="center"/>
          </w:tcPr>
          <w:p w14:paraId="33A8C32E" w14:textId="13F70B09" w:rsidR="00FC5E65" w:rsidRPr="00537459" w:rsidRDefault="00BE6944" w:rsidP="000B7709">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FC5E65" w:rsidRPr="00537459">
              <w:rPr>
                <w:rFonts w:ascii="Arial" w:hAnsi="Arial" w:cs="Arial"/>
                <w:bCs/>
                <w:color w:val="000000"/>
                <w:sz w:val="16"/>
                <w:szCs w:val="16"/>
              </w:rPr>
              <w:t xml:space="preserve"> en la Av. Chetumal entre Insurgentes y Tela </w:t>
            </w:r>
            <w:r w:rsidR="001810AB">
              <w:rPr>
                <w:rFonts w:ascii="Arial" w:hAnsi="Arial" w:cs="Arial"/>
                <w:bCs/>
                <w:color w:val="000000"/>
                <w:sz w:val="16"/>
                <w:szCs w:val="16"/>
              </w:rPr>
              <w:t>de la Ciudad de Chetumal,</w:t>
            </w:r>
            <w:r w:rsidR="00FC5E65"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C549998" w14:textId="10B89014"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04954CEA" w14:textId="549BF79B"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6EB467AD" w14:textId="799A0A69"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775,016.58</w:t>
            </w:r>
          </w:p>
        </w:tc>
      </w:tr>
      <w:tr w:rsidR="00B02A92" w:rsidRPr="00537459" w14:paraId="577623E6" w14:textId="77777777" w:rsidTr="00B02A92">
        <w:trPr>
          <w:trHeight w:val="367"/>
        </w:trPr>
        <w:tc>
          <w:tcPr>
            <w:tcW w:w="718" w:type="pct"/>
            <w:tcBorders>
              <w:top w:val="dotted" w:sz="2" w:space="0" w:color="auto"/>
              <w:bottom w:val="dotted" w:sz="2" w:space="0" w:color="auto"/>
            </w:tcBorders>
            <w:shd w:val="clear" w:color="auto" w:fill="auto"/>
            <w:vAlign w:val="center"/>
          </w:tcPr>
          <w:p w14:paraId="2F9B8FE3" w14:textId="3296FB52"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72, Observación 2</w:t>
            </w:r>
          </w:p>
        </w:tc>
        <w:tc>
          <w:tcPr>
            <w:tcW w:w="1623" w:type="pct"/>
            <w:tcBorders>
              <w:top w:val="dotted" w:sz="2" w:space="0" w:color="auto"/>
              <w:bottom w:val="dotted" w:sz="2" w:space="0" w:color="auto"/>
            </w:tcBorders>
            <w:shd w:val="clear" w:color="auto" w:fill="auto"/>
            <w:vAlign w:val="center"/>
          </w:tcPr>
          <w:p w14:paraId="7DEBD13A" w14:textId="4E33013E" w:rsidR="00B02A92" w:rsidRPr="00537459" w:rsidRDefault="00BE6944" w:rsidP="00B02A92">
            <w:pPr>
              <w:spacing w:line="276" w:lineRule="auto"/>
              <w:rPr>
                <w:rFonts w:ascii="Arial" w:hAnsi="Arial" w:cs="Arial"/>
                <w:bCs/>
                <w:color w:val="000000"/>
                <w:sz w:val="16"/>
                <w:szCs w:val="16"/>
              </w:rPr>
            </w:pPr>
            <w:r>
              <w:rPr>
                <w:rFonts w:ascii="Arial" w:hAnsi="Arial" w:cs="Arial"/>
                <w:bCs/>
                <w:color w:val="000000"/>
                <w:sz w:val="16"/>
                <w:szCs w:val="16"/>
              </w:rPr>
              <w:t>Construcción de Guarniciones y Banquetas</w:t>
            </w:r>
            <w:r w:rsidR="00B02A92" w:rsidRPr="00537459">
              <w:rPr>
                <w:rFonts w:ascii="Arial" w:hAnsi="Arial" w:cs="Arial"/>
                <w:bCs/>
                <w:color w:val="000000"/>
                <w:sz w:val="16"/>
                <w:szCs w:val="16"/>
              </w:rPr>
              <w:t xml:space="preserve"> en la Av. Chetumal entre </w:t>
            </w:r>
            <w:r w:rsidR="00B02A92" w:rsidRPr="00537459">
              <w:rPr>
                <w:rFonts w:ascii="Arial" w:hAnsi="Arial" w:cs="Arial"/>
                <w:bCs/>
                <w:color w:val="000000"/>
                <w:sz w:val="16"/>
                <w:szCs w:val="16"/>
              </w:rPr>
              <w:lastRenderedPageBreak/>
              <w:t xml:space="preserve">Insurgentes y Tela </w:t>
            </w:r>
            <w:r w:rsidR="001810AB">
              <w:rPr>
                <w:rFonts w:ascii="Arial" w:hAnsi="Arial" w:cs="Arial"/>
                <w:bCs/>
                <w:color w:val="000000"/>
                <w:sz w:val="16"/>
                <w:szCs w:val="16"/>
              </w:rPr>
              <w:t>de la Ciudad de Chetumal,</w:t>
            </w:r>
            <w:r w:rsidR="00B02A92">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B02A92"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AC68F23" w14:textId="7E76DB95"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lastRenderedPageBreak/>
              <w:t>N.A.</w:t>
            </w:r>
          </w:p>
        </w:tc>
        <w:tc>
          <w:tcPr>
            <w:tcW w:w="897" w:type="pct"/>
            <w:tcBorders>
              <w:top w:val="dotted" w:sz="2" w:space="0" w:color="auto"/>
              <w:bottom w:val="dotted" w:sz="2" w:space="0" w:color="auto"/>
            </w:tcBorders>
            <w:shd w:val="clear" w:color="auto" w:fill="auto"/>
            <w:vAlign w:val="center"/>
          </w:tcPr>
          <w:p w14:paraId="0E6E0F4E" w14:textId="1445D699"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2F4DD1CB" w14:textId="68E8BB86" w:rsidR="00B02A92" w:rsidRPr="00537459" w:rsidRDefault="00B02A92" w:rsidP="00B02A92">
            <w:pPr>
              <w:spacing w:line="276" w:lineRule="auto"/>
              <w:jc w:val="center"/>
              <w:rPr>
                <w:rFonts w:ascii="Arial" w:hAnsi="Arial" w:cs="Arial"/>
                <w:bCs/>
                <w:color w:val="000000"/>
                <w:sz w:val="16"/>
                <w:szCs w:val="16"/>
              </w:rPr>
            </w:pPr>
            <w:r w:rsidRPr="00CE424F">
              <w:rPr>
                <w:rFonts w:ascii="Arial" w:hAnsi="Arial" w:cs="Arial"/>
                <w:bCs/>
                <w:color w:val="000000"/>
                <w:sz w:val="16"/>
                <w:szCs w:val="16"/>
              </w:rPr>
              <w:t>N.A.</w:t>
            </w:r>
          </w:p>
        </w:tc>
      </w:tr>
      <w:tr w:rsidR="00B02A92" w:rsidRPr="00537459" w14:paraId="56F532EB" w14:textId="77777777" w:rsidTr="00B02A92">
        <w:trPr>
          <w:trHeight w:val="367"/>
        </w:trPr>
        <w:tc>
          <w:tcPr>
            <w:tcW w:w="718" w:type="pct"/>
            <w:tcBorders>
              <w:top w:val="dotted" w:sz="2" w:space="0" w:color="auto"/>
              <w:bottom w:val="dotted" w:sz="2" w:space="0" w:color="auto"/>
            </w:tcBorders>
            <w:shd w:val="clear" w:color="auto" w:fill="auto"/>
            <w:vAlign w:val="center"/>
          </w:tcPr>
          <w:p w14:paraId="6A4C0F82" w14:textId="3E97C239"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72, Observación 3</w:t>
            </w:r>
          </w:p>
        </w:tc>
        <w:tc>
          <w:tcPr>
            <w:tcW w:w="1623" w:type="pct"/>
            <w:tcBorders>
              <w:top w:val="dotted" w:sz="2" w:space="0" w:color="auto"/>
              <w:bottom w:val="dotted" w:sz="2" w:space="0" w:color="auto"/>
            </w:tcBorders>
            <w:shd w:val="clear" w:color="auto" w:fill="auto"/>
            <w:vAlign w:val="center"/>
          </w:tcPr>
          <w:p w14:paraId="02FBF015" w14:textId="08DC17BC" w:rsidR="00B02A92" w:rsidRPr="00537459" w:rsidRDefault="00BE6944" w:rsidP="00B02A92">
            <w:pPr>
              <w:spacing w:line="276" w:lineRule="auto"/>
              <w:rPr>
                <w:rFonts w:ascii="Arial" w:hAnsi="Arial" w:cs="Arial"/>
                <w:bCs/>
                <w:color w:val="000000"/>
                <w:sz w:val="16"/>
                <w:szCs w:val="16"/>
              </w:rPr>
            </w:pPr>
            <w:r>
              <w:rPr>
                <w:rFonts w:ascii="Arial" w:hAnsi="Arial" w:cs="Arial"/>
                <w:bCs/>
                <w:color w:val="000000"/>
                <w:sz w:val="16"/>
                <w:szCs w:val="16"/>
              </w:rPr>
              <w:t>Construcción de Guarniciones y Banquetas</w:t>
            </w:r>
            <w:r w:rsidR="00B02A92" w:rsidRPr="00537459">
              <w:rPr>
                <w:rFonts w:ascii="Arial" w:hAnsi="Arial" w:cs="Arial"/>
                <w:bCs/>
                <w:color w:val="000000"/>
                <w:sz w:val="16"/>
                <w:szCs w:val="16"/>
              </w:rPr>
              <w:t xml:space="preserve"> en la Av. Chetumal entre Insurgentes y Tela </w:t>
            </w:r>
            <w:r w:rsidR="001810AB">
              <w:rPr>
                <w:rFonts w:ascii="Arial" w:hAnsi="Arial" w:cs="Arial"/>
                <w:bCs/>
                <w:color w:val="000000"/>
                <w:sz w:val="16"/>
                <w:szCs w:val="16"/>
              </w:rPr>
              <w:t>de la Ciudad de Chetumal,</w:t>
            </w:r>
            <w:r w:rsidR="00B02A92"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B02A92"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63600CA" w14:textId="250EE990"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0C910D7" w14:textId="218F8260"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2C97CF37" w14:textId="14E3878D" w:rsidR="00B02A92" w:rsidRPr="00537459" w:rsidRDefault="00B02A92" w:rsidP="00B02A92">
            <w:pPr>
              <w:spacing w:line="276" w:lineRule="auto"/>
              <w:jc w:val="center"/>
              <w:rPr>
                <w:rFonts w:ascii="Arial" w:hAnsi="Arial" w:cs="Arial"/>
                <w:bCs/>
                <w:color w:val="000000"/>
                <w:sz w:val="16"/>
                <w:szCs w:val="16"/>
              </w:rPr>
            </w:pPr>
            <w:r w:rsidRPr="00CE424F">
              <w:rPr>
                <w:rFonts w:ascii="Arial" w:hAnsi="Arial" w:cs="Arial"/>
                <w:bCs/>
                <w:color w:val="000000"/>
                <w:sz w:val="16"/>
                <w:szCs w:val="16"/>
              </w:rPr>
              <w:t>N.A.</w:t>
            </w:r>
          </w:p>
        </w:tc>
      </w:tr>
      <w:tr w:rsidR="00FC5E65" w:rsidRPr="00537459" w14:paraId="4ED0857B" w14:textId="77777777" w:rsidTr="001D7C8A">
        <w:trPr>
          <w:trHeight w:val="367"/>
        </w:trPr>
        <w:tc>
          <w:tcPr>
            <w:tcW w:w="718" w:type="pct"/>
            <w:tcBorders>
              <w:top w:val="dotted" w:sz="2" w:space="0" w:color="auto"/>
              <w:bottom w:val="dotted" w:sz="2" w:space="0" w:color="auto"/>
            </w:tcBorders>
            <w:shd w:val="clear" w:color="auto" w:fill="auto"/>
            <w:vAlign w:val="center"/>
          </w:tcPr>
          <w:p w14:paraId="17AF3538" w14:textId="6723D225"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73, Observación 1</w:t>
            </w:r>
          </w:p>
        </w:tc>
        <w:tc>
          <w:tcPr>
            <w:tcW w:w="1623" w:type="pct"/>
            <w:tcBorders>
              <w:top w:val="dotted" w:sz="2" w:space="0" w:color="auto"/>
              <w:bottom w:val="dotted" w:sz="2" w:space="0" w:color="auto"/>
            </w:tcBorders>
            <w:shd w:val="clear" w:color="auto" w:fill="auto"/>
            <w:vAlign w:val="center"/>
          </w:tcPr>
          <w:p w14:paraId="379962A3" w14:textId="3095250A"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sidRPr="00537459">
              <w:rPr>
                <w:rFonts w:ascii="Arial" w:hAnsi="Arial" w:cs="Arial"/>
                <w:bCs/>
                <w:color w:val="000000"/>
                <w:sz w:val="16"/>
                <w:szCs w:val="16"/>
              </w:rPr>
              <w:t xml:space="preserve">en el Malecón de Mahahual de la localidad de Mahahual,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269D106" w14:textId="16263459"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00848370" w14:textId="2D737096"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76B31243" w14:textId="1F67F73B"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2,698,446.20</w:t>
            </w:r>
          </w:p>
        </w:tc>
      </w:tr>
      <w:tr w:rsidR="00B02A92" w:rsidRPr="00537459" w14:paraId="3152DA5E" w14:textId="77777777" w:rsidTr="00B02A92">
        <w:trPr>
          <w:trHeight w:val="465"/>
        </w:trPr>
        <w:tc>
          <w:tcPr>
            <w:tcW w:w="718" w:type="pct"/>
            <w:tcBorders>
              <w:top w:val="dotted" w:sz="2" w:space="0" w:color="auto"/>
              <w:bottom w:val="dotted" w:sz="2" w:space="0" w:color="auto"/>
            </w:tcBorders>
            <w:shd w:val="clear" w:color="auto" w:fill="auto"/>
            <w:vAlign w:val="center"/>
          </w:tcPr>
          <w:p w14:paraId="309DAFB4" w14:textId="33F8DC77"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73, Observación 2</w:t>
            </w:r>
          </w:p>
        </w:tc>
        <w:tc>
          <w:tcPr>
            <w:tcW w:w="1623" w:type="pct"/>
            <w:tcBorders>
              <w:top w:val="dotted" w:sz="2" w:space="0" w:color="auto"/>
              <w:bottom w:val="dotted" w:sz="2" w:space="0" w:color="auto"/>
            </w:tcBorders>
            <w:shd w:val="clear" w:color="auto" w:fill="auto"/>
            <w:vAlign w:val="center"/>
          </w:tcPr>
          <w:p w14:paraId="2C6A5513" w14:textId="6D0D5498"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sidRPr="00537459">
              <w:rPr>
                <w:rFonts w:ascii="Arial" w:hAnsi="Arial" w:cs="Arial"/>
                <w:bCs/>
                <w:color w:val="000000"/>
                <w:sz w:val="16"/>
                <w:szCs w:val="16"/>
              </w:rPr>
              <w:t xml:space="preserve">en el Malecón de Mahahual de la localidad de Mahahual,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64E74BA" w14:textId="40B2F5DF"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AE0A73D" w14:textId="683D4BA4"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677C9451" w14:textId="5691A7A4" w:rsidR="00B02A92" w:rsidRPr="00537459" w:rsidRDefault="00B02A92" w:rsidP="00B02A92">
            <w:pPr>
              <w:spacing w:line="276" w:lineRule="auto"/>
              <w:jc w:val="center"/>
              <w:rPr>
                <w:rFonts w:ascii="Arial" w:hAnsi="Arial" w:cs="Arial"/>
                <w:bCs/>
                <w:color w:val="000000"/>
                <w:sz w:val="16"/>
                <w:szCs w:val="16"/>
              </w:rPr>
            </w:pPr>
            <w:r w:rsidRPr="00002538">
              <w:rPr>
                <w:rFonts w:ascii="Arial" w:hAnsi="Arial" w:cs="Arial"/>
                <w:bCs/>
                <w:color w:val="000000"/>
                <w:sz w:val="16"/>
                <w:szCs w:val="16"/>
              </w:rPr>
              <w:t>N.A.</w:t>
            </w:r>
          </w:p>
        </w:tc>
      </w:tr>
      <w:tr w:rsidR="00B02A92" w:rsidRPr="00537459" w14:paraId="7E1595B0" w14:textId="77777777" w:rsidTr="00B02A92">
        <w:trPr>
          <w:trHeight w:val="465"/>
        </w:trPr>
        <w:tc>
          <w:tcPr>
            <w:tcW w:w="718" w:type="pct"/>
            <w:tcBorders>
              <w:top w:val="dotted" w:sz="2" w:space="0" w:color="auto"/>
              <w:bottom w:val="dotted" w:sz="2" w:space="0" w:color="auto"/>
            </w:tcBorders>
            <w:shd w:val="clear" w:color="auto" w:fill="auto"/>
            <w:vAlign w:val="center"/>
          </w:tcPr>
          <w:p w14:paraId="32240399" w14:textId="5A3C2F5D"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73, Observación 3</w:t>
            </w:r>
          </w:p>
        </w:tc>
        <w:tc>
          <w:tcPr>
            <w:tcW w:w="1623" w:type="pct"/>
            <w:tcBorders>
              <w:top w:val="dotted" w:sz="2" w:space="0" w:color="auto"/>
              <w:bottom w:val="dotted" w:sz="2" w:space="0" w:color="auto"/>
            </w:tcBorders>
            <w:shd w:val="clear" w:color="auto" w:fill="auto"/>
            <w:vAlign w:val="center"/>
          </w:tcPr>
          <w:p w14:paraId="2AAADBF3" w14:textId="641F39A9"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sidRPr="00537459">
              <w:rPr>
                <w:rFonts w:ascii="Arial" w:hAnsi="Arial" w:cs="Arial"/>
                <w:bCs/>
                <w:color w:val="000000"/>
                <w:sz w:val="16"/>
                <w:szCs w:val="16"/>
              </w:rPr>
              <w:t xml:space="preserve">en el Malecón de Mahahual de la localidad de Mahahual,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7C4CB2C" w14:textId="129B0298"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53B34547" w14:textId="476015E3"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1F759D05" w14:textId="222B3448" w:rsidR="00B02A92" w:rsidRPr="00537459" w:rsidRDefault="00B02A92" w:rsidP="00B02A92">
            <w:pPr>
              <w:spacing w:line="276" w:lineRule="auto"/>
              <w:jc w:val="center"/>
              <w:rPr>
                <w:rFonts w:ascii="Arial" w:hAnsi="Arial" w:cs="Arial"/>
                <w:bCs/>
                <w:color w:val="000000"/>
                <w:sz w:val="16"/>
                <w:szCs w:val="16"/>
              </w:rPr>
            </w:pPr>
            <w:r w:rsidRPr="00002538">
              <w:rPr>
                <w:rFonts w:ascii="Arial" w:hAnsi="Arial" w:cs="Arial"/>
                <w:bCs/>
                <w:color w:val="000000"/>
                <w:sz w:val="16"/>
                <w:szCs w:val="16"/>
              </w:rPr>
              <w:t>N.A.</w:t>
            </w:r>
          </w:p>
        </w:tc>
      </w:tr>
      <w:tr w:rsidR="00FC5E65" w:rsidRPr="00537459" w14:paraId="50B10585" w14:textId="77777777" w:rsidTr="001D7C8A">
        <w:trPr>
          <w:trHeight w:val="367"/>
        </w:trPr>
        <w:tc>
          <w:tcPr>
            <w:tcW w:w="718" w:type="pct"/>
            <w:tcBorders>
              <w:top w:val="dotted" w:sz="2" w:space="0" w:color="auto"/>
              <w:bottom w:val="dotted" w:sz="2" w:space="0" w:color="auto"/>
            </w:tcBorders>
            <w:shd w:val="clear" w:color="auto" w:fill="auto"/>
            <w:vAlign w:val="center"/>
          </w:tcPr>
          <w:p w14:paraId="5290140D" w14:textId="1186AE85"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74, Observación 1</w:t>
            </w:r>
          </w:p>
        </w:tc>
        <w:tc>
          <w:tcPr>
            <w:tcW w:w="1623" w:type="pct"/>
            <w:tcBorders>
              <w:top w:val="dotted" w:sz="2" w:space="0" w:color="auto"/>
              <w:bottom w:val="dotted" w:sz="2" w:space="0" w:color="auto"/>
            </w:tcBorders>
            <w:shd w:val="clear" w:color="auto" w:fill="auto"/>
            <w:vAlign w:val="center"/>
          </w:tcPr>
          <w:p w14:paraId="7C5E10A2" w14:textId="00F23FCB" w:rsidR="00FC5E65" w:rsidRPr="00537459" w:rsidRDefault="001810AB" w:rsidP="000B7709">
            <w:pPr>
              <w:spacing w:line="276" w:lineRule="auto"/>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FC5E65" w:rsidRPr="00537459">
              <w:rPr>
                <w:rFonts w:ascii="Arial" w:hAnsi="Arial" w:cs="Arial"/>
                <w:bCs/>
                <w:color w:val="000000"/>
                <w:sz w:val="16"/>
                <w:szCs w:val="16"/>
              </w:rPr>
              <w:t>de Serg</w:t>
            </w:r>
            <w:r w:rsidR="00DC7ED7">
              <w:rPr>
                <w:rFonts w:ascii="Arial" w:hAnsi="Arial" w:cs="Arial"/>
                <w:bCs/>
                <w:color w:val="000000"/>
                <w:sz w:val="16"/>
                <w:szCs w:val="16"/>
              </w:rPr>
              <w:t xml:space="preserve">io Butrón Casas,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FB115DB" w14:textId="3545D0C7"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07A047E8" w14:textId="58E8DB6C"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2AF33E7D" w14:textId="729B145B"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FE17CA">
              <w:rPr>
                <w:rFonts w:ascii="Arial" w:hAnsi="Arial" w:cs="Arial"/>
                <w:bCs/>
                <w:color w:val="000000"/>
                <w:sz w:val="16"/>
                <w:szCs w:val="16"/>
              </w:rPr>
              <w:t xml:space="preserve">      </w:t>
            </w:r>
            <w:r w:rsidRPr="00537459">
              <w:rPr>
                <w:rFonts w:ascii="Arial" w:hAnsi="Arial" w:cs="Arial"/>
                <w:bCs/>
                <w:color w:val="000000"/>
                <w:sz w:val="16"/>
                <w:szCs w:val="16"/>
              </w:rPr>
              <w:t>1,163,603.54</w:t>
            </w:r>
          </w:p>
        </w:tc>
      </w:tr>
      <w:tr w:rsidR="00B02A92" w:rsidRPr="00537459" w14:paraId="2E011317" w14:textId="77777777" w:rsidTr="00B02A92">
        <w:trPr>
          <w:trHeight w:val="367"/>
        </w:trPr>
        <w:tc>
          <w:tcPr>
            <w:tcW w:w="718" w:type="pct"/>
            <w:tcBorders>
              <w:top w:val="dotted" w:sz="2" w:space="0" w:color="auto"/>
              <w:bottom w:val="dotted" w:sz="2" w:space="0" w:color="auto"/>
            </w:tcBorders>
            <w:shd w:val="clear" w:color="auto" w:fill="auto"/>
            <w:vAlign w:val="center"/>
          </w:tcPr>
          <w:p w14:paraId="322D9D6D" w14:textId="1D57D5AD"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74, Observación 2</w:t>
            </w:r>
          </w:p>
        </w:tc>
        <w:tc>
          <w:tcPr>
            <w:tcW w:w="1623" w:type="pct"/>
            <w:tcBorders>
              <w:top w:val="dotted" w:sz="2" w:space="0" w:color="auto"/>
              <w:bottom w:val="dotted" w:sz="2" w:space="0" w:color="auto"/>
            </w:tcBorders>
            <w:shd w:val="clear" w:color="auto" w:fill="auto"/>
            <w:vAlign w:val="center"/>
          </w:tcPr>
          <w:p w14:paraId="1AFD3DD6" w14:textId="76F6630D" w:rsidR="00B02A92" w:rsidRPr="00537459" w:rsidRDefault="001810AB" w:rsidP="00B02A92">
            <w:pPr>
              <w:spacing w:line="276" w:lineRule="auto"/>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B02A92">
              <w:rPr>
                <w:rFonts w:ascii="Arial" w:hAnsi="Arial" w:cs="Arial"/>
                <w:bCs/>
                <w:color w:val="000000"/>
                <w:sz w:val="16"/>
                <w:szCs w:val="16"/>
              </w:rPr>
              <w:t xml:space="preserve">de Sergio Butrón Casas, </w:t>
            </w:r>
            <w:r w:rsidR="00860545">
              <w:rPr>
                <w:rFonts w:ascii="Arial" w:hAnsi="Arial" w:cs="Arial"/>
                <w:bCs/>
                <w:color w:val="000000"/>
                <w:sz w:val="16"/>
                <w:szCs w:val="16"/>
              </w:rPr>
              <w:t>Municipio de Othón P. Blanco</w:t>
            </w:r>
            <w:r w:rsidR="00B02A92"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039E90D" w14:textId="2072A1A0"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8AE54F0" w14:textId="157BDE5D"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62FD6463" w14:textId="0D285EC8" w:rsidR="00B02A92" w:rsidRPr="00537459" w:rsidRDefault="00B02A92" w:rsidP="00B02A92">
            <w:pPr>
              <w:spacing w:line="276" w:lineRule="auto"/>
              <w:jc w:val="center"/>
              <w:rPr>
                <w:rFonts w:ascii="Arial" w:hAnsi="Arial" w:cs="Arial"/>
                <w:bCs/>
                <w:color w:val="000000"/>
                <w:sz w:val="16"/>
                <w:szCs w:val="16"/>
              </w:rPr>
            </w:pPr>
            <w:r w:rsidRPr="0048417E">
              <w:rPr>
                <w:rFonts w:ascii="Arial" w:hAnsi="Arial" w:cs="Arial"/>
                <w:bCs/>
                <w:color w:val="000000"/>
                <w:sz w:val="16"/>
                <w:szCs w:val="16"/>
              </w:rPr>
              <w:t>N.A.</w:t>
            </w:r>
          </w:p>
        </w:tc>
      </w:tr>
      <w:tr w:rsidR="00B02A92" w:rsidRPr="00537459" w14:paraId="252880D7" w14:textId="77777777" w:rsidTr="00B02A92">
        <w:trPr>
          <w:trHeight w:val="367"/>
        </w:trPr>
        <w:tc>
          <w:tcPr>
            <w:tcW w:w="718" w:type="pct"/>
            <w:tcBorders>
              <w:top w:val="dotted" w:sz="2" w:space="0" w:color="auto"/>
              <w:bottom w:val="dotted" w:sz="2" w:space="0" w:color="auto"/>
            </w:tcBorders>
            <w:shd w:val="clear" w:color="auto" w:fill="auto"/>
            <w:vAlign w:val="center"/>
          </w:tcPr>
          <w:p w14:paraId="7A462D1F" w14:textId="0AB440E9"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74, Observación 3</w:t>
            </w:r>
          </w:p>
        </w:tc>
        <w:tc>
          <w:tcPr>
            <w:tcW w:w="1623" w:type="pct"/>
            <w:tcBorders>
              <w:top w:val="dotted" w:sz="2" w:space="0" w:color="auto"/>
              <w:bottom w:val="dotted" w:sz="2" w:space="0" w:color="auto"/>
            </w:tcBorders>
            <w:shd w:val="clear" w:color="auto" w:fill="auto"/>
            <w:vAlign w:val="center"/>
          </w:tcPr>
          <w:p w14:paraId="713E014F" w14:textId="5203E70E" w:rsidR="00B02A92" w:rsidRPr="00537459" w:rsidRDefault="001810AB" w:rsidP="00B02A92">
            <w:pPr>
              <w:spacing w:line="276" w:lineRule="auto"/>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B02A92">
              <w:rPr>
                <w:rFonts w:ascii="Arial" w:hAnsi="Arial" w:cs="Arial"/>
                <w:bCs/>
                <w:color w:val="000000"/>
                <w:sz w:val="16"/>
                <w:szCs w:val="16"/>
              </w:rPr>
              <w:t xml:space="preserve">de Sergio Butrón Casas, </w:t>
            </w:r>
            <w:r w:rsidR="00860545">
              <w:rPr>
                <w:rFonts w:ascii="Arial" w:hAnsi="Arial" w:cs="Arial"/>
                <w:bCs/>
                <w:color w:val="000000"/>
                <w:sz w:val="16"/>
                <w:szCs w:val="16"/>
              </w:rPr>
              <w:t>Municipio de Othón P. Blanco</w:t>
            </w:r>
            <w:r w:rsidR="00B02A92"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2C5280F" w14:textId="26971E5D"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109ECB1A" w14:textId="171E2CD4"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36E25D77" w14:textId="166B45E7" w:rsidR="00B02A92" w:rsidRPr="00537459" w:rsidRDefault="00B02A92" w:rsidP="00B02A92">
            <w:pPr>
              <w:spacing w:line="276" w:lineRule="auto"/>
              <w:jc w:val="center"/>
              <w:rPr>
                <w:rFonts w:ascii="Arial" w:hAnsi="Arial" w:cs="Arial"/>
                <w:bCs/>
                <w:color w:val="000000"/>
                <w:sz w:val="16"/>
                <w:szCs w:val="16"/>
              </w:rPr>
            </w:pPr>
            <w:r w:rsidRPr="0048417E">
              <w:rPr>
                <w:rFonts w:ascii="Arial" w:hAnsi="Arial" w:cs="Arial"/>
                <w:bCs/>
                <w:color w:val="000000"/>
                <w:sz w:val="16"/>
                <w:szCs w:val="16"/>
              </w:rPr>
              <w:t>N.A.</w:t>
            </w:r>
          </w:p>
        </w:tc>
      </w:tr>
      <w:tr w:rsidR="00537459" w:rsidRPr="00537459" w14:paraId="282B3414" w14:textId="77777777" w:rsidTr="001D7C8A">
        <w:trPr>
          <w:trHeight w:val="125"/>
        </w:trPr>
        <w:tc>
          <w:tcPr>
            <w:tcW w:w="718" w:type="pct"/>
            <w:tcBorders>
              <w:top w:val="dotted" w:sz="2" w:space="0" w:color="auto"/>
              <w:bottom w:val="dotted" w:sz="2" w:space="0" w:color="auto"/>
            </w:tcBorders>
            <w:shd w:val="clear" w:color="auto" w:fill="auto"/>
            <w:vAlign w:val="center"/>
          </w:tcPr>
          <w:p w14:paraId="1DE36D15" w14:textId="5B815845" w:rsidR="00537459" w:rsidRPr="00537459" w:rsidRDefault="00537459"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74, Observación 4</w:t>
            </w:r>
          </w:p>
        </w:tc>
        <w:tc>
          <w:tcPr>
            <w:tcW w:w="1623" w:type="pct"/>
            <w:tcBorders>
              <w:top w:val="dotted" w:sz="2" w:space="0" w:color="auto"/>
              <w:bottom w:val="dotted" w:sz="2" w:space="0" w:color="auto"/>
            </w:tcBorders>
            <w:shd w:val="clear" w:color="auto" w:fill="auto"/>
            <w:vAlign w:val="center"/>
          </w:tcPr>
          <w:p w14:paraId="38DC8237" w14:textId="484231F7" w:rsidR="00537459" w:rsidRPr="00537459" w:rsidRDefault="001810AB" w:rsidP="000B7709">
            <w:pPr>
              <w:spacing w:line="276" w:lineRule="auto"/>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C7ED7">
              <w:rPr>
                <w:rFonts w:ascii="Arial" w:hAnsi="Arial" w:cs="Arial"/>
                <w:bCs/>
                <w:color w:val="000000"/>
                <w:sz w:val="16"/>
                <w:szCs w:val="16"/>
              </w:rPr>
              <w:t xml:space="preserve">de Sergio Butrón Casas, </w:t>
            </w:r>
            <w:r w:rsidR="00860545">
              <w:rPr>
                <w:rFonts w:ascii="Arial" w:hAnsi="Arial" w:cs="Arial"/>
                <w:bCs/>
                <w:color w:val="000000"/>
                <w:sz w:val="16"/>
                <w:szCs w:val="16"/>
              </w:rPr>
              <w:t>Municipio de Othón P. Blanco</w:t>
            </w:r>
            <w:r w:rsidR="00537459"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A2A541C" w14:textId="4F993CA7" w:rsidR="00537459" w:rsidRPr="00537459" w:rsidRDefault="00DB4116" w:rsidP="000B7709">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p w14:paraId="7E7C4BAC" w14:textId="69CD0AF5" w:rsidR="00537459" w:rsidRPr="00537459" w:rsidRDefault="00537459" w:rsidP="000B7709">
            <w:pPr>
              <w:spacing w:line="276" w:lineRule="auto"/>
              <w:jc w:val="center"/>
              <w:rPr>
                <w:rFonts w:ascii="Arial" w:hAnsi="Arial" w:cs="Arial"/>
                <w:bCs/>
                <w:color w:val="000000"/>
                <w:sz w:val="16"/>
                <w:szCs w:val="16"/>
              </w:rPr>
            </w:pPr>
          </w:p>
        </w:tc>
        <w:tc>
          <w:tcPr>
            <w:tcW w:w="897" w:type="pct"/>
            <w:tcBorders>
              <w:top w:val="dotted" w:sz="2" w:space="0" w:color="auto"/>
              <w:bottom w:val="dotted" w:sz="2" w:space="0" w:color="auto"/>
            </w:tcBorders>
            <w:shd w:val="clear" w:color="auto" w:fill="auto"/>
            <w:vAlign w:val="center"/>
          </w:tcPr>
          <w:p w14:paraId="01700192" w14:textId="3A14537D" w:rsidR="00537459" w:rsidRPr="00537459" w:rsidRDefault="00537459"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40F8E9B9" w14:textId="6C641603" w:rsidR="00537459" w:rsidRPr="00537459" w:rsidRDefault="00537459"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98,807.08</w:t>
            </w:r>
          </w:p>
        </w:tc>
      </w:tr>
      <w:tr w:rsidR="00FC5E65" w:rsidRPr="00537459" w14:paraId="3115EE37" w14:textId="77777777" w:rsidTr="001D7C8A">
        <w:trPr>
          <w:trHeight w:val="367"/>
        </w:trPr>
        <w:tc>
          <w:tcPr>
            <w:tcW w:w="718" w:type="pct"/>
            <w:tcBorders>
              <w:top w:val="dotted" w:sz="2" w:space="0" w:color="auto"/>
              <w:bottom w:val="dotted" w:sz="2" w:space="0" w:color="auto"/>
            </w:tcBorders>
            <w:shd w:val="clear" w:color="auto" w:fill="auto"/>
            <w:vAlign w:val="center"/>
          </w:tcPr>
          <w:p w14:paraId="1C79A85A" w14:textId="4C251BA1"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75, Observación 1</w:t>
            </w:r>
          </w:p>
        </w:tc>
        <w:tc>
          <w:tcPr>
            <w:tcW w:w="1623" w:type="pct"/>
            <w:tcBorders>
              <w:top w:val="dotted" w:sz="2" w:space="0" w:color="auto"/>
              <w:bottom w:val="dotted" w:sz="2" w:space="0" w:color="auto"/>
            </w:tcBorders>
            <w:shd w:val="clear" w:color="auto" w:fill="auto"/>
            <w:vAlign w:val="center"/>
          </w:tcPr>
          <w:p w14:paraId="023C4A4F" w14:textId="0E3E9D2D" w:rsidR="00FC5E65" w:rsidRPr="00537459" w:rsidRDefault="00834F68" w:rsidP="000B7709">
            <w:pPr>
              <w:spacing w:line="276" w:lineRule="auto"/>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C7ED7">
              <w:rPr>
                <w:rFonts w:ascii="Arial" w:hAnsi="Arial" w:cs="Arial"/>
                <w:bCs/>
                <w:color w:val="000000"/>
                <w:sz w:val="16"/>
                <w:szCs w:val="16"/>
              </w:rPr>
              <w:t xml:space="preserve">de José Narciso Rovirosa,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DFB625C" w14:textId="5BFC6739"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0FF93CF7" w14:textId="2B088411"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67A49C88" w14:textId="108A0686"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FE17CA">
              <w:rPr>
                <w:rFonts w:ascii="Arial" w:hAnsi="Arial" w:cs="Arial"/>
                <w:bCs/>
                <w:color w:val="000000"/>
                <w:sz w:val="16"/>
                <w:szCs w:val="16"/>
              </w:rPr>
              <w:t xml:space="preserve">      </w:t>
            </w:r>
            <w:r w:rsidRPr="00537459">
              <w:rPr>
                <w:rFonts w:ascii="Arial" w:hAnsi="Arial" w:cs="Arial"/>
                <w:bCs/>
                <w:color w:val="000000"/>
                <w:sz w:val="16"/>
                <w:szCs w:val="16"/>
              </w:rPr>
              <w:t>1,411,222.44</w:t>
            </w:r>
          </w:p>
        </w:tc>
      </w:tr>
      <w:tr w:rsidR="00B02A92" w:rsidRPr="00537459" w14:paraId="511E9BC3" w14:textId="77777777" w:rsidTr="00B02A92">
        <w:trPr>
          <w:trHeight w:val="367"/>
        </w:trPr>
        <w:tc>
          <w:tcPr>
            <w:tcW w:w="718" w:type="pct"/>
            <w:tcBorders>
              <w:top w:val="dotted" w:sz="2" w:space="0" w:color="auto"/>
              <w:bottom w:val="dotted" w:sz="2" w:space="0" w:color="auto"/>
            </w:tcBorders>
            <w:shd w:val="clear" w:color="auto" w:fill="auto"/>
            <w:vAlign w:val="center"/>
          </w:tcPr>
          <w:p w14:paraId="31608188" w14:textId="0E8F1393"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75, Observación 2</w:t>
            </w:r>
          </w:p>
        </w:tc>
        <w:tc>
          <w:tcPr>
            <w:tcW w:w="1623" w:type="pct"/>
            <w:tcBorders>
              <w:top w:val="dotted" w:sz="2" w:space="0" w:color="auto"/>
              <w:bottom w:val="dotted" w:sz="2" w:space="0" w:color="auto"/>
            </w:tcBorders>
            <w:shd w:val="clear" w:color="auto" w:fill="auto"/>
            <w:vAlign w:val="center"/>
          </w:tcPr>
          <w:p w14:paraId="5E56182B" w14:textId="6298A55A" w:rsidR="00B02A92" w:rsidRPr="00537459" w:rsidRDefault="00834F68" w:rsidP="00B02A92">
            <w:pPr>
              <w:spacing w:line="276" w:lineRule="auto"/>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B02A92">
              <w:rPr>
                <w:rFonts w:ascii="Arial" w:hAnsi="Arial" w:cs="Arial"/>
                <w:bCs/>
                <w:color w:val="000000"/>
                <w:sz w:val="16"/>
                <w:szCs w:val="16"/>
              </w:rPr>
              <w:t xml:space="preserve">de José Narciso Rovirosa, </w:t>
            </w:r>
            <w:r w:rsidR="00860545">
              <w:rPr>
                <w:rFonts w:ascii="Arial" w:hAnsi="Arial" w:cs="Arial"/>
                <w:bCs/>
                <w:color w:val="000000"/>
                <w:sz w:val="16"/>
                <w:szCs w:val="16"/>
              </w:rPr>
              <w:t>Municipio de Othón P. Blanco</w:t>
            </w:r>
            <w:r w:rsidR="00B02A92"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27EA1AB1" w14:textId="44F07F87"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5B0EAF72" w14:textId="5A8AC79B"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5D6D9CA0" w14:textId="12B17359" w:rsidR="00B02A92" w:rsidRPr="00537459" w:rsidRDefault="00B02A92" w:rsidP="00B02A92">
            <w:pPr>
              <w:spacing w:line="276" w:lineRule="auto"/>
              <w:jc w:val="center"/>
              <w:rPr>
                <w:rFonts w:ascii="Arial" w:hAnsi="Arial" w:cs="Arial"/>
                <w:bCs/>
                <w:color w:val="000000"/>
                <w:sz w:val="16"/>
                <w:szCs w:val="16"/>
              </w:rPr>
            </w:pPr>
            <w:r w:rsidRPr="00243229">
              <w:rPr>
                <w:rFonts w:ascii="Arial" w:hAnsi="Arial" w:cs="Arial"/>
                <w:bCs/>
                <w:color w:val="000000"/>
                <w:sz w:val="16"/>
                <w:szCs w:val="16"/>
              </w:rPr>
              <w:t>N.A.</w:t>
            </w:r>
          </w:p>
        </w:tc>
      </w:tr>
      <w:tr w:rsidR="00B02A92" w:rsidRPr="00537459" w14:paraId="0E2BB0AC" w14:textId="77777777" w:rsidTr="00B02A92">
        <w:trPr>
          <w:trHeight w:val="367"/>
        </w:trPr>
        <w:tc>
          <w:tcPr>
            <w:tcW w:w="718" w:type="pct"/>
            <w:tcBorders>
              <w:top w:val="dotted" w:sz="2" w:space="0" w:color="auto"/>
              <w:bottom w:val="dotted" w:sz="2" w:space="0" w:color="auto"/>
            </w:tcBorders>
            <w:shd w:val="clear" w:color="auto" w:fill="auto"/>
            <w:vAlign w:val="center"/>
          </w:tcPr>
          <w:p w14:paraId="1E4A686D" w14:textId="028F653F"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75, Observación 3</w:t>
            </w:r>
          </w:p>
        </w:tc>
        <w:tc>
          <w:tcPr>
            <w:tcW w:w="1623" w:type="pct"/>
            <w:tcBorders>
              <w:top w:val="dotted" w:sz="2" w:space="0" w:color="auto"/>
              <w:bottom w:val="dotted" w:sz="2" w:space="0" w:color="auto"/>
            </w:tcBorders>
            <w:shd w:val="clear" w:color="auto" w:fill="auto"/>
            <w:vAlign w:val="center"/>
          </w:tcPr>
          <w:p w14:paraId="2794D63F" w14:textId="1873A725" w:rsidR="00B02A92" w:rsidRPr="00537459" w:rsidRDefault="00834F68" w:rsidP="00B02A92">
            <w:pPr>
              <w:spacing w:line="276" w:lineRule="auto"/>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B02A92">
              <w:rPr>
                <w:rFonts w:ascii="Arial" w:hAnsi="Arial" w:cs="Arial"/>
                <w:bCs/>
                <w:color w:val="000000"/>
                <w:sz w:val="16"/>
                <w:szCs w:val="16"/>
              </w:rPr>
              <w:t xml:space="preserve">de José Narciso Rovirosa, </w:t>
            </w:r>
            <w:r w:rsidR="00860545">
              <w:rPr>
                <w:rFonts w:ascii="Arial" w:hAnsi="Arial" w:cs="Arial"/>
                <w:bCs/>
                <w:color w:val="000000"/>
                <w:sz w:val="16"/>
                <w:szCs w:val="16"/>
              </w:rPr>
              <w:t>Municipio de Othón P. Blanco</w:t>
            </w:r>
            <w:r w:rsidR="00B02A92"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3EBEEA7" w14:textId="7ADC6C05"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5D2F463F" w14:textId="54B13E0A"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79A6C6F5" w14:textId="504DA30C" w:rsidR="00B02A92" w:rsidRPr="00537459" w:rsidRDefault="00B02A92" w:rsidP="00B02A92">
            <w:pPr>
              <w:spacing w:line="276" w:lineRule="auto"/>
              <w:jc w:val="center"/>
              <w:rPr>
                <w:rFonts w:ascii="Arial" w:hAnsi="Arial" w:cs="Arial"/>
                <w:bCs/>
                <w:color w:val="000000"/>
                <w:sz w:val="16"/>
                <w:szCs w:val="16"/>
              </w:rPr>
            </w:pPr>
            <w:r w:rsidRPr="00243229">
              <w:rPr>
                <w:rFonts w:ascii="Arial" w:hAnsi="Arial" w:cs="Arial"/>
                <w:bCs/>
                <w:color w:val="000000"/>
                <w:sz w:val="16"/>
                <w:szCs w:val="16"/>
              </w:rPr>
              <w:t>N.A.</w:t>
            </w:r>
          </w:p>
        </w:tc>
      </w:tr>
      <w:tr w:rsidR="00FC5E65" w:rsidRPr="00537459" w14:paraId="24411221" w14:textId="77777777" w:rsidTr="001D7C8A">
        <w:trPr>
          <w:trHeight w:val="367"/>
        </w:trPr>
        <w:tc>
          <w:tcPr>
            <w:tcW w:w="718" w:type="pct"/>
            <w:tcBorders>
              <w:top w:val="dotted" w:sz="2" w:space="0" w:color="auto"/>
              <w:bottom w:val="dotted" w:sz="2" w:space="0" w:color="auto"/>
            </w:tcBorders>
            <w:shd w:val="clear" w:color="auto" w:fill="auto"/>
            <w:vAlign w:val="center"/>
          </w:tcPr>
          <w:p w14:paraId="3D258024" w14:textId="66A5F6D1"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76, Observación 1</w:t>
            </w:r>
          </w:p>
        </w:tc>
        <w:tc>
          <w:tcPr>
            <w:tcW w:w="1623" w:type="pct"/>
            <w:tcBorders>
              <w:top w:val="dotted" w:sz="2" w:space="0" w:color="auto"/>
              <w:bottom w:val="dotted" w:sz="2" w:space="0" w:color="auto"/>
            </w:tcBorders>
            <w:shd w:val="clear" w:color="auto" w:fill="auto"/>
            <w:vAlign w:val="center"/>
          </w:tcPr>
          <w:p w14:paraId="62B1ADC2" w14:textId="41501871" w:rsidR="00FC5E65" w:rsidRPr="00537459" w:rsidRDefault="00BE6944" w:rsidP="000B7709">
            <w:pPr>
              <w:spacing w:line="276" w:lineRule="auto"/>
              <w:rPr>
                <w:rFonts w:ascii="Arial" w:hAnsi="Arial" w:cs="Arial"/>
                <w:bCs/>
                <w:color w:val="000000"/>
                <w:sz w:val="16"/>
                <w:szCs w:val="16"/>
              </w:rPr>
            </w:pPr>
            <w:r>
              <w:rPr>
                <w:rFonts w:ascii="Arial" w:hAnsi="Arial" w:cs="Arial"/>
                <w:bCs/>
                <w:color w:val="000000"/>
                <w:sz w:val="16"/>
                <w:szCs w:val="16"/>
              </w:rPr>
              <w:t>Construcción de Guarniciones y Banquetas</w:t>
            </w:r>
            <w:r w:rsidR="00DC7ED7">
              <w:rPr>
                <w:rFonts w:ascii="Arial" w:hAnsi="Arial" w:cs="Arial"/>
                <w:bCs/>
                <w:color w:val="000000"/>
                <w:sz w:val="16"/>
                <w:szCs w:val="16"/>
              </w:rPr>
              <w:t xml:space="preserve"> </w:t>
            </w:r>
            <w:r w:rsidR="009C7D8A">
              <w:rPr>
                <w:rFonts w:ascii="Arial" w:hAnsi="Arial" w:cs="Arial"/>
                <w:bCs/>
                <w:color w:val="000000"/>
                <w:sz w:val="16"/>
                <w:szCs w:val="16"/>
              </w:rPr>
              <w:t>en la Localidad</w:t>
            </w:r>
            <w:r w:rsidR="00DC7ED7">
              <w:rPr>
                <w:rFonts w:ascii="Arial" w:hAnsi="Arial" w:cs="Arial"/>
                <w:bCs/>
                <w:color w:val="000000"/>
                <w:sz w:val="16"/>
                <w:szCs w:val="16"/>
              </w:rPr>
              <w:t xml:space="preserve"> de Mahahual,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563CCA8" w14:textId="0A8C4D4D"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70AF396C" w14:textId="23557B18"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0D3ACFC3" w14:textId="78AB1C08"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1,114,192.18</w:t>
            </w:r>
          </w:p>
        </w:tc>
      </w:tr>
      <w:tr w:rsidR="00B02A92" w:rsidRPr="00537459" w14:paraId="59309478" w14:textId="77777777" w:rsidTr="00B02A92">
        <w:trPr>
          <w:trHeight w:val="367"/>
        </w:trPr>
        <w:tc>
          <w:tcPr>
            <w:tcW w:w="718" w:type="pct"/>
            <w:tcBorders>
              <w:top w:val="dotted" w:sz="2" w:space="0" w:color="auto"/>
              <w:bottom w:val="dotted" w:sz="2" w:space="0" w:color="auto"/>
            </w:tcBorders>
            <w:shd w:val="clear" w:color="auto" w:fill="auto"/>
            <w:vAlign w:val="center"/>
          </w:tcPr>
          <w:p w14:paraId="6F614EDB" w14:textId="16345DB8"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76, Observación 2</w:t>
            </w:r>
          </w:p>
        </w:tc>
        <w:tc>
          <w:tcPr>
            <w:tcW w:w="1623" w:type="pct"/>
            <w:tcBorders>
              <w:top w:val="dotted" w:sz="2" w:space="0" w:color="auto"/>
              <w:bottom w:val="dotted" w:sz="2" w:space="0" w:color="auto"/>
            </w:tcBorders>
            <w:shd w:val="clear" w:color="auto" w:fill="auto"/>
            <w:vAlign w:val="center"/>
          </w:tcPr>
          <w:p w14:paraId="031B23B8" w14:textId="331D530F" w:rsidR="00B02A92" w:rsidRPr="00537459" w:rsidRDefault="00BE6944" w:rsidP="00B02A92">
            <w:pPr>
              <w:spacing w:line="276" w:lineRule="auto"/>
              <w:rPr>
                <w:rFonts w:ascii="Arial" w:hAnsi="Arial" w:cs="Arial"/>
                <w:bCs/>
                <w:color w:val="000000"/>
                <w:sz w:val="16"/>
                <w:szCs w:val="16"/>
              </w:rPr>
            </w:pPr>
            <w:r>
              <w:rPr>
                <w:rFonts w:ascii="Arial" w:hAnsi="Arial" w:cs="Arial"/>
                <w:bCs/>
                <w:color w:val="000000"/>
                <w:sz w:val="16"/>
                <w:szCs w:val="16"/>
              </w:rPr>
              <w:t>Construcción de Guarniciones y Banquetas</w:t>
            </w:r>
            <w:r w:rsidR="00B02A92">
              <w:rPr>
                <w:rFonts w:ascii="Arial" w:hAnsi="Arial" w:cs="Arial"/>
                <w:bCs/>
                <w:color w:val="000000"/>
                <w:sz w:val="16"/>
                <w:szCs w:val="16"/>
              </w:rPr>
              <w:t xml:space="preserve"> </w:t>
            </w:r>
            <w:r w:rsidR="009C7D8A">
              <w:rPr>
                <w:rFonts w:ascii="Arial" w:hAnsi="Arial" w:cs="Arial"/>
                <w:bCs/>
                <w:color w:val="000000"/>
                <w:sz w:val="16"/>
                <w:szCs w:val="16"/>
              </w:rPr>
              <w:t>en la Localidad</w:t>
            </w:r>
            <w:r w:rsidR="00B02A92">
              <w:rPr>
                <w:rFonts w:ascii="Arial" w:hAnsi="Arial" w:cs="Arial"/>
                <w:bCs/>
                <w:color w:val="000000"/>
                <w:sz w:val="16"/>
                <w:szCs w:val="16"/>
              </w:rPr>
              <w:t xml:space="preserve"> de Mahahual, </w:t>
            </w:r>
            <w:r w:rsidR="00860545">
              <w:rPr>
                <w:rFonts w:ascii="Arial" w:hAnsi="Arial" w:cs="Arial"/>
                <w:bCs/>
                <w:color w:val="000000"/>
                <w:sz w:val="16"/>
                <w:szCs w:val="16"/>
              </w:rPr>
              <w:t>Municipio de Othón P. Blanco</w:t>
            </w:r>
            <w:r w:rsidR="00B02A92"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335FC92" w14:textId="2160096F"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092745C3" w14:textId="59B60791"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42ABF05A" w14:textId="2BA32573" w:rsidR="00B02A92" w:rsidRPr="00537459" w:rsidRDefault="00B02A92" w:rsidP="00B02A92">
            <w:pPr>
              <w:spacing w:line="276" w:lineRule="auto"/>
              <w:jc w:val="center"/>
              <w:rPr>
                <w:rFonts w:ascii="Arial" w:hAnsi="Arial" w:cs="Arial"/>
                <w:bCs/>
                <w:color w:val="000000"/>
                <w:sz w:val="16"/>
                <w:szCs w:val="16"/>
              </w:rPr>
            </w:pPr>
            <w:r w:rsidRPr="00AC63C6">
              <w:rPr>
                <w:rFonts w:ascii="Arial" w:hAnsi="Arial" w:cs="Arial"/>
                <w:bCs/>
                <w:color w:val="000000"/>
                <w:sz w:val="16"/>
                <w:szCs w:val="16"/>
              </w:rPr>
              <w:t>N.A.</w:t>
            </w:r>
          </w:p>
        </w:tc>
      </w:tr>
      <w:tr w:rsidR="00B02A92" w:rsidRPr="00537459" w14:paraId="4D20185A" w14:textId="77777777" w:rsidTr="00B02A92">
        <w:trPr>
          <w:trHeight w:val="367"/>
        </w:trPr>
        <w:tc>
          <w:tcPr>
            <w:tcW w:w="718" w:type="pct"/>
            <w:tcBorders>
              <w:top w:val="dotted" w:sz="2" w:space="0" w:color="auto"/>
              <w:bottom w:val="dotted" w:sz="2" w:space="0" w:color="auto"/>
            </w:tcBorders>
            <w:shd w:val="clear" w:color="auto" w:fill="auto"/>
            <w:vAlign w:val="center"/>
          </w:tcPr>
          <w:p w14:paraId="37BCAF63" w14:textId="0FB462FA"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lastRenderedPageBreak/>
              <w:t>Resultado 76, Observación 3</w:t>
            </w:r>
          </w:p>
        </w:tc>
        <w:tc>
          <w:tcPr>
            <w:tcW w:w="1623" w:type="pct"/>
            <w:tcBorders>
              <w:top w:val="dotted" w:sz="2" w:space="0" w:color="auto"/>
              <w:bottom w:val="dotted" w:sz="2" w:space="0" w:color="auto"/>
            </w:tcBorders>
            <w:shd w:val="clear" w:color="auto" w:fill="auto"/>
            <w:vAlign w:val="center"/>
          </w:tcPr>
          <w:p w14:paraId="5CA1431A" w14:textId="636EBEDA" w:rsidR="00B02A92" w:rsidRPr="00537459" w:rsidRDefault="00BE6944" w:rsidP="00B02A92">
            <w:pPr>
              <w:spacing w:line="276" w:lineRule="auto"/>
              <w:rPr>
                <w:rFonts w:ascii="Arial" w:hAnsi="Arial" w:cs="Arial"/>
                <w:bCs/>
                <w:color w:val="000000"/>
                <w:sz w:val="16"/>
                <w:szCs w:val="16"/>
              </w:rPr>
            </w:pPr>
            <w:r>
              <w:rPr>
                <w:rFonts w:ascii="Arial" w:hAnsi="Arial" w:cs="Arial"/>
                <w:bCs/>
                <w:color w:val="000000"/>
                <w:sz w:val="16"/>
                <w:szCs w:val="16"/>
              </w:rPr>
              <w:t>Construcción de Guarniciones y Banquetas</w:t>
            </w:r>
            <w:r w:rsidR="00B02A92">
              <w:rPr>
                <w:rFonts w:ascii="Arial" w:hAnsi="Arial" w:cs="Arial"/>
                <w:bCs/>
                <w:color w:val="000000"/>
                <w:sz w:val="16"/>
                <w:szCs w:val="16"/>
              </w:rPr>
              <w:t xml:space="preserve"> </w:t>
            </w:r>
            <w:r w:rsidR="009C7D8A">
              <w:rPr>
                <w:rFonts w:ascii="Arial" w:hAnsi="Arial" w:cs="Arial"/>
                <w:bCs/>
                <w:color w:val="000000"/>
                <w:sz w:val="16"/>
                <w:szCs w:val="16"/>
              </w:rPr>
              <w:t>en la Localidad</w:t>
            </w:r>
            <w:r w:rsidR="00B02A92">
              <w:rPr>
                <w:rFonts w:ascii="Arial" w:hAnsi="Arial" w:cs="Arial"/>
                <w:bCs/>
                <w:color w:val="000000"/>
                <w:sz w:val="16"/>
                <w:szCs w:val="16"/>
              </w:rPr>
              <w:t xml:space="preserve"> de Mahahual, </w:t>
            </w:r>
            <w:r w:rsidR="00860545">
              <w:rPr>
                <w:rFonts w:ascii="Arial" w:hAnsi="Arial" w:cs="Arial"/>
                <w:bCs/>
                <w:color w:val="000000"/>
                <w:sz w:val="16"/>
                <w:szCs w:val="16"/>
              </w:rPr>
              <w:t>Municipio de Othón P. Blanco</w:t>
            </w:r>
            <w:r w:rsidR="00B02A92"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19829FE" w14:textId="2335485C"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58FBE2E" w14:textId="2F2CD798"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667FBA6F" w14:textId="3954B2B4" w:rsidR="00B02A92" w:rsidRPr="00537459" w:rsidRDefault="00B02A92" w:rsidP="00B02A92">
            <w:pPr>
              <w:spacing w:line="276" w:lineRule="auto"/>
              <w:jc w:val="center"/>
              <w:rPr>
                <w:rFonts w:ascii="Arial" w:hAnsi="Arial" w:cs="Arial"/>
                <w:bCs/>
                <w:color w:val="000000"/>
                <w:sz w:val="16"/>
                <w:szCs w:val="16"/>
              </w:rPr>
            </w:pPr>
            <w:r w:rsidRPr="00AC63C6">
              <w:rPr>
                <w:rFonts w:ascii="Arial" w:hAnsi="Arial" w:cs="Arial"/>
                <w:bCs/>
                <w:color w:val="000000"/>
                <w:sz w:val="16"/>
                <w:szCs w:val="16"/>
              </w:rPr>
              <w:t>N.A.</w:t>
            </w:r>
          </w:p>
        </w:tc>
      </w:tr>
      <w:tr w:rsidR="00FC5E65" w:rsidRPr="00537459" w14:paraId="764E9F5A" w14:textId="77777777" w:rsidTr="001D7C8A">
        <w:trPr>
          <w:trHeight w:val="367"/>
        </w:trPr>
        <w:tc>
          <w:tcPr>
            <w:tcW w:w="718" w:type="pct"/>
            <w:tcBorders>
              <w:top w:val="dotted" w:sz="2" w:space="0" w:color="auto"/>
              <w:bottom w:val="dotted" w:sz="2" w:space="0" w:color="auto"/>
            </w:tcBorders>
            <w:shd w:val="clear" w:color="auto" w:fill="auto"/>
            <w:vAlign w:val="center"/>
          </w:tcPr>
          <w:p w14:paraId="63532157" w14:textId="53C70DB2"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77, Observación 1</w:t>
            </w:r>
          </w:p>
        </w:tc>
        <w:tc>
          <w:tcPr>
            <w:tcW w:w="1623" w:type="pct"/>
            <w:tcBorders>
              <w:top w:val="dotted" w:sz="2" w:space="0" w:color="auto"/>
              <w:bottom w:val="dotted" w:sz="2" w:space="0" w:color="auto"/>
            </w:tcBorders>
            <w:shd w:val="clear" w:color="auto" w:fill="auto"/>
            <w:vAlign w:val="center"/>
          </w:tcPr>
          <w:p w14:paraId="0732EEFC" w14:textId="3D43DDB7"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Construcción de calles de concreto en la colonia Aarón Merino FOVISSSTE IV Eta</w:t>
            </w:r>
            <w:r w:rsidR="00DC7ED7">
              <w:rPr>
                <w:rFonts w:ascii="Arial" w:hAnsi="Arial" w:cs="Arial"/>
                <w:bCs/>
                <w:color w:val="000000"/>
                <w:sz w:val="16"/>
                <w:szCs w:val="16"/>
              </w:rPr>
              <w:t xml:space="preserve">pa </w:t>
            </w:r>
            <w:r w:rsidR="001810AB">
              <w:rPr>
                <w:rFonts w:ascii="Arial" w:hAnsi="Arial" w:cs="Arial"/>
                <w:bCs/>
                <w:color w:val="000000"/>
                <w:sz w:val="16"/>
                <w:szCs w:val="16"/>
              </w:rPr>
              <w:t>de la Ciudad de Chetumal,</w:t>
            </w:r>
            <w:r w:rsidR="00DC7ED7">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806EDFF" w14:textId="5B15B5CB"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4CE52F2B" w14:textId="1F107074"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0F4F752B" w14:textId="04748F1A"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FE17CA">
              <w:rPr>
                <w:rFonts w:ascii="Arial" w:hAnsi="Arial" w:cs="Arial"/>
                <w:bCs/>
                <w:color w:val="000000"/>
                <w:sz w:val="16"/>
                <w:szCs w:val="16"/>
              </w:rPr>
              <w:t xml:space="preserve">      </w:t>
            </w:r>
            <w:r w:rsidRPr="00537459">
              <w:rPr>
                <w:rFonts w:ascii="Arial" w:hAnsi="Arial" w:cs="Arial"/>
                <w:bCs/>
                <w:color w:val="000000"/>
                <w:sz w:val="16"/>
                <w:szCs w:val="16"/>
              </w:rPr>
              <w:t>1,231,553.25</w:t>
            </w:r>
          </w:p>
        </w:tc>
      </w:tr>
      <w:tr w:rsidR="00B02A92" w:rsidRPr="00537459" w14:paraId="6EB3E211" w14:textId="77777777" w:rsidTr="00B02A92">
        <w:trPr>
          <w:trHeight w:val="367"/>
        </w:trPr>
        <w:tc>
          <w:tcPr>
            <w:tcW w:w="718" w:type="pct"/>
            <w:tcBorders>
              <w:top w:val="dotted" w:sz="2" w:space="0" w:color="auto"/>
              <w:bottom w:val="dotted" w:sz="2" w:space="0" w:color="auto"/>
            </w:tcBorders>
            <w:shd w:val="clear" w:color="auto" w:fill="auto"/>
            <w:vAlign w:val="center"/>
          </w:tcPr>
          <w:p w14:paraId="41442A65" w14:textId="35260C98"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77, Observación 2</w:t>
            </w:r>
          </w:p>
        </w:tc>
        <w:tc>
          <w:tcPr>
            <w:tcW w:w="1623" w:type="pct"/>
            <w:tcBorders>
              <w:top w:val="dotted" w:sz="2" w:space="0" w:color="auto"/>
              <w:bottom w:val="dotted" w:sz="2" w:space="0" w:color="auto"/>
            </w:tcBorders>
            <w:shd w:val="clear" w:color="auto" w:fill="auto"/>
            <w:vAlign w:val="center"/>
          </w:tcPr>
          <w:p w14:paraId="6F1B3157" w14:textId="0B5385AC"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 xml:space="preserve">Construcción de calles de concreto en la colonia Aarón Merino FOVISSSTE IV Etapa </w:t>
            </w:r>
            <w:r w:rsidR="001810AB">
              <w:rPr>
                <w:rFonts w:ascii="Arial" w:hAnsi="Arial" w:cs="Arial"/>
                <w:bCs/>
                <w:color w:val="000000"/>
                <w:sz w:val="16"/>
                <w:szCs w:val="16"/>
              </w:rPr>
              <w:t>de la Ciudad de Chetumal,</w:t>
            </w:r>
            <w:r>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0140CFD8" w14:textId="0759FB70"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E72410D" w14:textId="268DA7CE"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7036504F" w14:textId="182FC389" w:rsidR="00B02A92" w:rsidRPr="00537459" w:rsidRDefault="00B02A92" w:rsidP="00B02A92">
            <w:pPr>
              <w:spacing w:line="276" w:lineRule="auto"/>
              <w:jc w:val="center"/>
              <w:rPr>
                <w:rFonts w:ascii="Arial" w:hAnsi="Arial" w:cs="Arial"/>
                <w:bCs/>
                <w:color w:val="000000"/>
                <w:sz w:val="16"/>
                <w:szCs w:val="16"/>
              </w:rPr>
            </w:pPr>
            <w:r w:rsidRPr="00B61D3A">
              <w:rPr>
                <w:rFonts w:ascii="Arial" w:hAnsi="Arial" w:cs="Arial"/>
                <w:bCs/>
                <w:color w:val="000000"/>
                <w:sz w:val="16"/>
                <w:szCs w:val="16"/>
              </w:rPr>
              <w:t>N.A.</w:t>
            </w:r>
          </w:p>
        </w:tc>
      </w:tr>
      <w:tr w:rsidR="00B02A92" w:rsidRPr="00537459" w14:paraId="21831693" w14:textId="77777777" w:rsidTr="00B02A92">
        <w:trPr>
          <w:trHeight w:val="367"/>
        </w:trPr>
        <w:tc>
          <w:tcPr>
            <w:tcW w:w="718" w:type="pct"/>
            <w:tcBorders>
              <w:top w:val="dotted" w:sz="2" w:space="0" w:color="auto"/>
              <w:bottom w:val="dotted" w:sz="2" w:space="0" w:color="auto"/>
            </w:tcBorders>
            <w:shd w:val="clear" w:color="auto" w:fill="auto"/>
            <w:vAlign w:val="center"/>
          </w:tcPr>
          <w:p w14:paraId="05F4960C" w14:textId="09ADFBC9"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77, Observación 3</w:t>
            </w:r>
          </w:p>
        </w:tc>
        <w:tc>
          <w:tcPr>
            <w:tcW w:w="1623" w:type="pct"/>
            <w:tcBorders>
              <w:top w:val="dotted" w:sz="2" w:space="0" w:color="auto"/>
              <w:bottom w:val="dotted" w:sz="2" w:space="0" w:color="auto"/>
            </w:tcBorders>
            <w:shd w:val="clear" w:color="auto" w:fill="auto"/>
            <w:vAlign w:val="center"/>
          </w:tcPr>
          <w:p w14:paraId="132D052E" w14:textId="751A25BA"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Construcción de calles de concreto en la colonia Aarón Merino FOVISSSTE IV E</w:t>
            </w:r>
            <w:r>
              <w:rPr>
                <w:rFonts w:ascii="Arial" w:hAnsi="Arial" w:cs="Arial"/>
                <w:bCs/>
                <w:color w:val="000000"/>
                <w:sz w:val="16"/>
                <w:szCs w:val="16"/>
              </w:rPr>
              <w:t xml:space="preserve">tapa </w:t>
            </w:r>
            <w:r w:rsidR="001810AB">
              <w:rPr>
                <w:rFonts w:ascii="Arial" w:hAnsi="Arial" w:cs="Arial"/>
                <w:bCs/>
                <w:color w:val="000000"/>
                <w:sz w:val="16"/>
                <w:szCs w:val="16"/>
              </w:rPr>
              <w:t>de la Ciudad de Chetumal,</w:t>
            </w:r>
            <w:r>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12C7FBE" w14:textId="2F849DDF"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32D612E" w14:textId="4A4751A1"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5EF614A6" w14:textId="21B55452" w:rsidR="00B02A92" w:rsidRPr="00537459" w:rsidRDefault="00B02A92" w:rsidP="00B02A92">
            <w:pPr>
              <w:spacing w:line="276" w:lineRule="auto"/>
              <w:jc w:val="center"/>
              <w:rPr>
                <w:rFonts w:ascii="Arial" w:hAnsi="Arial" w:cs="Arial"/>
                <w:bCs/>
                <w:color w:val="000000"/>
                <w:sz w:val="16"/>
                <w:szCs w:val="16"/>
              </w:rPr>
            </w:pPr>
            <w:r w:rsidRPr="00B61D3A">
              <w:rPr>
                <w:rFonts w:ascii="Arial" w:hAnsi="Arial" w:cs="Arial"/>
                <w:bCs/>
                <w:color w:val="000000"/>
                <w:sz w:val="16"/>
                <w:szCs w:val="16"/>
              </w:rPr>
              <w:t>N.A.</w:t>
            </w:r>
          </w:p>
        </w:tc>
      </w:tr>
      <w:tr w:rsidR="00FC5E65" w:rsidRPr="00537459" w14:paraId="21C19C37" w14:textId="77777777" w:rsidTr="001D7C8A">
        <w:trPr>
          <w:trHeight w:val="367"/>
        </w:trPr>
        <w:tc>
          <w:tcPr>
            <w:tcW w:w="718" w:type="pct"/>
            <w:tcBorders>
              <w:top w:val="dotted" w:sz="2" w:space="0" w:color="auto"/>
              <w:bottom w:val="dotted" w:sz="2" w:space="0" w:color="auto"/>
            </w:tcBorders>
            <w:shd w:val="clear" w:color="auto" w:fill="auto"/>
            <w:vAlign w:val="center"/>
          </w:tcPr>
          <w:p w14:paraId="3D05B8F4" w14:textId="79600092"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78, Observación 1</w:t>
            </w:r>
          </w:p>
        </w:tc>
        <w:tc>
          <w:tcPr>
            <w:tcW w:w="1623" w:type="pct"/>
            <w:tcBorders>
              <w:top w:val="dotted" w:sz="2" w:space="0" w:color="auto"/>
              <w:bottom w:val="dotted" w:sz="2" w:space="0" w:color="auto"/>
            </w:tcBorders>
            <w:shd w:val="clear" w:color="auto" w:fill="auto"/>
            <w:vAlign w:val="center"/>
          </w:tcPr>
          <w:p w14:paraId="1F954148" w14:textId="57E9CC40" w:rsidR="00FC5E65" w:rsidRPr="00537459" w:rsidRDefault="001810AB" w:rsidP="000B7709">
            <w:pPr>
              <w:spacing w:line="276" w:lineRule="auto"/>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DC7ED7">
              <w:rPr>
                <w:rFonts w:ascii="Arial" w:hAnsi="Arial" w:cs="Arial"/>
                <w:bCs/>
                <w:color w:val="000000"/>
                <w:sz w:val="16"/>
                <w:szCs w:val="16"/>
              </w:rPr>
              <w:t xml:space="preserve"> de Esteban Baca Calderón,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BF63C6D" w14:textId="7F1E139F"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7078F032" w14:textId="5D71A673"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6AA39CC2" w14:textId="560407BB"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1,001,562.20</w:t>
            </w:r>
          </w:p>
        </w:tc>
      </w:tr>
      <w:tr w:rsidR="00B02A92" w:rsidRPr="00537459" w14:paraId="71C8C02F" w14:textId="77777777" w:rsidTr="00B02A92">
        <w:trPr>
          <w:trHeight w:val="367"/>
        </w:trPr>
        <w:tc>
          <w:tcPr>
            <w:tcW w:w="718" w:type="pct"/>
            <w:tcBorders>
              <w:top w:val="dotted" w:sz="2" w:space="0" w:color="auto"/>
              <w:bottom w:val="dotted" w:sz="2" w:space="0" w:color="auto"/>
            </w:tcBorders>
            <w:shd w:val="clear" w:color="auto" w:fill="auto"/>
            <w:vAlign w:val="center"/>
          </w:tcPr>
          <w:p w14:paraId="1B92A660" w14:textId="0E6499BC"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78, Observación 2</w:t>
            </w:r>
          </w:p>
        </w:tc>
        <w:tc>
          <w:tcPr>
            <w:tcW w:w="1623" w:type="pct"/>
            <w:tcBorders>
              <w:top w:val="dotted" w:sz="2" w:space="0" w:color="auto"/>
              <w:bottom w:val="dotted" w:sz="2" w:space="0" w:color="auto"/>
            </w:tcBorders>
            <w:shd w:val="clear" w:color="auto" w:fill="auto"/>
            <w:vAlign w:val="center"/>
          </w:tcPr>
          <w:p w14:paraId="640573C9" w14:textId="21776B7F" w:rsidR="00B02A92" w:rsidRPr="00537459" w:rsidRDefault="001810AB" w:rsidP="00B02A92">
            <w:pPr>
              <w:spacing w:line="276" w:lineRule="auto"/>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B02A92">
              <w:rPr>
                <w:rFonts w:ascii="Arial" w:hAnsi="Arial" w:cs="Arial"/>
                <w:bCs/>
                <w:color w:val="000000"/>
                <w:sz w:val="16"/>
                <w:szCs w:val="16"/>
              </w:rPr>
              <w:t xml:space="preserve"> de Esteban Baca Calderón, </w:t>
            </w:r>
            <w:r w:rsidR="00860545">
              <w:rPr>
                <w:rFonts w:ascii="Arial" w:hAnsi="Arial" w:cs="Arial"/>
                <w:bCs/>
                <w:color w:val="000000"/>
                <w:sz w:val="16"/>
                <w:szCs w:val="16"/>
              </w:rPr>
              <w:t>Municipio de Othón P. Blanco</w:t>
            </w:r>
            <w:r w:rsidR="00B02A92"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037C7BA" w14:textId="6C0B7AD7"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6F5FF04" w14:textId="681869D2"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16450B21" w14:textId="059C2A55" w:rsidR="00B02A92" w:rsidRPr="00537459" w:rsidRDefault="00B02A92" w:rsidP="00B02A92">
            <w:pPr>
              <w:spacing w:line="276" w:lineRule="auto"/>
              <w:jc w:val="center"/>
              <w:rPr>
                <w:rFonts w:ascii="Arial" w:hAnsi="Arial" w:cs="Arial"/>
                <w:bCs/>
                <w:color w:val="000000"/>
                <w:sz w:val="16"/>
                <w:szCs w:val="16"/>
              </w:rPr>
            </w:pPr>
            <w:r w:rsidRPr="00F12F2E">
              <w:rPr>
                <w:rFonts w:ascii="Arial" w:hAnsi="Arial" w:cs="Arial"/>
                <w:bCs/>
                <w:color w:val="000000"/>
                <w:sz w:val="16"/>
                <w:szCs w:val="16"/>
              </w:rPr>
              <w:t>N.A.</w:t>
            </w:r>
          </w:p>
        </w:tc>
      </w:tr>
      <w:tr w:rsidR="00B02A92" w:rsidRPr="00537459" w14:paraId="77DC8103" w14:textId="77777777" w:rsidTr="00B02A92">
        <w:trPr>
          <w:trHeight w:val="367"/>
        </w:trPr>
        <w:tc>
          <w:tcPr>
            <w:tcW w:w="718" w:type="pct"/>
            <w:tcBorders>
              <w:top w:val="dotted" w:sz="2" w:space="0" w:color="auto"/>
              <w:bottom w:val="dotted" w:sz="2" w:space="0" w:color="auto"/>
            </w:tcBorders>
            <w:shd w:val="clear" w:color="auto" w:fill="auto"/>
            <w:vAlign w:val="center"/>
          </w:tcPr>
          <w:p w14:paraId="3D81CB0D" w14:textId="32B0A7F4"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78, Observación 3</w:t>
            </w:r>
          </w:p>
        </w:tc>
        <w:tc>
          <w:tcPr>
            <w:tcW w:w="1623" w:type="pct"/>
            <w:tcBorders>
              <w:top w:val="dotted" w:sz="2" w:space="0" w:color="auto"/>
              <w:bottom w:val="dotted" w:sz="2" w:space="0" w:color="auto"/>
            </w:tcBorders>
            <w:shd w:val="clear" w:color="auto" w:fill="auto"/>
            <w:vAlign w:val="center"/>
          </w:tcPr>
          <w:p w14:paraId="375794DB" w14:textId="760BF2B5" w:rsidR="00B02A92" w:rsidRPr="00537459" w:rsidRDefault="001810AB" w:rsidP="00B02A92">
            <w:pPr>
              <w:spacing w:line="276" w:lineRule="auto"/>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B02A92">
              <w:rPr>
                <w:rFonts w:ascii="Arial" w:hAnsi="Arial" w:cs="Arial"/>
                <w:bCs/>
                <w:color w:val="000000"/>
                <w:sz w:val="16"/>
                <w:szCs w:val="16"/>
              </w:rPr>
              <w:t xml:space="preserve"> de Esteban Baca Calderón, </w:t>
            </w:r>
            <w:r w:rsidR="00860545">
              <w:rPr>
                <w:rFonts w:ascii="Arial" w:hAnsi="Arial" w:cs="Arial"/>
                <w:bCs/>
                <w:color w:val="000000"/>
                <w:sz w:val="16"/>
                <w:szCs w:val="16"/>
              </w:rPr>
              <w:t>Municipio de Othón P. Blanco</w:t>
            </w:r>
            <w:r w:rsidR="00B02A92"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5F654F3" w14:textId="0577A40A"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625BB61" w14:textId="5A256D92"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30924E8F" w14:textId="418EAAA1" w:rsidR="00B02A92" w:rsidRPr="00537459" w:rsidRDefault="00B02A92" w:rsidP="00B02A92">
            <w:pPr>
              <w:spacing w:line="276" w:lineRule="auto"/>
              <w:jc w:val="center"/>
              <w:rPr>
                <w:rFonts w:ascii="Arial" w:hAnsi="Arial" w:cs="Arial"/>
                <w:bCs/>
                <w:color w:val="000000"/>
                <w:sz w:val="16"/>
                <w:szCs w:val="16"/>
              </w:rPr>
            </w:pPr>
            <w:r w:rsidRPr="00F12F2E">
              <w:rPr>
                <w:rFonts w:ascii="Arial" w:hAnsi="Arial" w:cs="Arial"/>
                <w:bCs/>
                <w:color w:val="000000"/>
                <w:sz w:val="16"/>
                <w:szCs w:val="16"/>
              </w:rPr>
              <w:t>N.A.</w:t>
            </w:r>
          </w:p>
        </w:tc>
      </w:tr>
      <w:tr w:rsidR="00FC5E65" w:rsidRPr="00537459" w14:paraId="00A60467" w14:textId="77777777" w:rsidTr="001D7C8A">
        <w:trPr>
          <w:trHeight w:val="367"/>
        </w:trPr>
        <w:tc>
          <w:tcPr>
            <w:tcW w:w="718" w:type="pct"/>
            <w:tcBorders>
              <w:top w:val="dotted" w:sz="2" w:space="0" w:color="auto"/>
              <w:bottom w:val="dotted" w:sz="2" w:space="0" w:color="auto"/>
            </w:tcBorders>
            <w:shd w:val="clear" w:color="auto" w:fill="auto"/>
            <w:vAlign w:val="center"/>
          </w:tcPr>
          <w:p w14:paraId="614E51B7" w14:textId="637321D1"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79, Observación 1</w:t>
            </w:r>
          </w:p>
        </w:tc>
        <w:tc>
          <w:tcPr>
            <w:tcW w:w="1623" w:type="pct"/>
            <w:tcBorders>
              <w:top w:val="dotted" w:sz="2" w:space="0" w:color="auto"/>
              <w:bottom w:val="dotted" w:sz="2" w:space="0" w:color="auto"/>
            </w:tcBorders>
            <w:shd w:val="clear" w:color="auto" w:fill="auto"/>
            <w:vAlign w:val="center"/>
          </w:tcPr>
          <w:p w14:paraId="14A1BC9D" w14:textId="79677068" w:rsidR="00FC5E65" w:rsidRPr="00537459" w:rsidRDefault="00834F68" w:rsidP="000B7709">
            <w:pPr>
              <w:spacing w:line="276" w:lineRule="auto"/>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C7ED7">
              <w:rPr>
                <w:rFonts w:ascii="Arial" w:hAnsi="Arial" w:cs="Arial"/>
                <w:bCs/>
                <w:color w:val="000000"/>
                <w:sz w:val="16"/>
                <w:szCs w:val="16"/>
              </w:rPr>
              <w:t xml:space="preserve">de San Francisco Botes,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BCD926D" w14:textId="1E65E908"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38772CB3" w14:textId="1376E298"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4EFAA558" w14:textId="0F04DDAE"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 xml:space="preserve">$ </w:t>
            </w:r>
            <w:r w:rsidR="00FE17CA">
              <w:rPr>
                <w:rFonts w:ascii="Arial" w:hAnsi="Arial" w:cs="Arial"/>
                <w:bCs/>
                <w:color w:val="000000"/>
                <w:sz w:val="16"/>
                <w:szCs w:val="16"/>
              </w:rPr>
              <w:t xml:space="preserve">     </w:t>
            </w:r>
            <w:r w:rsidRPr="00537459">
              <w:rPr>
                <w:rFonts w:ascii="Arial" w:hAnsi="Arial" w:cs="Arial"/>
                <w:bCs/>
                <w:color w:val="000000"/>
                <w:sz w:val="16"/>
                <w:szCs w:val="16"/>
              </w:rPr>
              <w:t>1,152,467.44</w:t>
            </w:r>
          </w:p>
        </w:tc>
      </w:tr>
      <w:tr w:rsidR="00B02A92" w:rsidRPr="00537459" w14:paraId="62F059BC" w14:textId="77777777" w:rsidTr="00B02A92">
        <w:trPr>
          <w:trHeight w:val="367"/>
        </w:trPr>
        <w:tc>
          <w:tcPr>
            <w:tcW w:w="718" w:type="pct"/>
            <w:tcBorders>
              <w:top w:val="dotted" w:sz="2" w:space="0" w:color="auto"/>
              <w:bottom w:val="dotted" w:sz="2" w:space="0" w:color="auto"/>
            </w:tcBorders>
            <w:shd w:val="clear" w:color="auto" w:fill="auto"/>
            <w:vAlign w:val="center"/>
          </w:tcPr>
          <w:p w14:paraId="7C039850" w14:textId="161CCF91"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79, Observación 2</w:t>
            </w:r>
          </w:p>
        </w:tc>
        <w:tc>
          <w:tcPr>
            <w:tcW w:w="1623" w:type="pct"/>
            <w:tcBorders>
              <w:top w:val="dotted" w:sz="2" w:space="0" w:color="auto"/>
              <w:bottom w:val="dotted" w:sz="2" w:space="0" w:color="auto"/>
            </w:tcBorders>
            <w:shd w:val="clear" w:color="auto" w:fill="auto"/>
            <w:vAlign w:val="center"/>
          </w:tcPr>
          <w:p w14:paraId="30F73E69" w14:textId="725D4915" w:rsidR="00B02A92" w:rsidRPr="00537459" w:rsidRDefault="00834F68" w:rsidP="00B02A92">
            <w:pPr>
              <w:spacing w:line="276" w:lineRule="auto"/>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B02A92">
              <w:rPr>
                <w:rFonts w:ascii="Arial" w:hAnsi="Arial" w:cs="Arial"/>
                <w:bCs/>
                <w:color w:val="000000"/>
                <w:sz w:val="16"/>
                <w:szCs w:val="16"/>
              </w:rPr>
              <w:t xml:space="preserve">de San Francisco Botes, </w:t>
            </w:r>
            <w:r w:rsidR="00860545">
              <w:rPr>
                <w:rFonts w:ascii="Arial" w:hAnsi="Arial" w:cs="Arial"/>
                <w:bCs/>
                <w:color w:val="000000"/>
                <w:sz w:val="16"/>
                <w:szCs w:val="16"/>
              </w:rPr>
              <w:t>Municipio de Othón P. Blanco</w:t>
            </w:r>
            <w:r w:rsidR="00B02A92"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1821FF37" w14:textId="52DF954B"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B4895E1" w14:textId="2AEF2625"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5AAABBB8" w14:textId="2C90EA19" w:rsidR="00B02A92" w:rsidRPr="00537459" w:rsidRDefault="00B02A92" w:rsidP="00B02A92">
            <w:pPr>
              <w:spacing w:line="276" w:lineRule="auto"/>
              <w:jc w:val="center"/>
              <w:rPr>
                <w:rFonts w:ascii="Arial" w:hAnsi="Arial" w:cs="Arial"/>
                <w:bCs/>
                <w:color w:val="000000"/>
                <w:sz w:val="16"/>
                <w:szCs w:val="16"/>
              </w:rPr>
            </w:pPr>
            <w:r w:rsidRPr="00CA56E5">
              <w:rPr>
                <w:rFonts w:ascii="Arial" w:hAnsi="Arial" w:cs="Arial"/>
                <w:bCs/>
                <w:color w:val="000000"/>
                <w:sz w:val="16"/>
                <w:szCs w:val="16"/>
              </w:rPr>
              <w:t>N.A.</w:t>
            </w:r>
          </w:p>
        </w:tc>
      </w:tr>
      <w:tr w:rsidR="00B02A92" w:rsidRPr="00537459" w14:paraId="359C8831" w14:textId="77777777" w:rsidTr="00B02A92">
        <w:trPr>
          <w:trHeight w:val="367"/>
        </w:trPr>
        <w:tc>
          <w:tcPr>
            <w:tcW w:w="718" w:type="pct"/>
            <w:tcBorders>
              <w:top w:val="dotted" w:sz="2" w:space="0" w:color="auto"/>
              <w:bottom w:val="dotted" w:sz="2" w:space="0" w:color="auto"/>
            </w:tcBorders>
            <w:shd w:val="clear" w:color="auto" w:fill="auto"/>
            <w:vAlign w:val="center"/>
          </w:tcPr>
          <w:p w14:paraId="39AF5D9C" w14:textId="7B0F826D"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79, Observación 3</w:t>
            </w:r>
          </w:p>
        </w:tc>
        <w:tc>
          <w:tcPr>
            <w:tcW w:w="1623" w:type="pct"/>
            <w:tcBorders>
              <w:top w:val="dotted" w:sz="2" w:space="0" w:color="auto"/>
              <w:bottom w:val="dotted" w:sz="2" w:space="0" w:color="auto"/>
            </w:tcBorders>
            <w:shd w:val="clear" w:color="auto" w:fill="auto"/>
            <w:vAlign w:val="center"/>
          </w:tcPr>
          <w:p w14:paraId="17A6FB1F" w14:textId="7469B931" w:rsidR="00B02A92" w:rsidRPr="00537459" w:rsidRDefault="00834F68" w:rsidP="00B02A92">
            <w:pPr>
              <w:spacing w:line="276" w:lineRule="auto"/>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B02A92">
              <w:rPr>
                <w:rFonts w:ascii="Arial" w:hAnsi="Arial" w:cs="Arial"/>
                <w:bCs/>
                <w:color w:val="000000"/>
                <w:sz w:val="16"/>
                <w:szCs w:val="16"/>
              </w:rPr>
              <w:t xml:space="preserve">de San Francisco Botes, </w:t>
            </w:r>
            <w:r w:rsidR="00860545">
              <w:rPr>
                <w:rFonts w:ascii="Arial" w:hAnsi="Arial" w:cs="Arial"/>
                <w:bCs/>
                <w:color w:val="000000"/>
                <w:sz w:val="16"/>
                <w:szCs w:val="16"/>
              </w:rPr>
              <w:t>Municipio de Othón P. Blanco</w:t>
            </w:r>
            <w:r w:rsidR="00B02A92"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7BFC98BE" w14:textId="552905C2"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247CB1FA" w14:textId="59B3F6E0"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5EC48E86" w14:textId="770664C4" w:rsidR="00B02A92" w:rsidRPr="00537459" w:rsidRDefault="00B02A92" w:rsidP="00B02A92">
            <w:pPr>
              <w:spacing w:line="276" w:lineRule="auto"/>
              <w:jc w:val="center"/>
              <w:rPr>
                <w:rFonts w:ascii="Arial" w:hAnsi="Arial" w:cs="Arial"/>
                <w:bCs/>
                <w:color w:val="000000"/>
                <w:sz w:val="16"/>
                <w:szCs w:val="16"/>
              </w:rPr>
            </w:pPr>
            <w:r w:rsidRPr="00CA56E5">
              <w:rPr>
                <w:rFonts w:ascii="Arial" w:hAnsi="Arial" w:cs="Arial"/>
                <w:bCs/>
                <w:color w:val="000000"/>
                <w:sz w:val="16"/>
                <w:szCs w:val="16"/>
              </w:rPr>
              <w:t>N.A.</w:t>
            </w:r>
          </w:p>
        </w:tc>
      </w:tr>
      <w:tr w:rsidR="00B02A92" w:rsidRPr="00537459" w14:paraId="77D9D0E0" w14:textId="77777777" w:rsidTr="00B02A92">
        <w:trPr>
          <w:trHeight w:val="423"/>
        </w:trPr>
        <w:tc>
          <w:tcPr>
            <w:tcW w:w="718" w:type="pct"/>
            <w:tcBorders>
              <w:top w:val="dotted" w:sz="2" w:space="0" w:color="auto"/>
              <w:bottom w:val="dotted" w:sz="2" w:space="0" w:color="auto"/>
            </w:tcBorders>
            <w:shd w:val="clear" w:color="auto" w:fill="auto"/>
            <w:vAlign w:val="center"/>
          </w:tcPr>
          <w:p w14:paraId="51218DA7" w14:textId="73FE412D"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79, Observación 4</w:t>
            </w:r>
          </w:p>
        </w:tc>
        <w:tc>
          <w:tcPr>
            <w:tcW w:w="1623" w:type="pct"/>
            <w:tcBorders>
              <w:top w:val="dotted" w:sz="2" w:space="0" w:color="auto"/>
              <w:bottom w:val="dotted" w:sz="2" w:space="0" w:color="auto"/>
            </w:tcBorders>
            <w:shd w:val="clear" w:color="auto" w:fill="auto"/>
            <w:vAlign w:val="center"/>
          </w:tcPr>
          <w:p w14:paraId="0F440EF2" w14:textId="71C7B4BA" w:rsidR="00B02A92" w:rsidRPr="00537459" w:rsidRDefault="00834F68" w:rsidP="00B02A92">
            <w:pPr>
              <w:spacing w:line="276" w:lineRule="auto"/>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B02A92">
              <w:rPr>
                <w:rFonts w:ascii="Arial" w:hAnsi="Arial" w:cs="Arial"/>
                <w:bCs/>
                <w:color w:val="000000"/>
                <w:sz w:val="16"/>
                <w:szCs w:val="16"/>
              </w:rPr>
              <w:t xml:space="preserve">de San Francisco Botes, </w:t>
            </w:r>
            <w:r w:rsidR="00860545">
              <w:rPr>
                <w:rFonts w:ascii="Arial" w:hAnsi="Arial" w:cs="Arial"/>
                <w:bCs/>
                <w:color w:val="000000"/>
                <w:sz w:val="16"/>
                <w:szCs w:val="16"/>
              </w:rPr>
              <w:t>Municipio de Othón P. Blanco</w:t>
            </w:r>
            <w:r w:rsidR="00B02A92"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40FE1422" w14:textId="7CF7028D"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E573B5C" w14:textId="1BF2CD80"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901" w:type="pct"/>
            <w:tcBorders>
              <w:top w:val="dotted" w:sz="2" w:space="0" w:color="auto"/>
              <w:bottom w:val="dotted" w:sz="2" w:space="0" w:color="auto"/>
            </w:tcBorders>
            <w:shd w:val="clear" w:color="auto" w:fill="auto"/>
            <w:vAlign w:val="center"/>
          </w:tcPr>
          <w:p w14:paraId="238D1E8D" w14:textId="0A317D04" w:rsidR="00B02A92" w:rsidRPr="00537459" w:rsidRDefault="00B02A92" w:rsidP="00B02A92">
            <w:pPr>
              <w:spacing w:line="276" w:lineRule="auto"/>
              <w:jc w:val="center"/>
              <w:rPr>
                <w:rFonts w:ascii="Arial" w:hAnsi="Arial" w:cs="Arial"/>
                <w:bCs/>
                <w:color w:val="000000"/>
                <w:sz w:val="16"/>
                <w:szCs w:val="16"/>
              </w:rPr>
            </w:pPr>
            <w:r w:rsidRPr="00CA56E5">
              <w:rPr>
                <w:rFonts w:ascii="Arial" w:hAnsi="Arial" w:cs="Arial"/>
                <w:bCs/>
                <w:color w:val="000000"/>
                <w:sz w:val="16"/>
                <w:szCs w:val="16"/>
              </w:rPr>
              <w:t>N.A.</w:t>
            </w:r>
          </w:p>
        </w:tc>
      </w:tr>
      <w:tr w:rsidR="00FC5E65" w:rsidRPr="00537459" w14:paraId="39994A47" w14:textId="77777777" w:rsidTr="001D7C8A">
        <w:trPr>
          <w:trHeight w:val="367"/>
        </w:trPr>
        <w:tc>
          <w:tcPr>
            <w:tcW w:w="718" w:type="pct"/>
            <w:tcBorders>
              <w:top w:val="dotted" w:sz="2" w:space="0" w:color="auto"/>
              <w:bottom w:val="dotted" w:sz="2" w:space="0" w:color="auto"/>
            </w:tcBorders>
            <w:shd w:val="clear" w:color="auto" w:fill="auto"/>
            <w:vAlign w:val="center"/>
          </w:tcPr>
          <w:p w14:paraId="7A2F106A" w14:textId="515E0907"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Resultado 80, Observación 1</w:t>
            </w:r>
          </w:p>
        </w:tc>
        <w:tc>
          <w:tcPr>
            <w:tcW w:w="1623" w:type="pct"/>
            <w:tcBorders>
              <w:top w:val="dotted" w:sz="2" w:space="0" w:color="auto"/>
              <w:bottom w:val="dotted" w:sz="2" w:space="0" w:color="auto"/>
            </w:tcBorders>
            <w:shd w:val="clear" w:color="auto" w:fill="auto"/>
            <w:vAlign w:val="center"/>
          </w:tcPr>
          <w:p w14:paraId="7A95BA33" w14:textId="53B8AC7D"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t xml:space="preserve">Construcción de </w:t>
            </w:r>
            <w:r w:rsidR="009C7D8A">
              <w:rPr>
                <w:rFonts w:ascii="Arial" w:hAnsi="Arial" w:cs="Arial"/>
                <w:bCs/>
                <w:color w:val="000000"/>
                <w:sz w:val="16"/>
                <w:szCs w:val="16"/>
              </w:rPr>
              <w:t>Plaza Cívica en la Localidad</w:t>
            </w:r>
            <w:r w:rsidR="00DC7ED7">
              <w:rPr>
                <w:rFonts w:ascii="Arial" w:hAnsi="Arial" w:cs="Arial"/>
                <w:bCs/>
                <w:color w:val="000000"/>
                <w:sz w:val="16"/>
                <w:szCs w:val="16"/>
              </w:rPr>
              <w:t xml:space="preserve"> de Xul-Ha,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5D1534EE" w14:textId="73F881E1"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119C78CA" w14:textId="73F2F308"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3AD28732" w14:textId="4631010B"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1,428,537.53</w:t>
            </w:r>
          </w:p>
        </w:tc>
      </w:tr>
      <w:tr w:rsidR="00B02A92" w:rsidRPr="00537459" w14:paraId="7F03D05E" w14:textId="77777777" w:rsidTr="00B02A92">
        <w:trPr>
          <w:trHeight w:val="367"/>
        </w:trPr>
        <w:tc>
          <w:tcPr>
            <w:tcW w:w="718" w:type="pct"/>
            <w:tcBorders>
              <w:top w:val="dotted" w:sz="2" w:space="0" w:color="auto"/>
              <w:bottom w:val="dotted" w:sz="2" w:space="0" w:color="auto"/>
            </w:tcBorders>
            <w:shd w:val="clear" w:color="auto" w:fill="auto"/>
            <w:vAlign w:val="center"/>
          </w:tcPr>
          <w:p w14:paraId="48C359B6" w14:textId="5D47F46C"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80, Observación 2</w:t>
            </w:r>
          </w:p>
        </w:tc>
        <w:tc>
          <w:tcPr>
            <w:tcW w:w="1623" w:type="pct"/>
            <w:tcBorders>
              <w:top w:val="dotted" w:sz="2" w:space="0" w:color="auto"/>
              <w:bottom w:val="dotted" w:sz="2" w:space="0" w:color="auto"/>
            </w:tcBorders>
            <w:shd w:val="clear" w:color="auto" w:fill="auto"/>
            <w:vAlign w:val="center"/>
          </w:tcPr>
          <w:p w14:paraId="095585BE" w14:textId="0E8B8033"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 xml:space="preserve">Construcción de </w:t>
            </w:r>
            <w:r w:rsidR="009C7D8A">
              <w:rPr>
                <w:rFonts w:ascii="Arial" w:hAnsi="Arial" w:cs="Arial"/>
                <w:bCs/>
                <w:color w:val="000000"/>
                <w:sz w:val="16"/>
                <w:szCs w:val="16"/>
              </w:rPr>
              <w:t>Plaza Cívica en la Localidad</w:t>
            </w:r>
            <w:r>
              <w:rPr>
                <w:rFonts w:ascii="Arial" w:hAnsi="Arial" w:cs="Arial"/>
                <w:bCs/>
                <w:color w:val="000000"/>
                <w:sz w:val="16"/>
                <w:szCs w:val="16"/>
              </w:rPr>
              <w:t xml:space="preserve"> de Xul-Ha,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0F88FB5" w14:textId="4A627B3B"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AADE9BF" w14:textId="4AD93FDA"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0CED19CF" w14:textId="6B2E39B3" w:rsidR="00B02A92" w:rsidRPr="00537459" w:rsidRDefault="00B02A92" w:rsidP="00B02A92">
            <w:pPr>
              <w:spacing w:line="276" w:lineRule="auto"/>
              <w:jc w:val="center"/>
              <w:rPr>
                <w:rFonts w:ascii="Arial" w:hAnsi="Arial" w:cs="Arial"/>
                <w:bCs/>
                <w:color w:val="000000"/>
                <w:sz w:val="16"/>
                <w:szCs w:val="16"/>
              </w:rPr>
            </w:pPr>
            <w:r w:rsidRPr="00970119">
              <w:rPr>
                <w:rFonts w:ascii="Arial" w:hAnsi="Arial" w:cs="Arial"/>
                <w:bCs/>
                <w:color w:val="000000"/>
                <w:sz w:val="16"/>
                <w:szCs w:val="16"/>
              </w:rPr>
              <w:t>N.A.</w:t>
            </w:r>
          </w:p>
        </w:tc>
      </w:tr>
      <w:tr w:rsidR="00B02A92" w:rsidRPr="00537459" w14:paraId="3D5C6270" w14:textId="77777777" w:rsidTr="00B02A92">
        <w:trPr>
          <w:trHeight w:val="367"/>
        </w:trPr>
        <w:tc>
          <w:tcPr>
            <w:tcW w:w="718" w:type="pct"/>
            <w:tcBorders>
              <w:top w:val="dotted" w:sz="2" w:space="0" w:color="auto"/>
              <w:bottom w:val="dotted" w:sz="2" w:space="0" w:color="auto"/>
            </w:tcBorders>
            <w:shd w:val="clear" w:color="auto" w:fill="auto"/>
            <w:vAlign w:val="center"/>
          </w:tcPr>
          <w:p w14:paraId="505DB2DD" w14:textId="3C91BEB9"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80, Observación 3</w:t>
            </w:r>
          </w:p>
        </w:tc>
        <w:tc>
          <w:tcPr>
            <w:tcW w:w="1623" w:type="pct"/>
            <w:tcBorders>
              <w:top w:val="dotted" w:sz="2" w:space="0" w:color="auto"/>
              <w:bottom w:val="dotted" w:sz="2" w:space="0" w:color="auto"/>
            </w:tcBorders>
            <w:shd w:val="clear" w:color="auto" w:fill="auto"/>
            <w:vAlign w:val="center"/>
          </w:tcPr>
          <w:p w14:paraId="35A3A6EC" w14:textId="5F37F3A8"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 xml:space="preserve">Construcción de </w:t>
            </w:r>
            <w:r w:rsidR="009C7D8A">
              <w:rPr>
                <w:rFonts w:ascii="Arial" w:hAnsi="Arial" w:cs="Arial"/>
                <w:bCs/>
                <w:color w:val="000000"/>
                <w:sz w:val="16"/>
                <w:szCs w:val="16"/>
              </w:rPr>
              <w:t>Plaza Cívica en la Localidad</w:t>
            </w:r>
            <w:r>
              <w:rPr>
                <w:rFonts w:ascii="Arial" w:hAnsi="Arial" w:cs="Arial"/>
                <w:bCs/>
                <w:color w:val="000000"/>
                <w:sz w:val="16"/>
                <w:szCs w:val="16"/>
              </w:rPr>
              <w:t xml:space="preserve"> de Xul-Ha, </w:t>
            </w:r>
            <w:r w:rsidR="00860545">
              <w:rPr>
                <w:rFonts w:ascii="Arial" w:hAnsi="Arial" w:cs="Arial"/>
                <w:bCs/>
                <w:color w:val="000000"/>
                <w:sz w:val="16"/>
                <w:szCs w:val="16"/>
              </w:rPr>
              <w:t>Municipio de Othón P. Blanco</w:t>
            </w:r>
            <w:r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62476F05" w14:textId="0E570CF6"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97AF100" w14:textId="35CEFCDB"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shd w:val="clear" w:color="auto" w:fill="auto"/>
            <w:vAlign w:val="center"/>
          </w:tcPr>
          <w:p w14:paraId="2C7C7334" w14:textId="2D483353" w:rsidR="00B02A92" w:rsidRPr="00537459" w:rsidRDefault="00B02A92" w:rsidP="00B02A92">
            <w:pPr>
              <w:spacing w:line="276" w:lineRule="auto"/>
              <w:jc w:val="center"/>
              <w:rPr>
                <w:rFonts w:ascii="Arial" w:hAnsi="Arial" w:cs="Arial"/>
                <w:bCs/>
                <w:color w:val="000000"/>
                <w:sz w:val="16"/>
                <w:szCs w:val="16"/>
              </w:rPr>
            </w:pPr>
            <w:r w:rsidRPr="00970119">
              <w:rPr>
                <w:rFonts w:ascii="Arial" w:hAnsi="Arial" w:cs="Arial"/>
                <w:bCs/>
                <w:color w:val="000000"/>
                <w:sz w:val="16"/>
                <w:szCs w:val="16"/>
              </w:rPr>
              <w:t>N.A.</w:t>
            </w:r>
          </w:p>
        </w:tc>
      </w:tr>
      <w:tr w:rsidR="00FC5E65" w:rsidRPr="00537459" w14:paraId="1F7B6A5B" w14:textId="77777777" w:rsidTr="001D7C8A">
        <w:trPr>
          <w:trHeight w:val="367"/>
        </w:trPr>
        <w:tc>
          <w:tcPr>
            <w:tcW w:w="718" w:type="pct"/>
            <w:tcBorders>
              <w:top w:val="dotted" w:sz="2" w:space="0" w:color="auto"/>
              <w:bottom w:val="dotted" w:sz="2" w:space="0" w:color="auto"/>
            </w:tcBorders>
            <w:shd w:val="clear" w:color="auto" w:fill="auto"/>
            <w:vAlign w:val="center"/>
          </w:tcPr>
          <w:p w14:paraId="1C3946A5" w14:textId="4A63ED53" w:rsidR="00FC5E65" w:rsidRPr="00537459" w:rsidRDefault="00FC5E65" w:rsidP="000B7709">
            <w:pPr>
              <w:spacing w:line="276" w:lineRule="auto"/>
              <w:rPr>
                <w:rFonts w:ascii="Arial" w:hAnsi="Arial" w:cs="Arial"/>
                <w:bCs/>
                <w:color w:val="000000"/>
                <w:sz w:val="16"/>
                <w:szCs w:val="16"/>
              </w:rPr>
            </w:pPr>
            <w:r w:rsidRPr="00537459">
              <w:rPr>
                <w:rFonts w:ascii="Arial" w:hAnsi="Arial" w:cs="Arial"/>
                <w:bCs/>
                <w:color w:val="000000"/>
                <w:sz w:val="16"/>
                <w:szCs w:val="16"/>
              </w:rPr>
              <w:lastRenderedPageBreak/>
              <w:t>Resultado 81, Observación 1</w:t>
            </w:r>
          </w:p>
        </w:tc>
        <w:tc>
          <w:tcPr>
            <w:tcW w:w="1623" w:type="pct"/>
            <w:tcBorders>
              <w:top w:val="dotted" w:sz="2" w:space="0" w:color="auto"/>
              <w:bottom w:val="dotted" w:sz="2" w:space="0" w:color="auto"/>
            </w:tcBorders>
            <w:shd w:val="clear" w:color="auto" w:fill="auto"/>
            <w:vAlign w:val="center"/>
          </w:tcPr>
          <w:p w14:paraId="5C57E741" w14:textId="14D91F2A" w:rsidR="00FC5E65" w:rsidRPr="00537459" w:rsidRDefault="001810AB" w:rsidP="000B7709">
            <w:pPr>
              <w:spacing w:line="276" w:lineRule="auto"/>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C7ED7">
              <w:rPr>
                <w:rFonts w:ascii="Arial" w:hAnsi="Arial" w:cs="Arial"/>
                <w:bCs/>
                <w:color w:val="000000"/>
                <w:sz w:val="16"/>
                <w:szCs w:val="16"/>
              </w:rPr>
              <w:t xml:space="preserve">de Pedro Joaquín Coldwell, </w:t>
            </w:r>
            <w:r w:rsidR="00860545">
              <w:rPr>
                <w:rFonts w:ascii="Arial" w:hAnsi="Arial" w:cs="Arial"/>
                <w:bCs/>
                <w:color w:val="000000"/>
                <w:sz w:val="16"/>
                <w:szCs w:val="16"/>
              </w:rPr>
              <w:t>Municipio de Othón P. Blanco</w:t>
            </w:r>
            <w:r w:rsidR="00FC5E65"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34F951C" w14:textId="2D35242A" w:rsidR="00FC5E65" w:rsidRPr="00537459" w:rsidRDefault="00C60E12" w:rsidP="000B7709">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897" w:type="pct"/>
            <w:tcBorders>
              <w:top w:val="dotted" w:sz="2" w:space="0" w:color="auto"/>
              <w:bottom w:val="dotted" w:sz="2" w:space="0" w:color="auto"/>
            </w:tcBorders>
            <w:shd w:val="clear" w:color="auto" w:fill="auto"/>
            <w:vAlign w:val="center"/>
          </w:tcPr>
          <w:p w14:paraId="0F182D9D" w14:textId="110BD233" w:rsidR="00FC5E65" w:rsidRPr="00537459" w:rsidRDefault="00FC5E65" w:rsidP="000B7709">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2D9A9CBB" w14:textId="46720B81" w:rsidR="00FC5E65" w:rsidRPr="00537459" w:rsidRDefault="00FC5E65" w:rsidP="000B7709">
            <w:pPr>
              <w:spacing w:line="276" w:lineRule="auto"/>
              <w:jc w:val="right"/>
              <w:rPr>
                <w:rFonts w:ascii="Arial" w:hAnsi="Arial" w:cs="Arial"/>
                <w:bCs/>
                <w:color w:val="000000"/>
                <w:sz w:val="16"/>
                <w:szCs w:val="16"/>
              </w:rPr>
            </w:pPr>
            <w:r w:rsidRPr="00537459">
              <w:rPr>
                <w:rFonts w:ascii="Arial" w:hAnsi="Arial" w:cs="Arial"/>
                <w:bCs/>
                <w:color w:val="000000"/>
                <w:sz w:val="16"/>
                <w:szCs w:val="16"/>
              </w:rPr>
              <w:t>$</w:t>
            </w:r>
            <w:r w:rsidR="00FE17CA">
              <w:rPr>
                <w:rFonts w:ascii="Arial" w:hAnsi="Arial" w:cs="Arial"/>
                <w:bCs/>
                <w:color w:val="000000"/>
                <w:sz w:val="16"/>
                <w:szCs w:val="16"/>
              </w:rPr>
              <w:t xml:space="preserve">     </w:t>
            </w:r>
            <w:r w:rsidRPr="00537459">
              <w:rPr>
                <w:rFonts w:ascii="Arial" w:hAnsi="Arial" w:cs="Arial"/>
                <w:bCs/>
                <w:color w:val="000000"/>
                <w:sz w:val="16"/>
                <w:szCs w:val="16"/>
              </w:rPr>
              <w:t xml:space="preserve"> 1,452,071.91</w:t>
            </w:r>
          </w:p>
        </w:tc>
      </w:tr>
      <w:tr w:rsidR="00B02A92" w:rsidRPr="00537459" w14:paraId="182BC9B2" w14:textId="77777777" w:rsidTr="00B02A92">
        <w:trPr>
          <w:trHeight w:val="367"/>
        </w:trPr>
        <w:tc>
          <w:tcPr>
            <w:tcW w:w="718" w:type="pct"/>
            <w:tcBorders>
              <w:top w:val="dotted" w:sz="2" w:space="0" w:color="auto"/>
              <w:bottom w:val="dotted" w:sz="2" w:space="0" w:color="auto"/>
            </w:tcBorders>
            <w:shd w:val="clear" w:color="auto" w:fill="auto"/>
            <w:vAlign w:val="center"/>
          </w:tcPr>
          <w:p w14:paraId="5CABF648" w14:textId="2BB8DA73"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81, Observación 2</w:t>
            </w:r>
          </w:p>
        </w:tc>
        <w:tc>
          <w:tcPr>
            <w:tcW w:w="1623" w:type="pct"/>
            <w:tcBorders>
              <w:top w:val="dotted" w:sz="2" w:space="0" w:color="auto"/>
              <w:bottom w:val="dotted" w:sz="2" w:space="0" w:color="auto"/>
            </w:tcBorders>
            <w:shd w:val="clear" w:color="auto" w:fill="auto"/>
            <w:vAlign w:val="center"/>
          </w:tcPr>
          <w:p w14:paraId="4C13FE19" w14:textId="10F9BA20" w:rsidR="00B02A92" w:rsidRPr="00537459" w:rsidRDefault="001810AB" w:rsidP="00B02A92">
            <w:pPr>
              <w:spacing w:line="276" w:lineRule="auto"/>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B02A92">
              <w:rPr>
                <w:rFonts w:ascii="Arial" w:hAnsi="Arial" w:cs="Arial"/>
                <w:bCs/>
                <w:color w:val="000000"/>
                <w:sz w:val="16"/>
                <w:szCs w:val="16"/>
              </w:rPr>
              <w:t xml:space="preserve">de Pedro Joaquín Coldwell, </w:t>
            </w:r>
            <w:r w:rsidR="00860545">
              <w:rPr>
                <w:rFonts w:ascii="Arial" w:hAnsi="Arial" w:cs="Arial"/>
                <w:bCs/>
                <w:color w:val="000000"/>
                <w:sz w:val="16"/>
                <w:szCs w:val="16"/>
              </w:rPr>
              <w:t>Municipio de Othón P. Blanco</w:t>
            </w:r>
            <w:r w:rsidR="00B02A92" w:rsidRPr="00537459">
              <w:rPr>
                <w:rFonts w:ascii="Arial" w:hAnsi="Arial" w:cs="Arial"/>
                <w:bCs/>
                <w:color w:val="000000"/>
                <w:sz w:val="16"/>
                <w:szCs w:val="16"/>
              </w:rPr>
              <w:t>.</w:t>
            </w:r>
          </w:p>
        </w:tc>
        <w:tc>
          <w:tcPr>
            <w:tcW w:w="861" w:type="pct"/>
            <w:tcBorders>
              <w:top w:val="dotted" w:sz="2" w:space="0" w:color="auto"/>
              <w:bottom w:val="dotted" w:sz="2" w:space="0" w:color="auto"/>
            </w:tcBorders>
            <w:shd w:val="clear" w:color="auto" w:fill="auto"/>
            <w:vAlign w:val="center"/>
          </w:tcPr>
          <w:p w14:paraId="3607EC09" w14:textId="0D8BA082"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68F6DEC6" w14:textId="6864B0AB"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61CD3309" w14:textId="2078EE86" w:rsidR="00B02A92" w:rsidRPr="00537459" w:rsidRDefault="00B02A92" w:rsidP="00B02A92">
            <w:pPr>
              <w:spacing w:line="276" w:lineRule="auto"/>
              <w:jc w:val="center"/>
              <w:rPr>
                <w:rFonts w:ascii="Arial" w:hAnsi="Arial" w:cs="Arial"/>
                <w:bCs/>
                <w:color w:val="000000"/>
                <w:sz w:val="16"/>
                <w:szCs w:val="16"/>
              </w:rPr>
            </w:pPr>
            <w:r w:rsidRPr="00C84D72">
              <w:rPr>
                <w:rFonts w:ascii="Arial" w:hAnsi="Arial" w:cs="Arial"/>
                <w:bCs/>
                <w:color w:val="000000"/>
                <w:sz w:val="16"/>
                <w:szCs w:val="16"/>
              </w:rPr>
              <w:t>N.A.</w:t>
            </w:r>
          </w:p>
        </w:tc>
      </w:tr>
      <w:tr w:rsidR="00B02A92" w:rsidRPr="00537459" w14:paraId="10B7151C" w14:textId="77777777" w:rsidTr="00B02A92">
        <w:trPr>
          <w:trHeight w:val="367"/>
        </w:trPr>
        <w:tc>
          <w:tcPr>
            <w:tcW w:w="718" w:type="pct"/>
            <w:tcBorders>
              <w:top w:val="dotted" w:sz="2" w:space="0" w:color="auto"/>
              <w:bottom w:val="single" w:sz="4" w:space="0" w:color="auto"/>
            </w:tcBorders>
            <w:shd w:val="clear" w:color="auto" w:fill="auto"/>
            <w:vAlign w:val="center"/>
          </w:tcPr>
          <w:p w14:paraId="62E57AF1" w14:textId="37894E9C" w:rsidR="00B02A92" w:rsidRPr="00537459" w:rsidRDefault="00B02A92" w:rsidP="00B02A92">
            <w:pPr>
              <w:spacing w:line="276" w:lineRule="auto"/>
              <w:rPr>
                <w:rFonts w:ascii="Arial" w:hAnsi="Arial" w:cs="Arial"/>
                <w:bCs/>
                <w:color w:val="000000"/>
                <w:sz w:val="16"/>
                <w:szCs w:val="16"/>
              </w:rPr>
            </w:pPr>
            <w:r w:rsidRPr="00537459">
              <w:rPr>
                <w:rFonts w:ascii="Arial" w:hAnsi="Arial" w:cs="Arial"/>
                <w:bCs/>
                <w:color w:val="000000"/>
                <w:sz w:val="16"/>
                <w:szCs w:val="16"/>
              </w:rPr>
              <w:t>Resultado 81, Observación 3</w:t>
            </w:r>
          </w:p>
        </w:tc>
        <w:tc>
          <w:tcPr>
            <w:tcW w:w="1623" w:type="pct"/>
            <w:tcBorders>
              <w:top w:val="dotted" w:sz="2" w:space="0" w:color="auto"/>
              <w:bottom w:val="single" w:sz="4" w:space="0" w:color="auto"/>
            </w:tcBorders>
            <w:shd w:val="clear" w:color="auto" w:fill="auto"/>
            <w:vAlign w:val="center"/>
          </w:tcPr>
          <w:p w14:paraId="18AA621E" w14:textId="7FF5F7C5" w:rsidR="00B02A92" w:rsidRPr="00537459" w:rsidRDefault="001810AB" w:rsidP="00B02A92">
            <w:pPr>
              <w:spacing w:line="276" w:lineRule="auto"/>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B02A92">
              <w:rPr>
                <w:rFonts w:ascii="Arial" w:hAnsi="Arial" w:cs="Arial"/>
                <w:bCs/>
                <w:color w:val="000000"/>
                <w:sz w:val="16"/>
                <w:szCs w:val="16"/>
              </w:rPr>
              <w:t xml:space="preserve">de Pedro Joaquín Coldwell, </w:t>
            </w:r>
            <w:r w:rsidR="00860545">
              <w:rPr>
                <w:rFonts w:ascii="Arial" w:hAnsi="Arial" w:cs="Arial"/>
                <w:bCs/>
                <w:color w:val="000000"/>
                <w:sz w:val="16"/>
                <w:szCs w:val="16"/>
              </w:rPr>
              <w:t>Municipio de Othón P. Blanco</w:t>
            </w:r>
            <w:r w:rsidR="00B02A92" w:rsidRPr="00537459">
              <w:rPr>
                <w:rFonts w:ascii="Arial" w:hAnsi="Arial" w:cs="Arial"/>
                <w:bCs/>
                <w:color w:val="000000"/>
                <w:sz w:val="16"/>
                <w:szCs w:val="16"/>
              </w:rPr>
              <w:t>.</w:t>
            </w:r>
          </w:p>
        </w:tc>
        <w:tc>
          <w:tcPr>
            <w:tcW w:w="861" w:type="pct"/>
            <w:tcBorders>
              <w:top w:val="dotted" w:sz="2" w:space="0" w:color="auto"/>
              <w:bottom w:val="single" w:sz="4" w:space="0" w:color="auto"/>
            </w:tcBorders>
            <w:shd w:val="clear" w:color="auto" w:fill="auto"/>
            <w:vAlign w:val="center"/>
          </w:tcPr>
          <w:p w14:paraId="5B82E852" w14:textId="555036D8" w:rsidR="00B02A92" w:rsidRPr="00537459" w:rsidRDefault="00B02A92" w:rsidP="00B02A92">
            <w:pPr>
              <w:spacing w:line="276" w:lineRule="auto"/>
              <w:jc w:val="center"/>
              <w:rPr>
                <w:rFonts w:ascii="Arial" w:hAnsi="Arial" w:cs="Arial"/>
                <w:bCs/>
                <w:color w:val="000000"/>
                <w:sz w:val="16"/>
                <w:szCs w:val="16"/>
              </w:rPr>
            </w:pPr>
            <w:r w:rsidRPr="00537459">
              <w:rPr>
                <w:rFonts w:ascii="Arial" w:hAnsi="Arial" w:cs="Arial"/>
                <w:bCs/>
                <w:color w:val="000000"/>
                <w:sz w:val="16"/>
                <w:szCs w:val="16"/>
              </w:rPr>
              <w:t>N.A.</w:t>
            </w:r>
          </w:p>
        </w:tc>
        <w:tc>
          <w:tcPr>
            <w:tcW w:w="897" w:type="pct"/>
            <w:tcBorders>
              <w:top w:val="dotted" w:sz="2" w:space="0" w:color="auto"/>
              <w:bottom w:val="single" w:sz="4" w:space="0" w:color="auto"/>
            </w:tcBorders>
            <w:shd w:val="clear" w:color="auto" w:fill="auto"/>
            <w:vAlign w:val="center"/>
          </w:tcPr>
          <w:p w14:paraId="4817804F" w14:textId="56ECC6FB" w:rsidR="00B02A92" w:rsidRPr="00537459" w:rsidRDefault="00B02A92" w:rsidP="00B02A9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single" w:sz="4" w:space="0" w:color="auto"/>
            </w:tcBorders>
            <w:shd w:val="clear" w:color="auto" w:fill="auto"/>
            <w:vAlign w:val="center"/>
          </w:tcPr>
          <w:p w14:paraId="48A22D77" w14:textId="2BF85A58" w:rsidR="00B02A92" w:rsidRPr="00537459" w:rsidRDefault="00B02A92" w:rsidP="00B02A92">
            <w:pPr>
              <w:spacing w:line="276" w:lineRule="auto"/>
              <w:jc w:val="center"/>
              <w:rPr>
                <w:rFonts w:ascii="Arial" w:hAnsi="Arial" w:cs="Arial"/>
                <w:bCs/>
                <w:color w:val="000000"/>
                <w:sz w:val="16"/>
                <w:szCs w:val="16"/>
              </w:rPr>
            </w:pPr>
            <w:r w:rsidRPr="00C84D72">
              <w:rPr>
                <w:rFonts w:ascii="Arial" w:hAnsi="Arial" w:cs="Arial"/>
                <w:bCs/>
                <w:color w:val="000000"/>
                <w:sz w:val="16"/>
                <w:szCs w:val="16"/>
              </w:rPr>
              <w:t>N.A.</w:t>
            </w:r>
          </w:p>
        </w:tc>
      </w:tr>
      <w:tr w:rsidR="00FC5E65" w:rsidRPr="00F27E26" w14:paraId="35B60CE1" w14:textId="77777777" w:rsidTr="001D7C8A">
        <w:trPr>
          <w:trHeight w:val="367"/>
        </w:trPr>
        <w:tc>
          <w:tcPr>
            <w:tcW w:w="718" w:type="pct"/>
            <w:tcBorders>
              <w:top w:val="single" w:sz="4" w:space="0" w:color="auto"/>
              <w:bottom w:val="single" w:sz="6" w:space="0" w:color="auto"/>
            </w:tcBorders>
            <w:shd w:val="clear" w:color="auto" w:fill="auto"/>
            <w:vAlign w:val="center"/>
          </w:tcPr>
          <w:p w14:paraId="5AB195B5" w14:textId="77777777" w:rsidR="00FC5E65" w:rsidRPr="00537459" w:rsidRDefault="00FC5E65" w:rsidP="000B7709">
            <w:pPr>
              <w:spacing w:line="276" w:lineRule="auto"/>
              <w:rPr>
                <w:rFonts w:ascii="Arial" w:hAnsi="Arial" w:cs="Arial"/>
                <w:bCs/>
                <w:color w:val="000000"/>
                <w:sz w:val="16"/>
                <w:szCs w:val="16"/>
              </w:rPr>
            </w:pPr>
          </w:p>
        </w:tc>
        <w:tc>
          <w:tcPr>
            <w:tcW w:w="1623" w:type="pct"/>
            <w:tcBorders>
              <w:top w:val="single" w:sz="4" w:space="0" w:color="auto"/>
              <w:bottom w:val="single" w:sz="6" w:space="0" w:color="auto"/>
            </w:tcBorders>
            <w:shd w:val="clear" w:color="auto" w:fill="auto"/>
            <w:vAlign w:val="center"/>
          </w:tcPr>
          <w:p w14:paraId="69C925FB" w14:textId="19B71699" w:rsidR="00FC5E65" w:rsidRPr="00537459" w:rsidRDefault="001D7C8A" w:rsidP="000B7709">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861" w:type="pct"/>
            <w:tcBorders>
              <w:top w:val="single" w:sz="4" w:space="0" w:color="auto"/>
              <w:bottom w:val="single" w:sz="6" w:space="0" w:color="auto"/>
            </w:tcBorders>
            <w:shd w:val="clear" w:color="auto" w:fill="auto"/>
            <w:vAlign w:val="center"/>
          </w:tcPr>
          <w:p w14:paraId="64C2F73B" w14:textId="0086E65F" w:rsidR="00FC5E65" w:rsidRPr="00537459" w:rsidRDefault="00FC5E65" w:rsidP="000B7709">
            <w:pPr>
              <w:spacing w:line="276" w:lineRule="auto"/>
              <w:jc w:val="center"/>
              <w:rPr>
                <w:rFonts w:ascii="Arial" w:hAnsi="Arial" w:cs="Arial"/>
                <w:b/>
                <w:color w:val="000000"/>
                <w:sz w:val="16"/>
                <w:szCs w:val="16"/>
              </w:rPr>
            </w:pPr>
            <w:r w:rsidRPr="00537459">
              <w:rPr>
                <w:rFonts w:ascii="Arial" w:hAnsi="Arial" w:cs="Arial"/>
                <w:b/>
                <w:color w:val="000000"/>
                <w:sz w:val="16"/>
                <w:szCs w:val="16"/>
              </w:rPr>
              <w:t>98</w:t>
            </w:r>
          </w:p>
        </w:tc>
        <w:tc>
          <w:tcPr>
            <w:tcW w:w="897" w:type="pct"/>
            <w:tcBorders>
              <w:top w:val="single" w:sz="4" w:space="0" w:color="auto"/>
              <w:bottom w:val="single" w:sz="6" w:space="0" w:color="auto"/>
            </w:tcBorders>
            <w:shd w:val="clear" w:color="auto" w:fill="auto"/>
            <w:vAlign w:val="center"/>
          </w:tcPr>
          <w:p w14:paraId="2693859A" w14:textId="18AF9F13" w:rsidR="00FC5E65" w:rsidRPr="00537459" w:rsidRDefault="00FC5E65" w:rsidP="000B7709">
            <w:pPr>
              <w:spacing w:line="276" w:lineRule="auto"/>
              <w:jc w:val="center"/>
              <w:rPr>
                <w:rFonts w:ascii="Arial" w:hAnsi="Arial" w:cs="Arial"/>
                <w:b/>
                <w:color w:val="000000"/>
                <w:sz w:val="16"/>
                <w:szCs w:val="16"/>
              </w:rPr>
            </w:pPr>
            <w:r w:rsidRPr="00537459">
              <w:rPr>
                <w:rFonts w:ascii="Arial" w:hAnsi="Arial" w:cs="Arial"/>
                <w:b/>
                <w:color w:val="000000"/>
                <w:sz w:val="16"/>
                <w:szCs w:val="16"/>
              </w:rPr>
              <w:t>161</w:t>
            </w:r>
            <w:r w:rsidRPr="00537459">
              <w:rPr>
                <w:rFonts w:ascii="Arial" w:hAnsi="Arial" w:cs="Arial"/>
                <w:b/>
                <w:color w:val="000000"/>
                <w:sz w:val="16"/>
                <w:szCs w:val="16"/>
              </w:rPr>
              <w:fldChar w:fldCharType="begin"/>
            </w:r>
            <w:r w:rsidRPr="00537459">
              <w:rPr>
                <w:rFonts w:ascii="Arial" w:hAnsi="Arial" w:cs="Arial"/>
                <w:b/>
                <w:color w:val="000000"/>
                <w:sz w:val="16"/>
                <w:szCs w:val="16"/>
              </w:rPr>
              <w:instrText xml:space="preserve"> SUM() \# "0" </w:instrText>
            </w:r>
            <w:r w:rsidRPr="00537459">
              <w:rPr>
                <w:rFonts w:ascii="Arial" w:hAnsi="Arial" w:cs="Arial"/>
                <w:b/>
                <w:color w:val="000000"/>
                <w:sz w:val="16"/>
                <w:szCs w:val="16"/>
              </w:rPr>
              <w:fldChar w:fldCharType="end"/>
            </w:r>
          </w:p>
        </w:tc>
        <w:tc>
          <w:tcPr>
            <w:tcW w:w="901" w:type="pct"/>
            <w:tcBorders>
              <w:top w:val="single" w:sz="4" w:space="0" w:color="auto"/>
              <w:bottom w:val="single" w:sz="6" w:space="0" w:color="auto"/>
            </w:tcBorders>
            <w:shd w:val="clear" w:color="auto" w:fill="auto"/>
            <w:vAlign w:val="center"/>
          </w:tcPr>
          <w:p w14:paraId="04791F65" w14:textId="7BBDC9CF" w:rsidR="00FC5E65" w:rsidRPr="00E71597" w:rsidRDefault="00FC5E65" w:rsidP="000B7709">
            <w:pPr>
              <w:spacing w:line="276" w:lineRule="auto"/>
              <w:jc w:val="right"/>
              <w:rPr>
                <w:rFonts w:ascii="Arial" w:hAnsi="Arial" w:cs="Arial"/>
                <w:b/>
                <w:color w:val="000000"/>
                <w:sz w:val="16"/>
                <w:szCs w:val="16"/>
              </w:rPr>
            </w:pPr>
            <w:r w:rsidRPr="00537459">
              <w:rPr>
                <w:rFonts w:ascii="Arial" w:hAnsi="Arial" w:cs="Arial"/>
                <w:b/>
                <w:color w:val="000000"/>
                <w:sz w:val="16"/>
                <w:szCs w:val="16"/>
              </w:rPr>
              <w:t>$</w:t>
            </w:r>
            <w:r w:rsidR="004279FB">
              <w:rPr>
                <w:rFonts w:ascii="Arial" w:hAnsi="Arial" w:cs="Arial"/>
                <w:b/>
                <w:color w:val="000000"/>
                <w:sz w:val="16"/>
                <w:szCs w:val="16"/>
              </w:rPr>
              <w:t xml:space="preserve">   </w:t>
            </w:r>
            <w:r w:rsidRPr="00537459">
              <w:rPr>
                <w:rFonts w:ascii="Arial" w:hAnsi="Arial" w:cs="Arial"/>
                <w:b/>
                <w:color w:val="000000"/>
                <w:sz w:val="16"/>
                <w:szCs w:val="16"/>
              </w:rPr>
              <w:t>108,</w:t>
            </w:r>
            <w:r w:rsidR="00BC39BE">
              <w:rPr>
                <w:rFonts w:ascii="Arial" w:hAnsi="Arial" w:cs="Arial"/>
                <w:b/>
                <w:color w:val="000000"/>
                <w:sz w:val="16"/>
                <w:szCs w:val="16"/>
              </w:rPr>
              <w:t>939,102.19</w:t>
            </w:r>
            <w:r w:rsidRPr="00537459">
              <w:rPr>
                <w:rFonts w:ascii="Arial" w:hAnsi="Arial" w:cs="Arial"/>
                <w:b/>
                <w:color w:val="000000"/>
                <w:sz w:val="16"/>
                <w:szCs w:val="16"/>
              </w:rPr>
              <w:t xml:space="preserve"> </w:t>
            </w:r>
            <w:r w:rsidRPr="00537459">
              <w:rPr>
                <w:rFonts w:ascii="Arial" w:hAnsi="Arial" w:cs="Arial"/>
                <w:b/>
                <w:color w:val="000000"/>
                <w:sz w:val="16"/>
                <w:szCs w:val="16"/>
              </w:rPr>
              <w:fldChar w:fldCharType="begin"/>
            </w:r>
            <w:r w:rsidRPr="00537459">
              <w:rPr>
                <w:rFonts w:ascii="Arial" w:hAnsi="Arial" w:cs="Arial"/>
                <w:b/>
                <w:color w:val="000000"/>
                <w:sz w:val="16"/>
                <w:szCs w:val="16"/>
              </w:rPr>
              <w:instrText xml:space="preserve"> SUM(UP) </w:instrText>
            </w:r>
            <w:r w:rsidRPr="00537459">
              <w:rPr>
                <w:rFonts w:ascii="Arial" w:hAnsi="Arial" w:cs="Arial"/>
                <w:b/>
                <w:color w:val="000000"/>
                <w:sz w:val="16"/>
                <w:szCs w:val="16"/>
              </w:rPr>
              <w:fldChar w:fldCharType="end"/>
            </w:r>
          </w:p>
        </w:tc>
      </w:tr>
    </w:tbl>
    <w:bookmarkEnd w:id="40"/>
    <w:p w14:paraId="0406FCBE" w14:textId="77709F71" w:rsidR="00FC3950" w:rsidRPr="00B40267" w:rsidRDefault="00FC3950" w:rsidP="00FC3950">
      <w:pPr>
        <w:rPr>
          <w:rFonts w:ascii="Arial" w:hAnsi="Arial" w:cs="Arial"/>
          <w:sz w:val="14"/>
          <w:szCs w:val="14"/>
        </w:rPr>
      </w:pPr>
      <w:r w:rsidRPr="00537459">
        <w:rPr>
          <w:rFonts w:ascii="Arial" w:hAnsi="Arial" w:cs="Arial"/>
          <w:sz w:val="14"/>
          <w:szCs w:val="14"/>
        </w:rPr>
        <w:t>Fuente: Elaboración propia</w:t>
      </w:r>
      <w:r w:rsidR="00FC2B03" w:rsidRPr="00537459">
        <w:rPr>
          <w:rFonts w:ascii="Arial" w:hAnsi="Arial" w:cs="Arial"/>
          <w:sz w:val="14"/>
          <w:szCs w:val="14"/>
        </w:rPr>
        <w:t>.</w:t>
      </w:r>
      <w:r w:rsidR="00B40267" w:rsidRPr="00537459">
        <w:rPr>
          <w:rFonts w:ascii="Arial" w:hAnsi="Arial" w:cs="Arial"/>
          <w:sz w:val="14"/>
          <w:szCs w:val="14"/>
        </w:rPr>
        <w:t xml:space="preserve"> N.A.: No Aplica.</w:t>
      </w:r>
    </w:p>
    <w:p w14:paraId="258D76CD" w14:textId="748C8106" w:rsidR="00B40267" w:rsidRDefault="00B40267" w:rsidP="002F049A">
      <w:pPr>
        <w:spacing w:line="360" w:lineRule="auto"/>
        <w:rPr>
          <w:rFonts w:ascii="Arial" w:hAnsi="Arial" w:cs="Arial"/>
        </w:rPr>
      </w:pPr>
    </w:p>
    <w:p w14:paraId="4D3EB226" w14:textId="77777777" w:rsidR="00B40267" w:rsidRPr="00B40267" w:rsidRDefault="00B40267" w:rsidP="002F049A">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41" w:name="_Toc23182131"/>
      <w:bookmarkStart w:id="42" w:name="_Toc94925593"/>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41"/>
      <w:bookmarkEnd w:id="42"/>
    </w:p>
    <w:p w14:paraId="66B7ECD9" w14:textId="77777777" w:rsidR="009D09F1" w:rsidRDefault="009D09F1" w:rsidP="00B14619">
      <w:pPr>
        <w:tabs>
          <w:tab w:val="left" w:pos="2160"/>
        </w:tabs>
        <w:spacing w:line="360" w:lineRule="auto"/>
        <w:jc w:val="both"/>
        <w:rPr>
          <w:rFonts w:ascii="Arial" w:hAnsi="Arial" w:cs="Arial"/>
          <w:b/>
        </w:rPr>
      </w:pPr>
    </w:p>
    <w:p w14:paraId="1843B9B9" w14:textId="568A1C3E" w:rsidR="00B02E83" w:rsidRPr="001D7C8A" w:rsidRDefault="00004C84" w:rsidP="00B14619">
      <w:pPr>
        <w:tabs>
          <w:tab w:val="left" w:pos="2160"/>
        </w:tabs>
        <w:spacing w:line="360" w:lineRule="auto"/>
        <w:jc w:val="both"/>
        <w:rPr>
          <w:rFonts w:ascii="Arial" w:hAnsi="Arial" w:cs="Arial"/>
        </w:rPr>
      </w:pPr>
      <w:bookmarkStart w:id="43" w:name="_Hlk75990473"/>
      <w:r w:rsidRPr="00A213EB">
        <w:rPr>
          <w:rFonts w:ascii="Arial" w:eastAsiaTheme="minorHAnsi" w:hAnsi="Arial" w:cs="Arial"/>
          <w:lang w:val="es-MX"/>
        </w:rPr>
        <w:t xml:space="preserve">En cumplimiento de los </w:t>
      </w:r>
      <w:r w:rsidRPr="00F27E26">
        <w:rPr>
          <w:rFonts w:ascii="Arial" w:eastAsiaTheme="minorHAnsi" w:hAnsi="Arial" w:cs="Arial"/>
          <w:lang w:val="es-MX"/>
        </w:rPr>
        <w:t xml:space="preserve">artículos 20, 22 y 23 de </w:t>
      </w:r>
      <w:r w:rsidR="00960EE4" w:rsidRPr="00F27E26">
        <w:rPr>
          <w:rFonts w:ascii="Arial" w:eastAsiaTheme="minorHAnsi" w:hAnsi="Arial" w:cs="Arial"/>
          <w:lang w:val="es-MX"/>
        </w:rPr>
        <w:t xml:space="preserve">la </w:t>
      </w:r>
      <w:r w:rsidRPr="00F27E26">
        <w:rPr>
          <w:rFonts w:ascii="Arial" w:eastAsiaTheme="minorHAnsi" w:hAnsi="Arial" w:cs="Arial"/>
          <w:lang w:val="es-MX"/>
        </w:rPr>
        <w:t>Ley de Fiscalización y Rendición de Cuentas del Estado de Quintana Roo;</w:t>
      </w:r>
      <w:r w:rsidRPr="00F27E26">
        <w:rPr>
          <w:rFonts w:ascii="Arial" w:hAnsi="Arial" w:cs="Arial"/>
        </w:rPr>
        <w:t xml:space="preserve"> </w:t>
      </w:r>
      <w:bookmarkEnd w:id="43"/>
      <w:r w:rsidRPr="00F27E26">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 xml:space="preserve">de las observaciones por presunto daño y de cumplimiento legal por obra; así como, los resultados obtenidos de las reuniones de trabajo que se llevaron a cabo con la entidad fiscalizada, en las que presentaron para su análisis, valoración y dictamen, </w:t>
      </w:r>
      <w:r w:rsidR="00EB7145" w:rsidRPr="00537459">
        <w:rPr>
          <w:rFonts w:ascii="Arial" w:eastAsiaTheme="minorHAnsi" w:hAnsi="Arial" w:cs="Arial"/>
          <w:lang w:val="es-MX"/>
        </w:rPr>
        <w:t>las justificaciones y aclaraciones, que permitieron eliminar, rectificar o ratificar</w:t>
      </w:r>
      <w:r w:rsidR="000B5F96" w:rsidRPr="00537459">
        <w:rPr>
          <w:rFonts w:ascii="Arial" w:eastAsiaTheme="minorHAnsi" w:hAnsi="Arial" w:cs="Arial"/>
          <w:lang w:val="es-MX"/>
        </w:rPr>
        <w:t xml:space="preserve"> </w:t>
      </w:r>
      <w:r w:rsidR="00E729B3" w:rsidRPr="001D7C8A">
        <w:rPr>
          <w:rFonts w:ascii="Arial" w:hAnsi="Arial" w:cs="Arial"/>
        </w:rPr>
        <w:t xml:space="preserve">las </w:t>
      </w:r>
      <w:r w:rsidR="00335672" w:rsidRPr="001D7C8A">
        <w:rPr>
          <w:rFonts w:ascii="Arial" w:hAnsi="Arial" w:cs="Arial"/>
          <w:bCs/>
        </w:rPr>
        <w:t>doscientas cincuenta y nueve</w:t>
      </w:r>
      <w:r w:rsidR="00E729B3" w:rsidRPr="001D7C8A">
        <w:rPr>
          <w:rFonts w:ascii="Arial" w:hAnsi="Arial" w:cs="Arial"/>
        </w:rPr>
        <w:t xml:space="preserve"> observaciones formuladas; de las cuales se solventaron </w:t>
      </w:r>
      <w:r w:rsidR="00463C34" w:rsidRPr="001D7C8A">
        <w:rPr>
          <w:rFonts w:ascii="Arial" w:hAnsi="Arial" w:cs="Arial"/>
          <w:bCs/>
        </w:rPr>
        <w:t>cincuenta y dos</w:t>
      </w:r>
      <w:r w:rsidR="00E729B3" w:rsidRPr="001D7C8A">
        <w:rPr>
          <w:rFonts w:ascii="Arial" w:hAnsi="Arial" w:cs="Arial"/>
        </w:rPr>
        <w:t xml:space="preserve"> antes del cierre de la auditoría, quedando pendiente de solventar </w:t>
      </w:r>
      <w:r w:rsidR="00463C34" w:rsidRPr="001D7C8A">
        <w:rPr>
          <w:rFonts w:ascii="Arial" w:hAnsi="Arial" w:cs="Arial"/>
          <w:bCs/>
        </w:rPr>
        <w:t>doscientos siete</w:t>
      </w:r>
      <w:r w:rsidR="00E729B3" w:rsidRPr="001D7C8A">
        <w:rPr>
          <w:rFonts w:ascii="Arial" w:hAnsi="Arial" w:cs="Arial"/>
        </w:rPr>
        <w:t xml:space="preserve">, por lo que se generaron </w:t>
      </w:r>
      <w:r w:rsidR="00463C34" w:rsidRPr="001D7C8A">
        <w:rPr>
          <w:rFonts w:ascii="Arial" w:hAnsi="Arial" w:cs="Arial"/>
          <w:bCs/>
        </w:rPr>
        <w:t xml:space="preserve">doscientos </w:t>
      </w:r>
      <w:r w:rsidR="00BF6942">
        <w:rPr>
          <w:rFonts w:ascii="Arial" w:hAnsi="Arial" w:cs="Arial"/>
          <w:bCs/>
        </w:rPr>
        <w:t>cincuenta y tres</w:t>
      </w:r>
      <w:r w:rsidR="00E729B3" w:rsidRPr="001D7C8A">
        <w:rPr>
          <w:rFonts w:ascii="Arial" w:hAnsi="Arial" w:cs="Arial"/>
        </w:rPr>
        <w:t xml:space="preserve"> acciones de acuerdo a lo siguiente:</w:t>
      </w:r>
    </w:p>
    <w:p w14:paraId="588E3A9F" w14:textId="130138FB" w:rsidR="00E729B3" w:rsidRDefault="00E729B3" w:rsidP="00B14619">
      <w:pPr>
        <w:tabs>
          <w:tab w:val="left" w:pos="2160"/>
        </w:tabs>
        <w:spacing w:line="360" w:lineRule="auto"/>
        <w:jc w:val="both"/>
        <w:rPr>
          <w:rFonts w:ascii="Arial" w:eastAsiaTheme="minorHAnsi" w:hAnsi="Arial" w:cs="Arial"/>
          <w:lang w:val="es-MX"/>
        </w:rPr>
      </w:pPr>
    </w:p>
    <w:p w14:paraId="30F3C13D" w14:textId="124902A7" w:rsidR="00971237" w:rsidRDefault="00971237" w:rsidP="00B14619">
      <w:pPr>
        <w:tabs>
          <w:tab w:val="left" w:pos="2160"/>
        </w:tabs>
        <w:spacing w:line="360" w:lineRule="auto"/>
        <w:jc w:val="both"/>
        <w:rPr>
          <w:rFonts w:ascii="Arial" w:eastAsiaTheme="minorHAnsi" w:hAnsi="Arial" w:cs="Arial"/>
          <w:lang w:val="es-MX"/>
        </w:rPr>
      </w:pPr>
    </w:p>
    <w:p w14:paraId="15F76AB5" w14:textId="77777777" w:rsidR="00971237" w:rsidRDefault="00971237" w:rsidP="00B14619">
      <w:pPr>
        <w:tabs>
          <w:tab w:val="left" w:pos="2160"/>
        </w:tabs>
        <w:spacing w:line="360" w:lineRule="auto"/>
        <w:jc w:val="both"/>
        <w:rPr>
          <w:rFonts w:ascii="Arial" w:eastAsiaTheme="minorHAnsi" w:hAnsi="Arial" w:cs="Arial"/>
          <w:lang w:val="es-MX"/>
        </w:rPr>
      </w:pPr>
    </w:p>
    <w:p w14:paraId="5FD0F0B3" w14:textId="77777777" w:rsidR="00971237" w:rsidRDefault="00971237" w:rsidP="009C6FE6">
      <w:pPr>
        <w:spacing w:line="276" w:lineRule="auto"/>
        <w:jc w:val="center"/>
        <w:rPr>
          <w:rFonts w:ascii="Arial" w:hAnsi="Arial" w:cs="Arial"/>
          <w:bCs/>
          <w:i/>
          <w:iCs/>
          <w:sz w:val="20"/>
          <w:szCs w:val="20"/>
        </w:rPr>
      </w:pPr>
    </w:p>
    <w:p w14:paraId="2684C131" w14:textId="4FC55168" w:rsidR="00FB5006" w:rsidRPr="00FB5006" w:rsidRDefault="00FB5006" w:rsidP="009C6FE6">
      <w:pPr>
        <w:spacing w:line="276" w:lineRule="auto"/>
        <w:jc w:val="center"/>
        <w:rPr>
          <w:rFonts w:ascii="Arial" w:hAnsi="Arial" w:cs="Arial"/>
          <w:bCs/>
          <w:sz w:val="20"/>
          <w:szCs w:val="20"/>
        </w:rPr>
      </w:pPr>
      <w:r w:rsidRPr="00FB5006">
        <w:rPr>
          <w:rFonts w:ascii="Arial" w:hAnsi="Arial" w:cs="Arial"/>
          <w:bCs/>
          <w:i/>
          <w:iCs/>
          <w:sz w:val="20"/>
          <w:szCs w:val="20"/>
        </w:rPr>
        <w:lastRenderedPageBreak/>
        <w:t>Tabla No 8. Síntesis de resultados de auditoría por número de observaciones.</w:t>
      </w:r>
      <w:r w:rsidRPr="00FB5006">
        <w:rPr>
          <w:rFonts w:ascii="Arial" w:hAnsi="Arial" w:cs="Arial"/>
          <w:bCs/>
          <w:sz w:val="20"/>
          <w:szCs w:val="20"/>
        </w:rPr>
        <w:t xml:space="preserve">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636"/>
        <w:gridCol w:w="793"/>
        <w:gridCol w:w="1579"/>
        <w:gridCol w:w="1577"/>
        <w:gridCol w:w="1589"/>
        <w:gridCol w:w="577"/>
        <w:gridCol w:w="800"/>
        <w:gridCol w:w="1137"/>
      </w:tblGrid>
      <w:tr w:rsidR="00CA1234" w:rsidRPr="00CF4350" w14:paraId="044544EF" w14:textId="77777777" w:rsidTr="000B7FB0">
        <w:trPr>
          <w:tblHeader/>
        </w:trPr>
        <w:tc>
          <w:tcPr>
            <w:tcW w:w="844" w:type="pct"/>
            <w:vMerge w:val="restart"/>
            <w:tcBorders>
              <w:top w:val="single" w:sz="6" w:space="0" w:color="auto"/>
              <w:bottom w:val="single" w:sz="6" w:space="0" w:color="auto"/>
            </w:tcBorders>
            <w:vAlign w:val="center"/>
          </w:tcPr>
          <w:p w14:paraId="4DF43E9B" w14:textId="77777777" w:rsidR="00FB5006" w:rsidRPr="00CF4350" w:rsidRDefault="00FB5006" w:rsidP="000B7FB0">
            <w:pPr>
              <w:spacing w:line="276" w:lineRule="auto"/>
              <w:jc w:val="center"/>
              <w:rPr>
                <w:rFonts w:ascii="Arial" w:hAnsi="Arial" w:cs="Arial"/>
                <w:b/>
                <w:bCs/>
                <w:sz w:val="18"/>
                <w:szCs w:val="18"/>
              </w:rPr>
            </w:pPr>
            <w:r w:rsidRPr="00CF4350">
              <w:rPr>
                <w:rFonts w:ascii="Arial" w:hAnsi="Arial" w:cs="Arial"/>
                <w:b/>
                <w:bCs/>
                <w:sz w:val="18"/>
                <w:szCs w:val="18"/>
              </w:rPr>
              <w:t>TIPO DE OBSERVACIÓN</w:t>
            </w:r>
          </w:p>
        </w:tc>
        <w:tc>
          <w:tcPr>
            <w:tcW w:w="409" w:type="pct"/>
            <w:vMerge w:val="restart"/>
            <w:tcBorders>
              <w:top w:val="single" w:sz="6" w:space="0" w:color="auto"/>
              <w:bottom w:val="single" w:sz="6" w:space="0" w:color="auto"/>
            </w:tcBorders>
            <w:vAlign w:val="center"/>
          </w:tcPr>
          <w:p w14:paraId="2E1296ED" w14:textId="079A65B1" w:rsidR="00FB5006" w:rsidRPr="00CF4350" w:rsidRDefault="00FB5006" w:rsidP="000B7FB0">
            <w:pPr>
              <w:spacing w:line="276" w:lineRule="auto"/>
              <w:jc w:val="center"/>
              <w:rPr>
                <w:rFonts w:ascii="Arial" w:hAnsi="Arial" w:cs="Arial"/>
                <w:b/>
                <w:bCs/>
                <w:sz w:val="18"/>
                <w:szCs w:val="18"/>
              </w:rPr>
            </w:pPr>
            <w:r w:rsidRPr="00CF4350">
              <w:rPr>
                <w:rFonts w:ascii="Arial" w:hAnsi="Arial" w:cs="Arial"/>
                <w:b/>
                <w:bCs/>
                <w:sz w:val="18"/>
                <w:szCs w:val="18"/>
              </w:rPr>
              <w:t>No. DE OBS.</w:t>
            </w:r>
          </w:p>
        </w:tc>
        <w:tc>
          <w:tcPr>
            <w:tcW w:w="815" w:type="pct"/>
            <w:vMerge w:val="restart"/>
            <w:tcBorders>
              <w:top w:val="single" w:sz="6" w:space="0" w:color="auto"/>
              <w:bottom w:val="single" w:sz="6" w:space="0" w:color="auto"/>
            </w:tcBorders>
            <w:vAlign w:val="center"/>
          </w:tcPr>
          <w:p w14:paraId="1A34DB0A" w14:textId="77777777" w:rsidR="00FB5006" w:rsidRPr="00CF4350" w:rsidRDefault="00FB5006" w:rsidP="000B7FB0">
            <w:pPr>
              <w:spacing w:line="276" w:lineRule="auto"/>
              <w:jc w:val="center"/>
              <w:rPr>
                <w:rFonts w:ascii="Arial" w:hAnsi="Arial" w:cs="Arial"/>
                <w:b/>
                <w:bCs/>
                <w:sz w:val="18"/>
                <w:szCs w:val="18"/>
              </w:rPr>
            </w:pPr>
            <w:r w:rsidRPr="00CF4350">
              <w:rPr>
                <w:rFonts w:ascii="Arial" w:hAnsi="Arial" w:cs="Arial"/>
                <w:b/>
                <w:bCs/>
                <w:sz w:val="18"/>
                <w:szCs w:val="18"/>
              </w:rPr>
              <w:t>IMPORTE OBSERVADO</w:t>
            </w:r>
          </w:p>
        </w:tc>
        <w:tc>
          <w:tcPr>
            <w:tcW w:w="1633" w:type="pct"/>
            <w:gridSpan w:val="2"/>
            <w:tcBorders>
              <w:top w:val="single" w:sz="6" w:space="0" w:color="auto"/>
              <w:bottom w:val="single" w:sz="6" w:space="0" w:color="auto"/>
            </w:tcBorders>
            <w:vAlign w:val="center"/>
          </w:tcPr>
          <w:p w14:paraId="78C3D968" w14:textId="77777777" w:rsidR="00FB5006" w:rsidRPr="00CF4350" w:rsidRDefault="00FB5006" w:rsidP="000B7FB0">
            <w:pPr>
              <w:spacing w:line="276" w:lineRule="auto"/>
              <w:jc w:val="center"/>
              <w:rPr>
                <w:rFonts w:ascii="Arial" w:hAnsi="Arial" w:cs="Arial"/>
                <w:b/>
                <w:bCs/>
                <w:sz w:val="18"/>
                <w:szCs w:val="18"/>
              </w:rPr>
            </w:pPr>
            <w:r w:rsidRPr="00CF4350">
              <w:rPr>
                <w:rFonts w:ascii="Arial" w:hAnsi="Arial" w:cs="Arial"/>
                <w:b/>
                <w:bCs/>
                <w:sz w:val="18"/>
                <w:szCs w:val="18"/>
              </w:rPr>
              <w:t>OBSERVACIONES</w:t>
            </w:r>
          </w:p>
        </w:tc>
        <w:tc>
          <w:tcPr>
            <w:tcW w:w="1298" w:type="pct"/>
            <w:gridSpan w:val="3"/>
            <w:tcBorders>
              <w:top w:val="single" w:sz="6" w:space="0" w:color="auto"/>
              <w:bottom w:val="single" w:sz="6" w:space="0" w:color="auto"/>
            </w:tcBorders>
          </w:tcPr>
          <w:p w14:paraId="0C7875A0" w14:textId="77777777" w:rsidR="00FB5006" w:rsidRPr="00CF4350" w:rsidRDefault="00FB5006" w:rsidP="000B7FB0">
            <w:pPr>
              <w:spacing w:line="276" w:lineRule="auto"/>
              <w:jc w:val="center"/>
              <w:rPr>
                <w:rFonts w:ascii="Arial" w:hAnsi="Arial" w:cs="Arial"/>
                <w:b/>
                <w:bCs/>
                <w:sz w:val="18"/>
                <w:szCs w:val="18"/>
              </w:rPr>
            </w:pPr>
            <w:r w:rsidRPr="00CF4350">
              <w:rPr>
                <w:rFonts w:ascii="Arial" w:hAnsi="Arial" w:cs="Arial"/>
                <w:b/>
                <w:bCs/>
                <w:sz w:val="18"/>
                <w:szCs w:val="18"/>
              </w:rPr>
              <w:t>ACCIONES PROMOVIDAS</w:t>
            </w:r>
          </w:p>
        </w:tc>
      </w:tr>
      <w:tr w:rsidR="00CA1234" w:rsidRPr="00CF4350" w14:paraId="07516492" w14:textId="77777777" w:rsidTr="000B7FB0">
        <w:trPr>
          <w:trHeight w:val="679"/>
          <w:tblHeader/>
        </w:trPr>
        <w:tc>
          <w:tcPr>
            <w:tcW w:w="844" w:type="pct"/>
            <w:vMerge/>
            <w:tcBorders>
              <w:top w:val="single" w:sz="6" w:space="0" w:color="auto"/>
              <w:bottom w:val="single" w:sz="6" w:space="0" w:color="auto"/>
            </w:tcBorders>
            <w:vAlign w:val="center"/>
          </w:tcPr>
          <w:p w14:paraId="70723513" w14:textId="77777777" w:rsidR="00B40267" w:rsidRPr="00CF4350" w:rsidRDefault="00B40267" w:rsidP="000B7FB0">
            <w:pPr>
              <w:spacing w:line="276" w:lineRule="auto"/>
              <w:jc w:val="both"/>
              <w:rPr>
                <w:rFonts w:ascii="Arial" w:hAnsi="Arial" w:cs="Arial"/>
                <w:sz w:val="16"/>
                <w:szCs w:val="16"/>
              </w:rPr>
            </w:pPr>
          </w:p>
        </w:tc>
        <w:tc>
          <w:tcPr>
            <w:tcW w:w="409" w:type="pct"/>
            <w:vMerge/>
            <w:tcBorders>
              <w:top w:val="single" w:sz="6" w:space="0" w:color="auto"/>
              <w:bottom w:val="single" w:sz="6" w:space="0" w:color="auto"/>
            </w:tcBorders>
          </w:tcPr>
          <w:p w14:paraId="686B1934" w14:textId="77777777" w:rsidR="00B40267" w:rsidRPr="00CF4350" w:rsidRDefault="00B40267" w:rsidP="000B7FB0">
            <w:pPr>
              <w:spacing w:line="276" w:lineRule="auto"/>
              <w:jc w:val="center"/>
              <w:rPr>
                <w:rFonts w:ascii="Arial" w:hAnsi="Arial" w:cs="Arial"/>
                <w:sz w:val="16"/>
                <w:szCs w:val="16"/>
              </w:rPr>
            </w:pPr>
          </w:p>
        </w:tc>
        <w:tc>
          <w:tcPr>
            <w:tcW w:w="815" w:type="pct"/>
            <w:vMerge/>
            <w:tcBorders>
              <w:top w:val="single" w:sz="6" w:space="0" w:color="auto"/>
              <w:bottom w:val="single" w:sz="6" w:space="0" w:color="auto"/>
            </w:tcBorders>
            <w:vAlign w:val="center"/>
          </w:tcPr>
          <w:p w14:paraId="6FB2D11B" w14:textId="77777777" w:rsidR="00B40267" w:rsidRPr="00CF4350" w:rsidRDefault="00B40267" w:rsidP="000B7FB0">
            <w:pPr>
              <w:spacing w:line="276" w:lineRule="auto"/>
              <w:jc w:val="center"/>
              <w:rPr>
                <w:rFonts w:ascii="Arial" w:hAnsi="Arial" w:cs="Arial"/>
                <w:sz w:val="16"/>
                <w:szCs w:val="16"/>
              </w:rPr>
            </w:pPr>
          </w:p>
        </w:tc>
        <w:tc>
          <w:tcPr>
            <w:tcW w:w="814" w:type="pct"/>
            <w:tcBorders>
              <w:top w:val="single" w:sz="6" w:space="0" w:color="auto"/>
              <w:bottom w:val="single" w:sz="6" w:space="0" w:color="auto"/>
            </w:tcBorders>
            <w:vAlign w:val="center"/>
          </w:tcPr>
          <w:p w14:paraId="3A0CE442" w14:textId="77777777" w:rsidR="00B40267" w:rsidRPr="00CF4350" w:rsidRDefault="00B40267" w:rsidP="000B7FB0">
            <w:pPr>
              <w:spacing w:line="276" w:lineRule="auto"/>
              <w:jc w:val="center"/>
              <w:rPr>
                <w:rFonts w:ascii="Arial" w:hAnsi="Arial" w:cs="Arial"/>
                <w:sz w:val="16"/>
                <w:szCs w:val="16"/>
              </w:rPr>
            </w:pPr>
            <w:r w:rsidRPr="00CF4350">
              <w:rPr>
                <w:rFonts w:ascii="Arial" w:hAnsi="Arial" w:cs="Arial"/>
                <w:b/>
                <w:bCs/>
                <w:sz w:val="18"/>
                <w:szCs w:val="18"/>
              </w:rPr>
              <w:t>SOLVENTADAS</w:t>
            </w:r>
          </w:p>
        </w:tc>
        <w:tc>
          <w:tcPr>
            <w:tcW w:w="820" w:type="pct"/>
            <w:tcBorders>
              <w:top w:val="single" w:sz="6" w:space="0" w:color="auto"/>
              <w:bottom w:val="single" w:sz="6" w:space="0" w:color="auto"/>
            </w:tcBorders>
            <w:vAlign w:val="center"/>
          </w:tcPr>
          <w:p w14:paraId="1B9D7DBD" w14:textId="77777777" w:rsidR="00B40267" w:rsidRPr="00CF4350" w:rsidRDefault="00B40267" w:rsidP="000B7FB0">
            <w:pPr>
              <w:spacing w:line="276" w:lineRule="auto"/>
              <w:jc w:val="center"/>
              <w:rPr>
                <w:rFonts w:ascii="Arial" w:hAnsi="Arial" w:cs="Arial"/>
                <w:sz w:val="16"/>
                <w:szCs w:val="16"/>
              </w:rPr>
            </w:pPr>
            <w:r w:rsidRPr="00CF4350">
              <w:rPr>
                <w:rFonts w:ascii="Arial" w:hAnsi="Arial" w:cs="Arial"/>
                <w:b/>
                <w:bCs/>
                <w:sz w:val="18"/>
                <w:szCs w:val="18"/>
              </w:rPr>
              <w:t>PENDIENTES DE SOLVENTAR</w:t>
            </w:r>
          </w:p>
        </w:tc>
        <w:tc>
          <w:tcPr>
            <w:tcW w:w="298" w:type="pct"/>
            <w:tcBorders>
              <w:top w:val="single" w:sz="6" w:space="0" w:color="auto"/>
              <w:bottom w:val="single" w:sz="6" w:space="0" w:color="auto"/>
            </w:tcBorders>
            <w:vAlign w:val="center"/>
          </w:tcPr>
          <w:p w14:paraId="03ED7343" w14:textId="71CA9FE7" w:rsidR="00B40267" w:rsidRPr="00CF4350" w:rsidRDefault="00B40267" w:rsidP="000B7FB0">
            <w:pPr>
              <w:spacing w:line="276" w:lineRule="auto"/>
              <w:jc w:val="center"/>
              <w:rPr>
                <w:rFonts w:ascii="Arial" w:hAnsi="Arial" w:cs="Arial"/>
                <w:b/>
                <w:bCs/>
                <w:sz w:val="18"/>
                <w:szCs w:val="18"/>
              </w:rPr>
            </w:pPr>
            <w:r w:rsidRPr="00CF4350">
              <w:rPr>
                <w:rFonts w:ascii="Arial" w:hAnsi="Arial" w:cs="Arial"/>
                <w:b/>
                <w:bCs/>
                <w:sz w:val="18"/>
                <w:szCs w:val="18"/>
              </w:rPr>
              <w:t>P</w:t>
            </w:r>
            <w:r w:rsidR="00CA1234" w:rsidRPr="00CF4350">
              <w:rPr>
                <w:rFonts w:ascii="Arial" w:hAnsi="Arial" w:cs="Arial"/>
                <w:b/>
                <w:bCs/>
                <w:sz w:val="18"/>
                <w:szCs w:val="18"/>
              </w:rPr>
              <w:t>.</w:t>
            </w:r>
            <w:r w:rsidRPr="00CF4350">
              <w:rPr>
                <w:rFonts w:ascii="Arial" w:hAnsi="Arial" w:cs="Arial"/>
                <w:b/>
                <w:bCs/>
                <w:sz w:val="18"/>
                <w:szCs w:val="18"/>
              </w:rPr>
              <w:t>O</w:t>
            </w:r>
            <w:r w:rsidR="00CA1234" w:rsidRPr="00CF4350">
              <w:rPr>
                <w:rFonts w:ascii="Arial" w:hAnsi="Arial" w:cs="Arial"/>
                <w:b/>
                <w:bCs/>
                <w:sz w:val="18"/>
                <w:szCs w:val="18"/>
              </w:rPr>
              <w:t>.</w:t>
            </w:r>
          </w:p>
        </w:tc>
        <w:tc>
          <w:tcPr>
            <w:tcW w:w="413" w:type="pct"/>
            <w:tcBorders>
              <w:top w:val="single" w:sz="6" w:space="0" w:color="auto"/>
              <w:bottom w:val="single" w:sz="6" w:space="0" w:color="auto"/>
            </w:tcBorders>
            <w:vAlign w:val="center"/>
          </w:tcPr>
          <w:p w14:paraId="476B7C46" w14:textId="0B6D2846" w:rsidR="00B40267" w:rsidRPr="00CF4350" w:rsidRDefault="005C14C8" w:rsidP="000B7FB0">
            <w:pPr>
              <w:spacing w:line="276" w:lineRule="auto"/>
              <w:jc w:val="center"/>
              <w:rPr>
                <w:rFonts w:ascii="Arial" w:hAnsi="Arial" w:cs="Arial"/>
                <w:b/>
                <w:bCs/>
                <w:sz w:val="18"/>
                <w:szCs w:val="18"/>
              </w:rPr>
            </w:pPr>
            <w:r>
              <w:rPr>
                <w:rFonts w:ascii="Arial" w:hAnsi="Arial" w:cs="Arial"/>
                <w:b/>
                <w:bCs/>
                <w:sz w:val="18"/>
                <w:szCs w:val="18"/>
              </w:rPr>
              <w:t>PRAS</w:t>
            </w:r>
          </w:p>
        </w:tc>
        <w:tc>
          <w:tcPr>
            <w:tcW w:w="587" w:type="pct"/>
            <w:tcBorders>
              <w:top w:val="single" w:sz="6" w:space="0" w:color="auto"/>
              <w:bottom w:val="single" w:sz="6" w:space="0" w:color="auto"/>
            </w:tcBorders>
            <w:vAlign w:val="center"/>
          </w:tcPr>
          <w:p w14:paraId="5BE1FA6F" w14:textId="4940FD75" w:rsidR="00B40267" w:rsidRPr="00CF4350" w:rsidRDefault="00B40267" w:rsidP="000B7FB0">
            <w:pPr>
              <w:spacing w:line="276" w:lineRule="auto"/>
              <w:jc w:val="center"/>
              <w:rPr>
                <w:rFonts w:ascii="Arial" w:hAnsi="Arial" w:cs="Arial"/>
                <w:b/>
                <w:bCs/>
                <w:sz w:val="18"/>
                <w:szCs w:val="18"/>
              </w:rPr>
            </w:pPr>
            <w:r w:rsidRPr="00CF4350">
              <w:rPr>
                <w:rFonts w:ascii="Arial" w:hAnsi="Arial" w:cs="Arial"/>
                <w:b/>
                <w:bCs/>
                <w:sz w:val="18"/>
                <w:szCs w:val="18"/>
              </w:rPr>
              <w:t>REC</w:t>
            </w:r>
            <w:r w:rsidR="001D6CEE">
              <w:rPr>
                <w:rFonts w:ascii="Arial" w:hAnsi="Arial" w:cs="Arial"/>
                <w:b/>
                <w:bCs/>
                <w:sz w:val="18"/>
                <w:szCs w:val="18"/>
              </w:rPr>
              <w:t>OMDS</w:t>
            </w:r>
          </w:p>
        </w:tc>
      </w:tr>
      <w:tr w:rsidR="00CA1234" w:rsidRPr="00CF4350" w14:paraId="307461A3" w14:textId="77777777" w:rsidTr="000B7FB0">
        <w:tc>
          <w:tcPr>
            <w:tcW w:w="844" w:type="pct"/>
            <w:tcBorders>
              <w:top w:val="single" w:sz="6" w:space="0" w:color="auto"/>
              <w:bottom w:val="nil"/>
            </w:tcBorders>
          </w:tcPr>
          <w:p w14:paraId="588BF7B9" w14:textId="77777777" w:rsidR="00B40267" w:rsidRPr="003E4A62" w:rsidRDefault="00B40267" w:rsidP="000B7FB0">
            <w:pPr>
              <w:spacing w:line="276" w:lineRule="auto"/>
              <w:jc w:val="both"/>
              <w:rPr>
                <w:rFonts w:ascii="Arial" w:hAnsi="Arial" w:cs="Arial"/>
                <w:sz w:val="18"/>
                <w:szCs w:val="18"/>
              </w:rPr>
            </w:pPr>
            <w:r w:rsidRPr="003E4A62">
              <w:rPr>
                <w:rFonts w:ascii="Arial" w:hAnsi="Arial" w:cs="Arial"/>
                <w:sz w:val="18"/>
                <w:szCs w:val="18"/>
              </w:rPr>
              <w:t>Presunto Daño</w:t>
            </w:r>
          </w:p>
        </w:tc>
        <w:tc>
          <w:tcPr>
            <w:tcW w:w="409" w:type="pct"/>
            <w:tcBorders>
              <w:top w:val="single" w:sz="6" w:space="0" w:color="auto"/>
              <w:bottom w:val="nil"/>
            </w:tcBorders>
          </w:tcPr>
          <w:p w14:paraId="0CAB6760" w14:textId="00DCE90D" w:rsidR="00B40267" w:rsidRPr="003E4A62" w:rsidRDefault="00335672" w:rsidP="000B7FB0">
            <w:pPr>
              <w:spacing w:line="276" w:lineRule="auto"/>
              <w:jc w:val="center"/>
              <w:rPr>
                <w:rFonts w:ascii="Arial" w:hAnsi="Arial" w:cs="Arial"/>
                <w:sz w:val="18"/>
                <w:szCs w:val="18"/>
              </w:rPr>
            </w:pPr>
            <w:r w:rsidRPr="003E4A62">
              <w:rPr>
                <w:rFonts w:ascii="Arial" w:hAnsi="Arial" w:cs="Arial"/>
                <w:sz w:val="18"/>
                <w:szCs w:val="18"/>
              </w:rPr>
              <w:t>98</w:t>
            </w:r>
          </w:p>
        </w:tc>
        <w:tc>
          <w:tcPr>
            <w:tcW w:w="815" w:type="pct"/>
            <w:tcBorders>
              <w:top w:val="single" w:sz="6" w:space="0" w:color="auto"/>
              <w:bottom w:val="nil"/>
            </w:tcBorders>
          </w:tcPr>
          <w:p w14:paraId="26A98852" w14:textId="7C0CD30C" w:rsidR="00B40267" w:rsidRPr="003E4A62" w:rsidRDefault="00335672" w:rsidP="000B7FB0">
            <w:pPr>
              <w:spacing w:line="276" w:lineRule="auto"/>
              <w:jc w:val="center"/>
              <w:rPr>
                <w:rFonts w:ascii="Arial" w:hAnsi="Arial" w:cs="Arial"/>
                <w:sz w:val="18"/>
                <w:szCs w:val="18"/>
              </w:rPr>
            </w:pPr>
            <w:r w:rsidRPr="003E4A62">
              <w:rPr>
                <w:rFonts w:ascii="Arial" w:hAnsi="Arial" w:cs="Arial"/>
                <w:sz w:val="18"/>
                <w:szCs w:val="18"/>
              </w:rPr>
              <w:t>$108,939,092.20</w:t>
            </w:r>
          </w:p>
        </w:tc>
        <w:tc>
          <w:tcPr>
            <w:tcW w:w="814" w:type="pct"/>
            <w:tcBorders>
              <w:top w:val="single" w:sz="6" w:space="0" w:color="auto"/>
              <w:bottom w:val="nil"/>
            </w:tcBorders>
          </w:tcPr>
          <w:p w14:paraId="50DF7F57" w14:textId="26E0882F" w:rsidR="00B40267" w:rsidRPr="003E4A62" w:rsidRDefault="00CE57EA" w:rsidP="000B7FB0">
            <w:pPr>
              <w:spacing w:line="276" w:lineRule="auto"/>
              <w:jc w:val="center"/>
              <w:rPr>
                <w:rFonts w:ascii="Arial" w:hAnsi="Arial" w:cs="Arial"/>
                <w:sz w:val="18"/>
                <w:szCs w:val="18"/>
              </w:rPr>
            </w:pPr>
            <w:r w:rsidRPr="003E4A62">
              <w:rPr>
                <w:rFonts w:ascii="Arial" w:hAnsi="Arial" w:cs="Arial"/>
                <w:sz w:val="18"/>
                <w:szCs w:val="18"/>
              </w:rPr>
              <w:t>52</w:t>
            </w:r>
          </w:p>
        </w:tc>
        <w:tc>
          <w:tcPr>
            <w:tcW w:w="820" w:type="pct"/>
            <w:tcBorders>
              <w:top w:val="single" w:sz="6" w:space="0" w:color="auto"/>
              <w:bottom w:val="nil"/>
            </w:tcBorders>
          </w:tcPr>
          <w:p w14:paraId="2925065F" w14:textId="1EE028A6" w:rsidR="00B40267" w:rsidRPr="003E4A62" w:rsidRDefault="00853EC2" w:rsidP="000B7FB0">
            <w:pPr>
              <w:spacing w:line="276" w:lineRule="auto"/>
              <w:jc w:val="center"/>
              <w:rPr>
                <w:rFonts w:ascii="Arial" w:hAnsi="Arial" w:cs="Arial"/>
                <w:sz w:val="18"/>
                <w:szCs w:val="18"/>
              </w:rPr>
            </w:pPr>
            <w:r w:rsidRPr="003E4A62">
              <w:rPr>
                <w:rFonts w:ascii="Arial" w:hAnsi="Arial" w:cs="Arial"/>
                <w:sz w:val="18"/>
                <w:szCs w:val="18"/>
              </w:rPr>
              <w:t>46</w:t>
            </w:r>
          </w:p>
        </w:tc>
        <w:tc>
          <w:tcPr>
            <w:tcW w:w="298" w:type="pct"/>
            <w:tcBorders>
              <w:top w:val="single" w:sz="6" w:space="0" w:color="auto"/>
              <w:bottom w:val="nil"/>
            </w:tcBorders>
          </w:tcPr>
          <w:p w14:paraId="0C723538" w14:textId="00D4B8AA" w:rsidR="00B40267" w:rsidRPr="004279FB" w:rsidRDefault="00DF13CB" w:rsidP="000B7FB0">
            <w:pPr>
              <w:spacing w:line="276" w:lineRule="auto"/>
              <w:jc w:val="center"/>
              <w:rPr>
                <w:rFonts w:ascii="Arial" w:hAnsi="Arial" w:cs="Arial"/>
                <w:sz w:val="18"/>
                <w:szCs w:val="18"/>
              </w:rPr>
            </w:pPr>
            <w:r w:rsidRPr="004279FB">
              <w:rPr>
                <w:rFonts w:ascii="Arial" w:hAnsi="Arial" w:cs="Arial"/>
                <w:sz w:val="18"/>
                <w:szCs w:val="18"/>
              </w:rPr>
              <w:t>13</w:t>
            </w:r>
          </w:p>
        </w:tc>
        <w:tc>
          <w:tcPr>
            <w:tcW w:w="413" w:type="pct"/>
            <w:tcBorders>
              <w:top w:val="single" w:sz="6" w:space="0" w:color="auto"/>
              <w:bottom w:val="nil"/>
            </w:tcBorders>
          </w:tcPr>
          <w:p w14:paraId="14705C7E" w14:textId="13CFAA2C" w:rsidR="00B40267" w:rsidRPr="004279FB" w:rsidRDefault="00815AD8" w:rsidP="000B7FB0">
            <w:pPr>
              <w:spacing w:line="276" w:lineRule="auto"/>
              <w:jc w:val="center"/>
              <w:rPr>
                <w:rFonts w:ascii="Arial" w:hAnsi="Arial" w:cs="Arial"/>
                <w:sz w:val="18"/>
                <w:szCs w:val="18"/>
              </w:rPr>
            </w:pPr>
            <w:r w:rsidRPr="004279FB">
              <w:rPr>
                <w:rFonts w:ascii="Arial" w:hAnsi="Arial" w:cs="Arial"/>
                <w:sz w:val="18"/>
                <w:szCs w:val="18"/>
              </w:rPr>
              <w:t>33</w:t>
            </w:r>
          </w:p>
        </w:tc>
        <w:tc>
          <w:tcPr>
            <w:tcW w:w="587" w:type="pct"/>
            <w:tcBorders>
              <w:top w:val="single" w:sz="6" w:space="0" w:color="auto"/>
              <w:bottom w:val="nil"/>
            </w:tcBorders>
          </w:tcPr>
          <w:p w14:paraId="4DC59866" w14:textId="6D61F30A" w:rsidR="00B40267" w:rsidRPr="004279FB" w:rsidRDefault="00CC0010" w:rsidP="000B7FB0">
            <w:pPr>
              <w:spacing w:line="276" w:lineRule="auto"/>
              <w:jc w:val="center"/>
              <w:rPr>
                <w:rFonts w:ascii="Arial" w:hAnsi="Arial" w:cs="Arial"/>
                <w:sz w:val="18"/>
                <w:szCs w:val="18"/>
              </w:rPr>
            </w:pPr>
            <w:r w:rsidRPr="004279FB">
              <w:rPr>
                <w:rFonts w:ascii="Arial" w:hAnsi="Arial" w:cs="Arial"/>
                <w:sz w:val="18"/>
                <w:szCs w:val="18"/>
              </w:rPr>
              <w:t>46</w:t>
            </w:r>
          </w:p>
        </w:tc>
      </w:tr>
      <w:tr w:rsidR="00CA1234" w:rsidRPr="00CF4350" w14:paraId="72647958" w14:textId="77777777" w:rsidTr="000B7FB0">
        <w:trPr>
          <w:trHeight w:val="489"/>
        </w:trPr>
        <w:tc>
          <w:tcPr>
            <w:tcW w:w="844" w:type="pct"/>
            <w:tcBorders>
              <w:top w:val="nil"/>
              <w:bottom w:val="nil"/>
            </w:tcBorders>
          </w:tcPr>
          <w:p w14:paraId="7BD28938" w14:textId="121A2735" w:rsidR="00B40267" w:rsidRPr="003E4A62" w:rsidRDefault="00B40267" w:rsidP="000B7FB0">
            <w:pPr>
              <w:spacing w:line="276" w:lineRule="auto"/>
              <w:jc w:val="both"/>
              <w:rPr>
                <w:rFonts w:ascii="Arial" w:hAnsi="Arial" w:cs="Arial"/>
                <w:sz w:val="18"/>
                <w:szCs w:val="18"/>
              </w:rPr>
            </w:pPr>
            <w:r w:rsidRPr="003E4A62">
              <w:rPr>
                <w:rFonts w:ascii="Arial" w:hAnsi="Arial" w:cs="Arial"/>
                <w:sz w:val="18"/>
                <w:szCs w:val="18"/>
              </w:rPr>
              <w:t>Cumplimiento Legal</w:t>
            </w:r>
          </w:p>
        </w:tc>
        <w:tc>
          <w:tcPr>
            <w:tcW w:w="409" w:type="pct"/>
            <w:tcBorders>
              <w:top w:val="nil"/>
              <w:bottom w:val="nil"/>
            </w:tcBorders>
          </w:tcPr>
          <w:p w14:paraId="554CD3FA" w14:textId="77777777" w:rsidR="00077D8B" w:rsidRPr="003E4A62" w:rsidRDefault="00077D8B" w:rsidP="000B7FB0">
            <w:pPr>
              <w:spacing w:line="276" w:lineRule="auto"/>
              <w:jc w:val="center"/>
              <w:rPr>
                <w:rFonts w:ascii="Arial" w:hAnsi="Arial" w:cs="Arial"/>
                <w:sz w:val="18"/>
                <w:szCs w:val="18"/>
              </w:rPr>
            </w:pPr>
          </w:p>
          <w:p w14:paraId="56E735D5" w14:textId="1F45D6C4" w:rsidR="00B40267" w:rsidRPr="003E4A62" w:rsidRDefault="00335672" w:rsidP="000B7FB0">
            <w:pPr>
              <w:spacing w:line="276" w:lineRule="auto"/>
              <w:jc w:val="center"/>
              <w:rPr>
                <w:rFonts w:ascii="Arial" w:hAnsi="Arial" w:cs="Arial"/>
                <w:sz w:val="18"/>
                <w:szCs w:val="18"/>
              </w:rPr>
            </w:pPr>
            <w:r w:rsidRPr="003E4A62">
              <w:rPr>
                <w:rFonts w:ascii="Arial" w:hAnsi="Arial" w:cs="Arial"/>
                <w:sz w:val="18"/>
                <w:szCs w:val="18"/>
              </w:rPr>
              <w:t>161</w:t>
            </w:r>
          </w:p>
        </w:tc>
        <w:tc>
          <w:tcPr>
            <w:tcW w:w="815" w:type="pct"/>
            <w:tcBorders>
              <w:top w:val="nil"/>
              <w:bottom w:val="nil"/>
            </w:tcBorders>
          </w:tcPr>
          <w:p w14:paraId="11210EAF" w14:textId="77777777" w:rsidR="00077D8B" w:rsidRPr="003E4A62" w:rsidRDefault="00077D8B" w:rsidP="000B7FB0">
            <w:pPr>
              <w:spacing w:line="276" w:lineRule="auto"/>
              <w:jc w:val="center"/>
              <w:rPr>
                <w:rFonts w:ascii="Arial" w:hAnsi="Arial" w:cs="Arial"/>
                <w:sz w:val="18"/>
                <w:szCs w:val="18"/>
              </w:rPr>
            </w:pPr>
          </w:p>
          <w:p w14:paraId="7F091C65" w14:textId="7F6CEF30" w:rsidR="00B40267" w:rsidRPr="003E4A62" w:rsidRDefault="00B40267" w:rsidP="000B7FB0">
            <w:pPr>
              <w:spacing w:line="276" w:lineRule="auto"/>
              <w:jc w:val="center"/>
              <w:rPr>
                <w:rFonts w:ascii="Arial" w:hAnsi="Arial" w:cs="Arial"/>
                <w:sz w:val="18"/>
                <w:szCs w:val="18"/>
              </w:rPr>
            </w:pPr>
            <w:r w:rsidRPr="003E4A62">
              <w:rPr>
                <w:rFonts w:ascii="Arial" w:hAnsi="Arial" w:cs="Arial"/>
                <w:sz w:val="18"/>
                <w:szCs w:val="18"/>
              </w:rPr>
              <w:t>N.A.</w:t>
            </w:r>
          </w:p>
        </w:tc>
        <w:tc>
          <w:tcPr>
            <w:tcW w:w="814" w:type="pct"/>
            <w:tcBorders>
              <w:top w:val="nil"/>
              <w:bottom w:val="nil"/>
            </w:tcBorders>
          </w:tcPr>
          <w:p w14:paraId="0C6892DD" w14:textId="77777777" w:rsidR="00077D8B" w:rsidRPr="003E4A62" w:rsidRDefault="00077D8B" w:rsidP="000B7FB0">
            <w:pPr>
              <w:spacing w:line="276" w:lineRule="auto"/>
              <w:jc w:val="center"/>
              <w:rPr>
                <w:rFonts w:ascii="Arial" w:hAnsi="Arial" w:cs="Arial"/>
                <w:sz w:val="18"/>
                <w:szCs w:val="18"/>
              </w:rPr>
            </w:pPr>
          </w:p>
          <w:p w14:paraId="1B933DBD" w14:textId="00C3CC98" w:rsidR="00B40267" w:rsidRPr="003E4A62" w:rsidRDefault="00CE57EA" w:rsidP="000B7FB0">
            <w:pPr>
              <w:spacing w:line="276" w:lineRule="auto"/>
              <w:jc w:val="center"/>
              <w:rPr>
                <w:rFonts w:ascii="Arial" w:hAnsi="Arial" w:cs="Arial"/>
                <w:sz w:val="18"/>
                <w:szCs w:val="18"/>
              </w:rPr>
            </w:pPr>
            <w:r w:rsidRPr="003E4A62">
              <w:rPr>
                <w:rFonts w:ascii="Arial" w:hAnsi="Arial" w:cs="Arial"/>
                <w:sz w:val="18"/>
                <w:szCs w:val="18"/>
              </w:rPr>
              <w:t>0</w:t>
            </w:r>
          </w:p>
        </w:tc>
        <w:tc>
          <w:tcPr>
            <w:tcW w:w="820" w:type="pct"/>
            <w:tcBorders>
              <w:top w:val="nil"/>
              <w:bottom w:val="nil"/>
            </w:tcBorders>
            <w:vAlign w:val="center"/>
          </w:tcPr>
          <w:p w14:paraId="7AB436A0" w14:textId="1E332B5F" w:rsidR="00B40267" w:rsidRPr="003E4A62" w:rsidRDefault="003E4A62" w:rsidP="000B7FB0">
            <w:pPr>
              <w:spacing w:line="276" w:lineRule="auto"/>
              <w:jc w:val="center"/>
              <w:rPr>
                <w:rFonts w:ascii="Arial" w:hAnsi="Arial" w:cs="Arial"/>
                <w:sz w:val="18"/>
                <w:szCs w:val="18"/>
              </w:rPr>
            </w:pPr>
            <w:r w:rsidRPr="003E4A62">
              <w:rPr>
                <w:rFonts w:ascii="Arial" w:hAnsi="Arial" w:cs="Arial"/>
                <w:sz w:val="18"/>
                <w:szCs w:val="18"/>
              </w:rPr>
              <w:t>161</w:t>
            </w:r>
          </w:p>
        </w:tc>
        <w:tc>
          <w:tcPr>
            <w:tcW w:w="298" w:type="pct"/>
            <w:tcBorders>
              <w:top w:val="nil"/>
              <w:bottom w:val="nil"/>
            </w:tcBorders>
            <w:vAlign w:val="center"/>
          </w:tcPr>
          <w:p w14:paraId="6EA09674" w14:textId="1402F91E" w:rsidR="00B40267" w:rsidRPr="004279FB" w:rsidRDefault="003E4A62" w:rsidP="000B7FB0">
            <w:pPr>
              <w:spacing w:line="276" w:lineRule="auto"/>
              <w:jc w:val="center"/>
              <w:rPr>
                <w:rFonts w:ascii="Arial" w:hAnsi="Arial" w:cs="Arial"/>
                <w:sz w:val="18"/>
                <w:szCs w:val="18"/>
              </w:rPr>
            </w:pPr>
            <w:r w:rsidRPr="004279FB">
              <w:rPr>
                <w:rFonts w:ascii="Arial" w:hAnsi="Arial" w:cs="Arial"/>
                <w:sz w:val="18"/>
                <w:szCs w:val="18"/>
              </w:rPr>
              <w:t>0</w:t>
            </w:r>
          </w:p>
        </w:tc>
        <w:tc>
          <w:tcPr>
            <w:tcW w:w="413" w:type="pct"/>
            <w:tcBorders>
              <w:top w:val="nil"/>
              <w:bottom w:val="nil"/>
            </w:tcBorders>
            <w:vAlign w:val="center"/>
          </w:tcPr>
          <w:p w14:paraId="21B8C393" w14:textId="4BB17C09" w:rsidR="00B40267" w:rsidRPr="004279FB" w:rsidRDefault="00815AD8" w:rsidP="000B7FB0">
            <w:pPr>
              <w:spacing w:line="276" w:lineRule="auto"/>
              <w:jc w:val="center"/>
              <w:rPr>
                <w:rFonts w:ascii="Arial" w:hAnsi="Arial" w:cs="Arial"/>
                <w:sz w:val="18"/>
                <w:szCs w:val="18"/>
              </w:rPr>
            </w:pPr>
            <w:r w:rsidRPr="004279FB">
              <w:rPr>
                <w:rFonts w:ascii="Arial" w:hAnsi="Arial" w:cs="Arial"/>
                <w:sz w:val="18"/>
                <w:szCs w:val="18"/>
              </w:rPr>
              <w:t>115</w:t>
            </w:r>
          </w:p>
        </w:tc>
        <w:tc>
          <w:tcPr>
            <w:tcW w:w="587" w:type="pct"/>
            <w:tcBorders>
              <w:top w:val="nil"/>
              <w:bottom w:val="nil"/>
            </w:tcBorders>
            <w:vAlign w:val="center"/>
          </w:tcPr>
          <w:p w14:paraId="7DA9B3D2" w14:textId="3C5FB5F6" w:rsidR="00B40267" w:rsidRPr="004279FB" w:rsidRDefault="00815AD8" w:rsidP="000B7FB0">
            <w:pPr>
              <w:spacing w:line="276" w:lineRule="auto"/>
              <w:jc w:val="center"/>
              <w:rPr>
                <w:rFonts w:ascii="Arial" w:hAnsi="Arial" w:cs="Arial"/>
                <w:sz w:val="18"/>
                <w:szCs w:val="18"/>
              </w:rPr>
            </w:pPr>
            <w:r w:rsidRPr="004279FB">
              <w:rPr>
                <w:rFonts w:ascii="Arial" w:hAnsi="Arial" w:cs="Arial"/>
                <w:sz w:val="18"/>
                <w:szCs w:val="18"/>
              </w:rPr>
              <w:t>46</w:t>
            </w:r>
          </w:p>
        </w:tc>
      </w:tr>
      <w:tr w:rsidR="00CA1234" w:rsidRPr="00CF4350" w14:paraId="67DCA231" w14:textId="77777777" w:rsidTr="000B7FB0">
        <w:tc>
          <w:tcPr>
            <w:tcW w:w="844" w:type="pct"/>
            <w:tcBorders>
              <w:top w:val="single" w:sz="2" w:space="0" w:color="auto"/>
              <w:bottom w:val="single" w:sz="6" w:space="0" w:color="auto"/>
            </w:tcBorders>
            <w:vAlign w:val="center"/>
          </w:tcPr>
          <w:p w14:paraId="13902121" w14:textId="6739DF86" w:rsidR="00CA1234" w:rsidRPr="003E4A62" w:rsidRDefault="00CA1234" w:rsidP="000B7FB0">
            <w:pPr>
              <w:spacing w:line="276" w:lineRule="auto"/>
              <w:jc w:val="right"/>
              <w:rPr>
                <w:rFonts w:ascii="Arial" w:hAnsi="Arial" w:cs="Arial"/>
                <w:b/>
                <w:bCs/>
                <w:sz w:val="18"/>
                <w:szCs w:val="18"/>
              </w:rPr>
            </w:pPr>
            <w:r w:rsidRPr="003E4A62">
              <w:rPr>
                <w:rFonts w:ascii="Arial" w:hAnsi="Arial" w:cs="Arial"/>
                <w:b/>
                <w:bCs/>
                <w:sz w:val="18"/>
                <w:szCs w:val="18"/>
              </w:rPr>
              <w:t>TOTAL:</w:t>
            </w:r>
          </w:p>
        </w:tc>
        <w:tc>
          <w:tcPr>
            <w:tcW w:w="409" w:type="pct"/>
            <w:tcBorders>
              <w:top w:val="single" w:sz="2" w:space="0" w:color="auto"/>
              <w:bottom w:val="single" w:sz="6" w:space="0" w:color="auto"/>
            </w:tcBorders>
          </w:tcPr>
          <w:p w14:paraId="1B53A1B8" w14:textId="53E9C268" w:rsidR="00CA1234" w:rsidRPr="003E4A62" w:rsidRDefault="00CE57EA" w:rsidP="000B7FB0">
            <w:pPr>
              <w:spacing w:line="276" w:lineRule="auto"/>
              <w:jc w:val="center"/>
              <w:rPr>
                <w:rFonts w:ascii="Arial" w:hAnsi="Arial" w:cs="Arial"/>
                <w:b/>
                <w:bCs/>
                <w:sz w:val="18"/>
                <w:szCs w:val="18"/>
              </w:rPr>
            </w:pPr>
            <w:r w:rsidRPr="003E4A62">
              <w:rPr>
                <w:rFonts w:ascii="Arial" w:hAnsi="Arial" w:cs="Arial"/>
                <w:b/>
                <w:bCs/>
                <w:sz w:val="18"/>
                <w:szCs w:val="18"/>
              </w:rPr>
              <w:t>259</w:t>
            </w:r>
          </w:p>
        </w:tc>
        <w:tc>
          <w:tcPr>
            <w:tcW w:w="815" w:type="pct"/>
            <w:tcBorders>
              <w:top w:val="single" w:sz="2" w:space="0" w:color="auto"/>
              <w:bottom w:val="single" w:sz="6" w:space="0" w:color="auto"/>
            </w:tcBorders>
          </w:tcPr>
          <w:p w14:paraId="726FC231" w14:textId="7A1881CA" w:rsidR="00CA1234" w:rsidRPr="00886FF5" w:rsidRDefault="00CE57EA" w:rsidP="000B7FB0">
            <w:pPr>
              <w:spacing w:line="276" w:lineRule="auto"/>
              <w:jc w:val="center"/>
              <w:rPr>
                <w:rFonts w:ascii="Arial" w:hAnsi="Arial" w:cs="Arial"/>
                <w:b/>
                <w:bCs/>
                <w:sz w:val="18"/>
                <w:szCs w:val="18"/>
              </w:rPr>
            </w:pPr>
            <w:r w:rsidRPr="00886FF5">
              <w:rPr>
                <w:rFonts w:ascii="Arial" w:hAnsi="Arial" w:cs="Arial"/>
                <w:b/>
                <w:sz w:val="18"/>
                <w:szCs w:val="18"/>
              </w:rPr>
              <w:t>$108,939,092.20</w:t>
            </w:r>
          </w:p>
        </w:tc>
        <w:tc>
          <w:tcPr>
            <w:tcW w:w="814" w:type="pct"/>
            <w:tcBorders>
              <w:top w:val="single" w:sz="2" w:space="0" w:color="auto"/>
              <w:bottom w:val="single" w:sz="6" w:space="0" w:color="auto"/>
            </w:tcBorders>
          </w:tcPr>
          <w:p w14:paraId="4479D467" w14:textId="1F99E9DB" w:rsidR="00CA1234" w:rsidRPr="003E4A62" w:rsidRDefault="00CE57EA" w:rsidP="000B7FB0">
            <w:pPr>
              <w:spacing w:line="276" w:lineRule="auto"/>
              <w:jc w:val="center"/>
              <w:rPr>
                <w:rFonts w:ascii="Arial" w:hAnsi="Arial" w:cs="Arial"/>
                <w:b/>
                <w:bCs/>
                <w:sz w:val="18"/>
                <w:szCs w:val="18"/>
              </w:rPr>
            </w:pPr>
            <w:r w:rsidRPr="003E4A62">
              <w:rPr>
                <w:rFonts w:ascii="Arial" w:hAnsi="Arial" w:cs="Arial"/>
                <w:b/>
                <w:bCs/>
                <w:sz w:val="18"/>
                <w:szCs w:val="18"/>
              </w:rPr>
              <w:t>52</w:t>
            </w:r>
          </w:p>
        </w:tc>
        <w:tc>
          <w:tcPr>
            <w:tcW w:w="820" w:type="pct"/>
            <w:tcBorders>
              <w:top w:val="single" w:sz="2" w:space="0" w:color="auto"/>
              <w:bottom w:val="single" w:sz="6" w:space="0" w:color="auto"/>
            </w:tcBorders>
          </w:tcPr>
          <w:p w14:paraId="10D63DFA" w14:textId="1A9C8E38" w:rsidR="00CA1234" w:rsidRPr="003E4A62" w:rsidRDefault="003E4A62" w:rsidP="000B7FB0">
            <w:pPr>
              <w:spacing w:line="276" w:lineRule="auto"/>
              <w:jc w:val="center"/>
              <w:rPr>
                <w:rFonts w:ascii="Arial" w:hAnsi="Arial" w:cs="Arial"/>
                <w:b/>
                <w:bCs/>
                <w:sz w:val="18"/>
                <w:szCs w:val="18"/>
              </w:rPr>
            </w:pPr>
            <w:r>
              <w:rPr>
                <w:rFonts w:ascii="Arial" w:hAnsi="Arial" w:cs="Arial"/>
                <w:b/>
                <w:bCs/>
                <w:sz w:val="18"/>
                <w:szCs w:val="18"/>
              </w:rPr>
              <w:t>207</w:t>
            </w:r>
          </w:p>
        </w:tc>
        <w:tc>
          <w:tcPr>
            <w:tcW w:w="298" w:type="pct"/>
            <w:tcBorders>
              <w:top w:val="single" w:sz="2" w:space="0" w:color="auto"/>
              <w:bottom w:val="single" w:sz="6" w:space="0" w:color="auto"/>
            </w:tcBorders>
          </w:tcPr>
          <w:p w14:paraId="06144909" w14:textId="406F86D2" w:rsidR="00CA1234" w:rsidRPr="003E4A62" w:rsidRDefault="003E4A62" w:rsidP="000B7FB0">
            <w:pPr>
              <w:spacing w:line="276" w:lineRule="auto"/>
              <w:jc w:val="center"/>
              <w:rPr>
                <w:rFonts w:ascii="Arial" w:hAnsi="Arial" w:cs="Arial"/>
                <w:b/>
                <w:bCs/>
                <w:sz w:val="18"/>
                <w:szCs w:val="18"/>
              </w:rPr>
            </w:pPr>
            <w:r>
              <w:rPr>
                <w:rFonts w:ascii="Arial" w:hAnsi="Arial" w:cs="Arial"/>
                <w:b/>
                <w:bCs/>
                <w:sz w:val="18"/>
                <w:szCs w:val="18"/>
              </w:rPr>
              <w:t>13</w:t>
            </w:r>
          </w:p>
        </w:tc>
        <w:tc>
          <w:tcPr>
            <w:tcW w:w="413" w:type="pct"/>
            <w:tcBorders>
              <w:top w:val="single" w:sz="2" w:space="0" w:color="auto"/>
              <w:bottom w:val="single" w:sz="6" w:space="0" w:color="auto"/>
            </w:tcBorders>
          </w:tcPr>
          <w:p w14:paraId="53428DFF" w14:textId="613E93CE" w:rsidR="00CA1234" w:rsidRPr="003E4A62" w:rsidRDefault="00815AD8" w:rsidP="000B7FB0">
            <w:pPr>
              <w:spacing w:line="276" w:lineRule="auto"/>
              <w:jc w:val="center"/>
              <w:rPr>
                <w:rFonts w:ascii="Arial" w:hAnsi="Arial" w:cs="Arial"/>
                <w:b/>
                <w:bCs/>
                <w:sz w:val="18"/>
                <w:szCs w:val="18"/>
              </w:rPr>
            </w:pPr>
            <w:r>
              <w:rPr>
                <w:rFonts w:ascii="Arial" w:hAnsi="Arial" w:cs="Arial"/>
                <w:b/>
                <w:bCs/>
                <w:sz w:val="18"/>
                <w:szCs w:val="18"/>
              </w:rPr>
              <w:t>148</w:t>
            </w:r>
          </w:p>
        </w:tc>
        <w:tc>
          <w:tcPr>
            <w:tcW w:w="587" w:type="pct"/>
            <w:tcBorders>
              <w:top w:val="single" w:sz="2" w:space="0" w:color="auto"/>
              <w:bottom w:val="single" w:sz="6" w:space="0" w:color="auto"/>
            </w:tcBorders>
          </w:tcPr>
          <w:p w14:paraId="4973504E" w14:textId="76DD27D3" w:rsidR="00CA1234" w:rsidRPr="003E4A62" w:rsidRDefault="00BF6942" w:rsidP="000B7FB0">
            <w:pPr>
              <w:spacing w:line="276" w:lineRule="auto"/>
              <w:jc w:val="center"/>
              <w:rPr>
                <w:rFonts w:ascii="Arial" w:hAnsi="Arial" w:cs="Arial"/>
                <w:b/>
                <w:bCs/>
                <w:sz w:val="18"/>
                <w:szCs w:val="18"/>
              </w:rPr>
            </w:pPr>
            <w:r>
              <w:rPr>
                <w:rFonts w:ascii="Arial" w:hAnsi="Arial" w:cs="Arial"/>
                <w:b/>
                <w:bCs/>
                <w:sz w:val="18"/>
                <w:szCs w:val="18"/>
              </w:rPr>
              <w:t>92</w:t>
            </w:r>
          </w:p>
        </w:tc>
      </w:tr>
    </w:tbl>
    <w:p w14:paraId="06D04CEC" w14:textId="19CF1438" w:rsidR="00FB5006" w:rsidRPr="00B40267" w:rsidRDefault="00FB5006" w:rsidP="00B8173B">
      <w:pPr>
        <w:spacing w:line="276" w:lineRule="auto"/>
        <w:jc w:val="both"/>
        <w:rPr>
          <w:rFonts w:ascii="Arial" w:hAnsi="Arial" w:cs="Arial"/>
          <w:sz w:val="14"/>
          <w:szCs w:val="14"/>
        </w:rPr>
      </w:pPr>
      <w:r w:rsidRPr="00CF4350">
        <w:rPr>
          <w:rFonts w:ascii="Arial" w:hAnsi="Arial" w:cs="Arial"/>
          <w:sz w:val="14"/>
          <w:szCs w:val="14"/>
        </w:rPr>
        <w:t xml:space="preserve">Fuente: Elaboración propia. </w:t>
      </w:r>
      <w:r w:rsidR="00422434" w:rsidRPr="00CF4350">
        <w:rPr>
          <w:rFonts w:ascii="Arial" w:hAnsi="Arial" w:cs="Arial"/>
          <w:sz w:val="14"/>
          <w:szCs w:val="14"/>
        </w:rPr>
        <w:t>N.A.: No Aplica</w:t>
      </w:r>
      <w:r w:rsidR="00164DF9" w:rsidRPr="00CF4350">
        <w:rPr>
          <w:rFonts w:ascii="Arial" w:hAnsi="Arial" w:cs="Arial"/>
          <w:sz w:val="14"/>
          <w:szCs w:val="14"/>
        </w:rPr>
        <w:t>;</w:t>
      </w:r>
      <w:r w:rsidR="00422434" w:rsidRPr="00CF4350">
        <w:rPr>
          <w:rFonts w:ascii="Arial" w:hAnsi="Arial" w:cs="Arial"/>
          <w:sz w:val="14"/>
          <w:szCs w:val="14"/>
        </w:rPr>
        <w:t xml:space="preserve"> </w:t>
      </w:r>
      <w:r w:rsidRPr="00CF4350">
        <w:rPr>
          <w:rFonts w:ascii="Arial" w:hAnsi="Arial" w:cs="Arial"/>
          <w:sz w:val="14"/>
          <w:szCs w:val="14"/>
        </w:rPr>
        <w:t>P</w:t>
      </w:r>
      <w:r w:rsidR="00CA1234" w:rsidRPr="00CF4350">
        <w:rPr>
          <w:rFonts w:ascii="Arial" w:hAnsi="Arial" w:cs="Arial"/>
          <w:sz w:val="14"/>
          <w:szCs w:val="14"/>
        </w:rPr>
        <w:t>.</w:t>
      </w:r>
      <w:r w:rsidRPr="00CF4350">
        <w:rPr>
          <w:rFonts w:ascii="Arial" w:hAnsi="Arial" w:cs="Arial"/>
          <w:sz w:val="14"/>
          <w:szCs w:val="14"/>
        </w:rPr>
        <w:t>O</w:t>
      </w:r>
      <w:r w:rsidR="00CA1234" w:rsidRPr="00CF4350">
        <w:rPr>
          <w:rFonts w:ascii="Arial" w:hAnsi="Arial" w:cs="Arial"/>
          <w:sz w:val="14"/>
          <w:szCs w:val="14"/>
        </w:rPr>
        <w:t>.</w:t>
      </w:r>
      <w:r w:rsidRPr="00CF4350">
        <w:rPr>
          <w:rFonts w:ascii="Arial" w:hAnsi="Arial" w:cs="Arial"/>
          <w:sz w:val="14"/>
          <w:szCs w:val="14"/>
        </w:rPr>
        <w:t xml:space="preserve">: Pliego de Observaciones; </w:t>
      </w:r>
      <w:r w:rsidR="00C17EE9">
        <w:rPr>
          <w:rFonts w:ascii="Arial" w:hAnsi="Arial" w:cs="Arial"/>
          <w:sz w:val="14"/>
          <w:szCs w:val="14"/>
        </w:rPr>
        <w:t>PRAS</w:t>
      </w:r>
      <w:r w:rsidRPr="00CF4350">
        <w:rPr>
          <w:rFonts w:ascii="Arial" w:hAnsi="Arial" w:cs="Arial"/>
          <w:sz w:val="14"/>
          <w:szCs w:val="14"/>
        </w:rPr>
        <w:t>: Promoción de Responsabilidad Administrativa Sancionatoria</w:t>
      </w:r>
      <w:r w:rsidRPr="00077D8B">
        <w:rPr>
          <w:rFonts w:ascii="Arial" w:hAnsi="Arial" w:cs="Arial"/>
          <w:sz w:val="14"/>
          <w:szCs w:val="14"/>
        </w:rPr>
        <w:t>; REC</w:t>
      </w:r>
      <w:r w:rsidR="001D6CEE">
        <w:rPr>
          <w:rFonts w:ascii="Arial" w:hAnsi="Arial" w:cs="Arial"/>
          <w:sz w:val="14"/>
          <w:szCs w:val="14"/>
        </w:rPr>
        <w:t>OMDS</w:t>
      </w:r>
      <w:r w:rsidRPr="00077D8B">
        <w:rPr>
          <w:rFonts w:ascii="Arial" w:hAnsi="Arial" w:cs="Arial"/>
          <w:sz w:val="14"/>
          <w:szCs w:val="14"/>
        </w:rPr>
        <w:t>: Recomendaciones</w:t>
      </w:r>
      <w:r w:rsidR="00422434" w:rsidRPr="00077D8B">
        <w:rPr>
          <w:rFonts w:ascii="Arial" w:hAnsi="Arial" w:cs="Arial"/>
          <w:sz w:val="14"/>
          <w:szCs w:val="14"/>
        </w:rPr>
        <w:t>.</w:t>
      </w:r>
    </w:p>
    <w:p w14:paraId="6B0B0369" w14:textId="77777777" w:rsidR="00971237" w:rsidRDefault="00971237" w:rsidP="00B14619">
      <w:pPr>
        <w:tabs>
          <w:tab w:val="left" w:pos="2160"/>
        </w:tabs>
        <w:spacing w:line="360" w:lineRule="auto"/>
        <w:jc w:val="both"/>
        <w:rPr>
          <w:rFonts w:ascii="Arial" w:eastAsiaTheme="minorHAnsi" w:hAnsi="Arial" w:cs="Arial"/>
          <w:lang w:val="es-MX"/>
        </w:rPr>
      </w:pPr>
    </w:p>
    <w:p w14:paraId="73718626" w14:textId="6DAEEEC6" w:rsidR="004271EC" w:rsidRDefault="005B727F" w:rsidP="00B14619">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con presunto daño se clasifican por el tipo de observación realizada, el procedimiento de solventación realizado, los pendientes por solventar, si se encuentra o no atendida y la acción promovida</w:t>
      </w:r>
      <w:r w:rsidR="006E21E3">
        <w:rPr>
          <w:rFonts w:ascii="Arial" w:eastAsiaTheme="minorHAnsi" w:hAnsi="Arial" w:cs="Arial"/>
          <w:lang w:val="es-MX"/>
        </w:rPr>
        <w:t xml:space="preserve"> respectivamente</w:t>
      </w:r>
      <w:r>
        <w:rPr>
          <w:rFonts w:ascii="Arial" w:eastAsiaTheme="minorHAnsi" w:hAnsi="Arial" w:cs="Arial"/>
          <w:lang w:val="es-MX"/>
        </w:rPr>
        <w:t xml:space="preserve">, </w:t>
      </w:r>
      <w:r w:rsidR="006E21E3">
        <w:rPr>
          <w:rFonts w:ascii="Arial" w:eastAsiaTheme="minorHAnsi" w:hAnsi="Arial" w:cs="Arial"/>
          <w:lang w:val="es-MX"/>
        </w:rPr>
        <w:t>cuyo resumen</w:t>
      </w:r>
      <w:r>
        <w:rPr>
          <w:rFonts w:ascii="Arial" w:eastAsiaTheme="minorHAnsi" w:hAnsi="Arial" w:cs="Arial"/>
          <w:lang w:val="es-MX"/>
        </w:rPr>
        <w:t xml:space="preserve"> se desglosa en la siguiente tabla:</w:t>
      </w:r>
    </w:p>
    <w:p w14:paraId="6DDBD762" w14:textId="77777777" w:rsidR="00B8173B" w:rsidRDefault="00B8173B" w:rsidP="00B14619">
      <w:pPr>
        <w:tabs>
          <w:tab w:val="left" w:pos="2160"/>
        </w:tabs>
        <w:spacing w:line="360" w:lineRule="auto"/>
        <w:jc w:val="both"/>
        <w:rPr>
          <w:rFonts w:ascii="Arial" w:eastAsiaTheme="minorHAnsi" w:hAnsi="Arial" w:cs="Arial"/>
          <w:lang w:val="es-MX"/>
        </w:rPr>
      </w:pPr>
    </w:p>
    <w:p w14:paraId="606D0F61" w14:textId="37E0EC6C" w:rsidR="000C48B3" w:rsidRPr="00E729B3" w:rsidRDefault="000C48B3" w:rsidP="009C6FE6">
      <w:pPr>
        <w:tabs>
          <w:tab w:val="left" w:pos="2160"/>
        </w:tabs>
        <w:spacing w:line="276" w:lineRule="auto"/>
        <w:jc w:val="center"/>
        <w:rPr>
          <w:rFonts w:ascii="Arial" w:hAnsi="Arial" w:cs="Arial"/>
          <w:i/>
          <w:iCs/>
        </w:rPr>
      </w:pPr>
      <w:r w:rsidRPr="00E729B3">
        <w:rPr>
          <w:rFonts w:ascii="Arial" w:hAnsi="Arial" w:cs="Arial"/>
          <w:bCs/>
          <w:i/>
          <w:iCs/>
          <w:sz w:val="20"/>
          <w:szCs w:val="20"/>
        </w:rPr>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W w:w="5000" w:type="pct"/>
        <w:tblLook w:val="04A0" w:firstRow="1" w:lastRow="0" w:firstColumn="1" w:lastColumn="0" w:noHBand="0" w:noVBand="1"/>
      </w:tblPr>
      <w:tblGrid>
        <w:gridCol w:w="9688"/>
      </w:tblGrid>
      <w:tr w:rsidR="00004C84" w:rsidRPr="000D1F2D" w14:paraId="2FC9C7D6" w14:textId="77777777" w:rsidTr="004E035F">
        <w:trPr>
          <w:trHeight w:val="397"/>
        </w:trPr>
        <w:tc>
          <w:tcPr>
            <w:tcW w:w="5000" w:type="pct"/>
            <w:tcBorders>
              <w:top w:val="single" w:sz="6" w:space="0" w:color="auto"/>
              <w:bottom w:val="single" w:sz="6" w:space="0" w:color="auto"/>
            </w:tcBorders>
            <w:vAlign w:val="center"/>
          </w:tcPr>
          <w:p w14:paraId="00A407BF" w14:textId="2312C7EC" w:rsidR="00004C84" w:rsidRPr="000D1F2D" w:rsidRDefault="00450EDF" w:rsidP="002E2117">
            <w:pPr>
              <w:spacing w:line="276" w:lineRule="auto"/>
              <w:jc w:val="center"/>
              <w:rPr>
                <w:rFonts w:ascii="Arial" w:hAnsi="Arial" w:cs="Arial"/>
                <w:b/>
                <w:sz w:val="18"/>
                <w:szCs w:val="18"/>
              </w:rPr>
            </w:pPr>
            <w:r w:rsidRPr="00537459">
              <w:rPr>
                <w:rFonts w:ascii="Arial" w:hAnsi="Arial" w:cs="Arial"/>
                <w:b/>
                <w:sz w:val="18"/>
                <w:szCs w:val="18"/>
              </w:rPr>
              <w:t>PRESUNTO DAÑO</w:t>
            </w:r>
          </w:p>
        </w:tc>
      </w:tr>
    </w:tbl>
    <w:p w14:paraId="6EF6A0B6" w14:textId="77777777" w:rsidR="00602D01" w:rsidRPr="00CC2DC7" w:rsidRDefault="00602D01">
      <w:pPr>
        <w:rPr>
          <w:sz w:val="4"/>
          <w:szCs w:val="4"/>
        </w:rPr>
      </w:pPr>
    </w:p>
    <w:tbl>
      <w:tblPr>
        <w:tblpPr w:leftFromText="141" w:rightFromText="141" w:vertAnchor="text" w:tblpY="1"/>
        <w:tblOverlap w:val="never"/>
        <w:tblW w:w="5000" w:type="pct"/>
        <w:tblBorders>
          <w:top w:val="single" w:sz="6" w:space="0" w:color="auto"/>
          <w:bottom w:val="single" w:sz="4" w:space="0" w:color="auto"/>
          <w:insideH w:val="dotted" w:sz="4" w:space="0" w:color="auto"/>
        </w:tblBorders>
        <w:tblLook w:val="04A0" w:firstRow="1" w:lastRow="0" w:firstColumn="1" w:lastColumn="0" w:noHBand="0" w:noVBand="1"/>
      </w:tblPr>
      <w:tblGrid>
        <w:gridCol w:w="1816"/>
        <w:gridCol w:w="1817"/>
        <w:gridCol w:w="1537"/>
        <w:gridCol w:w="1397"/>
        <w:gridCol w:w="1397"/>
        <w:gridCol w:w="1724"/>
      </w:tblGrid>
      <w:tr w:rsidR="00450EDF" w:rsidRPr="00537459" w14:paraId="00453145" w14:textId="77777777" w:rsidTr="004E035F">
        <w:trPr>
          <w:trHeight w:val="293"/>
          <w:tblHeader/>
        </w:trPr>
        <w:tc>
          <w:tcPr>
            <w:tcW w:w="937" w:type="pct"/>
            <w:vMerge w:val="restart"/>
            <w:tcBorders>
              <w:top w:val="single" w:sz="6" w:space="0" w:color="auto"/>
              <w:bottom w:val="single" w:sz="6" w:space="0" w:color="auto"/>
            </w:tcBorders>
            <w:shd w:val="clear" w:color="auto" w:fill="auto"/>
            <w:vAlign w:val="center"/>
          </w:tcPr>
          <w:p w14:paraId="6B041EFA" w14:textId="77777777" w:rsidR="00450EDF" w:rsidRPr="00537459" w:rsidRDefault="00450EDF" w:rsidP="00260970">
            <w:pPr>
              <w:spacing w:line="276" w:lineRule="auto"/>
              <w:jc w:val="center"/>
              <w:rPr>
                <w:rFonts w:ascii="Arial" w:hAnsi="Arial" w:cs="Arial"/>
                <w:b/>
                <w:bCs/>
                <w:color w:val="000000"/>
                <w:sz w:val="18"/>
                <w:szCs w:val="18"/>
                <w:lang w:eastAsia="es-MX"/>
              </w:rPr>
            </w:pPr>
            <w:bookmarkStart w:id="44" w:name="OLE_LINK2"/>
            <w:r w:rsidRPr="00537459">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shd w:val="clear" w:color="auto" w:fill="auto"/>
            <w:vAlign w:val="center"/>
          </w:tcPr>
          <w:p w14:paraId="6BAF5990" w14:textId="20A96124" w:rsidR="00450EDF" w:rsidRPr="00537459" w:rsidRDefault="00450EDF" w:rsidP="00260970">
            <w:pPr>
              <w:spacing w:line="276" w:lineRule="auto"/>
              <w:jc w:val="center"/>
              <w:rPr>
                <w:rFonts w:ascii="Arial" w:hAnsi="Arial" w:cs="Arial"/>
                <w:b/>
                <w:bCs/>
                <w:color w:val="000000"/>
                <w:sz w:val="18"/>
                <w:szCs w:val="18"/>
              </w:rPr>
            </w:pPr>
            <w:r w:rsidRPr="00537459">
              <w:rPr>
                <w:rFonts w:ascii="Arial" w:hAnsi="Arial" w:cs="Arial"/>
                <w:b/>
                <w:bCs/>
                <w:color w:val="000000"/>
                <w:sz w:val="18"/>
                <w:szCs w:val="18"/>
              </w:rPr>
              <w:t>NOMBRE DE LA OBRA</w:t>
            </w:r>
          </w:p>
        </w:tc>
        <w:tc>
          <w:tcPr>
            <w:tcW w:w="1514" w:type="pct"/>
            <w:gridSpan w:val="2"/>
            <w:tcBorders>
              <w:top w:val="single" w:sz="6" w:space="0" w:color="auto"/>
              <w:bottom w:val="dotted" w:sz="4" w:space="0" w:color="auto"/>
            </w:tcBorders>
            <w:shd w:val="clear" w:color="auto" w:fill="auto"/>
            <w:vAlign w:val="center"/>
          </w:tcPr>
          <w:p w14:paraId="410BD2A9" w14:textId="5CBAD396" w:rsidR="00450EDF" w:rsidRPr="00537459" w:rsidRDefault="00450EDF" w:rsidP="00260970">
            <w:pPr>
              <w:spacing w:line="276" w:lineRule="auto"/>
              <w:jc w:val="center"/>
              <w:rPr>
                <w:rFonts w:ascii="Arial" w:hAnsi="Arial" w:cs="Arial"/>
                <w:b/>
                <w:sz w:val="18"/>
                <w:szCs w:val="18"/>
              </w:rPr>
            </w:pPr>
            <w:r w:rsidRPr="00537459">
              <w:rPr>
                <w:rFonts w:ascii="Arial" w:hAnsi="Arial" w:cs="Arial"/>
                <w:b/>
                <w:sz w:val="18"/>
                <w:szCs w:val="18"/>
              </w:rPr>
              <w:t>SOLVENTACIÓN</w:t>
            </w:r>
          </w:p>
        </w:tc>
        <w:tc>
          <w:tcPr>
            <w:tcW w:w="721" w:type="pct"/>
            <w:vMerge w:val="restart"/>
            <w:tcBorders>
              <w:top w:val="single" w:sz="6" w:space="0" w:color="auto"/>
              <w:bottom w:val="single" w:sz="6" w:space="0" w:color="auto"/>
            </w:tcBorders>
            <w:shd w:val="clear" w:color="auto" w:fill="auto"/>
            <w:vAlign w:val="center"/>
          </w:tcPr>
          <w:p w14:paraId="7D9D8637" w14:textId="2EB708F2" w:rsidR="00450EDF" w:rsidRPr="00537459" w:rsidRDefault="00450EDF" w:rsidP="00260970">
            <w:pPr>
              <w:spacing w:line="276" w:lineRule="auto"/>
              <w:jc w:val="center"/>
              <w:rPr>
                <w:rFonts w:ascii="Arial" w:hAnsi="Arial" w:cs="Arial"/>
                <w:b/>
                <w:sz w:val="18"/>
                <w:szCs w:val="18"/>
              </w:rPr>
            </w:pPr>
            <w:r w:rsidRPr="00537459">
              <w:rPr>
                <w:rFonts w:ascii="Arial" w:hAnsi="Arial" w:cs="Arial"/>
                <w:b/>
                <w:sz w:val="18"/>
                <w:szCs w:val="18"/>
              </w:rPr>
              <w:t>PEND</w:t>
            </w:r>
            <w:r w:rsidR="00F61E50" w:rsidRPr="00537459">
              <w:rPr>
                <w:rFonts w:ascii="Arial" w:hAnsi="Arial" w:cs="Arial"/>
                <w:b/>
                <w:sz w:val="18"/>
                <w:szCs w:val="18"/>
              </w:rPr>
              <w:t>IENTE</w:t>
            </w:r>
            <w:r w:rsidRPr="00537459">
              <w:rPr>
                <w:rFonts w:ascii="Arial" w:hAnsi="Arial" w:cs="Arial"/>
                <w:b/>
                <w:sz w:val="18"/>
                <w:szCs w:val="18"/>
              </w:rPr>
              <w:t xml:space="preserve"> DE SOLV</w:t>
            </w:r>
            <w:r w:rsidR="00F61E50" w:rsidRPr="00537459">
              <w:rPr>
                <w:rFonts w:ascii="Arial" w:hAnsi="Arial" w:cs="Arial"/>
                <w:b/>
                <w:sz w:val="18"/>
                <w:szCs w:val="18"/>
              </w:rPr>
              <w:t>ENTAR</w:t>
            </w:r>
          </w:p>
        </w:tc>
        <w:tc>
          <w:tcPr>
            <w:tcW w:w="890" w:type="pct"/>
            <w:vMerge w:val="restart"/>
            <w:tcBorders>
              <w:top w:val="single" w:sz="6" w:space="0" w:color="auto"/>
              <w:bottom w:val="single" w:sz="6" w:space="0" w:color="auto"/>
            </w:tcBorders>
            <w:shd w:val="clear" w:color="auto" w:fill="auto"/>
            <w:vAlign w:val="center"/>
          </w:tcPr>
          <w:p w14:paraId="1F32F09B" w14:textId="0B4A8105" w:rsidR="00450EDF" w:rsidRPr="00537459" w:rsidRDefault="00450EDF" w:rsidP="00260970">
            <w:pPr>
              <w:spacing w:line="276" w:lineRule="auto"/>
              <w:jc w:val="center"/>
              <w:rPr>
                <w:rFonts w:ascii="Arial" w:hAnsi="Arial" w:cs="Arial"/>
                <w:b/>
                <w:sz w:val="18"/>
                <w:szCs w:val="18"/>
              </w:rPr>
            </w:pPr>
            <w:r w:rsidRPr="00537459">
              <w:rPr>
                <w:rFonts w:ascii="Arial" w:hAnsi="Arial" w:cs="Arial"/>
                <w:b/>
                <w:sz w:val="18"/>
                <w:szCs w:val="18"/>
              </w:rPr>
              <w:t>EST</w:t>
            </w:r>
            <w:r w:rsidR="00F61E50" w:rsidRPr="00537459">
              <w:rPr>
                <w:rFonts w:ascii="Arial" w:hAnsi="Arial" w:cs="Arial"/>
                <w:b/>
                <w:sz w:val="18"/>
                <w:szCs w:val="18"/>
              </w:rPr>
              <w:t>AT</w:t>
            </w:r>
            <w:r w:rsidRPr="00537459">
              <w:rPr>
                <w:rFonts w:ascii="Arial" w:hAnsi="Arial" w:cs="Arial"/>
                <w:b/>
                <w:sz w:val="18"/>
                <w:szCs w:val="18"/>
              </w:rPr>
              <w:t>US ACTUAL / ACCIÓN PROMOVIDA</w:t>
            </w:r>
          </w:p>
        </w:tc>
      </w:tr>
      <w:tr w:rsidR="00450EDF" w:rsidRPr="00537459" w14:paraId="24FBCC23" w14:textId="77777777" w:rsidTr="004E035F">
        <w:trPr>
          <w:trHeight w:val="289"/>
          <w:tblHeader/>
        </w:trPr>
        <w:tc>
          <w:tcPr>
            <w:tcW w:w="937" w:type="pct"/>
            <w:vMerge/>
            <w:tcBorders>
              <w:top w:val="nil"/>
              <w:bottom w:val="single" w:sz="6" w:space="0" w:color="auto"/>
            </w:tcBorders>
            <w:shd w:val="clear" w:color="auto" w:fill="auto"/>
            <w:vAlign w:val="center"/>
          </w:tcPr>
          <w:p w14:paraId="6ED3A11B" w14:textId="77777777" w:rsidR="00450EDF" w:rsidRPr="00537459" w:rsidRDefault="00450EDF" w:rsidP="00260970">
            <w:pPr>
              <w:spacing w:line="276" w:lineRule="auto"/>
              <w:jc w:val="center"/>
              <w:rPr>
                <w:rFonts w:ascii="Arial" w:hAnsi="Arial" w:cs="Arial"/>
                <w:b/>
                <w:sz w:val="18"/>
                <w:szCs w:val="18"/>
              </w:rPr>
            </w:pPr>
          </w:p>
        </w:tc>
        <w:tc>
          <w:tcPr>
            <w:tcW w:w="938" w:type="pct"/>
            <w:vMerge/>
            <w:tcBorders>
              <w:top w:val="nil"/>
              <w:bottom w:val="single" w:sz="6" w:space="0" w:color="auto"/>
            </w:tcBorders>
            <w:shd w:val="clear" w:color="auto" w:fill="auto"/>
            <w:vAlign w:val="center"/>
          </w:tcPr>
          <w:p w14:paraId="56F0A226" w14:textId="77777777" w:rsidR="00450EDF" w:rsidRPr="00537459" w:rsidRDefault="00450EDF" w:rsidP="00260970">
            <w:pPr>
              <w:spacing w:line="276" w:lineRule="auto"/>
              <w:jc w:val="center"/>
              <w:rPr>
                <w:rFonts w:ascii="Arial" w:hAnsi="Arial" w:cs="Arial"/>
                <w:b/>
                <w:sz w:val="18"/>
                <w:szCs w:val="18"/>
              </w:rPr>
            </w:pPr>
          </w:p>
        </w:tc>
        <w:tc>
          <w:tcPr>
            <w:tcW w:w="793" w:type="pct"/>
            <w:tcBorders>
              <w:top w:val="dotted" w:sz="4" w:space="0" w:color="auto"/>
              <w:bottom w:val="single" w:sz="4" w:space="0" w:color="auto"/>
            </w:tcBorders>
            <w:shd w:val="clear" w:color="auto" w:fill="auto"/>
            <w:vAlign w:val="center"/>
          </w:tcPr>
          <w:p w14:paraId="764A85FA" w14:textId="44AA0859" w:rsidR="00450EDF" w:rsidRPr="00537459" w:rsidRDefault="00450EDF" w:rsidP="00260970">
            <w:pPr>
              <w:spacing w:line="276" w:lineRule="auto"/>
              <w:jc w:val="center"/>
              <w:rPr>
                <w:rFonts w:ascii="Arial" w:hAnsi="Arial" w:cs="Arial"/>
                <w:b/>
                <w:sz w:val="18"/>
                <w:szCs w:val="18"/>
              </w:rPr>
            </w:pPr>
            <w:r w:rsidRPr="00537459">
              <w:rPr>
                <w:rFonts w:ascii="Arial" w:hAnsi="Arial" w:cs="Arial"/>
                <w:b/>
                <w:sz w:val="18"/>
                <w:szCs w:val="18"/>
              </w:rPr>
              <w:t>DOCUMENTAL</w:t>
            </w:r>
          </w:p>
        </w:tc>
        <w:tc>
          <w:tcPr>
            <w:tcW w:w="721" w:type="pct"/>
            <w:tcBorders>
              <w:top w:val="dotted" w:sz="4" w:space="0" w:color="auto"/>
              <w:bottom w:val="single" w:sz="4" w:space="0" w:color="auto"/>
            </w:tcBorders>
            <w:shd w:val="clear" w:color="auto" w:fill="auto"/>
            <w:vAlign w:val="center"/>
          </w:tcPr>
          <w:p w14:paraId="2402B5BE" w14:textId="39F4682E" w:rsidR="00450EDF" w:rsidRPr="00537459" w:rsidRDefault="00450EDF" w:rsidP="00260970">
            <w:pPr>
              <w:spacing w:line="276" w:lineRule="auto"/>
              <w:jc w:val="center"/>
              <w:rPr>
                <w:rFonts w:ascii="Arial" w:hAnsi="Arial" w:cs="Arial"/>
                <w:b/>
                <w:sz w:val="18"/>
                <w:szCs w:val="18"/>
              </w:rPr>
            </w:pPr>
            <w:r w:rsidRPr="00537459">
              <w:rPr>
                <w:rFonts w:ascii="Arial" w:hAnsi="Arial" w:cs="Arial"/>
                <w:b/>
                <w:sz w:val="18"/>
                <w:szCs w:val="18"/>
              </w:rPr>
              <w:t>REINTEGRO</w:t>
            </w:r>
          </w:p>
        </w:tc>
        <w:tc>
          <w:tcPr>
            <w:tcW w:w="721" w:type="pct"/>
            <w:vMerge/>
            <w:tcBorders>
              <w:top w:val="nil"/>
              <w:bottom w:val="single" w:sz="6" w:space="0" w:color="auto"/>
            </w:tcBorders>
            <w:shd w:val="clear" w:color="auto" w:fill="auto"/>
            <w:vAlign w:val="center"/>
          </w:tcPr>
          <w:p w14:paraId="1702FF7C" w14:textId="77777777" w:rsidR="00450EDF" w:rsidRPr="00537459" w:rsidRDefault="00450EDF" w:rsidP="00260970">
            <w:pPr>
              <w:spacing w:line="276" w:lineRule="auto"/>
              <w:jc w:val="center"/>
              <w:rPr>
                <w:rFonts w:ascii="Arial" w:hAnsi="Arial" w:cs="Arial"/>
                <w:b/>
                <w:sz w:val="16"/>
                <w:szCs w:val="16"/>
              </w:rPr>
            </w:pPr>
          </w:p>
        </w:tc>
        <w:tc>
          <w:tcPr>
            <w:tcW w:w="890" w:type="pct"/>
            <w:vMerge/>
            <w:tcBorders>
              <w:top w:val="nil"/>
              <w:bottom w:val="single" w:sz="6" w:space="0" w:color="auto"/>
            </w:tcBorders>
            <w:shd w:val="clear" w:color="auto" w:fill="auto"/>
            <w:vAlign w:val="center"/>
          </w:tcPr>
          <w:p w14:paraId="690FFA22" w14:textId="77777777" w:rsidR="00450EDF" w:rsidRPr="00537459" w:rsidRDefault="00450EDF" w:rsidP="00260970">
            <w:pPr>
              <w:spacing w:line="276" w:lineRule="auto"/>
              <w:jc w:val="center"/>
              <w:rPr>
                <w:rFonts w:ascii="Arial" w:hAnsi="Arial" w:cs="Arial"/>
                <w:b/>
                <w:sz w:val="16"/>
                <w:szCs w:val="16"/>
              </w:rPr>
            </w:pPr>
          </w:p>
        </w:tc>
      </w:tr>
      <w:tr w:rsidR="00113562" w:rsidRPr="00537459" w14:paraId="114A772F" w14:textId="77777777" w:rsidTr="004E035F">
        <w:trPr>
          <w:trHeight w:val="382"/>
        </w:trPr>
        <w:tc>
          <w:tcPr>
            <w:tcW w:w="5000" w:type="pct"/>
            <w:gridSpan w:val="6"/>
            <w:tcBorders>
              <w:bottom w:val="dotted" w:sz="4" w:space="0" w:color="auto"/>
            </w:tcBorders>
            <w:shd w:val="clear" w:color="auto" w:fill="auto"/>
            <w:vAlign w:val="center"/>
          </w:tcPr>
          <w:p w14:paraId="44768148" w14:textId="5860A742" w:rsidR="00113562" w:rsidRPr="00537459" w:rsidRDefault="00971237" w:rsidP="00260970">
            <w:pPr>
              <w:spacing w:line="276" w:lineRule="auto"/>
              <w:jc w:val="center"/>
              <w:rPr>
                <w:rFonts w:ascii="Arial" w:hAnsi="Arial" w:cs="Arial"/>
                <w:b/>
                <w:sz w:val="16"/>
                <w:szCs w:val="16"/>
              </w:rPr>
            </w:pPr>
            <w:r w:rsidRPr="00BF3779">
              <w:rPr>
                <w:rFonts w:ascii="Arial" w:hAnsi="Arial" w:cs="Arial"/>
                <w:b/>
                <w:sz w:val="16"/>
                <w:szCs w:val="16"/>
                <w:lang w:val="es-MX"/>
              </w:rPr>
              <w:t>FONDO PARA LA INFRAESTRUCTURA SOCIAL MUNICIPAL Y DE LAS DEMARCACIONES DEL DISTRITO FEDERAL</w:t>
            </w:r>
          </w:p>
        </w:tc>
      </w:tr>
      <w:tr w:rsidR="00CA12CC" w:rsidRPr="00537459" w14:paraId="0D8BCD83" w14:textId="77777777" w:rsidTr="004E035F">
        <w:trPr>
          <w:trHeight w:val="382"/>
        </w:trPr>
        <w:tc>
          <w:tcPr>
            <w:tcW w:w="937" w:type="pct"/>
            <w:tcBorders>
              <w:top w:val="dotted" w:sz="4" w:space="0" w:color="auto"/>
              <w:bottom w:val="dotted" w:sz="4" w:space="0" w:color="auto"/>
            </w:tcBorders>
            <w:shd w:val="clear" w:color="auto" w:fill="auto"/>
            <w:vAlign w:val="center"/>
          </w:tcPr>
          <w:p w14:paraId="3E109CC2" w14:textId="44D1E87C" w:rsidR="00CA12CC" w:rsidRPr="00537459" w:rsidRDefault="00CA12CC"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1, Observación 1</w:t>
            </w:r>
            <w:r w:rsidR="00DB4116">
              <w:rPr>
                <w:rFonts w:ascii="Arial" w:hAnsi="Arial" w:cs="Arial"/>
                <w:bCs/>
                <w:color w:val="000000"/>
                <w:sz w:val="16"/>
                <w:szCs w:val="16"/>
              </w:rPr>
              <w:t xml:space="preserve"> </w:t>
            </w:r>
            <w:r w:rsidRPr="00537459">
              <w:rPr>
                <w:rFonts w:ascii="Arial" w:hAnsi="Arial" w:cs="Arial"/>
                <w:bCs/>
                <w:color w:val="000000"/>
                <w:sz w:val="16"/>
                <w:szCs w:val="16"/>
              </w:rPr>
              <w:t>/</w:t>
            </w:r>
            <w:r w:rsidRPr="00537459">
              <w:t xml:space="preserve"> </w:t>
            </w:r>
            <w:r w:rsidR="00C60E12">
              <w:rPr>
                <w:rFonts w:ascii="Arial" w:hAnsi="Arial" w:cs="Arial"/>
                <w:bCs/>
                <w:color w:val="000000"/>
                <w:sz w:val="16"/>
                <w:szCs w:val="16"/>
              </w:rPr>
              <w:t>Faltante de Documentación Comprobatoria del Gasto</w:t>
            </w:r>
          </w:p>
        </w:tc>
        <w:tc>
          <w:tcPr>
            <w:tcW w:w="938" w:type="pct"/>
            <w:tcBorders>
              <w:top w:val="dotted" w:sz="4" w:space="0" w:color="auto"/>
              <w:bottom w:val="dotted" w:sz="4" w:space="0" w:color="auto"/>
            </w:tcBorders>
            <w:shd w:val="clear" w:color="auto" w:fill="auto"/>
            <w:vAlign w:val="center"/>
          </w:tcPr>
          <w:p w14:paraId="130B3EB0" w14:textId="30E8C599" w:rsidR="00CA12CC" w:rsidRPr="00537459" w:rsidRDefault="00860545" w:rsidP="00CA12CC">
            <w:pPr>
              <w:spacing w:line="276" w:lineRule="auto"/>
              <w:jc w:val="both"/>
              <w:rPr>
                <w:rFonts w:ascii="Arial" w:hAnsi="Arial" w:cs="Arial"/>
                <w:bCs/>
                <w:sz w:val="16"/>
                <w:szCs w:val="16"/>
              </w:rPr>
            </w:pPr>
            <w:r>
              <w:rPr>
                <w:rFonts w:ascii="Arial" w:hAnsi="Arial" w:cs="Arial"/>
                <w:bCs/>
                <w:color w:val="000000"/>
                <w:sz w:val="16"/>
                <w:szCs w:val="16"/>
              </w:rPr>
              <w:t xml:space="preserve">Construcción de Albergue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CA12CC" w:rsidRPr="00537459">
              <w:rPr>
                <w:rFonts w:ascii="Arial" w:hAnsi="Arial" w:cs="Arial"/>
                <w:bCs/>
                <w:color w:val="000000"/>
                <w:sz w:val="16"/>
                <w:szCs w:val="16"/>
              </w:rPr>
              <w:t xml:space="preserve">de Pucté, </w:t>
            </w:r>
            <w:r>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tcBorders>
              <w:top w:val="dotted" w:sz="4" w:space="0" w:color="auto"/>
              <w:bottom w:val="dotted" w:sz="4" w:space="0" w:color="auto"/>
            </w:tcBorders>
            <w:shd w:val="clear" w:color="auto" w:fill="auto"/>
            <w:vAlign w:val="center"/>
          </w:tcPr>
          <w:p w14:paraId="4B29E19B" w14:textId="70CB3DEC" w:rsidR="00CA12CC" w:rsidRPr="00537459" w:rsidRDefault="00CA12CC" w:rsidP="00CA12CC">
            <w:pPr>
              <w:spacing w:line="276" w:lineRule="auto"/>
              <w:jc w:val="right"/>
              <w:rPr>
                <w:rFonts w:ascii="Arial" w:hAnsi="Arial" w:cs="Arial"/>
                <w:bCs/>
                <w:sz w:val="16"/>
                <w:szCs w:val="16"/>
              </w:rPr>
            </w:pPr>
            <w:r w:rsidRPr="00537459">
              <w:rPr>
                <w:rFonts w:ascii="Arial" w:hAnsi="Arial" w:cs="Arial"/>
                <w:bCs/>
                <w:color w:val="000000"/>
                <w:sz w:val="16"/>
                <w:szCs w:val="16"/>
              </w:rPr>
              <w:t>$   1,163,556.40</w:t>
            </w:r>
          </w:p>
        </w:tc>
        <w:tc>
          <w:tcPr>
            <w:tcW w:w="721" w:type="pct"/>
            <w:tcBorders>
              <w:top w:val="dotted" w:sz="4" w:space="0" w:color="auto"/>
              <w:bottom w:val="dotted" w:sz="4" w:space="0" w:color="auto"/>
            </w:tcBorders>
            <w:shd w:val="clear" w:color="auto" w:fill="auto"/>
            <w:vAlign w:val="center"/>
          </w:tcPr>
          <w:p w14:paraId="20C0D5A5" w14:textId="37D9C452" w:rsidR="00CA12CC" w:rsidRPr="00537459" w:rsidRDefault="00CA12CC" w:rsidP="00CA12CC">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tcBorders>
              <w:top w:val="dotted" w:sz="4" w:space="0" w:color="auto"/>
              <w:bottom w:val="dotted" w:sz="4" w:space="0" w:color="auto"/>
            </w:tcBorders>
            <w:shd w:val="clear" w:color="auto" w:fill="auto"/>
            <w:vAlign w:val="center"/>
          </w:tcPr>
          <w:p w14:paraId="20D0E8B8" w14:textId="6F65296D" w:rsidR="00CA12CC" w:rsidRPr="00537459" w:rsidRDefault="00CA12CC" w:rsidP="00CA12CC">
            <w:pPr>
              <w:spacing w:line="276" w:lineRule="auto"/>
              <w:jc w:val="right"/>
              <w:rPr>
                <w:rFonts w:ascii="Arial" w:hAnsi="Arial" w:cs="Arial"/>
                <w:bCs/>
                <w:sz w:val="16"/>
                <w:szCs w:val="16"/>
              </w:rPr>
            </w:pPr>
            <w:r w:rsidRPr="00537459">
              <w:rPr>
                <w:rFonts w:ascii="Arial" w:hAnsi="Arial" w:cs="Arial"/>
                <w:bCs/>
                <w:sz w:val="16"/>
                <w:szCs w:val="16"/>
              </w:rPr>
              <w:t xml:space="preserve">$     </w:t>
            </w:r>
            <w:r w:rsidR="00DB4116">
              <w:rPr>
                <w:rFonts w:ascii="Arial" w:hAnsi="Arial" w:cs="Arial"/>
                <w:bCs/>
                <w:sz w:val="16"/>
                <w:szCs w:val="16"/>
              </w:rPr>
              <w:t xml:space="preserve"> </w:t>
            </w:r>
            <w:r w:rsidRPr="00537459">
              <w:rPr>
                <w:rFonts w:ascii="Arial" w:hAnsi="Arial" w:cs="Arial"/>
                <w:bCs/>
                <w:sz w:val="16"/>
                <w:szCs w:val="16"/>
              </w:rPr>
              <w:t xml:space="preserve">      </w:t>
            </w:r>
            <w:r w:rsidR="00DB4116">
              <w:rPr>
                <w:rFonts w:ascii="Arial" w:hAnsi="Arial" w:cs="Arial"/>
                <w:bCs/>
                <w:sz w:val="16"/>
                <w:szCs w:val="16"/>
              </w:rPr>
              <w:t xml:space="preserve"> </w:t>
            </w:r>
            <w:r w:rsidRPr="00537459">
              <w:rPr>
                <w:rFonts w:ascii="Arial" w:hAnsi="Arial" w:cs="Arial"/>
                <w:bCs/>
                <w:sz w:val="16"/>
                <w:szCs w:val="16"/>
              </w:rPr>
              <w:t xml:space="preserve">    0.00</w:t>
            </w:r>
          </w:p>
        </w:tc>
        <w:tc>
          <w:tcPr>
            <w:tcW w:w="890" w:type="pct"/>
            <w:tcBorders>
              <w:top w:val="dotted" w:sz="4" w:space="0" w:color="auto"/>
              <w:bottom w:val="dotted" w:sz="4" w:space="0" w:color="auto"/>
            </w:tcBorders>
            <w:shd w:val="clear" w:color="auto" w:fill="auto"/>
            <w:vAlign w:val="center"/>
          </w:tcPr>
          <w:p w14:paraId="097CA327" w14:textId="5D038C6B" w:rsidR="00CA12CC" w:rsidRPr="00537459" w:rsidRDefault="00CA12CC" w:rsidP="00CA12CC">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FF45B8" w:rsidRPr="00537459" w14:paraId="6C2637D4" w14:textId="77777777" w:rsidTr="004E035F">
        <w:trPr>
          <w:trHeight w:val="382"/>
        </w:trPr>
        <w:tc>
          <w:tcPr>
            <w:tcW w:w="937" w:type="pct"/>
            <w:tcBorders>
              <w:top w:val="dotted" w:sz="4" w:space="0" w:color="auto"/>
            </w:tcBorders>
            <w:shd w:val="clear" w:color="auto" w:fill="auto"/>
            <w:vAlign w:val="center"/>
          </w:tcPr>
          <w:p w14:paraId="277F5B49" w14:textId="43D0C220" w:rsidR="00FF45B8" w:rsidRPr="00537459" w:rsidRDefault="00FF45B8"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2, Observación 1</w:t>
            </w:r>
            <w:r w:rsidR="00DB4116">
              <w:rPr>
                <w:rFonts w:ascii="Arial" w:hAnsi="Arial" w:cs="Arial"/>
                <w:bCs/>
                <w:color w:val="000000"/>
                <w:sz w:val="16"/>
                <w:szCs w:val="16"/>
              </w:rPr>
              <w:t xml:space="preserve"> </w:t>
            </w:r>
            <w:r w:rsidRPr="00537459">
              <w:rPr>
                <w:rFonts w:ascii="Arial" w:hAnsi="Arial" w:cs="Arial"/>
                <w:bCs/>
                <w:color w:val="000000"/>
                <w:sz w:val="16"/>
                <w:szCs w:val="16"/>
              </w:rPr>
              <w:t>/</w:t>
            </w:r>
            <w:r w:rsidRPr="00537459">
              <w:t xml:space="preserve"> </w:t>
            </w:r>
            <w:r w:rsidR="00C60E12">
              <w:rPr>
                <w:rFonts w:ascii="Arial" w:hAnsi="Arial" w:cs="Arial"/>
                <w:bCs/>
                <w:color w:val="000000"/>
                <w:sz w:val="16"/>
                <w:szCs w:val="16"/>
              </w:rPr>
              <w:t>Faltante de Documentación Comprobatoria del Gasto</w:t>
            </w:r>
          </w:p>
        </w:tc>
        <w:tc>
          <w:tcPr>
            <w:tcW w:w="938" w:type="pct"/>
            <w:tcBorders>
              <w:top w:val="dotted" w:sz="4" w:space="0" w:color="auto"/>
            </w:tcBorders>
            <w:shd w:val="clear" w:color="auto" w:fill="auto"/>
            <w:vAlign w:val="center"/>
          </w:tcPr>
          <w:p w14:paraId="5BDDB684" w14:textId="0BFB7DBA" w:rsidR="00FF45B8" w:rsidRPr="00537459" w:rsidRDefault="00BE6944" w:rsidP="00FF45B8">
            <w:pPr>
              <w:spacing w:line="276" w:lineRule="auto"/>
              <w:jc w:val="both"/>
              <w:rPr>
                <w:rFonts w:ascii="Arial" w:hAnsi="Arial" w:cs="Arial"/>
                <w:bCs/>
                <w:color w:val="000000"/>
                <w:sz w:val="16"/>
                <w:szCs w:val="16"/>
              </w:rPr>
            </w:pPr>
            <w:r>
              <w:rPr>
                <w:rFonts w:ascii="Arial" w:hAnsi="Arial" w:cs="Arial"/>
                <w:bCs/>
                <w:color w:val="000000"/>
                <w:sz w:val="16"/>
                <w:szCs w:val="16"/>
              </w:rPr>
              <w:t>Construcción de Techado en Área de Impartición de Educación Física</w:t>
            </w:r>
            <w:r w:rsidR="00860545">
              <w:rPr>
                <w:rFonts w:ascii="Arial" w:hAnsi="Arial" w:cs="Arial"/>
                <w:bCs/>
                <w:color w:val="000000"/>
                <w:sz w:val="16"/>
                <w:szCs w:val="16"/>
              </w:rPr>
              <w:t xml:space="preserve"> en la Escuela Primaria Ford 109 </w:t>
            </w:r>
            <w:r w:rsidR="001810AB">
              <w:rPr>
                <w:rFonts w:ascii="Arial" w:hAnsi="Arial" w:cs="Arial"/>
                <w:bCs/>
                <w:color w:val="000000"/>
                <w:sz w:val="16"/>
                <w:szCs w:val="16"/>
              </w:rPr>
              <w:t>de la Ciudad de Chetumal,</w:t>
            </w:r>
            <w:r w:rsidR="00FF45B8"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tcBorders>
              <w:top w:val="dotted" w:sz="4" w:space="0" w:color="auto"/>
            </w:tcBorders>
            <w:shd w:val="clear" w:color="auto" w:fill="auto"/>
            <w:vAlign w:val="center"/>
          </w:tcPr>
          <w:p w14:paraId="63AFCC3A" w14:textId="370B744A"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w:t>
            </w:r>
            <w:r w:rsidR="00DB4116">
              <w:rPr>
                <w:rFonts w:ascii="Arial" w:hAnsi="Arial" w:cs="Arial"/>
                <w:bCs/>
                <w:sz w:val="16"/>
                <w:szCs w:val="16"/>
              </w:rPr>
              <w:t xml:space="preserve">                </w:t>
            </w:r>
            <w:r w:rsidRPr="00537459">
              <w:rPr>
                <w:rFonts w:ascii="Arial" w:hAnsi="Arial" w:cs="Arial"/>
                <w:bCs/>
                <w:sz w:val="16"/>
                <w:szCs w:val="16"/>
              </w:rPr>
              <w:t xml:space="preserve"> 0.00</w:t>
            </w:r>
          </w:p>
        </w:tc>
        <w:tc>
          <w:tcPr>
            <w:tcW w:w="721" w:type="pct"/>
            <w:tcBorders>
              <w:top w:val="dotted" w:sz="4" w:space="0" w:color="auto"/>
            </w:tcBorders>
            <w:shd w:val="clear" w:color="auto" w:fill="auto"/>
            <w:vAlign w:val="center"/>
          </w:tcPr>
          <w:p w14:paraId="6A3ACAF3" w14:textId="73087D2D"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tcBorders>
              <w:top w:val="dotted" w:sz="4" w:space="0" w:color="auto"/>
            </w:tcBorders>
            <w:shd w:val="clear" w:color="auto" w:fill="auto"/>
            <w:vAlign w:val="center"/>
          </w:tcPr>
          <w:p w14:paraId="6C88AC1C" w14:textId="175C6B57" w:rsidR="00FF45B8" w:rsidRPr="00537459" w:rsidRDefault="00FF45B8" w:rsidP="00FF45B8">
            <w:pPr>
              <w:spacing w:line="276" w:lineRule="auto"/>
              <w:jc w:val="right"/>
              <w:rPr>
                <w:rFonts w:ascii="Arial" w:hAnsi="Arial" w:cs="Arial"/>
                <w:bCs/>
                <w:sz w:val="16"/>
                <w:szCs w:val="16"/>
              </w:rPr>
            </w:pPr>
            <w:r w:rsidRPr="00537459">
              <w:rPr>
                <w:rFonts w:ascii="Arial" w:hAnsi="Arial" w:cs="Arial"/>
                <w:bCs/>
                <w:color w:val="000000"/>
                <w:sz w:val="16"/>
                <w:szCs w:val="16"/>
              </w:rPr>
              <w:t>$</w:t>
            </w:r>
            <w:r w:rsidR="00DB4116">
              <w:rPr>
                <w:rFonts w:ascii="Arial" w:hAnsi="Arial" w:cs="Arial"/>
                <w:bCs/>
                <w:color w:val="000000"/>
                <w:sz w:val="16"/>
                <w:szCs w:val="16"/>
              </w:rPr>
              <w:t xml:space="preserve">   </w:t>
            </w:r>
            <w:r w:rsidRPr="00537459">
              <w:rPr>
                <w:rFonts w:ascii="Arial" w:hAnsi="Arial" w:cs="Arial"/>
                <w:bCs/>
                <w:color w:val="000000"/>
                <w:sz w:val="16"/>
                <w:szCs w:val="16"/>
              </w:rPr>
              <w:t>1,803,494.31</w:t>
            </w:r>
          </w:p>
        </w:tc>
        <w:tc>
          <w:tcPr>
            <w:tcW w:w="890" w:type="pct"/>
            <w:tcBorders>
              <w:top w:val="dotted" w:sz="4" w:space="0" w:color="auto"/>
            </w:tcBorders>
            <w:shd w:val="clear" w:color="auto" w:fill="auto"/>
            <w:vAlign w:val="center"/>
          </w:tcPr>
          <w:p w14:paraId="34A21281" w14:textId="77777777" w:rsidR="00EB3016" w:rsidRDefault="00DC4377" w:rsidP="00EB3016">
            <w:pPr>
              <w:spacing w:line="276" w:lineRule="auto"/>
              <w:jc w:val="center"/>
              <w:rPr>
                <w:rFonts w:ascii="Arial" w:hAnsi="Arial" w:cs="Arial"/>
                <w:bCs/>
                <w:sz w:val="16"/>
                <w:szCs w:val="16"/>
              </w:rPr>
            </w:pPr>
            <w:r w:rsidRPr="00537459">
              <w:rPr>
                <w:rFonts w:ascii="Arial" w:hAnsi="Arial" w:cs="Arial"/>
                <w:bCs/>
                <w:sz w:val="16"/>
                <w:szCs w:val="16"/>
              </w:rPr>
              <w:t>Atendida /</w:t>
            </w:r>
          </w:p>
          <w:p w14:paraId="523F9439" w14:textId="6D8DB2EC" w:rsidR="00FF45B8" w:rsidRPr="00537459" w:rsidRDefault="00FF45B8" w:rsidP="00EB3016">
            <w:pPr>
              <w:spacing w:line="276" w:lineRule="auto"/>
              <w:jc w:val="center"/>
              <w:rPr>
                <w:rFonts w:ascii="Arial" w:hAnsi="Arial" w:cs="Arial"/>
                <w:bCs/>
                <w:sz w:val="16"/>
                <w:szCs w:val="16"/>
              </w:rPr>
            </w:pPr>
            <w:r w:rsidRPr="00537459">
              <w:rPr>
                <w:rFonts w:ascii="Arial" w:hAnsi="Arial" w:cs="Arial"/>
                <w:bCs/>
                <w:sz w:val="16"/>
                <w:szCs w:val="16"/>
              </w:rPr>
              <w:t>No Solventada /</w:t>
            </w:r>
            <w:r w:rsidR="00681EB5">
              <w:rPr>
                <w:rFonts w:ascii="Arial" w:hAnsi="Arial" w:cs="Arial"/>
                <w:bCs/>
                <w:sz w:val="16"/>
                <w:szCs w:val="16"/>
              </w:rPr>
              <w:t xml:space="preserve"> </w:t>
            </w:r>
            <w:r w:rsidRPr="00537459">
              <w:rPr>
                <w:rFonts w:ascii="Arial" w:hAnsi="Arial" w:cs="Arial"/>
                <w:bCs/>
                <w:sz w:val="16"/>
                <w:szCs w:val="16"/>
              </w:rPr>
              <w:t xml:space="preserve">Promoción de Responsabilidad Administrativa Sancionatoria </w:t>
            </w:r>
            <w:r w:rsidR="00AB32A8">
              <w:rPr>
                <w:rFonts w:ascii="Arial" w:hAnsi="Arial" w:cs="Arial"/>
                <w:bCs/>
                <w:sz w:val="16"/>
                <w:szCs w:val="16"/>
              </w:rPr>
              <w:t>/ Recomendación</w:t>
            </w:r>
          </w:p>
        </w:tc>
      </w:tr>
      <w:tr w:rsidR="00FF45B8" w:rsidRPr="00537459" w14:paraId="05FD6A78" w14:textId="77777777" w:rsidTr="004E035F">
        <w:trPr>
          <w:trHeight w:val="382"/>
        </w:trPr>
        <w:tc>
          <w:tcPr>
            <w:tcW w:w="937" w:type="pct"/>
            <w:shd w:val="clear" w:color="auto" w:fill="auto"/>
            <w:vAlign w:val="center"/>
          </w:tcPr>
          <w:p w14:paraId="536343CC" w14:textId="48FAEA84" w:rsidR="00FF45B8" w:rsidRPr="00537459" w:rsidRDefault="00FF45B8" w:rsidP="00B178ED">
            <w:pPr>
              <w:spacing w:line="276" w:lineRule="auto"/>
              <w:jc w:val="center"/>
            </w:pPr>
            <w:r w:rsidRPr="00537459">
              <w:rPr>
                <w:rFonts w:ascii="Arial" w:hAnsi="Arial" w:cs="Arial"/>
                <w:bCs/>
                <w:color w:val="000000"/>
                <w:sz w:val="16"/>
                <w:szCs w:val="16"/>
              </w:rPr>
              <w:t>Resultado 2, Observación 4</w:t>
            </w:r>
            <w:r w:rsidR="00DB4116">
              <w:rPr>
                <w:rFonts w:ascii="Arial" w:hAnsi="Arial" w:cs="Arial"/>
                <w:bCs/>
                <w:color w:val="000000"/>
                <w:sz w:val="16"/>
                <w:szCs w:val="16"/>
              </w:rPr>
              <w:t xml:space="preserve"> </w:t>
            </w:r>
            <w:r w:rsidRPr="00537459">
              <w:rPr>
                <w:rFonts w:ascii="Arial" w:hAnsi="Arial" w:cs="Arial"/>
                <w:bCs/>
                <w:color w:val="000000"/>
                <w:sz w:val="16"/>
                <w:szCs w:val="16"/>
              </w:rPr>
              <w:t>/</w:t>
            </w:r>
          </w:p>
          <w:p w14:paraId="0FF60D4F" w14:textId="51FF01E1" w:rsidR="00FF45B8" w:rsidRPr="00537459" w:rsidRDefault="00FF45B8"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 xml:space="preserve">Vicios </w:t>
            </w:r>
            <w:r w:rsidR="0009799B" w:rsidRPr="00537459">
              <w:rPr>
                <w:rFonts w:ascii="Arial" w:hAnsi="Arial" w:cs="Arial"/>
                <w:bCs/>
                <w:color w:val="000000"/>
                <w:sz w:val="16"/>
                <w:szCs w:val="16"/>
              </w:rPr>
              <w:t xml:space="preserve">Ocultos </w:t>
            </w:r>
            <w:r w:rsidRPr="00537459">
              <w:rPr>
                <w:rFonts w:ascii="Arial" w:hAnsi="Arial" w:cs="Arial"/>
                <w:bCs/>
                <w:color w:val="000000"/>
                <w:sz w:val="16"/>
                <w:szCs w:val="16"/>
              </w:rPr>
              <w:t xml:space="preserve">en </w:t>
            </w:r>
            <w:r w:rsidR="0009799B" w:rsidRPr="00537459">
              <w:rPr>
                <w:rFonts w:ascii="Arial" w:hAnsi="Arial" w:cs="Arial"/>
                <w:bCs/>
                <w:color w:val="000000"/>
                <w:sz w:val="16"/>
                <w:szCs w:val="16"/>
              </w:rPr>
              <w:t xml:space="preserve">Conceptos </w:t>
            </w:r>
            <w:r w:rsidRPr="00537459">
              <w:rPr>
                <w:rFonts w:ascii="Arial" w:hAnsi="Arial" w:cs="Arial"/>
                <w:bCs/>
                <w:color w:val="000000"/>
                <w:sz w:val="16"/>
                <w:szCs w:val="16"/>
              </w:rPr>
              <w:t xml:space="preserve">de </w:t>
            </w:r>
            <w:r w:rsidR="0009799B" w:rsidRPr="00537459">
              <w:rPr>
                <w:rFonts w:ascii="Arial" w:hAnsi="Arial" w:cs="Arial"/>
                <w:bCs/>
                <w:color w:val="000000"/>
                <w:sz w:val="16"/>
                <w:szCs w:val="16"/>
              </w:rPr>
              <w:t>Obra</w:t>
            </w:r>
          </w:p>
        </w:tc>
        <w:tc>
          <w:tcPr>
            <w:tcW w:w="938" w:type="pct"/>
            <w:shd w:val="clear" w:color="auto" w:fill="auto"/>
            <w:vAlign w:val="center"/>
          </w:tcPr>
          <w:p w14:paraId="6D69445F" w14:textId="54AFB1CA" w:rsidR="00FF45B8" w:rsidRPr="00537459" w:rsidRDefault="00BE6944" w:rsidP="00FF45B8">
            <w:pPr>
              <w:spacing w:line="276" w:lineRule="auto"/>
              <w:jc w:val="both"/>
              <w:rPr>
                <w:rFonts w:ascii="Arial" w:hAnsi="Arial" w:cs="Arial"/>
                <w:bCs/>
                <w:color w:val="000000"/>
                <w:sz w:val="16"/>
                <w:szCs w:val="16"/>
              </w:rPr>
            </w:pPr>
            <w:r>
              <w:rPr>
                <w:rFonts w:ascii="Arial" w:hAnsi="Arial" w:cs="Arial"/>
                <w:bCs/>
                <w:color w:val="000000"/>
                <w:sz w:val="16"/>
                <w:szCs w:val="16"/>
              </w:rPr>
              <w:t>Construcción de Techado en Área de Impartición de Educación Física</w:t>
            </w:r>
            <w:r w:rsidR="00860545">
              <w:rPr>
                <w:rFonts w:ascii="Arial" w:hAnsi="Arial" w:cs="Arial"/>
                <w:bCs/>
                <w:color w:val="000000"/>
                <w:sz w:val="16"/>
                <w:szCs w:val="16"/>
              </w:rPr>
              <w:t xml:space="preserve"> en la Escuela Primaria Ford </w:t>
            </w:r>
            <w:r w:rsidR="00860545">
              <w:rPr>
                <w:rFonts w:ascii="Arial" w:hAnsi="Arial" w:cs="Arial"/>
                <w:bCs/>
                <w:color w:val="000000"/>
                <w:sz w:val="16"/>
                <w:szCs w:val="16"/>
              </w:rPr>
              <w:lastRenderedPageBreak/>
              <w:t xml:space="preserve">109 </w:t>
            </w:r>
            <w:r w:rsidR="001810AB">
              <w:rPr>
                <w:rFonts w:ascii="Arial" w:hAnsi="Arial" w:cs="Arial"/>
                <w:bCs/>
                <w:color w:val="000000"/>
                <w:sz w:val="16"/>
                <w:szCs w:val="16"/>
              </w:rPr>
              <w:t>de la Ciudad de Chetumal,</w:t>
            </w:r>
            <w:r w:rsidR="00FF45B8"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7A70E4F2" w14:textId="698EBA1B"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lastRenderedPageBreak/>
              <w:t xml:space="preserve">$ </w:t>
            </w:r>
            <w:r w:rsidR="00DB4116">
              <w:rPr>
                <w:rFonts w:ascii="Arial" w:hAnsi="Arial" w:cs="Arial"/>
                <w:bCs/>
                <w:sz w:val="16"/>
                <w:szCs w:val="16"/>
              </w:rPr>
              <w:t xml:space="preserve">                </w:t>
            </w:r>
            <w:r w:rsidRPr="00537459">
              <w:rPr>
                <w:rFonts w:ascii="Arial" w:hAnsi="Arial" w:cs="Arial"/>
                <w:bCs/>
                <w:sz w:val="16"/>
                <w:szCs w:val="16"/>
              </w:rPr>
              <w:t>0.00</w:t>
            </w:r>
          </w:p>
        </w:tc>
        <w:tc>
          <w:tcPr>
            <w:tcW w:w="721" w:type="pct"/>
            <w:shd w:val="clear" w:color="auto" w:fill="auto"/>
            <w:vAlign w:val="center"/>
          </w:tcPr>
          <w:p w14:paraId="580C229B" w14:textId="5B6B9F1F"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6498768A" w14:textId="16F320CD"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DB4116">
              <w:rPr>
                <w:rFonts w:ascii="Arial" w:hAnsi="Arial" w:cs="Arial"/>
                <w:bCs/>
                <w:sz w:val="16"/>
                <w:szCs w:val="16"/>
              </w:rPr>
              <w:t xml:space="preserve">     </w:t>
            </w:r>
            <w:r w:rsidRPr="00537459">
              <w:rPr>
                <w:rFonts w:ascii="Arial" w:hAnsi="Arial" w:cs="Arial"/>
                <w:bCs/>
                <w:sz w:val="16"/>
                <w:szCs w:val="16"/>
              </w:rPr>
              <w:t>203,593.95</w:t>
            </w:r>
          </w:p>
        </w:tc>
        <w:tc>
          <w:tcPr>
            <w:tcW w:w="890" w:type="pct"/>
            <w:shd w:val="clear" w:color="auto" w:fill="auto"/>
            <w:vAlign w:val="center"/>
          </w:tcPr>
          <w:p w14:paraId="4E9A3C4C" w14:textId="325B146B" w:rsidR="00EB3016" w:rsidRDefault="00DC4377" w:rsidP="00EB3016">
            <w:pPr>
              <w:spacing w:line="276" w:lineRule="auto"/>
              <w:jc w:val="center"/>
              <w:rPr>
                <w:rFonts w:ascii="Arial" w:hAnsi="Arial" w:cs="Arial"/>
                <w:bCs/>
                <w:sz w:val="16"/>
                <w:szCs w:val="16"/>
              </w:rPr>
            </w:pPr>
            <w:r w:rsidRPr="00537459">
              <w:rPr>
                <w:rFonts w:ascii="Arial" w:hAnsi="Arial" w:cs="Arial"/>
                <w:bCs/>
                <w:sz w:val="16"/>
                <w:szCs w:val="16"/>
              </w:rPr>
              <w:t>No Atendida</w:t>
            </w:r>
            <w:r w:rsidR="00681EB5">
              <w:rPr>
                <w:rFonts w:ascii="Arial" w:hAnsi="Arial" w:cs="Arial"/>
                <w:bCs/>
                <w:sz w:val="16"/>
                <w:szCs w:val="16"/>
              </w:rPr>
              <w:t xml:space="preserve"> </w:t>
            </w:r>
            <w:r w:rsidRPr="00537459">
              <w:rPr>
                <w:rFonts w:ascii="Arial" w:hAnsi="Arial" w:cs="Arial"/>
                <w:bCs/>
                <w:sz w:val="16"/>
                <w:szCs w:val="16"/>
              </w:rPr>
              <w:t>/</w:t>
            </w:r>
          </w:p>
          <w:p w14:paraId="48086AFE" w14:textId="6B2B0C8F" w:rsidR="00FF45B8" w:rsidRPr="00537459" w:rsidRDefault="00FF45B8" w:rsidP="00EB3016">
            <w:pPr>
              <w:spacing w:line="276" w:lineRule="auto"/>
              <w:jc w:val="center"/>
              <w:rPr>
                <w:rFonts w:ascii="Arial" w:hAnsi="Arial" w:cs="Arial"/>
                <w:bCs/>
                <w:sz w:val="16"/>
                <w:szCs w:val="16"/>
              </w:rPr>
            </w:pPr>
            <w:r w:rsidRPr="00537459">
              <w:rPr>
                <w:rFonts w:ascii="Arial" w:hAnsi="Arial" w:cs="Arial"/>
                <w:bCs/>
                <w:sz w:val="16"/>
                <w:szCs w:val="16"/>
              </w:rPr>
              <w:t>No Solventada</w:t>
            </w:r>
            <w:r w:rsidR="00842E74" w:rsidRPr="00537459">
              <w:rPr>
                <w:rFonts w:ascii="Arial" w:hAnsi="Arial" w:cs="Arial"/>
                <w:bCs/>
                <w:sz w:val="16"/>
                <w:szCs w:val="16"/>
              </w:rPr>
              <w:t xml:space="preserve"> </w:t>
            </w:r>
            <w:r w:rsidRPr="00537459">
              <w:rPr>
                <w:rFonts w:ascii="Arial" w:hAnsi="Arial" w:cs="Arial"/>
                <w:bCs/>
                <w:sz w:val="16"/>
                <w:szCs w:val="16"/>
              </w:rPr>
              <w:t>/</w:t>
            </w:r>
            <w:r w:rsidR="00681EB5">
              <w:rPr>
                <w:rFonts w:ascii="Arial" w:hAnsi="Arial" w:cs="Arial"/>
                <w:bCs/>
                <w:sz w:val="16"/>
                <w:szCs w:val="16"/>
              </w:rPr>
              <w:t xml:space="preserve"> </w:t>
            </w:r>
            <w:r w:rsidR="00842E74" w:rsidRPr="00537459">
              <w:rPr>
                <w:rFonts w:ascii="Arial" w:hAnsi="Arial" w:cs="Arial"/>
                <w:bCs/>
                <w:sz w:val="16"/>
                <w:szCs w:val="16"/>
              </w:rPr>
              <w:t>P</w:t>
            </w:r>
            <w:r w:rsidRPr="00537459">
              <w:rPr>
                <w:rFonts w:ascii="Arial" w:hAnsi="Arial" w:cs="Arial"/>
                <w:bCs/>
                <w:sz w:val="16"/>
                <w:szCs w:val="16"/>
              </w:rPr>
              <w:t xml:space="preserve">romoción de Responsabilidad Administrativa </w:t>
            </w:r>
            <w:r w:rsidRPr="00537459">
              <w:rPr>
                <w:rFonts w:ascii="Arial" w:hAnsi="Arial" w:cs="Arial"/>
                <w:bCs/>
                <w:sz w:val="16"/>
                <w:szCs w:val="16"/>
              </w:rPr>
              <w:lastRenderedPageBreak/>
              <w:t>Sancionatoria /</w:t>
            </w:r>
            <w:r w:rsidR="0004629B">
              <w:rPr>
                <w:rFonts w:ascii="Arial" w:hAnsi="Arial" w:cs="Arial"/>
                <w:bCs/>
                <w:sz w:val="16"/>
                <w:szCs w:val="16"/>
              </w:rPr>
              <w:t xml:space="preserve"> </w:t>
            </w:r>
            <w:r w:rsidRPr="00537459">
              <w:rPr>
                <w:rFonts w:ascii="Arial" w:hAnsi="Arial" w:cs="Arial"/>
                <w:bCs/>
                <w:sz w:val="16"/>
                <w:szCs w:val="16"/>
              </w:rPr>
              <w:t>Recomendación</w:t>
            </w:r>
          </w:p>
        </w:tc>
      </w:tr>
      <w:tr w:rsidR="00FF45B8" w:rsidRPr="00537459" w14:paraId="425E0F94" w14:textId="77777777" w:rsidTr="004E035F">
        <w:trPr>
          <w:trHeight w:val="382"/>
        </w:trPr>
        <w:tc>
          <w:tcPr>
            <w:tcW w:w="937" w:type="pct"/>
            <w:shd w:val="clear" w:color="auto" w:fill="auto"/>
            <w:vAlign w:val="center"/>
          </w:tcPr>
          <w:p w14:paraId="39391356" w14:textId="2B58C7B5" w:rsidR="00FF45B8" w:rsidRPr="00537459" w:rsidRDefault="00FF45B8"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lastRenderedPageBreak/>
              <w:t>Resultado 3, Observación 1</w:t>
            </w:r>
            <w:r w:rsidR="00DB4116">
              <w:rPr>
                <w:rFonts w:ascii="Arial" w:hAnsi="Arial" w:cs="Arial"/>
                <w:bCs/>
                <w:color w:val="000000"/>
                <w:sz w:val="16"/>
                <w:szCs w:val="16"/>
              </w:rPr>
              <w:t xml:space="preserve"> </w:t>
            </w:r>
            <w:r w:rsidRPr="00537459">
              <w:rPr>
                <w:rFonts w:ascii="Arial" w:hAnsi="Arial" w:cs="Arial"/>
                <w:bCs/>
                <w:color w:val="000000"/>
                <w:sz w:val="16"/>
                <w:szCs w:val="16"/>
              </w:rPr>
              <w:t>/</w:t>
            </w:r>
            <w:r w:rsidRPr="00537459">
              <w:t xml:space="preserve"> </w:t>
            </w:r>
            <w:r w:rsidR="00C60E12">
              <w:rPr>
                <w:rFonts w:ascii="Arial" w:hAnsi="Arial" w:cs="Arial"/>
                <w:bCs/>
                <w:color w:val="000000"/>
                <w:sz w:val="16"/>
                <w:szCs w:val="16"/>
              </w:rPr>
              <w:t>Faltante de Documentación Comprobatoria del Gasto</w:t>
            </w:r>
          </w:p>
        </w:tc>
        <w:tc>
          <w:tcPr>
            <w:tcW w:w="938" w:type="pct"/>
            <w:shd w:val="clear" w:color="auto" w:fill="auto"/>
            <w:vAlign w:val="center"/>
          </w:tcPr>
          <w:p w14:paraId="5DA79372" w14:textId="7F4D7642" w:rsidR="00FF45B8" w:rsidRPr="00537459" w:rsidRDefault="001810AB" w:rsidP="00FF45B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FF45B8" w:rsidRPr="00537459">
              <w:rPr>
                <w:rFonts w:ascii="Arial" w:hAnsi="Arial" w:cs="Arial"/>
                <w:bCs/>
                <w:color w:val="000000"/>
                <w:sz w:val="16"/>
                <w:szCs w:val="16"/>
              </w:rPr>
              <w:t xml:space="preserve">de Álvaro Obregón U.A., </w:t>
            </w:r>
            <w:r w:rsidR="00860545">
              <w:rPr>
                <w:rFonts w:ascii="Arial" w:hAnsi="Arial" w:cs="Arial"/>
                <w:bCs/>
                <w:color w:val="000000"/>
                <w:sz w:val="16"/>
                <w:szCs w:val="16"/>
              </w:rPr>
              <w:t>Municipio de Othón P. Blanco</w:t>
            </w:r>
          </w:p>
        </w:tc>
        <w:tc>
          <w:tcPr>
            <w:tcW w:w="793" w:type="pct"/>
            <w:shd w:val="clear" w:color="auto" w:fill="auto"/>
            <w:vAlign w:val="center"/>
          </w:tcPr>
          <w:p w14:paraId="00D06804" w14:textId="4AD834F7"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1,771,716.41</w:t>
            </w:r>
          </w:p>
        </w:tc>
        <w:tc>
          <w:tcPr>
            <w:tcW w:w="721" w:type="pct"/>
            <w:shd w:val="clear" w:color="auto" w:fill="auto"/>
            <w:vAlign w:val="center"/>
          </w:tcPr>
          <w:p w14:paraId="56330EA2" w14:textId="0DCDF2C1"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7FC54AFE" w14:textId="083E2906"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DB4116">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4EDAFE64" w14:textId="212F9DB4"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FF45B8" w:rsidRPr="00537459" w14:paraId="57D261E3" w14:textId="77777777" w:rsidTr="004E035F">
        <w:trPr>
          <w:trHeight w:val="382"/>
        </w:trPr>
        <w:tc>
          <w:tcPr>
            <w:tcW w:w="937" w:type="pct"/>
            <w:shd w:val="clear" w:color="auto" w:fill="auto"/>
            <w:vAlign w:val="center"/>
          </w:tcPr>
          <w:p w14:paraId="46818E8D" w14:textId="07F22474" w:rsidR="00FF45B8" w:rsidRPr="00537459" w:rsidRDefault="00FF45B8"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4, Observación 1</w:t>
            </w:r>
            <w:r w:rsidR="00DB4116">
              <w:rPr>
                <w:rFonts w:ascii="Arial" w:hAnsi="Arial" w:cs="Arial"/>
                <w:bCs/>
                <w:color w:val="000000"/>
                <w:sz w:val="16"/>
                <w:szCs w:val="16"/>
              </w:rPr>
              <w:t xml:space="preserve"> </w:t>
            </w:r>
            <w:r w:rsidRPr="00537459">
              <w:rPr>
                <w:rFonts w:ascii="Arial" w:hAnsi="Arial" w:cs="Arial"/>
                <w:bCs/>
                <w:color w:val="000000"/>
                <w:sz w:val="16"/>
                <w:szCs w:val="16"/>
              </w:rPr>
              <w:t>/</w:t>
            </w:r>
          </w:p>
          <w:p w14:paraId="05913C8A" w14:textId="0021F7CE" w:rsidR="00FF45B8"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2FCC1E06" w14:textId="085417A2" w:rsidR="00FF45B8" w:rsidRPr="00537459" w:rsidRDefault="001810AB" w:rsidP="00FF45B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Baño </w:t>
            </w:r>
            <w:r w:rsidR="009C7D8A">
              <w:rPr>
                <w:rFonts w:ascii="Arial" w:hAnsi="Arial" w:cs="Arial"/>
                <w:bCs/>
                <w:color w:val="000000"/>
                <w:sz w:val="16"/>
                <w:szCs w:val="16"/>
              </w:rPr>
              <w:t>en la Localidad</w:t>
            </w:r>
            <w:r w:rsidR="00FF45B8" w:rsidRPr="00537459">
              <w:rPr>
                <w:rFonts w:ascii="Arial" w:hAnsi="Arial" w:cs="Arial"/>
                <w:bCs/>
                <w:color w:val="000000"/>
                <w:sz w:val="16"/>
                <w:szCs w:val="16"/>
              </w:rPr>
              <w:t xml:space="preserve"> de Subteniente López,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44A8A63E" w14:textId="6169EBF1"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836,755.33</w:t>
            </w:r>
          </w:p>
        </w:tc>
        <w:tc>
          <w:tcPr>
            <w:tcW w:w="721" w:type="pct"/>
            <w:shd w:val="clear" w:color="auto" w:fill="auto"/>
            <w:vAlign w:val="center"/>
          </w:tcPr>
          <w:p w14:paraId="14FE7F1A" w14:textId="128D5D34"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025ED57A" w14:textId="53B888C5"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DB4116">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0B30524F" w14:textId="480A222C"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FF45B8" w:rsidRPr="00537459" w14:paraId="062A3F7F" w14:textId="77777777" w:rsidTr="004E035F">
        <w:trPr>
          <w:trHeight w:val="382"/>
        </w:trPr>
        <w:tc>
          <w:tcPr>
            <w:tcW w:w="937" w:type="pct"/>
            <w:shd w:val="clear" w:color="auto" w:fill="auto"/>
            <w:vAlign w:val="center"/>
          </w:tcPr>
          <w:p w14:paraId="6AFBF80E" w14:textId="6F6D245E" w:rsidR="00FF45B8" w:rsidRPr="00537459" w:rsidRDefault="00FF45B8"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5, Observación 1</w:t>
            </w:r>
            <w:r w:rsidR="00DB4116">
              <w:rPr>
                <w:rFonts w:ascii="Arial" w:hAnsi="Arial" w:cs="Arial"/>
                <w:bCs/>
                <w:color w:val="000000"/>
                <w:sz w:val="16"/>
                <w:szCs w:val="16"/>
              </w:rPr>
              <w:t xml:space="preserve"> </w:t>
            </w:r>
            <w:r w:rsidRPr="00537459">
              <w:rPr>
                <w:rFonts w:ascii="Arial" w:hAnsi="Arial" w:cs="Arial"/>
                <w:bCs/>
                <w:color w:val="000000"/>
                <w:sz w:val="16"/>
                <w:szCs w:val="16"/>
              </w:rPr>
              <w:t>/</w:t>
            </w:r>
          </w:p>
          <w:p w14:paraId="447A8353" w14:textId="666B6115" w:rsidR="00FF45B8"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2B0CDF1F" w14:textId="3A078752" w:rsidR="00FF45B8" w:rsidRPr="00537459" w:rsidRDefault="001810AB" w:rsidP="00FF45B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FF45B8" w:rsidRPr="00537459">
              <w:rPr>
                <w:rFonts w:ascii="Arial" w:hAnsi="Arial" w:cs="Arial"/>
                <w:bCs/>
                <w:color w:val="000000"/>
                <w:sz w:val="16"/>
                <w:szCs w:val="16"/>
              </w:rPr>
              <w:t xml:space="preserve"> de Nuevo Canaan,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27D8652E" w14:textId="2900AE72"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1,013,944.98</w:t>
            </w:r>
          </w:p>
        </w:tc>
        <w:tc>
          <w:tcPr>
            <w:tcW w:w="721" w:type="pct"/>
            <w:shd w:val="clear" w:color="auto" w:fill="auto"/>
            <w:vAlign w:val="center"/>
          </w:tcPr>
          <w:p w14:paraId="33AE630A" w14:textId="79DB181C"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441A3B7E" w14:textId="6963D33E"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DB4116">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3D6927D7" w14:textId="735A3557"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FF45B8" w:rsidRPr="00537459" w14:paraId="422209FF" w14:textId="77777777" w:rsidTr="004E035F">
        <w:trPr>
          <w:trHeight w:val="382"/>
        </w:trPr>
        <w:tc>
          <w:tcPr>
            <w:tcW w:w="937" w:type="pct"/>
            <w:shd w:val="clear" w:color="auto" w:fill="auto"/>
            <w:vAlign w:val="center"/>
          </w:tcPr>
          <w:p w14:paraId="1326072D" w14:textId="447310C0" w:rsidR="00FF45B8" w:rsidRPr="00537459" w:rsidRDefault="00FF45B8"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6, Observación 1</w:t>
            </w:r>
            <w:r w:rsidR="00681EB5">
              <w:rPr>
                <w:rFonts w:ascii="Arial" w:hAnsi="Arial" w:cs="Arial"/>
                <w:bCs/>
                <w:color w:val="000000"/>
                <w:sz w:val="16"/>
                <w:szCs w:val="16"/>
              </w:rPr>
              <w:t xml:space="preserve"> </w:t>
            </w:r>
            <w:r w:rsidRPr="00537459">
              <w:rPr>
                <w:rFonts w:ascii="Arial" w:hAnsi="Arial" w:cs="Arial"/>
                <w:bCs/>
                <w:color w:val="000000"/>
                <w:sz w:val="16"/>
                <w:szCs w:val="16"/>
              </w:rPr>
              <w:t>/</w:t>
            </w:r>
          </w:p>
          <w:p w14:paraId="370D2D73" w14:textId="621BBD97" w:rsidR="00FF45B8"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0F955C56" w14:textId="426E1DF1" w:rsidR="00FF45B8" w:rsidRPr="00537459" w:rsidRDefault="00FF45B8" w:rsidP="00FF45B8">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Rehabilitación de la Alameda “General Lázaro Cárdenas del Río” </w:t>
            </w:r>
            <w:r w:rsidR="001810AB">
              <w:rPr>
                <w:rFonts w:ascii="Arial" w:hAnsi="Arial" w:cs="Arial"/>
                <w:bCs/>
                <w:color w:val="000000"/>
                <w:sz w:val="16"/>
                <w:szCs w:val="16"/>
              </w:rPr>
              <w:t>de la Ciudad de Chetumal,</w:t>
            </w:r>
            <w:r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700414A0" w14:textId="536F6C51"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1,998,216.03</w:t>
            </w:r>
          </w:p>
        </w:tc>
        <w:tc>
          <w:tcPr>
            <w:tcW w:w="721" w:type="pct"/>
            <w:shd w:val="clear" w:color="auto" w:fill="auto"/>
            <w:vAlign w:val="center"/>
          </w:tcPr>
          <w:p w14:paraId="67981F9B" w14:textId="4401B37D"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52016349" w14:textId="35ABDE05"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DB4116">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1A4AC987" w14:textId="7E7BB02C"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43B71D1B" w14:textId="77777777" w:rsidTr="004E035F">
        <w:trPr>
          <w:trHeight w:val="382"/>
        </w:trPr>
        <w:tc>
          <w:tcPr>
            <w:tcW w:w="937" w:type="pct"/>
            <w:shd w:val="clear" w:color="auto" w:fill="auto"/>
            <w:vAlign w:val="center"/>
          </w:tcPr>
          <w:p w14:paraId="386292F8" w14:textId="47518D8C"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7, Observación 1</w:t>
            </w:r>
            <w:r w:rsidR="00681EB5">
              <w:rPr>
                <w:rFonts w:ascii="Arial" w:hAnsi="Arial" w:cs="Arial"/>
                <w:bCs/>
                <w:color w:val="000000"/>
                <w:sz w:val="16"/>
                <w:szCs w:val="16"/>
              </w:rPr>
              <w:t xml:space="preserve"> </w:t>
            </w:r>
            <w:r w:rsidRPr="00537459">
              <w:rPr>
                <w:rFonts w:ascii="Arial" w:hAnsi="Arial" w:cs="Arial"/>
                <w:bCs/>
                <w:color w:val="000000"/>
                <w:sz w:val="16"/>
                <w:szCs w:val="16"/>
              </w:rPr>
              <w:t>/</w:t>
            </w:r>
          </w:p>
          <w:p w14:paraId="27365C3A" w14:textId="40773556"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6B7CEC58" w14:textId="6FDFDCDF" w:rsidR="00DF7AA5" w:rsidRPr="00537459" w:rsidRDefault="00BE6944" w:rsidP="00DF7AA5">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1810AB">
              <w:rPr>
                <w:rFonts w:ascii="Arial" w:hAnsi="Arial" w:cs="Arial"/>
                <w:bCs/>
                <w:color w:val="000000"/>
                <w:sz w:val="16"/>
                <w:szCs w:val="16"/>
              </w:rPr>
              <w:t xml:space="preserve"> en la Colonia 5 de Abril de la Ciudad de Chetumal,</w:t>
            </w:r>
            <w:r w:rsidR="00DF7AA5"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3283CC8D" w14:textId="0E15FFD0"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w:t>
            </w:r>
            <w:r w:rsidR="00DB4116">
              <w:rPr>
                <w:rFonts w:ascii="Arial" w:hAnsi="Arial" w:cs="Arial"/>
                <w:bCs/>
                <w:sz w:val="16"/>
                <w:szCs w:val="16"/>
              </w:rPr>
              <w:t xml:space="preserve">  </w:t>
            </w:r>
            <w:r w:rsidRPr="00537459">
              <w:rPr>
                <w:rFonts w:ascii="Arial" w:hAnsi="Arial" w:cs="Arial"/>
                <w:bCs/>
                <w:sz w:val="16"/>
                <w:szCs w:val="16"/>
              </w:rPr>
              <w:t xml:space="preserve"> 1,395,850.29</w:t>
            </w:r>
          </w:p>
        </w:tc>
        <w:tc>
          <w:tcPr>
            <w:tcW w:w="721" w:type="pct"/>
            <w:shd w:val="clear" w:color="auto" w:fill="auto"/>
            <w:vAlign w:val="center"/>
          </w:tcPr>
          <w:p w14:paraId="054B1C50" w14:textId="4948D8D8"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2D89C96F" w14:textId="786C99CE"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w:t>
            </w:r>
            <w:r w:rsidR="00DB4116">
              <w:rPr>
                <w:rFonts w:ascii="Arial" w:hAnsi="Arial" w:cs="Arial"/>
                <w:bCs/>
                <w:sz w:val="16"/>
                <w:szCs w:val="16"/>
              </w:rPr>
              <w:t xml:space="preserve">     </w:t>
            </w:r>
            <w:r w:rsidRPr="00537459">
              <w:rPr>
                <w:rFonts w:ascii="Arial" w:hAnsi="Arial" w:cs="Arial"/>
                <w:bCs/>
                <w:sz w:val="16"/>
                <w:szCs w:val="16"/>
              </w:rPr>
              <w:t xml:space="preserve"> 151,312.52</w:t>
            </w:r>
          </w:p>
        </w:tc>
        <w:tc>
          <w:tcPr>
            <w:tcW w:w="890" w:type="pct"/>
            <w:shd w:val="clear" w:color="auto" w:fill="auto"/>
            <w:vAlign w:val="center"/>
          </w:tcPr>
          <w:p w14:paraId="43C156C0" w14:textId="5731F399" w:rsidR="00EB3016" w:rsidRDefault="00DC4377" w:rsidP="00EB3016">
            <w:pPr>
              <w:spacing w:line="276" w:lineRule="auto"/>
              <w:jc w:val="center"/>
              <w:rPr>
                <w:rFonts w:ascii="Arial" w:hAnsi="Arial" w:cs="Arial"/>
                <w:bCs/>
                <w:sz w:val="16"/>
                <w:szCs w:val="16"/>
              </w:rPr>
            </w:pPr>
            <w:r w:rsidRPr="00537459">
              <w:rPr>
                <w:rFonts w:ascii="Arial" w:hAnsi="Arial" w:cs="Arial"/>
                <w:bCs/>
                <w:sz w:val="16"/>
                <w:szCs w:val="16"/>
              </w:rPr>
              <w:t>Atendida</w:t>
            </w:r>
            <w:r w:rsidR="00681EB5">
              <w:rPr>
                <w:rFonts w:ascii="Arial" w:hAnsi="Arial" w:cs="Arial"/>
                <w:bCs/>
                <w:sz w:val="16"/>
                <w:szCs w:val="16"/>
              </w:rPr>
              <w:t xml:space="preserve"> </w:t>
            </w:r>
            <w:r w:rsidRPr="00537459">
              <w:rPr>
                <w:rFonts w:ascii="Arial" w:hAnsi="Arial" w:cs="Arial"/>
                <w:bCs/>
                <w:sz w:val="16"/>
                <w:szCs w:val="16"/>
              </w:rPr>
              <w:t>/</w:t>
            </w:r>
          </w:p>
          <w:p w14:paraId="1A016CC9" w14:textId="0D566AF2" w:rsidR="00DF7AA5" w:rsidRPr="00537459" w:rsidRDefault="00DF7AA5" w:rsidP="00EB3016">
            <w:pPr>
              <w:spacing w:line="276" w:lineRule="auto"/>
              <w:jc w:val="center"/>
              <w:rPr>
                <w:rFonts w:ascii="Arial" w:hAnsi="Arial" w:cs="Arial"/>
                <w:bCs/>
                <w:sz w:val="16"/>
                <w:szCs w:val="16"/>
              </w:rPr>
            </w:pPr>
            <w:r w:rsidRPr="00537459">
              <w:rPr>
                <w:rFonts w:ascii="Arial" w:hAnsi="Arial" w:cs="Arial"/>
                <w:bCs/>
                <w:sz w:val="16"/>
                <w:szCs w:val="16"/>
              </w:rPr>
              <w:t xml:space="preserve">No </w:t>
            </w:r>
            <w:r w:rsidR="00DC4377" w:rsidRPr="00537459">
              <w:rPr>
                <w:rFonts w:ascii="Arial" w:hAnsi="Arial" w:cs="Arial"/>
                <w:bCs/>
                <w:sz w:val="16"/>
                <w:szCs w:val="16"/>
              </w:rPr>
              <w:t xml:space="preserve">Solventada </w:t>
            </w:r>
            <w:r w:rsidR="00AB32A8" w:rsidRPr="00537459">
              <w:rPr>
                <w:rFonts w:ascii="Arial" w:hAnsi="Arial" w:cs="Arial"/>
                <w:bCs/>
                <w:sz w:val="16"/>
                <w:szCs w:val="16"/>
              </w:rPr>
              <w:t>/</w:t>
            </w:r>
            <w:r w:rsidR="00681EB5">
              <w:rPr>
                <w:rFonts w:ascii="Arial" w:hAnsi="Arial" w:cs="Arial"/>
                <w:bCs/>
                <w:sz w:val="16"/>
                <w:szCs w:val="16"/>
              </w:rPr>
              <w:t xml:space="preserve"> </w:t>
            </w:r>
            <w:r w:rsidR="00AB32A8" w:rsidRPr="00537459">
              <w:rPr>
                <w:rFonts w:ascii="Arial" w:hAnsi="Arial" w:cs="Arial"/>
                <w:bCs/>
                <w:sz w:val="16"/>
                <w:szCs w:val="16"/>
              </w:rPr>
              <w:t xml:space="preserve">Promoción de Responsabilidad Administrativa Sancionatoria </w:t>
            </w:r>
            <w:r w:rsidR="00AB32A8">
              <w:rPr>
                <w:rFonts w:ascii="Arial" w:hAnsi="Arial" w:cs="Arial"/>
                <w:bCs/>
                <w:sz w:val="16"/>
                <w:szCs w:val="16"/>
              </w:rPr>
              <w:t>/ Recomendación</w:t>
            </w:r>
          </w:p>
        </w:tc>
      </w:tr>
      <w:tr w:rsidR="00FF45B8" w:rsidRPr="00537459" w14:paraId="6F4AAF3F" w14:textId="77777777" w:rsidTr="004E035F">
        <w:trPr>
          <w:trHeight w:val="382"/>
        </w:trPr>
        <w:tc>
          <w:tcPr>
            <w:tcW w:w="937" w:type="pct"/>
            <w:shd w:val="clear" w:color="auto" w:fill="auto"/>
            <w:vAlign w:val="center"/>
          </w:tcPr>
          <w:p w14:paraId="7A881C05" w14:textId="1EB00037" w:rsidR="00FF45B8" w:rsidRPr="00537459" w:rsidRDefault="00FF45B8"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8, Observación 1</w:t>
            </w:r>
            <w:r w:rsidR="00681EB5">
              <w:rPr>
                <w:rFonts w:ascii="Arial" w:hAnsi="Arial" w:cs="Arial"/>
                <w:bCs/>
                <w:color w:val="000000"/>
                <w:sz w:val="16"/>
                <w:szCs w:val="16"/>
              </w:rPr>
              <w:t xml:space="preserve"> </w:t>
            </w:r>
            <w:r w:rsidRPr="00537459">
              <w:rPr>
                <w:rFonts w:ascii="Arial" w:hAnsi="Arial" w:cs="Arial"/>
                <w:bCs/>
                <w:color w:val="000000"/>
                <w:sz w:val="16"/>
                <w:szCs w:val="16"/>
              </w:rPr>
              <w:t>/</w:t>
            </w:r>
          </w:p>
          <w:p w14:paraId="1D4CA028" w14:textId="701FFE13" w:rsidR="00FF45B8"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1FA8E737" w14:textId="5E712DB7" w:rsidR="00FF45B8" w:rsidRPr="00537459" w:rsidRDefault="001810AB" w:rsidP="00FF45B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en la Colonia 8 de Octubre de la Ciudad de Chetumal,</w:t>
            </w:r>
            <w:r w:rsidR="00FF45B8"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2DBAE3CD" w14:textId="46477A37"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580,742.40</w:t>
            </w:r>
          </w:p>
        </w:tc>
        <w:tc>
          <w:tcPr>
            <w:tcW w:w="721" w:type="pct"/>
            <w:shd w:val="clear" w:color="auto" w:fill="auto"/>
            <w:vAlign w:val="center"/>
          </w:tcPr>
          <w:p w14:paraId="6675890A" w14:textId="77777777" w:rsidR="00FF45B8" w:rsidRPr="00537459" w:rsidRDefault="00FF45B8" w:rsidP="00FF45B8">
            <w:pPr>
              <w:spacing w:line="276" w:lineRule="auto"/>
              <w:jc w:val="center"/>
              <w:rPr>
                <w:rFonts w:ascii="Arial" w:hAnsi="Arial" w:cs="Arial"/>
                <w:bCs/>
                <w:sz w:val="16"/>
                <w:szCs w:val="16"/>
              </w:rPr>
            </w:pPr>
          </w:p>
          <w:p w14:paraId="5658D4EA" w14:textId="26C1736B"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N.A.</w:t>
            </w:r>
          </w:p>
          <w:p w14:paraId="75C1F980" w14:textId="4ACDDB09" w:rsidR="00FF45B8" w:rsidRPr="00537459" w:rsidRDefault="00FF45B8" w:rsidP="00FF45B8">
            <w:pPr>
              <w:spacing w:line="276" w:lineRule="auto"/>
              <w:jc w:val="center"/>
              <w:rPr>
                <w:rFonts w:ascii="Arial" w:hAnsi="Arial" w:cs="Arial"/>
                <w:bCs/>
                <w:sz w:val="16"/>
                <w:szCs w:val="16"/>
              </w:rPr>
            </w:pPr>
          </w:p>
        </w:tc>
        <w:tc>
          <w:tcPr>
            <w:tcW w:w="721" w:type="pct"/>
            <w:shd w:val="clear" w:color="auto" w:fill="auto"/>
            <w:vAlign w:val="center"/>
          </w:tcPr>
          <w:p w14:paraId="2D8D8F06" w14:textId="79555AC9"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DB4116">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2AB4A5D5" w14:textId="6BD4CB94"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FF45B8" w:rsidRPr="00537459" w14:paraId="107B5CB8" w14:textId="77777777" w:rsidTr="004E035F">
        <w:trPr>
          <w:trHeight w:val="382"/>
        </w:trPr>
        <w:tc>
          <w:tcPr>
            <w:tcW w:w="937" w:type="pct"/>
            <w:shd w:val="clear" w:color="auto" w:fill="auto"/>
            <w:vAlign w:val="center"/>
          </w:tcPr>
          <w:p w14:paraId="4384B968" w14:textId="6104F4FA" w:rsidR="00FF45B8" w:rsidRPr="00537459" w:rsidRDefault="00FF45B8"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8, Observación 4</w:t>
            </w:r>
            <w:r w:rsidR="00681EB5">
              <w:rPr>
                <w:rFonts w:ascii="Arial" w:hAnsi="Arial" w:cs="Arial"/>
                <w:bCs/>
                <w:color w:val="000000"/>
                <w:sz w:val="16"/>
                <w:szCs w:val="16"/>
              </w:rPr>
              <w:t xml:space="preserve"> </w:t>
            </w:r>
            <w:r w:rsidRPr="00537459">
              <w:rPr>
                <w:rFonts w:ascii="Arial" w:hAnsi="Arial" w:cs="Arial"/>
                <w:bCs/>
                <w:color w:val="000000"/>
                <w:sz w:val="16"/>
                <w:szCs w:val="16"/>
              </w:rPr>
              <w:t>/</w:t>
            </w:r>
            <w:r w:rsidRPr="00537459">
              <w:t xml:space="preserve"> </w:t>
            </w:r>
            <w:r w:rsidR="00DB4116">
              <w:rPr>
                <w:rFonts w:ascii="Arial" w:hAnsi="Arial" w:cs="Arial"/>
                <w:bCs/>
                <w:color w:val="000000"/>
                <w:sz w:val="16"/>
                <w:szCs w:val="16"/>
              </w:rPr>
              <w:t>Conceptos de Obra Pagados No Ejecutados</w:t>
            </w:r>
          </w:p>
        </w:tc>
        <w:tc>
          <w:tcPr>
            <w:tcW w:w="938" w:type="pct"/>
            <w:shd w:val="clear" w:color="auto" w:fill="auto"/>
            <w:vAlign w:val="center"/>
          </w:tcPr>
          <w:p w14:paraId="55C9B507" w14:textId="3C47D20C" w:rsidR="00FF45B8" w:rsidRPr="00537459" w:rsidRDefault="001810AB" w:rsidP="00FF45B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en la Colonia 8 de Octubre de la Ciudad de Chetumal,</w:t>
            </w:r>
            <w:r w:rsidR="00FF45B8"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3632BD1D" w14:textId="797F9957"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DB4116">
              <w:rPr>
                <w:rFonts w:ascii="Arial" w:hAnsi="Arial" w:cs="Arial"/>
                <w:bCs/>
                <w:sz w:val="16"/>
                <w:szCs w:val="16"/>
              </w:rPr>
              <w:t xml:space="preserve"> </w:t>
            </w:r>
            <w:r w:rsidRPr="00537459">
              <w:rPr>
                <w:rFonts w:ascii="Arial" w:hAnsi="Arial" w:cs="Arial"/>
                <w:bCs/>
                <w:sz w:val="16"/>
                <w:szCs w:val="16"/>
              </w:rPr>
              <w:t xml:space="preserve">        0.00</w:t>
            </w:r>
          </w:p>
        </w:tc>
        <w:tc>
          <w:tcPr>
            <w:tcW w:w="721" w:type="pct"/>
            <w:shd w:val="clear" w:color="auto" w:fill="auto"/>
            <w:vAlign w:val="center"/>
          </w:tcPr>
          <w:p w14:paraId="538DC6C5" w14:textId="5735845A"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010F471E" w14:textId="7A1FFC34"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DB4116">
              <w:rPr>
                <w:rFonts w:ascii="Arial" w:hAnsi="Arial" w:cs="Arial"/>
                <w:bCs/>
                <w:sz w:val="16"/>
                <w:szCs w:val="16"/>
              </w:rPr>
              <w:t xml:space="preserve">         </w:t>
            </w:r>
            <w:r w:rsidRPr="00537459">
              <w:rPr>
                <w:rFonts w:ascii="Arial" w:hAnsi="Arial" w:cs="Arial"/>
                <w:bCs/>
                <w:sz w:val="16"/>
                <w:szCs w:val="16"/>
              </w:rPr>
              <w:t>4,645.9</w:t>
            </w:r>
            <w:r w:rsidR="00AC2AE3">
              <w:rPr>
                <w:rFonts w:ascii="Arial" w:hAnsi="Arial" w:cs="Arial"/>
                <w:bCs/>
                <w:sz w:val="16"/>
                <w:szCs w:val="16"/>
              </w:rPr>
              <w:t>4</w:t>
            </w:r>
          </w:p>
        </w:tc>
        <w:tc>
          <w:tcPr>
            <w:tcW w:w="890" w:type="pct"/>
            <w:shd w:val="clear" w:color="auto" w:fill="auto"/>
            <w:vAlign w:val="center"/>
          </w:tcPr>
          <w:p w14:paraId="4FCE65FA" w14:textId="1637011A" w:rsidR="00EB3016" w:rsidRDefault="00FF45B8" w:rsidP="00FF45B8">
            <w:pPr>
              <w:spacing w:line="276" w:lineRule="auto"/>
              <w:jc w:val="center"/>
              <w:rPr>
                <w:rFonts w:ascii="Arial" w:hAnsi="Arial" w:cs="Arial"/>
                <w:bCs/>
                <w:sz w:val="16"/>
                <w:szCs w:val="16"/>
              </w:rPr>
            </w:pPr>
            <w:r w:rsidRPr="00537459">
              <w:rPr>
                <w:rFonts w:ascii="Arial" w:hAnsi="Arial" w:cs="Arial"/>
                <w:bCs/>
                <w:sz w:val="16"/>
                <w:szCs w:val="16"/>
              </w:rPr>
              <w:t>No Atendida</w:t>
            </w:r>
            <w:r w:rsidR="00681EB5">
              <w:rPr>
                <w:rFonts w:ascii="Arial" w:hAnsi="Arial" w:cs="Arial"/>
                <w:bCs/>
                <w:sz w:val="16"/>
                <w:szCs w:val="16"/>
              </w:rPr>
              <w:t xml:space="preserve"> </w:t>
            </w:r>
            <w:r w:rsidRPr="00537459">
              <w:rPr>
                <w:rFonts w:ascii="Arial" w:hAnsi="Arial" w:cs="Arial"/>
                <w:bCs/>
                <w:sz w:val="16"/>
                <w:szCs w:val="16"/>
              </w:rPr>
              <w:t>/</w:t>
            </w:r>
          </w:p>
          <w:p w14:paraId="0B59F3DD" w14:textId="69ADE8F1"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 xml:space="preserve">No Solventada / </w:t>
            </w:r>
          </w:p>
          <w:p w14:paraId="4227EB51" w14:textId="18A3A274" w:rsidR="00FF45B8" w:rsidRPr="00537459" w:rsidRDefault="00FF45B8" w:rsidP="00CC0010">
            <w:pPr>
              <w:spacing w:line="276" w:lineRule="auto"/>
              <w:jc w:val="center"/>
              <w:rPr>
                <w:rFonts w:ascii="Arial" w:hAnsi="Arial" w:cs="Arial"/>
                <w:bCs/>
                <w:sz w:val="16"/>
                <w:szCs w:val="16"/>
              </w:rPr>
            </w:pPr>
            <w:r w:rsidRPr="00537459">
              <w:rPr>
                <w:rFonts w:ascii="Arial" w:hAnsi="Arial" w:cs="Arial"/>
                <w:bCs/>
                <w:sz w:val="16"/>
                <w:szCs w:val="16"/>
              </w:rPr>
              <w:t>Pliego de Observaciones</w:t>
            </w:r>
            <w:r w:rsidR="00CC0010">
              <w:rPr>
                <w:rFonts w:ascii="Arial" w:hAnsi="Arial" w:cs="Arial"/>
                <w:bCs/>
                <w:sz w:val="16"/>
                <w:szCs w:val="16"/>
              </w:rPr>
              <w:t xml:space="preserve"> </w:t>
            </w:r>
            <w:r w:rsidR="00766948">
              <w:rPr>
                <w:rFonts w:ascii="Arial" w:hAnsi="Arial" w:cs="Arial"/>
                <w:bCs/>
                <w:sz w:val="16"/>
                <w:szCs w:val="16"/>
              </w:rPr>
              <w:t>/</w:t>
            </w:r>
            <w:r w:rsidR="00CC0010">
              <w:rPr>
                <w:rFonts w:ascii="Arial" w:hAnsi="Arial" w:cs="Arial"/>
                <w:bCs/>
                <w:sz w:val="16"/>
                <w:szCs w:val="16"/>
              </w:rPr>
              <w:t xml:space="preserve"> </w:t>
            </w:r>
            <w:r w:rsidR="00766948">
              <w:rPr>
                <w:rFonts w:ascii="Arial" w:hAnsi="Arial" w:cs="Arial"/>
                <w:bCs/>
                <w:sz w:val="16"/>
                <w:szCs w:val="16"/>
              </w:rPr>
              <w:t>Reco</w:t>
            </w:r>
            <w:r w:rsidR="00CC0010">
              <w:rPr>
                <w:rFonts w:ascii="Arial" w:hAnsi="Arial" w:cs="Arial"/>
                <w:bCs/>
                <w:sz w:val="16"/>
                <w:szCs w:val="16"/>
              </w:rPr>
              <w:t>mendación</w:t>
            </w:r>
            <w:r w:rsidR="006409EA">
              <w:rPr>
                <w:rFonts w:ascii="Arial" w:hAnsi="Arial" w:cs="Arial"/>
                <w:bCs/>
                <w:sz w:val="16"/>
                <w:szCs w:val="16"/>
              </w:rPr>
              <w:t xml:space="preserve"> </w:t>
            </w:r>
          </w:p>
        </w:tc>
      </w:tr>
      <w:tr w:rsidR="00FF45B8" w:rsidRPr="00537459" w14:paraId="7783F4F7" w14:textId="77777777" w:rsidTr="004E035F">
        <w:trPr>
          <w:trHeight w:val="382"/>
        </w:trPr>
        <w:tc>
          <w:tcPr>
            <w:tcW w:w="937" w:type="pct"/>
            <w:shd w:val="clear" w:color="auto" w:fill="auto"/>
            <w:vAlign w:val="center"/>
          </w:tcPr>
          <w:p w14:paraId="6EBC2473" w14:textId="7015F401" w:rsidR="00FF45B8" w:rsidRPr="00537459" w:rsidRDefault="00FF45B8"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lastRenderedPageBreak/>
              <w:t>Resultado 8, Observación 5</w:t>
            </w:r>
            <w:r w:rsidR="00681EB5">
              <w:rPr>
                <w:rFonts w:ascii="Arial" w:hAnsi="Arial" w:cs="Arial"/>
                <w:bCs/>
                <w:color w:val="000000"/>
                <w:sz w:val="16"/>
                <w:szCs w:val="16"/>
              </w:rPr>
              <w:t xml:space="preserve"> </w:t>
            </w:r>
            <w:r w:rsidRPr="00537459">
              <w:rPr>
                <w:rFonts w:ascii="Arial" w:hAnsi="Arial" w:cs="Arial"/>
                <w:bCs/>
                <w:color w:val="000000"/>
                <w:sz w:val="16"/>
                <w:szCs w:val="16"/>
              </w:rPr>
              <w:t>/</w:t>
            </w:r>
          </w:p>
          <w:p w14:paraId="11515CF8" w14:textId="5B220C96" w:rsidR="00FF45B8" w:rsidRPr="00537459" w:rsidRDefault="000A6A3A" w:rsidP="00B178ED">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938" w:type="pct"/>
            <w:shd w:val="clear" w:color="auto" w:fill="auto"/>
            <w:vAlign w:val="center"/>
          </w:tcPr>
          <w:p w14:paraId="79685076" w14:textId="229B7BAB" w:rsidR="00FF45B8" w:rsidRPr="00537459" w:rsidRDefault="001810AB" w:rsidP="00FF45B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en la Colonia 8 de Octubre de la Ciudad de Chetumal,</w:t>
            </w:r>
            <w:r w:rsidR="00FF45B8"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31E3ABD0" w14:textId="0A667310"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BF20FB">
              <w:rPr>
                <w:rFonts w:ascii="Arial" w:hAnsi="Arial" w:cs="Arial"/>
                <w:bCs/>
                <w:sz w:val="16"/>
                <w:szCs w:val="16"/>
              </w:rPr>
              <w:t>9,946.54</w:t>
            </w:r>
          </w:p>
        </w:tc>
        <w:tc>
          <w:tcPr>
            <w:tcW w:w="721" w:type="pct"/>
            <w:shd w:val="clear" w:color="auto" w:fill="auto"/>
            <w:vAlign w:val="center"/>
          </w:tcPr>
          <w:p w14:paraId="0643289A" w14:textId="2A048033"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59794DD9" w14:textId="6C30704E"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w:t>
            </w:r>
            <w:r w:rsidR="00DB4116">
              <w:rPr>
                <w:rFonts w:ascii="Arial" w:hAnsi="Arial" w:cs="Arial"/>
                <w:bCs/>
                <w:sz w:val="16"/>
                <w:szCs w:val="16"/>
              </w:rPr>
              <w:t xml:space="preserve">       </w:t>
            </w:r>
            <w:r w:rsidR="00AC2AE3">
              <w:rPr>
                <w:rFonts w:ascii="Arial" w:hAnsi="Arial" w:cs="Arial"/>
                <w:bCs/>
                <w:sz w:val="16"/>
                <w:szCs w:val="16"/>
              </w:rPr>
              <w:t>42</w:t>
            </w:r>
            <w:r w:rsidR="00BF20FB">
              <w:rPr>
                <w:rFonts w:ascii="Arial" w:hAnsi="Arial" w:cs="Arial"/>
                <w:bCs/>
                <w:sz w:val="16"/>
                <w:szCs w:val="16"/>
              </w:rPr>
              <w:t>,</w:t>
            </w:r>
            <w:r w:rsidR="00AC2AE3">
              <w:rPr>
                <w:rFonts w:ascii="Arial" w:hAnsi="Arial" w:cs="Arial"/>
                <w:bCs/>
                <w:sz w:val="16"/>
                <w:szCs w:val="16"/>
              </w:rPr>
              <w:t>851.37</w:t>
            </w:r>
          </w:p>
        </w:tc>
        <w:tc>
          <w:tcPr>
            <w:tcW w:w="890" w:type="pct"/>
            <w:shd w:val="clear" w:color="auto" w:fill="auto"/>
            <w:vAlign w:val="center"/>
          </w:tcPr>
          <w:p w14:paraId="301A6E99" w14:textId="153EB657" w:rsidR="00EB3016" w:rsidRDefault="00FF45B8" w:rsidP="00FF45B8">
            <w:pPr>
              <w:spacing w:line="276" w:lineRule="auto"/>
              <w:jc w:val="center"/>
              <w:rPr>
                <w:rFonts w:ascii="Arial" w:hAnsi="Arial" w:cs="Arial"/>
                <w:bCs/>
                <w:sz w:val="16"/>
                <w:szCs w:val="16"/>
              </w:rPr>
            </w:pPr>
            <w:r w:rsidRPr="00537459">
              <w:rPr>
                <w:rFonts w:ascii="Arial" w:hAnsi="Arial" w:cs="Arial"/>
                <w:bCs/>
                <w:sz w:val="16"/>
                <w:szCs w:val="16"/>
              </w:rPr>
              <w:t>No Atendida</w:t>
            </w:r>
            <w:r w:rsidR="00681EB5">
              <w:rPr>
                <w:rFonts w:ascii="Arial" w:hAnsi="Arial" w:cs="Arial"/>
                <w:bCs/>
                <w:sz w:val="16"/>
                <w:szCs w:val="16"/>
              </w:rPr>
              <w:t xml:space="preserve"> </w:t>
            </w:r>
            <w:r w:rsidRPr="00537459">
              <w:rPr>
                <w:rFonts w:ascii="Arial" w:hAnsi="Arial" w:cs="Arial"/>
                <w:bCs/>
                <w:sz w:val="16"/>
                <w:szCs w:val="16"/>
              </w:rPr>
              <w:t>/</w:t>
            </w:r>
          </w:p>
          <w:p w14:paraId="3799F429" w14:textId="7FDBD8D5"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 xml:space="preserve">No Solventada / </w:t>
            </w:r>
          </w:p>
          <w:p w14:paraId="1DAC56A0" w14:textId="06A184B4" w:rsidR="00FF45B8" w:rsidRPr="00537459" w:rsidRDefault="00CC0010" w:rsidP="00FF45B8">
            <w:pPr>
              <w:spacing w:line="276" w:lineRule="auto"/>
              <w:jc w:val="center"/>
              <w:rPr>
                <w:rFonts w:ascii="Arial" w:hAnsi="Arial" w:cs="Arial"/>
                <w:bCs/>
                <w:sz w:val="16"/>
                <w:szCs w:val="16"/>
              </w:rPr>
            </w:pPr>
            <w:r w:rsidRPr="00537459">
              <w:rPr>
                <w:rFonts w:ascii="Arial" w:hAnsi="Arial" w:cs="Arial"/>
                <w:bCs/>
                <w:sz w:val="16"/>
                <w:szCs w:val="16"/>
              </w:rPr>
              <w:t>Pliego de Observaciones</w:t>
            </w:r>
            <w:r>
              <w:rPr>
                <w:rFonts w:ascii="Arial" w:hAnsi="Arial" w:cs="Arial"/>
                <w:bCs/>
                <w:sz w:val="16"/>
                <w:szCs w:val="16"/>
              </w:rPr>
              <w:t xml:space="preserve"> / Recomendación</w:t>
            </w:r>
          </w:p>
        </w:tc>
      </w:tr>
      <w:tr w:rsidR="00FF45B8" w:rsidRPr="00537459" w14:paraId="0ADB8875" w14:textId="77777777" w:rsidTr="004E035F">
        <w:trPr>
          <w:trHeight w:val="382"/>
        </w:trPr>
        <w:tc>
          <w:tcPr>
            <w:tcW w:w="937" w:type="pct"/>
            <w:shd w:val="clear" w:color="auto" w:fill="auto"/>
            <w:vAlign w:val="center"/>
          </w:tcPr>
          <w:p w14:paraId="2C325571" w14:textId="21E5D158" w:rsidR="00FF45B8" w:rsidRPr="00537459" w:rsidRDefault="00FF45B8"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9, Observación 1</w:t>
            </w:r>
            <w:r w:rsidR="00681EB5">
              <w:rPr>
                <w:rFonts w:ascii="Arial" w:hAnsi="Arial" w:cs="Arial"/>
                <w:bCs/>
                <w:color w:val="000000"/>
                <w:sz w:val="16"/>
                <w:szCs w:val="16"/>
              </w:rPr>
              <w:t xml:space="preserve"> </w:t>
            </w:r>
            <w:r w:rsidRPr="00537459">
              <w:rPr>
                <w:rFonts w:ascii="Arial" w:hAnsi="Arial" w:cs="Arial"/>
                <w:bCs/>
                <w:color w:val="000000"/>
                <w:sz w:val="16"/>
                <w:szCs w:val="16"/>
              </w:rPr>
              <w:t>/</w:t>
            </w:r>
          </w:p>
          <w:p w14:paraId="27F6AEC8" w14:textId="7190B8DE" w:rsidR="00FF45B8"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3D9BFC95" w14:textId="67FBC2EF" w:rsidR="00FF45B8" w:rsidRPr="00537459" w:rsidRDefault="001810AB" w:rsidP="00FF45B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FF45B8" w:rsidRPr="00537459">
              <w:rPr>
                <w:rFonts w:ascii="Arial" w:hAnsi="Arial" w:cs="Arial"/>
                <w:bCs/>
                <w:color w:val="000000"/>
                <w:sz w:val="16"/>
                <w:szCs w:val="16"/>
              </w:rPr>
              <w:t xml:space="preserve">FOVISSSTE V etapa (Aeropuerto) </w:t>
            </w:r>
            <w:r>
              <w:rPr>
                <w:rFonts w:ascii="Arial" w:hAnsi="Arial" w:cs="Arial"/>
                <w:bCs/>
                <w:color w:val="000000"/>
                <w:sz w:val="16"/>
                <w:szCs w:val="16"/>
              </w:rPr>
              <w:t>de la Ciudad de Chetumal,</w:t>
            </w:r>
            <w:r w:rsidR="00FF45B8"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2435B660" w14:textId="298428C9"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199,775.39</w:t>
            </w:r>
          </w:p>
        </w:tc>
        <w:tc>
          <w:tcPr>
            <w:tcW w:w="721" w:type="pct"/>
            <w:shd w:val="clear" w:color="auto" w:fill="auto"/>
            <w:vAlign w:val="center"/>
          </w:tcPr>
          <w:p w14:paraId="786FA5A0" w14:textId="77777777" w:rsidR="00FF45B8" w:rsidRPr="00537459" w:rsidRDefault="00FF45B8" w:rsidP="00FF45B8">
            <w:pPr>
              <w:spacing w:line="276" w:lineRule="auto"/>
              <w:jc w:val="center"/>
              <w:rPr>
                <w:rFonts w:ascii="Arial" w:hAnsi="Arial" w:cs="Arial"/>
                <w:bCs/>
                <w:sz w:val="16"/>
                <w:szCs w:val="16"/>
              </w:rPr>
            </w:pPr>
          </w:p>
          <w:p w14:paraId="6E31D3CC" w14:textId="77777777"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N.A.</w:t>
            </w:r>
          </w:p>
          <w:p w14:paraId="3BA236F9" w14:textId="77777777" w:rsidR="00FF45B8" w:rsidRPr="00537459" w:rsidRDefault="00FF45B8" w:rsidP="00FF45B8">
            <w:pPr>
              <w:spacing w:line="276" w:lineRule="auto"/>
              <w:jc w:val="center"/>
              <w:rPr>
                <w:rFonts w:ascii="Arial" w:hAnsi="Arial" w:cs="Arial"/>
                <w:bCs/>
                <w:sz w:val="16"/>
                <w:szCs w:val="16"/>
              </w:rPr>
            </w:pPr>
          </w:p>
        </w:tc>
        <w:tc>
          <w:tcPr>
            <w:tcW w:w="721" w:type="pct"/>
            <w:shd w:val="clear" w:color="auto" w:fill="auto"/>
            <w:vAlign w:val="center"/>
          </w:tcPr>
          <w:p w14:paraId="5923CDD7" w14:textId="0821B98A"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DB4116">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4D9C93B6" w14:textId="6DE82255"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FF45B8" w:rsidRPr="00537459" w14:paraId="691670FB" w14:textId="77777777" w:rsidTr="004E035F">
        <w:trPr>
          <w:trHeight w:val="382"/>
        </w:trPr>
        <w:tc>
          <w:tcPr>
            <w:tcW w:w="937" w:type="pct"/>
            <w:shd w:val="clear" w:color="auto" w:fill="auto"/>
            <w:vAlign w:val="center"/>
          </w:tcPr>
          <w:p w14:paraId="7D36C81B" w14:textId="089CD71E" w:rsidR="00FF45B8" w:rsidRPr="00537459" w:rsidRDefault="00FF45B8"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9, Observación 4</w:t>
            </w:r>
            <w:r w:rsidR="00681EB5">
              <w:rPr>
                <w:rFonts w:ascii="Arial" w:hAnsi="Arial" w:cs="Arial"/>
                <w:bCs/>
                <w:color w:val="000000"/>
                <w:sz w:val="16"/>
                <w:szCs w:val="16"/>
              </w:rPr>
              <w:t xml:space="preserve"> </w:t>
            </w:r>
            <w:r w:rsidRPr="00537459">
              <w:rPr>
                <w:rFonts w:ascii="Arial" w:hAnsi="Arial" w:cs="Arial"/>
                <w:bCs/>
                <w:color w:val="000000"/>
                <w:sz w:val="16"/>
                <w:szCs w:val="16"/>
              </w:rPr>
              <w:t>/</w:t>
            </w:r>
          </w:p>
          <w:p w14:paraId="413CD890" w14:textId="5E64BB60" w:rsidR="00FF45B8" w:rsidRPr="00537459" w:rsidRDefault="00DB4116" w:rsidP="00B178ED">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tc>
        <w:tc>
          <w:tcPr>
            <w:tcW w:w="938" w:type="pct"/>
            <w:shd w:val="clear" w:color="auto" w:fill="auto"/>
            <w:vAlign w:val="center"/>
          </w:tcPr>
          <w:p w14:paraId="564CE4A7" w14:textId="7AF765BF" w:rsidR="00FF45B8" w:rsidRPr="00537459" w:rsidRDefault="001810AB" w:rsidP="00FF45B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FF45B8" w:rsidRPr="00537459">
              <w:rPr>
                <w:rFonts w:ascii="Arial" w:hAnsi="Arial" w:cs="Arial"/>
                <w:bCs/>
                <w:color w:val="000000"/>
                <w:sz w:val="16"/>
                <w:szCs w:val="16"/>
              </w:rPr>
              <w:t xml:space="preserve">FOVISSSTE V etapa (Aeropuerto) </w:t>
            </w:r>
            <w:r>
              <w:rPr>
                <w:rFonts w:ascii="Arial" w:hAnsi="Arial" w:cs="Arial"/>
                <w:bCs/>
                <w:color w:val="000000"/>
                <w:sz w:val="16"/>
                <w:szCs w:val="16"/>
              </w:rPr>
              <w:t>de la Ciudad de Chetumal,</w:t>
            </w:r>
            <w:r w:rsidR="00FF45B8"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5EECBA6D" w14:textId="670488CA"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0.00</w:t>
            </w:r>
          </w:p>
        </w:tc>
        <w:tc>
          <w:tcPr>
            <w:tcW w:w="721" w:type="pct"/>
            <w:shd w:val="clear" w:color="auto" w:fill="auto"/>
            <w:vAlign w:val="center"/>
          </w:tcPr>
          <w:p w14:paraId="3AB8C6AF" w14:textId="7677BF5C"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5DAAEE4E" w14:textId="27B3788A"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DB4116">
              <w:rPr>
                <w:rFonts w:ascii="Arial" w:hAnsi="Arial" w:cs="Arial"/>
                <w:bCs/>
                <w:sz w:val="16"/>
                <w:szCs w:val="16"/>
              </w:rPr>
              <w:t xml:space="preserve">       </w:t>
            </w:r>
            <w:r w:rsidRPr="00537459">
              <w:rPr>
                <w:rFonts w:ascii="Arial" w:hAnsi="Arial" w:cs="Arial"/>
                <w:bCs/>
                <w:sz w:val="16"/>
                <w:szCs w:val="16"/>
              </w:rPr>
              <w:t>13,937.82</w:t>
            </w:r>
          </w:p>
        </w:tc>
        <w:tc>
          <w:tcPr>
            <w:tcW w:w="890" w:type="pct"/>
            <w:shd w:val="clear" w:color="auto" w:fill="auto"/>
            <w:vAlign w:val="center"/>
          </w:tcPr>
          <w:p w14:paraId="6374CF2E" w14:textId="03F54B94" w:rsidR="00EB3016" w:rsidRDefault="00FF45B8" w:rsidP="00FF45B8">
            <w:pPr>
              <w:spacing w:line="276" w:lineRule="auto"/>
              <w:jc w:val="center"/>
              <w:rPr>
                <w:rFonts w:ascii="Arial" w:hAnsi="Arial" w:cs="Arial"/>
                <w:bCs/>
                <w:sz w:val="16"/>
                <w:szCs w:val="16"/>
              </w:rPr>
            </w:pPr>
            <w:r w:rsidRPr="00537459">
              <w:rPr>
                <w:rFonts w:ascii="Arial" w:hAnsi="Arial" w:cs="Arial"/>
                <w:bCs/>
                <w:sz w:val="16"/>
                <w:szCs w:val="16"/>
              </w:rPr>
              <w:t>No Atendida</w:t>
            </w:r>
            <w:r w:rsidR="00681EB5">
              <w:rPr>
                <w:rFonts w:ascii="Arial" w:hAnsi="Arial" w:cs="Arial"/>
                <w:bCs/>
                <w:sz w:val="16"/>
                <w:szCs w:val="16"/>
              </w:rPr>
              <w:t xml:space="preserve"> </w:t>
            </w:r>
            <w:r w:rsidRPr="00537459">
              <w:rPr>
                <w:rFonts w:ascii="Arial" w:hAnsi="Arial" w:cs="Arial"/>
                <w:bCs/>
                <w:sz w:val="16"/>
                <w:szCs w:val="16"/>
              </w:rPr>
              <w:t>/</w:t>
            </w:r>
          </w:p>
          <w:p w14:paraId="4F6ADD2F" w14:textId="079E6AD3"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 xml:space="preserve">No Solventada / </w:t>
            </w:r>
          </w:p>
          <w:p w14:paraId="01851229" w14:textId="08E9EC89" w:rsidR="00FF45B8" w:rsidRPr="00537459" w:rsidRDefault="00CC0010" w:rsidP="00FF45B8">
            <w:pPr>
              <w:spacing w:line="276" w:lineRule="auto"/>
              <w:jc w:val="center"/>
              <w:rPr>
                <w:rFonts w:ascii="Arial" w:hAnsi="Arial" w:cs="Arial"/>
                <w:bCs/>
                <w:sz w:val="16"/>
                <w:szCs w:val="16"/>
              </w:rPr>
            </w:pPr>
            <w:r w:rsidRPr="00537459">
              <w:rPr>
                <w:rFonts w:ascii="Arial" w:hAnsi="Arial" w:cs="Arial"/>
                <w:bCs/>
                <w:sz w:val="16"/>
                <w:szCs w:val="16"/>
              </w:rPr>
              <w:t>Pliego de Observaciones</w:t>
            </w:r>
            <w:r>
              <w:rPr>
                <w:rFonts w:ascii="Arial" w:hAnsi="Arial" w:cs="Arial"/>
                <w:bCs/>
                <w:sz w:val="16"/>
                <w:szCs w:val="16"/>
              </w:rPr>
              <w:t xml:space="preserve"> / Recomendación</w:t>
            </w:r>
          </w:p>
        </w:tc>
      </w:tr>
      <w:tr w:rsidR="00FF45B8" w:rsidRPr="00537459" w14:paraId="13528B9C" w14:textId="77777777" w:rsidTr="004E035F">
        <w:trPr>
          <w:trHeight w:val="382"/>
        </w:trPr>
        <w:tc>
          <w:tcPr>
            <w:tcW w:w="937" w:type="pct"/>
            <w:shd w:val="clear" w:color="auto" w:fill="auto"/>
            <w:vAlign w:val="center"/>
          </w:tcPr>
          <w:p w14:paraId="060D209A" w14:textId="746130A6" w:rsidR="00FF45B8" w:rsidRPr="00537459" w:rsidRDefault="00FF45B8"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9, Observación 5</w:t>
            </w:r>
            <w:r w:rsidR="00681EB5">
              <w:rPr>
                <w:rFonts w:ascii="Arial" w:hAnsi="Arial" w:cs="Arial"/>
                <w:bCs/>
                <w:color w:val="000000"/>
                <w:sz w:val="16"/>
                <w:szCs w:val="16"/>
              </w:rPr>
              <w:t xml:space="preserve"> </w:t>
            </w:r>
            <w:r w:rsidRPr="00537459">
              <w:rPr>
                <w:rFonts w:ascii="Arial" w:hAnsi="Arial" w:cs="Arial"/>
                <w:bCs/>
                <w:color w:val="000000"/>
                <w:sz w:val="16"/>
                <w:szCs w:val="16"/>
              </w:rPr>
              <w:t>/</w:t>
            </w:r>
          </w:p>
          <w:p w14:paraId="65CC4BF7" w14:textId="5B1B11BF" w:rsidR="00FF45B8" w:rsidRPr="00537459" w:rsidRDefault="000A6A3A" w:rsidP="00B178ED">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p w14:paraId="1B0A253C" w14:textId="77777777" w:rsidR="00FF45B8" w:rsidRPr="00537459" w:rsidRDefault="00FF45B8" w:rsidP="00B178ED">
            <w:pPr>
              <w:spacing w:line="276" w:lineRule="auto"/>
              <w:jc w:val="center"/>
              <w:rPr>
                <w:rFonts w:ascii="Arial" w:hAnsi="Arial" w:cs="Arial"/>
                <w:bCs/>
                <w:color w:val="000000"/>
                <w:sz w:val="16"/>
                <w:szCs w:val="16"/>
              </w:rPr>
            </w:pPr>
          </w:p>
          <w:p w14:paraId="02469267" w14:textId="77777777" w:rsidR="00FF45B8" w:rsidRPr="00537459" w:rsidRDefault="00FF45B8" w:rsidP="00B178ED">
            <w:pPr>
              <w:spacing w:line="276" w:lineRule="auto"/>
              <w:jc w:val="center"/>
              <w:rPr>
                <w:rFonts w:ascii="Arial" w:hAnsi="Arial" w:cs="Arial"/>
                <w:bCs/>
                <w:color w:val="000000"/>
                <w:sz w:val="16"/>
                <w:szCs w:val="16"/>
              </w:rPr>
            </w:pPr>
          </w:p>
          <w:p w14:paraId="7010FC9C" w14:textId="77777777" w:rsidR="00FF45B8" w:rsidRPr="00537459" w:rsidRDefault="00FF45B8" w:rsidP="00B178ED">
            <w:pPr>
              <w:spacing w:line="276" w:lineRule="auto"/>
              <w:jc w:val="center"/>
              <w:rPr>
                <w:rFonts w:ascii="Arial" w:hAnsi="Arial" w:cs="Arial"/>
                <w:bCs/>
                <w:color w:val="000000"/>
                <w:sz w:val="16"/>
                <w:szCs w:val="16"/>
              </w:rPr>
            </w:pPr>
          </w:p>
          <w:p w14:paraId="5FAA85A8" w14:textId="686B1BA8" w:rsidR="00FF45B8" w:rsidRPr="00537459" w:rsidRDefault="00FF45B8" w:rsidP="00B178ED">
            <w:pPr>
              <w:spacing w:line="276" w:lineRule="auto"/>
              <w:jc w:val="center"/>
              <w:rPr>
                <w:rFonts w:ascii="Arial" w:hAnsi="Arial" w:cs="Arial"/>
                <w:bCs/>
                <w:color w:val="000000"/>
                <w:sz w:val="16"/>
                <w:szCs w:val="16"/>
              </w:rPr>
            </w:pPr>
          </w:p>
        </w:tc>
        <w:tc>
          <w:tcPr>
            <w:tcW w:w="938" w:type="pct"/>
            <w:shd w:val="clear" w:color="auto" w:fill="auto"/>
            <w:vAlign w:val="center"/>
          </w:tcPr>
          <w:p w14:paraId="2BD67146" w14:textId="341E7D6E" w:rsidR="00FF45B8" w:rsidRPr="00537459" w:rsidRDefault="001810AB" w:rsidP="00FF45B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FF45B8" w:rsidRPr="00537459">
              <w:rPr>
                <w:rFonts w:ascii="Arial" w:hAnsi="Arial" w:cs="Arial"/>
                <w:bCs/>
                <w:color w:val="000000"/>
                <w:sz w:val="16"/>
                <w:szCs w:val="16"/>
              </w:rPr>
              <w:t xml:space="preserve">FOVISSSTE V etapa (Aeropuerto) </w:t>
            </w:r>
            <w:r>
              <w:rPr>
                <w:rFonts w:ascii="Arial" w:hAnsi="Arial" w:cs="Arial"/>
                <w:bCs/>
                <w:color w:val="000000"/>
                <w:sz w:val="16"/>
                <w:szCs w:val="16"/>
              </w:rPr>
              <w:t>de la Ciudad de Chetumal,</w:t>
            </w:r>
            <w:r w:rsidR="00FF45B8"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5CC44BD7" w14:textId="33C54387"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DB4116">
              <w:rPr>
                <w:rFonts w:ascii="Arial" w:hAnsi="Arial" w:cs="Arial"/>
                <w:bCs/>
                <w:sz w:val="16"/>
                <w:szCs w:val="16"/>
              </w:rPr>
              <w:t xml:space="preserve"> </w:t>
            </w:r>
            <w:r w:rsidRPr="00537459">
              <w:rPr>
                <w:rFonts w:ascii="Arial" w:hAnsi="Arial" w:cs="Arial"/>
                <w:bCs/>
                <w:sz w:val="16"/>
                <w:szCs w:val="16"/>
              </w:rPr>
              <w:t xml:space="preserve"> </w:t>
            </w:r>
            <w:r w:rsidR="00BF20FB">
              <w:rPr>
                <w:rFonts w:ascii="Arial" w:hAnsi="Arial" w:cs="Arial"/>
                <w:bCs/>
                <w:sz w:val="16"/>
                <w:szCs w:val="16"/>
              </w:rPr>
              <w:t>3,208.10</w:t>
            </w:r>
          </w:p>
        </w:tc>
        <w:tc>
          <w:tcPr>
            <w:tcW w:w="721" w:type="pct"/>
            <w:shd w:val="clear" w:color="auto" w:fill="auto"/>
            <w:vAlign w:val="center"/>
          </w:tcPr>
          <w:p w14:paraId="719E66E5" w14:textId="458AF5AD"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64DE5FB1" w14:textId="7427A677"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w:t>
            </w:r>
            <w:r w:rsidR="00DB4116">
              <w:rPr>
                <w:rFonts w:ascii="Arial" w:hAnsi="Arial" w:cs="Arial"/>
                <w:bCs/>
                <w:sz w:val="16"/>
                <w:szCs w:val="16"/>
              </w:rPr>
              <w:t xml:space="preserve">      </w:t>
            </w:r>
            <w:r w:rsidRPr="00537459">
              <w:rPr>
                <w:rFonts w:ascii="Arial" w:hAnsi="Arial" w:cs="Arial"/>
                <w:bCs/>
                <w:sz w:val="16"/>
                <w:szCs w:val="16"/>
              </w:rPr>
              <w:t xml:space="preserve"> </w:t>
            </w:r>
            <w:r w:rsidR="00AC2AE3">
              <w:rPr>
                <w:rFonts w:ascii="Arial" w:hAnsi="Arial" w:cs="Arial"/>
                <w:bCs/>
                <w:sz w:val="16"/>
                <w:szCs w:val="16"/>
              </w:rPr>
              <w:t>14,925.95</w:t>
            </w:r>
          </w:p>
        </w:tc>
        <w:tc>
          <w:tcPr>
            <w:tcW w:w="890" w:type="pct"/>
            <w:shd w:val="clear" w:color="auto" w:fill="auto"/>
            <w:vAlign w:val="center"/>
          </w:tcPr>
          <w:p w14:paraId="2C0AA33E" w14:textId="4F943FDF" w:rsidR="00EB3016" w:rsidRDefault="00FF45B8" w:rsidP="00FF45B8">
            <w:pPr>
              <w:spacing w:line="276" w:lineRule="auto"/>
              <w:jc w:val="center"/>
              <w:rPr>
                <w:rFonts w:ascii="Arial" w:hAnsi="Arial" w:cs="Arial"/>
                <w:bCs/>
                <w:sz w:val="16"/>
                <w:szCs w:val="16"/>
              </w:rPr>
            </w:pPr>
            <w:r w:rsidRPr="00537459">
              <w:rPr>
                <w:rFonts w:ascii="Arial" w:hAnsi="Arial" w:cs="Arial"/>
                <w:bCs/>
                <w:sz w:val="16"/>
                <w:szCs w:val="16"/>
              </w:rPr>
              <w:t>No Atendida</w:t>
            </w:r>
            <w:r w:rsidR="00681EB5">
              <w:rPr>
                <w:rFonts w:ascii="Arial" w:hAnsi="Arial" w:cs="Arial"/>
                <w:bCs/>
                <w:sz w:val="16"/>
                <w:szCs w:val="16"/>
              </w:rPr>
              <w:t xml:space="preserve"> </w:t>
            </w:r>
            <w:r w:rsidRPr="00537459">
              <w:rPr>
                <w:rFonts w:ascii="Arial" w:hAnsi="Arial" w:cs="Arial"/>
                <w:bCs/>
                <w:sz w:val="16"/>
                <w:szCs w:val="16"/>
              </w:rPr>
              <w:t>/</w:t>
            </w:r>
          </w:p>
          <w:p w14:paraId="37AF6F11" w14:textId="293D3442"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 xml:space="preserve">No Solventada / </w:t>
            </w:r>
          </w:p>
          <w:p w14:paraId="4209F6EC" w14:textId="1F904A1A" w:rsidR="00FF45B8" w:rsidRPr="00537459" w:rsidRDefault="00CC0010" w:rsidP="00FF45B8">
            <w:pPr>
              <w:spacing w:line="276" w:lineRule="auto"/>
              <w:jc w:val="center"/>
              <w:rPr>
                <w:rFonts w:ascii="Arial" w:hAnsi="Arial" w:cs="Arial"/>
                <w:bCs/>
                <w:sz w:val="16"/>
                <w:szCs w:val="16"/>
              </w:rPr>
            </w:pPr>
            <w:r w:rsidRPr="00537459">
              <w:rPr>
                <w:rFonts w:ascii="Arial" w:hAnsi="Arial" w:cs="Arial"/>
                <w:bCs/>
                <w:sz w:val="16"/>
                <w:szCs w:val="16"/>
              </w:rPr>
              <w:t>Pliego de Observaciones</w:t>
            </w:r>
            <w:r>
              <w:rPr>
                <w:rFonts w:ascii="Arial" w:hAnsi="Arial" w:cs="Arial"/>
                <w:bCs/>
                <w:sz w:val="16"/>
                <w:szCs w:val="16"/>
              </w:rPr>
              <w:t xml:space="preserve"> / Recomendación</w:t>
            </w:r>
          </w:p>
        </w:tc>
      </w:tr>
      <w:tr w:rsidR="00FF45B8" w:rsidRPr="00537459" w14:paraId="6FB7F869" w14:textId="77777777" w:rsidTr="004E035F">
        <w:trPr>
          <w:trHeight w:val="382"/>
        </w:trPr>
        <w:tc>
          <w:tcPr>
            <w:tcW w:w="937" w:type="pct"/>
            <w:shd w:val="clear" w:color="auto" w:fill="auto"/>
            <w:vAlign w:val="center"/>
          </w:tcPr>
          <w:p w14:paraId="352D1F42" w14:textId="056339B0" w:rsidR="00FF45B8" w:rsidRPr="00537459" w:rsidRDefault="00FF45B8"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10, Observación 1</w:t>
            </w:r>
            <w:r w:rsidR="00681EB5">
              <w:rPr>
                <w:rFonts w:ascii="Arial" w:hAnsi="Arial" w:cs="Arial"/>
                <w:bCs/>
                <w:color w:val="000000"/>
                <w:sz w:val="16"/>
                <w:szCs w:val="16"/>
              </w:rPr>
              <w:t xml:space="preserve"> </w:t>
            </w:r>
            <w:r w:rsidRPr="00537459">
              <w:rPr>
                <w:rFonts w:ascii="Arial" w:hAnsi="Arial" w:cs="Arial"/>
                <w:bCs/>
                <w:color w:val="000000"/>
                <w:sz w:val="16"/>
                <w:szCs w:val="16"/>
              </w:rPr>
              <w:t>/</w:t>
            </w:r>
          </w:p>
          <w:p w14:paraId="677A6668" w14:textId="1FE6730D" w:rsidR="00FF45B8"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5DB79E4A" w14:textId="7FEFC62F" w:rsidR="00FF45B8" w:rsidRPr="00537459" w:rsidRDefault="001810AB" w:rsidP="00FF45B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FF45B8" w:rsidRPr="00537459">
              <w:rPr>
                <w:rFonts w:ascii="Arial" w:hAnsi="Arial" w:cs="Arial"/>
                <w:bCs/>
                <w:color w:val="000000"/>
                <w:sz w:val="16"/>
                <w:szCs w:val="16"/>
              </w:rPr>
              <w:t xml:space="preserve">Jardines </w:t>
            </w:r>
            <w:r>
              <w:rPr>
                <w:rFonts w:ascii="Arial" w:hAnsi="Arial" w:cs="Arial"/>
                <w:bCs/>
                <w:color w:val="000000"/>
                <w:sz w:val="16"/>
                <w:szCs w:val="16"/>
              </w:rPr>
              <w:t>de la Ciudad de Chetumal,</w:t>
            </w:r>
            <w:r w:rsidR="00FF45B8"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6840560C" w14:textId="4BC5E88C"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808,393.42</w:t>
            </w:r>
          </w:p>
        </w:tc>
        <w:tc>
          <w:tcPr>
            <w:tcW w:w="721" w:type="pct"/>
            <w:shd w:val="clear" w:color="auto" w:fill="auto"/>
            <w:vAlign w:val="center"/>
          </w:tcPr>
          <w:p w14:paraId="2D4B90E7" w14:textId="77777777" w:rsidR="00FF45B8" w:rsidRPr="00537459" w:rsidRDefault="00FF45B8" w:rsidP="00FF45B8">
            <w:pPr>
              <w:spacing w:line="276" w:lineRule="auto"/>
              <w:jc w:val="center"/>
              <w:rPr>
                <w:rFonts w:ascii="Arial" w:hAnsi="Arial" w:cs="Arial"/>
                <w:bCs/>
                <w:sz w:val="16"/>
                <w:szCs w:val="16"/>
              </w:rPr>
            </w:pPr>
          </w:p>
          <w:p w14:paraId="4702B0E7" w14:textId="77777777"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N.A.</w:t>
            </w:r>
          </w:p>
          <w:p w14:paraId="0731EA0C" w14:textId="77777777" w:rsidR="00FF45B8" w:rsidRPr="00537459" w:rsidRDefault="00FF45B8" w:rsidP="00FF45B8">
            <w:pPr>
              <w:spacing w:line="276" w:lineRule="auto"/>
              <w:jc w:val="center"/>
              <w:rPr>
                <w:rFonts w:ascii="Arial" w:hAnsi="Arial" w:cs="Arial"/>
                <w:bCs/>
                <w:sz w:val="16"/>
                <w:szCs w:val="16"/>
              </w:rPr>
            </w:pPr>
          </w:p>
        </w:tc>
        <w:tc>
          <w:tcPr>
            <w:tcW w:w="721" w:type="pct"/>
            <w:shd w:val="clear" w:color="auto" w:fill="auto"/>
            <w:vAlign w:val="center"/>
          </w:tcPr>
          <w:p w14:paraId="20EC801D" w14:textId="34F813E2"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DB4116">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2BFBA364" w14:textId="32B68CE8"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FF45B8" w:rsidRPr="00537459" w14:paraId="5AB983EA" w14:textId="77777777" w:rsidTr="004E035F">
        <w:trPr>
          <w:trHeight w:val="382"/>
        </w:trPr>
        <w:tc>
          <w:tcPr>
            <w:tcW w:w="937" w:type="pct"/>
            <w:shd w:val="clear" w:color="auto" w:fill="auto"/>
            <w:vAlign w:val="center"/>
          </w:tcPr>
          <w:p w14:paraId="3D71D20A" w14:textId="48373B04" w:rsidR="00FF45B8" w:rsidRPr="00DB4116" w:rsidRDefault="00FF45B8" w:rsidP="00B178ED">
            <w:pPr>
              <w:spacing w:line="276" w:lineRule="auto"/>
              <w:jc w:val="center"/>
              <w:rPr>
                <w:rFonts w:ascii="Arial" w:hAnsi="Arial" w:cs="Arial"/>
                <w:bCs/>
                <w:color w:val="000000"/>
                <w:sz w:val="16"/>
                <w:szCs w:val="16"/>
              </w:rPr>
            </w:pPr>
            <w:r w:rsidRPr="00DB4116">
              <w:rPr>
                <w:rFonts w:ascii="Arial" w:hAnsi="Arial" w:cs="Arial"/>
                <w:bCs/>
                <w:color w:val="000000"/>
                <w:sz w:val="16"/>
                <w:szCs w:val="16"/>
              </w:rPr>
              <w:t>Resultado 10, Observación 4</w:t>
            </w:r>
            <w:r w:rsidR="00681EB5">
              <w:rPr>
                <w:rFonts w:ascii="Arial" w:hAnsi="Arial" w:cs="Arial"/>
                <w:bCs/>
                <w:color w:val="000000"/>
                <w:sz w:val="16"/>
                <w:szCs w:val="16"/>
              </w:rPr>
              <w:t xml:space="preserve"> </w:t>
            </w:r>
            <w:r w:rsidRPr="00DB4116">
              <w:rPr>
                <w:rFonts w:ascii="Arial" w:hAnsi="Arial" w:cs="Arial"/>
                <w:bCs/>
                <w:color w:val="000000"/>
                <w:sz w:val="16"/>
                <w:szCs w:val="16"/>
              </w:rPr>
              <w:t>/</w:t>
            </w:r>
          </w:p>
          <w:p w14:paraId="7C8862C8" w14:textId="23C58836" w:rsidR="00FF45B8" w:rsidRPr="00DB4116" w:rsidRDefault="00AC2AE3" w:rsidP="00B178ED">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938" w:type="pct"/>
            <w:shd w:val="clear" w:color="auto" w:fill="auto"/>
            <w:vAlign w:val="center"/>
          </w:tcPr>
          <w:p w14:paraId="17427AE2" w14:textId="1D9D08AD" w:rsidR="00FF45B8" w:rsidRPr="00537459" w:rsidRDefault="001810AB" w:rsidP="00FF45B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FF45B8" w:rsidRPr="00537459">
              <w:rPr>
                <w:rFonts w:ascii="Arial" w:hAnsi="Arial" w:cs="Arial"/>
                <w:bCs/>
                <w:color w:val="000000"/>
                <w:sz w:val="16"/>
                <w:szCs w:val="16"/>
              </w:rPr>
              <w:t xml:space="preserve">Jardines </w:t>
            </w:r>
            <w:r>
              <w:rPr>
                <w:rFonts w:ascii="Arial" w:hAnsi="Arial" w:cs="Arial"/>
                <w:bCs/>
                <w:color w:val="000000"/>
                <w:sz w:val="16"/>
                <w:szCs w:val="16"/>
              </w:rPr>
              <w:t>de la Ciudad de Chetumal,</w:t>
            </w:r>
            <w:r w:rsidR="00FF45B8"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6C70FD0D" w14:textId="21B3632D"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9D2FB5">
              <w:rPr>
                <w:rFonts w:ascii="Arial" w:hAnsi="Arial" w:cs="Arial"/>
                <w:bCs/>
                <w:sz w:val="16"/>
                <w:szCs w:val="16"/>
              </w:rPr>
              <w:t>13,965.22</w:t>
            </w:r>
          </w:p>
        </w:tc>
        <w:tc>
          <w:tcPr>
            <w:tcW w:w="721" w:type="pct"/>
            <w:shd w:val="clear" w:color="auto" w:fill="auto"/>
            <w:vAlign w:val="center"/>
          </w:tcPr>
          <w:p w14:paraId="45A8CA77" w14:textId="62B0D0EC"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776C230D" w14:textId="30CD69CE"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DB4116">
              <w:rPr>
                <w:rFonts w:ascii="Arial" w:hAnsi="Arial" w:cs="Arial"/>
                <w:bCs/>
                <w:sz w:val="16"/>
                <w:szCs w:val="16"/>
              </w:rPr>
              <w:t xml:space="preserve"> </w:t>
            </w:r>
            <w:r w:rsidRPr="00537459">
              <w:rPr>
                <w:rFonts w:ascii="Arial" w:hAnsi="Arial" w:cs="Arial"/>
                <w:bCs/>
                <w:sz w:val="16"/>
                <w:szCs w:val="16"/>
              </w:rPr>
              <w:t xml:space="preserve">   </w:t>
            </w:r>
            <w:r w:rsidR="009D2FB5">
              <w:rPr>
                <w:rFonts w:ascii="Arial" w:hAnsi="Arial" w:cs="Arial"/>
                <w:bCs/>
                <w:sz w:val="16"/>
                <w:szCs w:val="16"/>
              </w:rPr>
              <w:t>64,927.89</w:t>
            </w:r>
          </w:p>
        </w:tc>
        <w:tc>
          <w:tcPr>
            <w:tcW w:w="890" w:type="pct"/>
            <w:shd w:val="clear" w:color="auto" w:fill="auto"/>
            <w:vAlign w:val="center"/>
          </w:tcPr>
          <w:p w14:paraId="2D511A5D" w14:textId="4AA8C916" w:rsidR="00EB3016" w:rsidRDefault="00FF45B8" w:rsidP="00FF45B8">
            <w:pPr>
              <w:spacing w:line="276" w:lineRule="auto"/>
              <w:jc w:val="center"/>
              <w:rPr>
                <w:rFonts w:ascii="Arial" w:hAnsi="Arial" w:cs="Arial"/>
                <w:bCs/>
                <w:sz w:val="16"/>
                <w:szCs w:val="16"/>
              </w:rPr>
            </w:pPr>
            <w:r w:rsidRPr="00537459">
              <w:rPr>
                <w:rFonts w:ascii="Arial" w:hAnsi="Arial" w:cs="Arial"/>
                <w:bCs/>
                <w:sz w:val="16"/>
                <w:szCs w:val="16"/>
              </w:rPr>
              <w:t>No Atendida</w:t>
            </w:r>
            <w:r w:rsidR="00681EB5">
              <w:rPr>
                <w:rFonts w:ascii="Arial" w:hAnsi="Arial" w:cs="Arial"/>
                <w:bCs/>
                <w:sz w:val="16"/>
                <w:szCs w:val="16"/>
              </w:rPr>
              <w:t xml:space="preserve"> </w:t>
            </w:r>
            <w:r w:rsidRPr="00537459">
              <w:rPr>
                <w:rFonts w:ascii="Arial" w:hAnsi="Arial" w:cs="Arial"/>
                <w:bCs/>
                <w:sz w:val="16"/>
                <w:szCs w:val="16"/>
              </w:rPr>
              <w:t>/</w:t>
            </w:r>
          </w:p>
          <w:p w14:paraId="781E5DC2" w14:textId="08047033"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 xml:space="preserve">No Solventada / </w:t>
            </w:r>
          </w:p>
          <w:p w14:paraId="0A89922D" w14:textId="4D3D32DE"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Pliego de Observaciones</w:t>
            </w:r>
            <w:r w:rsidR="00AB32A8">
              <w:rPr>
                <w:rFonts w:ascii="Arial" w:hAnsi="Arial" w:cs="Arial"/>
                <w:bCs/>
                <w:sz w:val="16"/>
                <w:szCs w:val="16"/>
              </w:rPr>
              <w:t xml:space="preserve"> / Recomendación</w:t>
            </w:r>
          </w:p>
        </w:tc>
      </w:tr>
      <w:tr w:rsidR="00FF45B8" w:rsidRPr="00537459" w14:paraId="32B3F1DE" w14:textId="77777777" w:rsidTr="004E035F">
        <w:trPr>
          <w:trHeight w:val="382"/>
        </w:trPr>
        <w:tc>
          <w:tcPr>
            <w:tcW w:w="937" w:type="pct"/>
            <w:shd w:val="clear" w:color="auto" w:fill="auto"/>
            <w:vAlign w:val="center"/>
          </w:tcPr>
          <w:p w14:paraId="1D0AFB74" w14:textId="08AF36B1" w:rsidR="00FF45B8" w:rsidRPr="00DB4116" w:rsidRDefault="00FF45B8" w:rsidP="00B178ED">
            <w:pPr>
              <w:spacing w:line="276" w:lineRule="auto"/>
              <w:jc w:val="center"/>
              <w:rPr>
                <w:rFonts w:ascii="Arial" w:hAnsi="Arial" w:cs="Arial"/>
                <w:bCs/>
                <w:color w:val="000000"/>
                <w:sz w:val="16"/>
                <w:szCs w:val="16"/>
              </w:rPr>
            </w:pPr>
            <w:r w:rsidRPr="00DB4116">
              <w:rPr>
                <w:rFonts w:ascii="Arial" w:hAnsi="Arial" w:cs="Arial"/>
                <w:bCs/>
                <w:color w:val="000000"/>
                <w:sz w:val="16"/>
                <w:szCs w:val="16"/>
              </w:rPr>
              <w:t>Resultado 10, Observación 5</w:t>
            </w:r>
            <w:r w:rsidR="00DB4116">
              <w:rPr>
                <w:rFonts w:ascii="Arial" w:hAnsi="Arial" w:cs="Arial"/>
                <w:bCs/>
                <w:color w:val="000000"/>
                <w:sz w:val="16"/>
                <w:szCs w:val="16"/>
              </w:rPr>
              <w:t xml:space="preserve"> </w:t>
            </w:r>
            <w:r w:rsidRPr="00DB4116">
              <w:rPr>
                <w:rFonts w:ascii="Arial" w:hAnsi="Arial" w:cs="Arial"/>
                <w:bCs/>
                <w:color w:val="000000"/>
                <w:sz w:val="16"/>
                <w:szCs w:val="16"/>
              </w:rPr>
              <w:t>/</w:t>
            </w:r>
          </w:p>
          <w:p w14:paraId="7216588C" w14:textId="3CCCCB7F" w:rsidR="00FF45B8" w:rsidRPr="00DB4116" w:rsidRDefault="00AC2AE3" w:rsidP="00B178ED">
            <w:pPr>
              <w:spacing w:line="276" w:lineRule="auto"/>
              <w:jc w:val="center"/>
              <w:rPr>
                <w:rFonts w:ascii="Arial" w:hAnsi="Arial" w:cs="Arial"/>
                <w:bCs/>
                <w:color w:val="000000"/>
                <w:sz w:val="16"/>
                <w:szCs w:val="16"/>
              </w:rPr>
            </w:pPr>
            <w:r w:rsidRPr="00DB4116">
              <w:rPr>
                <w:rFonts w:ascii="Arial" w:hAnsi="Arial" w:cs="Arial"/>
                <w:bCs/>
                <w:color w:val="000000"/>
                <w:sz w:val="16"/>
                <w:szCs w:val="16"/>
              </w:rPr>
              <w:t>Vicios Ocultos en Conceptos Obra</w:t>
            </w:r>
          </w:p>
        </w:tc>
        <w:tc>
          <w:tcPr>
            <w:tcW w:w="938" w:type="pct"/>
            <w:shd w:val="clear" w:color="auto" w:fill="auto"/>
            <w:vAlign w:val="center"/>
          </w:tcPr>
          <w:p w14:paraId="5E4FF96E" w14:textId="5F5618CF" w:rsidR="00FF45B8" w:rsidRPr="00537459" w:rsidRDefault="001810AB" w:rsidP="00FF45B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FF45B8" w:rsidRPr="00537459">
              <w:rPr>
                <w:rFonts w:ascii="Arial" w:hAnsi="Arial" w:cs="Arial"/>
                <w:bCs/>
                <w:color w:val="000000"/>
                <w:sz w:val="16"/>
                <w:szCs w:val="16"/>
              </w:rPr>
              <w:t xml:space="preserve">Jardines </w:t>
            </w:r>
            <w:r>
              <w:rPr>
                <w:rFonts w:ascii="Arial" w:hAnsi="Arial" w:cs="Arial"/>
                <w:bCs/>
                <w:color w:val="000000"/>
                <w:sz w:val="16"/>
                <w:szCs w:val="16"/>
              </w:rPr>
              <w:t xml:space="preserve">de la Ciudad de </w:t>
            </w:r>
            <w:r>
              <w:rPr>
                <w:rFonts w:ascii="Arial" w:hAnsi="Arial" w:cs="Arial"/>
                <w:bCs/>
                <w:color w:val="000000"/>
                <w:sz w:val="16"/>
                <w:szCs w:val="16"/>
              </w:rPr>
              <w:lastRenderedPageBreak/>
              <w:t>Chetumal,</w:t>
            </w:r>
            <w:r w:rsidR="00FF45B8"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3D20D37E" w14:textId="6C7BCF9F"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lastRenderedPageBreak/>
              <w:t xml:space="preserve">$         </w:t>
            </w:r>
            <w:r w:rsidR="00DB4116">
              <w:rPr>
                <w:rFonts w:ascii="Arial" w:hAnsi="Arial" w:cs="Arial"/>
                <w:bCs/>
                <w:sz w:val="16"/>
                <w:szCs w:val="16"/>
              </w:rPr>
              <w:t xml:space="preserve"> </w:t>
            </w:r>
            <w:r w:rsidRPr="00537459">
              <w:rPr>
                <w:rFonts w:ascii="Arial" w:hAnsi="Arial" w:cs="Arial"/>
                <w:bCs/>
                <w:sz w:val="16"/>
                <w:szCs w:val="16"/>
              </w:rPr>
              <w:t xml:space="preserve">      0.00</w:t>
            </w:r>
          </w:p>
        </w:tc>
        <w:tc>
          <w:tcPr>
            <w:tcW w:w="721" w:type="pct"/>
            <w:shd w:val="clear" w:color="auto" w:fill="auto"/>
            <w:vAlign w:val="center"/>
          </w:tcPr>
          <w:p w14:paraId="2F5E5D25" w14:textId="5EFCACFB"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52281C26" w14:textId="2CC9D00E"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DB4116">
              <w:rPr>
                <w:rFonts w:ascii="Arial" w:hAnsi="Arial" w:cs="Arial"/>
                <w:bCs/>
                <w:sz w:val="16"/>
                <w:szCs w:val="16"/>
              </w:rPr>
              <w:t xml:space="preserve"> </w:t>
            </w:r>
            <w:r w:rsidRPr="00537459">
              <w:rPr>
                <w:rFonts w:ascii="Arial" w:hAnsi="Arial" w:cs="Arial"/>
                <w:bCs/>
                <w:sz w:val="16"/>
                <w:szCs w:val="16"/>
              </w:rPr>
              <w:t xml:space="preserve">    </w:t>
            </w:r>
            <w:r w:rsidR="00AC2AE3">
              <w:rPr>
                <w:rFonts w:ascii="Arial" w:hAnsi="Arial" w:cs="Arial"/>
                <w:bCs/>
                <w:sz w:val="16"/>
                <w:szCs w:val="16"/>
              </w:rPr>
              <w:t>88</w:t>
            </w:r>
            <w:r w:rsidR="00347093">
              <w:rPr>
                <w:rFonts w:ascii="Arial" w:hAnsi="Arial" w:cs="Arial"/>
                <w:bCs/>
                <w:sz w:val="16"/>
                <w:szCs w:val="16"/>
              </w:rPr>
              <w:t>,</w:t>
            </w:r>
            <w:r w:rsidR="00AC2AE3">
              <w:rPr>
                <w:rFonts w:ascii="Arial" w:hAnsi="Arial" w:cs="Arial"/>
                <w:bCs/>
                <w:sz w:val="16"/>
                <w:szCs w:val="16"/>
              </w:rPr>
              <w:t>272.94</w:t>
            </w:r>
          </w:p>
        </w:tc>
        <w:tc>
          <w:tcPr>
            <w:tcW w:w="890" w:type="pct"/>
            <w:shd w:val="clear" w:color="auto" w:fill="auto"/>
            <w:vAlign w:val="center"/>
          </w:tcPr>
          <w:p w14:paraId="421C8AC3" w14:textId="09DFE31F" w:rsidR="00EB3016" w:rsidRDefault="00FF45B8" w:rsidP="00FF45B8">
            <w:pPr>
              <w:spacing w:line="276" w:lineRule="auto"/>
              <w:jc w:val="center"/>
              <w:rPr>
                <w:rFonts w:ascii="Arial" w:hAnsi="Arial" w:cs="Arial"/>
                <w:bCs/>
                <w:sz w:val="16"/>
                <w:szCs w:val="16"/>
              </w:rPr>
            </w:pPr>
            <w:r w:rsidRPr="00537459">
              <w:rPr>
                <w:rFonts w:ascii="Arial" w:hAnsi="Arial" w:cs="Arial"/>
                <w:bCs/>
                <w:sz w:val="16"/>
                <w:szCs w:val="16"/>
              </w:rPr>
              <w:t>No Atendida</w:t>
            </w:r>
            <w:r w:rsidR="00681EB5">
              <w:rPr>
                <w:rFonts w:ascii="Arial" w:hAnsi="Arial" w:cs="Arial"/>
                <w:bCs/>
                <w:sz w:val="16"/>
                <w:szCs w:val="16"/>
              </w:rPr>
              <w:t xml:space="preserve"> </w:t>
            </w:r>
            <w:r w:rsidRPr="00537459">
              <w:rPr>
                <w:rFonts w:ascii="Arial" w:hAnsi="Arial" w:cs="Arial"/>
                <w:bCs/>
                <w:sz w:val="16"/>
                <w:szCs w:val="16"/>
              </w:rPr>
              <w:t>/</w:t>
            </w:r>
          </w:p>
          <w:p w14:paraId="3DE6D15E" w14:textId="729E6884"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 xml:space="preserve">No Solventada / </w:t>
            </w:r>
          </w:p>
          <w:p w14:paraId="67CCB11F" w14:textId="52036075"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Pliego de Observaciones</w:t>
            </w:r>
            <w:r w:rsidR="00AB32A8">
              <w:rPr>
                <w:rFonts w:ascii="Arial" w:hAnsi="Arial" w:cs="Arial"/>
                <w:bCs/>
                <w:sz w:val="16"/>
                <w:szCs w:val="16"/>
              </w:rPr>
              <w:t xml:space="preserve"> / Recomendación</w:t>
            </w:r>
          </w:p>
        </w:tc>
      </w:tr>
      <w:tr w:rsidR="00FF45B8" w:rsidRPr="00537459" w14:paraId="045BC257" w14:textId="77777777" w:rsidTr="004E035F">
        <w:trPr>
          <w:trHeight w:val="382"/>
        </w:trPr>
        <w:tc>
          <w:tcPr>
            <w:tcW w:w="937" w:type="pct"/>
            <w:shd w:val="clear" w:color="auto" w:fill="auto"/>
            <w:vAlign w:val="center"/>
          </w:tcPr>
          <w:p w14:paraId="20D158B0" w14:textId="26A7A69A" w:rsidR="00FF45B8" w:rsidRPr="00DB4116" w:rsidRDefault="00FF45B8" w:rsidP="00B178ED">
            <w:pPr>
              <w:spacing w:line="276" w:lineRule="auto"/>
              <w:jc w:val="center"/>
              <w:rPr>
                <w:rFonts w:ascii="Arial" w:hAnsi="Arial" w:cs="Arial"/>
                <w:bCs/>
                <w:color w:val="000000"/>
                <w:sz w:val="16"/>
                <w:szCs w:val="16"/>
              </w:rPr>
            </w:pPr>
            <w:r w:rsidRPr="00DB4116">
              <w:rPr>
                <w:rFonts w:ascii="Arial" w:hAnsi="Arial" w:cs="Arial"/>
                <w:bCs/>
                <w:color w:val="000000"/>
                <w:sz w:val="16"/>
                <w:szCs w:val="16"/>
              </w:rPr>
              <w:t>Resultado 11, Observación 1</w:t>
            </w:r>
            <w:r w:rsidR="00DB4116">
              <w:rPr>
                <w:rFonts w:ascii="Arial" w:hAnsi="Arial" w:cs="Arial"/>
                <w:bCs/>
                <w:color w:val="000000"/>
                <w:sz w:val="16"/>
                <w:szCs w:val="16"/>
              </w:rPr>
              <w:t xml:space="preserve"> </w:t>
            </w:r>
            <w:r w:rsidRPr="00DB4116">
              <w:rPr>
                <w:rFonts w:ascii="Arial" w:hAnsi="Arial" w:cs="Arial"/>
                <w:bCs/>
                <w:color w:val="000000"/>
                <w:sz w:val="16"/>
                <w:szCs w:val="16"/>
              </w:rPr>
              <w:t>/</w:t>
            </w:r>
          </w:p>
          <w:p w14:paraId="28C1CC8A" w14:textId="19661DBE" w:rsidR="00FF45B8" w:rsidRPr="00DB4116" w:rsidRDefault="00C60E12" w:rsidP="00B178ED">
            <w:pPr>
              <w:spacing w:line="276" w:lineRule="auto"/>
              <w:jc w:val="center"/>
              <w:rPr>
                <w:rFonts w:ascii="Arial" w:hAnsi="Arial" w:cs="Arial"/>
                <w:bCs/>
                <w:color w:val="000000"/>
                <w:sz w:val="16"/>
                <w:szCs w:val="16"/>
              </w:rPr>
            </w:pPr>
            <w:r w:rsidRPr="00DB4116">
              <w:rPr>
                <w:rFonts w:ascii="Arial" w:hAnsi="Arial" w:cs="Arial"/>
                <w:bCs/>
                <w:color w:val="000000"/>
                <w:sz w:val="16"/>
                <w:szCs w:val="16"/>
              </w:rPr>
              <w:t>Faltante de Documentación Comprobatoria del Gasto</w:t>
            </w:r>
          </w:p>
        </w:tc>
        <w:tc>
          <w:tcPr>
            <w:tcW w:w="938" w:type="pct"/>
            <w:shd w:val="clear" w:color="auto" w:fill="auto"/>
            <w:vAlign w:val="center"/>
          </w:tcPr>
          <w:p w14:paraId="2DD08A7F" w14:textId="50FE7A12" w:rsidR="00FF45B8" w:rsidRPr="00537459" w:rsidRDefault="001810AB" w:rsidP="00FF45B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FF45B8" w:rsidRPr="00537459">
              <w:rPr>
                <w:rFonts w:ascii="Arial" w:hAnsi="Arial" w:cs="Arial"/>
                <w:bCs/>
                <w:color w:val="000000"/>
                <w:sz w:val="16"/>
                <w:szCs w:val="16"/>
              </w:rPr>
              <w:t xml:space="preserve">Josefa Ortiz de Domínguez (Polígono II) </w:t>
            </w:r>
            <w:r>
              <w:rPr>
                <w:rFonts w:ascii="Arial" w:hAnsi="Arial" w:cs="Arial"/>
                <w:bCs/>
                <w:color w:val="000000"/>
                <w:sz w:val="16"/>
                <w:szCs w:val="16"/>
              </w:rPr>
              <w:t>de la Ciudad de Chetumal,</w:t>
            </w:r>
            <w:r w:rsidR="00FF45B8"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345E051A" w14:textId="1C3E3394"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664,369.31</w:t>
            </w:r>
          </w:p>
        </w:tc>
        <w:tc>
          <w:tcPr>
            <w:tcW w:w="721" w:type="pct"/>
            <w:shd w:val="clear" w:color="auto" w:fill="auto"/>
            <w:vAlign w:val="center"/>
          </w:tcPr>
          <w:p w14:paraId="5AFE5148" w14:textId="77777777" w:rsidR="00FF45B8" w:rsidRPr="00537459" w:rsidRDefault="00FF45B8" w:rsidP="00FF45B8">
            <w:pPr>
              <w:spacing w:line="276" w:lineRule="auto"/>
              <w:jc w:val="center"/>
              <w:rPr>
                <w:rFonts w:ascii="Arial" w:hAnsi="Arial" w:cs="Arial"/>
                <w:bCs/>
                <w:sz w:val="16"/>
                <w:szCs w:val="16"/>
              </w:rPr>
            </w:pPr>
          </w:p>
          <w:p w14:paraId="69810C59" w14:textId="77777777"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N.A.</w:t>
            </w:r>
          </w:p>
          <w:p w14:paraId="15F67D8E" w14:textId="77777777" w:rsidR="00FF45B8" w:rsidRPr="00537459" w:rsidRDefault="00FF45B8" w:rsidP="00FF45B8">
            <w:pPr>
              <w:spacing w:line="276" w:lineRule="auto"/>
              <w:jc w:val="center"/>
              <w:rPr>
                <w:rFonts w:ascii="Arial" w:hAnsi="Arial" w:cs="Arial"/>
                <w:bCs/>
                <w:sz w:val="16"/>
                <w:szCs w:val="16"/>
              </w:rPr>
            </w:pPr>
          </w:p>
        </w:tc>
        <w:tc>
          <w:tcPr>
            <w:tcW w:w="721" w:type="pct"/>
            <w:shd w:val="clear" w:color="auto" w:fill="auto"/>
            <w:vAlign w:val="center"/>
          </w:tcPr>
          <w:p w14:paraId="2C3B7286" w14:textId="7E681B37"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DB4116">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7FA55285" w14:textId="374E59F7"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FF45B8" w:rsidRPr="00537459" w14:paraId="03414DDC" w14:textId="77777777" w:rsidTr="004E035F">
        <w:trPr>
          <w:trHeight w:val="382"/>
        </w:trPr>
        <w:tc>
          <w:tcPr>
            <w:tcW w:w="937" w:type="pct"/>
            <w:shd w:val="clear" w:color="auto" w:fill="auto"/>
            <w:vAlign w:val="center"/>
          </w:tcPr>
          <w:p w14:paraId="20422F8A" w14:textId="1004E3E6" w:rsidR="00FF45B8" w:rsidRPr="00DB4116" w:rsidRDefault="00FF45B8" w:rsidP="00B178ED">
            <w:pPr>
              <w:spacing w:line="276" w:lineRule="auto"/>
              <w:jc w:val="center"/>
              <w:rPr>
                <w:rFonts w:ascii="Arial" w:hAnsi="Arial" w:cs="Arial"/>
                <w:bCs/>
                <w:color w:val="000000"/>
                <w:sz w:val="16"/>
                <w:szCs w:val="16"/>
              </w:rPr>
            </w:pPr>
            <w:r w:rsidRPr="00DB4116">
              <w:rPr>
                <w:rFonts w:ascii="Arial" w:hAnsi="Arial" w:cs="Arial"/>
                <w:bCs/>
                <w:color w:val="000000"/>
                <w:sz w:val="16"/>
                <w:szCs w:val="16"/>
              </w:rPr>
              <w:t>Resultado 11, Observación 4</w:t>
            </w:r>
            <w:r w:rsidR="00DB4116">
              <w:rPr>
                <w:rFonts w:ascii="Arial" w:hAnsi="Arial" w:cs="Arial"/>
                <w:bCs/>
                <w:color w:val="000000"/>
                <w:sz w:val="16"/>
                <w:szCs w:val="16"/>
              </w:rPr>
              <w:t xml:space="preserve"> </w:t>
            </w:r>
            <w:r w:rsidRPr="00DB4116">
              <w:rPr>
                <w:rFonts w:ascii="Arial" w:hAnsi="Arial" w:cs="Arial"/>
                <w:bCs/>
                <w:color w:val="000000"/>
                <w:sz w:val="16"/>
                <w:szCs w:val="16"/>
              </w:rPr>
              <w:t>/</w:t>
            </w:r>
          </w:p>
          <w:p w14:paraId="32AB0AA5" w14:textId="0225DA1C" w:rsidR="00FF45B8" w:rsidRPr="00DB4116" w:rsidRDefault="00DB4116" w:rsidP="00B178ED">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tc>
        <w:tc>
          <w:tcPr>
            <w:tcW w:w="938" w:type="pct"/>
            <w:shd w:val="clear" w:color="auto" w:fill="auto"/>
            <w:vAlign w:val="center"/>
          </w:tcPr>
          <w:p w14:paraId="66C433AE" w14:textId="3B802B63" w:rsidR="00FF45B8" w:rsidRPr="00537459" w:rsidRDefault="001810AB" w:rsidP="00FF45B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FF45B8" w:rsidRPr="00537459">
              <w:rPr>
                <w:rFonts w:ascii="Arial" w:hAnsi="Arial" w:cs="Arial"/>
                <w:bCs/>
                <w:color w:val="000000"/>
                <w:sz w:val="16"/>
                <w:szCs w:val="16"/>
              </w:rPr>
              <w:t xml:space="preserve">Josefa Ortiz de Domínguez (Polígono II) </w:t>
            </w:r>
            <w:r>
              <w:rPr>
                <w:rFonts w:ascii="Arial" w:hAnsi="Arial" w:cs="Arial"/>
                <w:bCs/>
                <w:color w:val="000000"/>
                <w:sz w:val="16"/>
                <w:szCs w:val="16"/>
              </w:rPr>
              <w:t>de la Ciudad de Chetumal,</w:t>
            </w:r>
            <w:r w:rsidR="00FF45B8"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0FFF8EF4" w14:textId="64D90696"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DB4116">
              <w:rPr>
                <w:rFonts w:ascii="Arial" w:hAnsi="Arial" w:cs="Arial"/>
                <w:bCs/>
                <w:sz w:val="16"/>
                <w:szCs w:val="16"/>
              </w:rPr>
              <w:t xml:space="preserve"> </w:t>
            </w:r>
            <w:r w:rsidRPr="00537459">
              <w:rPr>
                <w:rFonts w:ascii="Arial" w:hAnsi="Arial" w:cs="Arial"/>
                <w:bCs/>
                <w:sz w:val="16"/>
                <w:szCs w:val="16"/>
              </w:rPr>
              <w:t xml:space="preserve">      0.00</w:t>
            </w:r>
          </w:p>
        </w:tc>
        <w:tc>
          <w:tcPr>
            <w:tcW w:w="721" w:type="pct"/>
            <w:shd w:val="clear" w:color="auto" w:fill="auto"/>
            <w:vAlign w:val="center"/>
          </w:tcPr>
          <w:p w14:paraId="5A1BD9F7" w14:textId="44279F2D"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7985C2D3" w14:textId="17FBEB01"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4,645.94</w:t>
            </w:r>
          </w:p>
        </w:tc>
        <w:tc>
          <w:tcPr>
            <w:tcW w:w="890" w:type="pct"/>
            <w:shd w:val="clear" w:color="auto" w:fill="auto"/>
            <w:vAlign w:val="center"/>
          </w:tcPr>
          <w:p w14:paraId="1E9C8110" w14:textId="75995351" w:rsidR="00EB3016" w:rsidRDefault="00FF45B8" w:rsidP="00FF45B8">
            <w:pPr>
              <w:spacing w:line="276" w:lineRule="auto"/>
              <w:jc w:val="center"/>
              <w:rPr>
                <w:rFonts w:ascii="Arial" w:hAnsi="Arial" w:cs="Arial"/>
                <w:bCs/>
                <w:sz w:val="16"/>
                <w:szCs w:val="16"/>
              </w:rPr>
            </w:pPr>
            <w:r w:rsidRPr="00537459">
              <w:rPr>
                <w:rFonts w:ascii="Arial" w:hAnsi="Arial" w:cs="Arial"/>
                <w:bCs/>
                <w:sz w:val="16"/>
                <w:szCs w:val="16"/>
              </w:rPr>
              <w:t>No Atendida</w:t>
            </w:r>
            <w:r w:rsidR="00B178ED">
              <w:rPr>
                <w:rFonts w:ascii="Arial" w:hAnsi="Arial" w:cs="Arial"/>
                <w:bCs/>
                <w:sz w:val="16"/>
                <w:szCs w:val="16"/>
              </w:rPr>
              <w:t xml:space="preserve"> </w:t>
            </w:r>
            <w:r w:rsidRPr="00537459">
              <w:rPr>
                <w:rFonts w:ascii="Arial" w:hAnsi="Arial" w:cs="Arial"/>
                <w:bCs/>
                <w:sz w:val="16"/>
                <w:szCs w:val="16"/>
              </w:rPr>
              <w:t>/</w:t>
            </w:r>
          </w:p>
          <w:p w14:paraId="0A5D41F0" w14:textId="1F947D6D"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 xml:space="preserve">No Solventada / </w:t>
            </w:r>
          </w:p>
          <w:p w14:paraId="1B9020A6" w14:textId="541CF281"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Pliego de Observaciones</w:t>
            </w:r>
            <w:r w:rsidR="00AB32A8">
              <w:rPr>
                <w:rFonts w:ascii="Arial" w:hAnsi="Arial" w:cs="Arial"/>
                <w:bCs/>
                <w:sz w:val="16"/>
                <w:szCs w:val="16"/>
              </w:rPr>
              <w:t xml:space="preserve"> / Recomendación</w:t>
            </w:r>
          </w:p>
        </w:tc>
      </w:tr>
      <w:tr w:rsidR="00FF45B8" w:rsidRPr="00537459" w14:paraId="63E8A219" w14:textId="77777777" w:rsidTr="004E035F">
        <w:trPr>
          <w:trHeight w:val="382"/>
        </w:trPr>
        <w:tc>
          <w:tcPr>
            <w:tcW w:w="937" w:type="pct"/>
            <w:shd w:val="clear" w:color="auto" w:fill="auto"/>
            <w:vAlign w:val="center"/>
          </w:tcPr>
          <w:p w14:paraId="149B862F" w14:textId="4C37B418" w:rsidR="00FF45B8" w:rsidRPr="00537459" w:rsidRDefault="00FF45B8"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11, Observación 5</w:t>
            </w:r>
            <w:r w:rsidR="00DB4116">
              <w:rPr>
                <w:rFonts w:ascii="Arial" w:hAnsi="Arial" w:cs="Arial"/>
                <w:bCs/>
                <w:color w:val="000000"/>
                <w:sz w:val="16"/>
                <w:szCs w:val="16"/>
              </w:rPr>
              <w:t xml:space="preserve"> </w:t>
            </w:r>
            <w:r w:rsidRPr="00537459">
              <w:rPr>
                <w:rFonts w:ascii="Arial" w:hAnsi="Arial" w:cs="Arial"/>
                <w:bCs/>
                <w:color w:val="000000"/>
                <w:sz w:val="16"/>
                <w:szCs w:val="16"/>
              </w:rPr>
              <w:t>/</w:t>
            </w:r>
          </w:p>
          <w:p w14:paraId="442A74FB" w14:textId="21647F70" w:rsidR="00FF45B8" w:rsidRPr="00537459" w:rsidRDefault="000A6A3A" w:rsidP="00B178ED">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938" w:type="pct"/>
            <w:shd w:val="clear" w:color="auto" w:fill="auto"/>
            <w:vAlign w:val="center"/>
          </w:tcPr>
          <w:p w14:paraId="2BD68811" w14:textId="7ACBFB11" w:rsidR="00FF45B8" w:rsidRPr="00537459" w:rsidRDefault="001810AB" w:rsidP="00FF45B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FF45B8" w:rsidRPr="00537459">
              <w:rPr>
                <w:rFonts w:ascii="Arial" w:hAnsi="Arial" w:cs="Arial"/>
                <w:bCs/>
                <w:color w:val="000000"/>
                <w:sz w:val="16"/>
                <w:szCs w:val="16"/>
              </w:rPr>
              <w:t xml:space="preserve">Josefa Ortiz de Domínguez (Polígono II) </w:t>
            </w:r>
            <w:r>
              <w:rPr>
                <w:rFonts w:ascii="Arial" w:hAnsi="Arial" w:cs="Arial"/>
                <w:bCs/>
                <w:color w:val="000000"/>
                <w:sz w:val="16"/>
                <w:szCs w:val="16"/>
              </w:rPr>
              <w:t>de la Ciudad de Chetumal,</w:t>
            </w:r>
            <w:r w:rsidR="00FF45B8"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602EC792" w14:textId="21356FAB"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9D2FB5">
              <w:rPr>
                <w:rFonts w:ascii="Arial" w:hAnsi="Arial" w:cs="Arial"/>
                <w:bCs/>
                <w:sz w:val="16"/>
                <w:szCs w:val="16"/>
              </w:rPr>
              <w:t>11,388.74</w:t>
            </w:r>
          </w:p>
        </w:tc>
        <w:tc>
          <w:tcPr>
            <w:tcW w:w="721" w:type="pct"/>
            <w:shd w:val="clear" w:color="auto" w:fill="auto"/>
            <w:vAlign w:val="center"/>
          </w:tcPr>
          <w:p w14:paraId="7DAB0C3E" w14:textId="3E77AFA7"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2601AF6B" w14:textId="22E1E78A"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AC2AE3">
              <w:rPr>
                <w:rFonts w:ascii="Arial" w:hAnsi="Arial" w:cs="Arial"/>
                <w:bCs/>
                <w:sz w:val="16"/>
                <w:szCs w:val="16"/>
              </w:rPr>
              <w:t>46,857.90</w:t>
            </w:r>
          </w:p>
        </w:tc>
        <w:tc>
          <w:tcPr>
            <w:tcW w:w="890" w:type="pct"/>
            <w:shd w:val="clear" w:color="auto" w:fill="auto"/>
            <w:vAlign w:val="center"/>
          </w:tcPr>
          <w:p w14:paraId="37063A28" w14:textId="161E308E" w:rsidR="00EB3016" w:rsidRDefault="00EB3016" w:rsidP="00EB3016">
            <w:pPr>
              <w:spacing w:line="276" w:lineRule="auto"/>
              <w:jc w:val="center"/>
              <w:rPr>
                <w:rFonts w:ascii="Arial" w:hAnsi="Arial" w:cs="Arial"/>
                <w:bCs/>
                <w:sz w:val="16"/>
                <w:szCs w:val="16"/>
              </w:rPr>
            </w:pPr>
            <w:r w:rsidRPr="00537459">
              <w:rPr>
                <w:rFonts w:ascii="Arial" w:hAnsi="Arial" w:cs="Arial"/>
                <w:bCs/>
                <w:sz w:val="16"/>
                <w:szCs w:val="16"/>
              </w:rPr>
              <w:t>No Atendida</w:t>
            </w:r>
            <w:r w:rsidR="00B178ED">
              <w:rPr>
                <w:rFonts w:ascii="Arial" w:hAnsi="Arial" w:cs="Arial"/>
                <w:bCs/>
                <w:sz w:val="16"/>
                <w:szCs w:val="16"/>
              </w:rPr>
              <w:t xml:space="preserve"> </w:t>
            </w:r>
            <w:r w:rsidRPr="00537459">
              <w:rPr>
                <w:rFonts w:ascii="Arial" w:hAnsi="Arial" w:cs="Arial"/>
                <w:bCs/>
                <w:sz w:val="16"/>
                <w:szCs w:val="16"/>
              </w:rPr>
              <w:t>/</w:t>
            </w:r>
          </w:p>
          <w:p w14:paraId="04F1DEB0" w14:textId="77777777" w:rsidR="00EB3016" w:rsidRPr="00537459" w:rsidRDefault="00EB3016" w:rsidP="00EB3016">
            <w:pPr>
              <w:spacing w:line="276" w:lineRule="auto"/>
              <w:jc w:val="center"/>
              <w:rPr>
                <w:rFonts w:ascii="Arial" w:hAnsi="Arial" w:cs="Arial"/>
                <w:bCs/>
                <w:sz w:val="16"/>
                <w:szCs w:val="16"/>
              </w:rPr>
            </w:pPr>
            <w:r w:rsidRPr="00537459">
              <w:rPr>
                <w:rFonts w:ascii="Arial" w:hAnsi="Arial" w:cs="Arial"/>
                <w:bCs/>
                <w:sz w:val="16"/>
                <w:szCs w:val="16"/>
              </w:rPr>
              <w:t xml:space="preserve">No Solventada / </w:t>
            </w:r>
          </w:p>
          <w:p w14:paraId="29B37051" w14:textId="14D87019" w:rsidR="00FF45B8" w:rsidRPr="00537459" w:rsidRDefault="00EB3016" w:rsidP="00EB3016">
            <w:pPr>
              <w:spacing w:line="276" w:lineRule="auto"/>
              <w:jc w:val="center"/>
              <w:rPr>
                <w:rFonts w:ascii="Arial" w:hAnsi="Arial" w:cs="Arial"/>
                <w:bCs/>
                <w:sz w:val="16"/>
                <w:szCs w:val="16"/>
              </w:rPr>
            </w:pPr>
            <w:r w:rsidRPr="00537459">
              <w:rPr>
                <w:rFonts w:ascii="Arial" w:hAnsi="Arial" w:cs="Arial"/>
                <w:bCs/>
                <w:sz w:val="16"/>
                <w:szCs w:val="16"/>
              </w:rPr>
              <w:t>Pliego de Observaciones</w:t>
            </w:r>
            <w:r w:rsidR="00AB32A8">
              <w:rPr>
                <w:rFonts w:ascii="Arial" w:hAnsi="Arial" w:cs="Arial"/>
                <w:bCs/>
                <w:sz w:val="16"/>
                <w:szCs w:val="16"/>
              </w:rPr>
              <w:t xml:space="preserve"> / Recomendación</w:t>
            </w:r>
          </w:p>
        </w:tc>
      </w:tr>
      <w:tr w:rsidR="00FF45B8" w:rsidRPr="00537459" w14:paraId="061EF1B0" w14:textId="77777777" w:rsidTr="004E035F">
        <w:trPr>
          <w:trHeight w:val="382"/>
        </w:trPr>
        <w:tc>
          <w:tcPr>
            <w:tcW w:w="937" w:type="pct"/>
            <w:shd w:val="clear" w:color="auto" w:fill="auto"/>
            <w:vAlign w:val="center"/>
          </w:tcPr>
          <w:p w14:paraId="02AB4713" w14:textId="1F39813E" w:rsidR="00FF45B8" w:rsidRPr="00537459" w:rsidRDefault="00FF45B8"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12, Observación 1</w:t>
            </w:r>
            <w:r w:rsidR="00B178ED">
              <w:rPr>
                <w:rFonts w:ascii="Arial" w:hAnsi="Arial" w:cs="Arial"/>
                <w:bCs/>
                <w:color w:val="000000"/>
                <w:sz w:val="16"/>
                <w:szCs w:val="16"/>
              </w:rPr>
              <w:t xml:space="preserve"> </w:t>
            </w:r>
            <w:r w:rsidRPr="00537459">
              <w:rPr>
                <w:rFonts w:ascii="Arial" w:hAnsi="Arial" w:cs="Arial"/>
                <w:bCs/>
                <w:color w:val="000000"/>
                <w:sz w:val="16"/>
                <w:szCs w:val="16"/>
              </w:rPr>
              <w:t>/</w:t>
            </w:r>
          </w:p>
          <w:p w14:paraId="14A97E62" w14:textId="0FFE80F9" w:rsidR="00FF45B8"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4562366A" w14:textId="06268700" w:rsidR="00FF45B8" w:rsidRPr="00537459" w:rsidRDefault="00834F68" w:rsidP="00FF45B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FF45B8" w:rsidRPr="00537459">
              <w:rPr>
                <w:rFonts w:ascii="Arial" w:hAnsi="Arial" w:cs="Arial"/>
                <w:bCs/>
                <w:color w:val="000000"/>
                <w:sz w:val="16"/>
                <w:szCs w:val="16"/>
              </w:rPr>
              <w:t xml:space="preserve">de Ramonal,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63CE5EEA" w14:textId="6A38E282"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xml:space="preserve">$ </w:t>
            </w:r>
            <w:r w:rsidR="00DB4116">
              <w:rPr>
                <w:rFonts w:ascii="Arial" w:hAnsi="Arial" w:cs="Arial"/>
                <w:bCs/>
                <w:sz w:val="16"/>
                <w:szCs w:val="16"/>
              </w:rPr>
              <w:t xml:space="preserve"> </w:t>
            </w:r>
            <w:r w:rsidRPr="00537459">
              <w:rPr>
                <w:rFonts w:ascii="Arial" w:hAnsi="Arial" w:cs="Arial"/>
                <w:bCs/>
                <w:sz w:val="16"/>
                <w:szCs w:val="16"/>
              </w:rPr>
              <w:t xml:space="preserve"> 1,141,776.60</w:t>
            </w:r>
          </w:p>
        </w:tc>
        <w:tc>
          <w:tcPr>
            <w:tcW w:w="721" w:type="pct"/>
            <w:shd w:val="clear" w:color="auto" w:fill="auto"/>
            <w:vAlign w:val="center"/>
          </w:tcPr>
          <w:p w14:paraId="274FAB73" w14:textId="77777777" w:rsidR="00FF45B8" w:rsidRPr="00537459" w:rsidRDefault="00FF45B8" w:rsidP="00FF45B8">
            <w:pPr>
              <w:spacing w:line="276" w:lineRule="auto"/>
              <w:jc w:val="center"/>
              <w:rPr>
                <w:rFonts w:ascii="Arial" w:hAnsi="Arial" w:cs="Arial"/>
                <w:bCs/>
                <w:sz w:val="16"/>
                <w:szCs w:val="16"/>
              </w:rPr>
            </w:pPr>
          </w:p>
          <w:p w14:paraId="36712C86" w14:textId="77777777"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N.A.</w:t>
            </w:r>
          </w:p>
          <w:p w14:paraId="7F1C321D" w14:textId="77777777" w:rsidR="00FF45B8" w:rsidRPr="00537459" w:rsidRDefault="00FF45B8" w:rsidP="00FF45B8">
            <w:pPr>
              <w:spacing w:line="276" w:lineRule="auto"/>
              <w:jc w:val="center"/>
              <w:rPr>
                <w:rFonts w:ascii="Arial" w:hAnsi="Arial" w:cs="Arial"/>
                <w:bCs/>
                <w:sz w:val="16"/>
                <w:szCs w:val="16"/>
              </w:rPr>
            </w:pPr>
          </w:p>
        </w:tc>
        <w:tc>
          <w:tcPr>
            <w:tcW w:w="721" w:type="pct"/>
            <w:shd w:val="clear" w:color="auto" w:fill="auto"/>
            <w:vAlign w:val="center"/>
          </w:tcPr>
          <w:p w14:paraId="77BB6D15" w14:textId="32064044"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0.00</w:t>
            </w:r>
          </w:p>
        </w:tc>
        <w:tc>
          <w:tcPr>
            <w:tcW w:w="890" w:type="pct"/>
            <w:shd w:val="clear" w:color="auto" w:fill="auto"/>
            <w:vAlign w:val="center"/>
          </w:tcPr>
          <w:p w14:paraId="6C54A3DB" w14:textId="1396BFBC"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FF45B8" w:rsidRPr="00537459" w14:paraId="0E2BFB9A" w14:textId="77777777" w:rsidTr="004E035F">
        <w:trPr>
          <w:trHeight w:val="382"/>
        </w:trPr>
        <w:tc>
          <w:tcPr>
            <w:tcW w:w="937" w:type="pct"/>
            <w:shd w:val="clear" w:color="auto" w:fill="auto"/>
            <w:vAlign w:val="center"/>
          </w:tcPr>
          <w:p w14:paraId="5E21E23F" w14:textId="7C1FF033" w:rsidR="00FF45B8" w:rsidRPr="00537459" w:rsidRDefault="00FF45B8"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13, Observación 1</w:t>
            </w:r>
            <w:r w:rsidR="00B178ED">
              <w:rPr>
                <w:rFonts w:ascii="Arial" w:hAnsi="Arial" w:cs="Arial"/>
                <w:bCs/>
                <w:color w:val="000000"/>
                <w:sz w:val="16"/>
                <w:szCs w:val="16"/>
              </w:rPr>
              <w:t xml:space="preserve"> </w:t>
            </w:r>
            <w:r w:rsidRPr="00537459">
              <w:rPr>
                <w:rFonts w:ascii="Arial" w:hAnsi="Arial" w:cs="Arial"/>
                <w:bCs/>
                <w:color w:val="000000"/>
                <w:sz w:val="16"/>
                <w:szCs w:val="16"/>
              </w:rPr>
              <w:t>/</w:t>
            </w:r>
          </w:p>
          <w:p w14:paraId="2A25523B" w14:textId="5D84A975" w:rsidR="00FF45B8"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74D077AC" w14:textId="5058BE92" w:rsidR="00FF45B8" w:rsidRPr="00537459" w:rsidRDefault="00834F68" w:rsidP="00FF45B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FF45B8" w:rsidRPr="00537459">
              <w:rPr>
                <w:rFonts w:ascii="Arial" w:hAnsi="Arial" w:cs="Arial"/>
                <w:bCs/>
                <w:color w:val="000000"/>
                <w:sz w:val="16"/>
                <w:szCs w:val="16"/>
              </w:rPr>
              <w:t xml:space="preserve">de La Unión,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7C8C044E" w14:textId="6BC0DF62"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2,024,628.38</w:t>
            </w:r>
          </w:p>
        </w:tc>
        <w:tc>
          <w:tcPr>
            <w:tcW w:w="721" w:type="pct"/>
            <w:shd w:val="clear" w:color="auto" w:fill="auto"/>
            <w:vAlign w:val="center"/>
          </w:tcPr>
          <w:p w14:paraId="5984EB08" w14:textId="77777777" w:rsidR="00FF45B8" w:rsidRPr="00537459" w:rsidRDefault="00FF45B8" w:rsidP="00FF45B8">
            <w:pPr>
              <w:spacing w:line="276" w:lineRule="auto"/>
              <w:jc w:val="center"/>
              <w:rPr>
                <w:rFonts w:ascii="Arial" w:hAnsi="Arial" w:cs="Arial"/>
                <w:bCs/>
                <w:sz w:val="16"/>
                <w:szCs w:val="16"/>
              </w:rPr>
            </w:pPr>
          </w:p>
          <w:p w14:paraId="5B398A51" w14:textId="77777777"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N.A.</w:t>
            </w:r>
          </w:p>
          <w:p w14:paraId="228E2A3C" w14:textId="77777777" w:rsidR="00FF45B8" w:rsidRPr="00537459" w:rsidRDefault="00FF45B8" w:rsidP="00FF45B8">
            <w:pPr>
              <w:spacing w:line="276" w:lineRule="auto"/>
              <w:jc w:val="center"/>
              <w:rPr>
                <w:rFonts w:ascii="Arial" w:hAnsi="Arial" w:cs="Arial"/>
                <w:bCs/>
                <w:sz w:val="16"/>
                <w:szCs w:val="16"/>
              </w:rPr>
            </w:pPr>
          </w:p>
        </w:tc>
        <w:tc>
          <w:tcPr>
            <w:tcW w:w="721" w:type="pct"/>
            <w:shd w:val="clear" w:color="auto" w:fill="auto"/>
            <w:vAlign w:val="center"/>
          </w:tcPr>
          <w:p w14:paraId="42F70A0D" w14:textId="5C3B44F7" w:rsidR="00FF45B8" w:rsidRPr="00537459" w:rsidRDefault="00FF45B8" w:rsidP="00FF45B8">
            <w:pPr>
              <w:spacing w:line="276" w:lineRule="auto"/>
              <w:jc w:val="right"/>
              <w:rPr>
                <w:rFonts w:ascii="Arial" w:hAnsi="Arial" w:cs="Arial"/>
                <w:bCs/>
                <w:sz w:val="16"/>
                <w:szCs w:val="16"/>
              </w:rPr>
            </w:pPr>
            <w:r w:rsidRPr="00537459">
              <w:rPr>
                <w:rFonts w:ascii="Arial" w:hAnsi="Arial" w:cs="Arial"/>
                <w:bCs/>
                <w:sz w:val="16"/>
                <w:szCs w:val="16"/>
              </w:rPr>
              <w:t>$               0.00</w:t>
            </w:r>
          </w:p>
        </w:tc>
        <w:tc>
          <w:tcPr>
            <w:tcW w:w="890" w:type="pct"/>
            <w:shd w:val="clear" w:color="auto" w:fill="auto"/>
            <w:vAlign w:val="center"/>
          </w:tcPr>
          <w:p w14:paraId="1A496ECA" w14:textId="53B7B14A" w:rsidR="00FF45B8" w:rsidRPr="00537459" w:rsidRDefault="00FF45B8" w:rsidP="00FF45B8">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3236AC77" w14:textId="77777777" w:rsidTr="00B178ED">
        <w:trPr>
          <w:trHeight w:val="1405"/>
        </w:trPr>
        <w:tc>
          <w:tcPr>
            <w:tcW w:w="937" w:type="pct"/>
            <w:shd w:val="clear" w:color="auto" w:fill="auto"/>
            <w:vAlign w:val="center"/>
          </w:tcPr>
          <w:p w14:paraId="6EB89D35" w14:textId="704EDC12"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14, Observación 1</w:t>
            </w:r>
            <w:r w:rsidR="00B178ED">
              <w:rPr>
                <w:rFonts w:ascii="Arial" w:hAnsi="Arial" w:cs="Arial"/>
                <w:bCs/>
                <w:color w:val="000000"/>
                <w:sz w:val="16"/>
                <w:szCs w:val="16"/>
              </w:rPr>
              <w:t xml:space="preserve"> </w:t>
            </w:r>
            <w:r w:rsidRPr="00537459">
              <w:rPr>
                <w:rFonts w:ascii="Arial" w:hAnsi="Arial" w:cs="Arial"/>
                <w:bCs/>
                <w:color w:val="000000"/>
                <w:sz w:val="16"/>
                <w:szCs w:val="16"/>
              </w:rPr>
              <w:t>/</w:t>
            </w:r>
          </w:p>
          <w:p w14:paraId="6B732B37" w14:textId="340899A4"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p w14:paraId="1653CE3A" w14:textId="77777777" w:rsidR="00DF7AA5" w:rsidRPr="00537459" w:rsidRDefault="00DF7AA5" w:rsidP="00B178ED">
            <w:pPr>
              <w:spacing w:line="276" w:lineRule="auto"/>
              <w:jc w:val="center"/>
              <w:rPr>
                <w:rFonts w:ascii="Arial" w:hAnsi="Arial" w:cs="Arial"/>
                <w:bCs/>
                <w:color w:val="000000"/>
                <w:sz w:val="16"/>
                <w:szCs w:val="16"/>
              </w:rPr>
            </w:pPr>
          </w:p>
        </w:tc>
        <w:tc>
          <w:tcPr>
            <w:tcW w:w="938" w:type="pct"/>
            <w:shd w:val="clear" w:color="auto" w:fill="auto"/>
            <w:vAlign w:val="center"/>
          </w:tcPr>
          <w:p w14:paraId="281B4915" w14:textId="793EB636" w:rsidR="00DF7AA5" w:rsidRPr="00537459" w:rsidRDefault="00834F68"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F7AA5" w:rsidRPr="00537459">
              <w:rPr>
                <w:rFonts w:ascii="Arial" w:hAnsi="Arial" w:cs="Arial"/>
                <w:bCs/>
                <w:color w:val="000000"/>
                <w:sz w:val="16"/>
                <w:szCs w:val="16"/>
              </w:rPr>
              <w:t xml:space="preserve">de Laguna Guerrero,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39CF8571" w14:textId="49065029"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w:t>
            </w:r>
            <w:r w:rsidR="0070746E">
              <w:rPr>
                <w:rFonts w:ascii="Arial" w:hAnsi="Arial" w:cs="Arial"/>
                <w:bCs/>
                <w:sz w:val="16"/>
                <w:szCs w:val="16"/>
              </w:rPr>
              <w:t xml:space="preserve">     </w:t>
            </w:r>
            <w:r w:rsidRPr="00537459">
              <w:rPr>
                <w:rFonts w:ascii="Arial" w:hAnsi="Arial" w:cs="Arial"/>
                <w:bCs/>
                <w:sz w:val="16"/>
                <w:szCs w:val="16"/>
              </w:rPr>
              <w:t xml:space="preserve"> </w:t>
            </w:r>
            <w:r w:rsidR="0070746E">
              <w:rPr>
                <w:rFonts w:ascii="Arial" w:hAnsi="Arial" w:cs="Arial"/>
                <w:bCs/>
                <w:sz w:val="16"/>
                <w:szCs w:val="16"/>
              </w:rPr>
              <w:t>391,705.58</w:t>
            </w:r>
            <w:r w:rsidR="00DB4116">
              <w:rPr>
                <w:rFonts w:ascii="Arial" w:hAnsi="Arial" w:cs="Arial"/>
                <w:bCs/>
                <w:sz w:val="16"/>
                <w:szCs w:val="16"/>
              </w:rPr>
              <w:t xml:space="preserve">                </w:t>
            </w:r>
          </w:p>
        </w:tc>
        <w:tc>
          <w:tcPr>
            <w:tcW w:w="721" w:type="pct"/>
            <w:shd w:val="clear" w:color="auto" w:fill="auto"/>
            <w:vAlign w:val="center"/>
          </w:tcPr>
          <w:p w14:paraId="693F1F95" w14:textId="0D41A61E"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35AB87AC" w14:textId="6070AF6F"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w:t>
            </w:r>
            <w:r w:rsidR="0070746E">
              <w:rPr>
                <w:rFonts w:ascii="Arial" w:hAnsi="Arial" w:cs="Arial"/>
                <w:bCs/>
                <w:sz w:val="16"/>
                <w:szCs w:val="16"/>
              </w:rPr>
              <w:t xml:space="preserve">   </w:t>
            </w:r>
            <w:r w:rsidRPr="00537459">
              <w:rPr>
                <w:rFonts w:ascii="Arial" w:hAnsi="Arial" w:cs="Arial"/>
                <w:bCs/>
                <w:sz w:val="16"/>
                <w:szCs w:val="16"/>
              </w:rPr>
              <w:t xml:space="preserve"> </w:t>
            </w:r>
            <w:r w:rsidR="00AC2AE3">
              <w:rPr>
                <w:rFonts w:ascii="Arial" w:hAnsi="Arial" w:cs="Arial"/>
                <w:bCs/>
                <w:sz w:val="16"/>
                <w:szCs w:val="16"/>
              </w:rPr>
              <w:t>913,979.67</w:t>
            </w:r>
          </w:p>
        </w:tc>
        <w:tc>
          <w:tcPr>
            <w:tcW w:w="890" w:type="pct"/>
            <w:shd w:val="clear" w:color="auto" w:fill="auto"/>
          </w:tcPr>
          <w:p w14:paraId="1C7827FA" w14:textId="1C5D8F02" w:rsidR="00EB3016" w:rsidRDefault="00DC4377" w:rsidP="00B178ED">
            <w:pPr>
              <w:spacing w:line="276" w:lineRule="auto"/>
              <w:jc w:val="center"/>
              <w:rPr>
                <w:rFonts w:ascii="Arial" w:hAnsi="Arial" w:cs="Arial"/>
                <w:bCs/>
                <w:sz w:val="16"/>
                <w:szCs w:val="16"/>
              </w:rPr>
            </w:pPr>
            <w:r w:rsidRPr="00537459">
              <w:rPr>
                <w:rFonts w:ascii="Arial" w:hAnsi="Arial" w:cs="Arial"/>
                <w:bCs/>
                <w:sz w:val="16"/>
                <w:szCs w:val="16"/>
              </w:rPr>
              <w:t>Atendida</w:t>
            </w:r>
            <w:r w:rsidR="00B178ED">
              <w:rPr>
                <w:rFonts w:ascii="Arial" w:hAnsi="Arial" w:cs="Arial"/>
                <w:bCs/>
                <w:sz w:val="16"/>
                <w:szCs w:val="16"/>
              </w:rPr>
              <w:t xml:space="preserve"> </w:t>
            </w:r>
            <w:r w:rsidRPr="00537459">
              <w:rPr>
                <w:rFonts w:ascii="Arial" w:hAnsi="Arial" w:cs="Arial"/>
                <w:bCs/>
                <w:sz w:val="16"/>
                <w:szCs w:val="16"/>
              </w:rPr>
              <w:t>/</w:t>
            </w:r>
          </w:p>
          <w:p w14:paraId="1080A495" w14:textId="4C440BEE" w:rsidR="00DF7AA5" w:rsidRPr="00537459" w:rsidRDefault="00DF7AA5" w:rsidP="00B178ED">
            <w:pPr>
              <w:spacing w:line="276" w:lineRule="auto"/>
              <w:jc w:val="center"/>
              <w:rPr>
                <w:rFonts w:ascii="Arial" w:hAnsi="Arial" w:cs="Arial"/>
                <w:bCs/>
                <w:sz w:val="16"/>
                <w:szCs w:val="16"/>
              </w:rPr>
            </w:pPr>
            <w:r w:rsidRPr="00537459">
              <w:rPr>
                <w:rFonts w:ascii="Arial" w:hAnsi="Arial" w:cs="Arial"/>
                <w:bCs/>
                <w:sz w:val="16"/>
                <w:szCs w:val="16"/>
              </w:rPr>
              <w:t>No Solventada</w:t>
            </w:r>
            <w:r w:rsidR="00DC4377" w:rsidRPr="00537459">
              <w:rPr>
                <w:rFonts w:ascii="Arial" w:hAnsi="Arial" w:cs="Arial"/>
                <w:bCs/>
                <w:sz w:val="16"/>
                <w:szCs w:val="16"/>
              </w:rPr>
              <w:t xml:space="preserve"> </w:t>
            </w:r>
            <w:r w:rsidR="00842E74" w:rsidRPr="00537459">
              <w:rPr>
                <w:rFonts w:ascii="Arial" w:hAnsi="Arial" w:cs="Arial"/>
                <w:bCs/>
                <w:sz w:val="16"/>
                <w:szCs w:val="16"/>
              </w:rPr>
              <w:t>/</w:t>
            </w:r>
            <w:r w:rsidR="00B178ED">
              <w:rPr>
                <w:rFonts w:ascii="Arial" w:hAnsi="Arial" w:cs="Arial"/>
                <w:bCs/>
                <w:sz w:val="16"/>
                <w:szCs w:val="16"/>
              </w:rPr>
              <w:t xml:space="preserve"> </w:t>
            </w:r>
            <w:r w:rsidR="00842E74" w:rsidRPr="00537459">
              <w:rPr>
                <w:rFonts w:ascii="Arial" w:hAnsi="Arial" w:cs="Arial"/>
                <w:bCs/>
                <w:sz w:val="16"/>
                <w:szCs w:val="16"/>
              </w:rPr>
              <w:t>Promoción de Responsabilidad Administrativa Sancionatoria</w:t>
            </w:r>
            <w:r w:rsidR="00AB32A8">
              <w:rPr>
                <w:rFonts w:ascii="Arial" w:hAnsi="Arial" w:cs="Arial"/>
                <w:bCs/>
                <w:sz w:val="16"/>
                <w:szCs w:val="16"/>
              </w:rPr>
              <w:t xml:space="preserve"> / Recomendación</w:t>
            </w:r>
          </w:p>
        </w:tc>
      </w:tr>
      <w:tr w:rsidR="00DF7AA5" w:rsidRPr="00537459" w14:paraId="6F3EA14B" w14:textId="77777777" w:rsidTr="004E035F">
        <w:trPr>
          <w:trHeight w:val="382"/>
        </w:trPr>
        <w:tc>
          <w:tcPr>
            <w:tcW w:w="937" w:type="pct"/>
            <w:shd w:val="clear" w:color="auto" w:fill="auto"/>
            <w:vAlign w:val="center"/>
          </w:tcPr>
          <w:p w14:paraId="09BE6121" w14:textId="3179822C"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15,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2119830F" w14:textId="0A6205BE"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Faltante de Documentación Comprobatoria del Gasto</w:t>
            </w:r>
          </w:p>
        </w:tc>
        <w:tc>
          <w:tcPr>
            <w:tcW w:w="938" w:type="pct"/>
            <w:shd w:val="clear" w:color="auto" w:fill="auto"/>
            <w:vAlign w:val="center"/>
          </w:tcPr>
          <w:p w14:paraId="6AC592FD" w14:textId="59B2A3DD" w:rsidR="00DF7AA5" w:rsidRPr="00537459" w:rsidRDefault="00834F68" w:rsidP="00DF7AA5">
            <w:pPr>
              <w:spacing w:line="276" w:lineRule="auto"/>
              <w:jc w:val="both"/>
              <w:rPr>
                <w:rFonts w:ascii="Arial" w:hAnsi="Arial" w:cs="Arial"/>
                <w:bCs/>
                <w:color w:val="000000"/>
                <w:sz w:val="16"/>
                <w:szCs w:val="16"/>
              </w:rPr>
            </w:pPr>
            <w:r>
              <w:rPr>
                <w:rFonts w:ascii="Arial" w:hAnsi="Arial" w:cs="Arial"/>
                <w:bCs/>
                <w:color w:val="000000"/>
                <w:sz w:val="16"/>
                <w:szCs w:val="16"/>
              </w:rPr>
              <w:lastRenderedPageBreak/>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F7AA5" w:rsidRPr="00537459">
              <w:rPr>
                <w:rFonts w:ascii="Arial" w:hAnsi="Arial" w:cs="Arial"/>
                <w:bCs/>
                <w:color w:val="000000"/>
                <w:sz w:val="16"/>
                <w:szCs w:val="16"/>
              </w:rPr>
              <w:t xml:space="preserve">de </w:t>
            </w:r>
            <w:r w:rsidR="00DF7AA5" w:rsidRPr="00537459">
              <w:rPr>
                <w:rFonts w:ascii="Arial" w:hAnsi="Arial" w:cs="Arial"/>
                <w:bCs/>
                <w:color w:val="000000"/>
                <w:sz w:val="16"/>
                <w:szCs w:val="16"/>
              </w:rPr>
              <w:lastRenderedPageBreak/>
              <w:t xml:space="preserve">Raudales,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38A4EB1F" w14:textId="379E1440"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lastRenderedPageBreak/>
              <w:t xml:space="preserve">$ </w:t>
            </w:r>
            <w:r w:rsidR="00DB4116">
              <w:rPr>
                <w:rFonts w:ascii="Arial" w:hAnsi="Arial" w:cs="Arial"/>
                <w:bCs/>
                <w:sz w:val="16"/>
                <w:szCs w:val="16"/>
              </w:rPr>
              <w:t xml:space="preserve">     </w:t>
            </w:r>
            <w:r w:rsidR="0070746E">
              <w:rPr>
                <w:rFonts w:ascii="Arial" w:hAnsi="Arial" w:cs="Arial"/>
                <w:bCs/>
                <w:sz w:val="16"/>
                <w:szCs w:val="16"/>
              </w:rPr>
              <w:t>391,705.58</w:t>
            </w:r>
          </w:p>
        </w:tc>
        <w:tc>
          <w:tcPr>
            <w:tcW w:w="721" w:type="pct"/>
            <w:shd w:val="clear" w:color="auto" w:fill="auto"/>
            <w:vAlign w:val="center"/>
          </w:tcPr>
          <w:p w14:paraId="29DCDDCD" w14:textId="28587DE6"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1935DDA3" w14:textId="2B4FA8EA"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w:t>
            </w:r>
            <w:r w:rsidR="0070746E">
              <w:rPr>
                <w:rFonts w:ascii="Arial" w:hAnsi="Arial" w:cs="Arial"/>
                <w:bCs/>
                <w:sz w:val="16"/>
                <w:szCs w:val="16"/>
              </w:rPr>
              <w:t xml:space="preserve">   </w:t>
            </w:r>
            <w:r w:rsidRPr="00537459">
              <w:rPr>
                <w:rFonts w:ascii="Arial" w:hAnsi="Arial" w:cs="Arial"/>
                <w:bCs/>
                <w:sz w:val="16"/>
                <w:szCs w:val="16"/>
              </w:rPr>
              <w:t xml:space="preserve"> </w:t>
            </w:r>
            <w:r w:rsidR="0070746E">
              <w:rPr>
                <w:rFonts w:ascii="Arial" w:hAnsi="Arial" w:cs="Arial"/>
                <w:bCs/>
                <w:sz w:val="16"/>
                <w:szCs w:val="16"/>
              </w:rPr>
              <w:t>913,979.67</w:t>
            </w:r>
          </w:p>
        </w:tc>
        <w:tc>
          <w:tcPr>
            <w:tcW w:w="890" w:type="pct"/>
            <w:shd w:val="clear" w:color="auto" w:fill="auto"/>
            <w:vAlign w:val="center"/>
          </w:tcPr>
          <w:p w14:paraId="673E34FC" w14:textId="1F8A3AEB" w:rsidR="00EB3016" w:rsidRDefault="00EB3016" w:rsidP="00EB3016">
            <w:pPr>
              <w:spacing w:line="276" w:lineRule="auto"/>
              <w:jc w:val="center"/>
              <w:rPr>
                <w:rFonts w:ascii="Arial" w:hAnsi="Arial" w:cs="Arial"/>
                <w:bCs/>
                <w:sz w:val="16"/>
                <w:szCs w:val="16"/>
              </w:rPr>
            </w:pPr>
            <w:r w:rsidRPr="00537459">
              <w:rPr>
                <w:rFonts w:ascii="Arial" w:hAnsi="Arial" w:cs="Arial"/>
                <w:bCs/>
                <w:sz w:val="16"/>
                <w:szCs w:val="16"/>
              </w:rPr>
              <w:t>Atendida</w:t>
            </w:r>
            <w:r w:rsidR="00D2534E">
              <w:rPr>
                <w:rFonts w:ascii="Arial" w:hAnsi="Arial" w:cs="Arial"/>
                <w:bCs/>
                <w:sz w:val="16"/>
                <w:szCs w:val="16"/>
              </w:rPr>
              <w:t xml:space="preserve"> </w:t>
            </w:r>
            <w:r w:rsidRPr="00537459">
              <w:rPr>
                <w:rFonts w:ascii="Arial" w:hAnsi="Arial" w:cs="Arial"/>
                <w:bCs/>
                <w:sz w:val="16"/>
                <w:szCs w:val="16"/>
              </w:rPr>
              <w:t>/</w:t>
            </w:r>
          </w:p>
          <w:p w14:paraId="428479BA" w14:textId="15030F95" w:rsidR="00DF7AA5" w:rsidRPr="00537459" w:rsidRDefault="00EB3016" w:rsidP="008A2549">
            <w:pPr>
              <w:spacing w:line="276" w:lineRule="auto"/>
              <w:jc w:val="center"/>
              <w:rPr>
                <w:rFonts w:ascii="Arial" w:hAnsi="Arial" w:cs="Arial"/>
                <w:bCs/>
                <w:sz w:val="16"/>
                <w:szCs w:val="16"/>
              </w:rPr>
            </w:pPr>
            <w:r w:rsidRPr="00537459">
              <w:rPr>
                <w:rFonts w:ascii="Arial" w:hAnsi="Arial" w:cs="Arial"/>
                <w:bCs/>
                <w:sz w:val="16"/>
                <w:szCs w:val="16"/>
              </w:rPr>
              <w:t>No Solventada /</w:t>
            </w:r>
            <w:r w:rsidR="00D2534E">
              <w:rPr>
                <w:rFonts w:ascii="Arial" w:hAnsi="Arial" w:cs="Arial"/>
                <w:bCs/>
                <w:sz w:val="16"/>
                <w:szCs w:val="16"/>
              </w:rPr>
              <w:t xml:space="preserve"> </w:t>
            </w:r>
            <w:r w:rsidRPr="00537459">
              <w:rPr>
                <w:rFonts w:ascii="Arial" w:hAnsi="Arial" w:cs="Arial"/>
                <w:bCs/>
                <w:sz w:val="16"/>
                <w:szCs w:val="16"/>
              </w:rPr>
              <w:t xml:space="preserve">Promoción de </w:t>
            </w:r>
            <w:r w:rsidRPr="00537459">
              <w:rPr>
                <w:rFonts w:ascii="Arial" w:hAnsi="Arial" w:cs="Arial"/>
                <w:bCs/>
                <w:sz w:val="16"/>
                <w:szCs w:val="16"/>
              </w:rPr>
              <w:lastRenderedPageBreak/>
              <w:t xml:space="preserve">Responsabilidad Administrativa Sancionatoria </w:t>
            </w:r>
            <w:r w:rsidR="00AB32A8">
              <w:rPr>
                <w:rFonts w:ascii="Arial" w:hAnsi="Arial" w:cs="Arial"/>
                <w:bCs/>
                <w:sz w:val="16"/>
                <w:szCs w:val="16"/>
              </w:rPr>
              <w:t>/</w:t>
            </w:r>
            <w:r w:rsidR="00A870D1">
              <w:rPr>
                <w:rFonts w:ascii="Arial" w:hAnsi="Arial" w:cs="Arial"/>
                <w:bCs/>
                <w:sz w:val="16"/>
                <w:szCs w:val="16"/>
              </w:rPr>
              <w:t xml:space="preserve"> </w:t>
            </w:r>
            <w:r w:rsidR="00AB32A8">
              <w:rPr>
                <w:rFonts w:ascii="Arial" w:hAnsi="Arial" w:cs="Arial"/>
                <w:bCs/>
                <w:sz w:val="16"/>
                <w:szCs w:val="16"/>
              </w:rPr>
              <w:t>Recomendación</w:t>
            </w:r>
          </w:p>
        </w:tc>
      </w:tr>
      <w:tr w:rsidR="00DF7AA5" w:rsidRPr="00537459" w14:paraId="43B8F439" w14:textId="77777777" w:rsidTr="004E035F">
        <w:trPr>
          <w:trHeight w:val="382"/>
        </w:trPr>
        <w:tc>
          <w:tcPr>
            <w:tcW w:w="937" w:type="pct"/>
            <w:shd w:val="clear" w:color="auto" w:fill="auto"/>
            <w:vAlign w:val="center"/>
          </w:tcPr>
          <w:p w14:paraId="1788FE18" w14:textId="1D83B0EC"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lastRenderedPageBreak/>
              <w:t>Resultado 16,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6D988780" w14:textId="57ADED5E"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0F932985" w14:textId="3EC27B88" w:rsidR="00DF7AA5" w:rsidRPr="00537459" w:rsidRDefault="001810AB"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F7AA5" w:rsidRPr="00537459">
              <w:rPr>
                <w:rFonts w:ascii="Arial" w:hAnsi="Arial" w:cs="Arial"/>
                <w:bCs/>
                <w:color w:val="000000"/>
                <w:sz w:val="16"/>
                <w:szCs w:val="16"/>
              </w:rPr>
              <w:t xml:space="preserve">de Sac-Xan,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1BAC9C13" w14:textId="218EB00E"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 xml:space="preserve">  1,718,164.02</w:t>
            </w:r>
          </w:p>
        </w:tc>
        <w:tc>
          <w:tcPr>
            <w:tcW w:w="721" w:type="pct"/>
            <w:shd w:val="clear" w:color="auto" w:fill="auto"/>
            <w:vAlign w:val="center"/>
          </w:tcPr>
          <w:p w14:paraId="370B72D7" w14:textId="77777777" w:rsidR="00DF7AA5" w:rsidRPr="00537459" w:rsidRDefault="00DF7AA5" w:rsidP="00DF7AA5">
            <w:pPr>
              <w:spacing w:line="276" w:lineRule="auto"/>
              <w:jc w:val="center"/>
              <w:rPr>
                <w:rFonts w:ascii="Arial" w:hAnsi="Arial" w:cs="Arial"/>
                <w:bCs/>
                <w:sz w:val="16"/>
                <w:szCs w:val="16"/>
              </w:rPr>
            </w:pPr>
          </w:p>
          <w:p w14:paraId="4D416D55"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47EC46B0"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4E60BA35" w14:textId="4E3FB7E1"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0.00</w:t>
            </w:r>
          </w:p>
        </w:tc>
        <w:tc>
          <w:tcPr>
            <w:tcW w:w="890" w:type="pct"/>
            <w:shd w:val="clear" w:color="auto" w:fill="auto"/>
            <w:vAlign w:val="center"/>
          </w:tcPr>
          <w:p w14:paraId="6FD46F26" w14:textId="7F81C488"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7B3E0472" w14:textId="77777777" w:rsidTr="004E035F">
        <w:trPr>
          <w:trHeight w:val="382"/>
        </w:trPr>
        <w:tc>
          <w:tcPr>
            <w:tcW w:w="937" w:type="pct"/>
            <w:shd w:val="clear" w:color="auto" w:fill="auto"/>
            <w:vAlign w:val="center"/>
          </w:tcPr>
          <w:p w14:paraId="6C10C721" w14:textId="60270687"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17,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6820BE2D" w14:textId="05626A92"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4B2CA096" w14:textId="0657F9F5" w:rsidR="00DF7AA5" w:rsidRPr="00537459" w:rsidRDefault="00834F68"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F7AA5" w:rsidRPr="00537459">
              <w:rPr>
                <w:rFonts w:ascii="Arial" w:hAnsi="Arial" w:cs="Arial"/>
                <w:bCs/>
                <w:color w:val="000000"/>
                <w:sz w:val="16"/>
                <w:szCs w:val="16"/>
              </w:rPr>
              <w:t xml:space="preserve">de Sac-Xan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0A1964F9" w14:textId="7A04C0FB"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 xml:space="preserve">  1,391,409.06</w:t>
            </w:r>
          </w:p>
        </w:tc>
        <w:tc>
          <w:tcPr>
            <w:tcW w:w="721" w:type="pct"/>
            <w:shd w:val="clear" w:color="auto" w:fill="auto"/>
            <w:vAlign w:val="center"/>
          </w:tcPr>
          <w:p w14:paraId="1A8AEEF8" w14:textId="77777777" w:rsidR="00DF7AA5" w:rsidRPr="00537459" w:rsidRDefault="00DF7AA5" w:rsidP="00DF7AA5">
            <w:pPr>
              <w:spacing w:line="276" w:lineRule="auto"/>
              <w:jc w:val="center"/>
              <w:rPr>
                <w:rFonts w:ascii="Arial" w:hAnsi="Arial" w:cs="Arial"/>
                <w:bCs/>
                <w:sz w:val="16"/>
                <w:szCs w:val="16"/>
              </w:rPr>
            </w:pPr>
          </w:p>
          <w:p w14:paraId="5EFE6853"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0B436D11"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34BBD907" w14:textId="6725A1E7"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0.00</w:t>
            </w:r>
          </w:p>
        </w:tc>
        <w:tc>
          <w:tcPr>
            <w:tcW w:w="890" w:type="pct"/>
            <w:shd w:val="clear" w:color="auto" w:fill="auto"/>
            <w:vAlign w:val="center"/>
          </w:tcPr>
          <w:p w14:paraId="2581AFB2" w14:textId="1FD07215"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3F94965B" w14:textId="77777777" w:rsidTr="004E035F">
        <w:trPr>
          <w:trHeight w:val="382"/>
        </w:trPr>
        <w:tc>
          <w:tcPr>
            <w:tcW w:w="937" w:type="pct"/>
            <w:shd w:val="clear" w:color="auto" w:fill="auto"/>
            <w:vAlign w:val="center"/>
          </w:tcPr>
          <w:p w14:paraId="06E81235" w14:textId="54325D1B"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18,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7E1D5F09" w14:textId="0FF92598"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47D3CE16" w14:textId="07BEB776" w:rsidR="00DF7AA5" w:rsidRPr="00537459" w:rsidRDefault="00834F68"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F7AA5" w:rsidRPr="00537459">
              <w:rPr>
                <w:rFonts w:ascii="Arial" w:hAnsi="Arial" w:cs="Arial"/>
                <w:bCs/>
                <w:color w:val="000000"/>
                <w:sz w:val="16"/>
                <w:szCs w:val="16"/>
              </w:rPr>
              <w:t xml:space="preserve">de Palmar,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2395F889" w14:textId="236C4A5B"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 xml:space="preserve"> 1,141,339.72</w:t>
            </w:r>
          </w:p>
        </w:tc>
        <w:tc>
          <w:tcPr>
            <w:tcW w:w="721" w:type="pct"/>
            <w:shd w:val="clear" w:color="auto" w:fill="auto"/>
            <w:vAlign w:val="center"/>
          </w:tcPr>
          <w:p w14:paraId="465931A4" w14:textId="77777777" w:rsidR="00DF7AA5" w:rsidRPr="00537459" w:rsidRDefault="00DF7AA5" w:rsidP="00DF7AA5">
            <w:pPr>
              <w:spacing w:line="276" w:lineRule="auto"/>
              <w:jc w:val="center"/>
              <w:rPr>
                <w:rFonts w:ascii="Arial" w:hAnsi="Arial" w:cs="Arial"/>
                <w:bCs/>
                <w:sz w:val="16"/>
                <w:szCs w:val="16"/>
              </w:rPr>
            </w:pPr>
          </w:p>
          <w:p w14:paraId="66D23CF6"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4B6C71BE"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1A5454ED" w14:textId="433DC815"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0.00</w:t>
            </w:r>
          </w:p>
        </w:tc>
        <w:tc>
          <w:tcPr>
            <w:tcW w:w="890" w:type="pct"/>
            <w:shd w:val="clear" w:color="auto" w:fill="auto"/>
            <w:vAlign w:val="center"/>
          </w:tcPr>
          <w:p w14:paraId="304AC5D7" w14:textId="4EC50C92"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59C93769" w14:textId="77777777" w:rsidTr="004E035F">
        <w:trPr>
          <w:trHeight w:val="382"/>
        </w:trPr>
        <w:tc>
          <w:tcPr>
            <w:tcW w:w="937" w:type="pct"/>
            <w:shd w:val="clear" w:color="auto" w:fill="auto"/>
            <w:vAlign w:val="center"/>
          </w:tcPr>
          <w:p w14:paraId="3A737393" w14:textId="68A712B9"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19,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6D102F03" w14:textId="5479F647"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20E86FE4" w14:textId="63294366" w:rsidR="00DF7AA5" w:rsidRPr="00537459" w:rsidRDefault="00834F68"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F7AA5" w:rsidRPr="00537459">
              <w:rPr>
                <w:rFonts w:ascii="Arial" w:hAnsi="Arial" w:cs="Arial"/>
                <w:bCs/>
                <w:color w:val="000000"/>
                <w:sz w:val="16"/>
                <w:szCs w:val="16"/>
              </w:rPr>
              <w:t xml:space="preserve">de Nicolás Bravo,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10194397" w14:textId="58DEC63F"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w:t>
            </w:r>
            <w:r w:rsidR="00D2534E">
              <w:rPr>
                <w:rFonts w:ascii="Arial" w:hAnsi="Arial" w:cs="Arial"/>
                <w:bCs/>
                <w:sz w:val="16"/>
                <w:szCs w:val="16"/>
              </w:rPr>
              <w:t xml:space="preserve">  </w:t>
            </w:r>
            <w:r w:rsidRPr="00537459">
              <w:rPr>
                <w:rFonts w:ascii="Arial" w:hAnsi="Arial" w:cs="Arial"/>
                <w:bCs/>
                <w:sz w:val="16"/>
                <w:szCs w:val="16"/>
              </w:rPr>
              <w:t xml:space="preserve">  2,678,012.16</w:t>
            </w:r>
          </w:p>
        </w:tc>
        <w:tc>
          <w:tcPr>
            <w:tcW w:w="721" w:type="pct"/>
            <w:shd w:val="clear" w:color="auto" w:fill="auto"/>
            <w:vAlign w:val="center"/>
          </w:tcPr>
          <w:p w14:paraId="4A862A5F" w14:textId="77777777" w:rsidR="00DF7AA5" w:rsidRPr="00537459" w:rsidRDefault="00DF7AA5" w:rsidP="00DF7AA5">
            <w:pPr>
              <w:spacing w:line="276" w:lineRule="auto"/>
              <w:jc w:val="center"/>
              <w:rPr>
                <w:rFonts w:ascii="Arial" w:hAnsi="Arial" w:cs="Arial"/>
                <w:bCs/>
                <w:sz w:val="16"/>
                <w:szCs w:val="16"/>
              </w:rPr>
            </w:pPr>
          </w:p>
          <w:p w14:paraId="18145E6C"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3442AF74"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7D51C66F" w14:textId="3C8E7F51"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45369399" w14:textId="09C1B328"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5D0F2E82" w14:textId="77777777" w:rsidTr="004E035F">
        <w:trPr>
          <w:trHeight w:val="382"/>
        </w:trPr>
        <w:tc>
          <w:tcPr>
            <w:tcW w:w="937" w:type="pct"/>
            <w:shd w:val="clear" w:color="auto" w:fill="auto"/>
            <w:vAlign w:val="center"/>
          </w:tcPr>
          <w:p w14:paraId="15B04216" w14:textId="592B2E96"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20,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0C10455C" w14:textId="5AC08350"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6741A08D" w14:textId="7027D9AC" w:rsidR="00DF7AA5" w:rsidRPr="00537459" w:rsidRDefault="00BE6944"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Alumbrado Público en la Localidad</w:t>
            </w:r>
            <w:r w:rsidR="00DF7AA5" w:rsidRPr="00537459">
              <w:rPr>
                <w:rFonts w:ascii="Arial" w:hAnsi="Arial" w:cs="Arial"/>
                <w:bCs/>
                <w:color w:val="000000"/>
                <w:sz w:val="16"/>
                <w:szCs w:val="16"/>
              </w:rPr>
              <w:t xml:space="preserve"> de Álvaro Obregón Viejo,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5BB94206" w14:textId="3AF60200"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 xml:space="preserve"> 1,198,931.53</w:t>
            </w:r>
          </w:p>
        </w:tc>
        <w:tc>
          <w:tcPr>
            <w:tcW w:w="721" w:type="pct"/>
            <w:shd w:val="clear" w:color="auto" w:fill="auto"/>
            <w:vAlign w:val="center"/>
          </w:tcPr>
          <w:p w14:paraId="5647E24C" w14:textId="77777777" w:rsidR="00DF7AA5" w:rsidRPr="00537459" w:rsidRDefault="00DF7AA5" w:rsidP="00DF7AA5">
            <w:pPr>
              <w:spacing w:line="276" w:lineRule="auto"/>
              <w:jc w:val="center"/>
              <w:rPr>
                <w:rFonts w:ascii="Arial" w:hAnsi="Arial" w:cs="Arial"/>
                <w:bCs/>
                <w:sz w:val="16"/>
                <w:szCs w:val="16"/>
              </w:rPr>
            </w:pPr>
          </w:p>
          <w:p w14:paraId="1EC15607"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6D26C33C"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031CB396" w14:textId="41B71A0C"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7F222C6C" w14:textId="79BB7BD8"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657D6D66" w14:textId="77777777" w:rsidTr="004E035F">
        <w:trPr>
          <w:trHeight w:val="382"/>
        </w:trPr>
        <w:tc>
          <w:tcPr>
            <w:tcW w:w="937" w:type="pct"/>
            <w:shd w:val="clear" w:color="auto" w:fill="auto"/>
            <w:vAlign w:val="center"/>
          </w:tcPr>
          <w:p w14:paraId="5739513F" w14:textId="70D5BE5D"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21,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5E0FB0DE" w14:textId="4152CE8A"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1B011529" w14:textId="18342250" w:rsidR="00DF7AA5" w:rsidRPr="00537459" w:rsidRDefault="00DF7AA5" w:rsidP="00DF7AA5">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Mantenimiento </w:t>
            </w:r>
            <w:r w:rsidR="00834F68">
              <w:rPr>
                <w:rFonts w:ascii="Arial" w:hAnsi="Arial" w:cs="Arial"/>
                <w:bCs/>
                <w:color w:val="000000"/>
                <w:sz w:val="16"/>
                <w:szCs w:val="16"/>
              </w:rPr>
              <w:t xml:space="preserve">de </w:t>
            </w:r>
            <w:r w:rsidR="009C7D8A">
              <w:rPr>
                <w:rFonts w:ascii="Arial" w:hAnsi="Arial" w:cs="Arial"/>
                <w:bCs/>
                <w:color w:val="000000"/>
                <w:sz w:val="16"/>
                <w:szCs w:val="16"/>
              </w:rPr>
              <w:t>Red Eléctrica en la Localidad</w:t>
            </w:r>
            <w:r w:rsidRPr="00537459">
              <w:rPr>
                <w:rFonts w:ascii="Arial" w:hAnsi="Arial" w:cs="Arial"/>
                <w:bCs/>
                <w:color w:val="000000"/>
                <w:sz w:val="16"/>
                <w:szCs w:val="16"/>
              </w:rPr>
              <w:t xml:space="preserve"> de José Narciso Rovirosa,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13957793" w14:textId="3F8CF254"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1,814,347.65</w:t>
            </w:r>
          </w:p>
        </w:tc>
        <w:tc>
          <w:tcPr>
            <w:tcW w:w="721" w:type="pct"/>
            <w:shd w:val="clear" w:color="auto" w:fill="auto"/>
            <w:vAlign w:val="center"/>
          </w:tcPr>
          <w:p w14:paraId="7A288FF9" w14:textId="77777777" w:rsidR="00DF7AA5" w:rsidRPr="00537459" w:rsidRDefault="00DF7AA5" w:rsidP="00DF7AA5">
            <w:pPr>
              <w:spacing w:line="276" w:lineRule="auto"/>
              <w:jc w:val="center"/>
              <w:rPr>
                <w:rFonts w:ascii="Arial" w:hAnsi="Arial" w:cs="Arial"/>
                <w:bCs/>
                <w:sz w:val="16"/>
                <w:szCs w:val="16"/>
              </w:rPr>
            </w:pPr>
          </w:p>
          <w:p w14:paraId="012846CF"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68190649"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23130E17" w14:textId="286F0D1C"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2D104D97" w14:textId="1E3AFC4B"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7F5C9745" w14:textId="77777777" w:rsidTr="004E035F">
        <w:trPr>
          <w:trHeight w:val="382"/>
        </w:trPr>
        <w:tc>
          <w:tcPr>
            <w:tcW w:w="937" w:type="pct"/>
            <w:shd w:val="clear" w:color="auto" w:fill="auto"/>
            <w:vAlign w:val="center"/>
          </w:tcPr>
          <w:p w14:paraId="045BF9CC" w14:textId="6C862210"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22,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115A18C0" w14:textId="0E1C6FCA"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487428C2" w14:textId="79D4BB35" w:rsidR="00DF7AA5" w:rsidRPr="00537459" w:rsidRDefault="00834F68"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Ampliación de </w:t>
            </w:r>
            <w:r w:rsidR="009C7D8A">
              <w:rPr>
                <w:rFonts w:ascii="Arial" w:hAnsi="Arial" w:cs="Arial"/>
                <w:bCs/>
                <w:color w:val="000000"/>
                <w:sz w:val="16"/>
                <w:szCs w:val="16"/>
              </w:rPr>
              <w:t>Red Eléctrica en la Localidad</w:t>
            </w:r>
            <w:r>
              <w:rPr>
                <w:rFonts w:ascii="Arial" w:hAnsi="Arial" w:cs="Arial"/>
                <w:bCs/>
                <w:color w:val="000000"/>
                <w:sz w:val="16"/>
                <w:szCs w:val="16"/>
              </w:rPr>
              <w:t xml:space="preserve"> </w:t>
            </w:r>
            <w:r w:rsidR="00DF7AA5" w:rsidRPr="00537459">
              <w:rPr>
                <w:rFonts w:ascii="Arial" w:hAnsi="Arial" w:cs="Arial"/>
                <w:bCs/>
                <w:color w:val="000000"/>
                <w:sz w:val="16"/>
                <w:szCs w:val="16"/>
              </w:rPr>
              <w:t xml:space="preserve">de Xcalak,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2B4C7E5C" w14:textId="3DE4545E"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1,899,161.25</w:t>
            </w:r>
          </w:p>
        </w:tc>
        <w:tc>
          <w:tcPr>
            <w:tcW w:w="721" w:type="pct"/>
            <w:shd w:val="clear" w:color="auto" w:fill="auto"/>
            <w:vAlign w:val="center"/>
          </w:tcPr>
          <w:p w14:paraId="107652E9" w14:textId="77777777" w:rsidR="00DF7AA5" w:rsidRPr="00537459" w:rsidRDefault="00DF7AA5" w:rsidP="00DF7AA5">
            <w:pPr>
              <w:spacing w:line="276" w:lineRule="auto"/>
              <w:jc w:val="center"/>
              <w:rPr>
                <w:rFonts w:ascii="Arial" w:hAnsi="Arial" w:cs="Arial"/>
                <w:bCs/>
                <w:sz w:val="16"/>
                <w:szCs w:val="16"/>
              </w:rPr>
            </w:pPr>
          </w:p>
          <w:p w14:paraId="26576546"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309847C5"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5D061AD2" w14:textId="4756C157"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4E3FC45A" w14:textId="6547966A"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19A8D61A" w14:textId="77777777" w:rsidTr="004E035F">
        <w:trPr>
          <w:trHeight w:val="382"/>
        </w:trPr>
        <w:tc>
          <w:tcPr>
            <w:tcW w:w="937" w:type="pct"/>
            <w:shd w:val="clear" w:color="auto" w:fill="auto"/>
            <w:vAlign w:val="center"/>
          </w:tcPr>
          <w:p w14:paraId="4B3AE19A" w14:textId="52F4EE0B"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22, Observación 4</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11D14413" w14:textId="393BF521" w:rsidR="00DF7AA5" w:rsidRPr="00537459" w:rsidRDefault="00DB4116" w:rsidP="00B178ED">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Conceptos de Obra Pagados No Ejecutados</w:t>
            </w:r>
          </w:p>
        </w:tc>
        <w:tc>
          <w:tcPr>
            <w:tcW w:w="938" w:type="pct"/>
            <w:shd w:val="clear" w:color="auto" w:fill="auto"/>
            <w:vAlign w:val="center"/>
          </w:tcPr>
          <w:p w14:paraId="242D3990" w14:textId="45C43AA3" w:rsidR="00DF7AA5" w:rsidRPr="00537459" w:rsidRDefault="00834F68" w:rsidP="00DF7AA5">
            <w:pPr>
              <w:spacing w:line="276" w:lineRule="auto"/>
              <w:jc w:val="both"/>
              <w:rPr>
                <w:rFonts w:ascii="Arial" w:hAnsi="Arial" w:cs="Arial"/>
                <w:bCs/>
                <w:color w:val="000000"/>
                <w:sz w:val="16"/>
                <w:szCs w:val="16"/>
              </w:rPr>
            </w:pPr>
            <w:r>
              <w:rPr>
                <w:rFonts w:ascii="Arial" w:hAnsi="Arial" w:cs="Arial"/>
                <w:bCs/>
                <w:color w:val="000000"/>
                <w:sz w:val="16"/>
                <w:szCs w:val="16"/>
              </w:rPr>
              <w:lastRenderedPageBreak/>
              <w:t xml:space="preserve">Ampliación de </w:t>
            </w:r>
            <w:r w:rsidR="009C7D8A">
              <w:rPr>
                <w:rFonts w:ascii="Arial" w:hAnsi="Arial" w:cs="Arial"/>
                <w:bCs/>
                <w:color w:val="000000"/>
                <w:sz w:val="16"/>
                <w:szCs w:val="16"/>
              </w:rPr>
              <w:t xml:space="preserve">Red Eléctrica en la </w:t>
            </w:r>
            <w:r w:rsidR="009C7D8A">
              <w:rPr>
                <w:rFonts w:ascii="Arial" w:hAnsi="Arial" w:cs="Arial"/>
                <w:bCs/>
                <w:color w:val="000000"/>
                <w:sz w:val="16"/>
                <w:szCs w:val="16"/>
              </w:rPr>
              <w:lastRenderedPageBreak/>
              <w:t>Localidad</w:t>
            </w:r>
            <w:r>
              <w:rPr>
                <w:rFonts w:ascii="Arial" w:hAnsi="Arial" w:cs="Arial"/>
                <w:bCs/>
                <w:color w:val="000000"/>
                <w:sz w:val="16"/>
                <w:szCs w:val="16"/>
              </w:rPr>
              <w:t xml:space="preserve"> </w:t>
            </w:r>
            <w:r w:rsidR="00DF7AA5" w:rsidRPr="00537459">
              <w:rPr>
                <w:rFonts w:ascii="Arial" w:hAnsi="Arial" w:cs="Arial"/>
                <w:bCs/>
                <w:color w:val="000000"/>
                <w:sz w:val="16"/>
                <w:szCs w:val="16"/>
              </w:rPr>
              <w:t xml:space="preserve">de Xcalak,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760606AD" w14:textId="67E8C34D"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lastRenderedPageBreak/>
              <w:t>$</w:t>
            </w:r>
            <w:r w:rsidR="00D2534E">
              <w:rPr>
                <w:rFonts w:ascii="Arial" w:hAnsi="Arial" w:cs="Arial"/>
                <w:bCs/>
                <w:sz w:val="16"/>
                <w:szCs w:val="16"/>
              </w:rPr>
              <w:t xml:space="preserve">                 </w:t>
            </w:r>
            <w:r w:rsidRPr="00537459">
              <w:rPr>
                <w:rFonts w:ascii="Arial" w:hAnsi="Arial" w:cs="Arial"/>
                <w:bCs/>
                <w:sz w:val="16"/>
                <w:szCs w:val="16"/>
              </w:rPr>
              <w:t xml:space="preserve"> 0.00</w:t>
            </w:r>
          </w:p>
        </w:tc>
        <w:tc>
          <w:tcPr>
            <w:tcW w:w="721" w:type="pct"/>
            <w:shd w:val="clear" w:color="auto" w:fill="auto"/>
            <w:vAlign w:val="center"/>
          </w:tcPr>
          <w:p w14:paraId="603B11FB" w14:textId="67C18DC6"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552DC331" w14:textId="6643FC19"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w:t>
            </w:r>
            <w:r w:rsidR="00D2534E">
              <w:rPr>
                <w:rFonts w:ascii="Arial" w:hAnsi="Arial" w:cs="Arial"/>
                <w:bCs/>
                <w:sz w:val="16"/>
                <w:szCs w:val="16"/>
              </w:rPr>
              <w:t xml:space="preserve">       </w:t>
            </w:r>
            <w:r w:rsidRPr="00537459">
              <w:rPr>
                <w:rFonts w:ascii="Arial" w:hAnsi="Arial" w:cs="Arial"/>
                <w:bCs/>
                <w:sz w:val="16"/>
                <w:szCs w:val="16"/>
              </w:rPr>
              <w:t xml:space="preserve"> 68,746.80</w:t>
            </w:r>
          </w:p>
        </w:tc>
        <w:tc>
          <w:tcPr>
            <w:tcW w:w="890" w:type="pct"/>
            <w:shd w:val="clear" w:color="auto" w:fill="auto"/>
            <w:vAlign w:val="center"/>
          </w:tcPr>
          <w:p w14:paraId="30F9A6E7" w14:textId="195D0A5E" w:rsidR="00EB3016" w:rsidRDefault="00DF7AA5" w:rsidP="00DF7AA5">
            <w:pPr>
              <w:spacing w:line="276" w:lineRule="auto"/>
              <w:jc w:val="center"/>
              <w:rPr>
                <w:rFonts w:ascii="Arial" w:hAnsi="Arial" w:cs="Arial"/>
                <w:bCs/>
                <w:sz w:val="16"/>
                <w:szCs w:val="16"/>
              </w:rPr>
            </w:pPr>
            <w:r w:rsidRPr="00537459">
              <w:rPr>
                <w:rFonts w:ascii="Arial" w:hAnsi="Arial" w:cs="Arial"/>
                <w:bCs/>
                <w:sz w:val="16"/>
                <w:szCs w:val="16"/>
              </w:rPr>
              <w:t>No Atendida</w:t>
            </w:r>
            <w:r w:rsidR="00D2534E">
              <w:rPr>
                <w:rFonts w:ascii="Arial" w:hAnsi="Arial" w:cs="Arial"/>
                <w:bCs/>
                <w:sz w:val="16"/>
                <w:szCs w:val="16"/>
              </w:rPr>
              <w:t xml:space="preserve"> </w:t>
            </w:r>
            <w:r w:rsidRPr="00537459">
              <w:rPr>
                <w:rFonts w:ascii="Arial" w:hAnsi="Arial" w:cs="Arial"/>
                <w:bCs/>
                <w:sz w:val="16"/>
                <w:szCs w:val="16"/>
              </w:rPr>
              <w:t>/</w:t>
            </w:r>
          </w:p>
          <w:p w14:paraId="29B1A707" w14:textId="50D25AFE"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 xml:space="preserve">No Solventada / </w:t>
            </w:r>
          </w:p>
          <w:p w14:paraId="57A6160D" w14:textId="62F0709A"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lastRenderedPageBreak/>
              <w:t>Pliego de Observaciones</w:t>
            </w:r>
            <w:r w:rsidR="00AB32A8">
              <w:rPr>
                <w:rFonts w:ascii="Arial" w:hAnsi="Arial" w:cs="Arial"/>
                <w:bCs/>
                <w:sz w:val="16"/>
                <w:szCs w:val="16"/>
              </w:rPr>
              <w:t xml:space="preserve"> /</w:t>
            </w:r>
            <w:r w:rsidR="006409EA">
              <w:rPr>
                <w:rFonts w:ascii="Arial" w:hAnsi="Arial" w:cs="Arial"/>
                <w:bCs/>
                <w:sz w:val="16"/>
                <w:szCs w:val="16"/>
              </w:rPr>
              <w:t xml:space="preserve"> </w:t>
            </w:r>
            <w:r w:rsidR="00AB32A8">
              <w:rPr>
                <w:rFonts w:ascii="Arial" w:hAnsi="Arial" w:cs="Arial"/>
                <w:bCs/>
                <w:sz w:val="16"/>
                <w:szCs w:val="16"/>
              </w:rPr>
              <w:t>Recomendación</w:t>
            </w:r>
          </w:p>
        </w:tc>
      </w:tr>
      <w:tr w:rsidR="00DF7AA5" w:rsidRPr="00537459" w14:paraId="214C1CBC" w14:textId="77777777" w:rsidTr="004E035F">
        <w:trPr>
          <w:trHeight w:val="382"/>
        </w:trPr>
        <w:tc>
          <w:tcPr>
            <w:tcW w:w="937" w:type="pct"/>
            <w:shd w:val="clear" w:color="auto" w:fill="auto"/>
            <w:vAlign w:val="center"/>
          </w:tcPr>
          <w:p w14:paraId="3AA7218C" w14:textId="216380FB"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lastRenderedPageBreak/>
              <w:t>Resultado 23,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168D2A2D" w14:textId="3D0B522A"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4097CC66" w14:textId="459D573E" w:rsidR="00DF7AA5" w:rsidRPr="00537459" w:rsidRDefault="00BE6944"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DF7AA5" w:rsidRPr="00537459">
              <w:rPr>
                <w:rFonts w:ascii="Arial" w:hAnsi="Arial" w:cs="Arial"/>
                <w:bCs/>
                <w:color w:val="000000"/>
                <w:sz w:val="16"/>
                <w:szCs w:val="16"/>
              </w:rPr>
              <w:t xml:space="preserve">en la Av. Juan de Dios Peza entre Isaac Medina (Jacaranda) y Bernabé Manrique </w:t>
            </w:r>
            <w:r w:rsidR="001810AB">
              <w:rPr>
                <w:rFonts w:ascii="Arial" w:hAnsi="Arial" w:cs="Arial"/>
                <w:bCs/>
                <w:color w:val="000000"/>
                <w:sz w:val="16"/>
                <w:szCs w:val="16"/>
              </w:rPr>
              <w:t>de la Ciudad de Chetumal,</w:t>
            </w:r>
            <w:r w:rsidR="00DF7AA5"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1A894CE8" w14:textId="7F04519D"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w:t>
            </w:r>
            <w:r w:rsidR="00D2534E">
              <w:rPr>
                <w:rFonts w:ascii="Arial" w:hAnsi="Arial" w:cs="Arial"/>
                <w:bCs/>
                <w:sz w:val="16"/>
                <w:szCs w:val="16"/>
              </w:rPr>
              <w:t xml:space="preserve">  </w:t>
            </w:r>
            <w:r w:rsidRPr="00537459">
              <w:rPr>
                <w:rFonts w:ascii="Arial" w:hAnsi="Arial" w:cs="Arial"/>
                <w:bCs/>
                <w:sz w:val="16"/>
                <w:szCs w:val="16"/>
              </w:rPr>
              <w:t xml:space="preserve">  1,433,336.15</w:t>
            </w:r>
          </w:p>
        </w:tc>
        <w:tc>
          <w:tcPr>
            <w:tcW w:w="721" w:type="pct"/>
            <w:shd w:val="clear" w:color="auto" w:fill="auto"/>
            <w:vAlign w:val="center"/>
          </w:tcPr>
          <w:p w14:paraId="757A1BFC" w14:textId="77777777" w:rsidR="00DF7AA5" w:rsidRPr="00537459" w:rsidRDefault="00DF7AA5" w:rsidP="00DF7AA5">
            <w:pPr>
              <w:spacing w:line="276" w:lineRule="auto"/>
              <w:jc w:val="center"/>
              <w:rPr>
                <w:rFonts w:ascii="Arial" w:hAnsi="Arial" w:cs="Arial"/>
                <w:bCs/>
                <w:sz w:val="16"/>
                <w:szCs w:val="16"/>
              </w:rPr>
            </w:pPr>
          </w:p>
          <w:p w14:paraId="689088A2"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205830AE"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7250593A" w14:textId="63BC0325"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0F7BF3FE" w14:textId="58CF4064"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5CAA40E1" w14:textId="77777777" w:rsidTr="004E035F">
        <w:trPr>
          <w:trHeight w:val="382"/>
        </w:trPr>
        <w:tc>
          <w:tcPr>
            <w:tcW w:w="937" w:type="pct"/>
            <w:shd w:val="clear" w:color="auto" w:fill="auto"/>
            <w:vAlign w:val="center"/>
          </w:tcPr>
          <w:p w14:paraId="1BEEF926" w14:textId="0157E5F1"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24,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4F9B47A8" w14:textId="3F9467E5"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1318E8E0" w14:textId="1EDE4C7C" w:rsidR="00DF7AA5" w:rsidRPr="00537459" w:rsidRDefault="00BE6944" w:rsidP="00DF7AA5">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DF7AA5" w:rsidRPr="00537459">
              <w:rPr>
                <w:rFonts w:ascii="Arial" w:hAnsi="Arial" w:cs="Arial"/>
                <w:bCs/>
                <w:color w:val="000000"/>
                <w:sz w:val="16"/>
                <w:szCs w:val="16"/>
              </w:rPr>
              <w:t xml:space="preserve"> en la Av. Juan de Dios Peza entre Issac Medina y Cornelio Lizárraga </w:t>
            </w:r>
            <w:r w:rsidR="001810AB">
              <w:rPr>
                <w:rFonts w:ascii="Arial" w:hAnsi="Arial" w:cs="Arial"/>
                <w:bCs/>
                <w:color w:val="000000"/>
                <w:sz w:val="16"/>
                <w:szCs w:val="16"/>
              </w:rPr>
              <w:t>de la Ciudad de Chetumal,</w:t>
            </w:r>
            <w:r w:rsidR="00DF7AA5"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3DAAA1FB" w14:textId="68D2C8E7"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443,046.57</w:t>
            </w:r>
          </w:p>
        </w:tc>
        <w:tc>
          <w:tcPr>
            <w:tcW w:w="721" w:type="pct"/>
            <w:shd w:val="clear" w:color="auto" w:fill="auto"/>
            <w:vAlign w:val="center"/>
          </w:tcPr>
          <w:p w14:paraId="6849442B" w14:textId="77777777" w:rsidR="00DF7AA5" w:rsidRPr="00537459" w:rsidRDefault="00DF7AA5" w:rsidP="00DF7AA5">
            <w:pPr>
              <w:spacing w:line="276" w:lineRule="auto"/>
              <w:jc w:val="center"/>
              <w:rPr>
                <w:rFonts w:ascii="Arial" w:hAnsi="Arial" w:cs="Arial"/>
                <w:bCs/>
                <w:sz w:val="16"/>
                <w:szCs w:val="16"/>
              </w:rPr>
            </w:pPr>
          </w:p>
          <w:p w14:paraId="5DC91B2F"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5614F465"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7CF0BB34" w14:textId="315A6ADD"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0.00</w:t>
            </w:r>
          </w:p>
        </w:tc>
        <w:tc>
          <w:tcPr>
            <w:tcW w:w="890" w:type="pct"/>
            <w:shd w:val="clear" w:color="auto" w:fill="auto"/>
            <w:vAlign w:val="center"/>
          </w:tcPr>
          <w:p w14:paraId="3A4AA50A" w14:textId="2CCC2094"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155EECD8" w14:textId="77777777" w:rsidTr="004E035F">
        <w:trPr>
          <w:trHeight w:val="382"/>
        </w:trPr>
        <w:tc>
          <w:tcPr>
            <w:tcW w:w="937" w:type="pct"/>
            <w:shd w:val="clear" w:color="auto" w:fill="auto"/>
            <w:vAlign w:val="center"/>
          </w:tcPr>
          <w:p w14:paraId="140854ED" w14:textId="241D1057"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25,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581FB6B5" w14:textId="4CDB2857"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53B1144C" w14:textId="6BC242DC" w:rsidR="00DF7AA5" w:rsidRPr="00537459" w:rsidRDefault="00834F68"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F7AA5" w:rsidRPr="00537459">
              <w:rPr>
                <w:rFonts w:ascii="Arial" w:hAnsi="Arial" w:cs="Arial"/>
                <w:bCs/>
                <w:color w:val="000000"/>
                <w:sz w:val="16"/>
                <w:szCs w:val="16"/>
              </w:rPr>
              <w:t xml:space="preserve">de Carlos A. Madrazo,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4B647995" w14:textId="20F2959B"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1,260,428.57</w:t>
            </w:r>
          </w:p>
        </w:tc>
        <w:tc>
          <w:tcPr>
            <w:tcW w:w="721" w:type="pct"/>
            <w:shd w:val="clear" w:color="auto" w:fill="auto"/>
            <w:vAlign w:val="center"/>
          </w:tcPr>
          <w:p w14:paraId="086E95EB" w14:textId="77777777" w:rsidR="00DF7AA5" w:rsidRPr="00537459" w:rsidRDefault="00DF7AA5" w:rsidP="00DF7AA5">
            <w:pPr>
              <w:spacing w:line="276" w:lineRule="auto"/>
              <w:jc w:val="center"/>
              <w:rPr>
                <w:rFonts w:ascii="Arial" w:hAnsi="Arial" w:cs="Arial"/>
                <w:bCs/>
                <w:sz w:val="16"/>
                <w:szCs w:val="16"/>
              </w:rPr>
            </w:pPr>
          </w:p>
          <w:p w14:paraId="157A1F55"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68991807"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543BA8A5" w14:textId="30D844C5"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0.00</w:t>
            </w:r>
          </w:p>
        </w:tc>
        <w:tc>
          <w:tcPr>
            <w:tcW w:w="890" w:type="pct"/>
            <w:shd w:val="clear" w:color="auto" w:fill="auto"/>
            <w:vAlign w:val="center"/>
          </w:tcPr>
          <w:p w14:paraId="0FC1B58F" w14:textId="6F9FFB86"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787EEC01" w14:textId="77777777" w:rsidTr="004E035F">
        <w:trPr>
          <w:trHeight w:val="382"/>
        </w:trPr>
        <w:tc>
          <w:tcPr>
            <w:tcW w:w="937" w:type="pct"/>
            <w:shd w:val="clear" w:color="auto" w:fill="auto"/>
            <w:vAlign w:val="center"/>
          </w:tcPr>
          <w:p w14:paraId="04899DF0" w14:textId="0A089F85"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26,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4EFD1C9D" w14:textId="49DCEE8C"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5F3F8D2C" w14:textId="0F566416" w:rsidR="00DF7AA5" w:rsidRPr="00537459" w:rsidRDefault="00834F68"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F7AA5" w:rsidRPr="00537459">
              <w:rPr>
                <w:rFonts w:ascii="Arial" w:hAnsi="Arial" w:cs="Arial"/>
                <w:bCs/>
                <w:color w:val="000000"/>
                <w:sz w:val="16"/>
                <w:szCs w:val="16"/>
              </w:rPr>
              <w:t xml:space="preserve">de Juan Sarabia,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2417BE88" w14:textId="707A821F"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1,376,025.36</w:t>
            </w:r>
          </w:p>
        </w:tc>
        <w:tc>
          <w:tcPr>
            <w:tcW w:w="721" w:type="pct"/>
            <w:shd w:val="clear" w:color="auto" w:fill="auto"/>
            <w:vAlign w:val="center"/>
          </w:tcPr>
          <w:p w14:paraId="54A9ED77" w14:textId="77777777" w:rsidR="00DF7AA5" w:rsidRPr="00537459" w:rsidRDefault="00DF7AA5" w:rsidP="00DF7AA5">
            <w:pPr>
              <w:spacing w:line="276" w:lineRule="auto"/>
              <w:jc w:val="center"/>
              <w:rPr>
                <w:rFonts w:ascii="Arial" w:hAnsi="Arial" w:cs="Arial"/>
                <w:bCs/>
                <w:sz w:val="16"/>
                <w:szCs w:val="16"/>
              </w:rPr>
            </w:pPr>
          </w:p>
          <w:p w14:paraId="1607CE97"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3DF53050"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024B3CCA" w14:textId="7FC81A8D"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0.00</w:t>
            </w:r>
          </w:p>
        </w:tc>
        <w:tc>
          <w:tcPr>
            <w:tcW w:w="890" w:type="pct"/>
            <w:shd w:val="clear" w:color="auto" w:fill="auto"/>
            <w:vAlign w:val="center"/>
          </w:tcPr>
          <w:p w14:paraId="1B67CF0D" w14:textId="11A70460"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067DC9E1" w14:textId="77777777" w:rsidTr="004E035F">
        <w:trPr>
          <w:trHeight w:val="382"/>
        </w:trPr>
        <w:tc>
          <w:tcPr>
            <w:tcW w:w="937" w:type="pct"/>
            <w:shd w:val="clear" w:color="auto" w:fill="auto"/>
            <w:vAlign w:val="center"/>
          </w:tcPr>
          <w:p w14:paraId="324A5E16" w14:textId="5CD1E0B0"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27,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5077C404" w14:textId="2A9A69BB"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1DA79AEE" w14:textId="3E8AD31A" w:rsidR="00DF7AA5" w:rsidRPr="00537459" w:rsidRDefault="00834F68"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F7AA5" w:rsidRPr="00537459">
              <w:rPr>
                <w:rFonts w:ascii="Arial" w:hAnsi="Arial" w:cs="Arial"/>
                <w:bCs/>
                <w:color w:val="000000"/>
                <w:sz w:val="16"/>
                <w:szCs w:val="16"/>
              </w:rPr>
              <w:t xml:space="preserve">de Javier Rojo Gómez,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41EF6F42" w14:textId="660E78CF"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2,422,174.34</w:t>
            </w:r>
          </w:p>
        </w:tc>
        <w:tc>
          <w:tcPr>
            <w:tcW w:w="721" w:type="pct"/>
            <w:shd w:val="clear" w:color="auto" w:fill="auto"/>
            <w:vAlign w:val="center"/>
          </w:tcPr>
          <w:p w14:paraId="7891D329" w14:textId="77777777" w:rsidR="00DF7AA5" w:rsidRPr="00537459" w:rsidRDefault="00DF7AA5" w:rsidP="00DF7AA5">
            <w:pPr>
              <w:spacing w:line="276" w:lineRule="auto"/>
              <w:jc w:val="center"/>
              <w:rPr>
                <w:rFonts w:ascii="Arial" w:hAnsi="Arial" w:cs="Arial"/>
                <w:bCs/>
                <w:sz w:val="16"/>
                <w:szCs w:val="16"/>
              </w:rPr>
            </w:pPr>
          </w:p>
          <w:p w14:paraId="0D5EC5CE"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198C05CE"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2BC7669C" w14:textId="7A89E76E"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0.00</w:t>
            </w:r>
          </w:p>
        </w:tc>
        <w:tc>
          <w:tcPr>
            <w:tcW w:w="890" w:type="pct"/>
            <w:shd w:val="clear" w:color="auto" w:fill="auto"/>
            <w:vAlign w:val="center"/>
          </w:tcPr>
          <w:p w14:paraId="1BB8400C" w14:textId="0145E2F5"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756F9781" w14:textId="77777777" w:rsidTr="004E035F">
        <w:trPr>
          <w:trHeight w:val="382"/>
        </w:trPr>
        <w:tc>
          <w:tcPr>
            <w:tcW w:w="937" w:type="pct"/>
            <w:shd w:val="clear" w:color="auto" w:fill="auto"/>
            <w:vAlign w:val="center"/>
          </w:tcPr>
          <w:p w14:paraId="2BFF536D" w14:textId="5076135E"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27, Observación 4</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7D8B7633" w14:textId="39F8C991" w:rsidR="00DF7AA5" w:rsidRPr="00537459" w:rsidRDefault="00DB4116" w:rsidP="00B178ED">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p w14:paraId="6D3834F9" w14:textId="493B2872" w:rsidR="00DF7AA5" w:rsidRPr="00537459" w:rsidRDefault="00DF7AA5" w:rsidP="00B178ED">
            <w:pPr>
              <w:spacing w:line="276" w:lineRule="auto"/>
              <w:jc w:val="center"/>
              <w:rPr>
                <w:rFonts w:ascii="Arial" w:hAnsi="Arial" w:cs="Arial"/>
                <w:bCs/>
                <w:color w:val="000000"/>
                <w:sz w:val="16"/>
                <w:szCs w:val="16"/>
              </w:rPr>
            </w:pPr>
          </w:p>
        </w:tc>
        <w:tc>
          <w:tcPr>
            <w:tcW w:w="938" w:type="pct"/>
            <w:shd w:val="clear" w:color="auto" w:fill="auto"/>
            <w:vAlign w:val="center"/>
          </w:tcPr>
          <w:p w14:paraId="30FAFB3A" w14:textId="726D7D27" w:rsidR="00DF7AA5" w:rsidRPr="00537459" w:rsidRDefault="00834F68" w:rsidP="00DF7AA5">
            <w:pPr>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F7AA5" w:rsidRPr="00537459">
              <w:rPr>
                <w:rFonts w:ascii="Arial" w:hAnsi="Arial" w:cs="Arial"/>
                <w:bCs/>
                <w:color w:val="000000"/>
                <w:sz w:val="16"/>
                <w:szCs w:val="16"/>
              </w:rPr>
              <w:t xml:space="preserve">de Javier Rojo Gómez,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p w14:paraId="205530EA" w14:textId="77777777" w:rsidR="00DF7AA5" w:rsidRPr="00537459" w:rsidRDefault="00DF7AA5" w:rsidP="00DF7AA5">
            <w:pPr>
              <w:spacing w:line="276" w:lineRule="auto"/>
              <w:jc w:val="both"/>
              <w:rPr>
                <w:rFonts w:ascii="Arial" w:hAnsi="Arial" w:cs="Arial"/>
                <w:bCs/>
                <w:color w:val="000000"/>
                <w:sz w:val="16"/>
                <w:szCs w:val="16"/>
              </w:rPr>
            </w:pPr>
          </w:p>
        </w:tc>
        <w:tc>
          <w:tcPr>
            <w:tcW w:w="793" w:type="pct"/>
            <w:shd w:val="clear" w:color="auto" w:fill="auto"/>
            <w:vAlign w:val="center"/>
          </w:tcPr>
          <w:p w14:paraId="7F424F9B" w14:textId="580E3115"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0.00</w:t>
            </w:r>
          </w:p>
        </w:tc>
        <w:tc>
          <w:tcPr>
            <w:tcW w:w="721" w:type="pct"/>
            <w:shd w:val="clear" w:color="auto" w:fill="auto"/>
            <w:vAlign w:val="center"/>
          </w:tcPr>
          <w:p w14:paraId="2DF4DBE7" w14:textId="319B7F9A"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25A50AA8" w14:textId="33DD6B9C"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125,938.65</w:t>
            </w:r>
          </w:p>
        </w:tc>
        <w:tc>
          <w:tcPr>
            <w:tcW w:w="890" w:type="pct"/>
            <w:shd w:val="clear" w:color="auto" w:fill="auto"/>
            <w:vAlign w:val="center"/>
          </w:tcPr>
          <w:p w14:paraId="20F54132" w14:textId="7AA5B8DE" w:rsidR="00EB3016" w:rsidRDefault="00DF7AA5" w:rsidP="00DF7AA5">
            <w:pPr>
              <w:spacing w:line="276" w:lineRule="auto"/>
              <w:jc w:val="center"/>
              <w:rPr>
                <w:rFonts w:ascii="Arial" w:hAnsi="Arial" w:cs="Arial"/>
                <w:bCs/>
                <w:sz w:val="16"/>
                <w:szCs w:val="16"/>
              </w:rPr>
            </w:pPr>
            <w:r w:rsidRPr="00537459">
              <w:rPr>
                <w:rFonts w:ascii="Arial" w:hAnsi="Arial" w:cs="Arial"/>
                <w:bCs/>
                <w:sz w:val="16"/>
                <w:szCs w:val="16"/>
              </w:rPr>
              <w:t>No Atendida</w:t>
            </w:r>
            <w:r w:rsidR="00D2534E">
              <w:rPr>
                <w:rFonts w:ascii="Arial" w:hAnsi="Arial" w:cs="Arial"/>
                <w:bCs/>
                <w:sz w:val="16"/>
                <w:szCs w:val="16"/>
              </w:rPr>
              <w:t xml:space="preserve"> </w:t>
            </w:r>
            <w:r w:rsidRPr="00537459">
              <w:rPr>
                <w:rFonts w:ascii="Arial" w:hAnsi="Arial" w:cs="Arial"/>
                <w:bCs/>
                <w:sz w:val="16"/>
                <w:szCs w:val="16"/>
              </w:rPr>
              <w:t>/</w:t>
            </w:r>
          </w:p>
          <w:p w14:paraId="2E6A03FD" w14:textId="112A5B1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 xml:space="preserve">No Solventada / </w:t>
            </w:r>
          </w:p>
          <w:p w14:paraId="47968B6C" w14:textId="33DE43F1"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Pliego de Observaciones</w:t>
            </w:r>
            <w:r w:rsidR="00AB32A8">
              <w:rPr>
                <w:rFonts w:ascii="Arial" w:hAnsi="Arial" w:cs="Arial"/>
                <w:bCs/>
                <w:sz w:val="16"/>
                <w:szCs w:val="16"/>
              </w:rPr>
              <w:t xml:space="preserve"> / Recomendación</w:t>
            </w:r>
          </w:p>
        </w:tc>
      </w:tr>
      <w:tr w:rsidR="00DF7AA5" w:rsidRPr="00537459" w14:paraId="3E030276" w14:textId="77777777" w:rsidTr="004E035F">
        <w:trPr>
          <w:trHeight w:val="382"/>
        </w:trPr>
        <w:tc>
          <w:tcPr>
            <w:tcW w:w="937" w:type="pct"/>
            <w:shd w:val="clear" w:color="auto" w:fill="auto"/>
            <w:vAlign w:val="center"/>
          </w:tcPr>
          <w:p w14:paraId="66EF0731" w14:textId="42B2234B"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28,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236CB068" w14:textId="5371B684"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Faltante de Documentación Comprobatoria del Gasto</w:t>
            </w:r>
          </w:p>
        </w:tc>
        <w:tc>
          <w:tcPr>
            <w:tcW w:w="938" w:type="pct"/>
            <w:shd w:val="clear" w:color="auto" w:fill="auto"/>
            <w:vAlign w:val="center"/>
          </w:tcPr>
          <w:p w14:paraId="1BB855CF" w14:textId="2B720036" w:rsidR="00DF7AA5" w:rsidRPr="00537459" w:rsidRDefault="00834F68" w:rsidP="00DF7AA5">
            <w:pPr>
              <w:spacing w:line="276" w:lineRule="auto"/>
              <w:jc w:val="both"/>
              <w:rPr>
                <w:rFonts w:ascii="Arial" w:hAnsi="Arial" w:cs="Arial"/>
                <w:bCs/>
                <w:color w:val="000000"/>
                <w:sz w:val="16"/>
                <w:szCs w:val="16"/>
              </w:rPr>
            </w:pPr>
            <w:r>
              <w:rPr>
                <w:rFonts w:ascii="Arial" w:hAnsi="Arial" w:cs="Arial"/>
                <w:bCs/>
                <w:color w:val="000000"/>
                <w:sz w:val="16"/>
                <w:szCs w:val="16"/>
              </w:rPr>
              <w:lastRenderedPageBreak/>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F7AA5" w:rsidRPr="00537459">
              <w:rPr>
                <w:rFonts w:ascii="Arial" w:hAnsi="Arial" w:cs="Arial"/>
                <w:bCs/>
                <w:color w:val="000000"/>
                <w:sz w:val="16"/>
                <w:szCs w:val="16"/>
              </w:rPr>
              <w:t xml:space="preserve">de Pedro </w:t>
            </w:r>
            <w:r w:rsidR="00DF7AA5" w:rsidRPr="00537459">
              <w:rPr>
                <w:rFonts w:ascii="Arial" w:hAnsi="Arial" w:cs="Arial"/>
                <w:bCs/>
                <w:color w:val="000000"/>
                <w:sz w:val="16"/>
                <w:szCs w:val="16"/>
              </w:rPr>
              <w:lastRenderedPageBreak/>
              <w:t xml:space="preserve">Joaquín Coldwell,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09C09961" w14:textId="4F9BFB8E"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lastRenderedPageBreak/>
              <w:t>$     729,776.89</w:t>
            </w:r>
          </w:p>
        </w:tc>
        <w:tc>
          <w:tcPr>
            <w:tcW w:w="721" w:type="pct"/>
            <w:shd w:val="clear" w:color="auto" w:fill="auto"/>
            <w:vAlign w:val="center"/>
          </w:tcPr>
          <w:p w14:paraId="58E7BCD6" w14:textId="77777777" w:rsidR="00DF7AA5" w:rsidRPr="00537459" w:rsidRDefault="00DF7AA5" w:rsidP="00DF7AA5">
            <w:pPr>
              <w:spacing w:line="276" w:lineRule="auto"/>
              <w:jc w:val="center"/>
              <w:rPr>
                <w:rFonts w:ascii="Arial" w:hAnsi="Arial" w:cs="Arial"/>
                <w:bCs/>
                <w:sz w:val="16"/>
                <w:szCs w:val="16"/>
              </w:rPr>
            </w:pPr>
          </w:p>
          <w:p w14:paraId="4D443FE6"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3CC8D40A"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7F7B4724" w14:textId="1CF57551"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0.00</w:t>
            </w:r>
          </w:p>
        </w:tc>
        <w:tc>
          <w:tcPr>
            <w:tcW w:w="890" w:type="pct"/>
            <w:shd w:val="clear" w:color="auto" w:fill="auto"/>
            <w:vAlign w:val="center"/>
          </w:tcPr>
          <w:p w14:paraId="3765232B" w14:textId="47E2F533"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27F0F80B" w14:textId="77777777" w:rsidTr="004E035F">
        <w:trPr>
          <w:trHeight w:val="382"/>
        </w:trPr>
        <w:tc>
          <w:tcPr>
            <w:tcW w:w="937" w:type="pct"/>
            <w:shd w:val="clear" w:color="auto" w:fill="auto"/>
            <w:vAlign w:val="center"/>
          </w:tcPr>
          <w:p w14:paraId="6D8DDAEA" w14:textId="4700DDD2"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29,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221117C2" w14:textId="0FF9273B"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04C929A6" w14:textId="518F435E" w:rsidR="00DF7AA5" w:rsidRPr="00537459" w:rsidRDefault="00834F68"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F7AA5" w:rsidRPr="00537459">
              <w:rPr>
                <w:rFonts w:ascii="Arial" w:hAnsi="Arial" w:cs="Arial"/>
                <w:bCs/>
                <w:color w:val="000000"/>
                <w:sz w:val="16"/>
                <w:szCs w:val="16"/>
              </w:rPr>
              <w:t xml:space="preserve">de Mahahual,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344F7350" w14:textId="409DE80B"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1,568,112.35</w:t>
            </w:r>
          </w:p>
        </w:tc>
        <w:tc>
          <w:tcPr>
            <w:tcW w:w="721" w:type="pct"/>
            <w:shd w:val="clear" w:color="auto" w:fill="auto"/>
            <w:vAlign w:val="center"/>
          </w:tcPr>
          <w:p w14:paraId="5C961549" w14:textId="77777777" w:rsidR="00DF7AA5" w:rsidRPr="00537459" w:rsidRDefault="00DF7AA5" w:rsidP="00DF7AA5">
            <w:pPr>
              <w:spacing w:line="276" w:lineRule="auto"/>
              <w:jc w:val="center"/>
              <w:rPr>
                <w:rFonts w:ascii="Arial" w:hAnsi="Arial" w:cs="Arial"/>
                <w:bCs/>
                <w:sz w:val="16"/>
                <w:szCs w:val="16"/>
              </w:rPr>
            </w:pPr>
          </w:p>
          <w:p w14:paraId="04BB76FA"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67078BC4"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2789D7E3" w14:textId="615832FF"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0.00</w:t>
            </w:r>
          </w:p>
        </w:tc>
        <w:tc>
          <w:tcPr>
            <w:tcW w:w="890" w:type="pct"/>
            <w:shd w:val="clear" w:color="auto" w:fill="auto"/>
            <w:vAlign w:val="center"/>
          </w:tcPr>
          <w:p w14:paraId="6E2BF8B4" w14:textId="5DC9F00B"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08D35818" w14:textId="77777777" w:rsidTr="004E035F">
        <w:trPr>
          <w:trHeight w:val="382"/>
        </w:trPr>
        <w:tc>
          <w:tcPr>
            <w:tcW w:w="937" w:type="pct"/>
            <w:shd w:val="clear" w:color="auto" w:fill="auto"/>
            <w:vAlign w:val="center"/>
          </w:tcPr>
          <w:p w14:paraId="4D61D151" w14:textId="074A9882"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30,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0A842E0F" w14:textId="39682323"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0BE7BC69" w14:textId="40BE0EAF" w:rsidR="00DF7AA5" w:rsidRPr="00537459" w:rsidRDefault="00BE6944"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Alumbrado Público en la Localidad</w:t>
            </w:r>
            <w:r w:rsidR="00DF7AA5" w:rsidRPr="00537459">
              <w:rPr>
                <w:rFonts w:ascii="Arial" w:hAnsi="Arial" w:cs="Arial"/>
                <w:bCs/>
                <w:color w:val="000000"/>
                <w:sz w:val="16"/>
                <w:szCs w:val="16"/>
              </w:rPr>
              <w:t xml:space="preserve"> de Mahahual,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5433BC25" w14:textId="5C0EC9E3"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1,940,946.86</w:t>
            </w:r>
          </w:p>
        </w:tc>
        <w:tc>
          <w:tcPr>
            <w:tcW w:w="721" w:type="pct"/>
            <w:shd w:val="clear" w:color="auto" w:fill="auto"/>
            <w:vAlign w:val="center"/>
          </w:tcPr>
          <w:p w14:paraId="0229063D" w14:textId="77777777" w:rsidR="00DF7AA5" w:rsidRPr="00537459" w:rsidRDefault="00DF7AA5" w:rsidP="00DF7AA5">
            <w:pPr>
              <w:spacing w:line="276" w:lineRule="auto"/>
              <w:jc w:val="center"/>
              <w:rPr>
                <w:rFonts w:ascii="Arial" w:hAnsi="Arial" w:cs="Arial"/>
                <w:bCs/>
                <w:sz w:val="16"/>
                <w:szCs w:val="16"/>
              </w:rPr>
            </w:pPr>
          </w:p>
          <w:p w14:paraId="7AE10B54"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5FC5B387"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3E8524F3" w14:textId="6A0A0DEE"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0.00</w:t>
            </w:r>
          </w:p>
        </w:tc>
        <w:tc>
          <w:tcPr>
            <w:tcW w:w="890" w:type="pct"/>
            <w:shd w:val="clear" w:color="auto" w:fill="auto"/>
            <w:vAlign w:val="center"/>
          </w:tcPr>
          <w:p w14:paraId="14E74F21" w14:textId="7992BE0D"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7CF29A2A" w14:textId="77777777" w:rsidTr="004E035F">
        <w:trPr>
          <w:trHeight w:val="382"/>
        </w:trPr>
        <w:tc>
          <w:tcPr>
            <w:tcW w:w="937" w:type="pct"/>
            <w:shd w:val="clear" w:color="auto" w:fill="auto"/>
            <w:vAlign w:val="center"/>
          </w:tcPr>
          <w:p w14:paraId="6DF4E606" w14:textId="53C97730"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31,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63F965F7" w14:textId="30D9B807"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71C99456" w14:textId="5AA47E5A" w:rsidR="00DF7AA5" w:rsidRPr="00537459" w:rsidRDefault="00834F68"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F7AA5" w:rsidRPr="00537459">
              <w:rPr>
                <w:rFonts w:ascii="Arial" w:hAnsi="Arial" w:cs="Arial"/>
                <w:bCs/>
                <w:color w:val="000000"/>
                <w:sz w:val="16"/>
                <w:szCs w:val="16"/>
              </w:rPr>
              <w:t xml:space="preserve">de Lázaro Cárdenas II,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5D4C9EC0" w14:textId="5573AE1F"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2,279,110.21</w:t>
            </w:r>
          </w:p>
        </w:tc>
        <w:tc>
          <w:tcPr>
            <w:tcW w:w="721" w:type="pct"/>
            <w:shd w:val="clear" w:color="auto" w:fill="auto"/>
            <w:vAlign w:val="center"/>
          </w:tcPr>
          <w:p w14:paraId="5AB1DEEC" w14:textId="77777777" w:rsidR="00DF7AA5" w:rsidRPr="00537459" w:rsidRDefault="00DF7AA5" w:rsidP="00DF7AA5">
            <w:pPr>
              <w:spacing w:line="276" w:lineRule="auto"/>
              <w:jc w:val="center"/>
              <w:rPr>
                <w:rFonts w:ascii="Arial" w:hAnsi="Arial" w:cs="Arial"/>
                <w:bCs/>
                <w:sz w:val="16"/>
                <w:szCs w:val="16"/>
              </w:rPr>
            </w:pPr>
          </w:p>
          <w:p w14:paraId="74C1FCE4"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5F732129"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5ECC13EF" w14:textId="133FFCF2"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0.00</w:t>
            </w:r>
          </w:p>
        </w:tc>
        <w:tc>
          <w:tcPr>
            <w:tcW w:w="890" w:type="pct"/>
            <w:shd w:val="clear" w:color="auto" w:fill="auto"/>
            <w:vAlign w:val="center"/>
          </w:tcPr>
          <w:p w14:paraId="5625A332" w14:textId="37489420"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3BD51C39" w14:textId="77777777" w:rsidTr="004E035F">
        <w:trPr>
          <w:trHeight w:val="382"/>
        </w:trPr>
        <w:tc>
          <w:tcPr>
            <w:tcW w:w="937" w:type="pct"/>
            <w:shd w:val="clear" w:color="auto" w:fill="auto"/>
            <w:vAlign w:val="center"/>
          </w:tcPr>
          <w:p w14:paraId="4AB2D913" w14:textId="72EE3C9C"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32,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21693819" w14:textId="5DBC96CB"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5C99D1E6" w14:textId="7E131DDD" w:rsidR="00DF7AA5" w:rsidRPr="00537459" w:rsidRDefault="001810AB"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F7AA5" w:rsidRPr="00537459">
              <w:rPr>
                <w:rFonts w:ascii="Arial" w:hAnsi="Arial" w:cs="Arial"/>
                <w:bCs/>
                <w:color w:val="000000"/>
                <w:sz w:val="16"/>
                <w:szCs w:val="16"/>
              </w:rPr>
              <w:t xml:space="preserve">de Jesús González Ortega,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141654F3" w14:textId="59B1A717"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 xml:space="preserve">   625,188.75</w:t>
            </w:r>
          </w:p>
        </w:tc>
        <w:tc>
          <w:tcPr>
            <w:tcW w:w="721" w:type="pct"/>
            <w:shd w:val="clear" w:color="auto" w:fill="auto"/>
            <w:vAlign w:val="center"/>
          </w:tcPr>
          <w:p w14:paraId="08FBB82F" w14:textId="77777777" w:rsidR="00DF7AA5" w:rsidRPr="00537459" w:rsidRDefault="00DF7AA5" w:rsidP="00DF7AA5">
            <w:pPr>
              <w:spacing w:line="276" w:lineRule="auto"/>
              <w:jc w:val="center"/>
              <w:rPr>
                <w:rFonts w:ascii="Arial" w:hAnsi="Arial" w:cs="Arial"/>
                <w:bCs/>
                <w:sz w:val="16"/>
                <w:szCs w:val="16"/>
              </w:rPr>
            </w:pPr>
          </w:p>
          <w:p w14:paraId="3BD587DD"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37C5B370"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36819C44" w14:textId="4BB54FCE"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2554A89C" w14:textId="0D3D277E"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11C9D6CB" w14:textId="77777777" w:rsidTr="004E035F">
        <w:trPr>
          <w:trHeight w:val="382"/>
        </w:trPr>
        <w:tc>
          <w:tcPr>
            <w:tcW w:w="937" w:type="pct"/>
            <w:shd w:val="clear" w:color="auto" w:fill="auto"/>
            <w:vAlign w:val="center"/>
          </w:tcPr>
          <w:p w14:paraId="5F3AD997" w14:textId="38981426"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33,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3704B22A" w14:textId="2336EB2F"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4A33D10B" w14:textId="106BB067" w:rsidR="00DF7AA5" w:rsidRPr="00537459" w:rsidRDefault="001810AB"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F7AA5" w:rsidRPr="00537459">
              <w:rPr>
                <w:rFonts w:ascii="Arial" w:hAnsi="Arial" w:cs="Arial"/>
                <w:bCs/>
                <w:color w:val="000000"/>
                <w:sz w:val="16"/>
                <w:szCs w:val="16"/>
              </w:rPr>
              <w:t xml:space="preserve">de Nachicocom,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40E78064" w14:textId="164098C7"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 xml:space="preserve">    749,363.31</w:t>
            </w:r>
          </w:p>
        </w:tc>
        <w:tc>
          <w:tcPr>
            <w:tcW w:w="721" w:type="pct"/>
            <w:shd w:val="clear" w:color="auto" w:fill="auto"/>
            <w:vAlign w:val="center"/>
          </w:tcPr>
          <w:p w14:paraId="64EB6EA6" w14:textId="77777777" w:rsidR="00DF7AA5" w:rsidRPr="00537459" w:rsidRDefault="00DF7AA5" w:rsidP="00DF7AA5">
            <w:pPr>
              <w:spacing w:line="276" w:lineRule="auto"/>
              <w:jc w:val="center"/>
              <w:rPr>
                <w:rFonts w:ascii="Arial" w:hAnsi="Arial" w:cs="Arial"/>
                <w:bCs/>
                <w:sz w:val="16"/>
                <w:szCs w:val="16"/>
              </w:rPr>
            </w:pPr>
          </w:p>
          <w:p w14:paraId="3700B910"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0C355DAA"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7656F45B" w14:textId="6E0D0135"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00E950B5" w14:textId="4B718E72"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318B8D00" w14:textId="77777777" w:rsidTr="004E035F">
        <w:trPr>
          <w:trHeight w:val="382"/>
        </w:trPr>
        <w:tc>
          <w:tcPr>
            <w:tcW w:w="937" w:type="pct"/>
            <w:shd w:val="clear" w:color="auto" w:fill="auto"/>
            <w:vAlign w:val="center"/>
          </w:tcPr>
          <w:p w14:paraId="6E55C62B" w14:textId="3D49C9CD"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34,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4563F1F3" w14:textId="69D9D0F5"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2645D28B" w14:textId="32CDE2F7" w:rsidR="00DF7AA5" w:rsidRPr="00537459" w:rsidRDefault="001810AB"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DF7AA5" w:rsidRPr="00537459">
              <w:rPr>
                <w:rFonts w:ascii="Arial" w:hAnsi="Arial" w:cs="Arial"/>
                <w:bCs/>
                <w:color w:val="000000"/>
                <w:sz w:val="16"/>
                <w:szCs w:val="16"/>
              </w:rPr>
              <w:t xml:space="preserve">Payo Obispo I y II </w:t>
            </w:r>
            <w:r>
              <w:rPr>
                <w:rFonts w:ascii="Arial" w:hAnsi="Arial" w:cs="Arial"/>
                <w:bCs/>
                <w:color w:val="000000"/>
                <w:sz w:val="16"/>
                <w:szCs w:val="16"/>
              </w:rPr>
              <w:t>de la Ciudad de Chetumal,</w:t>
            </w:r>
            <w:r w:rsidR="00DF7AA5"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5FAADB1D" w14:textId="7EBC22F3"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w:t>
            </w:r>
            <w:r w:rsidR="00D2534E">
              <w:rPr>
                <w:rFonts w:ascii="Arial" w:hAnsi="Arial" w:cs="Arial"/>
                <w:bCs/>
                <w:sz w:val="16"/>
                <w:szCs w:val="16"/>
              </w:rPr>
              <w:t xml:space="preserve">  </w:t>
            </w:r>
            <w:r w:rsidRPr="00537459">
              <w:rPr>
                <w:rFonts w:ascii="Arial" w:hAnsi="Arial" w:cs="Arial"/>
                <w:bCs/>
                <w:sz w:val="16"/>
                <w:szCs w:val="16"/>
              </w:rPr>
              <w:t xml:space="preserve">  1,542,492.60</w:t>
            </w:r>
          </w:p>
        </w:tc>
        <w:tc>
          <w:tcPr>
            <w:tcW w:w="721" w:type="pct"/>
            <w:shd w:val="clear" w:color="auto" w:fill="auto"/>
            <w:vAlign w:val="center"/>
          </w:tcPr>
          <w:p w14:paraId="03CDB1C9" w14:textId="77777777" w:rsidR="00DF7AA5" w:rsidRPr="00537459" w:rsidRDefault="00DF7AA5" w:rsidP="00DF7AA5">
            <w:pPr>
              <w:spacing w:line="276" w:lineRule="auto"/>
              <w:jc w:val="center"/>
              <w:rPr>
                <w:rFonts w:ascii="Arial" w:hAnsi="Arial" w:cs="Arial"/>
                <w:bCs/>
                <w:sz w:val="16"/>
                <w:szCs w:val="16"/>
              </w:rPr>
            </w:pPr>
          </w:p>
          <w:p w14:paraId="052A26D8"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38A4BF5A"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234DB50A" w14:textId="2E0E168B"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77271633" w14:textId="374CC10A"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2D60D128" w14:textId="77777777" w:rsidTr="004E035F">
        <w:trPr>
          <w:trHeight w:val="382"/>
        </w:trPr>
        <w:tc>
          <w:tcPr>
            <w:tcW w:w="937" w:type="pct"/>
            <w:shd w:val="clear" w:color="auto" w:fill="auto"/>
            <w:vAlign w:val="center"/>
          </w:tcPr>
          <w:p w14:paraId="30487052" w14:textId="27E2E360"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34, Observación 4</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16056171" w14:textId="7FF5BEC3" w:rsidR="00DF7AA5" w:rsidRPr="00537459" w:rsidRDefault="000A6A3A" w:rsidP="00B178ED">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p w14:paraId="00000A9A" w14:textId="77777777" w:rsidR="00DF7AA5" w:rsidRPr="00537459" w:rsidRDefault="00DF7AA5" w:rsidP="00B178ED">
            <w:pPr>
              <w:spacing w:line="276" w:lineRule="auto"/>
              <w:jc w:val="center"/>
              <w:rPr>
                <w:rFonts w:ascii="Arial" w:hAnsi="Arial" w:cs="Arial"/>
                <w:bCs/>
                <w:color w:val="000000"/>
                <w:sz w:val="16"/>
                <w:szCs w:val="16"/>
              </w:rPr>
            </w:pPr>
          </w:p>
          <w:p w14:paraId="4D87A1A2" w14:textId="6777F507" w:rsidR="00DF7AA5" w:rsidRPr="00537459" w:rsidRDefault="00DF7AA5" w:rsidP="00B178ED">
            <w:pPr>
              <w:spacing w:line="276" w:lineRule="auto"/>
              <w:jc w:val="center"/>
              <w:rPr>
                <w:rFonts w:ascii="Arial" w:hAnsi="Arial" w:cs="Arial"/>
                <w:bCs/>
                <w:color w:val="000000"/>
                <w:sz w:val="16"/>
                <w:szCs w:val="16"/>
              </w:rPr>
            </w:pPr>
          </w:p>
        </w:tc>
        <w:tc>
          <w:tcPr>
            <w:tcW w:w="938" w:type="pct"/>
            <w:shd w:val="clear" w:color="auto" w:fill="auto"/>
            <w:vAlign w:val="center"/>
          </w:tcPr>
          <w:p w14:paraId="6750930C" w14:textId="60024216" w:rsidR="00DF7AA5" w:rsidRPr="00537459" w:rsidRDefault="001810AB"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DF7AA5" w:rsidRPr="00537459">
              <w:rPr>
                <w:rFonts w:ascii="Arial" w:hAnsi="Arial" w:cs="Arial"/>
                <w:bCs/>
                <w:color w:val="000000"/>
                <w:sz w:val="16"/>
                <w:szCs w:val="16"/>
              </w:rPr>
              <w:t xml:space="preserve">Payo Obispo I y II </w:t>
            </w:r>
            <w:r>
              <w:rPr>
                <w:rFonts w:ascii="Arial" w:hAnsi="Arial" w:cs="Arial"/>
                <w:bCs/>
                <w:color w:val="000000"/>
                <w:sz w:val="16"/>
                <w:szCs w:val="16"/>
              </w:rPr>
              <w:t>de la Ciudad de Chetumal,</w:t>
            </w:r>
            <w:r w:rsidR="00DF7AA5"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19263357" w14:textId="771DE8F8"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 xml:space="preserve">           0.00</w:t>
            </w:r>
          </w:p>
        </w:tc>
        <w:tc>
          <w:tcPr>
            <w:tcW w:w="721" w:type="pct"/>
            <w:shd w:val="clear" w:color="auto" w:fill="auto"/>
            <w:vAlign w:val="center"/>
          </w:tcPr>
          <w:p w14:paraId="698C4D5F" w14:textId="115EEBC0"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46811B44" w14:textId="69C0BC37"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w:t>
            </w:r>
            <w:r w:rsidR="00D2534E">
              <w:rPr>
                <w:rFonts w:ascii="Arial" w:hAnsi="Arial" w:cs="Arial"/>
                <w:bCs/>
                <w:sz w:val="16"/>
                <w:szCs w:val="16"/>
              </w:rPr>
              <w:t xml:space="preserve">       </w:t>
            </w:r>
            <w:r w:rsidRPr="00537459">
              <w:rPr>
                <w:rFonts w:ascii="Arial" w:hAnsi="Arial" w:cs="Arial"/>
                <w:bCs/>
                <w:sz w:val="16"/>
                <w:szCs w:val="16"/>
              </w:rPr>
              <w:t xml:space="preserve"> 81,609.13</w:t>
            </w:r>
          </w:p>
        </w:tc>
        <w:tc>
          <w:tcPr>
            <w:tcW w:w="890" w:type="pct"/>
            <w:shd w:val="clear" w:color="auto" w:fill="auto"/>
            <w:vAlign w:val="center"/>
          </w:tcPr>
          <w:p w14:paraId="2A916FE1" w14:textId="77777777" w:rsidR="00EB3016" w:rsidRDefault="00DF7AA5" w:rsidP="00DF7AA5">
            <w:pPr>
              <w:spacing w:line="276" w:lineRule="auto"/>
              <w:jc w:val="center"/>
              <w:rPr>
                <w:rFonts w:ascii="Arial" w:hAnsi="Arial" w:cs="Arial"/>
                <w:bCs/>
                <w:sz w:val="16"/>
                <w:szCs w:val="16"/>
              </w:rPr>
            </w:pPr>
            <w:r w:rsidRPr="00537459">
              <w:rPr>
                <w:rFonts w:ascii="Arial" w:hAnsi="Arial" w:cs="Arial"/>
                <w:bCs/>
                <w:sz w:val="16"/>
                <w:szCs w:val="16"/>
              </w:rPr>
              <w:t>No Atendida/</w:t>
            </w:r>
          </w:p>
          <w:p w14:paraId="15A83505" w14:textId="249CB326"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 xml:space="preserve">No Solventada / </w:t>
            </w:r>
          </w:p>
          <w:p w14:paraId="61FFCCCD" w14:textId="09797ED6"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Pliego de Observaciones</w:t>
            </w:r>
            <w:r w:rsidR="00AB32A8">
              <w:rPr>
                <w:rFonts w:ascii="Arial" w:hAnsi="Arial" w:cs="Arial"/>
                <w:bCs/>
                <w:sz w:val="16"/>
                <w:szCs w:val="16"/>
              </w:rPr>
              <w:t xml:space="preserve"> / Recomendación</w:t>
            </w:r>
          </w:p>
        </w:tc>
      </w:tr>
      <w:tr w:rsidR="00DF7AA5" w:rsidRPr="00537459" w14:paraId="5D9F340D" w14:textId="77777777" w:rsidTr="004E035F">
        <w:trPr>
          <w:trHeight w:val="382"/>
        </w:trPr>
        <w:tc>
          <w:tcPr>
            <w:tcW w:w="937" w:type="pct"/>
            <w:shd w:val="clear" w:color="auto" w:fill="auto"/>
            <w:vAlign w:val="center"/>
          </w:tcPr>
          <w:p w14:paraId="46E2E74D" w14:textId="6851DEF2"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lastRenderedPageBreak/>
              <w:t>Resultado 35,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35044123" w14:textId="73FFFAAB"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7F43BEB1" w14:textId="555B5F19" w:rsidR="00DF7AA5" w:rsidRPr="00537459" w:rsidRDefault="00DF7AA5" w:rsidP="00DF7AA5">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Mantenimiento </w:t>
            </w:r>
            <w:r w:rsidR="00834F68">
              <w:rPr>
                <w:rFonts w:ascii="Arial" w:hAnsi="Arial" w:cs="Arial"/>
                <w:bCs/>
                <w:color w:val="000000"/>
                <w:sz w:val="16"/>
                <w:szCs w:val="16"/>
              </w:rPr>
              <w:t xml:space="preserve">de </w:t>
            </w:r>
            <w:r w:rsidR="009C7D8A">
              <w:rPr>
                <w:rFonts w:ascii="Arial" w:hAnsi="Arial" w:cs="Arial"/>
                <w:bCs/>
                <w:color w:val="000000"/>
                <w:sz w:val="16"/>
                <w:szCs w:val="16"/>
              </w:rPr>
              <w:t>Red Eléctrica en la Localidad</w:t>
            </w:r>
            <w:r w:rsidRPr="00537459">
              <w:rPr>
                <w:rFonts w:ascii="Arial" w:hAnsi="Arial" w:cs="Arial"/>
                <w:bCs/>
                <w:color w:val="000000"/>
                <w:sz w:val="16"/>
                <w:szCs w:val="16"/>
              </w:rPr>
              <w:t xml:space="preserve"> de Calderitas,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64F78A7A" w14:textId="517F7657"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 xml:space="preserve"> 1,954,046.71</w:t>
            </w:r>
          </w:p>
        </w:tc>
        <w:tc>
          <w:tcPr>
            <w:tcW w:w="721" w:type="pct"/>
            <w:shd w:val="clear" w:color="auto" w:fill="auto"/>
            <w:vAlign w:val="center"/>
          </w:tcPr>
          <w:p w14:paraId="32EE43C5" w14:textId="77777777" w:rsidR="00DF7AA5" w:rsidRPr="00537459" w:rsidRDefault="00DF7AA5" w:rsidP="00DF7AA5">
            <w:pPr>
              <w:spacing w:line="276" w:lineRule="auto"/>
              <w:jc w:val="center"/>
              <w:rPr>
                <w:rFonts w:ascii="Arial" w:hAnsi="Arial" w:cs="Arial"/>
                <w:bCs/>
                <w:sz w:val="16"/>
                <w:szCs w:val="16"/>
              </w:rPr>
            </w:pPr>
          </w:p>
          <w:p w14:paraId="79AAA159"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07886608"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16BEF01D" w14:textId="78D4A711"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360E4CA5" w14:textId="6FCC794F"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72EB02A8" w14:textId="77777777" w:rsidTr="004E035F">
        <w:trPr>
          <w:trHeight w:val="382"/>
        </w:trPr>
        <w:tc>
          <w:tcPr>
            <w:tcW w:w="937" w:type="pct"/>
            <w:shd w:val="clear" w:color="auto" w:fill="auto"/>
            <w:vAlign w:val="center"/>
          </w:tcPr>
          <w:p w14:paraId="5D9D0482" w14:textId="362FF189"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36,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16123264" w14:textId="4A54A18E"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5323F514" w14:textId="426E557C" w:rsidR="00DF7AA5" w:rsidRPr="00537459" w:rsidRDefault="00BE6944"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Alumbrado Público en la Localidad</w:t>
            </w:r>
            <w:r w:rsidR="00DF7AA5" w:rsidRPr="00537459">
              <w:rPr>
                <w:rFonts w:ascii="Arial" w:hAnsi="Arial" w:cs="Arial"/>
                <w:bCs/>
                <w:color w:val="000000"/>
                <w:sz w:val="16"/>
                <w:szCs w:val="16"/>
              </w:rPr>
              <w:t xml:space="preserve"> de Laguna Guerrero,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257DD66F" w14:textId="6FD89C82"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w:t>
            </w:r>
            <w:r w:rsidR="00D2534E">
              <w:rPr>
                <w:rFonts w:ascii="Arial" w:hAnsi="Arial" w:cs="Arial"/>
                <w:bCs/>
                <w:sz w:val="16"/>
                <w:szCs w:val="16"/>
              </w:rPr>
              <w:t xml:space="preserve">  </w:t>
            </w:r>
            <w:r w:rsidRPr="00537459">
              <w:rPr>
                <w:rFonts w:ascii="Arial" w:hAnsi="Arial" w:cs="Arial"/>
                <w:bCs/>
                <w:sz w:val="16"/>
                <w:szCs w:val="16"/>
              </w:rPr>
              <w:t xml:space="preserve">  2,212,628.06</w:t>
            </w:r>
          </w:p>
        </w:tc>
        <w:tc>
          <w:tcPr>
            <w:tcW w:w="721" w:type="pct"/>
            <w:shd w:val="clear" w:color="auto" w:fill="auto"/>
            <w:vAlign w:val="center"/>
          </w:tcPr>
          <w:p w14:paraId="317812DA" w14:textId="77777777" w:rsidR="00DF7AA5" w:rsidRPr="00537459" w:rsidRDefault="00DF7AA5" w:rsidP="00DF7AA5">
            <w:pPr>
              <w:spacing w:line="276" w:lineRule="auto"/>
              <w:jc w:val="center"/>
              <w:rPr>
                <w:rFonts w:ascii="Arial" w:hAnsi="Arial" w:cs="Arial"/>
                <w:bCs/>
                <w:sz w:val="16"/>
                <w:szCs w:val="16"/>
              </w:rPr>
            </w:pPr>
          </w:p>
          <w:p w14:paraId="6677FA21"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679835D1"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5555766E" w14:textId="05D5DEE5"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4AAD3C31" w14:textId="0B168A35"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F7AA5" w:rsidRPr="00537459" w14:paraId="0B0884A1" w14:textId="77777777" w:rsidTr="004E035F">
        <w:trPr>
          <w:trHeight w:val="382"/>
        </w:trPr>
        <w:tc>
          <w:tcPr>
            <w:tcW w:w="937" w:type="pct"/>
            <w:shd w:val="clear" w:color="auto" w:fill="auto"/>
            <w:vAlign w:val="center"/>
          </w:tcPr>
          <w:p w14:paraId="0033A04C" w14:textId="111A3A01"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37, Observación 1</w:t>
            </w:r>
            <w:r w:rsidR="00D2534E">
              <w:rPr>
                <w:rFonts w:ascii="Arial" w:hAnsi="Arial" w:cs="Arial"/>
                <w:bCs/>
                <w:color w:val="000000"/>
                <w:sz w:val="16"/>
                <w:szCs w:val="16"/>
              </w:rPr>
              <w:t xml:space="preserve"> </w:t>
            </w:r>
            <w:r w:rsidRPr="00537459">
              <w:rPr>
                <w:rFonts w:ascii="Arial" w:hAnsi="Arial" w:cs="Arial"/>
                <w:bCs/>
                <w:color w:val="000000"/>
                <w:sz w:val="16"/>
                <w:szCs w:val="16"/>
              </w:rPr>
              <w:t>/</w:t>
            </w:r>
          </w:p>
          <w:p w14:paraId="47C1D089" w14:textId="7B48C954"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7169EDC9" w14:textId="726C860F" w:rsidR="00DF7AA5" w:rsidRPr="00537459" w:rsidRDefault="001810AB"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DF7AA5" w:rsidRPr="00537459">
              <w:rPr>
                <w:rFonts w:ascii="Arial" w:hAnsi="Arial" w:cs="Arial"/>
                <w:bCs/>
                <w:color w:val="000000"/>
                <w:sz w:val="16"/>
                <w:szCs w:val="16"/>
              </w:rPr>
              <w:t xml:space="preserve">Adolfo López Mateos </w:t>
            </w:r>
            <w:r>
              <w:rPr>
                <w:rFonts w:ascii="Arial" w:hAnsi="Arial" w:cs="Arial"/>
                <w:bCs/>
                <w:color w:val="000000"/>
                <w:sz w:val="16"/>
                <w:szCs w:val="16"/>
              </w:rPr>
              <w:t>de la Ciudad de Chetumal,</w:t>
            </w:r>
            <w:r w:rsidR="00DF7AA5"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07D43CF2" w14:textId="6F2C2ADB"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w:t>
            </w:r>
            <w:r w:rsidR="00D2534E">
              <w:rPr>
                <w:rFonts w:ascii="Arial" w:hAnsi="Arial" w:cs="Arial"/>
                <w:bCs/>
                <w:sz w:val="16"/>
                <w:szCs w:val="16"/>
              </w:rPr>
              <w:t xml:space="preserve">   </w:t>
            </w:r>
            <w:r w:rsidR="00501D02">
              <w:rPr>
                <w:rFonts w:ascii="Arial" w:hAnsi="Arial" w:cs="Arial"/>
                <w:bCs/>
                <w:sz w:val="16"/>
                <w:szCs w:val="16"/>
              </w:rPr>
              <w:t xml:space="preserve">            </w:t>
            </w:r>
            <w:r w:rsidR="00D2534E">
              <w:rPr>
                <w:rFonts w:ascii="Arial" w:hAnsi="Arial" w:cs="Arial"/>
                <w:bCs/>
                <w:sz w:val="16"/>
                <w:szCs w:val="16"/>
              </w:rPr>
              <w:t xml:space="preserve">   </w:t>
            </w:r>
            <w:r w:rsidRPr="00537459">
              <w:rPr>
                <w:rFonts w:ascii="Arial" w:hAnsi="Arial" w:cs="Arial"/>
                <w:bCs/>
                <w:sz w:val="16"/>
                <w:szCs w:val="16"/>
              </w:rPr>
              <w:t xml:space="preserve"> </w:t>
            </w:r>
            <w:r w:rsidR="00501D02">
              <w:rPr>
                <w:rFonts w:ascii="Arial" w:hAnsi="Arial" w:cs="Arial"/>
                <w:bCs/>
                <w:sz w:val="16"/>
                <w:szCs w:val="16"/>
              </w:rPr>
              <w:t>0.00</w:t>
            </w:r>
          </w:p>
        </w:tc>
        <w:tc>
          <w:tcPr>
            <w:tcW w:w="721" w:type="pct"/>
            <w:shd w:val="clear" w:color="auto" w:fill="auto"/>
            <w:vAlign w:val="center"/>
          </w:tcPr>
          <w:p w14:paraId="4513B7FD" w14:textId="77777777" w:rsidR="00DF7AA5" w:rsidRPr="00537459" w:rsidRDefault="00DF7AA5" w:rsidP="00DF7AA5">
            <w:pPr>
              <w:spacing w:line="276" w:lineRule="auto"/>
              <w:jc w:val="center"/>
              <w:rPr>
                <w:rFonts w:ascii="Arial" w:hAnsi="Arial" w:cs="Arial"/>
                <w:bCs/>
                <w:sz w:val="16"/>
                <w:szCs w:val="16"/>
              </w:rPr>
            </w:pPr>
          </w:p>
          <w:p w14:paraId="208632B0"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7432CC61"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5BD7957B" w14:textId="4091E099"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w:t>
            </w:r>
            <w:r w:rsidR="00D2534E">
              <w:rPr>
                <w:rFonts w:ascii="Arial" w:hAnsi="Arial" w:cs="Arial"/>
                <w:bCs/>
                <w:sz w:val="16"/>
                <w:szCs w:val="16"/>
              </w:rPr>
              <w:t xml:space="preserve"> </w:t>
            </w:r>
            <w:r w:rsidRPr="00537459">
              <w:rPr>
                <w:rFonts w:ascii="Arial" w:hAnsi="Arial" w:cs="Arial"/>
                <w:bCs/>
                <w:sz w:val="16"/>
                <w:szCs w:val="16"/>
              </w:rPr>
              <w:t xml:space="preserve"> </w:t>
            </w:r>
            <w:r w:rsidR="00D2534E">
              <w:rPr>
                <w:rFonts w:ascii="Arial" w:hAnsi="Arial" w:cs="Arial"/>
                <w:bCs/>
                <w:sz w:val="16"/>
                <w:szCs w:val="16"/>
              </w:rPr>
              <w:t xml:space="preserve"> </w:t>
            </w:r>
            <w:r w:rsidR="00501D02">
              <w:rPr>
                <w:rFonts w:ascii="Arial" w:hAnsi="Arial" w:cs="Arial"/>
                <w:bCs/>
                <w:sz w:val="16"/>
                <w:szCs w:val="16"/>
              </w:rPr>
              <w:t>2,497,880.66</w:t>
            </w:r>
          </w:p>
        </w:tc>
        <w:tc>
          <w:tcPr>
            <w:tcW w:w="890" w:type="pct"/>
            <w:shd w:val="clear" w:color="auto" w:fill="auto"/>
            <w:vAlign w:val="center"/>
          </w:tcPr>
          <w:p w14:paraId="556613CA" w14:textId="05C37A4A" w:rsidR="00EB3016" w:rsidRDefault="00DC4377" w:rsidP="00EB3016">
            <w:pPr>
              <w:spacing w:line="276" w:lineRule="auto"/>
              <w:jc w:val="center"/>
              <w:rPr>
                <w:rFonts w:ascii="Arial" w:hAnsi="Arial" w:cs="Arial"/>
                <w:bCs/>
                <w:sz w:val="16"/>
                <w:szCs w:val="16"/>
              </w:rPr>
            </w:pPr>
            <w:r w:rsidRPr="00537459">
              <w:rPr>
                <w:rFonts w:ascii="Arial" w:hAnsi="Arial" w:cs="Arial"/>
                <w:bCs/>
                <w:sz w:val="16"/>
                <w:szCs w:val="16"/>
              </w:rPr>
              <w:t>Atendida</w:t>
            </w:r>
            <w:r w:rsidR="00D2534E">
              <w:rPr>
                <w:rFonts w:ascii="Arial" w:hAnsi="Arial" w:cs="Arial"/>
                <w:bCs/>
                <w:sz w:val="16"/>
                <w:szCs w:val="16"/>
              </w:rPr>
              <w:t xml:space="preserve"> </w:t>
            </w:r>
            <w:r w:rsidRPr="00537459">
              <w:rPr>
                <w:rFonts w:ascii="Arial" w:hAnsi="Arial" w:cs="Arial"/>
                <w:bCs/>
                <w:sz w:val="16"/>
                <w:szCs w:val="16"/>
              </w:rPr>
              <w:t>/</w:t>
            </w:r>
          </w:p>
          <w:p w14:paraId="788E6D6A" w14:textId="3737244D" w:rsidR="00DF7AA5" w:rsidRPr="00537459" w:rsidRDefault="00DF7AA5" w:rsidP="00EB3016">
            <w:pPr>
              <w:spacing w:line="276" w:lineRule="auto"/>
              <w:jc w:val="center"/>
              <w:rPr>
                <w:rFonts w:ascii="Arial" w:hAnsi="Arial" w:cs="Arial"/>
                <w:bCs/>
                <w:sz w:val="16"/>
                <w:szCs w:val="16"/>
              </w:rPr>
            </w:pPr>
            <w:r w:rsidRPr="00537459">
              <w:rPr>
                <w:rFonts w:ascii="Arial" w:hAnsi="Arial" w:cs="Arial"/>
                <w:bCs/>
                <w:sz w:val="16"/>
                <w:szCs w:val="16"/>
              </w:rPr>
              <w:t xml:space="preserve">No Solventada </w:t>
            </w:r>
            <w:r w:rsidR="00842E74" w:rsidRPr="00537459">
              <w:rPr>
                <w:rFonts w:ascii="Arial" w:hAnsi="Arial" w:cs="Arial"/>
                <w:bCs/>
                <w:sz w:val="16"/>
                <w:szCs w:val="16"/>
              </w:rPr>
              <w:t>/</w:t>
            </w:r>
            <w:r w:rsidR="00D2534E">
              <w:rPr>
                <w:rFonts w:ascii="Arial" w:hAnsi="Arial" w:cs="Arial"/>
                <w:bCs/>
                <w:sz w:val="16"/>
                <w:szCs w:val="16"/>
              </w:rPr>
              <w:t xml:space="preserve"> </w:t>
            </w:r>
            <w:r w:rsidR="00842E74" w:rsidRPr="00537459">
              <w:rPr>
                <w:rFonts w:ascii="Arial" w:hAnsi="Arial" w:cs="Arial"/>
                <w:bCs/>
                <w:sz w:val="16"/>
                <w:szCs w:val="16"/>
              </w:rPr>
              <w:t>Promoción de Responsabilidad Administrativa Sancionatoria</w:t>
            </w:r>
            <w:r w:rsidR="00AB32A8">
              <w:rPr>
                <w:rFonts w:ascii="Arial" w:hAnsi="Arial" w:cs="Arial"/>
                <w:bCs/>
                <w:sz w:val="16"/>
                <w:szCs w:val="16"/>
              </w:rPr>
              <w:t xml:space="preserve"> / Recomendación</w:t>
            </w:r>
          </w:p>
        </w:tc>
      </w:tr>
      <w:tr w:rsidR="00DF7AA5" w:rsidRPr="00537459" w14:paraId="3B425F7F" w14:textId="77777777" w:rsidTr="004E035F">
        <w:trPr>
          <w:trHeight w:val="382"/>
        </w:trPr>
        <w:tc>
          <w:tcPr>
            <w:tcW w:w="937" w:type="pct"/>
            <w:shd w:val="clear" w:color="auto" w:fill="auto"/>
            <w:vAlign w:val="center"/>
          </w:tcPr>
          <w:p w14:paraId="3E05570A" w14:textId="51DD7229"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38, Observación 1</w:t>
            </w:r>
            <w:r w:rsidR="00B424E3">
              <w:rPr>
                <w:rFonts w:ascii="Arial" w:hAnsi="Arial" w:cs="Arial"/>
                <w:bCs/>
                <w:color w:val="000000"/>
                <w:sz w:val="16"/>
                <w:szCs w:val="16"/>
              </w:rPr>
              <w:t xml:space="preserve"> </w:t>
            </w:r>
            <w:r w:rsidRPr="00537459">
              <w:rPr>
                <w:rFonts w:ascii="Arial" w:hAnsi="Arial" w:cs="Arial"/>
                <w:bCs/>
                <w:color w:val="000000"/>
                <w:sz w:val="16"/>
                <w:szCs w:val="16"/>
              </w:rPr>
              <w:t>/</w:t>
            </w:r>
          </w:p>
          <w:p w14:paraId="60D4D78C" w14:textId="40FA7FBB"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605E0580" w14:textId="25DFC534" w:rsidR="00DF7AA5" w:rsidRPr="00537459" w:rsidRDefault="00834F68"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F7AA5" w:rsidRPr="00537459">
              <w:rPr>
                <w:rFonts w:ascii="Arial" w:hAnsi="Arial" w:cs="Arial"/>
                <w:bCs/>
                <w:color w:val="000000"/>
                <w:sz w:val="16"/>
                <w:szCs w:val="16"/>
              </w:rPr>
              <w:t xml:space="preserve">de Pedro Joaquín Coldwell,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1205F212" w14:textId="1F0D2C49"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w:t>
            </w:r>
            <w:r w:rsidR="00B424E3">
              <w:rPr>
                <w:rFonts w:ascii="Arial" w:hAnsi="Arial" w:cs="Arial"/>
                <w:bCs/>
                <w:sz w:val="16"/>
                <w:szCs w:val="16"/>
              </w:rPr>
              <w:t xml:space="preserve">                  </w:t>
            </w:r>
            <w:r w:rsidRPr="00537459">
              <w:rPr>
                <w:rFonts w:ascii="Arial" w:hAnsi="Arial" w:cs="Arial"/>
                <w:bCs/>
                <w:sz w:val="16"/>
                <w:szCs w:val="16"/>
              </w:rPr>
              <w:t xml:space="preserve"> 0.00</w:t>
            </w:r>
          </w:p>
        </w:tc>
        <w:tc>
          <w:tcPr>
            <w:tcW w:w="721" w:type="pct"/>
            <w:shd w:val="clear" w:color="auto" w:fill="auto"/>
            <w:vAlign w:val="center"/>
          </w:tcPr>
          <w:p w14:paraId="0924459A" w14:textId="6C5C15DE"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4F8EED1A" w14:textId="1C36FD9D"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B424E3">
              <w:rPr>
                <w:rFonts w:ascii="Arial" w:hAnsi="Arial" w:cs="Arial"/>
                <w:bCs/>
                <w:sz w:val="16"/>
                <w:szCs w:val="16"/>
              </w:rPr>
              <w:t xml:space="preserve">     </w:t>
            </w:r>
            <w:r w:rsidRPr="00537459">
              <w:rPr>
                <w:rFonts w:ascii="Arial" w:hAnsi="Arial" w:cs="Arial"/>
                <w:bCs/>
                <w:sz w:val="16"/>
                <w:szCs w:val="16"/>
              </w:rPr>
              <w:t>167,215.44</w:t>
            </w:r>
          </w:p>
        </w:tc>
        <w:tc>
          <w:tcPr>
            <w:tcW w:w="890" w:type="pct"/>
            <w:shd w:val="clear" w:color="auto" w:fill="auto"/>
            <w:vAlign w:val="center"/>
          </w:tcPr>
          <w:p w14:paraId="706A4F4A" w14:textId="77777777" w:rsidR="00EB3016" w:rsidRDefault="00EB3016" w:rsidP="00EB3016">
            <w:pPr>
              <w:spacing w:line="276" w:lineRule="auto"/>
              <w:jc w:val="center"/>
              <w:rPr>
                <w:rFonts w:ascii="Arial" w:hAnsi="Arial" w:cs="Arial"/>
                <w:bCs/>
                <w:sz w:val="16"/>
                <w:szCs w:val="16"/>
              </w:rPr>
            </w:pPr>
            <w:r w:rsidRPr="00537459">
              <w:rPr>
                <w:rFonts w:ascii="Arial" w:hAnsi="Arial" w:cs="Arial"/>
                <w:bCs/>
                <w:sz w:val="16"/>
                <w:szCs w:val="16"/>
              </w:rPr>
              <w:t>Atendida/</w:t>
            </w:r>
          </w:p>
          <w:p w14:paraId="392AD537" w14:textId="6A0245F5" w:rsidR="00DF7AA5" w:rsidRPr="00537459" w:rsidRDefault="00EB3016" w:rsidP="00AB32A8">
            <w:pPr>
              <w:spacing w:line="276" w:lineRule="auto"/>
              <w:jc w:val="center"/>
              <w:rPr>
                <w:rFonts w:ascii="Arial" w:hAnsi="Arial" w:cs="Arial"/>
                <w:bCs/>
                <w:sz w:val="16"/>
                <w:szCs w:val="16"/>
              </w:rPr>
            </w:pPr>
            <w:r w:rsidRPr="00537459">
              <w:rPr>
                <w:rFonts w:ascii="Arial" w:hAnsi="Arial" w:cs="Arial"/>
                <w:bCs/>
                <w:sz w:val="16"/>
                <w:szCs w:val="16"/>
              </w:rPr>
              <w:t>No Solventada /Promoción de Responsabilidad Administrativa Sancionatoria</w:t>
            </w:r>
            <w:r w:rsidR="00AB32A8">
              <w:rPr>
                <w:rFonts w:ascii="Arial" w:hAnsi="Arial" w:cs="Arial"/>
                <w:bCs/>
                <w:sz w:val="16"/>
                <w:szCs w:val="16"/>
              </w:rPr>
              <w:t xml:space="preserve"> / Recomendación</w:t>
            </w:r>
          </w:p>
        </w:tc>
      </w:tr>
      <w:tr w:rsidR="00DF7AA5" w:rsidRPr="00537459" w14:paraId="659A7A17" w14:textId="77777777" w:rsidTr="004E035F">
        <w:trPr>
          <w:trHeight w:val="382"/>
        </w:trPr>
        <w:tc>
          <w:tcPr>
            <w:tcW w:w="937" w:type="pct"/>
            <w:shd w:val="clear" w:color="auto" w:fill="auto"/>
            <w:vAlign w:val="center"/>
          </w:tcPr>
          <w:p w14:paraId="75BD096B" w14:textId="42D1CFA8"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39, Observación 1</w:t>
            </w:r>
            <w:r w:rsidR="00B424E3">
              <w:rPr>
                <w:rFonts w:ascii="Arial" w:hAnsi="Arial" w:cs="Arial"/>
                <w:bCs/>
                <w:color w:val="000000"/>
                <w:sz w:val="16"/>
                <w:szCs w:val="16"/>
              </w:rPr>
              <w:t xml:space="preserve"> </w:t>
            </w:r>
            <w:r w:rsidRPr="00537459">
              <w:rPr>
                <w:rFonts w:ascii="Arial" w:hAnsi="Arial" w:cs="Arial"/>
                <w:bCs/>
                <w:color w:val="000000"/>
                <w:sz w:val="16"/>
                <w:szCs w:val="16"/>
              </w:rPr>
              <w:t>/</w:t>
            </w:r>
          </w:p>
          <w:p w14:paraId="332B47BB" w14:textId="3CFBF538"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1E6B9220" w14:textId="6A1B2708" w:rsidR="00DF7AA5" w:rsidRPr="00537459" w:rsidRDefault="00834F68" w:rsidP="00DF7AA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F7AA5" w:rsidRPr="00537459">
              <w:rPr>
                <w:rFonts w:ascii="Arial" w:hAnsi="Arial" w:cs="Arial"/>
                <w:bCs/>
                <w:color w:val="000000"/>
                <w:sz w:val="16"/>
                <w:szCs w:val="16"/>
              </w:rPr>
              <w:t xml:space="preserve">de Javier Rojo Gómez,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1FD18A27" w14:textId="5681E317"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B424E3">
              <w:rPr>
                <w:rFonts w:ascii="Arial" w:hAnsi="Arial" w:cs="Arial"/>
                <w:bCs/>
                <w:sz w:val="16"/>
                <w:szCs w:val="16"/>
              </w:rPr>
              <w:t xml:space="preserve">                   </w:t>
            </w:r>
            <w:r w:rsidRPr="00537459">
              <w:rPr>
                <w:rFonts w:ascii="Arial" w:hAnsi="Arial" w:cs="Arial"/>
                <w:bCs/>
                <w:sz w:val="16"/>
                <w:szCs w:val="16"/>
              </w:rPr>
              <w:t>0.00</w:t>
            </w:r>
          </w:p>
        </w:tc>
        <w:tc>
          <w:tcPr>
            <w:tcW w:w="721" w:type="pct"/>
            <w:shd w:val="clear" w:color="auto" w:fill="auto"/>
            <w:vAlign w:val="center"/>
          </w:tcPr>
          <w:p w14:paraId="44ADBA4E" w14:textId="029A4241"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57D12EC2" w14:textId="3418A46B"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w:t>
            </w:r>
            <w:r w:rsidR="00B424E3">
              <w:rPr>
                <w:rFonts w:ascii="Arial" w:hAnsi="Arial" w:cs="Arial"/>
                <w:bCs/>
                <w:sz w:val="16"/>
                <w:szCs w:val="16"/>
              </w:rPr>
              <w:t xml:space="preserve">     </w:t>
            </w:r>
            <w:r w:rsidRPr="00537459">
              <w:rPr>
                <w:rFonts w:ascii="Arial" w:hAnsi="Arial" w:cs="Arial"/>
                <w:bCs/>
                <w:sz w:val="16"/>
                <w:szCs w:val="16"/>
              </w:rPr>
              <w:t xml:space="preserve"> 393,424.54</w:t>
            </w:r>
          </w:p>
        </w:tc>
        <w:tc>
          <w:tcPr>
            <w:tcW w:w="890" w:type="pct"/>
            <w:shd w:val="clear" w:color="auto" w:fill="auto"/>
            <w:vAlign w:val="center"/>
          </w:tcPr>
          <w:p w14:paraId="133AF8E5" w14:textId="77777777" w:rsidR="00EB3016" w:rsidRDefault="00DC4377" w:rsidP="00EB3016">
            <w:pPr>
              <w:spacing w:line="276" w:lineRule="auto"/>
              <w:jc w:val="center"/>
              <w:rPr>
                <w:rFonts w:ascii="Arial" w:hAnsi="Arial" w:cs="Arial"/>
                <w:bCs/>
                <w:sz w:val="16"/>
                <w:szCs w:val="16"/>
              </w:rPr>
            </w:pPr>
            <w:r w:rsidRPr="00537459">
              <w:rPr>
                <w:rFonts w:ascii="Arial" w:hAnsi="Arial" w:cs="Arial"/>
                <w:bCs/>
                <w:sz w:val="16"/>
                <w:szCs w:val="16"/>
              </w:rPr>
              <w:t>Atendida/</w:t>
            </w:r>
          </w:p>
          <w:p w14:paraId="0EFB9BF3" w14:textId="20023C1C" w:rsidR="00DF7AA5" w:rsidRPr="00537459" w:rsidRDefault="00DF7AA5" w:rsidP="00EB3016">
            <w:pPr>
              <w:spacing w:line="276" w:lineRule="auto"/>
              <w:jc w:val="center"/>
              <w:rPr>
                <w:rFonts w:ascii="Arial" w:hAnsi="Arial" w:cs="Arial"/>
                <w:bCs/>
                <w:sz w:val="16"/>
                <w:szCs w:val="16"/>
              </w:rPr>
            </w:pPr>
            <w:r w:rsidRPr="00537459">
              <w:rPr>
                <w:rFonts w:ascii="Arial" w:hAnsi="Arial" w:cs="Arial"/>
                <w:bCs/>
                <w:sz w:val="16"/>
                <w:szCs w:val="16"/>
              </w:rPr>
              <w:t xml:space="preserve">No Solventada </w:t>
            </w:r>
            <w:r w:rsidR="00842E74" w:rsidRPr="00537459">
              <w:rPr>
                <w:rFonts w:ascii="Arial" w:hAnsi="Arial" w:cs="Arial"/>
                <w:bCs/>
                <w:sz w:val="16"/>
                <w:szCs w:val="16"/>
              </w:rPr>
              <w:t>/Promoción de Responsabilidad Administrativa Sancionatoria</w:t>
            </w:r>
            <w:r w:rsidR="00AB32A8">
              <w:rPr>
                <w:rFonts w:ascii="Arial" w:hAnsi="Arial" w:cs="Arial"/>
                <w:bCs/>
                <w:sz w:val="16"/>
                <w:szCs w:val="16"/>
              </w:rPr>
              <w:t xml:space="preserve"> / Recomendación</w:t>
            </w:r>
          </w:p>
        </w:tc>
      </w:tr>
      <w:tr w:rsidR="00DF7AA5" w:rsidRPr="00537459" w14:paraId="278CA04B" w14:textId="77777777" w:rsidTr="004E035F">
        <w:trPr>
          <w:trHeight w:val="382"/>
        </w:trPr>
        <w:tc>
          <w:tcPr>
            <w:tcW w:w="937" w:type="pct"/>
            <w:shd w:val="clear" w:color="auto" w:fill="auto"/>
            <w:vAlign w:val="center"/>
          </w:tcPr>
          <w:p w14:paraId="5662B1B3" w14:textId="27F02540" w:rsidR="00DF7AA5" w:rsidRPr="00537459" w:rsidRDefault="00DF7AA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40, Observación 1</w:t>
            </w:r>
            <w:r w:rsidR="00B424E3">
              <w:rPr>
                <w:rFonts w:ascii="Arial" w:hAnsi="Arial" w:cs="Arial"/>
                <w:bCs/>
                <w:color w:val="000000"/>
                <w:sz w:val="16"/>
                <w:szCs w:val="16"/>
              </w:rPr>
              <w:t xml:space="preserve"> </w:t>
            </w:r>
            <w:r w:rsidRPr="00537459">
              <w:rPr>
                <w:rFonts w:ascii="Arial" w:hAnsi="Arial" w:cs="Arial"/>
                <w:bCs/>
                <w:color w:val="000000"/>
                <w:sz w:val="16"/>
                <w:szCs w:val="16"/>
              </w:rPr>
              <w:t>/</w:t>
            </w:r>
          </w:p>
          <w:p w14:paraId="4DA97BC0" w14:textId="47553B09" w:rsidR="00DF7AA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79FD523F" w14:textId="55525B22" w:rsidR="00DF7AA5" w:rsidRPr="00537459" w:rsidRDefault="00DF7AA5" w:rsidP="00DF7AA5">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pavimentos en la colonia Andrés Quintana Roo </w:t>
            </w:r>
            <w:r w:rsidR="001810AB">
              <w:rPr>
                <w:rFonts w:ascii="Arial" w:hAnsi="Arial" w:cs="Arial"/>
                <w:bCs/>
                <w:color w:val="000000"/>
                <w:sz w:val="16"/>
                <w:szCs w:val="16"/>
              </w:rPr>
              <w:t>de la Ciudad de Chetumal,</w:t>
            </w:r>
            <w:r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0649462F" w14:textId="44C60566"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45760D">
              <w:rPr>
                <w:rFonts w:ascii="Arial" w:hAnsi="Arial" w:cs="Arial"/>
                <w:bCs/>
                <w:sz w:val="16"/>
                <w:szCs w:val="16"/>
              </w:rPr>
              <w:t xml:space="preserve"> </w:t>
            </w:r>
            <w:r w:rsidR="00B424E3">
              <w:rPr>
                <w:rFonts w:ascii="Arial" w:hAnsi="Arial" w:cs="Arial"/>
                <w:bCs/>
                <w:sz w:val="16"/>
                <w:szCs w:val="16"/>
              </w:rPr>
              <w:t xml:space="preserve">  </w:t>
            </w:r>
            <w:r w:rsidRPr="00537459">
              <w:rPr>
                <w:rFonts w:ascii="Arial" w:hAnsi="Arial" w:cs="Arial"/>
                <w:bCs/>
                <w:sz w:val="16"/>
                <w:szCs w:val="16"/>
              </w:rPr>
              <w:t>2,590,035.59</w:t>
            </w:r>
          </w:p>
        </w:tc>
        <w:tc>
          <w:tcPr>
            <w:tcW w:w="721" w:type="pct"/>
            <w:shd w:val="clear" w:color="auto" w:fill="auto"/>
            <w:vAlign w:val="center"/>
          </w:tcPr>
          <w:p w14:paraId="1AD4CB4F" w14:textId="77777777" w:rsidR="00DF7AA5" w:rsidRPr="00537459" w:rsidRDefault="00DF7AA5" w:rsidP="00DF7AA5">
            <w:pPr>
              <w:spacing w:line="276" w:lineRule="auto"/>
              <w:jc w:val="center"/>
              <w:rPr>
                <w:rFonts w:ascii="Arial" w:hAnsi="Arial" w:cs="Arial"/>
                <w:bCs/>
                <w:sz w:val="16"/>
                <w:szCs w:val="16"/>
              </w:rPr>
            </w:pPr>
          </w:p>
          <w:p w14:paraId="70886246" w14:textId="77777777"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N.A.</w:t>
            </w:r>
          </w:p>
          <w:p w14:paraId="44161FF6" w14:textId="77777777" w:rsidR="00DF7AA5" w:rsidRPr="00537459" w:rsidRDefault="00DF7AA5" w:rsidP="00DF7AA5">
            <w:pPr>
              <w:spacing w:line="276" w:lineRule="auto"/>
              <w:jc w:val="center"/>
              <w:rPr>
                <w:rFonts w:ascii="Arial" w:hAnsi="Arial" w:cs="Arial"/>
                <w:bCs/>
                <w:sz w:val="16"/>
                <w:szCs w:val="16"/>
              </w:rPr>
            </w:pPr>
          </w:p>
        </w:tc>
        <w:tc>
          <w:tcPr>
            <w:tcW w:w="721" w:type="pct"/>
            <w:shd w:val="clear" w:color="auto" w:fill="auto"/>
            <w:vAlign w:val="center"/>
          </w:tcPr>
          <w:p w14:paraId="1FD504A0" w14:textId="7090B800" w:rsidR="00DF7AA5" w:rsidRPr="00537459" w:rsidRDefault="00DF7AA5" w:rsidP="00DF7AA5">
            <w:pPr>
              <w:spacing w:line="276" w:lineRule="auto"/>
              <w:jc w:val="right"/>
              <w:rPr>
                <w:rFonts w:ascii="Arial" w:hAnsi="Arial" w:cs="Arial"/>
                <w:bCs/>
                <w:sz w:val="16"/>
                <w:szCs w:val="16"/>
              </w:rPr>
            </w:pPr>
            <w:r w:rsidRPr="00537459">
              <w:rPr>
                <w:rFonts w:ascii="Arial" w:hAnsi="Arial" w:cs="Arial"/>
                <w:bCs/>
                <w:sz w:val="16"/>
                <w:szCs w:val="16"/>
              </w:rPr>
              <w:t xml:space="preserve">$     </w:t>
            </w:r>
            <w:r w:rsidR="00B424E3">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4A1F22F3" w14:textId="483EEA9D" w:rsidR="00DF7AA5" w:rsidRPr="00537459" w:rsidRDefault="00DF7AA5" w:rsidP="00DF7AA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C4377" w:rsidRPr="00537459" w14:paraId="7F3FEC10" w14:textId="77777777" w:rsidTr="004E035F">
        <w:trPr>
          <w:trHeight w:val="382"/>
        </w:trPr>
        <w:tc>
          <w:tcPr>
            <w:tcW w:w="937" w:type="pct"/>
            <w:shd w:val="clear" w:color="auto" w:fill="auto"/>
            <w:vAlign w:val="center"/>
          </w:tcPr>
          <w:p w14:paraId="3957E225" w14:textId="6B4DEFA9" w:rsidR="00DC4377" w:rsidRPr="00537459" w:rsidRDefault="00DC4377"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41, Observación 1</w:t>
            </w:r>
            <w:r w:rsidR="00B424E3">
              <w:rPr>
                <w:rFonts w:ascii="Arial" w:hAnsi="Arial" w:cs="Arial"/>
                <w:bCs/>
                <w:color w:val="000000"/>
                <w:sz w:val="16"/>
                <w:szCs w:val="16"/>
              </w:rPr>
              <w:t xml:space="preserve"> </w:t>
            </w:r>
            <w:r w:rsidRPr="00537459">
              <w:rPr>
                <w:rFonts w:ascii="Arial" w:hAnsi="Arial" w:cs="Arial"/>
                <w:bCs/>
                <w:color w:val="000000"/>
                <w:sz w:val="16"/>
                <w:szCs w:val="16"/>
              </w:rPr>
              <w:t>/</w:t>
            </w:r>
          </w:p>
          <w:p w14:paraId="7B8B77C9" w14:textId="7C4914BB" w:rsidR="00DC4377"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p w14:paraId="19D1E959" w14:textId="77777777" w:rsidR="00DC4377" w:rsidRPr="00537459" w:rsidRDefault="00DC4377" w:rsidP="00B178ED">
            <w:pPr>
              <w:spacing w:line="276" w:lineRule="auto"/>
              <w:jc w:val="center"/>
              <w:rPr>
                <w:rFonts w:ascii="Arial" w:hAnsi="Arial" w:cs="Arial"/>
                <w:bCs/>
                <w:color w:val="000000"/>
                <w:sz w:val="16"/>
                <w:szCs w:val="16"/>
              </w:rPr>
            </w:pPr>
          </w:p>
        </w:tc>
        <w:tc>
          <w:tcPr>
            <w:tcW w:w="938" w:type="pct"/>
            <w:shd w:val="clear" w:color="auto" w:fill="auto"/>
            <w:vAlign w:val="center"/>
          </w:tcPr>
          <w:p w14:paraId="24F1CA89" w14:textId="7C55E775" w:rsidR="00DC4377" w:rsidRPr="00537459" w:rsidRDefault="00834F68" w:rsidP="00DC4377">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C4377" w:rsidRPr="00537459">
              <w:rPr>
                <w:rFonts w:ascii="Arial" w:hAnsi="Arial" w:cs="Arial"/>
                <w:bCs/>
                <w:color w:val="000000"/>
                <w:sz w:val="16"/>
                <w:szCs w:val="16"/>
              </w:rPr>
              <w:t xml:space="preserve">de Morocoy,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6AF39D05" w14:textId="7BC9E940"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 xml:space="preserve">$ </w:t>
            </w:r>
            <w:r w:rsidR="00B424E3">
              <w:rPr>
                <w:rFonts w:ascii="Arial" w:hAnsi="Arial" w:cs="Arial"/>
                <w:bCs/>
                <w:sz w:val="16"/>
                <w:szCs w:val="16"/>
              </w:rPr>
              <w:t xml:space="preserve">    </w:t>
            </w:r>
            <w:r w:rsidR="0045760D">
              <w:rPr>
                <w:rFonts w:ascii="Arial" w:hAnsi="Arial" w:cs="Arial"/>
                <w:bCs/>
                <w:sz w:val="16"/>
                <w:szCs w:val="16"/>
              </w:rPr>
              <w:t xml:space="preserve">           </w:t>
            </w:r>
            <w:r w:rsidR="00B424E3">
              <w:rPr>
                <w:rFonts w:ascii="Arial" w:hAnsi="Arial" w:cs="Arial"/>
                <w:bCs/>
                <w:sz w:val="16"/>
                <w:szCs w:val="16"/>
              </w:rPr>
              <w:t xml:space="preserve">   </w:t>
            </w:r>
            <w:r w:rsidR="0045760D">
              <w:rPr>
                <w:rFonts w:ascii="Arial" w:hAnsi="Arial" w:cs="Arial"/>
                <w:bCs/>
                <w:sz w:val="16"/>
                <w:szCs w:val="16"/>
              </w:rPr>
              <w:t>0.00</w:t>
            </w:r>
          </w:p>
        </w:tc>
        <w:tc>
          <w:tcPr>
            <w:tcW w:w="721" w:type="pct"/>
            <w:shd w:val="clear" w:color="auto" w:fill="auto"/>
            <w:vAlign w:val="center"/>
          </w:tcPr>
          <w:p w14:paraId="1EDBABF3" w14:textId="39E56379" w:rsidR="00DC4377" w:rsidRPr="00537459" w:rsidRDefault="00DC4377" w:rsidP="00DC4377">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6C6048BD" w14:textId="4C0D0E4F"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 xml:space="preserve">$ </w:t>
            </w:r>
            <w:r w:rsidR="00B424E3">
              <w:rPr>
                <w:rFonts w:ascii="Arial" w:hAnsi="Arial" w:cs="Arial"/>
                <w:bCs/>
                <w:sz w:val="16"/>
                <w:szCs w:val="16"/>
              </w:rPr>
              <w:t xml:space="preserve">  </w:t>
            </w:r>
            <w:r w:rsidR="0045760D">
              <w:rPr>
                <w:rFonts w:ascii="Arial" w:hAnsi="Arial" w:cs="Arial"/>
                <w:bCs/>
                <w:sz w:val="16"/>
                <w:szCs w:val="16"/>
              </w:rPr>
              <w:t>1,433,230.39</w:t>
            </w:r>
          </w:p>
        </w:tc>
        <w:tc>
          <w:tcPr>
            <w:tcW w:w="890" w:type="pct"/>
            <w:shd w:val="clear" w:color="auto" w:fill="auto"/>
            <w:vAlign w:val="center"/>
          </w:tcPr>
          <w:p w14:paraId="608DB097" w14:textId="6B094AD4" w:rsidR="00EB3016" w:rsidRDefault="00DC4377" w:rsidP="00DC4377">
            <w:pPr>
              <w:spacing w:line="276" w:lineRule="auto"/>
              <w:jc w:val="center"/>
              <w:rPr>
                <w:rFonts w:ascii="Arial" w:hAnsi="Arial" w:cs="Arial"/>
                <w:bCs/>
                <w:sz w:val="16"/>
                <w:szCs w:val="16"/>
              </w:rPr>
            </w:pPr>
            <w:r w:rsidRPr="00537459">
              <w:rPr>
                <w:rFonts w:ascii="Arial" w:hAnsi="Arial" w:cs="Arial"/>
                <w:bCs/>
                <w:sz w:val="16"/>
                <w:szCs w:val="16"/>
              </w:rPr>
              <w:t>Atendida</w:t>
            </w:r>
            <w:r w:rsidR="00B424E3">
              <w:rPr>
                <w:rFonts w:ascii="Arial" w:hAnsi="Arial" w:cs="Arial"/>
                <w:bCs/>
                <w:sz w:val="16"/>
                <w:szCs w:val="16"/>
              </w:rPr>
              <w:t xml:space="preserve"> </w:t>
            </w:r>
            <w:r w:rsidRPr="00537459">
              <w:rPr>
                <w:rFonts w:ascii="Arial" w:hAnsi="Arial" w:cs="Arial"/>
                <w:bCs/>
                <w:sz w:val="16"/>
                <w:szCs w:val="16"/>
              </w:rPr>
              <w:t>/</w:t>
            </w:r>
          </w:p>
          <w:p w14:paraId="44D37518" w14:textId="06183DD8" w:rsidR="00DC4377" w:rsidRPr="00537459" w:rsidRDefault="00DC4377" w:rsidP="00A870D1">
            <w:pPr>
              <w:spacing w:line="276" w:lineRule="auto"/>
              <w:jc w:val="center"/>
              <w:rPr>
                <w:rFonts w:ascii="Arial" w:hAnsi="Arial" w:cs="Arial"/>
                <w:bCs/>
                <w:sz w:val="16"/>
                <w:szCs w:val="16"/>
              </w:rPr>
            </w:pPr>
            <w:r w:rsidRPr="00537459">
              <w:rPr>
                <w:rFonts w:ascii="Arial" w:hAnsi="Arial" w:cs="Arial"/>
                <w:bCs/>
                <w:sz w:val="16"/>
                <w:szCs w:val="16"/>
              </w:rPr>
              <w:t>No Solventada /</w:t>
            </w:r>
            <w:r w:rsidR="00B424E3">
              <w:rPr>
                <w:rFonts w:ascii="Arial" w:hAnsi="Arial" w:cs="Arial"/>
                <w:bCs/>
                <w:sz w:val="16"/>
                <w:szCs w:val="16"/>
              </w:rPr>
              <w:t xml:space="preserve"> </w:t>
            </w:r>
            <w:r w:rsidRPr="00537459">
              <w:rPr>
                <w:rFonts w:ascii="Arial" w:hAnsi="Arial" w:cs="Arial"/>
                <w:bCs/>
                <w:sz w:val="16"/>
                <w:szCs w:val="16"/>
              </w:rPr>
              <w:t>Promoción de</w:t>
            </w:r>
            <w:r w:rsidR="00A870D1">
              <w:rPr>
                <w:rFonts w:ascii="Arial" w:hAnsi="Arial" w:cs="Arial"/>
                <w:bCs/>
                <w:sz w:val="16"/>
                <w:szCs w:val="16"/>
              </w:rPr>
              <w:t xml:space="preserve"> </w:t>
            </w:r>
            <w:r w:rsidRPr="00537459">
              <w:rPr>
                <w:rFonts w:ascii="Arial" w:hAnsi="Arial" w:cs="Arial"/>
                <w:bCs/>
                <w:sz w:val="16"/>
                <w:szCs w:val="16"/>
              </w:rPr>
              <w:t>Responsa</w:t>
            </w:r>
            <w:r w:rsidR="00A870D1">
              <w:rPr>
                <w:rFonts w:ascii="Arial" w:hAnsi="Arial" w:cs="Arial"/>
                <w:bCs/>
                <w:sz w:val="16"/>
                <w:szCs w:val="16"/>
              </w:rPr>
              <w:t>bilidad Administrativa Sancionatoria</w:t>
            </w:r>
            <w:r w:rsidR="00AB32A8">
              <w:rPr>
                <w:rFonts w:ascii="Arial" w:hAnsi="Arial" w:cs="Arial"/>
                <w:bCs/>
                <w:sz w:val="16"/>
                <w:szCs w:val="16"/>
              </w:rPr>
              <w:t xml:space="preserve"> / Recomendación</w:t>
            </w:r>
          </w:p>
        </w:tc>
      </w:tr>
      <w:tr w:rsidR="00DC4377" w:rsidRPr="00537459" w14:paraId="3DB39F4B" w14:textId="77777777" w:rsidTr="004E035F">
        <w:trPr>
          <w:trHeight w:val="382"/>
        </w:trPr>
        <w:tc>
          <w:tcPr>
            <w:tcW w:w="937" w:type="pct"/>
            <w:shd w:val="clear" w:color="auto" w:fill="auto"/>
            <w:vAlign w:val="center"/>
          </w:tcPr>
          <w:p w14:paraId="692CFCC6" w14:textId="7252BDF2" w:rsidR="00DC4377" w:rsidRPr="00537459" w:rsidRDefault="00DC4377"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lastRenderedPageBreak/>
              <w:t>Resultado 42, Observación 1</w:t>
            </w:r>
            <w:r w:rsidR="00B424E3">
              <w:rPr>
                <w:rFonts w:ascii="Arial" w:hAnsi="Arial" w:cs="Arial"/>
                <w:bCs/>
                <w:color w:val="000000"/>
                <w:sz w:val="16"/>
                <w:szCs w:val="16"/>
              </w:rPr>
              <w:t xml:space="preserve"> </w:t>
            </w:r>
            <w:r w:rsidRPr="00537459">
              <w:rPr>
                <w:rFonts w:ascii="Arial" w:hAnsi="Arial" w:cs="Arial"/>
                <w:bCs/>
                <w:color w:val="000000"/>
                <w:sz w:val="16"/>
                <w:szCs w:val="16"/>
              </w:rPr>
              <w:t>/</w:t>
            </w:r>
          </w:p>
          <w:p w14:paraId="5941060E" w14:textId="0504D243" w:rsidR="00DC4377"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2E9221D3" w14:textId="4D31E5E2" w:rsidR="00DC4377" w:rsidRPr="00537459" w:rsidRDefault="00DC4377" w:rsidP="00DC4377">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pavimentos en la colonia Bicentenario </w:t>
            </w:r>
            <w:r w:rsidR="001810AB">
              <w:rPr>
                <w:rFonts w:ascii="Arial" w:hAnsi="Arial" w:cs="Arial"/>
                <w:bCs/>
                <w:color w:val="000000"/>
                <w:sz w:val="16"/>
                <w:szCs w:val="16"/>
              </w:rPr>
              <w:t>de la Ciudad de Chetumal,</w:t>
            </w:r>
            <w:r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63B0EC22" w14:textId="77777777" w:rsidR="00DC4377" w:rsidRPr="00537459" w:rsidRDefault="00DC4377" w:rsidP="00DC4377">
            <w:pPr>
              <w:spacing w:line="276" w:lineRule="auto"/>
              <w:jc w:val="right"/>
              <w:rPr>
                <w:rFonts w:ascii="Arial" w:hAnsi="Arial" w:cs="Arial"/>
                <w:bCs/>
                <w:sz w:val="16"/>
                <w:szCs w:val="16"/>
              </w:rPr>
            </w:pPr>
          </w:p>
          <w:p w14:paraId="15004493" w14:textId="77777777" w:rsidR="00DC4377" w:rsidRPr="00537459" w:rsidRDefault="00DC4377" w:rsidP="00DC4377">
            <w:pPr>
              <w:spacing w:line="276" w:lineRule="auto"/>
              <w:jc w:val="right"/>
              <w:rPr>
                <w:rFonts w:ascii="Arial" w:hAnsi="Arial" w:cs="Arial"/>
                <w:bCs/>
                <w:sz w:val="16"/>
                <w:szCs w:val="16"/>
              </w:rPr>
            </w:pPr>
          </w:p>
          <w:p w14:paraId="44D774DA" w14:textId="40267537"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w:t>
            </w:r>
            <w:r w:rsidR="00B424E3">
              <w:rPr>
                <w:rFonts w:ascii="Arial" w:hAnsi="Arial" w:cs="Arial"/>
                <w:bCs/>
                <w:sz w:val="16"/>
                <w:szCs w:val="16"/>
              </w:rPr>
              <w:t xml:space="preserve">  </w:t>
            </w:r>
            <w:r w:rsidRPr="00537459">
              <w:rPr>
                <w:rFonts w:ascii="Arial" w:hAnsi="Arial" w:cs="Arial"/>
                <w:bCs/>
                <w:sz w:val="16"/>
                <w:szCs w:val="16"/>
              </w:rPr>
              <w:t xml:space="preserve">   1,327,927.52</w:t>
            </w:r>
          </w:p>
          <w:p w14:paraId="37287438" w14:textId="247F5B1F" w:rsidR="00DC4377" w:rsidRPr="00537459" w:rsidRDefault="00DC4377" w:rsidP="00DC4377">
            <w:pPr>
              <w:spacing w:line="276" w:lineRule="auto"/>
              <w:jc w:val="right"/>
              <w:rPr>
                <w:rFonts w:ascii="Arial" w:hAnsi="Arial" w:cs="Arial"/>
                <w:bCs/>
                <w:sz w:val="16"/>
                <w:szCs w:val="16"/>
              </w:rPr>
            </w:pPr>
          </w:p>
        </w:tc>
        <w:tc>
          <w:tcPr>
            <w:tcW w:w="721" w:type="pct"/>
            <w:shd w:val="clear" w:color="auto" w:fill="auto"/>
            <w:vAlign w:val="center"/>
          </w:tcPr>
          <w:p w14:paraId="03FC93A3" w14:textId="77777777" w:rsidR="00DC4377" w:rsidRPr="00537459" w:rsidRDefault="00DC4377" w:rsidP="00DC4377">
            <w:pPr>
              <w:spacing w:line="276" w:lineRule="auto"/>
              <w:jc w:val="center"/>
              <w:rPr>
                <w:rFonts w:ascii="Arial" w:hAnsi="Arial" w:cs="Arial"/>
                <w:bCs/>
                <w:sz w:val="16"/>
                <w:szCs w:val="16"/>
              </w:rPr>
            </w:pPr>
          </w:p>
          <w:p w14:paraId="0BB882AD" w14:textId="77777777" w:rsidR="00DC4377" w:rsidRPr="00537459" w:rsidRDefault="00DC4377" w:rsidP="00DC4377">
            <w:pPr>
              <w:spacing w:line="276" w:lineRule="auto"/>
              <w:jc w:val="center"/>
              <w:rPr>
                <w:rFonts w:ascii="Arial" w:hAnsi="Arial" w:cs="Arial"/>
                <w:bCs/>
                <w:sz w:val="16"/>
                <w:szCs w:val="16"/>
              </w:rPr>
            </w:pPr>
            <w:r w:rsidRPr="00537459">
              <w:rPr>
                <w:rFonts w:ascii="Arial" w:hAnsi="Arial" w:cs="Arial"/>
                <w:bCs/>
                <w:sz w:val="16"/>
                <w:szCs w:val="16"/>
              </w:rPr>
              <w:t>N.A.</w:t>
            </w:r>
          </w:p>
          <w:p w14:paraId="25FF56A5" w14:textId="77777777" w:rsidR="00DC4377" w:rsidRPr="00537459" w:rsidRDefault="00DC4377" w:rsidP="00DC4377">
            <w:pPr>
              <w:spacing w:line="276" w:lineRule="auto"/>
              <w:jc w:val="center"/>
              <w:rPr>
                <w:rFonts w:ascii="Arial" w:hAnsi="Arial" w:cs="Arial"/>
                <w:bCs/>
                <w:sz w:val="16"/>
                <w:szCs w:val="16"/>
              </w:rPr>
            </w:pPr>
          </w:p>
        </w:tc>
        <w:tc>
          <w:tcPr>
            <w:tcW w:w="721" w:type="pct"/>
            <w:shd w:val="clear" w:color="auto" w:fill="auto"/>
            <w:vAlign w:val="center"/>
          </w:tcPr>
          <w:p w14:paraId="4FABCAA9" w14:textId="5ED2EE39"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 xml:space="preserve">$   </w:t>
            </w:r>
            <w:r w:rsidR="00B424E3">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0C8AA39E" w14:textId="4D3B8A23" w:rsidR="00DC4377" w:rsidRPr="00537459" w:rsidRDefault="00DC4377" w:rsidP="00DC4377">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C4377" w:rsidRPr="00537459" w14:paraId="788A26E9" w14:textId="77777777" w:rsidTr="004E035F">
        <w:trPr>
          <w:trHeight w:val="382"/>
        </w:trPr>
        <w:tc>
          <w:tcPr>
            <w:tcW w:w="937" w:type="pct"/>
            <w:shd w:val="clear" w:color="auto" w:fill="auto"/>
            <w:vAlign w:val="center"/>
          </w:tcPr>
          <w:p w14:paraId="158EE28C" w14:textId="10D9104B" w:rsidR="00DC4377" w:rsidRPr="00537459" w:rsidRDefault="00DC4377"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43, Observación 1</w:t>
            </w:r>
            <w:r w:rsidR="00B424E3">
              <w:rPr>
                <w:rFonts w:ascii="Arial" w:hAnsi="Arial" w:cs="Arial"/>
                <w:bCs/>
                <w:color w:val="000000"/>
                <w:sz w:val="16"/>
                <w:szCs w:val="16"/>
              </w:rPr>
              <w:t xml:space="preserve"> </w:t>
            </w:r>
            <w:r w:rsidRPr="00537459">
              <w:rPr>
                <w:rFonts w:ascii="Arial" w:hAnsi="Arial" w:cs="Arial"/>
                <w:bCs/>
                <w:color w:val="000000"/>
                <w:sz w:val="16"/>
                <w:szCs w:val="16"/>
              </w:rPr>
              <w:t>/</w:t>
            </w:r>
          </w:p>
          <w:p w14:paraId="1FC5FB42" w14:textId="7FA0567C" w:rsidR="00DC4377"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0944D092" w14:textId="5F0E33B6" w:rsidR="00DC4377" w:rsidRPr="00537459" w:rsidRDefault="00834F68" w:rsidP="00DC4377">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C4377" w:rsidRPr="00537459">
              <w:rPr>
                <w:rFonts w:ascii="Arial" w:hAnsi="Arial" w:cs="Arial"/>
                <w:bCs/>
                <w:color w:val="000000"/>
                <w:sz w:val="16"/>
                <w:szCs w:val="16"/>
              </w:rPr>
              <w:t xml:space="preserve">de Álvaro Obregón U.A.,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3002305B" w14:textId="6618140C" w:rsidR="00DC4377" w:rsidRPr="00537459" w:rsidRDefault="0045760D" w:rsidP="00DC4377">
            <w:pPr>
              <w:spacing w:line="276" w:lineRule="auto"/>
              <w:jc w:val="right"/>
              <w:rPr>
                <w:rFonts w:ascii="Arial" w:hAnsi="Arial" w:cs="Arial"/>
                <w:bCs/>
                <w:sz w:val="16"/>
                <w:szCs w:val="16"/>
              </w:rPr>
            </w:pPr>
            <w:r w:rsidRPr="00537459">
              <w:rPr>
                <w:rFonts w:ascii="Arial" w:hAnsi="Arial" w:cs="Arial"/>
                <w:bCs/>
                <w:sz w:val="16"/>
                <w:szCs w:val="16"/>
              </w:rPr>
              <w:t xml:space="preserve">$ </w:t>
            </w:r>
            <w:r>
              <w:rPr>
                <w:rFonts w:ascii="Arial" w:hAnsi="Arial" w:cs="Arial"/>
                <w:bCs/>
                <w:sz w:val="16"/>
                <w:szCs w:val="16"/>
              </w:rPr>
              <w:t xml:space="preserve">                  0.00</w:t>
            </w:r>
          </w:p>
        </w:tc>
        <w:tc>
          <w:tcPr>
            <w:tcW w:w="721" w:type="pct"/>
            <w:shd w:val="clear" w:color="auto" w:fill="auto"/>
            <w:vAlign w:val="center"/>
          </w:tcPr>
          <w:p w14:paraId="5F05D931" w14:textId="0FC7F1B1" w:rsidR="00DC4377" w:rsidRPr="00537459" w:rsidRDefault="00DC4377" w:rsidP="00DC4377">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7E6A073C" w14:textId="0B5C9EDC" w:rsidR="0045760D" w:rsidRPr="00537459" w:rsidRDefault="00DC4377" w:rsidP="0045760D">
            <w:pPr>
              <w:spacing w:line="276" w:lineRule="auto"/>
              <w:jc w:val="right"/>
              <w:rPr>
                <w:rFonts w:ascii="Arial" w:hAnsi="Arial" w:cs="Arial"/>
                <w:bCs/>
                <w:sz w:val="16"/>
                <w:szCs w:val="16"/>
              </w:rPr>
            </w:pPr>
            <w:r w:rsidRPr="00537459">
              <w:rPr>
                <w:rFonts w:ascii="Arial" w:hAnsi="Arial" w:cs="Arial"/>
                <w:bCs/>
                <w:sz w:val="16"/>
                <w:szCs w:val="16"/>
              </w:rPr>
              <w:t>$</w:t>
            </w:r>
            <w:r w:rsidR="00B424E3">
              <w:rPr>
                <w:rFonts w:ascii="Arial" w:hAnsi="Arial" w:cs="Arial"/>
                <w:bCs/>
                <w:sz w:val="16"/>
                <w:szCs w:val="16"/>
              </w:rPr>
              <w:t xml:space="preserve">  </w:t>
            </w:r>
            <w:r w:rsidRPr="00537459">
              <w:rPr>
                <w:rFonts w:ascii="Arial" w:hAnsi="Arial" w:cs="Arial"/>
                <w:bCs/>
                <w:sz w:val="16"/>
                <w:szCs w:val="16"/>
              </w:rPr>
              <w:t xml:space="preserve"> 1,</w:t>
            </w:r>
            <w:r w:rsidR="0045760D">
              <w:rPr>
                <w:rFonts w:ascii="Arial" w:hAnsi="Arial" w:cs="Arial"/>
                <w:bCs/>
                <w:sz w:val="16"/>
                <w:szCs w:val="16"/>
              </w:rPr>
              <w:t>504,834.79</w:t>
            </w:r>
          </w:p>
        </w:tc>
        <w:tc>
          <w:tcPr>
            <w:tcW w:w="890" w:type="pct"/>
            <w:shd w:val="clear" w:color="auto" w:fill="auto"/>
            <w:vAlign w:val="center"/>
          </w:tcPr>
          <w:p w14:paraId="442587FB" w14:textId="54AA7B8C" w:rsidR="00EB3016" w:rsidRDefault="00DC4377" w:rsidP="00EB3016">
            <w:pPr>
              <w:spacing w:line="276" w:lineRule="auto"/>
              <w:jc w:val="center"/>
              <w:rPr>
                <w:rFonts w:ascii="Arial" w:hAnsi="Arial" w:cs="Arial"/>
                <w:bCs/>
                <w:sz w:val="16"/>
                <w:szCs w:val="16"/>
              </w:rPr>
            </w:pPr>
            <w:r w:rsidRPr="00537459">
              <w:rPr>
                <w:rFonts w:ascii="Arial" w:hAnsi="Arial" w:cs="Arial"/>
                <w:bCs/>
                <w:sz w:val="16"/>
                <w:szCs w:val="16"/>
              </w:rPr>
              <w:t>Atendida</w:t>
            </w:r>
            <w:r w:rsidR="00F411C9">
              <w:rPr>
                <w:rFonts w:ascii="Arial" w:hAnsi="Arial" w:cs="Arial"/>
                <w:bCs/>
                <w:sz w:val="16"/>
                <w:szCs w:val="16"/>
              </w:rPr>
              <w:t xml:space="preserve"> </w:t>
            </w:r>
            <w:r w:rsidRPr="00537459">
              <w:rPr>
                <w:rFonts w:ascii="Arial" w:hAnsi="Arial" w:cs="Arial"/>
                <w:bCs/>
                <w:sz w:val="16"/>
                <w:szCs w:val="16"/>
              </w:rPr>
              <w:t>/</w:t>
            </w:r>
          </w:p>
          <w:p w14:paraId="44A49237" w14:textId="6FAA6AC4" w:rsidR="00DC4377" w:rsidRPr="00537459" w:rsidRDefault="00DC4377" w:rsidP="00EB3016">
            <w:pPr>
              <w:spacing w:line="276" w:lineRule="auto"/>
              <w:jc w:val="center"/>
              <w:rPr>
                <w:rFonts w:ascii="Arial" w:hAnsi="Arial" w:cs="Arial"/>
                <w:bCs/>
                <w:sz w:val="16"/>
                <w:szCs w:val="16"/>
              </w:rPr>
            </w:pPr>
            <w:r w:rsidRPr="00537459">
              <w:rPr>
                <w:rFonts w:ascii="Arial" w:hAnsi="Arial" w:cs="Arial"/>
                <w:bCs/>
                <w:sz w:val="16"/>
                <w:szCs w:val="16"/>
              </w:rPr>
              <w:t>No Solventada</w:t>
            </w:r>
            <w:r w:rsidR="00842E74" w:rsidRPr="00537459">
              <w:rPr>
                <w:rFonts w:ascii="Arial" w:hAnsi="Arial" w:cs="Arial"/>
                <w:bCs/>
                <w:sz w:val="16"/>
                <w:szCs w:val="16"/>
              </w:rPr>
              <w:t xml:space="preserve"> /</w:t>
            </w:r>
            <w:r w:rsidR="00F411C9">
              <w:rPr>
                <w:rFonts w:ascii="Arial" w:hAnsi="Arial" w:cs="Arial"/>
                <w:bCs/>
                <w:sz w:val="16"/>
                <w:szCs w:val="16"/>
              </w:rPr>
              <w:t xml:space="preserve"> </w:t>
            </w:r>
            <w:r w:rsidR="00842E74" w:rsidRPr="00537459">
              <w:rPr>
                <w:rFonts w:ascii="Arial" w:hAnsi="Arial" w:cs="Arial"/>
                <w:bCs/>
                <w:sz w:val="16"/>
                <w:szCs w:val="16"/>
              </w:rPr>
              <w:t>Promoción de Responsabilidad Administrativa Sancionatoria</w:t>
            </w:r>
            <w:r w:rsidR="00AB32A8">
              <w:rPr>
                <w:rFonts w:ascii="Arial" w:hAnsi="Arial" w:cs="Arial"/>
                <w:bCs/>
                <w:sz w:val="16"/>
                <w:szCs w:val="16"/>
              </w:rPr>
              <w:t xml:space="preserve"> / Recomendación</w:t>
            </w:r>
          </w:p>
        </w:tc>
      </w:tr>
      <w:tr w:rsidR="00DC4377" w:rsidRPr="00537459" w14:paraId="69AB364A" w14:textId="77777777" w:rsidTr="004E035F">
        <w:trPr>
          <w:trHeight w:val="382"/>
        </w:trPr>
        <w:tc>
          <w:tcPr>
            <w:tcW w:w="937" w:type="pct"/>
            <w:shd w:val="clear" w:color="auto" w:fill="auto"/>
            <w:vAlign w:val="center"/>
          </w:tcPr>
          <w:p w14:paraId="481103A5" w14:textId="0F502646" w:rsidR="00DC4377" w:rsidRPr="00537459" w:rsidRDefault="00DC4377"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44, Observación 1</w:t>
            </w:r>
            <w:r w:rsidR="00B424E3">
              <w:rPr>
                <w:rFonts w:ascii="Arial" w:hAnsi="Arial" w:cs="Arial"/>
                <w:bCs/>
                <w:color w:val="000000"/>
                <w:sz w:val="16"/>
                <w:szCs w:val="16"/>
              </w:rPr>
              <w:t xml:space="preserve"> </w:t>
            </w:r>
            <w:r w:rsidRPr="00537459">
              <w:rPr>
                <w:rFonts w:ascii="Arial" w:hAnsi="Arial" w:cs="Arial"/>
                <w:bCs/>
                <w:color w:val="000000"/>
                <w:sz w:val="16"/>
                <w:szCs w:val="16"/>
              </w:rPr>
              <w:t>/</w:t>
            </w:r>
          </w:p>
          <w:p w14:paraId="6703BE2A" w14:textId="616B8E50" w:rsidR="00DC4377"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15A34579" w14:textId="1BEECB5B" w:rsidR="00DC4377" w:rsidRPr="00537459" w:rsidRDefault="001810AB" w:rsidP="00DC4377">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C4377" w:rsidRPr="00537459">
              <w:rPr>
                <w:rFonts w:ascii="Arial" w:hAnsi="Arial" w:cs="Arial"/>
                <w:bCs/>
                <w:color w:val="000000"/>
                <w:sz w:val="16"/>
                <w:szCs w:val="16"/>
              </w:rPr>
              <w:t xml:space="preserve">de Veracruz,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33AD023B" w14:textId="0AEF099B"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 xml:space="preserve">$ </w:t>
            </w:r>
            <w:r w:rsidR="00B424E3">
              <w:rPr>
                <w:rFonts w:ascii="Arial" w:hAnsi="Arial" w:cs="Arial"/>
                <w:bCs/>
                <w:sz w:val="16"/>
                <w:szCs w:val="16"/>
              </w:rPr>
              <w:t xml:space="preserve">       </w:t>
            </w:r>
            <w:r w:rsidRPr="00537459">
              <w:rPr>
                <w:rFonts w:ascii="Arial" w:hAnsi="Arial" w:cs="Arial"/>
                <w:bCs/>
                <w:sz w:val="16"/>
                <w:szCs w:val="16"/>
              </w:rPr>
              <w:t>550,651.36</w:t>
            </w:r>
          </w:p>
        </w:tc>
        <w:tc>
          <w:tcPr>
            <w:tcW w:w="721" w:type="pct"/>
            <w:shd w:val="clear" w:color="auto" w:fill="auto"/>
            <w:vAlign w:val="center"/>
          </w:tcPr>
          <w:p w14:paraId="0F3B7205" w14:textId="0D2F7393" w:rsidR="00DC4377" w:rsidRPr="00537459" w:rsidRDefault="00DC4377" w:rsidP="00DC4377">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7691E276" w14:textId="174D4344"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w:t>
            </w:r>
            <w:r w:rsidR="00B424E3">
              <w:rPr>
                <w:rFonts w:ascii="Arial" w:hAnsi="Arial" w:cs="Arial"/>
                <w:bCs/>
                <w:sz w:val="16"/>
                <w:szCs w:val="16"/>
              </w:rPr>
              <w:t xml:space="preserve">       </w:t>
            </w:r>
            <w:r w:rsidRPr="00537459">
              <w:rPr>
                <w:rFonts w:ascii="Arial" w:hAnsi="Arial" w:cs="Arial"/>
                <w:bCs/>
                <w:sz w:val="16"/>
                <w:szCs w:val="16"/>
              </w:rPr>
              <w:t xml:space="preserve"> 69,172.24</w:t>
            </w:r>
          </w:p>
        </w:tc>
        <w:tc>
          <w:tcPr>
            <w:tcW w:w="890" w:type="pct"/>
            <w:shd w:val="clear" w:color="auto" w:fill="auto"/>
            <w:vAlign w:val="center"/>
          </w:tcPr>
          <w:p w14:paraId="15544A16" w14:textId="77CED411" w:rsidR="00EB3016" w:rsidRDefault="00DC4377" w:rsidP="00EB3016">
            <w:pPr>
              <w:spacing w:line="276" w:lineRule="auto"/>
              <w:jc w:val="center"/>
              <w:rPr>
                <w:rFonts w:ascii="Arial" w:hAnsi="Arial" w:cs="Arial"/>
                <w:bCs/>
                <w:sz w:val="16"/>
                <w:szCs w:val="16"/>
              </w:rPr>
            </w:pPr>
            <w:r w:rsidRPr="00537459">
              <w:rPr>
                <w:rFonts w:ascii="Arial" w:hAnsi="Arial" w:cs="Arial"/>
                <w:bCs/>
                <w:sz w:val="16"/>
                <w:szCs w:val="16"/>
              </w:rPr>
              <w:t>Atendida</w:t>
            </w:r>
            <w:r w:rsidR="00F411C9">
              <w:rPr>
                <w:rFonts w:ascii="Arial" w:hAnsi="Arial" w:cs="Arial"/>
                <w:bCs/>
                <w:sz w:val="16"/>
                <w:szCs w:val="16"/>
              </w:rPr>
              <w:t xml:space="preserve"> </w:t>
            </w:r>
            <w:r w:rsidRPr="00537459">
              <w:rPr>
                <w:rFonts w:ascii="Arial" w:hAnsi="Arial" w:cs="Arial"/>
                <w:bCs/>
                <w:sz w:val="16"/>
                <w:szCs w:val="16"/>
              </w:rPr>
              <w:t>/</w:t>
            </w:r>
          </w:p>
          <w:p w14:paraId="55A9AEFE" w14:textId="2B528EF0" w:rsidR="00DC4377" w:rsidRPr="00537459" w:rsidRDefault="00DC4377" w:rsidP="00EB3016">
            <w:pPr>
              <w:spacing w:line="276" w:lineRule="auto"/>
              <w:jc w:val="center"/>
              <w:rPr>
                <w:rFonts w:ascii="Arial" w:hAnsi="Arial" w:cs="Arial"/>
                <w:bCs/>
                <w:sz w:val="16"/>
                <w:szCs w:val="16"/>
              </w:rPr>
            </w:pPr>
            <w:r w:rsidRPr="00537459">
              <w:rPr>
                <w:rFonts w:ascii="Arial" w:hAnsi="Arial" w:cs="Arial"/>
                <w:bCs/>
                <w:sz w:val="16"/>
                <w:szCs w:val="16"/>
              </w:rPr>
              <w:t xml:space="preserve">No Solventada </w:t>
            </w:r>
            <w:r w:rsidR="00842E74" w:rsidRPr="00537459">
              <w:rPr>
                <w:rFonts w:ascii="Arial" w:hAnsi="Arial" w:cs="Arial"/>
                <w:bCs/>
                <w:sz w:val="16"/>
                <w:szCs w:val="16"/>
              </w:rPr>
              <w:t>/</w:t>
            </w:r>
            <w:r w:rsidR="00F411C9">
              <w:rPr>
                <w:rFonts w:ascii="Arial" w:hAnsi="Arial" w:cs="Arial"/>
                <w:bCs/>
                <w:sz w:val="16"/>
                <w:szCs w:val="16"/>
              </w:rPr>
              <w:t xml:space="preserve"> </w:t>
            </w:r>
            <w:r w:rsidR="00842E74" w:rsidRPr="00537459">
              <w:rPr>
                <w:rFonts w:ascii="Arial" w:hAnsi="Arial" w:cs="Arial"/>
                <w:bCs/>
                <w:sz w:val="16"/>
                <w:szCs w:val="16"/>
              </w:rPr>
              <w:t>Promoción de Responsabilidad Administrativa Sancionatoria</w:t>
            </w:r>
            <w:r w:rsidR="00AB32A8">
              <w:rPr>
                <w:rFonts w:ascii="Arial" w:hAnsi="Arial" w:cs="Arial"/>
                <w:bCs/>
                <w:sz w:val="16"/>
                <w:szCs w:val="16"/>
              </w:rPr>
              <w:t xml:space="preserve"> / Recomendación</w:t>
            </w:r>
          </w:p>
        </w:tc>
      </w:tr>
      <w:tr w:rsidR="00DC4377" w:rsidRPr="00537459" w14:paraId="42FDDD72" w14:textId="77777777" w:rsidTr="004E035F">
        <w:trPr>
          <w:trHeight w:val="382"/>
        </w:trPr>
        <w:tc>
          <w:tcPr>
            <w:tcW w:w="937" w:type="pct"/>
            <w:shd w:val="clear" w:color="auto" w:fill="auto"/>
            <w:vAlign w:val="center"/>
          </w:tcPr>
          <w:p w14:paraId="75B816C3" w14:textId="0574DE64" w:rsidR="00DC4377" w:rsidRPr="00537459" w:rsidRDefault="00DC4377"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45, Observación 1</w:t>
            </w:r>
            <w:r w:rsidR="00B87D8E">
              <w:rPr>
                <w:rFonts w:ascii="Arial" w:hAnsi="Arial" w:cs="Arial"/>
                <w:bCs/>
                <w:color w:val="000000"/>
                <w:sz w:val="16"/>
                <w:szCs w:val="16"/>
              </w:rPr>
              <w:t xml:space="preserve"> </w:t>
            </w:r>
            <w:r w:rsidRPr="00537459">
              <w:rPr>
                <w:rFonts w:ascii="Arial" w:hAnsi="Arial" w:cs="Arial"/>
                <w:bCs/>
                <w:color w:val="000000"/>
                <w:sz w:val="16"/>
                <w:szCs w:val="16"/>
              </w:rPr>
              <w:t>/</w:t>
            </w:r>
          </w:p>
          <w:p w14:paraId="4CC7611A" w14:textId="7B97BC32" w:rsidR="00DC4377"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17E502CE" w14:textId="0BD5DA51" w:rsidR="00DC4377" w:rsidRPr="00537459" w:rsidRDefault="00BE6944" w:rsidP="00DC4377">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C4377" w:rsidRPr="00537459">
              <w:rPr>
                <w:rFonts w:ascii="Arial" w:hAnsi="Arial" w:cs="Arial"/>
                <w:bCs/>
                <w:color w:val="000000"/>
                <w:sz w:val="16"/>
                <w:szCs w:val="16"/>
              </w:rPr>
              <w:t xml:space="preserve">de San José de la Montaña,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47A962F1" w14:textId="03FEC4EF"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325,648.86</w:t>
            </w:r>
          </w:p>
        </w:tc>
        <w:tc>
          <w:tcPr>
            <w:tcW w:w="721" w:type="pct"/>
            <w:shd w:val="clear" w:color="auto" w:fill="auto"/>
            <w:vAlign w:val="center"/>
          </w:tcPr>
          <w:p w14:paraId="484583AE" w14:textId="6F507477" w:rsidR="00DC4377" w:rsidRPr="00537459" w:rsidRDefault="00DC4377" w:rsidP="00DC4377">
            <w:pPr>
              <w:spacing w:line="276" w:lineRule="auto"/>
              <w:jc w:val="center"/>
              <w:rPr>
                <w:rFonts w:ascii="Arial" w:hAnsi="Arial" w:cs="Arial"/>
                <w:bCs/>
                <w:sz w:val="16"/>
                <w:szCs w:val="16"/>
              </w:rPr>
            </w:pPr>
            <w:r w:rsidRPr="00537459">
              <w:rPr>
                <w:rFonts w:ascii="Arial" w:hAnsi="Arial" w:cs="Arial"/>
                <w:bCs/>
                <w:sz w:val="16"/>
                <w:szCs w:val="16"/>
              </w:rPr>
              <w:t>N.A.</w:t>
            </w:r>
          </w:p>
        </w:tc>
        <w:tc>
          <w:tcPr>
            <w:tcW w:w="721" w:type="pct"/>
            <w:shd w:val="clear" w:color="auto" w:fill="auto"/>
            <w:vAlign w:val="center"/>
          </w:tcPr>
          <w:p w14:paraId="2DD972AB" w14:textId="190187AF"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139,563.80</w:t>
            </w:r>
          </w:p>
        </w:tc>
        <w:tc>
          <w:tcPr>
            <w:tcW w:w="890" w:type="pct"/>
            <w:shd w:val="clear" w:color="auto" w:fill="auto"/>
            <w:vAlign w:val="center"/>
          </w:tcPr>
          <w:p w14:paraId="0D37C057" w14:textId="40D728C9" w:rsidR="00EB3016" w:rsidRDefault="00DC4377" w:rsidP="00EB3016">
            <w:pPr>
              <w:spacing w:line="276" w:lineRule="auto"/>
              <w:jc w:val="center"/>
              <w:rPr>
                <w:rFonts w:ascii="Arial" w:hAnsi="Arial" w:cs="Arial"/>
                <w:bCs/>
                <w:sz w:val="16"/>
                <w:szCs w:val="16"/>
              </w:rPr>
            </w:pPr>
            <w:r w:rsidRPr="00537459">
              <w:rPr>
                <w:rFonts w:ascii="Arial" w:hAnsi="Arial" w:cs="Arial"/>
                <w:bCs/>
                <w:sz w:val="16"/>
                <w:szCs w:val="16"/>
              </w:rPr>
              <w:t>Atendida</w:t>
            </w:r>
            <w:r w:rsidR="00B87D8E">
              <w:rPr>
                <w:rFonts w:ascii="Arial" w:hAnsi="Arial" w:cs="Arial"/>
                <w:bCs/>
                <w:sz w:val="16"/>
                <w:szCs w:val="16"/>
              </w:rPr>
              <w:t xml:space="preserve"> </w:t>
            </w:r>
            <w:r w:rsidRPr="00537459">
              <w:rPr>
                <w:rFonts w:ascii="Arial" w:hAnsi="Arial" w:cs="Arial"/>
                <w:bCs/>
                <w:sz w:val="16"/>
                <w:szCs w:val="16"/>
              </w:rPr>
              <w:t>/</w:t>
            </w:r>
          </w:p>
          <w:p w14:paraId="0A10D667" w14:textId="6F844850" w:rsidR="00DC4377" w:rsidRPr="00537459" w:rsidRDefault="00DC4377" w:rsidP="00EB3016">
            <w:pPr>
              <w:spacing w:line="276" w:lineRule="auto"/>
              <w:jc w:val="center"/>
              <w:rPr>
                <w:rFonts w:ascii="Arial" w:hAnsi="Arial" w:cs="Arial"/>
                <w:bCs/>
                <w:sz w:val="16"/>
                <w:szCs w:val="16"/>
              </w:rPr>
            </w:pPr>
            <w:r w:rsidRPr="00537459">
              <w:rPr>
                <w:rFonts w:ascii="Arial" w:hAnsi="Arial" w:cs="Arial"/>
                <w:bCs/>
                <w:sz w:val="16"/>
                <w:szCs w:val="16"/>
              </w:rPr>
              <w:t>No Solventada</w:t>
            </w:r>
            <w:r w:rsidR="00842E74" w:rsidRPr="00537459">
              <w:rPr>
                <w:rFonts w:ascii="Arial" w:hAnsi="Arial" w:cs="Arial"/>
                <w:bCs/>
                <w:sz w:val="16"/>
                <w:szCs w:val="16"/>
              </w:rPr>
              <w:t xml:space="preserve"> /</w:t>
            </w:r>
            <w:r w:rsidR="00B87D8E">
              <w:rPr>
                <w:rFonts w:ascii="Arial" w:hAnsi="Arial" w:cs="Arial"/>
                <w:bCs/>
                <w:sz w:val="16"/>
                <w:szCs w:val="16"/>
              </w:rPr>
              <w:t xml:space="preserve"> </w:t>
            </w:r>
            <w:r w:rsidR="00842E74" w:rsidRPr="00537459">
              <w:rPr>
                <w:rFonts w:ascii="Arial" w:hAnsi="Arial" w:cs="Arial"/>
                <w:bCs/>
                <w:sz w:val="16"/>
                <w:szCs w:val="16"/>
              </w:rPr>
              <w:t>Promoción de Responsabilidad Administrativa Sancionatoria</w:t>
            </w:r>
            <w:r w:rsidR="00AB32A8">
              <w:rPr>
                <w:rFonts w:ascii="Arial" w:hAnsi="Arial" w:cs="Arial"/>
                <w:bCs/>
                <w:sz w:val="16"/>
                <w:szCs w:val="16"/>
              </w:rPr>
              <w:t xml:space="preserve"> / Recomendación</w:t>
            </w:r>
          </w:p>
        </w:tc>
      </w:tr>
      <w:tr w:rsidR="00DC4377" w:rsidRPr="00537459" w14:paraId="3E258064" w14:textId="77777777" w:rsidTr="004E035F">
        <w:trPr>
          <w:trHeight w:val="382"/>
        </w:trPr>
        <w:tc>
          <w:tcPr>
            <w:tcW w:w="937" w:type="pct"/>
            <w:shd w:val="clear" w:color="auto" w:fill="auto"/>
            <w:vAlign w:val="center"/>
          </w:tcPr>
          <w:p w14:paraId="583B4ECF" w14:textId="19448D73" w:rsidR="00DC4377" w:rsidRPr="00537459" w:rsidRDefault="00DC4377"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46, Observación 1</w:t>
            </w:r>
            <w:r w:rsidR="00B87D8E">
              <w:rPr>
                <w:rFonts w:ascii="Arial" w:hAnsi="Arial" w:cs="Arial"/>
                <w:bCs/>
                <w:color w:val="000000"/>
                <w:sz w:val="16"/>
                <w:szCs w:val="16"/>
              </w:rPr>
              <w:t xml:space="preserve"> </w:t>
            </w:r>
            <w:r w:rsidRPr="00537459">
              <w:rPr>
                <w:rFonts w:ascii="Arial" w:hAnsi="Arial" w:cs="Arial"/>
                <w:bCs/>
                <w:color w:val="000000"/>
                <w:sz w:val="16"/>
                <w:szCs w:val="16"/>
              </w:rPr>
              <w:t>/</w:t>
            </w:r>
          </w:p>
          <w:p w14:paraId="6E96C13C" w14:textId="515FFC30" w:rsidR="00DC4377"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28800892" w14:textId="7523FF7A" w:rsidR="00DC4377" w:rsidRPr="00537459" w:rsidRDefault="00BE6944" w:rsidP="00DC4377">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C4377" w:rsidRPr="00537459">
              <w:rPr>
                <w:rFonts w:ascii="Arial" w:hAnsi="Arial" w:cs="Arial"/>
                <w:bCs/>
                <w:color w:val="000000"/>
                <w:sz w:val="16"/>
                <w:szCs w:val="16"/>
              </w:rPr>
              <w:t xml:space="preserve">de California,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52D5808F" w14:textId="3C7F8ADB"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 xml:space="preserve">  464,709.47</w:t>
            </w:r>
          </w:p>
        </w:tc>
        <w:tc>
          <w:tcPr>
            <w:tcW w:w="721" w:type="pct"/>
            <w:shd w:val="clear" w:color="auto" w:fill="auto"/>
            <w:vAlign w:val="center"/>
          </w:tcPr>
          <w:p w14:paraId="045FBD28" w14:textId="77777777" w:rsidR="00DC4377" w:rsidRPr="00537459" w:rsidRDefault="00DC4377" w:rsidP="00DC4377">
            <w:pPr>
              <w:spacing w:line="276" w:lineRule="auto"/>
              <w:jc w:val="center"/>
              <w:rPr>
                <w:rFonts w:ascii="Arial" w:hAnsi="Arial" w:cs="Arial"/>
                <w:bCs/>
                <w:sz w:val="16"/>
                <w:szCs w:val="16"/>
              </w:rPr>
            </w:pPr>
          </w:p>
          <w:p w14:paraId="67E869EA" w14:textId="77777777" w:rsidR="00DC4377" w:rsidRPr="00537459" w:rsidRDefault="00DC4377" w:rsidP="00DC4377">
            <w:pPr>
              <w:spacing w:line="276" w:lineRule="auto"/>
              <w:jc w:val="center"/>
              <w:rPr>
                <w:rFonts w:ascii="Arial" w:hAnsi="Arial" w:cs="Arial"/>
                <w:bCs/>
                <w:sz w:val="16"/>
                <w:szCs w:val="16"/>
              </w:rPr>
            </w:pPr>
            <w:r w:rsidRPr="00537459">
              <w:rPr>
                <w:rFonts w:ascii="Arial" w:hAnsi="Arial" w:cs="Arial"/>
                <w:bCs/>
                <w:sz w:val="16"/>
                <w:szCs w:val="16"/>
              </w:rPr>
              <w:t>N.A.</w:t>
            </w:r>
          </w:p>
          <w:p w14:paraId="63B1DEA4" w14:textId="77777777" w:rsidR="00DC4377" w:rsidRPr="00537459" w:rsidRDefault="00DC4377" w:rsidP="00DC4377">
            <w:pPr>
              <w:spacing w:line="276" w:lineRule="auto"/>
              <w:jc w:val="center"/>
              <w:rPr>
                <w:rFonts w:ascii="Arial" w:hAnsi="Arial" w:cs="Arial"/>
                <w:bCs/>
                <w:sz w:val="16"/>
                <w:szCs w:val="16"/>
              </w:rPr>
            </w:pPr>
          </w:p>
        </w:tc>
        <w:tc>
          <w:tcPr>
            <w:tcW w:w="721" w:type="pct"/>
            <w:shd w:val="clear" w:color="auto" w:fill="auto"/>
            <w:vAlign w:val="center"/>
          </w:tcPr>
          <w:p w14:paraId="39B71A9C" w14:textId="00DEF0BE"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               0.00</w:t>
            </w:r>
          </w:p>
        </w:tc>
        <w:tc>
          <w:tcPr>
            <w:tcW w:w="890" w:type="pct"/>
            <w:shd w:val="clear" w:color="auto" w:fill="auto"/>
            <w:vAlign w:val="center"/>
          </w:tcPr>
          <w:p w14:paraId="4084B521" w14:textId="60F01AD3" w:rsidR="00DC4377" w:rsidRPr="00537459" w:rsidRDefault="00DC4377" w:rsidP="00DC4377">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C4377" w:rsidRPr="00537459" w14:paraId="3B500590" w14:textId="77777777" w:rsidTr="004E035F">
        <w:trPr>
          <w:trHeight w:val="382"/>
        </w:trPr>
        <w:tc>
          <w:tcPr>
            <w:tcW w:w="937" w:type="pct"/>
            <w:shd w:val="clear" w:color="auto" w:fill="auto"/>
            <w:vAlign w:val="center"/>
          </w:tcPr>
          <w:p w14:paraId="5D7650C7" w14:textId="75F333DD" w:rsidR="00DC4377" w:rsidRPr="00537459" w:rsidRDefault="00DC4377"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47, Observación 1</w:t>
            </w:r>
            <w:r w:rsidR="00B87D8E">
              <w:rPr>
                <w:rFonts w:ascii="Arial" w:hAnsi="Arial" w:cs="Arial"/>
                <w:bCs/>
                <w:color w:val="000000"/>
                <w:sz w:val="16"/>
                <w:szCs w:val="16"/>
              </w:rPr>
              <w:t xml:space="preserve"> </w:t>
            </w:r>
            <w:r w:rsidRPr="00537459">
              <w:rPr>
                <w:rFonts w:ascii="Arial" w:hAnsi="Arial" w:cs="Arial"/>
                <w:bCs/>
                <w:color w:val="000000"/>
                <w:sz w:val="16"/>
                <w:szCs w:val="16"/>
              </w:rPr>
              <w:t>/</w:t>
            </w:r>
          </w:p>
          <w:p w14:paraId="3FBB4828" w14:textId="2F2B3ED2" w:rsidR="00DC4377"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0ECBF97B" w14:textId="6510C3BE" w:rsidR="00DC4377" w:rsidRPr="00537459" w:rsidRDefault="00BE6944" w:rsidP="00DC4377">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C4377" w:rsidRPr="00537459">
              <w:rPr>
                <w:rFonts w:ascii="Arial" w:hAnsi="Arial" w:cs="Arial"/>
                <w:bCs/>
                <w:color w:val="000000"/>
                <w:sz w:val="16"/>
                <w:szCs w:val="16"/>
              </w:rPr>
              <w:t xml:space="preserve">de 5 de mayo,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422E9A15" w14:textId="59701918"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 xml:space="preserve">     464,709.47</w:t>
            </w:r>
          </w:p>
        </w:tc>
        <w:tc>
          <w:tcPr>
            <w:tcW w:w="721" w:type="pct"/>
            <w:shd w:val="clear" w:color="auto" w:fill="auto"/>
            <w:vAlign w:val="center"/>
          </w:tcPr>
          <w:p w14:paraId="4D5552E8" w14:textId="77777777" w:rsidR="00DC4377" w:rsidRPr="00537459" w:rsidRDefault="00DC4377" w:rsidP="00DC4377">
            <w:pPr>
              <w:spacing w:line="276" w:lineRule="auto"/>
              <w:jc w:val="center"/>
              <w:rPr>
                <w:rFonts w:ascii="Arial" w:hAnsi="Arial" w:cs="Arial"/>
                <w:bCs/>
                <w:sz w:val="16"/>
                <w:szCs w:val="16"/>
              </w:rPr>
            </w:pPr>
          </w:p>
          <w:p w14:paraId="5D5A69FF" w14:textId="77777777" w:rsidR="00DC4377" w:rsidRPr="00537459" w:rsidRDefault="00DC4377" w:rsidP="00DC4377">
            <w:pPr>
              <w:spacing w:line="276" w:lineRule="auto"/>
              <w:jc w:val="center"/>
              <w:rPr>
                <w:rFonts w:ascii="Arial" w:hAnsi="Arial" w:cs="Arial"/>
                <w:bCs/>
                <w:sz w:val="16"/>
                <w:szCs w:val="16"/>
              </w:rPr>
            </w:pPr>
            <w:r w:rsidRPr="00537459">
              <w:rPr>
                <w:rFonts w:ascii="Arial" w:hAnsi="Arial" w:cs="Arial"/>
                <w:bCs/>
                <w:sz w:val="16"/>
                <w:szCs w:val="16"/>
              </w:rPr>
              <w:t>N.A.</w:t>
            </w:r>
          </w:p>
          <w:p w14:paraId="10D9EC87" w14:textId="77777777" w:rsidR="00DC4377" w:rsidRPr="00537459" w:rsidRDefault="00DC4377" w:rsidP="00DC4377">
            <w:pPr>
              <w:spacing w:line="276" w:lineRule="auto"/>
              <w:jc w:val="center"/>
              <w:rPr>
                <w:rFonts w:ascii="Arial" w:hAnsi="Arial" w:cs="Arial"/>
                <w:bCs/>
                <w:sz w:val="16"/>
                <w:szCs w:val="16"/>
              </w:rPr>
            </w:pPr>
          </w:p>
        </w:tc>
        <w:tc>
          <w:tcPr>
            <w:tcW w:w="721" w:type="pct"/>
            <w:shd w:val="clear" w:color="auto" w:fill="auto"/>
            <w:vAlign w:val="center"/>
          </w:tcPr>
          <w:p w14:paraId="1353A2CE" w14:textId="6B47B2A3"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               0.00</w:t>
            </w:r>
          </w:p>
        </w:tc>
        <w:tc>
          <w:tcPr>
            <w:tcW w:w="890" w:type="pct"/>
            <w:shd w:val="clear" w:color="auto" w:fill="auto"/>
            <w:vAlign w:val="center"/>
          </w:tcPr>
          <w:p w14:paraId="0A996F50" w14:textId="25402ADC" w:rsidR="00DC4377" w:rsidRPr="00537459" w:rsidRDefault="00DC4377" w:rsidP="00DC4377">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C4377" w:rsidRPr="00537459" w14:paraId="358B9ADB" w14:textId="77777777" w:rsidTr="004E035F">
        <w:trPr>
          <w:trHeight w:val="382"/>
        </w:trPr>
        <w:tc>
          <w:tcPr>
            <w:tcW w:w="937" w:type="pct"/>
            <w:shd w:val="clear" w:color="auto" w:fill="auto"/>
            <w:vAlign w:val="center"/>
          </w:tcPr>
          <w:p w14:paraId="5F857505" w14:textId="0E19A33E" w:rsidR="00DC4377" w:rsidRPr="00537459" w:rsidRDefault="00DC4377"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48, Observación 1</w:t>
            </w:r>
            <w:r w:rsidR="00B87D8E">
              <w:rPr>
                <w:rFonts w:ascii="Arial" w:hAnsi="Arial" w:cs="Arial"/>
                <w:bCs/>
                <w:color w:val="000000"/>
                <w:sz w:val="16"/>
                <w:szCs w:val="16"/>
              </w:rPr>
              <w:t xml:space="preserve"> </w:t>
            </w:r>
            <w:r w:rsidRPr="00537459">
              <w:rPr>
                <w:rFonts w:ascii="Arial" w:hAnsi="Arial" w:cs="Arial"/>
                <w:bCs/>
                <w:color w:val="000000"/>
                <w:sz w:val="16"/>
                <w:szCs w:val="16"/>
              </w:rPr>
              <w:t>/</w:t>
            </w:r>
          </w:p>
          <w:p w14:paraId="07F23351" w14:textId="458FE17B" w:rsidR="00DC4377"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71A76145" w14:textId="53D2F108" w:rsidR="00DC4377" w:rsidRPr="00537459" w:rsidRDefault="001810AB" w:rsidP="00DC4377">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C4377" w:rsidRPr="00537459">
              <w:rPr>
                <w:rFonts w:ascii="Arial" w:hAnsi="Arial" w:cs="Arial"/>
                <w:bCs/>
                <w:color w:val="000000"/>
                <w:sz w:val="16"/>
                <w:szCs w:val="16"/>
              </w:rPr>
              <w:t xml:space="preserve">de Cacao,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3D4B92C5" w14:textId="6E9EB419"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 xml:space="preserve">  2,365,007.85</w:t>
            </w:r>
          </w:p>
        </w:tc>
        <w:tc>
          <w:tcPr>
            <w:tcW w:w="721" w:type="pct"/>
            <w:shd w:val="clear" w:color="auto" w:fill="auto"/>
            <w:vAlign w:val="center"/>
          </w:tcPr>
          <w:p w14:paraId="3A3CBB43" w14:textId="77777777" w:rsidR="00DC4377" w:rsidRPr="00537459" w:rsidRDefault="00DC4377" w:rsidP="00DC4377">
            <w:pPr>
              <w:spacing w:line="276" w:lineRule="auto"/>
              <w:jc w:val="center"/>
              <w:rPr>
                <w:rFonts w:ascii="Arial" w:hAnsi="Arial" w:cs="Arial"/>
                <w:bCs/>
                <w:sz w:val="16"/>
                <w:szCs w:val="16"/>
              </w:rPr>
            </w:pPr>
          </w:p>
          <w:p w14:paraId="46E8D49A" w14:textId="77777777" w:rsidR="00DC4377" w:rsidRPr="00537459" w:rsidRDefault="00DC4377" w:rsidP="00DC4377">
            <w:pPr>
              <w:spacing w:line="276" w:lineRule="auto"/>
              <w:jc w:val="center"/>
              <w:rPr>
                <w:rFonts w:ascii="Arial" w:hAnsi="Arial" w:cs="Arial"/>
                <w:bCs/>
                <w:sz w:val="16"/>
                <w:szCs w:val="16"/>
              </w:rPr>
            </w:pPr>
            <w:r w:rsidRPr="00537459">
              <w:rPr>
                <w:rFonts w:ascii="Arial" w:hAnsi="Arial" w:cs="Arial"/>
                <w:bCs/>
                <w:sz w:val="16"/>
                <w:szCs w:val="16"/>
              </w:rPr>
              <w:t>N.A.</w:t>
            </w:r>
          </w:p>
          <w:p w14:paraId="174A6F67" w14:textId="77777777" w:rsidR="00DC4377" w:rsidRPr="00537459" w:rsidRDefault="00DC4377" w:rsidP="00DC4377">
            <w:pPr>
              <w:spacing w:line="276" w:lineRule="auto"/>
              <w:jc w:val="center"/>
              <w:rPr>
                <w:rFonts w:ascii="Arial" w:hAnsi="Arial" w:cs="Arial"/>
                <w:bCs/>
                <w:sz w:val="16"/>
                <w:szCs w:val="16"/>
              </w:rPr>
            </w:pPr>
          </w:p>
        </w:tc>
        <w:tc>
          <w:tcPr>
            <w:tcW w:w="721" w:type="pct"/>
            <w:shd w:val="clear" w:color="auto" w:fill="auto"/>
            <w:vAlign w:val="center"/>
          </w:tcPr>
          <w:p w14:paraId="1DA0821C" w14:textId="7BA26E37"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               0.00</w:t>
            </w:r>
          </w:p>
        </w:tc>
        <w:tc>
          <w:tcPr>
            <w:tcW w:w="890" w:type="pct"/>
            <w:shd w:val="clear" w:color="auto" w:fill="auto"/>
            <w:vAlign w:val="center"/>
          </w:tcPr>
          <w:p w14:paraId="31AC2EC9" w14:textId="5286DDD5" w:rsidR="00DC4377" w:rsidRPr="00537459" w:rsidRDefault="00DC4377" w:rsidP="00DC4377">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C4377" w:rsidRPr="00537459" w14:paraId="2A6EFA14" w14:textId="77777777" w:rsidTr="004E035F">
        <w:trPr>
          <w:trHeight w:val="382"/>
        </w:trPr>
        <w:tc>
          <w:tcPr>
            <w:tcW w:w="937" w:type="pct"/>
            <w:shd w:val="clear" w:color="auto" w:fill="auto"/>
            <w:vAlign w:val="center"/>
          </w:tcPr>
          <w:p w14:paraId="18E7F239" w14:textId="542A3C2B" w:rsidR="00DC4377" w:rsidRPr="00537459" w:rsidRDefault="00DC4377"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49, Observación 1</w:t>
            </w:r>
            <w:r w:rsidR="00B87D8E">
              <w:rPr>
                <w:rFonts w:ascii="Arial" w:hAnsi="Arial" w:cs="Arial"/>
                <w:bCs/>
                <w:color w:val="000000"/>
                <w:sz w:val="16"/>
                <w:szCs w:val="16"/>
              </w:rPr>
              <w:t xml:space="preserve"> </w:t>
            </w:r>
            <w:r w:rsidRPr="00537459">
              <w:rPr>
                <w:rFonts w:ascii="Arial" w:hAnsi="Arial" w:cs="Arial"/>
                <w:bCs/>
                <w:color w:val="000000"/>
                <w:sz w:val="16"/>
                <w:szCs w:val="16"/>
              </w:rPr>
              <w:t>/</w:t>
            </w:r>
          </w:p>
          <w:p w14:paraId="7685D740" w14:textId="4F3D231F" w:rsidR="00DC4377"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Faltante de Documentación Comprobatoria del Gasto</w:t>
            </w:r>
          </w:p>
        </w:tc>
        <w:tc>
          <w:tcPr>
            <w:tcW w:w="938" w:type="pct"/>
            <w:shd w:val="clear" w:color="auto" w:fill="auto"/>
            <w:vAlign w:val="center"/>
          </w:tcPr>
          <w:p w14:paraId="079FBB86" w14:textId="60924651" w:rsidR="00DC4377" w:rsidRPr="00537459" w:rsidRDefault="001810AB" w:rsidP="00DC4377">
            <w:pPr>
              <w:spacing w:line="276" w:lineRule="auto"/>
              <w:jc w:val="both"/>
              <w:rPr>
                <w:rFonts w:ascii="Arial" w:hAnsi="Arial" w:cs="Arial"/>
                <w:bCs/>
                <w:color w:val="000000"/>
                <w:sz w:val="16"/>
                <w:szCs w:val="16"/>
              </w:rPr>
            </w:pPr>
            <w:r>
              <w:rPr>
                <w:rFonts w:ascii="Arial" w:hAnsi="Arial" w:cs="Arial"/>
                <w:bCs/>
                <w:color w:val="000000"/>
                <w:sz w:val="16"/>
                <w:szCs w:val="16"/>
              </w:rPr>
              <w:lastRenderedPageBreak/>
              <w:t xml:space="preserve">Construcción de Cuarto Dormitorio </w:t>
            </w:r>
            <w:r w:rsidR="009C7D8A">
              <w:rPr>
                <w:rFonts w:ascii="Arial" w:hAnsi="Arial" w:cs="Arial"/>
                <w:bCs/>
                <w:color w:val="000000"/>
                <w:sz w:val="16"/>
                <w:szCs w:val="16"/>
              </w:rPr>
              <w:t>en la Localidad</w:t>
            </w:r>
            <w:r w:rsidR="00DC4377" w:rsidRPr="00537459">
              <w:rPr>
                <w:rFonts w:ascii="Arial" w:hAnsi="Arial" w:cs="Arial"/>
                <w:bCs/>
                <w:color w:val="000000"/>
                <w:sz w:val="16"/>
                <w:szCs w:val="16"/>
              </w:rPr>
              <w:t xml:space="preserve"> de </w:t>
            </w:r>
            <w:r w:rsidR="00DC4377" w:rsidRPr="00537459">
              <w:rPr>
                <w:rFonts w:ascii="Arial" w:hAnsi="Arial" w:cs="Arial"/>
                <w:bCs/>
                <w:color w:val="000000"/>
                <w:sz w:val="16"/>
                <w:szCs w:val="16"/>
              </w:rPr>
              <w:lastRenderedPageBreak/>
              <w:t xml:space="preserve">Sabidos,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15E9AE2B" w14:textId="734287DD"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lastRenderedPageBreak/>
              <w:t xml:space="preserve">$ </w:t>
            </w:r>
            <w:r w:rsidR="00B87D8E">
              <w:rPr>
                <w:rFonts w:ascii="Arial" w:hAnsi="Arial" w:cs="Arial"/>
                <w:bCs/>
                <w:sz w:val="16"/>
                <w:szCs w:val="16"/>
              </w:rPr>
              <w:t xml:space="preserve">                  </w:t>
            </w:r>
            <w:r w:rsidRPr="00537459">
              <w:rPr>
                <w:rFonts w:ascii="Arial" w:hAnsi="Arial" w:cs="Arial"/>
                <w:bCs/>
                <w:sz w:val="16"/>
                <w:szCs w:val="16"/>
              </w:rPr>
              <w:t>0.00</w:t>
            </w:r>
          </w:p>
        </w:tc>
        <w:tc>
          <w:tcPr>
            <w:tcW w:w="721" w:type="pct"/>
            <w:shd w:val="clear" w:color="auto" w:fill="auto"/>
            <w:vAlign w:val="center"/>
          </w:tcPr>
          <w:p w14:paraId="7A377F06" w14:textId="77777777" w:rsidR="00DC4377" w:rsidRPr="00537459" w:rsidRDefault="00DC4377" w:rsidP="00DC4377">
            <w:pPr>
              <w:spacing w:line="276" w:lineRule="auto"/>
              <w:jc w:val="center"/>
              <w:rPr>
                <w:rFonts w:ascii="Arial" w:hAnsi="Arial" w:cs="Arial"/>
                <w:bCs/>
                <w:sz w:val="16"/>
                <w:szCs w:val="16"/>
              </w:rPr>
            </w:pPr>
          </w:p>
          <w:p w14:paraId="3E10FE71" w14:textId="77777777" w:rsidR="00DC4377" w:rsidRPr="00537459" w:rsidRDefault="00DC4377" w:rsidP="00DC4377">
            <w:pPr>
              <w:spacing w:line="276" w:lineRule="auto"/>
              <w:jc w:val="center"/>
              <w:rPr>
                <w:rFonts w:ascii="Arial" w:hAnsi="Arial" w:cs="Arial"/>
                <w:bCs/>
                <w:sz w:val="16"/>
                <w:szCs w:val="16"/>
              </w:rPr>
            </w:pPr>
            <w:r w:rsidRPr="00537459">
              <w:rPr>
                <w:rFonts w:ascii="Arial" w:hAnsi="Arial" w:cs="Arial"/>
                <w:bCs/>
                <w:sz w:val="16"/>
                <w:szCs w:val="16"/>
              </w:rPr>
              <w:t>N.A.</w:t>
            </w:r>
          </w:p>
          <w:p w14:paraId="40CB5AB9" w14:textId="77777777" w:rsidR="00DC4377" w:rsidRPr="00537459" w:rsidRDefault="00DC4377" w:rsidP="00DC4377">
            <w:pPr>
              <w:spacing w:line="276" w:lineRule="auto"/>
              <w:jc w:val="center"/>
              <w:rPr>
                <w:rFonts w:ascii="Arial" w:hAnsi="Arial" w:cs="Arial"/>
                <w:bCs/>
                <w:sz w:val="16"/>
                <w:szCs w:val="16"/>
              </w:rPr>
            </w:pPr>
          </w:p>
        </w:tc>
        <w:tc>
          <w:tcPr>
            <w:tcW w:w="721" w:type="pct"/>
            <w:shd w:val="clear" w:color="auto" w:fill="auto"/>
            <w:vAlign w:val="center"/>
          </w:tcPr>
          <w:p w14:paraId="54644066" w14:textId="49301F03"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987,317.76</w:t>
            </w:r>
          </w:p>
        </w:tc>
        <w:tc>
          <w:tcPr>
            <w:tcW w:w="890" w:type="pct"/>
            <w:shd w:val="clear" w:color="auto" w:fill="auto"/>
            <w:vAlign w:val="center"/>
          </w:tcPr>
          <w:p w14:paraId="5C2BEAC9" w14:textId="77777777" w:rsidR="00EB3016" w:rsidRDefault="00DC4377" w:rsidP="00EB3016">
            <w:pPr>
              <w:spacing w:line="276" w:lineRule="auto"/>
              <w:jc w:val="center"/>
              <w:rPr>
                <w:rFonts w:ascii="Arial" w:hAnsi="Arial" w:cs="Arial"/>
                <w:bCs/>
                <w:sz w:val="16"/>
                <w:szCs w:val="16"/>
              </w:rPr>
            </w:pPr>
            <w:r w:rsidRPr="00537459">
              <w:rPr>
                <w:rFonts w:ascii="Arial" w:hAnsi="Arial" w:cs="Arial"/>
                <w:bCs/>
                <w:sz w:val="16"/>
                <w:szCs w:val="16"/>
              </w:rPr>
              <w:t>No Atendida/</w:t>
            </w:r>
          </w:p>
          <w:p w14:paraId="2507770D" w14:textId="0898420A" w:rsidR="00DC4377" w:rsidRPr="00537459" w:rsidRDefault="00DC4377" w:rsidP="00EB3016">
            <w:pPr>
              <w:spacing w:line="276" w:lineRule="auto"/>
              <w:jc w:val="center"/>
              <w:rPr>
                <w:rFonts w:ascii="Arial" w:hAnsi="Arial" w:cs="Arial"/>
                <w:bCs/>
                <w:sz w:val="16"/>
                <w:szCs w:val="16"/>
              </w:rPr>
            </w:pPr>
            <w:r w:rsidRPr="00537459">
              <w:rPr>
                <w:rFonts w:ascii="Arial" w:hAnsi="Arial" w:cs="Arial"/>
                <w:bCs/>
                <w:sz w:val="16"/>
                <w:szCs w:val="16"/>
              </w:rPr>
              <w:t xml:space="preserve">No Solventada </w:t>
            </w:r>
            <w:r w:rsidR="00842E74" w:rsidRPr="00537459">
              <w:rPr>
                <w:rFonts w:ascii="Arial" w:hAnsi="Arial" w:cs="Arial"/>
                <w:bCs/>
                <w:sz w:val="16"/>
                <w:szCs w:val="16"/>
              </w:rPr>
              <w:t>/</w:t>
            </w:r>
            <w:r w:rsidR="00B87D8E">
              <w:rPr>
                <w:rFonts w:ascii="Arial" w:hAnsi="Arial" w:cs="Arial"/>
                <w:bCs/>
                <w:sz w:val="16"/>
                <w:szCs w:val="16"/>
              </w:rPr>
              <w:t xml:space="preserve"> </w:t>
            </w:r>
            <w:r w:rsidR="00842E74" w:rsidRPr="00537459">
              <w:rPr>
                <w:rFonts w:ascii="Arial" w:hAnsi="Arial" w:cs="Arial"/>
                <w:bCs/>
                <w:sz w:val="16"/>
                <w:szCs w:val="16"/>
              </w:rPr>
              <w:t xml:space="preserve">Promoción de </w:t>
            </w:r>
            <w:r w:rsidR="00842E74" w:rsidRPr="00537459">
              <w:rPr>
                <w:rFonts w:ascii="Arial" w:hAnsi="Arial" w:cs="Arial"/>
                <w:bCs/>
                <w:sz w:val="16"/>
                <w:szCs w:val="16"/>
              </w:rPr>
              <w:lastRenderedPageBreak/>
              <w:t xml:space="preserve">Responsabilidad Administrativa Sancionatoria </w:t>
            </w:r>
            <w:r w:rsidR="00AB32A8">
              <w:rPr>
                <w:rFonts w:ascii="Arial" w:hAnsi="Arial" w:cs="Arial"/>
                <w:bCs/>
                <w:sz w:val="16"/>
                <w:szCs w:val="16"/>
              </w:rPr>
              <w:t>/ Recomendación</w:t>
            </w:r>
          </w:p>
        </w:tc>
      </w:tr>
      <w:tr w:rsidR="00DC4377" w:rsidRPr="00537459" w14:paraId="62E6AB03" w14:textId="77777777" w:rsidTr="004E035F">
        <w:trPr>
          <w:trHeight w:val="382"/>
        </w:trPr>
        <w:tc>
          <w:tcPr>
            <w:tcW w:w="937" w:type="pct"/>
            <w:shd w:val="clear" w:color="auto" w:fill="auto"/>
            <w:vAlign w:val="center"/>
          </w:tcPr>
          <w:p w14:paraId="5EF0723D" w14:textId="735322D9" w:rsidR="00DC4377" w:rsidRPr="00537459" w:rsidRDefault="00DC4377"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lastRenderedPageBreak/>
              <w:t>Resultado 50, Observación 1</w:t>
            </w:r>
            <w:r w:rsidR="00B87D8E">
              <w:rPr>
                <w:rFonts w:ascii="Arial" w:hAnsi="Arial" w:cs="Arial"/>
                <w:bCs/>
                <w:color w:val="000000"/>
                <w:sz w:val="16"/>
                <w:szCs w:val="16"/>
              </w:rPr>
              <w:t xml:space="preserve"> </w:t>
            </w:r>
            <w:r w:rsidRPr="00537459">
              <w:rPr>
                <w:rFonts w:ascii="Arial" w:hAnsi="Arial" w:cs="Arial"/>
                <w:bCs/>
                <w:color w:val="000000"/>
                <w:sz w:val="16"/>
                <w:szCs w:val="16"/>
              </w:rPr>
              <w:t>/</w:t>
            </w:r>
          </w:p>
          <w:p w14:paraId="1B3CBF0C" w14:textId="7EC184C3" w:rsidR="00DC4377"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0479F559" w14:textId="7816BD56" w:rsidR="00DC4377" w:rsidRPr="00537459" w:rsidRDefault="00DC4377" w:rsidP="00DC4377">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w:t>
            </w:r>
            <w:r w:rsidR="00BE6944">
              <w:rPr>
                <w:rFonts w:ascii="Arial" w:hAnsi="Arial" w:cs="Arial"/>
                <w:bCs/>
                <w:color w:val="000000"/>
                <w:sz w:val="16"/>
                <w:szCs w:val="16"/>
              </w:rPr>
              <w:t xml:space="preserve">de Techado de Impartición de Educación en la Escuela </w:t>
            </w:r>
            <w:r w:rsidRPr="00537459">
              <w:rPr>
                <w:rFonts w:ascii="Arial" w:hAnsi="Arial" w:cs="Arial"/>
                <w:bCs/>
                <w:color w:val="000000"/>
                <w:sz w:val="16"/>
                <w:szCs w:val="16"/>
              </w:rPr>
              <w:t xml:space="preserve">Eva Sámano de López Mateos </w:t>
            </w:r>
            <w:r w:rsidR="001810AB">
              <w:rPr>
                <w:rFonts w:ascii="Arial" w:hAnsi="Arial" w:cs="Arial"/>
                <w:bCs/>
                <w:color w:val="000000"/>
                <w:sz w:val="16"/>
                <w:szCs w:val="16"/>
              </w:rPr>
              <w:t>de la Ciudad de Chetumal,</w:t>
            </w:r>
            <w:r w:rsidRPr="00537459">
              <w:rPr>
                <w:rFonts w:ascii="Arial" w:hAnsi="Arial" w:cs="Arial"/>
                <w:bCs/>
                <w:color w:val="000000"/>
                <w:sz w:val="16"/>
                <w:szCs w:val="16"/>
              </w:rPr>
              <w:t xml:space="preserve"> Municipios de Othón P. Blanco.</w:t>
            </w:r>
          </w:p>
        </w:tc>
        <w:tc>
          <w:tcPr>
            <w:tcW w:w="793" w:type="pct"/>
            <w:shd w:val="clear" w:color="auto" w:fill="auto"/>
            <w:vAlign w:val="center"/>
          </w:tcPr>
          <w:p w14:paraId="55C5FD78" w14:textId="033CF60F"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 xml:space="preserve"> 1,797,403.81</w:t>
            </w:r>
          </w:p>
        </w:tc>
        <w:tc>
          <w:tcPr>
            <w:tcW w:w="721" w:type="pct"/>
            <w:shd w:val="clear" w:color="auto" w:fill="auto"/>
            <w:vAlign w:val="center"/>
          </w:tcPr>
          <w:p w14:paraId="1BE6558F" w14:textId="77777777" w:rsidR="00DC4377" w:rsidRPr="00537459" w:rsidRDefault="00DC4377" w:rsidP="00DC4377">
            <w:pPr>
              <w:spacing w:line="276" w:lineRule="auto"/>
              <w:jc w:val="center"/>
              <w:rPr>
                <w:rFonts w:ascii="Arial" w:hAnsi="Arial" w:cs="Arial"/>
                <w:bCs/>
                <w:sz w:val="16"/>
                <w:szCs w:val="16"/>
              </w:rPr>
            </w:pPr>
          </w:p>
          <w:p w14:paraId="6E6D203E" w14:textId="77777777" w:rsidR="00DC4377" w:rsidRPr="00537459" w:rsidRDefault="00DC4377" w:rsidP="00DC4377">
            <w:pPr>
              <w:spacing w:line="276" w:lineRule="auto"/>
              <w:jc w:val="center"/>
              <w:rPr>
                <w:rFonts w:ascii="Arial" w:hAnsi="Arial" w:cs="Arial"/>
                <w:bCs/>
                <w:sz w:val="16"/>
                <w:szCs w:val="16"/>
              </w:rPr>
            </w:pPr>
            <w:r w:rsidRPr="00537459">
              <w:rPr>
                <w:rFonts w:ascii="Arial" w:hAnsi="Arial" w:cs="Arial"/>
                <w:bCs/>
                <w:sz w:val="16"/>
                <w:szCs w:val="16"/>
              </w:rPr>
              <w:t>N.A.</w:t>
            </w:r>
          </w:p>
          <w:p w14:paraId="2799CFE5" w14:textId="77777777" w:rsidR="00DC4377" w:rsidRPr="00537459" w:rsidRDefault="00DC4377" w:rsidP="00DC4377">
            <w:pPr>
              <w:spacing w:line="276" w:lineRule="auto"/>
              <w:jc w:val="center"/>
              <w:rPr>
                <w:rFonts w:ascii="Arial" w:hAnsi="Arial" w:cs="Arial"/>
                <w:bCs/>
                <w:sz w:val="16"/>
                <w:szCs w:val="16"/>
              </w:rPr>
            </w:pPr>
          </w:p>
        </w:tc>
        <w:tc>
          <w:tcPr>
            <w:tcW w:w="721" w:type="pct"/>
            <w:shd w:val="clear" w:color="auto" w:fill="auto"/>
            <w:vAlign w:val="center"/>
          </w:tcPr>
          <w:p w14:paraId="52C93BDD" w14:textId="6ABEF846"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0D0A658E" w14:textId="6F05A630" w:rsidR="00DC4377" w:rsidRPr="00537459" w:rsidRDefault="00DC4377" w:rsidP="00DC4377">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C4377" w:rsidRPr="00537459" w14:paraId="29B26634" w14:textId="77777777" w:rsidTr="004E035F">
        <w:trPr>
          <w:trHeight w:val="382"/>
        </w:trPr>
        <w:tc>
          <w:tcPr>
            <w:tcW w:w="937" w:type="pct"/>
            <w:shd w:val="clear" w:color="auto" w:fill="auto"/>
            <w:vAlign w:val="center"/>
          </w:tcPr>
          <w:p w14:paraId="62938212" w14:textId="0F13DD71" w:rsidR="00DC4377" w:rsidRPr="00537459" w:rsidRDefault="00DC4377"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51, Observación 1</w:t>
            </w:r>
            <w:r w:rsidR="00B87D8E">
              <w:rPr>
                <w:rFonts w:ascii="Arial" w:hAnsi="Arial" w:cs="Arial"/>
                <w:bCs/>
                <w:color w:val="000000"/>
                <w:sz w:val="16"/>
                <w:szCs w:val="16"/>
              </w:rPr>
              <w:t xml:space="preserve"> </w:t>
            </w:r>
            <w:r w:rsidRPr="00537459">
              <w:rPr>
                <w:rFonts w:ascii="Arial" w:hAnsi="Arial" w:cs="Arial"/>
                <w:bCs/>
                <w:color w:val="000000"/>
                <w:sz w:val="16"/>
                <w:szCs w:val="16"/>
              </w:rPr>
              <w:t>/</w:t>
            </w:r>
          </w:p>
          <w:p w14:paraId="463B754B" w14:textId="1E2E9185" w:rsidR="00DC4377"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720FAAF7" w14:textId="346AD3ED" w:rsidR="00DC4377" w:rsidRPr="00537459" w:rsidRDefault="001810AB" w:rsidP="00DC4377">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DC4377" w:rsidRPr="00537459">
              <w:rPr>
                <w:rFonts w:ascii="Arial" w:hAnsi="Arial" w:cs="Arial"/>
                <w:bCs/>
                <w:color w:val="000000"/>
                <w:sz w:val="16"/>
                <w:szCs w:val="16"/>
              </w:rPr>
              <w:t xml:space="preserve">de Sabidos,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5E1EB513" w14:textId="56E72A93"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1,018,532.22</w:t>
            </w:r>
          </w:p>
        </w:tc>
        <w:tc>
          <w:tcPr>
            <w:tcW w:w="721" w:type="pct"/>
            <w:shd w:val="clear" w:color="auto" w:fill="auto"/>
            <w:vAlign w:val="center"/>
          </w:tcPr>
          <w:p w14:paraId="1960BCAF" w14:textId="77777777" w:rsidR="00DC4377" w:rsidRPr="00537459" w:rsidRDefault="00DC4377" w:rsidP="00DC4377">
            <w:pPr>
              <w:spacing w:line="276" w:lineRule="auto"/>
              <w:jc w:val="center"/>
              <w:rPr>
                <w:rFonts w:ascii="Arial" w:hAnsi="Arial" w:cs="Arial"/>
                <w:bCs/>
                <w:sz w:val="16"/>
                <w:szCs w:val="16"/>
              </w:rPr>
            </w:pPr>
          </w:p>
          <w:p w14:paraId="2F333561" w14:textId="77777777" w:rsidR="00DC4377" w:rsidRPr="00537459" w:rsidRDefault="00DC4377" w:rsidP="00DC4377">
            <w:pPr>
              <w:spacing w:line="276" w:lineRule="auto"/>
              <w:jc w:val="center"/>
              <w:rPr>
                <w:rFonts w:ascii="Arial" w:hAnsi="Arial" w:cs="Arial"/>
                <w:bCs/>
                <w:sz w:val="16"/>
                <w:szCs w:val="16"/>
              </w:rPr>
            </w:pPr>
            <w:r w:rsidRPr="00537459">
              <w:rPr>
                <w:rFonts w:ascii="Arial" w:hAnsi="Arial" w:cs="Arial"/>
                <w:bCs/>
                <w:sz w:val="16"/>
                <w:szCs w:val="16"/>
              </w:rPr>
              <w:t>N.A.</w:t>
            </w:r>
          </w:p>
          <w:p w14:paraId="5B1570BE" w14:textId="77777777" w:rsidR="00DC4377" w:rsidRPr="00537459" w:rsidRDefault="00DC4377" w:rsidP="00DC4377">
            <w:pPr>
              <w:spacing w:line="276" w:lineRule="auto"/>
              <w:jc w:val="center"/>
              <w:rPr>
                <w:rFonts w:ascii="Arial" w:hAnsi="Arial" w:cs="Arial"/>
                <w:bCs/>
                <w:sz w:val="16"/>
                <w:szCs w:val="16"/>
              </w:rPr>
            </w:pPr>
          </w:p>
        </w:tc>
        <w:tc>
          <w:tcPr>
            <w:tcW w:w="721" w:type="pct"/>
            <w:shd w:val="clear" w:color="auto" w:fill="auto"/>
            <w:vAlign w:val="center"/>
          </w:tcPr>
          <w:p w14:paraId="609316DE" w14:textId="3B477C02"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05E1276E" w14:textId="045CE5FE" w:rsidR="00DC4377" w:rsidRPr="00537459" w:rsidRDefault="00DC4377" w:rsidP="00DC4377">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DC4377" w:rsidRPr="00537459" w14:paraId="0267B127" w14:textId="77777777" w:rsidTr="004E035F">
        <w:trPr>
          <w:trHeight w:val="382"/>
        </w:trPr>
        <w:tc>
          <w:tcPr>
            <w:tcW w:w="937" w:type="pct"/>
            <w:shd w:val="clear" w:color="auto" w:fill="auto"/>
            <w:vAlign w:val="center"/>
          </w:tcPr>
          <w:p w14:paraId="0D613AD0" w14:textId="0822E935" w:rsidR="00DC4377" w:rsidRPr="00537459" w:rsidRDefault="00DC4377"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52, Observación 1</w:t>
            </w:r>
            <w:r w:rsidR="00B87D8E">
              <w:rPr>
                <w:rFonts w:ascii="Arial" w:hAnsi="Arial" w:cs="Arial"/>
                <w:bCs/>
                <w:color w:val="000000"/>
                <w:sz w:val="16"/>
                <w:szCs w:val="16"/>
              </w:rPr>
              <w:t xml:space="preserve"> </w:t>
            </w:r>
            <w:r w:rsidRPr="00537459">
              <w:rPr>
                <w:rFonts w:ascii="Arial" w:hAnsi="Arial" w:cs="Arial"/>
                <w:bCs/>
                <w:color w:val="000000"/>
                <w:sz w:val="16"/>
                <w:szCs w:val="16"/>
              </w:rPr>
              <w:t>/</w:t>
            </w:r>
          </w:p>
          <w:p w14:paraId="15BAE7A8" w14:textId="15373D7E" w:rsidR="00DC4377"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3E55C37D" w14:textId="30CFF364" w:rsidR="00DC4377" w:rsidRPr="00537459" w:rsidRDefault="00DC4377" w:rsidP="00971237">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Acondicionamiento </w:t>
            </w:r>
            <w:r w:rsidR="00BE6944">
              <w:rPr>
                <w:rFonts w:ascii="Arial" w:hAnsi="Arial" w:cs="Arial"/>
                <w:bCs/>
                <w:color w:val="000000"/>
                <w:sz w:val="16"/>
                <w:szCs w:val="16"/>
              </w:rPr>
              <w:t xml:space="preserve">Físico de las Oficinas </w:t>
            </w:r>
            <w:r w:rsidRPr="00537459">
              <w:rPr>
                <w:rFonts w:ascii="Arial" w:hAnsi="Arial" w:cs="Arial"/>
                <w:bCs/>
                <w:color w:val="000000"/>
                <w:sz w:val="16"/>
                <w:szCs w:val="16"/>
              </w:rPr>
              <w:t>de la Administración Pública Municipal.</w:t>
            </w:r>
          </w:p>
        </w:tc>
        <w:tc>
          <w:tcPr>
            <w:tcW w:w="793" w:type="pct"/>
            <w:shd w:val="clear" w:color="auto" w:fill="auto"/>
            <w:vAlign w:val="center"/>
          </w:tcPr>
          <w:p w14:paraId="7B3979BC" w14:textId="7A66DADC"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w:t>
            </w:r>
            <w:r w:rsidR="00B87D8E">
              <w:rPr>
                <w:rFonts w:ascii="Arial" w:hAnsi="Arial" w:cs="Arial"/>
                <w:bCs/>
                <w:sz w:val="16"/>
                <w:szCs w:val="16"/>
              </w:rPr>
              <w:t xml:space="preserve">                 </w:t>
            </w:r>
            <w:r w:rsidRPr="00537459">
              <w:rPr>
                <w:rFonts w:ascii="Arial" w:hAnsi="Arial" w:cs="Arial"/>
                <w:bCs/>
                <w:sz w:val="16"/>
                <w:szCs w:val="16"/>
              </w:rPr>
              <w:t xml:space="preserve"> 0.00</w:t>
            </w:r>
          </w:p>
        </w:tc>
        <w:tc>
          <w:tcPr>
            <w:tcW w:w="721" w:type="pct"/>
            <w:shd w:val="clear" w:color="auto" w:fill="auto"/>
            <w:vAlign w:val="center"/>
          </w:tcPr>
          <w:p w14:paraId="23E61F90" w14:textId="77777777" w:rsidR="00DC4377" w:rsidRPr="00537459" w:rsidRDefault="00DC4377" w:rsidP="00DC4377">
            <w:pPr>
              <w:spacing w:line="276" w:lineRule="auto"/>
              <w:jc w:val="center"/>
              <w:rPr>
                <w:rFonts w:ascii="Arial" w:hAnsi="Arial" w:cs="Arial"/>
                <w:bCs/>
                <w:sz w:val="16"/>
                <w:szCs w:val="16"/>
              </w:rPr>
            </w:pPr>
          </w:p>
          <w:p w14:paraId="4E559B7F" w14:textId="77777777" w:rsidR="00DC4377" w:rsidRPr="00537459" w:rsidRDefault="00DC4377" w:rsidP="00DC4377">
            <w:pPr>
              <w:spacing w:line="276" w:lineRule="auto"/>
              <w:jc w:val="center"/>
              <w:rPr>
                <w:rFonts w:ascii="Arial" w:hAnsi="Arial" w:cs="Arial"/>
                <w:bCs/>
                <w:sz w:val="16"/>
                <w:szCs w:val="16"/>
              </w:rPr>
            </w:pPr>
            <w:r w:rsidRPr="00537459">
              <w:rPr>
                <w:rFonts w:ascii="Arial" w:hAnsi="Arial" w:cs="Arial"/>
                <w:bCs/>
                <w:sz w:val="16"/>
                <w:szCs w:val="16"/>
              </w:rPr>
              <w:t>N.A.</w:t>
            </w:r>
          </w:p>
          <w:p w14:paraId="67000DA4" w14:textId="77777777" w:rsidR="00DC4377" w:rsidRPr="00537459" w:rsidRDefault="00DC4377" w:rsidP="00DC4377">
            <w:pPr>
              <w:spacing w:line="276" w:lineRule="auto"/>
              <w:jc w:val="center"/>
              <w:rPr>
                <w:rFonts w:ascii="Arial" w:hAnsi="Arial" w:cs="Arial"/>
                <w:bCs/>
                <w:sz w:val="16"/>
                <w:szCs w:val="16"/>
              </w:rPr>
            </w:pPr>
          </w:p>
        </w:tc>
        <w:tc>
          <w:tcPr>
            <w:tcW w:w="721" w:type="pct"/>
            <w:shd w:val="clear" w:color="auto" w:fill="auto"/>
            <w:vAlign w:val="center"/>
          </w:tcPr>
          <w:p w14:paraId="08183F99" w14:textId="1411EF3E"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w:t>
            </w:r>
            <w:r w:rsidR="00B87D8E">
              <w:rPr>
                <w:rFonts w:ascii="Arial" w:hAnsi="Arial" w:cs="Arial"/>
                <w:bCs/>
                <w:sz w:val="16"/>
                <w:szCs w:val="16"/>
              </w:rPr>
              <w:t xml:space="preserve">    </w:t>
            </w:r>
            <w:r w:rsidRPr="00537459">
              <w:rPr>
                <w:rFonts w:ascii="Arial" w:hAnsi="Arial" w:cs="Arial"/>
                <w:bCs/>
                <w:sz w:val="16"/>
                <w:szCs w:val="16"/>
              </w:rPr>
              <w:t xml:space="preserve"> 833,420.46</w:t>
            </w:r>
          </w:p>
        </w:tc>
        <w:tc>
          <w:tcPr>
            <w:tcW w:w="890" w:type="pct"/>
            <w:shd w:val="clear" w:color="auto" w:fill="auto"/>
            <w:vAlign w:val="center"/>
          </w:tcPr>
          <w:p w14:paraId="118F3051" w14:textId="77777777" w:rsidR="00EB3016" w:rsidRDefault="00EB3016" w:rsidP="00EB3016">
            <w:pPr>
              <w:spacing w:line="276" w:lineRule="auto"/>
              <w:jc w:val="center"/>
              <w:rPr>
                <w:rFonts w:ascii="Arial" w:hAnsi="Arial" w:cs="Arial"/>
                <w:bCs/>
                <w:sz w:val="16"/>
                <w:szCs w:val="16"/>
              </w:rPr>
            </w:pPr>
            <w:r w:rsidRPr="00537459">
              <w:rPr>
                <w:rFonts w:ascii="Arial" w:hAnsi="Arial" w:cs="Arial"/>
                <w:bCs/>
                <w:sz w:val="16"/>
                <w:szCs w:val="16"/>
              </w:rPr>
              <w:t>Atendida/</w:t>
            </w:r>
          </w:p>
          <w:p w14:paraId="254C7D17" w14:textId="607FD479" w:rsidR="00DC4377" w:rsidRPr="00537459" w:rsidRDefault="00EB3016" w:rsidP="00EB3016">
            <w:pPr>
              <w:spacing w:line="276" w:lineRule="auto"/>
              <w:jc w:val="center"/>
              <w:rPr>
                <w:rFonts w:ascii="Arial" w:hAnsi="Arial" w:cs="Arial"/>
                <w:bCs/>
                <w:sz w:val="16"/>
                <w:szCs w:val="16"/>
              </w:rPr>
            </w:pPr>
            <w:r w:rsidRPr="00537459">
              <w:rPr>
                <w:rFonts w:ascii="Arial" w:hAnsi="Arial" w:cs="Arial"/>
                <w:bCs/>
                <w:sz w:val="16"/>
                <w:szCs w:val="16"/>
              </w:rPr>
              <w:t>No Solventada /</w:t>
            </w:r>
            <w:r w:rsidR="00B87D8E">
              <w:rPr>
                <w:rFonts w:ascii="Arial" w:hAnsi="Arial" w:cs="Arial"/>
                <w:bCs/>
                <w:sz w:val="16"/>
                <w:szCs w:val="16"/>
              </w:rPr>
              <w:t xml:space="preserve"> </w:t>
            </w:r>
            <w:r w:rsidRPr="00537459">
              <w:rPr>
                <w:rFonts w:ascii="Arial" w:hAnsi="Arial" w:cs="Arial"/>
                <w:bCs/>
                <w:sz w:val="16"/>
                <w:szCs w:val="16"/>
              </w:rPr>
              <w:t>Promoción de Responsabilidad Administrativa Sancionatoria</w:t>
            </w:r>
            <w:r w:rsidR="00AB32A8">
              <w:rPr>
                <w:rFonts w:ascii="Arial" w:hAnsi="Arial" w:cs="Arial"/>
                <w:bCs/>
                <w:sz w:val="16"/>
                <w:szCs w:val="16"/>
              </w:rPr>
              <w:t xml:space="preserve"> / Recomendación</w:t>
            </w:r>
          </w:p>
        </w:tc>
      </w:tr>
      <w:tr w:rsidR="00DC4377" w:rsidRPr="00537459" w14:paraId="4C59DB22" w14:textId="77777777" w:rsidTr="004E035F">
        <w:trPr>
          <w:trHeight w:val="382"/>
        </w:trPr>
        <w:tc>
          <w:tcPr>
            <w:tcW w:w="937" w:type="pct"/>
            <w:shd w:val="clear" w:color="auto" w:fill="auto"/>
            <w:vAlign w:val="center"/>
          </w:tcPr>
          <w:p w14:paraId="735D7EE5" w14:textId="3E594FB9" w:rsidR="00DC4377" w:rsidRPr="00537459" w:rsidRDefault="00DC4377"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52, Observación 4</w:t>
            </w:r>
            <w:r w:rsidR="00B87D8E">
              <w:rPr>
                <w:rFonts w:ascii="Arial" w:hAnsi="Arial" w:cs="Arial"/>
                <w:bCs/>
                <w:color w:val="000000"/>
                <w:sz w:val="16"/>
                <w:szCs w:val="16"/>
              </w:rPr>
              <w:t xml:space="preserve"> </w:t>
            </w:r>
            <w:r w:rsidRPr="00537459">
              <w:rPr>
                <w:rFonts w:ascii="Arial" w:hAnsi="Arial" w:cs="Arial"/>
                <w:bCs/>
                <w:color w:val="000000"/>
                <w:sz w:val="16"/>
                <w:szCs w:val="16"/>
              </w:rPr>
              <w:t>/</w:t>
            </w:r>
          </w:p>
          <w:p w14:paraId="4C8E8818" w14:textId="3E8BC3D6" w:rsidR="00DC4377" w:rsidRPr="00537459" w:rsidRDefault="00DB4116" w:rsidP="00B178ED">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tc>
        <w:tc>
          <w:tcPr>
            <w:tcW w:w="938" w:type="pct"/>
            <w:shd w:val="clear" w:color="auto" w:fill="auto"/>
            <w:vAlign w:val="center"/>
          </w:tcPr>
          <w:p w14:paraId="1307D790" w14:textId="3BFFD389" w:rsidR="00DC4377" w:rsidRPr="00537459" w:rsidRDefault="00DC4377" w:rsidP="00971237">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Acondicionamiento </w:t>
            </w:r>
            <w:r w:rsidR="00BE6944">
              <w:rPr>
                <w:rFonts w:ascii="Arial" w:hAnsi="Arial" w:cs="Arial"/>
                <w:bCs/>
                <w:color w:val="000000"/>
                <w:sz w:val="16"/>
                <w:szCs w:val="16"/>
              </w:rPr>
              <w:t xml:space="preserve">Físico de las Oficinas </w:t>
            </w:r>
            <w:r w:rsidRPr="00537459">
              <w:rPr>
                <w:rFonts w:ascii="Arial" w:hAnsi="Arial" w:cs="Arial"/>
                <w:bCs/>
                <w:color w:val="000000"/>
                <w:sz w:val="16"/>
                <w:szCs w:val="16"/>
              </w:rPr>
              <w:t>de la Administración Pública Municipal.</w:t>
            </w:r>
          </w:p>
        </w:tc>
        <w:tc>
          <w:tcPr>
            <w:tcW w:w="793" w:type="pct"/>
            <w:shd w:val="clear" w:color="auto" w:fill="auto"/>
            <w:vAlign w:val="center"/>
          </w:tcPr>
          <w:p w14:paraId="2EE576CC" w14:textId="2B003B7B"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$ 0.00</w:t>
            </w:r>
          </w:p>
        </w:tc>
        <w:tc>
          <w:tcPr>
            <w:tcW w:w="721" w:type="pct"/>
            <w:shd w:val="clear" w:color="auto" w:fill="auto"/>
            <w:vAlign w:val="center"/>
          </w:tcPr>
          <w:p w14:paraId="42F6B4AD" w14:textId="77777777" w:rsidR="00DC4377" w:rsidRPr="00537459" w:rsidRDefault="00DC4377" w:rsidP="00DC4377">
            <w:pPr>
              <w:spacing w:line="276" w:lineRule="auto"/>
              <w:jc w:val="center"/>
              <w:rPr>
                <w:rFonts w:ascii="Arial" w:hAnsi="Arial" w:cs="Arial"/>
                <w:bCs/>
                <w:sz w:val="16"/>
                <w:szCs w:val="16"/>
              </w:rPr>
            </w:pPr>
          </w:p>
          <w:p w14:paraId="0D7E2645" w14:textId="77777777" w:rsidR="00DC4377" w:rsidRPr="00537459" w:rsidRDefault="00DC4377" w:rsidP="00DC4377">
            <w:pPr>
              <w:spacing w:line="276" w:lineRule="auto"/>
              <w:jc w:val="center"/>
              <w:rPr>
                <w:rFonts w:ascii="Arial" w:hAnsi="Arial" w:cs="Arial"/>
                <w:bCs/>
                <w:sz w:val="16"/>
                <w:szCs w:val="16"/>
              </w:rPr>
            </w:pPr>
            <w:r w:rsidRPr="00537459">
              <w:rPr>
                <w:rFonts w:ascii="Arial" w:hAnsi="Arial" w:cs="Arial"/>
                <w:bCs/>
                <w:sz w:val="16"/>
                <w:szCs w:val="16"/>
              </w:rPr>
              <w:t>N.A.</w:t>
            </w:r>
          </w:p>
          <w:p w14:paraId="340B2E87" w14:textId="77777777" w:rsidR="00DC4377" w:rsidRPr="00537459" w:rsidRDefault="00DC4377" w:rsidP="00DC4377">
            <w:pPr>
              <w:spacing w:line="276" w:lineRule="auto"/>
              <w:jc w:val="center"/>
              <w:rPr>
                <w:rFonts w:ascii="Arial" w:hAnsi="Arial" w:cs="Arial"/>
                <w:bCs/>
                <w:sz w:val="16"/>
                <w:szCs w:val="16"/>
              </w:rPr>
            </w:pPr>
          </w:p>
        </w:tc>
        <w:tc>
          <w:tcPr>
            <w:tcW w:w="721" w:type="pct"/>
            <w:shd w:val="clear" w:color="auto" w:fill="auto"/>
            <w:vAlign w:val="center"/>
          </w:tcPr>
          <w:p w14:paraId="2C04B049" w14:textId="3B8EDB3D" w:rsidR="00DC4377" w:rsidRPr="00537459" w:rsidRDefault="00DC4377" w:rsidP="00DC4377">
            <w:pPr>
              <w:spacing w:line="276" w:lineRule="auto"/>
              <w:jc w:val="right"/>
              <w:rPr>
                <w:rFonts w:ascii="Arial" w:hAnsi="Arial" w:cs="Arial"/>
                <w:bCs/>
                <w:sz w:val="16"/>
                <w:szCs w:val="16"/>
              </w:rPr>
            </w:pPr>
            <w:r w:rsidRPr="00537459">
              <w:rPr>
                <w:rFonts w:ascii="Arial" w:hAnsi="Arial" w:cs="Arial"/>
                <w:bCs/>
                <w:sz w:val="16"/>
                <w:szCs w:val="16"/>
              </w:rPr>
              <w:t>$ 22,953.81</w:t>
            </w:r>
          </w:p>
        </w:tc>
        <w:tc>
          <w:tcPr>
            <w:tcW w:w="890" w:type="pct"/>
            <w:shd w:val="clear" w:color="auto" w:fill="auto"/>
            <w:vAlign w:val="center"/>
          </w:tcPr>
          <w:p w14:paraId="1EC49A4D" w14:textId="03545243" w:rsidR="00EB3016" w:rsidRDefault="00C41B85" w:rsidP="00EB3016">
            <w:pPr>
              <w:spacing w:line="276" w:lineRule="auto"/>
              <w:jc w:val="center"/>
              <w:rPr>
                <w:rFonts w:ascii="Arial" w:hAnsi="Arial" w:cs="Arial"/>
                <w:bCs/>
                <w:sz w:val="16"/>
                <w:szCs w:val="16"/>
              </w:rPr>
            </w:pPr>
            <w:r w:rsidRPr="00537459">
              <w:rPr>
                <w:rFonts w:ascii="Arial" w:hAnsi="Arial" w:cs="Arial"/>
                <w:bCs/>
                <w:sz w:val="16"/>
                <w:szCs w:val="16"/>
              </w:rPr>
              <w:t>No Atendida</w:t>
            </w:r>
            <w:r w:rsidR="00B87D8E">
              <w:rPr>
                <w:rFonts w:ascii="Arial" w:hAnsi="Arial" w:cs="Arial"/>
                <w:bCs/>
                <w:sz w:val="16"/>
                <w:szCs w:val="16"/>
              </w:rPr>
              <w:t xml:space="preserve"> </w:t>
            </w:r>
            <w:r w:rsidRPr="00537459">
              <w:rPr>
                <w:rFonts w:ascii="Arial" w:hAnsi="Arial" w:cs="Arial"/>
                <w:bCs/>
                <w:sz w:val="16"/>
                <w:szCs w:val="16"/>
              </w:rPr>
              <w:t>/</w:t>
            </w:r>
          </w:p>
          <w:p w14:paraId="4AEB9FAF" w14:textId="54E496F3" w:rsidR="00DC4377" w:rsidRPr="00537459" w:rsidRDefault="00DC4377" w:rsidP="00EB3016">
            <w:pPr>
              <w:spacing w:line="276" w:lineRule="auto"/>
              <w:jc w:val="center"/>
              <w:rPr>
                <w:rFonts w:ascii="Arial" w:hAnsi="Arial" w:cs="Arial"/>
                <w:bCs/>
                <w:sz w:val="16"/>
                <w:szCs w:val="16"/>
              </w:rPr>
            </w:pPr>
            <w:r w:rsidRPr="00537459">
              <w:rPr>
                <w:rFonts w:ascii="Arial" w:hAnsi="Arial" w:cs="Arial"/>
                <w:bCs/>
                <w:sz w:val="16"/>
                <w:szCs w:val="16"/>
              </w:rPr>
              <w:t>No Solventada</w:t>
            </w:r>
            <w:r w:rsidR="00C41B85" w:rsidRPr="00537459">
              <w:rPr>
                <w:rFonts w:ascii="Arial" w:hAnsi="Arial" w:cs="Arial"/>
                <w:bCs/>
                <w:sz w:val="16"/>
                <w:szCs w:val="16"/>
              </w:rPr>
              <w:t xml:space="preserve"> </w:t>
            </w:r>
            <w:r w:rsidRPr="00537459">
              <w:rPr>
                <w:rFonts w:ascii="Arial" w:hAnsi="Arial" w:cs="Arial"/>
                <w:bCs/>
                <w:sz w:val="16"/>
                <w:szCs w:val="16"/>
              </w:rPr>
              <w:t>/</w:t>
            </w:r>
            <w:r w:rsidR="00B87D8E">
              <w:rPr>
                <w:rFonts w:ascii="Arial" w:hAnsi="Arial" w:cs="Arial"/>
                <w:bCs/>
                <w:sz w:val="16"/>
                <w:szCs w:val="16"/>
              </w:rPr>
              <w:t xml:space="preserve"> </w:t>
            </w:r>
            <w:r w:rsidRPr="00537459">
              <w:rPr>
                <w:rFonts w:ascii="Arial" w:hAnsi="Arial" w:cs="Arial"/>
                <w:bCs/>
                <w:sz w:val="16"/>
                <w:szCs w:val="16"/>
              </w:rPr>
              <w:t>Promoción de Responsabilidad Administrativa Sancionatoria /</w:t>
            </w:r>
            <w:r w:rsidR="00AB32A8">
              <w:rPr>
                <w:rFonts w:ascii="Arial" w:hAnsi="Arial" w:cs="Arial"/>
                <w:bCs/>
                <w:sz w:val="16"/>
                <w:szCs w:val="16"/>
              </w:rPr>
              <w:t xml:space="preserve"> </w:t>
            </w:r>
            <w:r w:rsidRPr="00537459">
              <w:rPr>
                <w:rFonts w:ascii="Arial" w:hAnsi="Arial" w:cs="Arial"/>
                <w:bCs/>
                <w:sz w:val="16"/>
                <w:szCs w:val="16"/>
              </w:rPr>
              <w:t>Recomendación</w:t>
            </w:r>
          </w:p>
        </w:tc>
      </w:tr>
      <w:tr w:rsidR="00C41B85" w:rsidRPr="00537459" w14:paraId="11DB2BA9" w14:textId="77777777" w:rsidTr="004E035F">
        <w:trPr>
          <w:trHeight w:val="382"/>
        </w:trPr>
        <w:tc>
          <w:tcPr>
            <w:tcW w:w="937" w:type="pct"/>
            <w:shd w:val="clear" w:color="auto" w:fill="auto"/>
            <w:vAlign w:val="center"/>
          </w:tcPr>
          <w:p w14:paraId="74E760E2" w14:textId="230721E4" w:rsidR="00C41B85" w:rsidRPr="00537459" w:rsidRDefault="00C41B8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53, Observación 1</w:t>
            </w:r>
            <w:r w:rsidR="00B87D8E">
              <w:rPr>
                <w:rFonts w:ascii="Arial" w:hAnsi="Arial" w:cs="Arial"/>
                <w:bCs/>
                <w:color w:val="000000"/>
                <w:sz w:val="16"/>
                <w:szCs w:val="16"/>
              </w:rPr>
              <w:t xml:space="preserve"> </w:t>
            </w:r>
            <w:r w:rsidRPr="00537459">
              <w:rPr>
                <w:rFonts w:ascii="Arial" w:hAnsi="Arial" w:cs="Arial"/>
                <w:bCs/>
                <w:color w:val="000000"/>
                <w:sz w:val="16"/>
                <w:szCs w:val="16"/>
              </w:rPr>
              <w:t>/</w:t>
            </w:r>
          </w:p>
          <w:p w14:paraId="547C3734" w14:textId="1A34E1FE" w:rsidR="00C41B8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3C5EAEA4" w14:textId="1B290905" w:rsidR="00C41B85" w:rsidRPr="00537459" w:rsidRDefault="00C41B85" w:rsidP="00971237">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cuarto de baño </w:t>
            </w:r>
            <w:r w:rsidR="009C7D8A">
              <w:rPr>
                <w:rFonts w:ascii="Arial" w:hAnsi="Arial" w:cs="Arial"/>
                <w:bCs/>
                <w:color w:val="000000"/>
                <w:sz w:val="16"/>
                <w:szCs w:val="16"/>
              </w:rPr>
              <w:t>en la Localidad</w:t>
            </w:r>
            <w:r w:rsidRPr="00537459">
              <w:rPr>
                <w:rFonts w:ascii="Arial" w:hAnsi="Arial" w:cs="Arial"/>
                <w:bCs/>
                <w:color w:val="000000"/>
                <w:sz w:val="16"/>
                <w:szCs w:val="16"/>
              </w:rPr>
              <w:t xml:space="preserve"> de San Francisco Botes,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175EA0DF" w14:textId="32677909"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$ 0.00</w:t>
            </w:r>
          </w:p>
        </w:tc>
        <w:tc>
          <w:tcPr>
            <w:tcW w:w="721" w:type="pct"/>
            <w:shd w:val="clear" w:color="auto" w:fill="auto"/>
            <w:vAlign w:val="center"/>
          </w:tcPr>
          <w:p w14:paraId="469B1FA4" w14:textId="77777777" w:rsidR="00C41B85" w:rsidRPr="00537459" w:rsidRDefault="00C41B85" w:rsidP="00C41B85">
            <w:pPr>
              <w:spacing w:line="276" w:lineRule="auto"/>
              <w:jc w:val="center"/>
              <w:rPr>
                <w:rFonts w:ascii="Arial" w:hAnsi="Arial" w:cs="Arial"/>
                <w:bCs/>
                <w:sz w:val="16"/>
                <w:szCs w:val="16"/>
              </w:rPr>
            </w:pPr>
          </w:p>
          <w:p w14:paraId="4819BA75" w14:textId="77777777"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N.A.</w:t>
            </w:r>
          </w:p>
          <w:p w14:paraId="244E55F1" w14:textId="77777777" w:rsidR="00C41B85" w:rsidRPr="00537459" w:rsidRDefault="00C41B85" w:rsidP="00C41B85">
            <w:pPr>
              <w:spacing w:line="276" w:lineRule="auto"/>
              <w:jc w:val="center"/>
              <w:rPr>
                <w:rFonts w:ascii="Arial" w:hAnsi="Arial" w:cs="Arial"/>
                <w:bCs/>
                <w:sz w:val="16"/>
                <w:szCs w:val="16"/>
              </w:rPr>
            </w:pPr>
          </w:p>
        </w:tc>
        <w:tc>
          <w:tcPr>
            <w:tcW w:w="721" w:type="pct"/>
            <w:shd w:val="clear" w:color="auto" w:fill="auto"/>
            <w:vAlign w:val="center"/>
          </w:tcPr>
          <w:p w14:paraId="6C43CA9A" w14:textId="1E12F937"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$ 844,259.37</w:t>
            </w:r>
          </w:p>
        </w:tc>
        <w:tc>
          <w:tcPr>
            <w:tcW w:w="890" w:type="pct"/>
            <w:shd w:val="clear" w:color="auto" w:fill="auto"/>
            <w:vAlign w:val="center"/>
          </w:tcPr>
          <w:p w14:paraId="65EF6F9F" w14:textId="63ABEBF0" w:rsidR="00EB3016" w:rsidRDefault="00C41B85" w:rsidP="00EB3016">
            <w:pPr>
              <w:spacing w:line="276" w:lineRule="auto"/>
              <w:jc w:val="center"/>
              <w:rPr>
                <w:rFonts w:ascii="Arial" w:hAnsi="Arial" w:cs="Arial"/>
                <w:bCs/>
                <w:sz w:val="16"/>
                <w:szCs w:val="16"/>
              </w:rPr>
            </w:pPr>
            <w:r w:rsidRPr="00537459">
              <w:rPr>
                <w:rFonts w:ascii="Arial" w:hAnsi="Arial" w:cs="Arial"/>
                <w:bCs/>
                <w:sz w:val="16"/>
                <w:szCs w:val="16"/>
              </w:rPr>
              <w:t>Atendida</w:t>
            </w:r>
            <w:r w:rsidR="00B87D8E">
              <w:rPr>
                <w:rFonts w:ascii="Arial" w:hAnsi="Arial" w:cs="Arial"/>
                <w:bCs/>
                <w:sz w:val="16"/>
                <w:szCs w:val="16"/>
              </w:rPr>
              <w:t xml:space="preserve"> </w:t>
            </w:r>
            <w:r w:rsidRPr="00537459">
              <w:rPr>
                <w:rFonts w:ascii="Arial" w:hAnsi="Arial" w:cs="Arial"/>
                <w:bCs/>
                <w:sz w:val="16"/>
                <w:szCs w:val="16"/>
              </w:rPr>
              <w:t>/</w:t>
            </w:r>
          </w:p>
          <w:p w14:paraId="7FC05DCB" w14:textId="5587344C" w:rsidR="00C41B85" w:rsidRPr="00537459" w:rsidRDefault="00C41B85" w:rsidP="00EB3016">
            <w:pPr>
              <w:spacing w:line="276" w:lineRule="auto"/>
              <w:jc w:val="center"/>
              <w:rPr>
                <w:rFonts w:ascii="Arial" w:hAnsi="Arial" w:cs="Arial"/>
                <w:bCs/>
                <w:sz w:val="16"/>
                <w:szCs w:val="16"/>
              </w:rPr>
            </w:pPr>
            <w:r w:rsidRPr="00537459">
              <w:rPr>
                <w:rFonts w:ascii="Arial" w:hAnsi="Arial" w:cs="Arial"/>
                <w:bCs/>
                <w:sz w:val="16"/>
                <w:szCs w:val="16"/>
              </w:rPr>
              <w:t xml:space="preserve">No Solventada </w:t>
            </w:r>
            <w:r w:rsidR="00842E74" w:rsidRPr="00537459">
              <w:rPr>
                <w:rFonts w:ascii="Arial" w:hAnsi="Arial" w:cs="Arial"/>
                <w:bCs/>
                <w:sz w:val="16"/>
                <w:szCs w:val="16"/>
              </w:rPr>
              <w:t>/</w:t>
            </w:r>
            <w:r w:rsidR="00B87D8E">
              <w:rPr>
                <w:rFonts w:ascii="Arial" w:hAnsi="Arial" w:cs="Arial"/>
                <w:bCs/>
                <w:sz w:val="16"/>
                <w:szCs w:val="16"/>
              </w:rPr>
              <w:t xml:space="preserve"> </w:t>
            </w:r>
            <w:r w:rsidR="00842E74" w:rsidRPr="00537459">
              <w:rPr>
                <w:rFonts w:ascii="Arial" w:hAnsi="Arial" w:cs="Arial"/>
                <w:bCs/>
                <w:sz w:val="16"/>
                <w:szCs w:val="16"/>
              </w:rPr>
              <w:t>Promoción de Responsabilidad Administrativa Sancionatoria</w:t>
            </w:r>
            <w:r w:rsidR="00636511">
              <w:rPr>
                <w:rFonts w:ascii="Arial" w:hAnsi="Arial" w:cs="Arial"/>
                <w:bCs/>
                <w:sz w:val="16"/>
                <w:szCs w:val="16"/>
              </w:rPr>
              <w:t xml:space="preserve"> / Recomendación</w:t>
            </w:r>
          </w:p>
        </w:tc>
      </w:tr>
      <w:tr w:rsidR="00C41B85" w:rsidRPr="00537459" w14:paraId="563DD4C3" w14:textId="77777777" w:rsidTr="004E035F">
        <w:trPr>
          <w:trHeight w:val="382"/>
        </w:trPr>
        <w:tc>
          <w:tcPr>
            <w:tcW w:w="937" w:type="pct"/>
            <w:shd w:val="clear" w:color="auto" w:fill="auto"/>
            <w:vAlign w:val="center"/>
          </w:tcPr>
          <w:p w14:paraId="43532137" w14:textId="3EEE26D8" w:rsidR="00C41B85" w:rsidRPr="00537459" w:rsidRDefault="00C41B8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54, Observación 1</w:t>
            </w:r>
            <w:r w:rsidR="00B87D8E">
              <w:rPr>
                <w:rFonts w:ascii="Arial" w:hAnsi="Arial" w:cs="Arial"/>
                <w:bCs/>
                <w:color w:val="000000"/>
                <w:sz w:val="16"/>
                <w:szCs w:val="16"/>
              </w:rPr>
              <w:t xml:space="preserve"> </w:t>
            </w:r>
            <w:r w:rsidRPr="00537459">
              <w:rPr>
                <w:rFonts w:ascii="Arial" w:hAnsi="Arial" w:cs="Arial"/>
                <w:bCs/>
                <w:color w:val="000000"/>
                <w:sz w:val="16"/>
                <w:szCs w:val="16"/>
              </w:rPr>
              <w:t>/</w:t>
            </w:r>
          </w:p>
          <w:p w14:paraId="4FB961EC" w14:textId="03985E22" w:rsidR="00C41B8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15EE6D75" w14:textId="2576BBAC" w:rsidR="00C41B85" w:rsidRPr="00537459" w:rsidRDefault="00BE6944" w:rsidP="00971237">
            <w:pPr>
              <w:spacing w:line="276" w:lineRule="auto"/>
              <w:jc w:val="both"/>
              <w:rPr>
                <w:rFonts w:ascii="Arial" w:hAnsi="Arial" w:cs="Arial"/>
                <w:bCs/>
                <w:color w:val="000000"/>
                <w:sz w:val="16"/>
                <w:szCs w:val="16"/>
              </w:rPr>
            </w:pPr>
            <w:r>
              <w:rPr>
                <w:rFonts w:ascii="Arial" w:hAnsi="Arial" w:cs="Arial"/>
                <w:bCs/>
                <w:color w:val="000000"/>
                <w:sz w:val="16"/>
                <w:szCs w:val="16"/>
              </w:rPr>
              <w:t>Construcción de Techado en Área de Impartición de Educación Física</w:t>
            </w:r>
            <w:r w:rsidR="00C41B85" w:rsidRPr="00537459">
              <w:rPr>
                <w:rFonts w:ascii="Arial" w:hAnsi="Arial" w:cs="Arial"/>
                <w:bCs/>
                <w:color w:val="000000"/>
                <w:sz w:val="16"/>
                <w:szCs w:val="16"/>
              </w:rPr>
              <w:t xml:space="preserve"> en la Esc. Primaria Francisco I. Madero </w:t>
            </w:r>
            <w:r w:rsidR="001810AB">
              <w:rPr>
                <w:rFonts w:ascii="Arial" w:hAnsi="Arial" w:cs="Arial"/>
                <w:bCs/>
                <w:color w:val="000000"/>
                <w:sz w:val="16"/>
                <w:szCs w:val="16"/>
              </w:rPr>
              <w:t xml:space="preserve">de la Ciudad de </w:t>
            </w:r>
            <w:r w:rsidR="001810AB">
              <w:rPr>
                <w:rFonts w:ascii="Arial" w:hAnsi="Arial" w:cs="Arial"/>
                <w:bCs/>
                <w:color w:val="000000"/>
                <w:sz w:val="16"/>
                <w:szCs w:val="16"/>
              </w:rPr>
              <w:lastRenderedPageBreak/>
              <w:t>Chetumal,</w:t>
            </w:r>
            <w:r w:rsidR="00C41B85"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76E9E95B" w14:textId="060B348A"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lastRenderedPageBreak/>
              <w:t>$   1,713,907.13</w:t>
            </w:r>
          </w:p>
        </w:tc>
        <w:tc>
          <w:tcPr>
            <w:tcW w:w="721" w:type="pct"/>
            <w:shd w:val="clear" w:color="auto" w:fill="auto"/>
            <w:vAlign w:val="center"/>
          </w:tcPr>
          <w:p w14:paraId="0EC33FDB" w14:textId="77777777" w:rsidR="00C41B85" w:rsidRPr="00537459" w:rsidRDefault="00C41B85" w:rsidP="00C41B85">
            <w:pPr>
              <w:spacing w:line="276" w:lineRule="auto"/>
              <w:jc w:val="center"/>
              <w:rPr>
                <w:rFonts w:ascii="Arial" w:hAnsi="Arial" w:cs="Arial"/>
                <w:bCs/>
                <w:sz w:val="16"/>
                <w:szCs w:val="16"/>
              </w:rPr>
            </w:pPr>
          </w:p>
          <w:p w14:paraId="73755A9F" w14:textId="77777777"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N.A.</w:t>
            </w:r>
          </w:p>
          <w:p w14:paraId="06AA4FAF" w14:textId="77777777" w:rsidR="00C41B85" w:rsidRPr="00537459" w:rsidRDefault="00C41B85" w:rsidP="00C41B85">
            <w:pPr>
              <w:spacing w:line="276" w:lineRule="auto"/>
              <w:jc w:val="center"/>
              <w:rPr>
                <w:rFonts w:ascii="Arial" w:hAnsi="Arial" w:cs="Arial"/>
                <w:bCs/>
                <w:sz w:val="16"/>
                <w:szCs w:val="16"/>
              </w:rPr>
            </w:pPr>
          </w:p>
        </w:tc>
        <w:tc>
          <w:tcPr>
            <w:tcW w:w="721" w:type="pct"/>
            <w:shd w:val="clear" w:color="auto" w:fill="auto"/>
            <w:vAlign w:val="center"/>
          </w:tcPr>
          <w:p w14:paraId="4EBF975C" w14:textId="73958183"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0.00</w:t>
            </w:r>
          </w:p>
        </w:tc>
        <w:tc>
          <w:tcPr>
            <w:tcW w:w="890" w:type="pct"/>
            <w:shd w:val="clear" w:color="auto" w:fill="auto"/>
            <w:vAlign w:val="center"/>
          </w:tcPr>
          <w:p w14:paraId="271E7366" w14:textId="07F04163"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C41B85" w:rsidRPr="00537459" w14:paraId="786D8BDF" w14:textId="77777777" w:rsidTr="004E035F">
        <w:trPr>
          <w:trHeight w:val="382"/>
        </w:trPr>
        <w:tc>
          <w:tcPr>
            <w:tcW w:w="937" w:type="pct"/>
            <w:shd w:val="clear" w:color="auto" w:fill="auto"/>
            <w:vAlign w:val="center"/>
          </w:tcPr>
          <w:p w14:paraId="456E8A31" w14:textId="51550123" w:rsidR="00C41B85" w:rsidRPr="00537459" w:rsidRDefault="00C41B8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54, Observación 3</w:t>
            </w:r>
            <w:r w:rsidR="00B87D8E">
              <w:rPr>
                <w:rFonts w:ascii="Arial" w:hAnsi="Arial" w:cs="Arial"/>
                <w:bCs/>
                <w:color w:val="000000"/>
                <w:sz w:val="16"/>
                <w:szCs w:val="16"/>
              </w:rPr>
              <w:t xml:space="preserve"> </w:t>
            </w:r>
            <w:r w:rsidRPr="00537459">
              <w:rPr>
                <w:rFonts w:ascii="Arial" w:hAnsi="Arial" w:cs="Arial"/>
                <w:bCs/>
                <w:color w:val="000000"/>
                <w:sz w:val="16"/>
                <w:szCs w:val="16"/>
              </w:rPr>
              <w:t>/</w:t>
            </w:r>
          </w:p>
          <w:p w14:paraId="1D182C56" w14:textId="6AC4F9EC" w:rsidR="00C41B85" w:rsidRPr="00537459" w:rsidRDefault="00DB4116" w:rsidP="00B178ED">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tc>
        <w:tc>
          <w:tcPr>
            <w:tcW w:w="938" w:type="pct"/>
            <w:shd w:val="clear" w:color="auto" w:fill="auto"/>
            <w:vAlign w:val="center"/>
          </w:tcPr>
          <w:p w14:paraId="43699D82" w14:textId="46386DBA" w:rsidR="00C41B85" w:rsidRPr="00537459" w:rsidRDefault="00BE6944" w:rsidP="00C41B85">
            <w:pPr>
              <w:spacing w:line="276" w:lineRule="auto"/>
              <w:jc w:val="both"/>
              <w:rPr>
                <w:rFonts w:ascii="Arial" w:hAnsi="Arial" w:cs="Arial"/>
                <w:bCs/>
                <w:color w:val="000000"/>
                <w:sz w:val="16"/>
                <w:szCs w:val="16"/>
              </w:rPr>
            </w:pPr>
            <w:r>
              <w:rPr>
                <w:rFonts w:ascii="Arial" w:hAnsi="Arial" w:cs="Arial"/>
                <w:bCs/>
                <w:color w:val="000000"/>
                <w:sz w:val="16"/>
                <w:szCs w:val="16"/>
              </w:rPr>
              <w:t>Construcción de Techado en Área de Impartición de Educación Física</w:t>
            </w:r>
            <w:r w:rsidR="00C41B85" w:rsidRPr="00537459">
              <w:rPr>
                <w:rFonts w:ascii="Arial" w:hAnsi="Arial" w:cs="Arial"/>
                <w:bCs/>
                <w:color w:val="000000"/>
                <w:sz w:val="16"/>
                <w:szCs w:val="16"/>
              </w:rPr>
              <w:t xml:space="preserve"> en la Esc. Primaria Francisco I. Madero </w:t>
            </w:r>
            <w:r w:rsidR="001810AB">
              <w:rPr>
                <w:rFonts w:ascii="Arial" w:hAnsi="Arial" w:cs="Arial"/>
                <w:bCs/>
                <w:color w:val="000000"/>
                <w:sz w:val="16"/>
                <w:szCs w:val="16"/>
              </w:rPr>
              <w:t>de la Ciudad de Chetumal,</w:t>
            </w:r>
            <w:r w:rsidR="00C41B85"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45CC5BE5" w14:textId="6FC1EBCB"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$ 0.00</w:t>
            </w:r>
          </w:p>
        </w:tc>
        <w:tc>
          <w:tcPr>
            <w:tcW w:w="721" w:type="pct"/>
            <w:shd w:val="clear" w:color="auto" w:fill="auto"/>
            <w:vAlign w:val="center"/>
          </w:tcPr>
          <w:p w14:paraId="7D7FBE82" w14:textId="77777777" w:rsidR="00C41B85" w:rsidRPr="00537459" w:rsidRDefault="00C41B85" w:rsidP="00C41B85">
            <w:pPr>
              <w:spacing w:line="276" w:lineRule="auto"/>
              <w:jc w:val="center"/>
              <w:rPr>
                <w:rFonts w:ascii="Arial" w:hAnsi="Arial" w:cs="Arial"/>
                <w:bCs/>
                <w:sz w:val="16"/>
                <w:szCs w:val="16"/>
              </w:rPr>
            </w:pPr>
          </w:p>
          <w:p w14:paraId="28BC737E" w14:textId="77777777"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N.A.</w:t>
            </w:r>
          </w:p>
          <w:p w14:paraId="4BEE2799" w14:textId="77777777" w:rsidR="00C41B85" w:rsidRPr="00537459" w:rsidRDefault="00C41B85" w:rsidP="00C41B85">
            <w:pPr>
              <w:spacing w:line="276" w:lineRule="auto"/>
              <w:jc w:val="center"/>
              <w:rPr>
                <w:rFonts w:ascii="Arial" w:hAnsi="Arial" w:cs="Arial"/>
                <w:bCs/>
                <w:sz w:val="16"/>
                <w:szCs w:val="16"/>
              </w:rPr>
            </w:pPr>
          </w:p>
        </w:tc>
        <w:tc>
          <w:tcPr>
            <w:tcW w:w="721" w:type="pct"/>
            <w:shd w:val="clear" w:color="auto" w:fill="auto"/>
            <w:vAlign w:val="center"/>
          </w:tcPr>
          <w:p w14:paraId="0A71F665" w14:textId="7EFECECF"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17,651.31</w:t>
            </w:r>
          </w:p>
        </w:tc>
        <w:tc>
          <w:tcPr>
            <w:tcW w:w="890" w:type="pct"/>
            <w:shd w:val="clear" w:color="auto" w:fill="auto"/>
            <w:vAlign w:val="center"/>
          </w:tcPr>
          <w:p w14:paraId="7FEF6DD8" w14:textId="5D4F7527" w:rsidR="00EB3016" w:rsidRDefault="00C41B85" w:rsidP="00C41B85">
            <w:pPr>
              <w:spacing w:line="276" w:lineRule="auto"/>
              <w:jc w:val="center"/>
              <w:rPr>
                <w:rFonts w:ascii="Arial" w:hAnsi="Arial" w:cs="Arial"/>
                <w:bCs/>
                <w:sz w:val="16"/>
                <w:szCs w:val="16"/>
              </w:rPr>
            </w:pPr>
            <w:r w:rsidRPr="00537459">
              <w:rPr>
                <w:rFonts w:ascii="Arial" w:hAnsi="Arial" w:cs="Arial"/>
                <w:bCs/>
                <w:sz w:val="16"/>
                <w:szCs w:val="16"/>
              </w:rPr>
              <w:t>No Atendida</w:t>
            </w:r>
            <w:r w:rsidR="00B87D8E">
              <w:rPr>
                <w:rFonts w:ascii="Arial" w:hAnsi="Arial" w:cs="Arial"/>
                <w:bCs/>
                <w:sz w:val="16"/>
                <w:szCs w:val="16"/>
              </w:rPr>
              <w:t xml:space="preserve"> </w:t>
            </w:r>
            <w:r w:rsidRPr="00537459">
              <w:rPr>
                <w:rFonts w:ascii="Arial" w:hAnsi="Arial" w:cs="Arial"/>
                <w:bCs/>
                <w:sz w:val="16"/>
                <w:szCs w:val="16"/>
              </w:rPr>
              <w:t>/</w:t>
            </w:r>
          </w:p>
          <w:p w14:paraId="55D63B06" w14:textId="5E370609"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 xml:space="preserve"> No Solventada / </w:t>
            </w:r>
          </w:p>
          <w:p w14:paraId="5106440D" w14:textId="15F6FFDE"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Pliego de Observaciones</w:t>
            </w:r>
            <w:r w:rsidR="00AB32A8">
              <w:rPr>
                <w:rFonts w:ascii="Arial" w:hAnsi="Arial" w:cs="Arial"/>
                <w:bCs/>
                <w:sz w:val="16"/>
                <w:szCs w:val="16"/>
              </w:rPr>
              <w:t xml:space="preserve"> / Recomendación</w:t>
            </w:r>
          </w:p>
        </w:tc>
      </w:tr>
      <w:tr w:rsidR="00C41B85" w:rsidRPr="00537459" w14:paraId="2AAE67F3" w14:textId="77777777" w:rsidTr="004E035F">
        <w:trPr>
          <w:trHeight w:val="382"/>
        </w:trPr>
        <w:tc>
          <w:tcPr>
            <w:tcW w:w="937" w:type="pct"/>
            <w:shd w:val="clear" w:color="auto" w:fill="auto"/>
            <w:vAlign w:val="center"/>
          </w:tcPr>
          <w:p w14:paraId="1501357B" w14:textId="4C4E31CF" w:rsidR="00C41B85" w:rsidRPr="00537459" w:rsidRDefault="00C41B8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55, Observación 1</w:t>
            </w:r>
            <w:r w:rsidR="00B87D8E">
              <w:rPr>
                <w:rFonts w:ascii="Arial" w:hAnsi="Arial" w:cs="Arial"/>
                <w:bCs/>
                <w:color w:val="000000"/>
                <w:sz w:val="16"/>
                <w:szCs w:val="16"/>
              </w:rPr>
              <w:t xml:space="preserve"> </w:t>
            </w:r>
            <w:r w:rsidRPr="00537459">
              <w:rPr>
                <w:rFonts w:ascii="Arial" w:hAnsi="Arial" w:cs="Arial"/>
                <w:bCs/>
                <w:color w:val="000000"/>
                <w:sz w:val="16"/>
                <w:szCs w:val="16"/>
              </w:rPr>
              <w:t>/</w:t>
            </w:r>
          </w:p>
          <w:p w14:paraId="1D9BF275" w14:textId="080F1535" w:rsidR="00C41B8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02B14381" w14:textId="44686CBB" w:rsidR="00C41B85" w:rsidRPr="00537459" w:rsidRDefault="00C41B85" w:rsidP="00C41B85">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w:t>
            </w:r>
            <w:r w:rsidR="009C7D8A">
              <w:rPr>
                <w:rFonts w:ascii="Arial" w:hAnsi="Arial" w:cs="Arial"/>
                <w:bCs/>
                <w:color w:val="000000"/>
                <w:sz w:val="16"/>
                <w:szCs w:val="16"/>
              </w:rPr>
              <w:t>Electrificación No Convencional (Paneles Solares) en la Localidad</w:t>
            </w:r>
            <w:r w:rsidRPr="00537459">
              <w:rPr>
                <w:rFonts w:ascii="Arial" w:hAnsi="Arial" w:cs="Arial"/>
                <w:bCs/>
                <w:color w:val="000000"/>
                <w:sz w:val="16"/>
                <w:szCs w:val="16"/>
              </w:rPr>
              <w:t xml:space="preserve"> de Tomas Garrido Canabal,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65776CE6" w14:textId="484D64DB"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1,142,802.72</w:t>
            </w:r>
          </w:p>
        </w:tc>
        <w:tc>
          <w:tcPr>
            <w:tcW w:w="721" w:type="pct"/>
            <w:shd w:val="clear" w:color="auto" w:fill="auto"/>
            <w:vAlign w:val="center"/>
          </w:tcPr>
          <w:p w14:paraId="311A9529" w14:textId="77777777" w:rsidR="00C41B85" w:rsidRPr="00537459" w:rsidRDefault="00C41B85" w:rsidP="00C41B85">
            <w:pPr>
              <w:spacing w:line="276" w:lineRule="auto"/>
              <w:jc w:val="center"/>
              <w:rPr>
                <w:rFonts w:ascii="Arial" w:hAnsi="Arial" w:cs="Arial"/>
                <w:bCs/>
                <w:sz w:val="16"/>
                <w:szCs w:val="16"/>
              </w:rPr>
            </w:pPr>
          </w:p>
          <w:p w14:paraId="63D922A8" w14:textId="77777777"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N.A.</w:t>
            </w:r>
          </w:p>
          <w:p w14:paraId="3199A6DF" w14:textId="77777777" w:rsidR="00C41B85" w:rsidRPr="00537459" w:rsidRDefault="00C41B85" w:rsidP="00C41B85">
            <w:pPr>
              <w:spacing w:line="276" w:lineRule="auto"/>
              <w:jc w:val="center"/>
              <w:rPr>
                <w:rFonts w:ascii="Arial" w:hAnsi="Arial" w:cs="Arial"/>
                <w:bCs/>
                <w:sz w:val="16"/>
                <w:szCs w:val="16"/>
              </w:rPr>
            </w:pPr>
          </w:p>
        </w:tc>
        <w:tc>
          <w:tcPr>
            <w:tcW w:w="721" w:type="pct"/>
            <w:shd w:val="clear" w:color="auto" w:fill="auto"/>
            <w:vAlign w:val="center"/>
          </w:tcPr>
          <w:p w14:paraId="6EA39865" w14:textId="0A44E4EC"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0.00</w:t>
            </w:r>
          </w:p>
        </w:tc>
        <w:tc>
          <w:tcPr>
            <w:tcW w:w="890" w:type="pct"/>
            <w:shd w:val="clear" w:color="auto" w:fill="auto"/>
            <w:vAlign w:val="center"/>
          </w:tcPr>
          <w:p w14:paraId="151A3D4D" w14:textId="325D12F6"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C41B85" w:rsidRPr="00537459" w14:paraId="37A8E3F8" w14:textId="77777777" w:rsidTr="004E035F">
        <w:trPr>
          <w:trHeight w:val="382"/>
        </w:trPr>
        <w:tc>
          <w:tcPr>
            <w:tcW w:w="937" w:type="pct"/>
            <w:shd w:val="clear" w:color="auto" w:fill="auto"/>
            <w:vAlign w:val="center"/>
          </w:tcPr>
          <w:p w14:paraId="6E3E4149" w14:textId="6ED9A777" w:rsidR="00C41B85" w:rsidRPr="00537459" w:rsidRDefault="00C41B8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55, Observación 4</w:t>
            </w:r>
            <w:r w:rsidR="00B87D8E">
              <w:rPr>
                <w:rFonts w:ascii="Arial" w:hAnsi="Arial" w:cs="Arial"/>
                <w:bCs/>
                <w:color w:val="000000"/>
                <w:sz w:val="16"/>
                <w:szCs w:val="16"/>
              </w:rPr>
              <w:t xml:space="preserve"> </w:t>
            </w:r>
            <w:r w:rsidRPr="00537459">
              <w:rPr>
                <w:rFonts w:ascii="Arial" w:hAnsi="Arial" w:cs="Arial"/>
                <w:bCs/>
                <w:color w:val="000000"/>
                <w:sz w:val="16"/>
                <w:szCs w:val="16"/>
              </w:rPr>
              <w:t>/</w:t>
            </w:r>
          </w:p>
          <w:p w14:paraId="7FD698DC" w14:textId="6532F965" w:rsidR="00C41B85" w:rsidRPr="00537459" w:rsidRDefault="000A6A3A" w:rsidP="00B178ED">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938" w:type="pct"/>
            <w:shd w:val="clear" w:color="auto" w:fill="auto"/>
            <w:vAlign w:val="center"/>
          </w:tcPr>
          <w:p w14:paraId="66B329FA" w14:textId="69C9B43D" w:rsidR="00C41B85" w:rsidRPr="00537459" w:rsidRDefault="00C41B85" w:rsidP="00C41B85">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w:t>
            </w:r>
            <w:r w:rsidR="009C7D8A">
              <w:rPr>
                <w:rFonts w:ascii="Arial" w:hAnsi="Arial" w:cs="Arial"/>
                <w:bCs/>
                <w:color w:val="000000"/>
                <w:sz w:val="16"/>
                <w:szCs w:val="16"/>
              </w:rPr>
              <w:t>Electrificación No Convencional (Paneles Solares) en la Localidad</w:t>
            </w:r>
            <w:r w:rsidRPr="00537459">
              <w:rPr>
                <w:rFonts w:ascii="Arial" w:hAnsi="Arial" w:cs="Arial"/>
                <w:bCs/>
                <w:color w:val="000000"/>
                <w:sz w:val="16"/>
                <w:szCs w:val="16"/>
              </w:rPr>
              <w:t xml:space="preserve"> de Tomas Garrido Canabal,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025E57FB" w14:textId="596EC778"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 xml:space="preserve">         0.00</w:t>
            </w:r>
          </w:p>
        </w:tc>
        <w:tc>
          <w:tcPr>
            <w:tcW w:w="721" w:type="pct"/>
            <w:shd w:val="clear" w:color="auto" w:fill="auto"/>
            <w:vAlign w:val="center"/>
          </w:tcPr>
          <w:p w14:paraId="25E11BA0" w14:textId="77777777" w:rsidR="00C41B85" w:rsidRPr="00537459" w:rsidRDefault="00C41B85" w:rsidP="00C41B85">
            <w:pPr>
              <w:spacing w:line="276" w:lineRule="auto"/>
              <w:jc w:val="center"/>
              <w:rPr>
                <w:rFonts w:ascii="Arial" w:hAnsi="Arial" w:cs="Arial"/>
                <w:bCs/>
                <w:sz w:val="16"/>
                <w:szCs w:val="16"/>
              </w:rPr>
            </w:pPr>
          </w:p>
          <w:p w14:paraId="47ED7FD3" w14:textId="77777777"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N.A.</w:t>
            </w:r>
          </w:p>
          <w:p w14:paraId="7861EAD5" w14:textId="77777777" w:rsidR="00C41B85" w:rsidRPr="00537459" w:rsidRDefault="00C41B85" w:rsidP="00C41B85">
            <w:pPr>
              <w:spacing w:line="276" w:lineRule="auto"/>
              <w:jc w:val="center"/>
              <w:rPr>
                <w:rFonts w:ascii="Arial" w:hAnsi="Arial" w:cs="Arial"/>
                <w:bCs/>
                <w:sz w:val="16"/>
                <w:szCs w:val="16"/>
              </w:rPr>
            </w:pPr>
          </w:p>
        </w:tc>
        <w:tc>
          <w:tcPr>
            <w:tcW w:w="721" w:type="pct"/>
            <w:shd w:val="clear" w:color="auto" w:fill="auto"/>
            <w:vAlign w:val="center"/>
          </w:tcPr>
          <w:p w14:paraId="5F7AE57D" w14:textId="5D4172B2"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400,930.87</w:t>
            </w:r>
          </w:p>
        </w:tc>
        <w:tc>
          <w:tcPr>
            <w:tcW w:w="890" w:type="pct"/>
            <w:shd w:val="clear" w:color="auto" w:fill="auto"/>
            <w:vAlign w:val="center"/>
          </w:tcPr>
          <w:p w14:paraId="686F19BC" w14:textId="77777777" w:rsidR="00EB3016" w:rsidRDefault="00C41B85" w:rsidP="00C41B85">
            <w:pPr>
              <w:spacing w:line="276" w:lineRule="auto"/>
              <w:jc w:val="center"/>
              <w:rPr>
                <w:rFonts w:ascii="Arial" w:hAnsi="Arial" w:cs="Arial"/>
                <w:bCs/>
                <w:sz w:val="16"/>
                <w:szCs w:val="16"/>
              </w:rPr>
            </w:pPr>
            <w:r w:rsidRPr="00537459">
              <w:rPr>
                <w:rFonts w:ascii="Arial" w:hAnsi="Arial" w:cs="Arial"/>
                <w:bCs/>
                <w:sz w:val="16"/>
                <w:szCs w:val="16"/>
              </w:rPr>
              <w:t>No Atendida/</w:t>
            </w:r>
          </w:p>
          <w:p w14:paraId="7377500C" w14:textId="76D1C492"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 xml:space="preserve"> No Solventada / </w:t>
            </w:r>
          </w:p>
          <w:p w14:paraId="08C2E3C6" w14:textId="75A26AA6" w:rsidR="00C41B85" w:rsidRPr="00537459" w:rsidRDefault="00C41B85" w:rsidP="00636511">
            <w:pPr>
              <w:spacing w:line="276" w:lineRule="auto"/>
              <w:jc w:val="center"/>
              <w:rPr>
                <w:rFonts w:ascii="Arial" w:hAnsi="Arial" w:cs="Arial"/>
                <w:bCs/>
                <w:sz w:val="16"/>
                <w:szCs w:val="16"/>
              </w:rPr>
            </w:pPr>
            <w:r w:rsidRPr="00537459">
              <w:rPr>
                <w:rFonts w:ascii="Arial" w:hAnsi="Arial" w:cs="Arial"/>
                <w:bCs/>
                <w:sz w:val="16"/>
                <w:szCs w:val="16"/>
              </w:rPr>
              <w:t>Pliego de Observaciones</w:t>
            </w:r>
            <w:r w:rsidR="00AB32A8">
              <w:rPr>
                <w:rFonts w:ascii="Arial" w:hAnsi="Arial" w:cs="Arial"/>
                <w:bCs/>
                <w:sz w:val="16"/>
                <w:szCs w:val="16"/>
              </w:rPr>
              <w:t xml:space="preserve"> / Recomendación</w:t>
            </w:r>
            <w:r w:rsidR="00636511">
              <w:rPr>
                <w:rFonts w:ascii="Arial" w:hAnsi="Arial" w:cs="Arial"/>
                <w:bCs/>
                <w:sz w:val="16"/>
                <w:szCs w:val="16"/>
              </w:rPr>
              <w:t xml:space="preserve"> </w:t>
            </w:r>
          </w:p>
        </w:tc>
      </w:tr>
      <w:tr w:rsidR="00C41B85" w:rsidRPr="00537459" w14:paraId="730BFEE3" w14:textId="77777777" w:rsidTr="004E035F">
        <w:trPr>
          <w:trHeight w:val="382"/>
        </w:trPr>
        <w:tc>
          <w:tcPr>
            <w:tcW w:w="937" w:type="pct"/>
            <w:shd w:val="clear" w:color="auto" w:fill="auto"/>
            <w:vAlign w:val="center"/>
          </w:tcPr>
          <w:p w14:paraId="64C5762B" w14:textId="25CCB9F0" w:rsidR="00C41B85" w:rsidRPr="00537459" w:rsidRDefault="00C41B8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56, Observación 1</w:t>
            </w:r>
            <w:r w:rsidR="00741750">
              <w:rPr>
                <w:rFonts w:ascii="Arial" w:hAnsi="Arial" w:cs="Arial"/>
                <w:bCs/>
                <w:color w:val="000000"/>
                <w:sz w:val="16"/>
                <w:szCs w:val="16"/>
              </w:rPr>
              <w:t xml:space="preserve"> </w:t>
            </w:r>
            <w:r w:rsidRPr="00537459">
              <w:rPr>
                <w:rFonts w:ascii="Arial" w:hAnsi="Arial" w:cs="Arial"/>
                <w:bCs/>
                <w:color w:val="000000"/>
                <w:sz w:val="16"/>
                <w:szCs w:val="16"/>
              </w:rPr>
              <w:t>/</w:t>
            </w:r>
          </w:p>
          <w:p w14:paraId="653E6E0B" w14:textId="2319AB74" w:rsidR="00C41B8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27108ABE" w14:textId="7EF43E25" w:rsidR="00C41B85" w:rsidRPr="00537459" w:rsidRDefault="00834F68" w:rsidP="00C41B8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C41B85" w:rsidRPr="00537459">
              <w:rPr>
                <w:rFonts w:ascii="Arial" w:hAnsi="Arial" w:cs="Arial"/>
                <w:bCs/>
                <w:color w:val="000000"/>
                <w:sz w:val="16"/>
                <w:szCs w:val="16"/>
              </w:rPr>
              <w:t xml:space="preserve">de El Cedral,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40A76055" w14:textId="0474E13F"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 xml:space="preserve"> 1,426,823.14</w:t>
            </w:r>
          </w:p>
        </w:tc>
        <w:tc>
          <w:tcPr>
            <w:tcW w:w="721" w:type="pct"/>
            <w:shd w:val="clear" w:color="auto" w:fill="auto"/>
            <w:vAlign w:val="center"/>
          </w:tcPr>
          <w:p w14:paraId="1216E244" w14:textId="77777777" w:rsidR="00C41B85" w:rsidRPr="00537459" w:rsidRDefault="00C41B85" w:rsidP="00C41B85">
            <w:pPr>
              <w:spacing w:line="276" w:lineRule="auto"/>
              <w:jc w:val="center"/>
              <w:rPr>
                <w:rFonts w:ascii="Arial" w:hAnsi="Arial" w:cs="Arial"/>
                <w:bCs/>
                <w:sz w:val="16"/>
                <w:szCs w:val="16"/>
              </w:rPr>
            </w:pPr>
          </w:p>
          <w:p w14:paraId="12F308F9" w14:textId="77777777"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N.A.</w:t>
            </w:r>
          </w:p>
          <w:p w14:paraId="70277764" w14:textId="77777777" w:rsidR="00C41B85" w:rsidRPr="00537459" w:rsidRDefault="00C41B85" w:rsidP="00C41B85">
            <w:pPr>
              <w:spacing w:line="276" w:lineRule="auto"/>
              <w:jc w:val="center"/>
              <w:rPr>
                <w:rFonts w:ascii="Arial" w:hAnsi="Arial" w:cs="Arial"/>
                <w:bCs/>
                <w:sz w:val="16"/>
                <w:szCs w:val="16"/>
              </w:rPr>
            </w:pPr>
          </w:p>
        </w:tc>
        <w:tc>
          <w:tcPr>
            <w:tcW w:w="721" w:type="pct"/>
            <w:shd w:val="clear" w:color="auto" w:fill="auto"/>
            <w:vAlign w:val="center"/>
          </w:tcPr>
          <w:p w14:paraId="351C215A" w14:textId="43DE3B61"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13385470" w14:textId="2B908F88"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C41B85" w:rsidRPr="00537459" w14:paraId="1954EE11" w14:textId="77777777" w:rsidTr="004E035F">
        <w:trPr>
          <w:trHeight w:val="382"/>
        </w:trPr>
        <w:tc>
          <w:tcPr>
            <w:tcW w:w="937" w:type="pct"/>
            <w:shd w:val="clear" w:color="auto" w:fill="auto"/>
            <w:vAlign w:val="center"/>
          </w:tcPr>
          <w:p w14:paraId="0A841CAC" w14:textId="43868000" w:rsidR="00C41B85" w:rsidRPr="00537459" w:rsidRDefault="00C41B8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57, Observación 1</w:t>
            </w:r>
            <w:r w:rsidR="00741750">
              <w:rPr>
                <w:rFonts w:ascii="Arial" w:hAnsi="Arial" w:cs="Arial"/>
                <w:bCs/>
                <w:color w:val="000000"/>
                <w:sz w:val="16"/>
                <w:szCs w:val="16"/>
              </w:rPr>
              <w:t xml:space="preserve"> </w:t>
            </w:r>
            <w:r w:rsidRPr="00537459">
              <w:rPr>
                <w:rFonts w:ascii="Arial" w:hAnsi="Arial" w:cs="Arial"/>
                <w:bCs/>
                <w:color w:val="000000"/>
                <w:sz w:val="16"/>
                <w:szCs w:val="16"/>
              </w:rPr>
              <w:t>/</w:t>
            </w:r>
          </w:p>
          <w:p w14:paraId="2E3E3F21" w14:textId="059BCBCC" w:rsidR="00C41B8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2508A7C9" w14:textId="74172CCA" w:rsidR="00C41B85" w:rsidRPr="00537459" w:rsidRDefault="00C41B85" w:rsidP="00C41B85">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w:t>
            </w:r>
            <w:r w:rsidR="009C7D8A">
              <w:rPr>
                <w:rFonts w:ascii="Arial" w:hAnsi="Arial" w:cs="Arial"/>
                <w:bCs/>
                <w:color w:val="000000"/>
                <w:sz w:val="16"/>
                <w:szCs w:val="16"/>
              </w:rPr>
              <w:t xml:space="preserve">de Parque en la Localidad </w:t>
            </w:r>
            <w:r w:rsidRPr="00537459">
              <w:rPr>
                <w:rFonts w:ascii="Arial" w:hAnsi="Arial" w:cs="Arial"/>
                <w:bCs/>
                <w:color w:val="000000"/>
                <w:sz w:val="16"/>
                <w:szCs w:val="16"/>
              </w:rPr>
              <w:t xml:space="preserve">de Francisco Villa,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581998D8" w14:textId="66BE032B"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w:t>
            </w:r>
            <w:r w:rsidR="00B87D8E">
              <w:rPr>
                <w:rFonts w:ascii="Arial" w:hAnsi="Arial" w:cs="Arial"/>
                <w:bCs/>
                <w:sz w:val="16"/>
                <w:szCs w:val="16"/>
              </w:rPr>
              <w:t xml:space="preserve">  </w:t>
            </w:r>
            <w:r w:rsidRPr="00537459">
              <w:rPr>
                <w:rFonts w:ascii="Arial" w:hAnsi="Arial" w:cs="Arial"/>
                <w:bCs/>
                <w:sz w:val="16"/>
                <w:szCs w:val="16"/>
              </w:rPr>
              <w:t xml:space="preserve">  1,032,089.60</w:t>
            </w:r>
          </w:p>
        </w:tc>
        <w:tc>
          <w:tcPr>
            <w:tcW w:w="721" w:type="pct"/>
            <w:shd w:val="clear" w:color="auto" w:fill="auto"/>
            <w:vAlign w:val="center"/>
          </w:tcPr>
          <w:p w14:paraId="35932327" w14:textId="77777777" w:rsidR="00C41B85" w:rsidRPr="00537459" w:rsidRDefault="00C41B85" w:rsidP="00C41B85">
            <w:pPr>
              <w:spacing w:line="276" w:lineRule="auto"/>
              <w:jc w:val="center"/>
              <w:rPr>
                <w:rFonts w:ascii="Arial" w:hAnsi="Arial" w:cs="Arial"/>
                <w:bCs/>
                <w:sz w:val="16"/>
                <w:szCs w:val="16"/>
              </w:rPr>
            </w:pPr>
          </w:p>
          <w:p w14:paraId="68B8663C" w14:textId="77777777"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N.A.</w:t>
            </w:r>
          </w:p>
          <w:p w14:paraId="6909739A" w14:textId="77777777" w:rsidR="00C41B85" w:rsidRPr="00537459" w:rsidRDefault="00C41B85" w:rsidP="00C41B85">
            <w:pPr>
              <w:spacing w:line="276" w:lineRule="auto"/>
              <w:jc w:val="center"/>
              <w:rPr>
                <w:rFonts w:ascii="Arial" w:hAnsi="Arial" w:cs="Arial"/>
                <w:bCs/>
                <w:sz w:val="16"/>
                <w:szCs w:val="16"/>
              </w:rPr>
            </w:pPr>
          </w:p>
        </w:tc>
        <w:tc>
          <w:tcPr>
            <w:tcW w:w="721" w:type="pct"/>
            <w:shd w:val="clear" w:color="auto" w:fill="auto"/>
            <w:vAlign w:val="center"/>
          </w:tcPr>
          <w:p w14:paraId="2AA4D2AF" w14:textId="6A3D11BC"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10334118" w14:textId="7F6B5893"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C41B85" w:rsidRPr="00537459" w14:paraId="025BFA8F" w14:textId="77777777" w:rsidTr="004E035F">
        <w:trPr>
          <w:trHeight w:val="382"/>
        </w:trPr>
        <w:tc>
          <w:tcPr>
            <w:tcW w:w="937" w:type="pct"/>
            <w:shd w:val="clear" w:color="auto" w:fill="auto"/>
            <w:vAlign w:val="center"/>
          </w:tcPr>
          <w:p w14:paraId="33088A96" w14:textId="19E94A1B" w:rsidR="00C41B85" w:rsidRPr="00537459" w:rsidRDefault="00C41B8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58, Observación 1</w:t>
            </w:r>
            <w:r w:rsidR="00741750">
              <w:rPr>
                <w:rFonts w:ascii="Arial" w:hAnsi="Arial" w:cs="Arial"/>
                <w:bCs/>
                <w:color w:val="000000"/>
                <w:sz w:val="16"/>
                <w:szCs w:val="16"/>
              </w:rPr>
              <w:t xml:space="preserve"> </w:t>
            </w:r>
            <w:r w:rsidRPr="00537459">
              <w:rPr>
                <w:rFonts w:ascii="Arial" w:hAnsi="Arial" w:cs="Arial"/>
                <w:bCs/>
                <w:color w:val="000000"/>
                <w:sz w:val="16"/>
                <w:szCs w:val="16"/>
              </w:rPr>
              <w:t>/</w:t>
            </w:r>
          </w:p>
          <w:p w14:paraId="0974B623" w14:textId="454B172F" w:rsidR="00C41B8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5D7C2193" w14:textId="77B0984F" w:rsidR="00C41B85" w:rsidRPr="00537459" w:rsidRDefault="00C41B85" w:rsidP="00C41B85">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w:t>
            </w:r>
            <w:r w:rsidR="009C7D8A">
              <w:rPr>
                <w:rFonts w:ascii="Arial" w:hAnsi="Arial" w:cs="Arial"/>
                <w:bCs/>
                <w:color w:val="000000"/>
                <w:sz w:val="16"/>
                <w:szCs w:val="16"/>
              </w:rPr>
              <w:t xml:space="preserve">Colector de Captación de Agua Pluvial en la Localidad </w:t>
            </w:r>
            <w:r w:rsidRPr="00537459">
              <w:rPr>
                <w:rFonts w:ascii="Arial" w:hAnsi="Arial" w:cs="Arial"/>
                <w:bCs/>
                <w:color w:val="000000"/>
                <w:sz w:val="16"/>
                <w:szCs w:val="16"/>
              </w:rPr>
              <w:t xml:space="preserve">de Icaiche,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7E20DB77" w14:textId="181C42E2"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w:t>
            </w:r>
            <w:r w:rsidR="00B87D8E">
              <w:rPr>
                <w:rFonts w:ascii="Arial" w:hAnsi="Arial" w:cs="Arial"/>
                <w:bCs/>
                <w:sz w:val="16"/>
                <w:szCs w:val="16"/>
              </w:rPr>
              <w:t xml:space="preserve">                 </w:t>
            </w:r>
            <w:r w:rsidRPr="00537459">
              <w:rPr>
                <w:rFonts w:ascii="Arial" w:hAnsi="Arial" w:cs="Arial"/>
                <w:bCs/>
                <w:sz w:val="16"/>
                <w:szCs w:val="16"/>
              </w:rPr>
              <w:t xml:space="preserve"> 0.00</w:t>
            </w:r>
          </w:p>
        </w:tc>
        <w:tc>
          <w:tcPr>
            <w:tcW w:w="721" w:type="pct"/>
            <w:shd w:val="clear" w:color="auto" w:fill="auto"/>
            <w:vAlign w:val="center"/>
          </w:tcPr>
          <w:p w14:paraId="78ED9614" w14:textId="77777777" w:rsidR="00C41B85" w:rsidRPr="00537459" w:rsidRDefault="00C41B85" w:rsidP="00C41B85">
            <w:pPr>
              <w:spacing w:line="276" w:lineRule="auto"/>
              <w:jc w:val="center"/>
              <w:rPr>
                <w:rFonts w:ascii="Arial" w:hAnsi="Arial" w:cs="Arial"/>
                <w:bCs/>
                <w:sz w:val="16"/>
                <w:szCs w:val="16"/>
              </w:rPr>
            </w:pPr>
          </w:p>
          <w:p w14:paraId="4DA36E1B" w14:textId="77777777"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N.A.</w:t>
            </w:r>
          </w:p>
          <w:p w14:paraId="4D9066FB" w14:textId="77777777" w:rsidR="00C41B85" w:rsidRPr="00537459" w:rsidRDefault="00C41B85" w:rsidP="00C41B85">
            <w:pPr>
              <w:spacing w:line="276" w:lineRule="auto"/>
              <w:jc w:val="center"/>
              <w:rPr>
                <w:rFonts w:ascii="Arial" w:hAnsi="Arial" w:cs="Arial"/>
                <w:bCs/>
                <w:sz w:val="16"/>
                <w:szCs w:val="16"/>
              </w:rPr>
            </w:pPr>
          </w:p>
        </w:tc>
        <w:tc>
          <w:tcPr>
            <w:tcW w:w="721" w:type="pct"/>
            <w:shd w:val="clear" w:color="auto" w:fill="auto"/>
            <w:vAlign w:val="center"/>
          </w:tcPr>
          <w:p w14:paraId="37CB83AD" w14:textId="5D8C4B99"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348,225.24</w:t>
            </w:r>
          </w:p>
        </w:tc>
        <w:tc>
          <w:tcPr>
            <w:tcW w:w="890" w:type="pct"/>
            <w:shd w:val="clear" w:color="auto" w:fill="auto"/>
            <w:vAlign w:val="center"/>
          </w:tcPr>
          <w:p w14:paraId="7D8B47EA" w14:textId="668F2345" w:rsidR="00EB3016" w:rsidRDefault="00C41B85" w:rsidP="00EB3016">
            <w:pPr>
              <w:spacing w:line="276" w:lineRule="auto"/>
              <w:jc w:val="center"/>
              <w:rPr>
                <w:rFonts w:ascii="Arial" w:hAnsi="Arial" w:cs="Arial"/>
                <w:bCs/>
                <w:sz w:val="16"/>
                <w:szCs w:val="16"/>
              </w:rPr>
            </w:pPr>
            <w:r w:rsidRPr="00537459">
              <w:rPr>
                <w:rFonts w:ascii="Arial" w:hAnsi="Arial" w:cs="Arial"/>
                <w:bCs/>
                <w:sz w:val="16"/>
                <w:szCs w:val="16"/>
              </w:rPr>
              <w:t>No Atendida</w:t>
            </w:r>
            <w:r w:rsidR="00741750">
              <w:rPr>
                <w:rFonts w:ascii="Arial" w:hAnsi="Arial" w:cs="Arial"/>
                <w:bCs/>
                <w:sz w:val="16"/>
                <w:szCs w:val="16"/>
              </w:rPr>
              <w:t xml:space="preserve"> </w:t>
            </w:r>
            <w:r w:rsidRPr="00537459">
              <w:rPr>
                <w:rFonts w:ascii="Arial" w:hAnsi="Arial" w:cs="Arial"/>
                <w:bCs/>
                <w:sz w:val="16"/>
                <w:szCs w:val="16"/>
              </w:rPr>
              <w:t>/</w:t>
            </w:r>
          </w:p>
          <w:p w14:paraId="15874B2F" w14:textId="52A6DD93" w:rsidR="00C41B85" w:rsidRPr="00537459" w:rsidRDefault="00C41B85" w:rsidP="00EB3016">
            <w:pPr>
              <w:spacing w:line="276" w:lineRule="auto"/>
              <w:jc w:val="center"/>
              <w:rPr>
                <w:rFonts w:ascii="Arial" w:hAnsi="Arial" w:cs="Arial"/>
                <w:bCs/>
                <w:sz w:val="16"/>
                <w:szCs w:val="16"/>
              </w:rPr>
            </w:pPr>
            <w:r w:rsidRPr="00537459">
              <w:rPr>
                <w:rFonts w:ascii="Arial" w:hAnsi="Arial" w:cs="Arial"/>
                <w:bCs/>
                <w:sz w:val="16"/>
                <w:szCs w:val="16"/>
              </w:rPr>
              <w:t xml:space="preserve"> No Solventada </w:t>
            </w:r>
            <w:r w:rsidR="00842E74" w:rsidRPr="00537459">
              <w:rPr>
                <w:rFonts w:ascii="Arial" w:hAnsi="Arial" w:cs="Arial"/>
                <w:bCs/>
                <w:sz w:val="16"/>
                <w:szCs w:val="16"/>
              </w:rPr>
              <w:t>/</w:t>
            </w:r>
            <w:r w:rsidR="00741750">
              <w:rPr>
                <w:rFonts w:ascii="Arial" w:hAnsi="Arial" w:cs="Arial"/>
                <w:bCs/>
                <w:sz w:val="16"/>
                <w:szCs w:val="16"/>
              </w:rPr>
              <w:t xml:space="preserve"> </w:t>
            </w:r>
            <w:r w:rsidR="00842E74" w:rsidRPr="00537459">
              <w:rPr>
                <w:rFonts w:ascii="Arial" w:hAnsi="Arial" w:cs="Arial"/>
                <w:bCs/>
                <w:sz w:val="16"/>
                <w:szCs w:val="16"/>
              </w:rPr>
              <w:t>Promoción de Responsabilidad Administrativa Sancionatoria</w:t>
            </w:r>
            <w:r w:rsidR="00AB32A8">
              <w:rPr>
                <w:rFonts w:ascii="Arial" w:hAnsi="Arial" w:cs="Arial"/>
                <w:bCs/>
                <w:sz w:val="16"/>
                <w:szCs w:val="16"/>
              </w:rPr>
              <w:t xml:space="preserve"> / Recomendación</w:t>
            </w:r>
          </w:p>
        </w:tc>
      </w:tr>
      <w:tr w:rsidR="00C41B85" w:rsidRPr="00537459" w14:paraId="02A9BE55" w14:textId="77777777" w:rsidTr="004E035F">
        <w:trPr>
          <w:trHeight w:val="382"/>
        </w:trPr>
        <w:tc>
          <w:tcPr>
            <w:tcW w:w="937" w:type="pct"/>
            <w:shd w:val="clear" w:color="auto" w:fill="auto"/>
            <w:vAlign w:val="center"/>
          </w:tcPr>
          <w:p w14:paraId="2D152F6E" w14:textId="365A5BF4" w:rsidR="00C41B85" w:rsidRPr="00537459" w:rsidRDefault="00C41B8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59, Observación 1</w:t>
            </w:r>
            <w:r w:rsidR="00741750">
              <w:rPr>
                <w:rFonts w:ascii="Arial" w:hAnsi="Arial" w:cs="Arial"/>
                <w:bCs/>
                <w:color w:val="000000"/>
                <w:sz w:val="16"/>
                <w:szCs w:val="16"/>
              </w:rPr>
              <w:t xml:space="preserve"> </w:t>
            </w:r>
            <w:r w:rsidRPr="00537459">
              <w:rPr>
                <w:rFonts w:ascii="Arial" w:hAnsi="Arial" w:cs="Arial"/>
                <w:bCs/>
                <w:color w:val="000000"/>
                <w:sz w:val="16"/>
                <w:szCs w:val="16"/>
              </w:rPr>
              <w:t>/</w:t>
            </w:r>
          </w:p>
          <w:p w14:paraId="1DA7E112" w14:textId="66D2BE6F" w:rsidR="00C41B8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Faltante de Documentación Comprobatoria del Gasto</w:t>
            </w:r>
          </w:p>
        </w:tc>
        <w:tc>
          <w:tcPr>
            <w:tcW w:w="938" w:type="pct"/>
            <w:shd w:val="clear" w:color="auto" w:fill="auto"/>
            <w:vAlign w:val="center"/>
          </w:tcPr>
          <w:p w14:paraId="4C722DF5" w14:textId="666813C3" w:rsidR="00C41B85" w:rsidRPr="00537459" w:rsidRDefault="001810AB" w:rsidP="00C41B85">
            <w:pPr>
              <w:spacing w:line="276" w:lineRule="auto"/>
              <w:jc w:val="both"/>
              <w:rPr>
                <w:rFonts w:ascii="Arial" w:hAnsi="Arial" w:cs="Arial"/>
                <w:bCs/>
                <w:color w:val="000000"/>
                <w:sz w:val="16"/>
                <w:szCs w:val="16"/>
              </w:rPr>
            </w:pPr>
            <w:r>
              <w:rPr>
                <w:rFonts w:ascii="Arial" w:hAnsi="Arial" w:cs="Arial"/>
                <w:bCs/>
                <w:color w:val="000000"/>
                <w:sz w:val="16"/>
                <w:szCs w:val="16"/>
              </w:rPr>
              <w:lastRenderedPageBreak/>
              <w:t xml:space="preserve">Construcción de Techo Firme </w:t>
            </w:r>
            <w:r w:rsidR="009C7D8A">
              <w:rPr>
                <w:rFonts w:ascii="Arial" w:hAnsi="Arial" w:cs="Arial"/>
                <w:bCs/>
                <w:color w:val="000000"/>
                <w:sz w:val="16"/>
                <w:szCs w:val="16"/>
              </w:rPr>
              <w:t xml:space="preserve">en la </w:t>
            </w:r>
            <w:r w:rsidR="009C7D8A">
              <w:rPr>
                <w:rFonts w:ascii="Arial" w:hAnsi="Arial" w:cs="Arial"/>
                <w:bCs/>
                <w:color w:val="000000"/>
                <w:sz w:val="16"/>
                <w:szCs w:val="16"/>
              </w:rPr>
              <w:lastRenderedPageBreak/>
              <w:t>Localidad</w:t>
            </w:r>
            <w:r>
              <w:rPr>
                <w:rFonts w:ascii="Arial" w:hAnsi="Arial" w:cs="Arial"/>
                <w:bCs/>
                <w:color w:val="000000"/>
                <w:sz w:val="16"/>
                <w:szCs w:val="16"/>
              </w:rPr>
              <w:t xml:space="preserve"> </w:t>
            </w:r>
            <w:r w:rsidR="00C41B85" w:rsidRPr="00537459">
              <w:rPr>
                <w:rFonts w:ascii="Arial" w:hAnsi="Arial" w:cs="Arial"/>
                <w:bCs/>
                <w:color w:val="000000"/>
                <w:sz w:val="16"/>
                <w:szCs w:val="16"/>
              </w:rPr>
              <w:t xml:space="preserve">de Cocoyol,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5359E63F" w14:textId="35F1F63F"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lastRenderedPageBreak/>
              <w:t xml:space="preserve">$ </w:t>
            </w:r>
            <w:r w:rsidR="00B87D8E">
              <w:rPr>
                <w:rFonts w:ascii="Arial" w:hAnsi="Arial" w:cs="Arial"/>
                <w:bCs/>
                <w:sz w:val="16"/>
                <w:szCs w:val="16"/>
              </w:rPr>
              <w:t xml:space="preserve">                 </w:t>
            </w:r>
            <w:r w:rsidRPr="00537459">
              <w:rPr>
                <w:rFonts w:ascii="Arial" w:hAnsi="Arial" w:cs="Arial"/>
                <w:bCs/>
                <w:sz w:val="16"/>
                <w:szCs w:val="16"/>
              </w:rPr>
              <w:t>0.00</w:t>
            </w:r>
          </w:p>
        </w:tc>
        <w:tc>
          <w:tcPr>
            <w:tcW w:w="721" w:type="pct"/>
            <w:shd w:val="clear" w:color="auto" w:fill="auto"/>
            <w:vAlign w:val="center"/>
          </w:tcPr>
          <w:p w14:paraId="6E2D422F" w14:textId="77777777" w:rsidR="00C41B85" w:rsidRPr="00537459" w:rsidRDefault="00C41B85" w:rsidP="00C41B85">
            <w:pPr>
              <w:spacing w:line="276" w:lineRule="auto"/>
              <w:jc w:val="center"/>
              <w:rPr>
                <w:rFonts w:ascii="Arial" w:hAnsi="Arial" w:cs="Arial"/>
                <w:bCs/>
                <w:sz w:val="16"/>
                <w:szCs w:val="16"/>
              </w:rPr>
            </w:pPr>
          </w:p>
          <w:p w14:paraId="5950E668" w14:textId="77777777"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N.A.</w:t>
            </w:r>
          </w:p>
          <w:p w14:paraId="3AE2DB59" w14:textId="77777777" w:rsidR="00C41B85" w:rsidRPr="00537459" w:rsidRDefault="00C41B85" w:rsidP="00C41B85">
            <w:pPr>
              <w:spacing w:line="276" w:lineRule="auto"/>
              <w:jc w:val="center"/>
              <w:rPr>
                <w:rFonts w:ascii="Arial" w:hAnsi="Arial" w:cs="Arial"/>
                <w:bCs/>
                <w:sz w:val="16"/>
                <w:szCs w:val="16"/>
              </w:rPr>
            </w:pPr>
          </w:p>
        </w:tc>
        <w:tc>
          <w:tcPr>
            <w:tcW w:w="721" w:type="pct"/>
            <w:shd w:val="clear" w:color="auto" w:fill="auto"/>
            <w:vAlign w:val="center"/>
          </w:tcPr>
          <w:p w14:paraId="2C05C4B8" w14:textId="41470B60"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lastRenderedPageBreak/>
              <w:t>$</w:t>
            </w:r>
            <w:r w:rsidR="00B87D8E">
              <w:rPr>
                <w:rFonts w:ascii="Arial" w:hAnsi="Arial" w:cs="Arial"/>
                <w:bCs/>
                <w:sz w:val="16"/>
                <w:szCs w:val="16"/>
              </w:rPr>
              <w:t xml:space="preserve">     </w:t>
            </w:r>
            <w:r w:rsidRPr="00537459">
              <w:rPr>
                <w:rFonts w:ascii="Arial" w:hAnsi="Arial" w:cs="Arial"/>
                <w:bCs/>
                <w:sz w:val="16"/>
                <w:szCs w:val="16"/>
              </w:rPr>
              <w:t xml:space="preserve"> 839,701.17</w:t>
            </w:r>
          </w:p>
        </w:tc>
        <w:tc>
          <w:tcPr>
            <w:tcW w:w="890" w:type="pct"/>
            <w:shd w:val="clear" w:color="auto" w:fill="auto"/>
            <w:vAlign w:val="center"/>
          </w:tcPr>
          <w:p w14:paraId="34D79465" w14:textId="1C490A3A" w:rsidR="00EB3016" w:rsidRDefault="00C41B85" w:rsidP="00EB3016">
            <w:pPr>
              <w:spacing w:line="276" w:lineRule="auto"/>
              <w:jc w:val="center"/>
              <w:rPr>
                <w:rFonts w:ascii="Arial" w:hAnsi="Arial" w:cs="Arial"/>
                <w:bCs/>
                <w:sz w:val="16"/>
                <w:szCs w:val="16"/>
              </w:rPr>
            </w:pPr>
            <w:r w:rsidRPr="00537459">
              <w:rPr>
                <w:rFonts w:ascii="Arial" w:hAnsi="Arial" w:cs="Arial"/>
                <w:bCs/>
                <w:sz w:val="16"/>
                <w:szCs w:val="16"/>
              </w:rPr>
              <w:t>Atendida</w:t>
            </w:r>
            <w:r w:rsidR="00741750">
              <w:rPr>
                <w:rFonts w:ascii="Arial" w:hAnsi="Arial" w:cs="Arial"/>
                <w:bCs/>
                <w:sz w:val="16"/>
                <w:szCs w:val="16"/>
              </w:rPr>
              <w:t xml:space="preserve"> </w:t>
            </w:r>
            <w:r w:rsidRPr="00537459">
              <w:rPr>
                <w:rFonts w:ascii="Arial" w:hAnsi="Arial" w:cs="Arial"/>
                <w:bCs/>
                <w:sz w:val="16"/>
                <w:szCs w:val="16"/>
              </w:rPr>
              <w:t>/</w:t>
            </w:r>
          </w:p>
          <w:p w14:paraId="74588315" w14:textId="391A05B9" w:rsidR="00C41B85" w:rsidRPr="00537459" w:rsidRDefault="00C41B85" w:rsidP="00A870D1">
            <w:pPr>
              <w:spacing w:line="276" w:lineRule="auto"/>
              <w:jc w:val="center"/>
              <w:rPr>
                <w:rFonts w:ascii="Arial" w:hAnsi="Arial" w:cs="Arial"/>
                <w:bCs/>
                <w:sz w:val="16"/>
                <w:szCs w:val="16"/>
              </w:rPr>
            </w:pPr>
            <w:r w:rsidRPr="00537459">
              <w:rPr>
                <w:rFonts w:ascii="Arial" w:hAnsi="Arial" w:cs="Arial"/>
                <w:bCs/>
                <w:sz w:val="16"/>
                <w:szCs w:val="16"/>
              </w:rPr>
              <w:lastRenderedPageBreak/>
              <w:t xml:space="preserve"> No Solventada </w:t>
            </w:r>
            <w:r w:rsidR="00842E74" w:rsidRPr="00537459">
              <w:rPr>
                <w:rFonts w:ascii="Arial" w:hAnsi="Arial" w:cs="Arial"/>
                <w:bCs/>
                <w:sz w:val="16"/>
                <w:szCs w:val="16"/>
              </w:rPr>
              <w:t>/</w:t>
            </w:r>
            <w:r w:rsidR="00741750">
              <w:rPr>
                <w:rFonts w:ascii="Arial" w:hAnsi="Arial" w:cs="Arial"/>
                <w:bCs/>
                <w:sz w:val="16"/>
                <w:szCs w:val="16"/>
              </w:rPr>
              <w:t xml:space="preserve"> </w:t>
            </w:r>
            <w:r w:rsidR="00842E74" w:rsidRPr="00537459">
              <w:rPr>
                <w:rFonts w:ascii="Arial" w:hAnsi="Arial" w:cs="Arial"/>
                <w:bCs/>
                <w:sz w:val="16"/>
                <w:szCs w:val="16"/>
              </w:rPr>
              <w:t>Promoción de Responsabilidad Administrativa Sancionatoria</w:t>
            </w:r>
            <w:r w:rsidR="00A870D1">
              <w:rPr>
                <w:rFonts w:ascii="Arial" w:hAnsi="Arial" w:cs="Arial"/>
                <w:bCs/>
                <w:sz w:val="16"/>
                <w:szCs w:val="16"/>
              </w:rPr>
              <w:t xml:space="preserve"> </w:t>
            </w:r>
            <w:r w:rsidR="00AB32A8">
              <w:rPr>
                <w:rFonts w:ascii="Arial" w:hAnsi="Arial" w:cs="Arial"/>
                <w:bCs/>
                <w:sz w:val="16"/>
                <w:szCs w:val="16"/>
              </w:rPr>
              <w:t>/</w:t>
            </w:r>
            <w:r w:rsidR="00A870D1">
              <w:rPr>
                <w:rFonts w:ascii="Arial" w:hAnsi="Arial" w:cs="Arial"/>
                <w:bCs/>
                <w:sz w:val="16"/>
                <w:szCs w:val="16"/>
              </w:rPr>
              <w:t xml:space="preserve"> </w:t>
            </w:r>
            <w:r w:rsidR="00AB32A8">
              <w:rPr>
                <w:rFonts w:ascii="Arial" w:hAnsi="Arial" w:cs="Arial"/>
                <w:bCs/>
                <w:sz w:val="16"/>
                <w:szCs w:val="16"/>
              </w:rPr>
              <w:t>Recomendación</w:t>
            </w:r>
          </w:p>
        </w:tc>
      </w:tr>
      <w:tr w:rsidR="00C41B85" w:rsidRPr="00537459" w14:paraId="45D2EEC7" w14:textId="77777777" w:rsidTr="004E035F">
        <w:trPr>
          <w:trHeight w:val="382"/>
        </w:trPr>
        <w:tc>
          <w:tcPr>
            <w:tcW w:w="937" w:type="pct"/>
            <w:shd w:val="clear" w:color="auto" w:fill="auto"/>
            <w:vAlign w:val="center"/>
          </w:tcPr>
          <w:p w14:paraId="716AE2D6" w14:textId="3A05F4A5" w:rsidR="00C41B85" w:rsidRPr="00537459" w:rsidRDefault="00C41B8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lastRenderedPageBreak/>
              <w:t>Resultado 60, Observación 1</w:t>
            </w:r>
            <w:r w:rsidR="00741750">
              <w:rPr>
                <w:rFonts w:ascii="Arial" w:hAnsi="Arial" w:cs="Arial"/>
                <w:bCs/>
                <w:color w:val="000000"/>
                <w:sz w:val="16"/>
                <w:szCs w:val="16"/>
              </w:rPr>
              <w:t xml:space="preserve"> </w:t>
            </w:r>
            <w:r w:rsidRPr="00537459">
              <w:rPr>
                <w:rFonts w:ascii="Arial" w:hAnsi="Arial" w:cs="Arial"/>
                <w:bCs/>
                <w:color w:val="000000"/>
                <w:sz w:val="16"/>
                <w:szCs w:val="16"/>
              </w:rPr>
              <w:t>/</w:t>
            </w:r>
          </w:p>
          <w:p w14:paraId="44F7868A" w14:textId="6E8B9644" w:rsidR="00C41B8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66F136CC" w14:textId="25435E14" w:rsidR="00C41B85" w:rsidRPr="00537459" w:rsidRDefault="00834F68" w:rsidP="00C41B8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C41B85" w:rsidRPr="00537459">
              <w:rPr>
                <w:rFonts w:ascii="Arial" w:hAnsi="Arial" w:cs="Arial"/>
                <w:bCs/>
                <w:color w:val="000000"/>
                <w:sz w:val="16"/>
                <w:szCs w:val="16"/>
              </w:rPr>
              <w:t xml:space="preserve">de San Pedro Peralta,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4ED018B5" w14:textId="02A2A207"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w:t>
            </w:r>
            <w:r w:rsidR="00B87D8E">
              <w:rPr>
                <w:rFonts w:ascii="Arial" w:hAnsi="Arial" w:cs="Arial"/>
                <w:bCs/>
                <w:sz w:val="16"/>
                <w:szCs w:val="16"/>
              </w:rPr>
              <w:t xml:space="preserve">                 </w:t>
            </w:r>
            <w:r w:rsidRPr="00537459">
              <w:rPr>
                <w:rFonts w:ascii="Arial" w:hAnsi="Arial" w:cs="Arial"/>
                <w:bCs/>
                <w:sz w:val="16"/>
                <w:szCs w:val="16"/>
              </w:rPr>
              <w:t xml:space="preserve"> 0.00</w:t>
            </w:r>
          </w:p>
        </w:tc>
        <w:tc>
          <w:tcPr>
            <w:tcW w:w="721" w:type="pct"/>
            <w:shd w:val="clear" w:color="auto" w:fill="auto"/>
            <w:vAlign w:val="center"/>
          </w:tcPr>
          <w:p w14:paraId="68F6402F" w14:textId="77777777" w:rsidR="00C41B85" w:rsidRPr="00537459" w:rsidRDefault="00C41B85" w:rsidP="00C41B85">
            <w:pPr>
              <w:spacing w:line="276" w:lineRule="auto"/>
              <w:jc w:val="center"/>
              <w:rPr>
                <w:rFonts w:ascii="Arial" w:hAnsi="Arial" w:cs="Arial"/>
                <w:bCs/>
                <w:sz w:val="16"/>
                <w:szCs w:val="16"/>
              </w:rPr>
            </w:pPr>
          </w:p>
          <w:p w14:paraId="4A09327A" w14:textId="77777777"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N.A.</w:t>
            </w:r>
          </w:p>
          <w:p w14:paraId="2050C779" w14:textId="77777777" w:rsidR="00C41B85" w:rsidRPr="00537459" w:rsidRDefault="00C41B85" w:rsidP="00C41B85">
            <w:pPr>
              <w:spacing w:line="276" w:lineRule="auto"/>
              <w:jc w:val="center"/>
              <w:rPr>
                <w:rFonts w:ascii="Arial" w:hAnsi="Arial" w:cs="Arial"/>
                <w:bCs/>
                <w:sz w:val="16"/>
                <w:szCs w:val="16"/>
              </w:rPr>
            </w:pPr>
          </w:p>
        </w:tc>
        <w:tc>
          <w:tcPr>
            <w:tcW w:w="721" w:type="pct"/>
            <w:shd w:val="clear" w:color="auto" w:fill="auto"/>
            <w:vAlign w:val="center"/>
          </w:tcPr>
          <w:p w14:paraId="56014020" w14:textId="34185B4E"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w:t>
            </w:r>
            <w:r w:rsidR="00B87D8E">
              <w:rPr>
                <w:rFonts w:ascii="Arial" w:hAnsi="Arial" w:cs="Arial"/>
                <w:bCs/>
                <w:sz w:val="16"/>
                <w:szCs w:val="16"/>
              </w:rPr>
              <w:t xml:space="preserve">  </w:t>
            </w:r>
            <w:r w:rsidRPr="00537459">
              <w:rPr>
                <w:rFonts w:ascii="Arial" w:hAnsi="Arial" w:cs="Arial"/>
                <w:bCs/>
                <w:sz w:val="16"/>
                <w:szCs w:val="16"/>
              </w:rPr>
              <w:t xml:space="preserve"> 1,403,621.05</w:t>
            </w:r>
          </w:p>
        </w:tc>
        <w:tc>
          <w:tcPr>
            <w:tcW w:w="890" w:type="pct"/>
            <w:shd w:val="clear" w:color="auto" w:fill="auto"/>
            <w:vAlign w:val="center"/>
          </w:tcPr>
          <w:p w14:paraId="272DAEE0" w14:textId="4BD0D176" w:rsidR="00EB3016" w:rsidRDefault="00C41B85" w:rsidP="00EB3016">
            <w:pPr>
              <w:spacing w:line="276" w:lineRule="auto"/>
              <w:jc w:val="center"/>
              <w:rPr>
                <w:rFonts w:ascii="Arial" w:hAnsi="Arial" w:cs="Arial"/>
                <w:bCs/>
                <w:sz w:val="16"/>
                <w:szCs w:val="16"/>
              </w:rPr>
            </w:pPr>
            <w:r w:rsidRPr="00537459">
              <w:rPr>
                <w:rFonts w:ascii="Arial" w:hAnsi="Arial" w:cs="Arial"/>
                <w:bCs/>
                <w:sz w:val="16"/>
                <w:szCs w:val="16"/>
              </w:rPr>
              <w:t>No Atendida</w:t>
            </w:r>
            <w:r w:rsidR="00741750">
              <w:rPr>
                <w:rFonts w:ascii="Arial" w:hAnsi="Arial" w:cs="Arial"/>
                <w:bCs/>
                <w:sz w:val="16"/>
                <w:szCs w:val="16"/>
              </w:rPr>
              <w:t xml:space="preserve"> </w:t>
            </w:r>
            <w:r w:rsidRPr="00537459">
              <w:rPr>
                <w:rFonts w:ascii="Arial" w:hAnsi="Arial" w:cs="Arial"/>
                <w:bCs/>
                <w:sz w:val="16"/>
                <w:szCs w:val="16"/>
              </w:rPr>
              <w:t>/</w:t>
            </w:r>
          </w:p>
          <w:p w14:paraId="0905FD4B" w14:textId="1A79EDDC" w:rsidR="00C41B85" w:rsidRPr="00537459" w:rsidRDefault="00C41B85" w:rsidP="00EB3016">
            <w:pPr>
              <w:spacing w:line="276" w:lineRule="auto"/>
              <w:jc w:val="center"/>
              <w:rPr>
                <w:rFonts w:ascii="Arial" w:hAnsi="Arial" w:cs="Arial"/>
                <w:bCs/>
                <w:sz w:val="16"/>
                <w:szCs w:val="16"/>
              </w:rPr>
            </w:pPr>
            <w:r w:rsidRPr="00537459">
              <w:rPr>
                <w:rFonts w:ascii="Arial" w:hAnsi="Arial" w:cs="Arial"/>
                <w:bCs/>
                <w:sz w:val="16"/>
                <w:szCs w:val="16"/>
              </w:rPr>
              <w:t xml:space="preserve"> No Solventada</w:t>
            </w:r>
            <w:r w:rsidR="00741750">
              <w:rPr>
                <w:rFonts w:ascii="Arial" w:hAnsi="Arial" w:cs="Arial"/>
                <w:bCs/>
                <w:sz w:val="16"/>
                <w:szCs w:val="16"/>
              </w:rPr>
              <w:t xml:space="preserve"> </w:t>
            </w:r>
            <w:r w:rsidR="00842E74" w:rsidRPr="00537459">
              <w:rPr>
                <w:rFonts w:ascii="Arial" w:hAnsi="Arial" w:cs="Arial"/>
                <w:bCs/>
                <w:sz w:val="16"/>
                <w:szCs w:val="16"/>
              </w:rPr>
              <w:t>/</w:t>
            </w:r>
            <w:r w:rsidR="00741750">
              <w:rPr>
                <w:rFonts w:ascii="Arial" w:hAnsi="Arial" w:cs="Arial"/>
                <w:bCs/>
                <w:sz w:val="16"/>
                <w:szCs w:val="16"/>
              </w:rPr>
              <w:t xml:space="preserve"> </w:t>
            </w:r>
            <w:r w:rsidR="00842E74" w:rsidRPr="00537459">
              <w:rPr>
                <w:rFonts w:ascii="Arial" w:hAnsi="Arial" w:cs="Arial"/>
                <w:bCs/>
                <w:sz w:val="16"/>
                <w:szCs w:val="16"/>
              </w:rPr>
              <w:t>Promoción de Responsabilidad Administrativa Sancionatoria</w:t>
            </w:r>
            <w:r w:rsidR="00AB32A8">
              <w:rPr>
                <w:rFonts w:ascii="Arial" w:hAnsi="Arial" w:cs="Arial"/>
                <w:bCs/>
                <w:sz w:val="16"/>
                <w:szCs w:val="16"/>
              </w:rPr>
              <w:t xml:space="preserve"> / Recomendación</w:t>
            </w:r>
          </w:p>
        </w:tc>
      </w:tr>
      <w:tr w:rsidR="00C41B85" w:rsidRPr="00537459" w14:paraId="5B30EFD6" w14:textId="77777777" w:rsidTr="004E035F">
        <w:trPr>
          <w:trHeight w:val="382"/>
        </w:trPr>
        <w:tc>
          <w:tcPr>
            <w:tcW w:w="937" w:type="pct"/>
            <w:shd w:val="clear" w:color="auto" w:fill="auto"/>
            <w:vAlign w:val="center"/>
          </w:tcPr>
          <w:p w14:paraId="719DDD86" w14:textId="11872A39" w:rsidR="00C41B85" w:rsidRPr="00537459" w:rsidRDefault="00C41B8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61, Observación 1</w:t>
            </w:r>
            <w:r w:rsidR="00741750">
              <w:rPr>
                <w:rFonts w:ascii="Arial" w:hAnsi="Arial" w:cs="Arial"/>
                <w:bCs/>
                <w:color w:val="000000"/>
                <w:sz w:val="16"/>
                <w:szCs w:val="16"/>
              </w:rPr>
              <w:t xml:space="preserve"> </w:t>
            </w:r>
            <w:r w:rsidRPr="00537459">
              <w:rPr>
                <w:rFonts w:ascii="Arial" w:hAnsi="Arial" w:cs="Arial"/>
                <w:bCs/>
                <w:color w:val="000000"/>
                <w:sz w:val="16"/>
                <w:szCs w:val="16"/>
              </w:rPr>
              <w:t>/</w:t>
            </w:r>
          </w:p>
          <w:p w14:paraId="393C9AF2" w14:textId="22EB3BE1" w:rsidR="00C41B8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6511039D" w14:textId="69B56797" w:rsidR="00C41B85" w:rsidRPr="00537459" w:rsidRDefault="00BE6944" w:rsidP="00C41B8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C41B85" w:rsidRPr="00537459">
              <w:rPr>
                <w:rFonts w:ascii="Arial" w:hAnsi="Arial" w:cs="Arial"/>
                <w:bCs/>
                <w:color w:val="000000"/>
                <w:sz w:val="16"/>
                <w:szCs w:val="16"/>
              </w:rPr>
              <w:t xml:space="preserve">de Tres Garantías,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58C485BC" w14:textId="07C521FE"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0.00</w:t>
            </w:r>
          </w:p>
        </w:tc>
        <w:tc>
          <w:tcPr>
            <w:tcW w:w="721" w:type="pct"/>
            <w:shd w:val="clear" w:color="auto" w:fill="auto"/>
            <w:vAlign w:val="center"/>
          </w:tcPr>
          <w:p w14:paraId="083F4F0A" w14:textId="77777777" w:rsidR="00C41B85" w:rsidRPr="00537459" w:rsidRDefault="00C41B85" w:rsidP="00C41B85">
            <w:pPr>
              <w:spacing w:line="276" w:lineRule="auto"/>
              <w:jc w:val="center"/>
              <w:rPr>
                <w:rFonts w:ascii="Arial" w:hAnsi="Arial" w:cs="Arial"/>
                <w:bCs/>
                <w:sz w:val="16"/>
                <w:szCs w:val="16"/>
              </w:rPr>
            </w:pPr>
          </w:p>
          <w:p w14:paraId="7FC7ECEC" w14:textId="77777777"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N.A.</w:t>
            </w:r>
          </w:p>
          <w:p w14:paraId="064B6620" w14:textId="77777777" w:rsidR="00C41B85" w:rsidRPr="00537459" w:rsidRDefault="00C41B85" w:rsidP="00C41B85">
            <w:pPr>
              <w:spacing w:line="276" w:lineRule="auto"/>
              <w:jc w:val="center"/>
              <w:rPr>
                <w:rFonts w:ascii="Arial" w:hAnsi="Arial" w:cs="Arial"/>
                <w:bCs/>
                <w:sz w:val="16"/>
                <w:szCs w:val="16"/>
              </w:rPr>
            </w:pPr>
          </w:p>
        </w:tc>
        <w:tc>
          <w:tcPr>
            <w:tcW w:w="721" w:type="pct"/>
            <w:shd w:val="clear" w:color="auto" w:fill="auto"/>
            <w:vAlign w:val="center"/>
          </w:tcPr>
          <w:p w14:paraId="15999186" w14:textId="3F98C929"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542,748.11</w:t>
            </w:r>
          </w:p>
        </w:tc>
        <w:tc>
          <w:tcPr>
            <w:tcW w:w="890" w:type="pct"/>
            <w:shd w:val="clear" w:color="auto" w:fill="auto"/>
            <w:vAlign w:val="center"/>
          </w:tcPr>
          <w:p w14:paraId="4353454A" w14:textId="06CDC86F" w:rsidR="00EB3016" w:rsidRDefault="00C41B85" w:rsidP="00EB3016">
            <w:pPr>
              <w:spacing w:line="276" w:lineRule="auto"/>
              <w:jc w:val="center"/>
              <w:rPr>
                <w:rFonts w:ascii="Arial" w:hAnsi="Arial" w:cs="Arial"/>
                <w:bCs/>
                <w:sz w:val="16"/>
                <w:szCs w:val="16"/>
              </w:rPr>
            </w:pPr>
            <w:r w:rsidRPr="00537459">
              <w:rPr>
                <w:rFonts w:ascii="Arial" w:hAnsi="Arial" w:cs="Arial"/>
                <w:bCs/>
                <w:sz w:val="16"/>
                <w:szCs w:val="16"/>
              </w:rPr>
              <w:t>Atendida</w:t>
            </w:r>
            <w:r w:rsidR="00741750">
              <w:rPr>
                <w:rFonts w:ascii="Arial" w:hAnsi="Arial" w:cs="Arial"/>
                <w:bCs/>
                <w:sz w:val="16"/>
                <w:szCs w:val="16"/>
              </w:rPr>
              <w:t xml:space="preserve"> </w:t>
            </w:r>
            <w:r w:rsidRPr="00537459">
              <w:rPr>
                <w:rFonts w:ascii="Arial" w:hAnsi="Arial" w:cs="Arial"/>
                <w:bCs/>
                <w:sz w:val="16"/>
                <w:szCs w:val="16"/>
              </w:rPr>
              <w:t>/</w:t>
            </w:r>
          </w:p>
          <w:p w14:paraId="3F70887D" w14:textId="1F8EFEC7" w:rsidR="00C41B85" w:rsidRPr="00537459" w:rsidRDefault="00C41B85" w:rsidP="00EB3016">
            <w:pPr>
              <w:spacing w:line="276" w:lineRule="auto"/>
              <w:jc w:val="center"/>
              <w:rPr>
                <w:rFonts w:ascii="Arial" w:hAnsi="Arial" w:cs="Arial"/>
                <w:bCs/>
                <w:sz w:val="16"/>
                <w:szCs w:val="16"/>
              </w:rPr>
            </w:pPr>
            <w:r w:rsidRPr="00537459">
              <w:rPr>
                <w:rFonts w:ascii="Arial" w:hAnsi="Arial" w:cs="Arial"/>
                <w:bCs/>
                <w:sz w:val="16"/>
                <w:szCs w:val="16"/>
              </w:rPr>
              <w:t xml:space="preserve"> No Solventada </w:t>
            </w:r>
            <w:r w:rsidR="00842E74" w:rsidRPr="00537459">
              <w:rPr>
                <w:rFonts w:ascii="Arial" w:hAnsi="Arial" w:cs="Arial"/>
                <w:bCs/>
                <w:sz w:val="16"/>
                <w:szCs w:val="16"/>
              </w:rPr>
              <w:t>/</w:t>
            </w:r>
            <w:r w:rsidR="00741750">
              <w:rPr>
                <w:rFonts w:ascii="Arial" w:hAnsi="Arial" w:cs="Arial"/>
                <w:bCs/>
                <w:sz w:val="16"/>
                <w:szCs w:val="16"/>
              </w:rPr>
              <w:t xml:space="preserve"> </w:t>
            </w:r>
            <w:r w:rsidR="00842E74" w:rsidRPr="00537459">
              <w:rPr>
                <w:rFonts w:ascii="Arial" w:hAnsi="Arial" w:cs="Arial"/>
                <w:bCs/>
                <w:sz w:val="16"/>
                <w:szCs w:val="16"/>
              </w:rPr>
              <w:t xml:space="preserve">Promoción de Responsabilidad Administrativa Sancionatoria </w:t>
            </w:r>
            <w:r w:rsidR="00AB32A8">
              <w:rPr>
                <w:rFonts w:ascii="Arial" w:hAnsi="Arial" w:cs="Arial"/>
                <w:bCs/>
                <w:sz w:val="16"/>
                <w:szCs w:val="16"/>
              </w:rPr>
              <w:t>/ Recomendación</w:t>
            </w:r>
          </w:p>
        </w:tc>
      </w:tr>
      <w:tr w:rsidR="00C41B85" w:rsidRPr="00537459" w14:paraId="67586A50" w14:textId="77777777" w:rsidTr="00BC39BE">
        <w:trPr>
          <w:trHeight w:val="382"/>
        </w:trPr>
        <w:tc>
          <w:tcPr>
            <w:tcW w:w="937" w:type="pct"/>
            <w:shd w:val="clear" w:color="auto" w:fill="auto"/>
            <w:vAlign w:val="center"/>
          </w:tcPr>
          <w:p w14:paraId="1217FAC9" w14:textId="096B7CBD" w:rsidR="00C41B85" w:rsidRPr="00537459" w:rsidRDefault="00C41B8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62, Observación 1</w:t>
            </w:r>
            <w:r w:rsidR="00741750">
              <w:rPr>
                <w:rFonts w:ascii="Arial" w:hAnsi="Arial" w:cs="Arial"/>
                <w:bCs/>
                <w:color w:val="000000"/>
                <w:sz w:val="16"/>
                <w:szCs w:val="16"/>
              </w:rPr>
              <w:t xml:space="preserve"> </w:t>
            </w:r>
            <w:r w:rsidRPr="00537459">
              <w:rPr>
                <w:rFonts w:ascii="Arial" w:hAnsi="Arial" w:cs="Arial"/>
                <w:bCs/>
                <w:color w:val="000000"/>
                <w:sz w:val="16"/>
                <w:szCs w:val="16"/>
              </w:rPr>
              <w:t>/</w:t>
            </w:r>
          </w:p>
          <w:p w14:paraId="7D6712AC" w14:textId="7B9D22B1" w:rsidR="00C41B85" w:rsidRPr="00537459" w:rsidRDefault="00C60E12" w:rsidP="00741750">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764441EC" w14:textId="05C713FB" w:rsidR="00C41B85" w:rsidRPr="00537459" w:rsidRDefault="00C41B85" w:rsidP="00C41B85">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Ampliación de la </w:t>
            </w:r>
            <w:r w:rsidR="009C7D8A">
              <w:rPr>
                <w:rFonts w:ascii="Arial" w:hAnsi="Arial" w:cs="Arial"/>
                <w:bCs/>
                <w:color w:val="000000"/>
                <w:sz w:val="16"/>
                <w:szCs w:val="16"/>
              </w:rPr>
              <w:t>Red Eléctrica en la Localidad</w:t>
            </w:r>
            <w:r w:rsidRPr="00537459">
              <w:rPr>
                <w:rFonts w:ascii="Arial" w:hAnsi="Arial" w:cs="Arial"/>
                <w:bCs/>
                <w:color w:val="000000"/>
                <w:sz w:val="16"/>
                <w:szCs w:val="16"/>
              </w:rPr>
              <w:t xml:space="preserve"> de Cacao,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33A1FB3D" w14:textId="47B6172A" w:rsidR="00C41B85" w:rsidRPr="00537459" w:rsidRDefault="00C41B85" w:rsidP="00BC39BE">
            <w:pPr>
              <w:spacing w:line="276" w:lineRule="auto"/>
              <w:jc w:val="right"/>
              <w:rPr>
                <w:rFonts w:ascii="Arial" w:hAnsi="Arial" w:cs="Arial"/>
                <w:bCs/>
                <w:sz w:val="16"/>
                <w:szCs w:val="16"/>
              </w:rPr>
            </w:pP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 xml:space="preserve"> 1,899,929.58</w:t>
            </w:r>
          </w:p>
        </w:tc>
        <w:tc>
          <w:tcPr>
            <w:tcW w:w="721" w:type="pct"/>
            <w:shd w:val="clear" w:color="auto" w:fill="auto"/>
            <w:vAlign w:val="center"/>
          </w:tcPr>
          <w:p w14:paraId="20786033" w14:textId="77777777" w:rsidR="00C41B85" w:rsidRPr="00537459" w:rsidRDefault="00C41B85" w:rsidP="00C41B85">
            <w:pPr>
              <w:spacing w:line="276" w:lineRule="auto"/>
              <w:jc w:val="center"/>
              <w:rPr>
                <w:rFonts w:ascii="Arial" w:hAnsi="Arial" w:cs="Arial"/>
                <w:bCs/>
                <w:sz w:val="16"/>
                <w:szCs w:val="16"/>
              </w:rPr>
            </w:pPr>
          </w:p>
          <w:p w14:paraId="02E7AF29" w14:textId="0D37605C"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N.A.</w:t>
            </w:r>
          </w:p>
          <w:p w14:paraId="68301A6A" w14:textId="77777777" w:rsidR="00C41B85" w:rsidRPr="00537459" w:rsidRDefault="00C41B85" w:rsidP="00C41B85">
            <w:pPr>
              <w:spacing w:line="276" w:lineRule="auto"/>
              <w:jc w:val="center"/>
              <w:rPr>
                <w:rFonts w:ascii="Arial" w:hAnsi="Arial" w:cs="Arial"/>
                <w:bCs/>
                <w:sz w:val="16"/>
                <w:szCs w:val="16"/>
              </w:rPr>
            </w:pPr>
          </w:p>
        </w:tc>
        <w:tc>
          <w:tcPr>
            <w:tcW w:w="721" w:type="pct"/>
            <w:shd w:val="clear" w:color="auto" w:fill="auto"/>
            <w:vAlign w:val="center"/>
          </w:tcPr>
          <w:p w14:paraId="18724ABF" w14:textId="636A0A53"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xml:space="preserve">$   </w:t>
            </w:r>
            <w:r w:rsidR="00B87D8E">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73AA4CFD" w14:textId="4B83800C"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C41B85" w:rsidRPr="00537459" w14:paraId="115E8651" w14:textId="77777777" w:rsidTr="004E035F">
        <w:trPr>
          <w:trHeight w:val="382"/>
        </w:trPr>
        <w:tc>
          <w:tcPr>
            <w:tcW w:w="937" w:type="pct"/>
            <w:shd w:val="clear" w:color="auto" w:fill="auto"/>
            <w:vAlign w:val="center"/>
          </w:tcPr>
          <w:p w14:paraId="4681CE99" w14:textId="5648DDCE" w:rsidR="00C41B85" w:rsidRPr="00537459" w:rsidRDefault="00C41B8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63, Observación 1</w:t>
            </w:r>
            <w:r w:rsidR="00741750">
              <w:rPr>
                <w:rFonts w:ascii="Arial" w:hAnsi="Arial" w:cs="Arial"/>
                <w:bCs/>
                <w:color w:val="000000"/>
                <w:sz w:val="16"/>
                <w:szCs w:val="16"/>
              </w:rPr>
              <w:t xml:space="preserve"> </w:t>
            </w:r>
            <w:r w:rsidRPr="00537459">
              <w:rPr>
                <w:rFonts w:ascii="Arial" w:hAnsi="Arial" w:cs="Arial"/>
                <w:bCs/>
                <w:color w:val="000000"/>
                <w:sz w:val="16"/>
                <w:szCs w:val="16"/>
              </w:rPr>
              <w:t>/</w:t>
            </w:r>
          </w:p>
          <w:p w14:paraId="45F36830" w14:textId="2910B60D" w:rsidR="00C41B8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25F0CD36" w14:textId="1FC5F887" w:rsidR="00C41B85" w:rsidRPr="00537459" w:rsidRDefault="00BE6944" w:rsidP="00C41B8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C41B85" w:rsidRPr="00537459">
              <w:rPr>
                <w:rFonts w:ascii="Arial" w:hAnsi="Arial" w:cs="Arial"/>
                <w:bCs/>
                <w:color w:val="000000"/>
                <w:sz w:val="16"/>
                <w:szCs w:val="16"/>
              </w:rPr>
              <w:t xml:space="preserve">con </w:t>
            </w:r>
            <w:r w:rsidR="009C7D8A">
              <w:rPr>
                <w:rFonts w:ascii="Arial" w:hAnsi="Arial" w:cs="Arial"/>
                <w:bCs/>
                <w:color w:val="000000"/>
                <w:sz w:val="16"/>
                <w:szCs w:val="16"/>
              </w:rPr>
              <w:t xml:space="preserve">Panel Solar </w:t>
            </w:r>
            <w:r w:rsidR="00C41B85" w:rsidRPr="00537459">
              <w:rPr>
                <w:rFonts w:ascii="Arial" w:hAnsi="Arial" w:cs="Arial"/>
                <w:bCs/>
                <w:color w:val="000000"/>
                <w:sz w:val="16"/>
                <w:szCs w:val="16"/>
              </w:rPr>
              <w:t xml:space="preserve">en la Av. Calzada Veracruz entre Insurgentes e Ignacio Altamirano </w:t>
            </w:r>
            <w:r w:rsidR="001810AB">
              <w:rPr>
                <w:rFonts w:ascii="Arial" w:hAnsi="Arial" w:cs="Arial"/>
                <w:bCs/>
                <w:color w:val="000000"/>
                <w:sz w:val="16"/>
                <w:szCs w:val="16"/>
              </w:rPr>
              <w:t>de la Ciudad de Chetumal,</w:t>
            </w:r>
            <w:r w:rsidR="00C41B85"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21FD46F1" w14:textId="66270AF7"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xml:space="preserve">$ </w:t>
            </w:r>
            <w:r w:rsidR="00741750">
              <w:rPr>
                <w:rFonts w:ascii="Arial" w:hAnsi="Arial" w:cs="Arial"/>
                <w:bCs/>
                <w:sz w:val="16"/>
                <w:szCs w:val="16"/>
              </w:rPr>
              <w:t xml:space="preserve">  </w:t>
            </w:r>
            <w:r w:rsidRPr="00537459">
              <w:rPr>
                <w:rFonts w:ascii="Arial" w:hAnsi="Arial" w:cs="Arial"/>
                <w:bCs/>
                <w:sz w:val="16"/>
                <w:szCs w:val="16"/>
              </w:rPr>
              <w:t xml:space="preserve"> 2,004,961.39</w:t>
            </w:r>
          </w:p>
        </w:tc>
        <w:tc>
          <w:tcPr>
            <w:tcW w:w="721" w:type="pct"/>
            <w:shd w:val="clear" w:color="auto" w:fill="auto"/>
            <w:vAlign w:val="center"/>
          </w:tcPr>
          <w:p w14:paraId="6441CECD" w14:textId="77777777" w:rsidR="00C41B85" w:rsidRPr="00537459" w:rsidRDefault="00C41B85" w:rsidP="00C41B85">
            <w:pPr>
              <w:spacing w:line="276" w:lineRule="auto"/>
              <w:jc w:val="center"/>
              <w:rPr>
                <w:rFonts w:ascii="Arial" w:hAnsi="Arial" w:cs="Arial"/>
                <w:bCs/>
                <w:sz w:val="16"/>
                <w:szCs w:val="16"/>
              </w:rPr>
            </w:pPr>
          </w:p>
          <w:p w14:paraId="4BA78A41" w14:textId="77777777"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N.A.</w:t>
            </w:r>
          </w:p>
          <w:p w14:paraId="0C97597B" w14:textId="77777777" w:rsidR="00C41B85" w:rsidRPr="00537459" w:rsidRDefault="00C41B85" w:rsidP="00C41B85">
            <w:pPr>
              <w:spacing w:line="276" w:lineRule="auto"/>
              <w:jc w:val="center"/>
              <w:rPr>
                <w:rFonts w:ascii="Arial" w:hAnsi="Arial" w:cs="Arial"/>
                <w:bCs/>
                <w:sz w:val="16"/>
                <w:szCs w:val="16"/>
              </w:rPr>
            </w:pPr>
          </w:p>
        </w:tc>
        <w:tc>
          <w:tcPr>
            <w:tcW w:w="721" w:type="pct"/>
            <w:shd w:val="clear" w:color="auto" w:fill="auto"/>
            <w:vAlign w:val="center"/>
          </w:tcPr>
          <w:p w14:paraId="25507391" w14:textId="50EBFBBF"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xml:space="preserve">$     </w:t>
            </w:r>
            <w:r w:rsidR="00741750">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1A6E37C7" w14:textId="0E5BEA64"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C41B85" w:rsidRPr="00537459" w14:paraId="19165C3F" w14:textId="77777777" w:rsidTr="004E035F">
        <w:trPr>
          <w:trHeight w:val="382"/>
        </w:trPr>
        <w:tc>
          <w:tcPr>
            <w:tcW w:w="937" w:type="pct"/>
            <w:shd w:val="clear" w:color="auto" w:fill="auto"/>
            <w:vAlign w:val="center"/>
          </w:tcPr>
          <w:p w14:paraId="58CBAFC7" w14:textId="749FF72B" w:rsidR="00C41B85" w:rsidRPr="00537459" w:rsidRDefault="00C41B8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64, Observación 1</w:t>
            </w:r>
            <w:r w:rsidR="00741750">
              <w:rPr>
                <w:rFonts w:ascii="Arial" w:hAnsi="Arial" w:cs="Arial"/>
                <w:bCs/>
                <w:color w:val="000000"/>
                <w:sz w:val="16"/>
                <w:szCs w:val="16"/>
              </w:rPr>
              <w:t xml:space="preserve"> </w:t>
            </w:r>
            <w:r w:rsidRPr="00537459">
              <w:rPr>
                <w:rFonts w:ascii="Arial" w:hAnsi="Arial" w:cs="Arial"/>
                <w:bCs/>
                <w:color w:val="000000"/>
                <w:sz w:val="16"/>
                <w:szCs w:val="16"/>
              </w:rPr>
              <w:t>/</w:t>
            </w:r>
          </w:p>
          <w:p w14:paraId="72538DAA" w14:textId="7E619DD6" w:rsidR="00C41B8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0A6EB476" w14:textId="7F096A6C" w:rsidR="00C41B85" w:rsidRPr="00537459" w:rsidRDefault="00BE6944" w:rsidP="00C41B8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C41B85" w:rsidRPr="00537459">
              <w:rPr>
                <w:rFonts w:ascii="Arial" w:hAnsi="Arial" w:cs="Arial"/>
                <w:bCs/>
                <w:color w:val="000000"/>
                <w:sz w:val="16"/>
                <w:szCs w:val="16"/>
              </w:rPr>
              <w:t xml:space="preserve">en la Av. Chetumal entre Insurgentes y Tela </w:t>
            </w:r>
            <w:r w:rsidR="001810AB">
              <w:rPr>
                <w:rFonts w:ascii="Arial" w:hAnsi="Arial" w:cs="Arial"/>
                <w:bCs/>
                <w:color w:val="000000"/>
                <w:sz w:val="16"/>
                <w:szCs w:val="16"/>
              </w:rPr>
              <w:t>de la Ciudad de Chetumal,</w:t>
            </w:r>
            <w:r w:rsidR="00C41B85"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540DD687" w14:textId="617585EE"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xml:space="preserve">$ </w:t>
            </w:r>
            <w:r w:rsidR="00741750">
              <w:rPr>
                <w:rFonts w:ascii="Arial" w:hAnsi="Arial" w:cs="Arial"/>
                <w:bCs/>
                <w:sz w:val="16"/>
                <w:szCs w:val="16"/>
              </w:rPr>
              <w:t xml:space="preserve">  </w:t>
            </w:r>
            <w:r w:rsidRPr="00537459">
              <w:rPr>
                <w:rFonts w:ascii="Arial" w:hAnsi="Arial" w:cs="Arial"/>
                <w:bCs/>
                <w:sz w:val="16"/>
                <w:szCs w:val="16"/>
              </w:rPr>
              <w:t xml:space="preserve"> 1,409,887.13</w:t>
            </w:r>
          </w:p>
        </w:tc>
        <w:tc>
          <w:tcPr>
            <w:tcW w:w="721" w:type="pct"/>
            <w:shd w:val="clear" w:color="auto" w:fill="auto"/>
            <w:vAlign w:val="center"/>
          </w:tcPr>
          <w:p w14:paraId="1B3DE83C" w14:textId="77777777" w:rsidR="00C41B85" w:rsidRPr="00537459" w:rsidRDefault="00C41B85" w:rsidP="00C41B85">
            <w:pPr>
              <w:spacing w:line="276" w:lineRule="auto"/>
              <w:jc w:val="center"/>
              <w:rPr>
                <w:rFonts w:ascii="Arial" w:hAnsi="Arial" w:cs="Arial"/>
                <w:bCs/>
                <w:sz w:val="16"/>
                <w:szCs w:val="16"/>
              </w:rPr>
            </w:pPr>
          </w:p>
          <w:p w14:paraId="31030F74" w14:textId="77777777"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N.A.</w:t>
            </w:r>
          </w:p>
          <w:p w14:paraId="31EBD3B5" w14:textId="77777777" w:rsidR="00C41B85" w:rsidRPr="00537459" w:rsidRDefault="00C41B85" w:rsidP="00C41B85">
            <w:pPr>
              <w:spacing w:line="276" w:lineRule="auto"/>
              <w:jc w:val="center"/>
              <w:rPr>
                <w:rFonts w:ascii="Arial" w:hAnsi="Arial" w:cs="Arial"/>
                <w:bCs/>
                <w:sz w:val="16"/>
                <w:szCs w:val="16"/>
              </w:rPr>
            </w:pPr>
          </w:p>
        </w:tc>
        <w:tc>
          <w:tcPr>
            <w:tcW w:w="721" w:type="pct"/>
            <w:shd w:val="clear" w:color="auto" w:fill="auto"/>
            <w:vAlign w:val="center"/>
          </w:tcPr>
          <w:p w14:paraId="3F25985A" w14:textId="0825B198"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xml:space="preserve">$  </w:t>
            </w:r>
            <w:r w:rsidR="00741750">
              <w:rPr>
                <w:rFonts w:ascii="Arial" w:hAnsi="Arial" w:cs="Arial"/>
                <w:bCs/>
                <w:sz w:val="16"/>
                <w:szCs w:val="16"/>
              </w:rPr>
              <w:t xml:space="preserve"> </w:t>
            </w:r>
            <w:r w:rsidRPr="00537459">
              <w:rPr>
                <w:rFonts w:ascii="Arial" w:hAnsi="Arial" w:cs="Arial"/>
                <w:bCs/>
                <w:sz w:val="16"/>
                <w:szCs w:val="16"/>
              </w:rPr>
              <w:t xml:space="preserve"> </w:t>
            </w:r>
            <w:r w:rsidR="00741750">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2052871E" w14:textId="36A78E83"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C41B85" w:rsidRPr="00537459" w14:paraId="7954410C" w14:textId="77777777" w:rsidTr="004E035F">
        <w:trPr>
          <w:trHeight w:val="382"/>
        </w:trPr>
        <w:tc>
          <w:tcPr>
            <w:tcW w:w="937" w:type="pct"/>
            <w:shd w:val="clear" w:color="auto" w:fill="auto"/>
            <w:vAlign w:val="center"/>
          </w:tcPr>
          <w:p w14:paraId="433DE958" w14:textId="4EA59F8C" w:rsidR="00C41B85" w:rsidRPr="00537459" w:rsidRDefault="00C41B8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65, Observación 1</w:t>
            </w:r>
            <w:r w:rsidR="00741750">
              <w:rPr>
                <w:rFonts w:ascii="Arial" w:hAnsi="Arial" w:cs="Arial"/>
                <w:bCs/>
                <w:color w:val="000000"/>
                <w:sz w:val="16"/>
                <w:szCs w:val="16"/>
              </w:rPr>
              <w:t xml:space="preserve"> </w:t>
            </w:r>
            <w:r w:rsidRPr="00537459">
              <w:rPr>
                <w:rFonts w:ascii="Arial" w:hAnsi="Arial" w:cs="Arial"/>
                <w:bCs/>
                <w:color w:val="000000"/>
                <w:sz w:val="16"/>
                <w:szCs w:val="16"/>
              </w:rPr>
              <w:t>/</w:t>
            </w:r>
          </w:p>
          <w:p w14:paraId="79F9EBD8" w14:textId="1A7569B0" w:rsidR="00C41B8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03D9A6E6" w14:textId="0E2A6BF6" w:rsidR="00C41B85" w:rsidRPr="00537459" w:rsidRDefault="00BE6944" w:rsidP="00C41B8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C41B85" w:rsidRPr="00537459">
              <w:rPr>
                <w:rFonts w:ascii="Arial" w:hAnsi="Arial" w:cs="Arial"/>
                <w:bCs/>
                <w:color w:val="000000"/>
                <w:sz w:val="16"/>
                <w:szCs w:val="16"/>
              </w:rPr>
              <w:t xml:space="preserve">en la Av. Emiliano Zapata entre Insurgentes y Juan José Siordia </w:t>
            </w:r>
            <w:r w:rsidR="001810AB">
              <w:rPr>
                <w:rFonts w:ascii="Arial" w:hAnsi="Arial" w:cs="Arial"/>
                <w:bCs/>
                <w:color w:val="000000"/>
                <w:sz w:val="16"/>
                <w:szCs w:val="16"/>
              </w:rPr>
              <w:t xml:space="preserve">de la Ciudad de </w:t>
            </w:r>
            <w:r w:rsidR="001810AB">
              <w:rPr>
                <w:rFonts w:ascii="Arial" w:hAnsi="Arial" w:cs="Arial"/>
                <w:bCs/>
                <w:color w:val="000000"/>
                <w:sz w:val="16"/>
                <w:szCs w:val="16"/>
              </w:rPr>
              <w:lastRenderedPageBreak/>
              <w:t>Chetumal,</w:t>
            </w:r>
            <w:r w:rsidR="00C41B85"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4FE4688C" w14:textId="79D3D2D5"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lastRenderedPageBreak/>
              <w:t>$</w:t>
            </w:r>
            <w:r w:rsidR="00741750">
              <w:rPr>
                <w:rFonts w:ascii="Arial" w:hAnsi="Arial" w:cs="Arial"/>
                <w:bCs/>
                <w:sz w:val="16"/>
                <w:szCs w:val="16"/>
              </w:rPr>
              <w:t xml:space="preserve">                 </w:t>
            </w:r>
            <w:r w:rsidRPr="00537459">
              <w:rPr>
                <w:rFonts w:ascii="Arial" w:hAnsi="Arial" w:cs="Arial"/>
                <w:bCs/>
                <w:sz w:val="16"/>
                <w:szCs w:val="16"/>
              </w:rPr>
              <w:t xml:space="preserve"> 0.00</w:t>
            </w:r>
          </w:p>
        </w:tc>
        <w:tc>
          <w:tcPr>
            <w:tcW w:w="721" w:type="pct"/>
            <w:shd w:val="clear" w:color="auto" w:fill="auto"/>
            <w:vAlign w:val="center"/>
          </w:tcPr>
          <w:p w14:paraId="20C4F113" w14:textId="77777777" w:rsidR="00C41B85" w:rsidRPr="00537459" w:rsidRDefault="00C41B85" w:rsidP="00C41B85">
            <w:pPr>
              <w:spacing w:line="276" w:lineRule="auto"/>
              <w:jc w:val="center"/>
              <w:rPr>
                <w:rFonts w:ascii="Arial" w:hAnsi="Arial" w:cs="Arial"/>
                <w:bCs/>
                <w:sz w:val="16"/>
                <w:szCs w:val="16"/>
              </w:rPr>
            </w:pPr>
          </w:p>
          <w:p w14:paraId="3E6125D1" w14:textId="77777777"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N.A.</w:t>
            </w:r>
          </w:p>
          <w:p w14:paraId="088B9609" w14:textId="77777777" w:rsidR="00C41B85" w:rsidRPr="00537459" w:rsidRDefault="00C41B85" w:rsidP="00C41B85">
            <w:pPr>
              <w:spacing w:line="276" w:lineRule="auto"/>
              <w:jc w:val="center"/>
              <w:rPr>
                <w:rFonts w:ascii="Arial" w:hAnsi="Arial" w:cs="Arial"/>
                <w:bCs/>
                <w:sz w:val="16"/>
                <w:szCs w:val="16"/>
              </w:rPr>
            </w:pPr>
          </w:p>
        </w:tc>
        <w:tc>
          <w:tcPr>
            <w:tcW w:w="721" w:type="pct"/>
            <w:shd w:val="clear" w:color="auto" w:fill="auto"/>
            <w:vAlign w:val="center"/>
          </w:tcPr>
          <w:p w14:paraId="6E077C35" w14:textId="291ADA94"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w:t>
            </w:r>
            <w:r w:rsidR="00741750">
              <w:rPr>
                <w:rFonts w:ascii="Arial" w:hAnsi="Arial" w:cs="Arial"/>
                <w:bCs/>
                <w:sz w:val="16"/>
                <w:szCs w:val="16"/>
              </w:rPr>
              <w:t xml:space="preserve"> </w:t>
            </w:r>
            <w:r w:rsidRPr="00537459">
              <w:rPr>
                <w:rFonts w:ascii="Arial" w:hAnsi="Arial" w:cs="Arial"/>
                <w:bCs/>
                <w:sz w:val="16"/>
                <w:szCs w:val="16"/>
              </w:rPr>
              <w:t xml:space="preserve"> </w:t>
            </w:r>
            <w:r w:rsidR="00741750">
              <w:rPr>
                <w:rFonts w:ascii="Arial" w:hAnsi="Arial" w:cs="Arial"/>
                <w:bCs/>
                <w:sz w:val="16"/>
                <w:szCs w:val="16"/>
              </w:rPr>
              <w:t xml:space="preserve"> </w:t>
            </w:r>
            <w:r w:rsidRPr="00537459">
              <w:rPr>
                <w:rFonts w:ascii="Arial" w:hAnsi="Arial" w:cs="Arial"/>
                <w:bCs/>
                <w:sz w:val="16"/>
                <w:szCs w:val="16"/>
              </w:rPr>
              <w:t>1,138,877.92</w:t>
            </w:r>
          </w:p>
        </w:tc>
        <w:tc>
          <w:tcPr>
            <w:tcW w:w="890" w:type="pct"/>
            <w:shd w:val="clear" w:color="auto" w:fill="auto"/>
            <w:vAlign w:val="center"/>
          </w:tcPr>
          <w:p w14:paraId="7464DC8C" w14:textId="23DAC537" w:rsidR="00EB3016" w:rsidRDefault="00C41B85" w:rsidP="00EB3016">
            <w:pPr>
              <w:spacing w:line="276" w:lineRule="auto"/>
              <w:jc w:val="center"/>
              <w:rPr>
                <w:rFonts w:ascii="Arial" w:hAnsi="Arial" w:cs="Arial"/>
                <w:bCs/>
                <w:sz w:val="16"/>
                <w:szCs w:val="16"/>
              </w:rPr>
            </w:pPr>
            <w:r w:rsidRPr="00537459">
              <w:rPr>
                <w:rFonts w:ascii="Arial" w:hAnsi="Arial" w:cs="Arial"/>
                <w:bCs/>
                <w:sz w:val="16"/>
                <w:szCs w:val="16"/>
              </w:rPr>
              <w:t>Atendida</w:t>
            </w:r>
            <w:r w:rsidR="00741750">
              <w:rPr>
                <w:rFonts w:ascii="Arial" w:hAnsi="Arial" w:cs="Arial"/>
                <w:bCs/>
                <w:sz w:val="16"/>
                <w:szCs w:val="16"/>
              </w:rPr>
              <w:t xml:space="preserve"> </w:t>
            </w:r>
            <w:r w:rsidRPr="00537459">
              <w:rPr>
                <w:rFonts w:ascii="Arial" w:hAnsi="Arial" w:cs="Arial"/>
                <w:bCs/>
                <w:sz w:val="16"/>
                <w:szCs w:val="16"/>
              </w:rPr>
              <w:t>/</w:t>
            </w:r>
          </w:p>
          <w:p w14:paraId="3034EC26" w14:textId="42E69B25" w:rsidR="00C41B85" w:rsidRPr="00537459" w:rsidRDefault="00C41B85" w:rsidP="00EB3016">
            <w:pPr>
              <w:spacing w:line="276" w:lineRule="auto"/>
              <w:jc w:val="center"/>
              <w:rPr>
                <w:rFonts w:ascii="Arial" w:hAnsi="Arial" w:cs="Arial"/>
                <w:bCs/>
                <w:sz w:val="16"/>
                <w:szCs w:val="16"/>
              </w:rPr>
            </w:pPr>
            <w:r w:rsidRPr="00537459">
              <w:rPr>
                <w:rFonts w:ascii="Arial" w:hAnsi="Arial" w:cs="Arial"/>
                <w:bCs/>
                <w:sz w:val="16"/>
                <w:szCs w:val="16"/>
              </w:rPr>
              <w:t xml:space="preserve"> No Solventada </w:t>
            </w:r>
            <w:r w:rsidR="00842E74" w:rsidRPr="00537459">
              <w:rPr>
                <w:rFonts w:ascii="Arial" w:hAnsi="Arial" w:cs="Arial"/>
                <w:bCs/>
                <w:sz w:val="16"/>
                <w:szCs w:val="16"/>
              </w:rPr>
              <w:t>/</w:t>
            </w:r>
            <w:r w:rsidR="00741750">
              <w:rPr>
                <w:rFonts w:ascii="Arial" w:hAnsi="Arial" w:cs="Arial"/>
                <w:bCs/>
                <w:sz w:val="16"/>
                <w:szCs w:val="16"/>
              </w:rPr>
              <w:t xml:space="preserve"> </w:t>
            </w:r>
            <w:r w:rsidR="00842E74" w:rsidRPr="00537459">
              <w:rPr>
                <w:rFonts w:ascii="Arial" w:hAnsi="Arial" w:cs="Arial"/>
                <w:bCs/>
                <w:sz w:val="16"/>
                <w:szCs w:val="16"/>
              </w:rPr>
              <w:t xml:space="preserve">Promoción de Responsabilidad Administrativa </w:t>
            </w:r>
            <w:r w:rsidR="00842E74" w:rsidRPr="00537459">
              <w:rPr>
                <w:rFonts w:ascii="Arial" w:hAnsi="Arial" w:cs="Arial"/>
                <w:bCs/>
                <w:sz w:val="16"/>
                <w:szCs w:val="16"/>
              </w:rPr>
              <w:lastRenderedPageBreak/>
              <w:t>Sancionatoria</w:t>
            </w:r>
            <w:r w:rsidR="00636511">
              <w:rPr>
                <w:rFonts w:ascii="Arial" w:hAnsi="Arial" w:cs="Arial"/>
                <w:bCs/>
                <w:sz w:val="16"/>
                <w:szCs w:val="16"/>
              </w:rPr>
              <w:t xml:space="preserve"> / Recomendación</w:t>
            </w:r>
          </w:p>
        </w:tc>
      </w:tr>
      <w:tr w:rsidR="00C41B85" w:rsidRPr="00537459" w14:paraId="7AE627C7" w14:textId="77777777" w:rsidTr="004E035F">
        <w:trPr>
          <w:trHeight w:val="382"/>
        </w:trPr>
        <w:tc>
          <w:tcPr>
            <w:tcW w:w="937" w:type="pct"/>
            <w:shd w:val="clear" w:color="auto" w:fill="auto"/>
            <w:vAlign w:val="center"/>
          </w:tcPr>
          <w:p w14:paraId="306541F3" w14:textId="015C57EC" w:rsidR="00C41B85" w:rsidRPr="00537459" w:rsidRDefault="00C41B8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lastRenderedPageBreak/>
              <w:t>Resultado 66, Observación 1</w:t>
            </w:r>
            <w:r w:rsidR="00741750">
              <w:rPr>
                <w:rFonts w:ascii="Arial" w:hAnsi="Arial" w:cs="Arial"/>
                <w:bCs/>
                <w:color w:val="000000"/>
                <w:sz w:val="16"/>
                <w:szCs w:val="16"/>
              </w:rPr>
              <w:t xml:space="preserve"> </w:t>
            </w:r>
            <w:r w:rsidRPr="00537459">
              <w:rPr>
                <w:rFonts w:ascii="Arial" w:hAnsi="Arial" w:cs="Arial"/>
                <w:bCs/>
                <w:color w:val="000000"/>
                <w:sz w:val="16"/>
                <w:szCs w:val="16"/>
              </w:rPr>
              <w:t>/</w:t>
            </w:r>
          </w:p>
          <w:p w14:paraId="461C6BE7" w14:textId="11847B4C" w:rsidR="00C41B8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4B644C44" w14:textId="21D07505" w:rsidR="00C41B85" w:rsidRPr="00537459" w:rsidRDefault="001810AB" w:rsidP="00C41B8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C41B85" w:rsidRPr="00537459">
              <w:rPr>
                <w:rFonts w:ascii="Arial" w:hAnsi="Arial" w:cs="Arial"/>
                <w:bCs/>
                <w:color w:val="000000"/>
                <w:sz w:val="16"/>
                <w:szCs w:val="16"/>
              </w:rPr>
              <w:t xml:space="preserve"> de Sergio Butrón Casas,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61CEB441" w14:textId="0C612911"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w:t>
            </w:r>
            <w:r w:rsidR="00741750">
              <w:rPr>
                <w:rFonts w:ascii="Arial" w:hAnsi="Arial" w:cs="Arial"/>
                <w:bCs/>
                <w:sz w:val="16"/>
                <w:szCs w:val="16"/>
              </w:rPr>
              <w:t xml:space="preserve">                 </w:t>
            </w:r>
            <w:r w:rsidRPr="00537459">
              <w:rPr>
                <w:rFonts w:ascii="Arial" w:hAnsi="Arial" w:cs="Arial"/>
                <w:bCs/>
                <w:sz w:val="16"/>
                <w:szCs w:val="16"/>
              </w:rPr>
              <w:t xml:space="preserve"> 0.00</w:t>
            </w:r>
          </w:p>
        </w:tc>
        <w:tc>
          <w:tcPr>
            <w:tcW w:w="721" w:type="pct"/>
            <w:shd w:val="clear" w:color="auto" w:fill="auto"/>
            <w:vAlign w:val="center"/>
          </w:tcPr>
          <w:p w14:paraId="781E5469" w14:textId="77777777" w:rsidR="00C41B85" w:rsidRPr="00537459" w:rsidRDefault="00C41B85" w:rsidP="00C41B85">
            <w:pPr>
              <w:spacing w:line="276" w:lineRule="auto"/>
              <w:jc w:val="center"/>
              <w:rPr>
                <w:rFonts w:ascii="Arial" w:hAnsi="Arial" w:cs="Arial"/>
                <w:bCs/>
                <w:sz w:val="16"/>
                <w:szCs w:val="16"/>
              </w:rPr>
            </w:pPr>
          </w:p>
          <w:p w14:paraId="3E992A05" w14:textId="77777777"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N.A.</w:t>
            </w:r>
          </w:p>
          <w:p w14:paraId="51E5FC80" w14:textId="77777777" w:rsidR="00C41B85" w:rsidRPr="00537459" w:rsidRDefault="00C41B85" w:rsidP="00C41B85">
            <w:pPr>
              <w:spacing w:line="276" w:lineRule="auto"/>
              <w:jc w:val="center"/>
              <w:rPr>
                <w:rFonts w:ascii="Arial" w:hAnsi="Arial" w:cs="Arial"/>
                <w:bCs/>
                <w:sz w:val="16"/>
                <w:szCs w:val="16"/>
              </w:rPr>
            </w:pPr>
          </w:p>
        </w:tc>
        <w:tc>
          <w:tcPr>
            <w:tcW w:w="721" w:type="pct"/>
            <w:shd w:val="clear" w:color="auto" w:fill="auto"/>
            <w:vAlign w:val="center"/>
          </w:tcPr>
          <w:p w14:paraId="7F14A100" w14:textId="6667FE14"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xml:space="preserve">$ </w:t>
            </w:r>
            <w:r w:rsidR="00741750">
              <w:rPr>
                <w:rFonts w:ascii="Arial" w:hAnsi="Arial" w:cs="Arial"/>
                <w:bCs/>
                <w:sz w:val="16"/>
                <w:szCs w:val="16"/>
              </w:rPr>
              <w:t xml:space="preserve">  </w:t>
            </w:r>
            <w:r w:rsidRPr="00537459">
              <w:rPr>
                <w:rFonts w:ascii="Arial" w:hAnsi="Arial" w:cs="Arial"/>
                <w:bCs/>
                <w:sz w:val="16"/>
                <w:szCs w:val="16"/>
              </w:rPr>
              <w:t>1,487,190.18</w:t>
            </w:r>
          </w:p>
        </w:tc>
        <w:tc>
          <w:tcPr>
            <w:tcW w:w="890" w:type="pct"/>
            <w:shd w:val="clear" w:color="auto" w:fill="auto"/>
            <w:vAlign w:val="center"/>
          </w:tcPr>
          <w:p w14:paraId="361CDF19" w14:textId="1ACCA29A" w:rsidR="00EB3016" w:rsidRDefault="00C41B85" w:rsidP="00EB3016">
            <w:pPr>
              <w:spacing w:line="276" w:lineRule="auto"/>
              <w:jc w:val="center"/>
              <w:rPr>
                <w:rFonts w:ascii="Arial" w:hAnsi="Arial" w:cs="Arial"/>
                <w:bCs/>
                <w:sz w:val="16"/>
                <w:szCs w:val="16"/>
              </w:rPr>
            </w:pPr>
            <w:r w:rsidRPr="00537459">
              <w:rPr>
                <w:rFonts w:ascii="Arial" w:hAnsi="Arial" w:cs="Arial"/>
                <w:bCs/>
                <w:sz w:val="16"/>
                <w:szCs w:val="16"/>
              </w:rPr>
              <w:t>No Atendida</w:t>
            </w:r>
            <w:r w:rsidR="00741750">
              <w:rPr>
                <w:rFonts w:ascii="Arial" w:hAnsi="Arial" w:cs="Arial"/>
                <w:bCs/>
                <w:sz w:val="16"/>
                <w:szCs w:val="16"/>
              </w:rPr>
              <w:t xml:space="preserve"> </w:t>
            </w:r>
            <w:r w:rsidRPr="00537459">
              <w:rPr>
                <w:rFonts w:ascii="Arial" w:hAnsi="Arial" w:cs="Arial"/>
                <w:bCs/>
                <w:sz w:val="16"/>
                <w:szCs w:val="16"/>
              </w:rPr>
              <w:t>/</w:t>
            </w:r>
          </w:p>
          <w:p w14:paraId="5571696C" w14:textId="2B6896E0" w:rsidR="00C41B85" w:rsidRPr="00537459" w:rsidRDefault="00C41B85" w:rsidP="00EB3016">
            <w:pPr>
              <w:spacing w:line="276" w:lineRule="auto"/>
              <w:jc w:val="center"/>
              <w:rPr>
                <w:rFonts w:ascii="Arial" w:hAnsi="Arial" w:cs="Arial"/>
                <w:bCs/>
                <w:sz w:val="16"/>
                <w:szCs w:val="16"/>
              </w:rPr>
            </w:pPr>
            <w:r w:rsidRPr="00537459">
              <w:rPr>
                <w:rFonts w:ascii="Arial" w:hAnsi="Arial" w:cs="Arial"/>
                <w:bCs/>
                <w:sz w:val="16"/>
                <w:szCs w:val="16"/>
              </w:rPr>
              <w:t xml:space="preserve"> No Solventada </w:t>
            </w:r>
            <w:r w:rsidR="00842E74" w:rsidRPr="00537459">
              <w:rPr>
                <w:rFonts w:ascii="Arial" w:hAnsi="Arial" w:cs="Arial"/>
                <w:bCs/>
                <w:sz w:val="16"/>
                <w:szCs w:val="16"/>
              </w:rPr>
              <w:t>/</w:t>
            </w:r>
            <w:r w:rsidR="00741750">
              <w:rPr>
                <w:rFonts w:ascii="Arial" w:hAnsi="Arial" w:cs="Arial"/>
                <w:bCs/>
                <w:sz w:val="16"/>
                <w:szCs w:val="16"/>
              </w:rPr>
              <w:t xml:space="preserve"> </w:t>
            </w:r>
            <w:r w:rsidR="00842E74" w:rsidRPr="00537459">
              <w:rPr>
                <w:rFonts w:ascii="Arial" w:hAnsi="Arial" w:cs="Arial"/>
                <w:bCs/>
                <w:sz w:val="16"/>
                <w:szCs w:val="16"/>
              </w:rPr>
              <w:t>Promoción de Responsabilidad Administrativa Sancionatoria</w:t>
            </w:r>
            <w:r w:rsidR="00636511">
              <w:rPr>
                <w:rFonts w:ascii="Arial" w:hAnsi="Arial" w:cs="Arial"/>
                <w:bCs/>
                <w:sz w:val="16"/>
                <w:szCs w:val="16"/>
              </w:rPr>
              <w:t xml:space="preserve"> / Recomendación</w:t>
            </w:r>
          </w:p>
        </w:tc>
      </w:tr>
      <w:tr w:rsidR="00C41B85" w:rsidRPr="00537459" w14:paraId="46E4A2D3" w14:textId="77777777" w:rsidTr="004E035F">
        <w:trPr>
          <w:trHeight w:val="382"/>
        </w:trPr>
        <w:tc>
          <w:tcPr>
            <w:tcW w:w="937" w:type="pct"/>
            <w:shd w:val="clear" w:color="auto" w:fill="auto"/>
            <w:vAlign w:val="center"/>
          </w:tcPr>
          <w:p w14:paraId="4007429A" w14:textId="17AA7522" w:rsidR="00C41B85" w:rsidRPr="00537459" w:rsidRDefault="00C41B8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66, Observación 4</w:t>
            </w:r>
            <w:r w:rsidR="00741750">
              <w:rPr>
                <w:rFonts w:ascii="Arial" w:hAnsi="Arial" w:cs="Arial"/>
                <w:bCs/>
                <w:color w:val="000000"/>
                <w:sz w:val="16"/>
                <w:szCs w:val="16"/>
              </w:rPr>
              <w:t xml:space="preserve"> </w:t>
            </w:r>
            <w:r w:rsidRPr="00537459">
              <w:rPr>
                <w:rFonts w:ascii="Arial" w:hAnsi="Arial" w:cs="Arial"/>
                <w:bCs/>
                <w:color w:val="000000"/>
                <w:sz w:val="16"/>
                <w:szCs w:val="16"/>
              </w:rPr>
              <w:t>/</w:t>
            </w:r>
          </w:p>
          <w:p w14:paraId="1DD9D708" w14:textId="2F4127A1" w:rsidR="00C41B85" w:rsidRPr="00537459" w:rsidRDefault="00DB4116" w:rsidP="00B178ED">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tc>
        <w:tc>
          <w:tcPr>
            <w:tcW w:w="938" w:type="pct"/>
            <w:shd w:val="clear" w:color="auto" w:fill="auto"/>
            <w:vAlign w:val="center"/>
          </w:tcPr>
          <w:p w14:paraId="491B0E1F" w14:textId="2E58990E" w:rsidR="00C41B85" w:rsidRPr="00537459" w:rsidRDefault="001810AB" w:rsidP="00C41B8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C41B85" w:rsidRPr="00537459">
              <w:rPr>
                <w:rFonts w:ascii="Arial" w:hAnsi="Arial" w:cs="Arial"/>
                <w:bCs/>
                <w:color w:val="000000"/>
                <w:sz w:val="16"/>
                <w:szCs w:val="16"/>
              </w:rPr>
              <w:t xml:space="preserve"> de Sergio Butrón Casas,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2DF9884A" w14:textId="041A8796"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xml:space="preserve">$ </w:t>
            </w:r>
            <w:r w:rsidR="00741750">
              <w:rPr>
                <w:rFonts w:ascii="Arial" w:hAnsi="Arial" w:cs="Arial"/>
                <w:bCs/>
                <w:sz w:val="16"/>
                <w:szCs w:val="16"/>
              </w:rPr>
              <w:t xml:space="preserve">                 </w:t>
            </w:r>
            <w:r w:rsidRPr="00537459">
              <w:rPr>
                <w:rFonts w:ascii="Arial" w:hAnsi="Arial" w:cs="Arial"/>
                <w:bCs/>
                <w:sz w:val="16"/>
                <w:szCs w:val="16"/>
              </w:rPr>
              <w:t>0.00</w:t>
            </w:r>
          </w:p>
        </w:tc>
        <w:tc>
          <w:tcPr>
            <w:tcW w:w="721" w:type="pct"/>
            <w:shd w:val="clear" w:color="auto" w:fill="auto"/>
            <w:vAlign w:val="center"/>
          </w:tcPr>
          <w:p w14:paraId="241B8FB0" w14:textId="77777777" w:rsidR="00C41B85" w:rsidRPr="00537459" w:rsidRDefault="00C41B85" w:rsidP="00C41B85">
            <w:pPr>
              <w:spacing w:line="276" w:lineRule="auto"/>
              <w:jc w:val="center"/>
              <w:rPr>
                <w:rFonts w:ascii="Arial" w:hAnsi="Arial" w:cs="Arial"/>
                <w:bCs/>
                <w:sz w:val="16"/>
                <w:szCs w:val="16"/>
              </w:rPr>
            </w:pPr>
          </w:p>
          <w:p w14:paraId="5064286E" w14:textId="77777777"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N.A.</w:t>
            </w:r>
          </w:p>
          <w:p w14:paraId="58EE4E3B" w14:textId="77777777" w:rsidR="00C41B85" w:rsidRPr="00537459" w:rsidRDefault="00C41B85" w:rsidP="00C41B85">
            <w:pPr>
              <w:spacing w:line="276" w:lineRule="auto"/>
              <w:jc w:val="center"/>
              <w:rPr>
                <w:rFonts w:ascii="Arial" w:hAnsi="Arial" w:cs="Arial"/>
                <w:bCs/>
                <w:sz w:val="16"/>
                <w:szCs w:val="16"/>
              </w:rPr>
            </w:pPr>
          </w:p>
        </w:tc>
        <w:tc>
          <w:tcPr>
            <w:tcW w:w="721" w:type="pct"/>
            <w:shd w:val="clear" w:color="auto" w:fill="auto"/>
            <w:vAlign w:val="center"/>
          </w:tcPr>
          <w:p w14:paraId="493C14FC" w14:textId="31984FB4" w:rsidR="00C41B85" w:rsidRPr="00537459" w:rsidRDefault="00C41B85" w:rsidP="00C41B85">
            <w:pPr>
              <w:spacing w:line="276" w:lineRule="auto"/>
              <w:jc w:val="right"/>
              <w:rPr>
                <w:rFonts w:ascii="Arial" w:hAnsi="Arial" w:cs="Arial"/>
                <w:bCs/>
                <w:sz w:val="16"/>
                <w:szCs w:val="16"/>
              </w:rPr>
            </w:pPr>
            <w:r w:rsidRPr="00537459">
              <w:rPr>
                <w:rFonts w:ascii="Arial" w:hAnsi="Arial" w:cs="Arial"/>
                <w:sz w:val="18"/>
                <w:szCs w:val="18"/>
              </w:rPr>
              <w:t>$</w:t>
            </w:r>
            <w:r w:rsidR="00741750">
              <w:rPr>
                <w:rFonts w:ascii="Arial" w:hAnsi="Arial" w:cs="Arial"/>
                <w:sz w:val="18"/>
                <w:szCs w:val="18"/>
              </w:rPr>
              <w:t xml:space="preserve">    </w:t>
            </w:r>
            <w:r w:rsidRPr="00537459">
              <w:rPr>
                <w:rFonts w:ascii="Arial" w:hAnsi="Arial" w:cs="Arial"/>
                <w:sz w:val="18"/>
                <w:szCs w:val="18"/>
              </w:rPr>
              <w:t xml:space="preserve"> 38,797.46</w:t>
            </w:r>
          </w:p>
        </w:tc>
        <w:tc>
          <w:tcPr>
            <w:tcW w:w="890" w:type="pct"/>
            <w:shd w:val="clear" w:color="auto" w:fill="auto"/>
            <w:vAlign w:val="center"/>
          </w:tcPr>
          <w:p w14:paraId="7F814736" w14:textId="6670CC84" w:rsidR="00EB3016" w:rsidRDefault="00C41B85" w:rsidP="00EB3016">
            <w:pPr>
              <w:spacing w:line="276" w:lineRule="auto"/>
              <w:jc w:val="center"/>
              <w:rPr>
                <w:rFonts w:ascii="Arial" w:hAnsi="Arial" w:cs="Arial"/>
                <w:bCs/>
                <w:sz w:val="16"/>
                <w:szCs w:val="16"/>
              </w:rPr>
            </w:pPr>
            <w:r w:rsidRPr="00537459">
              <w:rPr>
                <w:rFonts w:ascii="Arial" w:hAnsi="Arial" w:cs="Arial"/>
                <w:bCs/>
                <w:sz w:val="16"/>
                <w:szCs w:val="16"/>
              </w:rPr>
              <w:t>No Atendida</w:t>
            </w:r>
            <w:r w:rsidR="00741750">
              <w:rPr>
                <w:rFonts w:ascii="Arial" w:hAnsi="Arial" w:cs="Arial"/>
                <w:bCs/>
                <w:sz w:val="16"/>
                <w:szCs w:val="16"/>
              </w:rPr>
              <w:t xml:space="preserve"> </w:t>
            </w:r>
            <w:r w:rsidRPr="00537459">
              <w:rPr>
                <w:rFonts w:ascii="Arial" w:hAnsi="Arial" w:cs="Arial"/>
                <w:bCs/>
                <w:sz w:val="16"/>
                <w:szCs w:val="16"/>
              </w:rPr>
              <w:t>/</w:t>
            </w:r>
          </w:p>
          <w:p w14:paraId="20FDE270" w14:textId="1062C630" w:rsidR="00C41B85" w:rsidRPr="00537459" w:rsidRDefault="00C41B85" w:rsidP="00EB3016">
            <w:pPr>
              <w:spacing w:line="276" w:lineRule="auto"/>
              <w:jc w:val="center"/>
              <w:rPr>
                <w:rFonts w:ascii="Arial" w:hAnsi="Arial" w:cs="Arial"/>
                <w:bCs/>
                <w:sz w:val="16"/>
                <w:szCs w:val="16"/>
              </w:rPr>
            </w:pPr>
            <w:r w:rsidRPr="00537459">
              <w:rPr>
                <w:rFonts w:ascii="Arial" w:hAnsi="Arial" w:cs="Arial"/>
                <w:bCs/>
                <w:sz w:val="16"/>
                <w:szCs w:val="16"/>
              </w:rPr>
              <w:t xml:space="preserve"> No Solventada /</w:t>
            </w:r>
            <w:r w:rsidR="00741750">
              <w:rPr>
                <w:rFonts w:ascii="Arial" w:hAnsi="Arial" w:cs="Arial"/>
                <w:bCs/>
                <w:sz w:val="16"/>
                <w:szCs w:val="16"/>
              </w:rPr>
              <w:t xml:space="preserve"> </w:t>
            </w:r>
            <w:r w:rsidRPr="00537459">
              <w:rPr>
                <w:rFonts w:ascii="Arial" w:hAnsi="Arial" w:cs="Arial"/>
                <w:bCs/>
                <w:sz w:val="16"/>
                <w:szCs w:val="16"/>
              </w:rPr>
              <w:t>Promoción de Responsabilidad Administrativa Sancionatoria /</w:t>
            </w:r>
            <w:r w:rsidR="00636511">
              <w:rPr>
                <w:rFonts w:ascii="Arial" w:hAnsi="Arial" w:cs="Arial"/>
                <w:bCs/>
                <w:sz w:val="16"/>
                <w:szCs w:val="16"/>
              </w:rPr>
              <w:t xml:space="preserve"> </w:t>
            </w:r>
            <w:r w:rsidRPr="00537459">
              <w:rPr>
                <w:rFonts w:ascii="Arial" w:hAnsi="Arial" w:cs="Arial"/>
                <w:bCs/>
                <w:sz w:val="16"/>
                <w:szCs w:val="16"/>
              </w:rPr>
              <w:t>Recomendación</w:t>
            </w:r>
          </w:p>
        </w:tc>
      </w:tr>
      <w:tr w:rsidR="00C41B85" w:rsidRPr="00537459" w14:paraId="37CAA80D" w14:textId="77777777" w:rsidTr="004E035F">
        <w:trPr>
          <w:trHeight w:val="382"/>
        </w:trPr>
        <w:tc>
          <w:tcPr>
            <w:tcW w:w="937" w:type="pct"/>
            <w:shd w:val="clear" w:color="auto" w:fill="auto"/>
            <w:vAlign w:val="center"/>
          </w:tcPr>
          <w:p w14:paraId="0FA7449B" w14:textId="75DF6ECC" w:rsidR="00C41B85" w:rsidRPr="00537459" w:rsidRDefault="00C41B8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67, Observación 1</w:t>
            </w:r>
            <w:r w:rsidR="00741750">
              <w:rPr>
                <w:rFonts w:ascii="Arial" w:hAnsi="Arial" w:cs="Arial"/>
                <w:bCs/>
                <w:color w:val="000000"/>
                <w:sz w:val="16"/>
                <w:szCs w:val="16"/>
              </w:rPr>
              <w:t xml:space="preserve"> </w:t>
            </w:r>
            <w:r w:rsidRPr="00537459">
              <w:rPr>
                <w:rFonts w:ascii="Arial" w:hAnsi="Arial" w:cs="Arial"/>
                <w:bCs/>
                <w:color w:val="000000"/>
                <w:sz w:val="16"/>
                <w:szCs w:val="16"/>
              </w:rPr>
              <w:t>/</w:t>
            </w:r>
          </w:p>
          <w:p w14:paraId="2436DC1E" w14:textId="5C333E79" w:rsidR="00C41B8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67A723D8" w14:textId="2D2388B1" w:rsidR="00C41B85" w:rsidRPr="00537459" w:rsidRDefault="00BE6944" w:rsidP="00C41B85">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C41B85" w:rsidRPr="00537459">
              <w:rPr>
                <w:rFonts w:ascii="Arial" w:hAnsi="Arial" w:cs="Arial"/>
                <w:bCs/>
                <w:color w:val="000000"/>
                <w:sz w:val="16"/>
                <w:szCs w:val="16"/>
              </w:rPr>
              <w:t xml:space="preserve"> en la Av. Emiliano Zapata entre Insurgentes y Juan José Siordia </w:t>
            </w:r>
            <w:r w:rsidR="001810AB">
              <w:rPr>
                <w:rFonts w:ascii="Arial" w:hAnsi="Arial" w:cs="Arial"/>
                <w:bCs/>
                <w:color w:val="000000"/>
                <w:sz w:val="16"/>
                <w:szCs w:val="16"/>
              </w:rPr>
              <w:t>de la Ciudad de Chetumal,</w:t>
            </w:r>
            <w:r w:rsidR="00C41B85"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1216F11C" w14:textId="022748AB"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xml:space="preserve">$ </w:t>
            </w:r>
            <w:r w:rsidR="00741750">
              <w:rPr>
                <w:rFonts w:ascii="Arial" w:hAnsi="Arial" w:cs="Arial"/>
                <w:bCs/>
                <w:sz w:val="16"/>
                <w:szCs w:val="16"/>
              </w:rPr>
              <w:t xml:space="preserve">                 </w:t>
            </w:r>
            <w:r w:rsidRPr="00537459">
              <w:rPr>
                <w:rFonts w:ascii="Arial" w:hAnsi="Arial" w:cs="Arial"/>
                <w:bCs/>
                <w:sz w:val="16"/>
                <w:szCs w:val="16"/>
              </w:rPr>
              <w:t>0.00</w:t>
            </w:r>
          </w:p>
        </w:tc>
        <w:tc>
          <w:tcPr>
            <w:tcW w:w="721" w:type="pct"/>
            <w:shd w:val="clear" w:color="auto" w:fill="auto"/>
            <w:vAlign w:val="center"/>
          </w:tcPr>
          <w:p w14:paraId="080996A2" w14:textId="77777777" w:rsidR="00C41B85" w:rsidRPr="00537459" w:rsidRDefault="00C41B85" w:rsidP="00C41B85">
            <w:pPr>
              <w:spacing w:line="276" w:lineRule="auto"/>
              <w:jc w:val="center"/>
              <w:rPr>
                <w:rFonts w:ascii="Arial" w:hAnsi="Arial" w:cs="Arial"/>
                <w:bCs/>
                <w:sz w:val="16"/>
                <w:szCs w:val="16"/>
              </w:rPr>
            </w:pPr>
          </w:p>
          <w:p w14:paraId="72E466F2" w14:textId="77777777"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N.A.</w:t>
            </w:r>
          </w:p>
          <w:p w14:paraId="152C7845" w14:textId="77777777" w:rsidR="00C41B85" w:rsidRPr="00537459" w:rsidRDefault="00C41B85" w:rsidP="00C41B85">
            <w:pPr>
              <w:spacing w:line="276" w:lineRule="auto"/>
              <w:jc w:val="center"/>
              <w:rPr>
                <w:rFonts w:ascii="Arial" w:hAnsi="Arial" w:cs="Arial"/>
                <w:bCs/>
                <w:sz w:val="16"/>
                <w:szCs w:val="16"/>
              </w:rPr>
            </w:pPr>
          </w:p>
        </w:tc>
        <w:tc>
          <w:tcPr>
            <w:tcW w:w="721" w:type="pct"/>
            <w:shd w:val="clear" w:color="auto" w:fill="auto"/>
            <w:vAlign w:val="center"/>
          </w:tcPr>
          <w:p w14:paraId="660EB246" w14:textId="33419434"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xml:space="preserve">$   </w:t>
            </w:r>
            <w:r w:rsidR="00741750">
              <w:rPr>
                <w:rFonts w:ascii="Arial" w:hAnsi="Arial" w:cs="Arial"/>
                <w:bCs/>
                <w:sz w:val="16"/>
                <w:szCs w:val="16"/>
              </w:rPr>
              <w:t xml:space="preserve">  </w:t>
            </w:r>
            <w:r w:rsidRPr="00537459">
              <w:rPr>
                <w:rFonts w:ascii="Arial" w:hAnsi="Arial" w:cs="Arial"/>
                <w:bCs/>
                <w:sz w:val="16"/>
                <w:szCs w:val="16"/>
              </w:rPr>
              <w:t xml:space="preserve"> 724,995.95</w:t>
            </w:r>
          </w:p>
        </w:tc>
        <w:tc>
          <w:tcPr>
            <w:tcW w:w="890" w:type="pct"/>
            <w:shd w:val="clear" w:color="auto" w:fill="auto"/>
            <w:vAlign w:val="center"/>
          </w:tcPr>
          <w:p w14:paraId="50169A2B" w14:textId="3859D7EF" w:rsidR="00EB3016" w:rsidRDefault="00C41B85" w:rsidP="00EB3016">
            <w:pPr>
              <w:spacing w:line="276" w:lineRule="auto"/>
              <w:jc w:val="center"/>
              <w:rPr>
                <w:rFonts w:ascii="Arial" w:hAnsi="Arial" w:cs="Arial"/>
                <w:bCs/>
                <w:sz w:val="16"/>
                <w:szCs w:val="16"/>
              </w:rPr>
            </w:pPr>
            <w:r w:rsidRPr="00537459">
              <w:rPr>
                <w:rFonts w:ascii="Arial" w:hAnsi="Arial" w:cs="Arial"/>
                <w:bCs/>
                <w:sz w:val="16"/>
                <w:szCs w:val="16"/>
              </w:rPr>
              <w:t>Atendida</w:t>
            </w:r>
            <w:r w:rsidR="00741750">
              <w:rPr>
                <w:rFonts w:ascii="Arial" w:hAnsi="Arial" w:cs="Arial"/>
                <w:bCs/>
                <w:sz w:val="16"/>
                <w:szCs w:val="16"/>
              </w:rPr>
              <w:t xml:space="preserve"> </w:t>
            </w:r>
            <w:r w:rsidRPr="00537459">
              <w:rPr>
                <w:rFonts w:ascii="Arial" w:hAnsi="Arial" w:cs="Arial"/>
                <w:bCs/>
                <w:sz w:val="16"/>
                <w:szCs w:val="16"/>
              </w:rPr>
              <w:t>/</w:t>
            </w:r>
          </w:p>
          <w:p w14:paraId="5CDA2502" w14:textId="69BDC403" w:rsidR="00C41B85" w:rsidRPr="00537459" w:rsidRDefault="00C41B85" w:rsidP="00EB3016">
            <w:pPr>
              <w:spacing w:line="276" w:lineRule="auto"/>
              <w:jc w:val="center"/>
              <w:rPr>
                <w:rFonts w:ascii="Arial" w:hAnsi="Arial" w:cs="Arial"/>
                <w:bCs/>
                <w:sz w:val="16"/>
                <w:szCs w:val="16"/>
              </w:rPr>
            </w:pPr>
            <w:r w:rsidRPr="00537459">
              <w:rPr>
                <w:rFonts w:ascii="Arial" w:hAnsi="Arial" w:cs="Arial"/>
                <w:bCs/>
                <w:sz w:val="16"/>
                <w:szCs w:val="16"/>
              </w:rPr>
              <w:t xml:space="preserve"> No Solventada </w:t>
            </w:r>
            <w:r w:rsidR="00842E74" w:rsidRPr="00537459">
              <w:rPr>
                <w:rFonts w:ascii="Arial" w:hAnsi="Arial" w:cs="Arial"/>
                <w:bCs/>
                <w:sz w:val="16"/>
                <w:szCs w:val="16"/>
              </w:rPr>
              <w:t>/</w:t>
            </w:r>
            <w:r w:rsidR="00741750">
              <w:rPr>
                <w:rFonts w:ascii="Arial" w:hAnsi="Arial" w:cs="Arial"/>
                <w:bCs/>
                <w:sz w:val="16"/>
                <w:szCs w:val="16"/>
              </w:rPr>
              <w:t xml:space="preserve"> </w:t>
            </w:r>
            <w:r w:rsidR="00842E74" w:rsidRPr="00537459">
              <w:rPr>
                <w:rFonts w:ascii="Arial" w:hAnsi="Arial" w:cs="Arial"/>
                <w:bCs/>
                <w:sz w:val="16"/>
                <w:szCs w:val="16"/>
              </w:rPr>
              <w:t>Promoción de Responsabilidad Administrativa Sancionatoria</w:t>
            </w:r>
            <w:r w:rsidR="00636511">
              <w:rPr>
                <w:rFonts w:ascii="Arial" w:hAnsi="Arial" w:cs="Arial"/>
                <w:bCs/>
                <w:sz w:val="16"/>
                <w:szCs w:val="16"/>
              </w:rPr>
              <w:t xml:space="preserve"> / Recomendación</w:t>
            </w:r>
          </w:p>
        </w:tc>
      </w:tr>
      <w:tr w:rsidR="00C41B85" w:rsidRPr="00537459" w14:paraId="3D86B1C6" w14:textId="77777777" w:rsidTr="004E035F">
        <w:trPr>
          <w:trHeight w:val="382"/>
        </w:trPr>
        <w:tc>
          <w:tcPr>
            <w:tcW w:w="937" w:type="pct"/>
            <w:shd w:val="clear" w:color="auto" w:fill="auto"/>
            <w:vAlign w:val="center"/>
          </w:tcPr>
          <w:p w14:paraId="5507D013" w14:textId="30159F47" w:rsidR="00C41B85" w:rsidRPr="00537459" w:rsidRDefault="00C41B8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68, Observación 1</w:t>
            </w:r>
            <w:r w:rsidR="00741750">
              <w:rPr>
                <w:rFonts w:ascii="Arial" w:hAnsi="Arial" w:cs="Arial"/>
                <w:bCs/>
                <w:color w:val="000000"/>
                <w:sz w:val="16"/>
                <w:szCs w:val="16"/>
              </w:rPr>
              <w:t xml:space="preserve"> </w:t>
            </w:r>
            <w:r w:rsidRPr="00537459">
              <w:rPr>
                <w:rFonts w:ascii="Arial" w:hAnsi="Arial" w:cs="Arial"/>
                <w:bCs/>
                <w:color w:val="000000"/>
                <w:sz w:val="16"/>
                <w:szCs w:val="16"/>
              </w:rPr>
              <w:t>/</w:t>
            </w:r>
          </w:p>
          <w:p w14:paraId="7ADD757C" w14:textId="09DE3EB7" w:rsidR="00C41B8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1CF107B7" w14:textId="1835419F" w:rsidR="00C41B85" w:rsidRPr="00537459" w:rsidRDefault="00C41B85" w:rsidP="00C41B85">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w:t>
            </w:r>
            <w:r w:rsidR="009C7D8A">
              <w:rPr>
                <w:rFonts w:ascii="Arial" w:hAnsi="Arial" w:cs="Arial"/>
                <w:bCs/>
                <w:color w:val="000000"/>
                <w:sz w:val="16"/>
                <w:szCs w:val="16"/>
              </w:rPr>
              <w:t xml:space="preserve">de Parque en la Localidad </w:t>
            </w:r>
            <w:r w:rsidRPr="00537459">
              <w:rPr>
                <w:rFonts w:ascii="Arial" w:hAnsi="Arial" w:cs="Arial"/>
                <w:bCs/>
                <w:color w:val="000000"/>
                <w:sz w:val="16"/>
                <w:szCs w:val="16"/>
              </w:rPr>
              <w:t xml:space="preserve">de Jesús González Ortega,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65C1C016" w14:textId="61B94E38"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xml:space="preserve">$ </w:t>
            </w:r>
            <w:r w:rsidR="00741750">
              <w:rPr>
                <w:rFonts w:ascii="Arial" w:hAnsi="Arial" w:cs="Arial"/>
                <w:bCs/>
                <w:sz w:val="16"/>
                <w:szCs w:val="16"/>
              </w:rPr>
              <w:t xml:space="preserve">                 </w:t>
            </w:r>
            <w:r w:rsidRPr="00537459">
              <w:rPr>
                <w:rFonts w:ascii="Arial" w:hAnsi="Arial" w:cs="Arial"/>
                <w:bCs/>
                <w:sz w:val="16"/>
                <w:szCs w:val="16"/>
              </w:rPr>
              <w:t>0.00</w:t>
            </w:r>
          </w:p>
        </w:tc>
        <w:tc>
          <w:tcPr>
            <w:tcW w:w="721" w:type="pct"/>
            <w:shd w:val="clear" w:color="auto" w:fill="auto"/>
            <w:vAlign w:val="center"/>
          </w:tcPr>
          <w:p w14:paraId="799C7207" w14:textId="77777777" w:rsidR="00C41B85" w:rsidRPr="00537459" w:rsidRDefault="00C41B85" w:rsidP="00C41B85">
            <w:pPr>
              <w:spacing w:line="276" w:lineRule="auto"/>
              <w:jc w:val="center"/>
              <w:rPr>
                <w:rFonts w:ascii="Arial" w:hAnsi="Arial" w:cs="Arial"/>
                <w:bCs/>
                <w:sz w:val="16"/>
                <w:szCs w:val="16"/>
              </w:rPr>
            </w:pPr>
          </w:p>
          <w:p w14:paraId="01CF6AC3" w14:textId="77777777"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N.A.</w:t>
            </w:r>
          </w:p>
          <w:p w14:paraId="54F2E634" w14:textId="77777777" w:rsidR="00C41B85" w:rsidRPr="00537459" w:rsidRDefault="00C41B85" w:rsidP="00C41B85">
            <w:pPr>
              <w:spacing w:line="276" w:lineRule="auto"/>
              <w:jc w:val="center"/>
              <w:rPr>
                <w:rFonts w:ascii="Arial" w:hAnsi="Arial" w:cs="Arial"/>
                <w:bCs/>
                <w:sz w:val="16"/>
                <w:szCs w:val="16"/>
              </w:rPr>
            </w:pPr>
          </w:p>
        </w:tc>
        <w:tc>
          <w:tcPr>
            <w:tcW w:w="721" w:type="pct"/>
            <w:shd w:val="clear" w:color="auto" w:fill="auto"/>
            <w:vAlign w:val="center"/>
          </w:tcPr>
          <w:p w14:paraId="05764D68" w14:textId="701F9E44"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w:t>
            </w:r>
            <w:r w:rsidR="00741750">
              <w:rPr>
                <w:rFonts w:ascii="Arial" w:hAnsi="Arial" w:cs="Arial"/>
                <w:bCs/>
                <w:sz w:val="16"/>
                <w:szCs w:val="16"/>
              </w:rPr>
              <w:t xml:space="preserve">   </w:t>
            </w:r>
            <w:r w:rsidRPr="00537459">
              <w:rPr>
                <w:rFonts w:ascii="Arial" w:hAnsi="Arial" w:cs="Arial"/>
                <w:bCs/>
                <w:sz w:val="16"/>
                <w:szCs w:val="16"/>
              </w:rPr>
              <w:t>1,961,916.84</w:t>
            </w:r>
          </w:p>
        </w:tc>
        <w:tc>
          <w:tcPr>
            <w:tcW w:w="890" w:type="pct"/>
            <w:shd w:val="clear" w:color="auto" w:fill="auto"/>
            <w:vAlign w:val="center"/>
          </w:tcPr>
          <w:p w14:paraId="41148041" w14:textId="488C27C1" w:rsidR="00EB3016" w:rsidRDefault="00C41B85" w:rsidP="00EB3016">
            <w:pPr>
              <w:spacing w:line="276" w:lineRule="auto"/>
              <w:jc w:val="center"/>
              <w:rPr>
                <w:rFonts w:ascii="Arial" w:hAnsi="Arial" w:cs="Arial"/>
                <w:bCs/>
                <w:sz w:val="16"/>
                <w:szCs w:val="16"/>
              </w:rPr>
            </w:pPr>
            <w:r w:rsidRPr="00537459">
              <w:rPr>
                <w:rFonts w:ascii="Arial" w:hAnsi="Arial" w:cs="Arial"/>
                <w:bCs/>
                <w:sz w:val="16"/>
                <w:szCs w:val="16"/>
              </w:rPr>
              <w:t>No Atendida</w:t>
            </w:r>
            <w:r w:rsidR="00741750">
              <w:rPr>
                <w:rFonts w:ascii="Arial" w:hAnsi="Arial" w:cs="Arial"/>
                <w:bCs/>
                <w:sz w:val="16"/>
                <w:szCs w:val="16"/>
              </w:rPr>
              <w:t xml:space="preserve"> </w:t>
            </w:r>
            <w:r w:rsidRPr="00537459">
              <w:rPr>
                <w:rFonts w:ascii="Arial" w:hAnsi="Arial" w:cs="Arial"/>
                <w:bCs/>
                <w:sz w:val="16"/>
                <w:szCs w:val="16"/>
              </w:rPr>
              <w:t>/</w:t>
            </w:r>
          </w:p>
          <w:p w14:paraId="26845391" w14:textId="43DE0376" w:rsidR="00C41B85" w:rsidRPr="00537459" w:rsidRDefault="00C41B85" w:rsidP="00EB3016">
            <w:pPr>
              <w:spacing w:line="276" w:lineRule="auto"/>
              <w:jc w:val="center"/>
              <w:rPr>
                <w:rFonts w:ascii="Arial" w:hAnsi="Arial" w:cs="Arial"/>
                <w:bCs/>
                <w:sz w:val="16"/>
                <w:szCs w:val="16"/>
              </w:rPr>
            </w:pPr>
            <w:r w:rsidRPr="00537459">
              <w:rPr>
                <w:rFonts w:ascii="Arial" w:hAnsi="Arial" w:cs="Arial"/>
                <w:bCs/>
                <w:sz w:val="16"/>
                <w:szCs w:val="16"/>
              </w:rPr>
              <w:t xml:space="preserve"> No Solventada </w:t>
            </w:r>
            <w:r w:rsidR="00842E74" w:rsidRPr="00537459">
              <w:rPr>
                <w:rFonts w:ascii="Arial" w:hAnsi="Arial" w:cs="Arial"/>
                <w:bCs/>
                <w:sz w:val="16"/>
                <w:szCs w:val="16"/>
              </w:rPr>
              <w:t>/</w:t>
            </w:r>
            <w:r w:rsidR="00741750">
              <w:rPr>
                <w:rFonts w:ascii="Arial" w:hAnsi="Arial" w:cs="Arial"/>
                <w:bCs/>
                <w:sz w:val="16"/>
                <w:szCs w:val="16"/>
              </w:rPr>
              <w:t xml:space="preserve"> </w:t>
            </w:r>
            <w:r w:rsidR="00842E74" w:rsidRPr="00537459">
              <w:rPr>
                <w:rFonts w:ascii="Arial" w:hAnsi="Arial" w:cs="Arial"/>
                <w:bCs/>
                <w:sz w:val="16"/>
                <w:szCs w:val="16"/>
              </w:rPr>
              <w:t>Promoción de Responsabilidad Administrativa Sancionatoria</w:t>
            </w:r>
            <w:r w:rsidR="00636511">
              <w:rPr>
                <w:rFonts w:ascii="Arial" w:hAnsi="Arial" w:cs="Arial"/>
                <w:bCs/>
                <w:sz w:val="16"/>
                <w:szCs w:val="16"/>
              </w:rPr>
              <w:t xml:space="preserve"> / Recomendación</w:t>
            </w:r>
          </w:p>
        </w:tc>
      </w:tr>
      <w:tr w:rsidR="00C41B85" w:rsidRPr="00537459" w14:paraId="64B6AF49" w14:textId="77777777" w:rsidTr="004E035F">
        <w:trPr>
          <w:trHeight w:val="382"/>
        </w:trPr>
        <w:tc>
          <w:tcPr>
            <w:tcW w:w="937" w:type="pct"/>
            <w:shd w:val="clear" w:color="auto" w:fill="auto"/>
            <w:vAlign w:val="center"/>
          </w:tcPr>
          <w:p w14:paraId="3835B0C2" w14:textId="3737925F" w:rsidR="00C41B85" w:rsidRPr="00537459" w:rsidRDefault="00C41B85"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69, Observación 1</w:t>
            </w:r>
            <w:r w:rsidR="00741750">
              <w:rPr>
                <w:rFonts w:ascii="Arial" w:hAnsi="Arial" w:cs="Arial"/>
                <w:bCs/>
                <w:color w:val="000000"/>
                <w:sz w:val="16"/>
                <w:szCs w:val="16"/>
              </w:rPr>
              <w:t xml:space="preserve"> </w:t>
            </w:r>
            <w:r w:rsidRPr="00537459">
              <w:rPr>
                <w:rFonts w:ascii="Arial" w:hAnsi="Arial" w:cs="Arial"/>
                <w:bCs/>
                <w:color w:val="000000"/>
                <w:sz w:val="16"/>
                <w:szCs w:val="16"/>
              </w:rPr>
              <w:t>/</w:t>
            </w:r>
          </w:p>
          <w:p w14:paraId="4868D47C" w14:textId="043027D5" w:rsidR="00C41B85"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78AC7A27" w14:textId="36C477BA" w:rsidR="00C41B85" w:rsidRPr="00537459" w:rsidRDefault="00834F68" w:rsidP="00C41B85">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C41B85" w:rsidRPr="00537459">
              <w:rPr>
                <w:rFonts w:ascii="Arial" w:hAnsi="Arial" w:cs="Arial"/>
                <w:bCs/>
                <w:color w:val="000000"/>
                <w:sz w:val="16"/>
                <w:szCs w:val="16"/>
              </w:rPr>
              <w:t xml:space="preserve">de Huay-Pix,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0BD71398" w14:textId="457EF273"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xml:space="preserve">$ </w:t>
            </w:r>
            <w:r w:rsidR="00741750">
              <w:rPr>
                <w:rFonts w:ascii="Arial" w:hAnsi="Arial" w:cs="Arial"/>
                <w:bCs/>
                <w:sz w:val="16"/>
                <w:szCs w:val="16"/>
              </w:rPr>
              <w:t xml:space="preserve">  </w:t>
            </w:r>
            <w:r w:rsidRPr="00537459">
              <w:rPr>
                <w:rFonts w:ascii="Arial" w:hAnsi="Arial" w:cs="Arial"/>
                <w:bCs/>
                <w:sz w:val="16"/>
                <w:szCs w:val="16"/>
              </w:rPr>
              <w:t xml:space="preserve"> 1,417,439.17</w:t>
            </w:r>
          </w:p>
        </w:tc>
        <w:tc>
          <w:tcPr>
            <w:tcW w:w="721" w:type="pct"/>
            <w:shd w:val="clear" w:color="auto" w:fill="auto"/>
            <w:vAlign w:val="center"/>
          </w:tcPr>
          <w:p w14:paraId="620E7A02" w14:textId="77777777" w:rsidR="00C41B85" w:rsidRPr="00537459" w:rsidRDefault="00C41B85" w:rsidP="00C41B85">
            <w:pPr>
              <w:spacing w:line="276" w:lineRule="auto"/>
              <w:jc w:val="center"/>
              <w:rPr>
                <w:rFonts w:ascii="Arial" w:hAnsi="Arial" w:cs="Arial"/>
                <w:bCs/>
                <w:sz w:val="16"/>
                <w:szCs w:val="16"/>
              </w:rPr>
            </w:pPr>
          </w:p>
          <w:p w14:paraId="606B78A4" w14:textId="77777777"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N.A.</w:t>
            </w:r>
          </w:p>
          <w:p w14:paraId="55177793" w14:textId="77777777" w:rsidR="00C41B85" w:rsidRPr="00537459" w:rsidRDefault="00C41B85" w:rsidP="00C41B85">
            <w:pPr>
              <w:spacing w:line="276" w:lineRule="auto"/>
              <w:jc w:val="center"/>
              <w:rPr>
                <w:rFonts w:ascii="Arial" w:hAnsi="Arial" w:cs="Arial"/>
                <w:bCs/>
                <w:sz w:val="16"/>
                <w:szCs w:val="16"/>
              </w:rPr>
            </w:pPr>
          </w:p>
        </w:tc>
        <w:tc>
          <w:tcPr>
            <w:tcW w:w="721" w:type="pct"/>
            <w:shd w:val="clear" w:color="auto" w:fill="auto"/>
            <w:vAlign w:val="center"/>
          </w:tcPr>
          <w:p w14:paraId="00531594" w14:textId="26859069" w:rsidR="00C41B85" w:rsidRPr="00537459" w:rsidRDefault="00C41B85" w:rsidP="00C41B85">
            <w:pPr>
              <w:spacing w:line="276" w:lineRule="auto"/>
              <w:jc w:val="right"/>
              <w:rPr>
                <w:rFonts w:ascii="Arial" w:hAnsi="Arial" w:cs="Arial"/>
                <w:bCs/>
                <w:sz w:val="16"/>
                <w:szCs w:val="16"/>
              </w:rPr>
            </w:pPr>
            <w:r w:rsidRPr="00537459">
              <w:rPr>
                <w:rFonts w:ascii="Arial" w:hAnsi="Arial" w:cs="Arial"/>
                <w:bCs/>
                <w:sz w:val="16"/>
                <w:szCs w:val="16"/>
              </w:rPr>
              <w:t xml:space="preserve">$           </w:t>
            </w:r>
            <w:r w:rsidR="00741750">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0E6F73B5" w14:textId="4796A071" w:rsidR="00C41B85" w:rsidRPr="00537459" w:rsidRDefault="00C41B85" w:rsidP="00C41B85">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710C41" w:rsidRPr="00537459" w14:paraId="65DDBAC3" w14:textId="77777777" w:rsidTr="004E035F">
        <w:trPr>
          <w:trHeight w:val="382"/>
        </w:trPr>
        <w:tc>
          <w:tcPr>
            <w:tcW w:w="937" w:type="pct"/>
            <w:shd w:val="clear" w:color="auto" w:fill="auto"/>
            <w:vAlign w:val="center"/>
          </w:tcPr>
          <w:p w14:paraId="371AE5C8" w14:textId="1418B69F" w:rsidR="00710C41" w:rsidRPr="00537459" w:rsidRDefault="00710C41"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70, Observación 1</w:t>
            </w:r>
            <w:r w:rsidR="00741750">
              <w:rPr>
                <w:rFonts w:ascii="Arial" w:hAnsi="Arial" w:cs="Arial"/>
                <w:bCs/>
                <w:color w:val="000000"/>
                <w:sz w:val="16"/>
                <w:szCs w:val="16"/>
              </w:rPr>
              <w:t xml:space="preserve"> </w:t>
            </w:r>
            <w:r w:rsidRPr="00537459">
              <w:rPr>
                <w:rFonts w:ascii="Arial" w:hAnsi="Arial" w:cs="Arial"/>
                <w:bCs/>
                <w:color w:val="000000"/>
                <w:sz w:val="16"/>
                <w:szCs w:val="16"/>
              </w:rPr>
              <w:t>/</w:t>
            </w:r>
          </w:p>
          <w:p w14:paraId="300FB3F2" w14:textId="0A621D5F" w:rsidR="00710C41"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65771FE1" w14:textId="620839E0" w:rsidR="00710C41" w:rsidRPr="00537459" w:rsidRDefault="00710C41" w:rsidP="00710C41">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w:t>
            </w:r>
            <w:r w:rsidR="009C7D8A">
              <w:rPr>
                <w:rFonts w:ascii="Arial" w:hAnsi="Arial" w:cs="Arial"/>
                <w:bCs/>
                <w:color w:val="000000"/>
                <w:sz w:val="16"/>
                <w:szCs w:val="16"/>
              </w:rPr>
              <w:t xml:space="preserve">Pavimentos en lo </w:t>
            </w:r>
            <w:r w:rsidR="008B4CA6">
              <w:rPr>
                <w:rFonts w:ascii="Arial" w:hAnsi="Arial" w:cs="Arial"/>
                <w:bCs/>
                <w:color w:val="000000"/>
                <w:sz w:val="16"/>
                <w:szCs w:val="16"/>
              </w:rPr>
              <w:t>Localidad</w:t>
            </w:r>
            <w:r w:rsidR="008B4CA6" w:rsidRPr="00537459">
              <w:rPr>
                <w:rFonts w:ascii="Arial" w:hAnsi="Arial" w:cs="Arial"/>
                <w:bCs/>
                <w:color w:val="000000"/>
                <w:sz w:val="16"/>
                <w:szCs w:val="16"/>
              </w:rPr>
              <w:t xml:space="preserve"> de</w:t>
            </w:r>
            <w:r w:rsidRPr="00537459">
              <w:rPr>
                <w:rFonts w:ascii="Arial" w:hAnsi="Arial" w:cs="Arial"/>
                <w:bCs/>
                <w:color w:val="000000"/>
                <w:sz w:val="16"/>
                <w:szCs w:val="16"/>
              </w:rPr>
              <w:t xml:space="preserve"> Sergio Butrón Casas,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260EFA31" w14:textId="0225AE2F" w:rsidR="00710C41" w:rsidRPr="00537459" w:rsidRDefault="00741750" w:rsidP="00710C41">
            <w:pPr>
              <w:spacing w:line="276" w:lineRule="auto"/>
              <w:jc w:val="right"/>
              <w:rPr>
                <w:rFonts w:ascii="Arial" w:hAnsi="Arial" w:cs="Arial"/>
                <w:bCs/>
                <w:sz w:val="16"/>
                <w:szCs w:val="16"/>
              </w:rPr>
            </w:pPr>
            <w:r w:rsidRPr="00537459">
              <w:rPr>
                <w:rFonts w:ascii="Arial" w:hAnsi="Arial" w:cs="Arial"/>
                <w:bCs/>
                <w:sz w:val="16"/>
                <w:szCs w:val="16"/>
              </w:rPr>
              <w:t xml:space="preserve">$ </w:t>
            </w:r>
            <w:r>
              <w:rPr>
                <w:rFonts w:ascii="Arial" w:hAnsi="Arial" w:cs="Arial"/>
                <w:bCs/>
                <w:sz w:val="16"/>
                <w:szCs w:val="16"/>
              </w:rPr>
              <w:t xml:space="preserve">                 </w:t>
            </w:r>
            <w:r w:rsidRPr="00537459">
              <w:rPr>
                <w:rFonts w:ascii="Arial" w:hAnsi="Arial" w:cs="Arial"/>
                <w:bCs/>
                <w:sz w:val="16"/>
                <w:szCs w:val="16"/>
              </w:rPr>
              <w:t>0.00</w:t>
            </w:r>
          </w:p>
        </w:tc>
        <w:tc>
          <w:tcPr>
            <w:tcW w:w="721" w:type="pct"/>
            <w:shd w:val="clear" w:color="auto" w:fill="auto"/>
            <w:vAlign w:val="center"/>
          </w:tcPr>
          <w:p w14:paraId="50A9E717" w14:textId="77777777" w:rsidR="00710C41" w:rsidRPr="00537459" w:rsidRDefault="00710C41" w:rsidP="00710C41">
            <w:pPr>
              <w:spacing w:line="276" w:lineRule="auto"/>
              <w:jc w:val="center"/>
              <w:rPr>
                <w:rFonts w:ascii="Arial" w:hAnsi="Arial" w:cs="Arial"/>
                <w:bCs/>
                <w:sz w:val="16"/>
                <w:szCs w:val="16"/>
              </w:rPr>
            </w:pPr>
          </w:p>
          <w:p w14:paraId="211335FF" w14:textId="77777777" w:rsidR="00710C41" w:rsidRPr="00537459" w:rsidRDefault="00710C41" w:rsidP="00710C41">
            <w:pPr>
              <w:spacing w:line="276" w:lineRule="auto"/>
              <w:jc w:val="center"/>
              <w:rPr>
                <w:rFonts w:ascii="Arial" w:hAnsi="Arial" w:cs="Arial"/>
                <w:bCs/>
                <w:sz w:val="16"/>
                <w:szCs w:val="16"/>
              </w:rPr>
            </w:pPr>
            <w:r w:rsidRPr="00537459">
              <w:rPr>
                <w:rFonts w:ascii="Arial" w:hAnsi="Arial" w:cs="Arial"/>
                <w:bCs/>
                <w:sz w:val="16"/>
                <w:szCs w:val="16"/>
              </w:rPr>
              <w:t>N.A.</w:t>
            </w:r>
          </w:p>
          <w:p w14:paraId="27A10285" w14:textId="77777777" w:rsidR="00710C41" w:rsidRPr="00537459" w:rsidRDefault="00710C41" w:rsidP="00710C41">
            <w:pPr>
              <w:spacing w:line="276" w:lineRule="auto"/>
              <w:jc w:val="center"/>
              <w:rPr>
                <w:rFonts w:ascii="Arial" w:hAnsi="Arial" w:cs="Arial"/>
                <w:bCs/>
                <w:sz w:val="16"/>
                <w:szCs w:val="16"/>
              </w:rPr>
            </w:pPr>
          </w:p>
        </w:tc>
        <w:tc>
          <w:tcPr>
            <w:tcW w:w="721" w:type="pct"/>
            <w:shd w:val="clear" w:color="auto" w:fill="auto"/>
            <w:vAlign w:val="center"/>
          </w:tcPr>
          <w:p w14:paraId="66EA5E30" w14:textId="780F9DB2"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t xml:space="preserve">$ </w:t>
            </w:r>
            <w:r w:rsidR="00741750">
              <w:rPr>
                <w:rFonts w:ascii="Arial" w:hAnsi="Arial" w:cs="Arial"/>
                <w:bCs/>
                <w:sz w:val="16"/>
                <w:szCs w:val="16"/>
              </w:rPr>
              <w:t xml:space="preserve">  </w:t>
            </w:r>
            <w:r w:rsidRPr="00537459">
              <w:rPr>
                <w:rFonts w:ascii="Arial" w:hAnsi="Arial" w:cs="Arial"/>
                <w:bCs/>
                <w:sz w:val="16"/>
                <w:szCs w:val="16"/>
              </w:rPr>
              <w:t>1,836,593.78</w:t>
            </w:r>
          </w:p>
        </w:tc>
        <w:tc>
          <w:tcPr>
            <w:tcW w:w="890" w:type="pct"/>
            <w:shd w:val="clear" w:color="auto" w:fill="auto"/>
            <w:vAlign w:val="center"/>
          </w:tcPr>
          <w:p w14:paraId="12056552" w14:textId="1322AB62" w:rsidR="00EB3016" w:rsidRDefault="00710C41" w:rsidP="00EB3016">
            <w:pPr>
              <w:spacing w:line="276" w:lineRule="auto"/>
              <w:jc w:val="center"/>
              <w:rPr>
                <w:rFonts w:ascii="Arial" w:hAnsi="Arial" w:cs="Arial"/>
                <w:bCs/>
                <w:sz w:val="16"/>
                <w:szCs w:val="16"/>
              </w:rPr>
            </w:pPr>
            <w:r w:rsidRPr="00537459">
              <w:rPr>
                <w:rFonts w:ascii="Arial" w:hAnsi="Arial" w:cs="Arial"/>
                <w:bCs/>
                <w:sz w:val="16"/>
                <w:szCs w:val="16"/>
              </w:rPr>
              <w:t>Atendida</w:t>
            </w:r>
            <w:r w:rsidR="00741750">
              <w:rPr>
                <w:rFonts w:ascii="Arial" w:hAnsi="Arial" w:cs="Arial"/>
                <w:bCs/>
                <w:sz w:val="16"/>
                <w:szCs w:val="16"/>
              </w:rPr>
              <w:t xml:space="preserve"> </w:t>
            </w:r>
            <w:r w:rsidRPr="00537459">
              <w:rPr>
                <w:rFonts w:ascii="Arial" w:hAnsi="Arial" w:cs="Arial"/>
                <w:bCs/>
                <w:sz w:val="16"/>
                <w:szCs w:val="16"/>
              </w:rPr>
              <w:t>/</w:t>
            </w:r>
          </w:p>
          <w:p w14:paraId="482C4848" w14:textId="02FF28CF" w:rsidR="00710C41" w:rsidRPr="00537459" w:rsidRDefault="00710C41" w:rsidP="00EB3016">
            <w:pPr>
              <w:spacing w:line="276" w:lineRule="auto"/>
              <w:jc w:val="center"/>
              <w:rPr>
                <w:rFonts w:ascii="Arial" w:hAnsi="Arial" w:cs="Arial"/>
                <w:bCs/>
                <w:sz w:val="16"/>
                <w:szCs w:val="16"/>
              </w:rPr>
            </w:pPr>
            <w:r w:rsidRPr="00537459">
              <w:rPr>
                <w:rFonts w:ascii="Arial" w:hAnsi="Arial" w:cs="Arial"/>
                <w:bCs/>
                <w:sz w:val="16"/>
                <w:szCs w:val="16"/>
              </w:rPr>
              <w:t xml:space="preserve"> No Solventada </w:t>
            </w:r>
            <w:r w:rsidR="00842E74" w:rsidRPr="00537459">
              <w:rPr>
                <w:rFonts w:ascii="Arial" w:hAnsi="Arial" w:cs="Arial"/>
                <w:bCs/>
                <w:sz w:val="16"/>
                <w:szCs w:val="16"/>
              </w:rPr>
              <w:t>/</w:t>
            </w:r>
            <w:r w:rsidR="00741750">
              <w:rPr>
                <w:rFonts w:ascii="Arial" w:hAnsi="Arial" w:cs="Arial"/>
                <w:bCs/>
                <w:sz w:val="16"/>
                <w:szCs w:val="16"/>
              </w:rPr>
              <w:t xml:space="preserve"> </w:t>
            </w:r>
            <w:r w:rsidR="00842E74" w:rsidRPr="00537459">
              <w:rPr>
                <w:rFonts w:ascii="Arial" w:hAnsi="Arial" w:cs="Arial"/>
                <w:bCs/>
                <w:sz w:val="16"/>
                <w:szCs w:val="16"/>
              </w:rPr>
              <w:t>Promoción de Responsabilidad Administrativa Sancionatoria</w:t>
            </w:r>
            <w:r w:rsidR="00636511">
              <w:rPr>
                <w:rFonts w:ascii="Arial" w:hAnsi="Arial" w:cs="Arial"/>
                <w:bCs/>
                <w:sz w:val="16"/>
                <w:szCs w:val="16"/>
              </w:rPr>
              <w:t xml:space="preserve"> / Recomendación</w:t>
            </w:r>
          </w:p>
        </w:tc>
      </w:tr>
      <w:tr w:rsidR="00710C41" w:rsidRPr="00537459" w14:paraId="0D803E03" w14:textId="77777777" w:rsidTr="004E035F">
        <w:trPr>
          <w:trHeight w:val="382"/>
        </w:trPr>
        <w:tc>
          <w:tcPr>
            <w:tcW w:w="937" w:type="pct"/>
            <w:shd w:val="clear" w:color="auto" w:fill="auto"/>
            <w:vAlign w:val="center"/>
          </w:tcPr>
          <w:p w14:paraId="1E038AB5" w14:textId="6223D7BF" w:rsidR="00710C41" w:rsidRPr="00537459" w:rsidRDefault="00710C41"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71, Observación 1</w:t>
            </w:r>
            <w:r w:rsidR="00741750">
              <w:rPr>
                <w:rFonts w:ascii="Arial" w:hAnsi="Arial" w:cs="Arial"/>
                <w:bCs/>
                <w:color w:val="000000"/>
                <w:sz w:val="16"/>
                <w:szCs w:val="16"/>
              </w:rPr>
              <w:t xml:space="preserve"> </w:t>
            </w:r>
            <w:r w:rsidRPr="00537459">
              <w:rPr>
                <w:rFonts w:ascii="Arial" w:hAnsi="Arial" w:cs="Arial"/>
                <w:bCs/>
                <w:color w:val="000000"/>
                <w:sz w:val="16"/>
                <w:szCs w:val="16"/>
              </w:rPr>
              <w:t>/</w:t>
            </w:r>
          </w:p>
          <w:p w14:paraId="0652A50F" w14:textId="2CB395E9" w:rsidR="00710C41"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Faltante de Documentación Comprobatoria del Gasto</w:t>
            </w:r>
          </w:p>
        </w:tc>
        <w:tc>
          <w:tcPr>
            <w:tcW w:w="938" w:type="pct"/>
            <w:shd w:val="clear" w:color="auto" w:fill="auto"/>
            <w:vAlign w:val="center"/>
          </w:tcPr>
          <w:p w14:paraId="2B92D83D" w14:textId="12B879CB" w:rsidR="00710C41" w:rsidRPr="00537459" w:rsidRDefault="00710C41" w:rsidP="00710C41">
            <w:pPr>
              <w:spacing w:line="276" w:lineRule="auto"/>
              <w:jc w:val="both"/>
              <w:rPr>
                <w:rFonts w:ascii="Arial" w:hAnsi="Arial" w:cs="Arial"/>
                <w:bCs/>
                <w:color w:val="000000"/>
                <w:sz w:val="16"/>
                <w:szCs w:val="16"/>
              </w:rPr>
            </w:pPr>
            <w:r w:rsidRPr="00537459">
              <w:rPr>
                <w:rFonts w:ascii="Arial" w:hAnsi="Arial" w:cs="Arial"/>
                <w:bCs/>
                <w:color w:val="000000"/>
                <w:sz w:val="16"/>
                <w:szCs w:val="16"/>
              </w:rPr>
              <w:lastRenderedPageBreak/>
              <w:t xml:space="preserve">Construcción de techo firme en la ciudad de </w:t>
            </w:r>
            <w:r w:rsidRPr="00537459">
              <w:rPr>
                <w:rFonts w:ascii="Arial" w:hAnsi="Arial" w:cs="Arial"/>
                <w:bCs/>
                <w:color w:val="000000"/>
                <w:sz w:val="16"/>
                <w:szCs w:val="16"/>
              </w:rPr>
              <w:lastRenderedPageBreak/>
              <w:t xml:space="preserve">Chetumal,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3B7E60F2" w14:textId="270C7A73" w:rsidR="00710C41" w:rsidRPr="00537459" w:rsidRDefault="00741750" w:rsidP="00710C41">
            <w:pPr>
              <w:spacing w:line="276" w:lineRule="auto"/>
              <w:jc w:val="right"/>
              <w:rPr>
                <w:rFonts w:ascii="Arial" w:hAnsi="Arial" w:cs="Arial"/>
                <w:bCs/>
                <w:sz w:val="16"/>
                <w:szCs w:val="16"/>
              </w:rPr>
            </w:pPr>
            <w:r w:rsidRPr="00537459">
              <w:rPr>
                <w:rFonts w:ascii="Arial" w:hAnsi="Arial" w:cs="Arial"/>
                <w:bCs/>
                <w:sz w:val="16"/>
                <w:szCs w:val="16"/>
              </w:rPr>
              <w:lastRenderedPageBreak/>
              <w:t xml:space="preserve">$ </w:t>
            </w:r>
            <w:r>
              <w:rPr>
                <w:rFonts w:ascii="Arial" w:hAnsi="Arial" w:cs="Arial"/>
                <w:bCs/>
                <w:sz w:val="16"/>
                <w:szCs w:val="16"/>
              </w:rPr>
              <w:t xml:space="preserve">                 </w:t>
            </w:r>
            <w:r w:rsidRPr="00537459">
              <w:rPr>
                <w:rFonts w:ascii="Arial" w:hAnsi="Arial" w:cs="Arial"/>
                <w:bCs/>
                <w:sz w:val="16"/>
                <w:szCs w:val="16"/>
              </w:rPr>
              <w:t>0.00</w:t>
            </w:r>
          </w:p>
        </w:tc>
        <w:tc>
          <w:tcPr>
            <w:tcW w:w="721" w:type="pct"/>
            <w:shd w:val="clear" w:color="auto" w:fill="auto"/>
            <w:vAlign w:val="center"/>
          </w:tcPr>
          <w:p w14:paraId="071A54E9" w14:textId="77777777" w:rsidR="00710C41" w:rsidRPr="00537459" w:rsidRDefault="00710C41" w:rsidP="00710C41">
            <w:pPr>
              <w:spacing w:line="276" w:lineRule="auto"/>
              <w:jc w:val="center"/>
              <w:rPr>
                <w:rFonts w:ascii="Arial" w:hAnsi="Arial" w:cs="Arial"/>
                <w:bCs/>
                <w:sz w:val="16"/>
                <w:szCs w:val="16"/>
              </w:rPr>
            </w:pPr>
          </w:p>
          <w:p w14:paraId="1838153C" w14:textId="77777777" w:rsidR="00710C41" w:rsidRPr="00537459" w:rsidRDefault="00710C41" w:rsidP="00710C41">
            <w:pPr>
              <w:spacing w:line="276" w:lineRule="auto"/>
              <w:jc w:val="center"/>
              <w:rPr>
                <w:rFonts w:ascii="Arial" w:hAnsi="Arial" w:cs="Arial"/>
                <w:bCs/>
                <w:sz w:val="16"/>
                <w:szCs w:val="16"/>
              </w:rPr>
            </w:pPr>
            <w:r w:rsidRPr="00537459">
              <w:rPr>
                <w:rFonts w:ascii="Arial" w:hAnsi="Arial" w:cs="Arial"/>
                <w:bCs/>
                <w:sz w:val="16"/>
                <w:szCs w:val="16"/>
              </w:rPr>
              <w:t>N.A.</w:t>
            </w:r>
          </w:p>
          <w:p w14:paraId="7A59F402" w14:textId="77777777" w:rsidR="00710C41" w:rsidRPr="00537459" w:rsidRDefault="00710C41" w:rsidP="00710C41">
            <w:pPr>
              <w:spacing w:line="276" w:lineRule="auto"/>
              <w:jc w:val="center"/>
              <w:rPr>
                <w:rFonts w:ascii="Arial" w:hAnsi="Arial" w:cs="Arial"/>
                <w:bCs/>
                <w:sz w:val="16"/>
                <w:szCs w:val="16"/>
              </w:rPr>
            </w:pPr>
          </w:p>
        </w:tc>
        <w:tc>
          <w:tcPr>
            <w:tcW w:w="721" w:type="pct"/>
            <w:shd w:val="clear" w:color="auto" w:fill="auto"/>
            <w:vAlign w:val="center"/>
          </w:tcPr>
          <w:p w14:paraId="67F2F798" w14:textId="4AB8127B"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t xml:space="preserve">$ </w:t>
            </w:r>
            <w:r w:rsidR="00741750">
              <w:rPr>
                <w:rFonts w:ascii="Arial" w:hAnsi="Arial" w:cs="Arial"/>
                <w:bCs/>
                <w:sz w:val="16"/>
                <w:szCs w:val="16"/>
              </w:rPr>
              <w:t xml:space="preserve">  </w:t>
            </w:r>
            <w:r w:rsidRPr="00537459">
              <w:rPr>
                <w:rFonts w:ascii="Arial" w:hAnsi="Arial" w:cs="Arial"/>
                <w:bCs/>
                <w:sz w:val="16"/>
                <w:szCs w:val="16"/>
              </w:rPr>
              <w:t>1,481,225.52</w:t>
            </w:r>
          </w:p>
        </w:tc>
        <w:tc>
          <w:tcPr>
            <w:tcW w:w="890" w:type="pct"/>
            <w:shd w:val="clear" w:color="auto" w:fill="auto"/>
            <w:vAlign w:val="center"/>
          </w:tcPr>
          <w:p w14:paraId="2FD0CB55" w14:textId="34159C3A" w:rsidR="00EB3016" w:rsidRDefault="00710C41" w:rsidP="00EB3016">
            <w:pPr>
              <w:spacing w:line="276" w:lineRule="auto"/>
              <w:jc w:val="center"/>
              <w:rPr>
                <w:rFonts w:ascii="Arial" w:hAnsi="Arial" w:cs="Arial"/>
                <w:bCs/>
                <w:sz w:val="16"/>
                <w:szCs w:val="16"/>
              </w:rPr>
            </w:pPr>
            <w:r w:rsidRPr="00537459">
              <w:rPr>
                <w:rFonts w:ascii="Arial" w:hAnsi="Arial" w:cs="Arial"/>
                <w:bCs/>
                <w:sz w:val="16"/>
                <w:szCs w:val="16"/>
              </w:rPr>
              <w:t>Atendida</w:t>
            </w:r>
            <w:r w:rsidR="00741750">
              <w:rPr>
                <w:rFonts w:ascii="Arial" w:hAnsi="Arial" w:cs="Arial"/>
                <w:bCs/>
                <w:sz w:val="16"/>
                <w:szCs w:val="16"/>
              </w:rPr>
              <w:t xml:space="preserve"> </w:t>
            </w:r>
            <w:r w:rsidRPr="00537459">
              <w:rPr>
                <w:rFonts w:ascii="Arial" w:hAnsi="Arial" w:cs="Arial"/>
                <w:bCs/>
                <w:sz w:val="16"/>
                <w:szCs w:val="16"/>
              </w:rPr>
              <w:t>/</w:t>
            </w:r>
          </w:p>
          <w:p w14:paraId="6F11809F" w14:textId="4DBDBCC1" w:rsidR="00710C41" w:rsidRPr="00537459" w:rsidRDefault="00710C41" w:rsidP="00EB3016">
            <w:pPr>
              <w:spacing w:line="276" w:lineRule="auto"/>
              <w:jc w:val="center"/>
              <w:rPr>
                <w:rFonts w:ascii="Arial" w:hAnsi="Arial" w:cs="Arial"/>
                <w:bCs/>
                <w:sz w:val="16"/>
                <w:szCs w:val="16"/>
              </w:rPr>
            </w:pPr>
            <w:r w:rsidRPr="00537459">
              <w:rPr>
                <w:rFonts w:ascii="Arial" w:hAnsi="Arial" w:cs="Arial"/>
                <w:bCs/>
                <w:sz w:val="16"/>
                <w:szCs w:val="16"/>
              </w:rPr>
              <w:t xml:space="preserve"> No Solventada </w:t>
            </w:r>
            <w:r w:rsidR="00842E74" w:rsidRPr="00537459">
              <w:rPr>
                <w:rFonts w:ascii="Arial" w:hAnsi="Arial" w:cs="Arial"/>
                <w:bCs/>
                <w:sz w:val="16"/>
                <w:szCs w:val="16"/>
              </w:rPr>
              <w:t>/</w:t>
            </w:r>
            <w:r w:rsidR="00741750">
              <w:rPr>
                <w:rFonts w:ascii="Arial" w:hAnsi="Arial" w:cs="Arial"/>
                <w:bCs/>
                <w:sz w:val="16"/>
                <w:szCs w:val="16"/>
              </w:rPr>
              <w:t xml:space="preserve"> </w:t>
            </w:r>
            <w:r w:rsidR="00842E74" w:rsidRPr="00537459">
              <w:rPr>
                <w:rFonts w:ascii="Arial" w:hAnsi="Arial" w:cs="Arial"/>
                <w:bCs/>
                <w:sz w:val="16"/>
                <w:szCs w:val="16"/>
              </w:rPr>
              <w:t xml:space="preserve">Promoción de </w:t>
            </w:r>
            <w:r w:rsidR="00842E74" w:rsidRPr="00537459">
              <w:rPr>
                <w:rFonts w:ascii="Arial" w:hAnsi="Arial" w:cs="Arial"/>
                <w:bCs/>
                <w:sz w:val="16"/>
                <w:szCs w:val="16"/>
              </w:rPr>
              <w:lastRenderedPageBreak/>
              <w:t>Responsabilidad Administrativa Sancionatoria</w:t>
            </w:r>
            <w:r w:rsidR="00636511">
              <w:rPr>
                <w:rFonts w:ascii="Arial" w:hAnsi="Arial" w:cs="Arial"/>
                <w:bCs/>
                <w:sz w:val="16"/>
                <w:szCs w:val="16"/>
              </w:rPr>
              <w:t xml:space="preserve"> /</w:t>
            </w:r>
            <w:r w:rsidR="00A870D1">
              <w:rPr>
                <w:rFonts w:ascii="Arial" w:hAnsi="Arial" w:cs="Arial"/>
                <w:bCs/>
                <w:sz w:val="16"/>
                <w:szCs w:val="16"/>
              </w:rPr>
              <w:t xml:space="preserve"> </w:t>
            </w:r>
            <w:r w:rsidR="00636511">
              <w:rPr>
                <w:rFonts w:ascii="Arial" w:hAnsi="Arial" w:cs="Arial"/>
                <w:bCs/>
                <w:sz w:val="16"/>
                <w:szCs w:val="16"/>
              </w:rPr>
              <w:t>Recomendación</w:t>
            </w:r>
          </w:p>
        </w:tc>
      </w:tr>
      <w:tr w:rsidR="00710C41" w:rsidRPr="00537459" w14:paraId="7BD1E922" w14:textId="77777777" w:rsidTr="004E035F">
        <w:trPr>
          <w:trHeight w:val="382"/>
        </w:trPr>
        <w:tc>
          <w:tcPr>
            <w:tcW w:w="937" w:type="pct"/>
            <w:shd w:val="clear" w:color="auto" w:fill="auto"/>
            <w:vAlign w:val="center"/>
          </w:tcPr>
          <w:p w14:paraId="628BE9EE" w14:textId="77777777" w:rsidR="00710C41" w:rsidRPr="00537459" w:rsidRDefault="00710C41"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lastRenderedPageBreak/>
              <w:t>Resultado 72,</w:t>
            </w:r>
          </w:p>
          <w:p w14:paraId="5CCD94E0" w14:textId="4828D944" w:rsidR="00710C41" w:rsidRPr="00537459" w:rsidRDefault="00710C41"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Observación 1</w:t>
            </w:r>
            <w:r w:rsidR="00741750">
              <w:rPr>
                <w:rFonts w:ascii="Arial" w:hAnsi="Arial" w:cs="Arial"/>
                <w:bCs/>
                <w:color w:val="000000"/>
                <w:sz w:val="16"/>
                <w:szCs w:val="16"/>
              </w:rPr>
              <w:t xml:space="preserve"> </w:t>
            </w:r>
            <w:r w:rsidRPr="00537459">
              <w:rPr>
                <w:rFonts w:ascii="Arial" w:hAnsi="Arial" w:cs="Arial"/>
                <w:bCs/>
                <w:color w:val="000000"/>
                <w:sz w:val="16"/>
                <w:szCs w:val="16"/>
              </w:rPr>
              <w:t>/</w:t>
            </w:r>
          </w:p>
          <w:p w14:paraId="263B006D" w14:textId="6B1F9CE4" w:rsidR="00710C41"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408C100B" w14:textId="736CB014" w:rsidR="00710C41" w:rsidRPr="00537459" w:rsidRDefault="00BE6944" w:rsidP="00710C41">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710C41" w:rsidRPr="00537459">
              <w:rPr>
                <w:rFonts w:ascii="Arial" w:hAnsi="Arial" w:cs="Arial"/>
                <w:bCs/>
                <w:color w:val="000000"/>
                <w:sz w:val="16"/>
                <w:szCs w:val="16"/>
              </w:rPr>
              <w:t xml:space="preserve"> en la Av. Chetumal entre Insurgentes y Tela </w:t>
            </w:r>
            <w:r w:rsidR="001810AB">
              <w:rPr>
                <w:rFonts w:ascii="Arial" w:hAnsi="Arial" w:cs="Arial"/>
                <w:bCs/>
                <w:color w:val="000000"/>
                <w:sz w:val="16"/>
                <w:szCs w:val="16"/>
              </w:rPr>
              <w:t>de la Ciudad de Chetumal,</w:t>
            </w:r>
            <w:r w:rsidR="00710C41"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58504F0C" w14:textId="1043DDF3"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t xml:space="preserve">$    </w:t>
            </w:r>
            <w:r w:rsidR="00BC39BE">
              <w:rPr>
                <w:rFonts w:ascii="Arial" w:hAnsi="Arial" w:cs="Arial"/>
                <w:bCs/>
                <w:sz w:val="16"/>
                <w:szCs w:val="16"/>
              </w:rPr>
              <w:t xml:space="preserve">   </w:t>
            </w:r>
            <w:r w:rsidRPr="00537459">
              <w:rPr>
                <w:rFonts w:ascii="Arial" w:hAnsi="Arial" w:cs="Arial"/>
                <w:bCs/>
                <w:sz w:val="16"/>
                <w:szCs w:val="16"/>
              </w:rPr>
              <w:t>775,016.58</w:t>
            </w:r>
          </w:p>
        </w:tc>
        <w:tc>
          <w:tcPr>
            <w:tcW w:w="721" w:type="pct"/>
            <w:shd w:val="clear" w:color="auto" w:fill="auto"/>
            <w:vAlign w:val="center"/>
          </w:tcPr>
          <w:p w14:paraId="1E55109A" w14:textId="77777777" w:rsidR="00710C41" w:rsidRPr="00537459" w:rsidRDefault="00710C41" w:rsidP="00710C41">
            <w:pPr>
              <w:spacing w:line="276" w:lineRule="auto"/>
              <w:jc w:val="center"/>
              <w:rPr>
                <w:rFonts w:ascii="Arial" w:hAnsi="Arial" w:cs="Arial"/>
                <w:bCs/>
                <w:sz w:val="16"/>
                <w:szCs w:val="16"/>
              </w:rPr>
            </w:pPr>
          </w:p>
          <w:p w14:paraId="406A9626" w14:textId="77777777" w:rsidR="00710C41" w:rsidRPr="00537459" w:rsidRDefault="00710C41" w:rsidP="00710C41">
            <w:pPr>
              <w:spacing w:line="276" w:lineRule="auto"/>
              <w:jc w:val="center"/>
              <w:rPr>
                <w:rFonts w:ascii="Arial" w:hAnsi="Arial" w:cs="Arial"/>
                <w:bCs/>
                <w:sz w:val="16"/>
                <w:szCs w:val="16"/>
              </w:rPr>
            </w:pPr>
            <w:r w:rsidRPr="00537459">
              <w:rPr>
                <w:rFonts w:ascii="Arial" w:hAnsi="Arial" w:cs="Arial"/>
                <w:bCs/>
                <w:sz w:val="16"/>
                <w:szCs w:val="16"/>
              </w:rPr>
              <w:t>N.A.</w:t>
            </w:r>
          </w:p>
          <w:p w14:paraId="1BF567D0" w14:textId="77777777" w:rsidR="00710C41" w:rsidRPr="00537459" w:rsidRDefault="00710C41" w:rsidP="00710C41">
            <w:pPr>
              <w:spacing w:line="276" w:lineRule="auto"/>
              <w:jc w:val="center"/>
              <w:rPr>
                <w:rFonts w:ascii="Arial" w:hAnsi="Arial" w:cs="Arial"/>
                <w:bCs/>
                <w:sz w:val="16"/>
                <w:szCs w:val="16"/>
              </w:rPr>
            </w:pPr>
          </w:p>
        </w:tc>
        <w:tc>
          <w:tcPr>
            <w:tcW w:w="721" w:type="pct"/>
            <w:shd w:val="clear" w:color="auto" w:fill="auto"/>
            <w:vAlign w:val="center"/>
          </w:tcPr>
          <w:p w14:paraId="309C51FB" w14:textId="187F8A89"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t xml:space="preserve">$      </w:t>
            </w:r>
            <w:r w:rsidR="00741750">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7801E598" w14:textId="6CFE2E9D" w:rsidR="00710C41" w:rsidRPr="00537459" w:rsidRDefault="00710C41" w:rsidP="00710C41">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710C41" w:rsidRPr="00537459" w14:paraId="159C9F5E" w14:textId="77777777" w:rsidTr="004E035F">
        <w:trPr>
          <w:trHeight w:val="382"/>
        </w:trPr>
        <w:tc>
          <w:tcPr>
            <w:tcW w:w="937" w:type="pct"/>
            <w:shd w:val="clear" w:color="auto" w:fill="auto"/>
            <w:vAlign w:val="center"/>
          </w:tcPr>
          <w:p w14:paraId="636B3E41" w14:textId="1A4179D3" w:rsidR="00710C41" w:rsidRPr="00537459" w:rsidRDefault="00710C41"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73, Observación 1</w:t>
            </w:r>
            <w:r w:rsidR="00741750">
              <w:rPr>
                <w:rFonts w:ascii="Arial" w:hAnsi="Arial" w:cs="Arial"/>
                <w:bCs/>
                <w:color w:val="000000"/>
                <w:sz w:val="16"/>
                <w:szCs w:val="16"/>
              </w:rPr>
              <w:t xml:space="preserve"> </w:t>
            </w:r>
            <w:r w:rsidRPr="00537459">
              <w:rPr>
                <w:rFonts w:ascii="Arial" w:hAnsi="Arial" w:cs="Arial"/>
                <w:bCs/>
                <w:color w:val="000000"/>
                <w:sz w:val="16"/>
                <w:szCs w:val="16"/>
              </w:rPr>
              <w:t>/</w:t>
            </w:r>
          </w:p>
          <w:p w14:paraId="2648A511" w14:textId="4D741A86" w:rsidR="00710C41"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4BF1567D" w14:textId="1F178968" w:rsidR="00710C41" w:rsidRPr="00537459" w:rsidRDefault="00710C41" w:rsidP="00710C41">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sidRPr="00537459">
              <w:rPr>
                <w:rFonts w:ascii="Arial" w:hAnsi="Arial" w:cs="Arial"/>
                <w:bCs/>
                <w:color w:val="000000"/>
                <w:sz w:val="16"/>
                <w:szCs w:val="16"/>
              </w:rPr>
              <w:t xml:space="preserve">en el Malecón de Mahahual de la localidad de Mahahual,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048FE709" w14:textId="5CA0F415" w:rsidR="00710C41" w:rsidRPr="00537459" w:rsidRDefault="00741750" w:rsidP="00710C41">
            <w:pPr>
              <w:spacing w:line="276" w:lineRule="auto"/>
              <w:jc w:val="right"/>
              <w:rPr>
                <w:rFonts w:ascii="Arial" w:hAnsi="Arial" w:cs="Arial"/>
                <w:bCs/>
                <w:sz w:val="16"/>
                <w:szCs w:val="16"/>
              </w:rPr>
            </w:pPr>
            <w:r w:rsidRPr="00537459">
              <w:rPr>
                <w:rFonts w:ascii="Arial" w:hAnsi="Arial" w:cs="Arial"/>
                <w:bCs/>
                <w:sz w:val="16"/>
                <w:szCs w:val="16"/>
              </w:rPr>
              <w:t xml:space="preserve">$ </w:t>
            </w:r>
            <w:r>
              <w:rPr>
                <w:rFonts w:ascii="Arial" w:hAnsi="Arial" w:cs="Arial"/>
                <w:bCs/>
                <w:sz w:val="16"/>
                <w:szCs w:val="16"/>
              </w:rPr>
              <w:t xml:space="preserve">                 </w:t>
            </w:r>
            <w:r w:rsidRPr="00537459">
              <w:rPr>
                <w:rFonts w:ascii="Arial" w:hAnsi="Arial" w:cs="Arial"/>
                <w:bCs/>
                <w:sz w:val="16"/>
                <w:szCs w:val="16"/>
              </w:rPr>
              <w:t>0.00</w:t>
            </w:r>
          </w:p>
        </w:tc>
        <w:tc>
          <w:tcPr>
            <w:tcW w:w="721" w:type="pct"/>
            <w:shd w:val="clear" w:color="auto" w:fill="auto"/>
            <w:vAlign w:val="center"/>
          </w:tcPr>
          <w:p w14:paraId="223B8B3D" w14:textId="77777777" w:rsidR="00710C41" w:rsidRPr="00537459" w:rsidRDefault="00710C41" w:rsidP="00710C41">
            <w:pPr>
              <w:spacing w:line="276" w:lineRule="auto"/>
              <w:jc w:val="center"/>
              <w:rPr>
                <w:rFonts w:ascii="Arial" w:hAnsi="Arial" w:cs="Arial"/>
                <w:bCs/>
                <w:sz w:val="16"/>
                <w:szCs w:val="16"/>
              </w:rPr>
            </w:pPr>
          </w:p>
          <w:p w14:paraId="615957E8" w14:textId="77777777" w:rsidR="00710C41" w:rsidRPr="00537459" w:rsidRDefault="00710C41" w:rsidP="00710C41">
            <w:pPr>
              <w:spacing w:line="276" w:lineRule="auto"/>
              <w:jc w:val="center"/>
              <w:rPr>
                <w:rFonts w:ascii="Arial" w:hAnsi="Arial" w:cs="Arial"/>
                <w:bCs/>
                <w:sz w:val="16"/>
                <w:szCs w:val="16"/>
              </w:rPr>
            </w:pPr>
            <w:r w:rsidRPr="00537459">
              <w:rPr>
                <w:rFonts w:ascii="Arial" w:hAnsi="Arial" w:cs="Arial"/>
                <w:bCs/>
                <w:sz w:val="16"/>
                <w:szCs w:val="16"/>
              </w:rPr>
              <w:t>N.A.</w:t>
            </w:r>
          </w:p>
          <w:p w14:paraId="1F9EEDC8" w14:textId="77777777" w:rsidR="00710C41" w:rsidRPr="00537459" w:rsidRDefault="00710C41" w:rsidP="00710C41">
            <w:pPr>
              <w:spacing w:line="276" w:lineRule="auto"/>
              <w:jc w:val="center"/>
              <w:rPr>
                <w:rFonts w:ascii="Arial" w:hAnsi="Arial" w:cs="Arial"/>
                <w:bCs/>
                <w:sz w:val="16"/>
                <w:szCs w:val="16"/>
              </w:rPr>
            </w:pPr>
          </w:p>
        </w:tc>
        <w:tc>
          <w:tcPr>
            <w:tcW w:w="721" w:type="pct"/>
            <w:shd w:val="clear" w:color="auto" w:fill="auto"/>
            <w:vAlign w:val="center"/>
          </w:tcPr>
          <w:p w14:paraId="2F14DD43" w14:textId="5D80336B"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t>$</w:t>
            </w:r>
            <w:r w:rsidR="00741750">
              <w:rPr>
                <w:rFonts w:ascii="Arial" w:hAnsi="Arial" w:cs="Arial"/>
                <w:bCs/>
                <w:sz w:val="16"/>
                <w:szCs w:val="16"/>
              </w:rPr>
              <w:t xml:space="preserve">  </w:t>
            </w:r>
            <w:r w:rsidRPr="00537459">
              <w:rPr>
                <w:rFonts w:ascii="Arial" w:hAnsi="Arial" w:cs="Arial"/>
                <w:bCs/>
                <w:sz w:val="16"/>
                <w:szCs w:val="16"/>
              </w:rPr>
              <w:t xml:space="preserve"> 2,698,446.20</w:t>
            </w:r>
          </w:p>
        </w:tc>
        <w:tc>
          <w:tcPr>
            <w:tcW w:w="890" w:type="pct"/>
            <w:shd w:val="clear" w:color="auto" w:fill="auto"/>
            <w:vAlign w:val="center"/>
          </w:tcPr>
          <w:p w14:paraId="19A1D9CC" w14:textId="3C173DCE" w:rsidR="00EB3016" w:rsidRDefault="00710C41" w:rsidP="00EB3016">
            <w:pPr>
              <w:spacing w:line="276" w:lineRule="auto"/>
              <w:jc w:val="center"/>
              <w:rPr>
                <w:rFonts w:ascii="Arial" w:hAnsi="Arial" w:cs="Arial"/>
                <w:bCs/>
                <w:sz w:val="16"/>
                <w:szCs w:val="16"/>
              </w:rPr>
            </w:pPr>
            <w:r w:rsidRPr="00537459">
              <w:rPr>
                <w:rFonts w:ascii="Arial" w:hAnsi="Arial" w:cs="Arial"/>
                <w:bCs/>
                <w:sz w:val="16"/>
                <w:szCs w:val="16"/>
              </w:rPr>
              <w:t>No Atendida</w:t>
            </w:r>
            <w:r w:rsidR="00741750">
              <w:rPr>
                <w:rFonts w:ascii="Arial" w:hAnsi="Arial" w:cs="Arial"/>
                <w:bCs/>
                <w:sz w:val="16"/>
                <w:szCs w:val="16"/>
              </w:rPr>
              <w:t xml:space="preserve"> </w:t>
            </w:r>
            <w:r w:rsidRPr="00537459">
              <w:rPr>
                <w:rFonts w:ascii="Arial" w:hAnsi="Arial" w:cs="Arial"/>
                <w:bCs/>
                <w:sz w:val="16"/>
                <w:szCs w:val="16"/>
              </w:rPr>
              <w:t>/</w:t>
            </w:r>
          </w:p>
          <w:p w14:paraId="4E791161" w14:textId="62AACE6B" w:rsidR="00710C41" w:rsidRPr="00537459" w:rsidRDefault="00710C41" w:rsidP="00EB3016">
            <w:pPr>
              <w:spacing w:line="276" w:lineRule="auto"/>
              <w:jc w:val="center"/>
              <w:rPr>
                <w:rFonts w:ascii="Arial" w:hAnsi="Arial" w:cs="Arial"/>
                <w:bCs/>
                <w:sz w:val="16"/>
                <w:szCs w:val="16"/>
              </w:rPr>
            </w:pPr>
            <w:r w:rsidRPr="00537459">
              <w:rPr>
                <w:rFonts w:ascii="Arial" w:hAnsi="Arial" w:cs="Arial"/>
                <w:bCs/>
                <w:sz w:val="16"/>
                <w:szCs w:val="16"/>
              </w:rPr>
              <w:t xml:space="preserve"> No Solventada </w:t>
            </w:r>
            <w:r w:rsidR="00842E74" w:rsidRPr="00537459">
              <w:rPr>
                <w:rFonts w:ascii="Arial" w:hAnsi="Arial" w:cs="Arial"/>
                <w:bCs/>
                <w:sz w:val="16"/>
                <w:szCs w:val="16"/>
              </w:rPr>
              <w:t>/</w:t>
            </w:r>
            <w:r w:rsidR="00741750">
              <w:rPr>
                <w:rFonts w:ascii="Arial" w:hAnsi="Arial" w:cs="Arial"/>
                <w:bCs/>
                <w:sz w:val="16"/>
                <w:szCs w:val="16"/>
              </w:rPr>
              <w:t xml:space="preserve"> </w:t>
            </w:r>
            <w:r w:rsidR="00842E74" w:rsidRPr="00537459">
              <w:rPr>
                <w:rFonts w:ascii="Arial" w:hAnsi="Arial" w:cs="Arial"/>
                <w:bCs/>
                <w:sz w:val="16"/>
                <w:szCs w:val="16"/>
              </w:rPr>
              <w:t>Promoción de Responsabilidad Administrativa Sancionatoria</w:t>
            </w:r>
            <w:r w:rsidR="00636511">
              <w:rPr>
                <w:rFonts w:ascii="Arial" w:hAnsi="Arial" w:cs="Arial"/>
                <w:bCs/>
                <w:sz w:val="16"/>
                <w:szCs w:val="16"/>
              </w:rPr>
              <w:t xml:space="preserve"> / Recomendación</w:t>
            </w:r>
          </w:p>
        </w:tc>
      </w:tr>
      <w:tr w:rsidR="00710C41" w:rsidRPr="00537459" w14:paraId="7EC1B719" w14:textId="77777777" w:rsidTr="004E035F">
        <w:trPr>
          <w:trHeight w:val="382"/>
        </w:trPr>
        <w:tc>
          <w:tcPr>
            <w:tcW w:w="937" w:type="pct"/>
            <w:shd w:val="clear" w:color="auto" w:fill="auto"/>
            <w:vAlign w:val="center"/>
          </w:tcPr>
          <w:p w14:paraId="14827C19" w14:textId="5CEB40FC" w:rsidR="00710C41" w:rsidRPr="00537459" w:rsidRDefault="00710C41"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74, Observación 1</w:t>
            </w:r>
            <w:r w:rsidR="00741750">
              <w:rPr>
                <w:rFonts w:ascii="Arial" w:hAnsi="Arial" w:cs="Arial"/>
                <w:bCs/>
                <w:color w:val="000000"/>
                <w:sz w:val="16"/>
                <w:szCs w:val="16"/>
              </w:rPr>
              <w:t xml:space="preserve"> </w:t>
            </w:r>
            <w:r w:rsidRPr="00537459">
              <w:rPr>
                <w:rFonts w:ascii="Arial" w:hAnsi="Arial" w:cs="Arial"/>
                <w:bCs/>
                <w:color w:val="000000"/>
                <w:sz w:val="16"/>
                <w:szCs w:val="16"/>
              </w:rPr>
              <w:t>/</w:t>
            </w:r>
          </w:p>
          <w:p w14:paraId="349A868E" w14:textId="49692199" w:rsidR="00710C41"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2728D246" w14:textId="592F752D" w:rsidR="00710C41" w:rsidRPr="00537459" w:rsidRDefault="001810AB" w:rsidP="00710C4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710C41" w:rsidRPr="00537459">
              <w:rPr>
                <w:rFonts w:ascii="Arial" w:hAnsi="Arial" w:cs="Arial"/>
                <w:bCs/>
                <w:color w:val="000000"/>
                <w:sz w:val="16"/>
                <w:szCs w:val="16"/>
              </w:rPr>
              <w:t xml:space="preserve">de Sergio Butrón Casas,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6417955A" w14:textId="29EBD098" w:rsidR="00710C41" w:rsidRPr="00537459" w:rsidRDefault="00741750" w:rsidP="00710C41">
            <w:pPr>
              <w:spacing w:line="276" w:lineRule="auto"/>
              <w:jc w:val="right"/>
              <w:rPr>
                <w:rFonts w:ascii="Arial" w:hAnsi="Arial" w:cs="Arial"/>
                <w:bCs/>
                <w:sz w:val="16"/>
                <w:szCs w:val="16"/>
              </w:rPr>
            </w:pPr>
            <w:r w:rsidRPr="00537459">
              <w:rPr>
                <w:rFonts w:ascii="Arial" w:hAnsi="Arial" w:cs="Arial"/>
                <w:bCs/>
                <w:sz w:val="16"/>
                <w:szCs w:val="16"/>
              </w:rPr>
              <w:t xml:space="preserve">$ </w:t>
            </w:r>
            <w:r>
              <w:rPr>
                <w:rFonts w:ascii="Arial" w:hAnsi="Arial" w:cs="Arial"/>
                <w:bCs/>
                <w:sz w:val="16"/>
                <w:szCs w:val="16"/>
              </w:rPr>
              <w:t xml:space="preserve">                 </w:t>
            </w:r>
            <w:r w:rsidRPr="00537459">
              <w:rPr>
                <w:rFonts w:ascii="Arial" w:hAnsi="Arial" w:cs="Arial"/>
                <w:bCs/>
                <w:sz w:val="16"/>
                <w:szCs w:val="16"/>
              </w:rPr>
              <w:t>0.00</w:t>
            </w:r>
          </w:p>
        </w:tc>
        <w:tc>
          <w:tcPr>
            <w:tcW w:w="721" w:type="pct"/>
            <w:shd w:val="clear" w:color="auto" w:fill="auto"/>
            <w:vAlign w:val="center"/>
          </w:tcPr>
          <w:p w14:paraId="09569B67" w14:textId="77777777" w:rsidR="00710C41" w:rsidRPr="00537459" w:rsidRDefault="00710C41" w:rsidP="00710C41">
            <w:pPr>
              <w:spacing w:line="276" w:lineRule="auto"/>
              <w:jc w:val="center"/>
              <w:rPr>
                <w:rFonts w:ascii="Arial" w:hAnsi="Arial" w:cs="Arial"/>
                <w:bCs/>
                <w:sz w:val="16"/>
                <w:szCs w:val="16"/>
              </w:rPr>
            </w:pPr>
          </w:p>
          <w:p w14:paraId="5A946BC0" w14:textId="77777777" w:rsidR="00710C41" w:rsidRPr="00537459" w:rsidRDefault="00710C41" w:rsidP="00710C41">
            <w:pPr>
              <w:spacing w:line="276" w:lineRule="auto"/>
              <w:jc w:val="center"/>
              <w:rPr>
                <w:rFonts w:ascii="Arial" w:hAnsi="Arial" w:cs="Arial"/>
                <w:bCs/>
                <w:sz w:val="16"/>
                <w:szCs w:val="16"/>
              </w:rPr>
            </w:pPr>
            <w:r w:rsidRPr="00537459">
              <w:rPr>
                <w:rFonts w:ascii="Arial" w:hAnsi="Arial" w:cs="Arial"/>
                <w:bCs/>
                <w:sz w:val="16"/>
                <w:szCs w:val="16"/>
              </w:rPr>
              <w:t>N.A.</w:t>
            </w:r>
          </w:p>
          <w:p w14:paraId="77C99A4C" w14:textId="77777777" w:rsidR="00710C41" w:rsidRPr="00537459" w:rsidRDefault="00710C41" w:rsidP="00710C41">
            <w:pPr>
              <w:spacing w:line="276" w:lineRule="auto"/>
              <w:jc w:val="center"/>
              <w:rPr>
                <w:rFonts w:ascii="Arial" w:hAnsi="Arial" w:cs="Arial"/>
                <w:bCs/>
                <w:sz w:val="16"/>
                <w:szCs w:val="16"/>
              </w:rPr>
            </w:pPr>
          </w:p>
        </w:tc>
        <w:tc>
          <w:tcPr>
            <w:tcW w:w="721" w:type="pct"/>
            <w:shd w:val="clear" w:color="auto" w:fill="auto"/>
            <w:vAlign w:val="center"/>
          </w:tcPr>
          <w:p w14:paraId="0C315870" w14:textId="012AC4ED"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t xml:space="preserve">$ </w:t>
            </w:r>
            <w:r w:rsidR="00741750">
              <w:rPr>
                <w:rFonts w:ascii="Arial" w:hAnsi="Arial" w:cs="Arial"/>
                <w:bCs/>
                <w:sz w:val="16"/>
                <w:szCs w:val="16"/>
              </w:rPr>
              <w:t xml:space="preserve">  </w:t>
            </w:r>
            <w:r w:rsidRPr="00537459">
              <w:rPr>
                <w:rFonts w:ascii="Arial" w:hAnsi="Arial" w:cs="Arial"/>
                <w:bCs/>
                <w:sz w:val="16"/>
                <w:szCs w:val="16"/>
              </w:rPr>
              <w:t>1,163,603.54</w:t>
            </w:r>
          </w:p>
        </w:tc>
        <w:tc>
          <w:tcPr>
            <w:tcW w:w="890" w:type="pct"/>
            <w:shd w:val="clear" w:color="auto" w:fill="auto"/>
            <w:vAlign w:val="center"/>
          </w:tcPr>
          <w:p w14:paraId="74B501A0" w14:textId="75021F51" w:rsidR="00EB3016" w:rsidRDefault="00710C41" w:rsidP="00EB3016">
            <w:pPr>
              <w:spacing w:line="276" w:lineRule="auto"/>
              <w:jc w:val="center"/>
              <w:rPr>
                <w:rFonts w:ascii="Arial" w:hAnsi="Arial" w:cs="Arial"/>
                <w:bCs/>
                <w:sz w:val="16"/>
                <w:szCs w:val="16"/>
              </w:rPr>
            </w:pPr>
            <w:r w:rsidRPr="00537459">
              <w:rPr>
                <w:rFonts w:ascii="Arial" w:hAnsi="Arial" w:cs="Arial"/>
                <w:bCs/>
                <w:sz w:val="16"/>
                <w:szCs w:val="16"/>
              </w:rPr>
              <w:t>Atendida</w:t>
            </w:r>
            <w:r w:rsidR="003A3CF0">
              <w:rPr>
                <w:rFonts w:ascii="Arial" w:hAnsi="Arial" w:cs="Arial"/>
                <w:bCs/>
                <w:sz w:val="16"/>
                <w:szCs w:val="16"/>
              </w:rPr>
              <w:t xml:space="preserve"> </w:t>
            </w:r>
            <w:r w:rsidRPr="00537459">
              <w:rPr>
                <w:rFonts w:ascii="Arial" w:hAnsi="Arial" w:cs="Arial"/>
                <w:bCs/>
                <w:sz w:val="16"/>
                <w:szCs w:val="16"/>
              </w:rPr>
              <w:t>/</w:t>
            </w:r>
          </w:p>
          <w:p w14:paraId="5C1A79DB" w14:textId="4C3DAC27" w:rsidR="00710C41" w:rsidRPr="00537459" w:rsidRDefault="00710C41" w:rsidP="00EB3016">
            <w:pPr>
              <w:spacing w:line="276" w:lineRule="auto"/>
              <w:jc w:val="center"/>
              <w:rPr>
                <w:rFonts w:ascii="Arial" w:hAnsi="Arial" w:cs="Arial"/>
                <w:bCs/>
                <w:sz w:val="16"/>
                <w:szCs w:val="16"/>
              </w:rPr>
            </w:pPr>
            <w:r w:rsidRPr="00537459">
              <w:rPr>
                <w:rFonts w:ascii="Arial" w:hAnsi="Arial" w:cs="Arial"/>
                <w:bCs/>
                <w:sz w:val="16"/>
                <w:szCs w:val="16"/>
              </w:rPr>
              <w:t xml:space="preserve"> No Solventada </w:t>
            </w:r>
            <w:r w:rsidR="00842E74" w:rsidRPr="00537459">
              <w:rPr>
                <w:rFonts w:ascii="Arial" w:hAnsi="Arial" w:cs="Arial"/>
                <w:bCs/>
                <w:sz w:val="16"/>
                <w:szCs w:val="16"/>
              </w:rPr>
              <w:t>/</w:t>
            </w:r>
            <w:r w:rsidR="003A3CF0">
              <w:rPr>
                <w:rFonts w:ascii="Arial" w:hAnsi="Arial" w:cs="Arial"/>
                <w:bCs/>
                <w:sz w:val="16"/>
                <w:szCs w:val="16"/>
              </w:rPr>
              <w:t xml:space="preserve"> </w:t>
            </w:r>
            <w:r w:rsidR="00842E74" w:rsidRPr="00537459">
              <w:rPr>
                <w:rFonts w:ascii="Arial" w:hAnsi="Arial" w:cs="Arial"/>
                <w:bCs/>
                <w:sz w:val="16"/>
                <w:szCs w:val="16"/>
              </w:rPr>
              <w:t>Promoción de Responsabilidad Administrativa Sancionatoria</w:t>
            </w:r>
            <w:r w:rsidR="00636511">
              <w:rPr>
                <w:rFonts w:ascii="Arial" w:hAnsi="Arial" w:cs="Arial"/>
                <w:bCs/>
                <w:sz w:val="16"/>
                <w:szCs w:val="16"/>
              </w:rPr>
              <w:t xml:space="preserve"> / Recomendación</w:t>
            </w:r>
          </w:p>
        </w:tc>
      </w:tr>
      <w:tr w:rsidR="00710C41" w:rsidRPr="00537459" w14:paraId="412AAF9A" w14:textId="77777777" w:rsidTr="004E035F">
        <w:trPr>
          <w:trHeight w:val="382"/>
        </w:trPr>
        <w:tc>
          <w:tcPr>
            <w:tcW w:w="937" w:type="pct"/>
            <w:shd w:val="clear" w:color="auto" w:fill="auto"/>
            <w:vAlign w:val="center"/>
          </w:tcPr>
          <w:p w14:paraId="54F37165" w14:textId="7A6AD051" w:rsidR="00710C41" w:rsidRPr="00537459" w:rsidRDefault="00710C41"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74, Observación 4</w:t>
            </w:r>
            <w:r w:rsidR="003A3CF0">
              <w:rPr>
                <w:rFonts w:ascii="Arial" w:hAnsi="Arial" w:cs="Arial"/>
                <w:bCs/>
                <w:color w:val="000000"/>
                <w:sz w:val="16"/>
                <w:szCs w:val="16"/>
              </w:rPr>
              <w:t xml:space="preserve"> </w:t>
            </w:r>
            <w:r w:rsidRPr="00537459">
              <w:rPr>
                <w:rFonts w:ascii="Arial" w:hAnsi="Arial" w:cs="Arial"/>
                <w:bCs/>
                <w:color w:val="000000"/>
                <w:sz w:val="16"/>
                <w:szCs w:val="16"/>
              </w:rPr>
              <w:t>/</w:t>
            </w:r>
          </w:p>
          <w:p w14:paraId="1A5223AF" w14:textId="3DE523BC" w:rsidR="00710C41" w:rsidRPr="00537459" w:rsidRDefault="00DB4116" w:rsidP="00B178ED">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p w14:paraId="2B227D0A" w14:textId="77777777" w:rsidR="00710C41" w:rsidRPr="00537459" w:rsidRDefault="00710C41" w:rsidP="00B178ED">
            <w:pPr>
              <w:spacing w:line="276" w:lineRule="auto"/>
              <w:jc w:val="center"/>
              <w:rPr>
                <w:rFonts w:ascii="Arial" w:hAnsi="Arial" w:cs="Arial"/>
                <w:bCs/>
                <w:color w:val="000000"/>
                <w:sz w:val="16"/>
                <w:szCs w:val="16"/>
              </w:rPr>
            </w:pPr>
          </w:p>
        </w:tc>
        <w:tc>
          <w:tcPr>
            <w:tcW w:w="938" w:type="pct"/>
            <w:shd w:val="clear" w:color="auto" w:fill="auto"/>
            <w:vAlign w:val="center"/>
          </w:tcPr>
          <w:p w14:paraId="6523BC67" w14:textId="38E3E461" w:rsidR="00710C41" w:rsidRPr="00537459" w:rsidRDefault="001810AB" w:rsidP="00710C4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710C41" w:rsidRPr="00537459">
              <w:rPr>
                <w:rFonts w:ascii="Arial" w:hAnsi="Arial" w:cs="Arial"/>
                <w:bCs/>
                <w:color w:val="000000"/>
                <w:sz w:val="16"/>
                <w:szCs w:val="16"/>
              </w:rPr>
              <w:t xml:space="preserve">de Sergio Butrón Casas,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26FF981B" w14:textId="2E615163"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t xml:space="preserve">$ </w:t>
            </w:r>
            <w:r w:rsidR="003A3CF0">
              <w:rPr>
                <w:rFonts w:ascii="Arial" w:hAnsi="Arial" w:cs="Arial"/>
                <w:bCs/>
                <w:sz w:val="16"/>
                <w:szCs w:val="16"/>
              </w:rPr>
              <w:t xml:space="preserve">           </w:t>
            </w:r>
            <w:r w:rsidR="009B2BD8">
              <w:rPr>
                <w:rFonts w:ascii="Arial" w:hAnsi="Arial" w:cs="Arial"/>
                <w:bCs/>
                <w:sz w:val="16"/>
                <w:szCs w:val="16"/>
              </w:rPr>
              <w:t xml:space="preserve"> </w:t>
            </w:r>
            <w:r w:rsidR="003A3CF0">
              <w:rPr>
                <w:rFonts w:ascii="Arial" w:hAnsi="Arial" w:cs="Arial"/>
                <w:bCs/>
                <w:sz w:val="16"/>
                <w:szCs w:val="16"/>
              </w:rPr>
              <w:t xml:space="preserve">      </w:t>
            </w:r>
            <w:r w:rsidRPr="00537459">
              <w:rPr>
                <w:rFonts w:ascii="Arial" w:hAnsi="Arial" w:cs="Arial"/>
                <w:bCs/>
                <w:sz w:val="16"/>
                <w:szCs w:val="16"/>
              </w:rPr>
              <w:t>0.00</w:t>
            </w:r>
          </w:p>
        </w:tc>
        <w:tc>
          <w:tcPr>
            <w:tcW w:w="721" w:type="pct"/>
            <w:shd w:val="clear" w:color="auto" w:fill="auto"/>
            <w:vAlign w:val="center"/>
          </w:tcPr>
          <w:p w14:paraId="2B5B0206" w14:textId="77777777" w:rsidR="00710C41" w:rsidRPr="00537459" w:rsidRDefault="00710C41" w:rsidP="00710C41">
            <w:pPr>
              <w:spacing w:line="276" w:lineRule="auto"/>
              <w:jc w:val="center"/>
              <w:rPr>
                <w:rFonts w:ascii="Arial" w:hAnsi="Arial" w:cs="Arial"/>
                <w:bCs/>
                <w:sz w:val="16"/>
                <w:szCs w:val="16"/>
              </w:rPr>
            </w:pPr>
          </w:p>
          <w:p w14:paraId="5D696A82" w14:textId="77777777" w:rsidR="00710C41" w:rsidRPr="00537459" w:rsidRDefault="00710C41" w:rsidP="00710C41">
            <w:pPr>
              <w:spacing w:line="276" w:lineRule="auto"/>
              <w:jc w:val="center"/>
              <w:rPr>
                <w:rFonts w:ascii="Arial" w:hAnsi="Arial" w:cs="Arial"/>
                <w:bCs/>
                <w:sz w:val="16"/>
                <w:szCs w:val="16"/>
              </w:rPr>
            </w:pPr>
            <w:r w:rsidRPr="00537459">
              <w:rPr>
                <w:rFonts w:ascii="Arial" w:hAnsi="Arial" w:cs="Arial"/>
                <w:bCs/>
                <w:sz w:val="16"/>
                <w:szCs w:val="16"/>
              </w:rPr>
              <w:t>N.A.</w:t>
            </w:r>
          </w:p>
          <w:p w14:paraId="367B11BC" w14:textId="77777777" w:rsidR="00710C41" w:rsidRPr="00537459" w:rsidRDefault="00710C41" w:rsidP="00710C41">
            <w:pPr>
              <w:spacing w:line="276" w:lineRule="auto"/>
              <w:jc w:val="center"/>
              <w:rPr>
                <w:rFonts w:ascii="Arial" w:hAnsi="Arial" w:cs="Arial"/>
                <w:bCs/>
                <w:sz w:val="16"/>
                <w:szCs w:val="16"/>
              </w:rPr>
            </w:pPr>
          </w:p>
        </w:tc>
        <w:tc>
          <w:tcPr>
            <w:tcW w:w="721" w:type="pct"/>
            <w:shd w:val="clear" w:color="auto" w:fill="auto"/>
            <w:vAlign w:val="center"/>
          </w:tcPr>
          <w:p w14:paraId="2A642F8A" w14:textId="2AF7D83E"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t xml:space="preserve">$     </w:t>
            </w:r>
            <w:r w:rsidR="003A3CF0">
              <w:rPr>
                <w:rFonts w:ascii="Arial" w:hAnsi="Arial" w:cs="Arial"/>
                <w:bCs/>
                <w:sz w:val="16"/>
                <w:szCs w:val="16"/>
              </w:rPr>
              <w:t xml:space="preserve">  </w:t>
            </w:r>
            <w:r w:rsidRPr="00537459">
              <w:rPr>
                <w:rFonts w:ascii="Arial" w:hAnsi="Arial" w:cs="Arial"/>
                <w:bCs/>
                <w:sz w:val="16"/>
                <w:szCs w:val="16"/>
              </w:rPr>
              <w:t xml:space="preserve"> 98,807.08</w:t>
            </w:r>
          </w:p>
        </w:tc>
        <w:tc>
          <w:tcPr>
            <w:tcW w:w="890" w:type="pct"/>
            <w:shd w:val="clear" w:color="auto" w:fill="auto"/>
            <w:vAlign w:val="center"/>
          </w:tcPr>
          <w:p w14:paraId="2ACF24D3" w14:textId="6B2D8469" w:rsidR="00EB3016" w:rsidRDefault="00710C41" w:rsidP="00EB3016">
            <w:pPr>
              <w:spacing w:line="276" w:lineRule="auto"/>
              <w:jc w:val="center"/>
              <w:rPr>
                <w:rFonts w:ascii="Arial" w:hAnsi="Arial" w:cs="Arial"/>
                <w:bCs/>
                <w:sz w:val="16"/>
                <w:szCs w:val="16"/>
              </w:rPr>
            </w:pPr>
            <w:r w:rsidRPr="00537459">
              <w:rPr>
                <w:rFonts w:ascii="Arial" w:hAnsi="Arial" w:cs="Arial"/>
                <w:bCs/>
                <w:sz w:val="16"/>
                <w:szCs w:val="16"/>
              </w:rPr>
              <w:t>No Atendida</w:t>
            </w:r>
            <w:r w:rsidR="003A3CF0">
              <w:rPr>
                <w:rFonts w:ascii="Arial" w:hAnsi="Arial" w:cs="Arial"/>
                <w:bCs/>
                <w:sz w:val="16"/>
                <w:szCs w:val="16"/>
              </w:rPr>
              <w:t xml:space="preserve"> </w:t>
            </w:r>
            <w:r w:rsidRPr="00537459">
              <w:rPr>
                <w:rFonts w:ascii="Arial" w:hAnsi="Arial" w:cs="Arial"/>
                <w:bCs/>
                <w:sz w:val="16"/>
                <w:szCs w:val="16"/>
              </w:rPr>
              <w:t>/</w:t>
            </w:r>
          </w:p>
          <w:p w14:paraId="60809D98" w14:textId="7812254A" w:rsidR="00710C41" w:rsidRPr="00537459" w:rsidRDefault="00710C41" w:rsidP="00EB3016">
            <w:pPr>
              <w:spacing w:line="276" w:lineRule="auto"/>
              <w:jc w:val="center"/>
              <w:rPr>
                <w:rFonts w:ascii="Arial" w:hAnsi="Arial" w:cs="Arial"/>
                <w:bCs/>
                <w:sz w:val="16"/>
                <w:szCs w:val="16"/>
              </w:rPr>
            </w:pPr>
            <w:r w:rsidRPr="00537459">
              <w:rPr>
                <w:rFonts w:ascii="Arial" w:hAnsi="Arial" w:cs="Arial"/>
                <w:bCs/>
                <w:sz w:val="16"/>
                <w:szCs w:val="16"/>
              </w:rPr>
              <w:t xml:space="preserve"> No Solventada /</w:t>
            </w:r>
            <w:r w:rsidR="003A3CF0">
              <w:rPr>
                <w:rFonts w:ascii="Arial" w:hAnsi="Arial" w:cs="Arial"/>
                <w:bCs/>
                <w:sz w:val="16"/>
                <w:szCs w:val="16"/>
              </w:rPr>
              <w:t xml:space="preserve"> </w:t>
            </w:r>
            <w:r w:rsidRPr="00537459">
              <w:rPr>
                <w:rFonts w:ascii="Arial" w:hAnsi="Arial" w:cs="Arial"/>
                <w:bCs/>
                <w:sz w:val="16"/>
                <w:szCs w:val="16"/>
              </w:rPr>
              <w:t>Promoción de Responsabilidad Administrativa Sancionatoria /</w:t>
            </w:r>
            <w:r w:rsidR="00636511">
              <w:rPr>
                <w:rFonts w:ascii="Arial" w:hAnsi="Arial" w:cs="Arial"/>
                <w:bCs/>
                <w:sz w:val="16"/>
                <w:szCs w:val="16"/>
              </w:rPr>
              <w:t xml:space="preserve"> </w:t>
            </w:r>
            <w:r w:rsidRPr="00537459">
              <w:rPr>
                <w:rFonts w:ascii="Arial" w:hAnsi="Arial" w:cs="Arial"/>
                <w:bCs/>
                <w:sz w:val="16"/>
                <w:szCs w:val="16"/>
              </w:rPr>
              <w:t>Recomendación</w:t>
            </w:r>
          </w:p>
        </w:tc>
      </w:tr>
      <w:tr w:rsidR="00710C41" w:rsidRPr="00537459" w14:paraId="178C2846" w14:textId="77777777" w:rsidTr="004E035F">
        <w:trPr>
          <w:trHeight w:val="382"/>
        </w:trPr>
        <w:tc>
          <w:tcPr>
            <w:tcW w:w="937" w:type="pct"/>
            <w:shd w:val="clear" w:color="auto" w:fill="auto"/>
            <w:vAlign w:val="center"/>
          </w:tcPr>
          <w:p w14:paraId="3D6C18F8" w14:textId="7418E735" w:rsidR="00710C41" w:rsidRPr="00537459" w:rsidRDefault="00710C41"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75, Observación 1</w:t>
            </w:r>
            <w:r w:rsidR="003A3CF0">
              <w:rPr>
                <w:rFonts w:ascii="Arial" w:hAnsi="Arial" w:cs="Arial"/>
                <w:bCs/>
                <w:color w:val="000000"/>
                <w:sz w:val="16"/>
                <w:szCs w:val="16"/>
              </w:rPr>
              <w:t xml:space="preserve"> </w:t>
            </w:r>
            <w:r w:rsidRPr="00537459">
              <w:rPr>
                <w:rFonts w:ascii="Arial" w:hAnsi="Arial" w:cs="Arial"/>
                <w:bCs/>
                <w:color w:val="000000"/>
                <w:sz w:val="16"/>
                <w:szCs w:val="16"/>
              </w:rPr>
              <w:t>/</w:t>
            </w:r>
          </w:p>
          <w:p w14:paraId="7706AEF8" w14:textId="251885B8" w:rsidR="00710C41"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p w14:paraId="689A338A" w14:textId="77777777" w:rsidR="00710C41" w:rsidRPr="00537459" w:rsidRDefault="00710C41" w:rsidP="00B178ED">
            <w:pPr>
              <w:spacing w:line="276" w:lineRule="auto"/>
              <w:jc w:val="center"/>
              <w:rPr>
                <w:rFonts w:ascii="Arial" w:hAnsi="Arial" w:cs="Arial"/>
                <w:bCs/>
                <w:color w:val="000000"/>
                <w:sz w:val="16"/>
                <w:szCs w:val="16"/>
              </w:rPr>
            </w:pPr>
          </w:p>
        </w:tc>
        <w:tc>
          <w:tcPr>
            <w:tcW w:w="938" w:type="pct"/>
            <w:shd w:val="clear" w:color="auto" w:fill="auto"/>
            <w:vAlign w:val="center"/>
          </w:tcPr>
          <w:p w14:paraId="7EB81FE7" w14:textId="0B138AA6" w:rsidR="00710C41" w:rsidRPr="00537459" w:rsidRDefault="00834F68" w:rsidP="00710C4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710C41" w:rsidRPr="00537459">
              <w:rPr>
                <w:rFonts w:ascii="Arial" w:hAnsi="Arial" w:cs="Arial"/>
                <w:bCs/>
                <w:color w:val="000000"/>
                <w:sz w:val="16"/>
                <w:szCs w:val="16"/>
              </w:rPr>
              <w:t xml:space="preserve">de José Narciso Rovirosa,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78ACDAE6" w14:textId="53EB06D7"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t xml:space="preserve">$ </w:t>
            </w:r>
            <w:r w:rsidR="003A3CF0">
              <w:rPr>
                <w:rFonts w:ascii="Arial" w:hAnsi="Arial" w:cs="Arial"/>
                <w:bCs/>
                <w:sz w:val="16"/>
                <w:szCs w:val="16"/>
              </w:rPr>
              <w:t xml:space="preserve">                   </w:t>
            </w:r>
            <w:r w:rsidRPr="00537459">
              <w:rPr>
                <w:rFonts w:ascii="Arial" w:hAnsi="Arial" w:cs="Arial"/>
                <w:bCs/>
                <w:sz w:val="16"/>
                <w:szCs w:val="16"/>
              </w:rPr>
              <w:t>0.00</w:t>
            </w:r>
          </w:p>
        </w:tc>
        <w:tc>
          <w:tcPr>
            <w:tcW w:w="721" w:type="pct"/>
            <w:shd w:val="clear" w:color="auto" w:fill="auto"/>
            <w:vAlign w:val="center"/>
          </w:tcPr>
          <w:p w14:paraId="09FD68A0" w14:textId="77777777" w:rsidR="00710C41" w:rsidRPr="00537459" w:rsidRDefault="00710C41" w:rsidP="00710C41">
            <w:pPr>
              <w:spacing w:line="276" w:lineRule="auto"/>
              <w:jc w:val="center"/>
              <w:rPr>
                <w:rFonts w:ascii="Arial" w:hAnsi="Arial" w:cs="Arial"/>
                <w:bCs/>
                <w:sz w:val="16"/>
                <w:szCs w:val="16"/>
              </w:rPr>
            </w:pPr>
          </w:p>
          <w:p w14:paraId="59A3893B" w14:textId="77777777" w:rsidR="00710C41" w:rsidRPr="00537459" w:rsidRDefault="00710C41" w:rsidP="00710C41">
            <w:pPr>
              <w:spacing w:line="276" w:lineRule="auto"/>
              <w:jc w:val="center"/>
              <w:rPr>
                <w:rFonts w:ascii="Arial" w:hAnsi="Arial" w:cs="Arial"/>
                <w:bCs/>
                <w:sz w:val="16"/>
                <w:szCs w:val="16"/>
              </w:rPr>
            </w:pPr>
            <w:r w:rsidRPr="00537459">
              <w:rPr>
                <w:rFonts w:ascii="Arial" w:hAnsi="Arial" w:cs="Arial"/>
                <w:bCs/>
                <w:sz w:val="16"/>
                <w:szCs w:val="16"/>
              </w:rPr>
              <w:t>N.A.</w:t>
            </w:r>
          </w:p>
          <w:p w14:paraId="1A569EAC" w14:textId="77777777" w:rsidR="00710C41" w:rsidRPr="00537459" w:rsidRDefault="00710C41" w:rsidP="00710C41">
            <w:pPr>
              <w:spacing w:line="276" w:lineRule="auto"/>
              <w:jc w:val="center"/>
              <w:rPr>
                <w:rFonts w:ascii="Arial" w:hAnsi="Arial" w:cs="Arial"/>
                <w:bCs/>
                <w:sz w:val="16"/>
                <w:szCs w:val="16"/>
              </w:rPr>
            </w:pPr>
          </w:p>
        </w:tc>
        <w:tc>
          <w:tcPr>
            <w:tcW w:w="721" w:type="pct"/>
            <w:shd w:val="clear" w:color="auto" w:fill="auto"/>
            <w:vAlign w:val="center"/>
          </w:tcPr>
          <w:p w14:paraId="0811DC5E" w14:textId="5726A417"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t xml:space="preserve">$ </w:t>
            </w:r>
            <w:r w:rsidR="003A3CF0">
              <w:rPr>
                <w:rFonts w:ascii="Arial" w:hAnsi="Arial" w:cs="Arial"/>
                <w:bCs/>
                <w:sz w:val="16"/>
                <w:szCs w:val="16"/>
              </w:rPr>
              <w:t xml:space="preserve">  </w:t>
            </w:r>
            <w:r w:rsidRPr="00537459">
              <w:rPr>
                <w:rFonts w:ascii="Arial" w:hAnsi="Arial" w:cs="Arial"/>
                <w:bCs/>
                <w:sz w:val="16"/>
                <w:szCs w:val="16"/>
              </w:rPr>
              <w:t>1,411,222.44</w:t>
            </w:r>
          </w:p>
        </w:tc>
        <w:tc>
          <w:tcPr>
            <w:tcW w:w="890" w:type="pct"/>
            <w:shd w:val="clear" w:color="auto" w:fill="auto"/>
            <w:vAlign w:val="center"/>
          </w:tcPr>
          <w:p w14:paraId="1E8D6EAB" w14:textId="42FCD207" w:rsidR="00EB3016" w:rsidRDefault="00710C41" w:rsidP="00EB3016">
            <w:pPr>
              <w:spacing w:line="276" w:lineRule="auto"/>
              <w:jc w:val="center"/>
              <w:rPr>
                <w:rFonts w:ascii="Arial" w:hAnsi="Arial" w:cs="Arial"/>
                <w:bCs/>
                <w:sz w:val="16"/>
                <w:szCs w:val="16"/>
              </w:rPr>
            </w:pPr>
            <w:r w:rsidRPr="00537459">
              <w:rPr>
                <w:rFonts w:ascii="Arial" w:hAnsi="Arial" w:cs="Arial"/>
                <w:bCs/>
                <w:sz w:val="16"/>
                <w:szCs w:val="16"/>
              </w:rPr>
              <w:t>Atendida</w:t>
            </w:r>
            <w:r w:rsidR="003A3CF0">
              <w:rPr>
                <w:rFonts w:ascii="Arial" w:hAnsi="Arial" w:cs="Arial"/>
                <w:bCs/>
                <w:sz w:val="16"/>
                <w:szCs w:val="16"/>
              </w:rPr>
              <w:t xml:space="preserve"> </w:t>
            </w:r>
            <w:r w:rsidRPr="00537459">
              <w:rPr>
                <w:rFonts w:ascii="Arial" w:hAnsi="Arial" w:cs="Arial"/>
                <w:bCs/>
                <w:sz w:val="16"/>
                <w:szCs w:val="16"/>
              </w:rPr>
              <w:t>/</w:t>
            </w:r>
          </w:p>
          <w:p w14:paraId="303FB83F" w14:textId="72625FA9" w:rsidR="00710C41" w:rsidRPr="00537459" w:rsidRDefault="00710C41" w:rsidP="00EB3016">
            <w:pPr>
              <w:spacing w:line="276" w:lineRule="auto"/>
              <w:jc w:val="center"/>
              <w:rPr>
                <w:rFonts w:ascii="Arial" w:hAnsi="Arial" w:cs="Arial"/>
                <w:bCs/>
                <w:sz w:val="16"/>
                <w:szCs w:val="16"/>
              </w:rPr>
            </w:pPr>
            <w:r w:rsidRPr="00537459">
              <w:rPr>
                <w:rFonts w:ascii="Arial" w:hAnsi="Arial" w:cs="Arial"/>
                <w:bCs/>
                <w:sz w:val="16"/>
                <w:szCs w:val="16"/>
              </w:rPr>
              <w:t xml:space="preserve"> No Solventada </w:t>
            </w:r>
            <w:r w:rsidR="00842E74" w:rsidRPr="00537459">
              <w:rPr>
                <w:rFonts w:ascii="Arial" w:hAnsi="Arial" w:cs="Arial"/>
                <w:bCs/>
                <w:sz w:val="16"/>
                <w:szCs w:val="16"/>
              </w:rPr>
              <w:t>/</w:t>
            </w:r>
            <w:r w:rsidR="003A3CF0">
              <w:rPr>
                <w:rFonts w:ascii="Arial" w:hAnsi="Arial" w:cs="Arial"/>
                <w:bCs/>
                <w:sz w:val="16"/>
                <w:szCs w:val="16"/>
              </w:rPr>
              <w:t xml:space="preserve"> </w:t>
            </w:r>
            <w:r w:rsidR="00842E74" w:rsidRPr="00537459">
              <w:rPr>
                <w:rFonts w:ascii="Arial" w:hAnsi="Arial" w:cs="Arial"/>
                <w:bCs/>
                <w:sz w:val="16"/>
                <w:szCs w:val="16"/>
              </w:rPr>
              <w:t>Promoción de Responsabilidad Administrativa Sancionatoria</w:t>
            </w:r>
            <w:r w:rsidR="00636511">
              <w:rPr>
                <w:rFonts w:ascii="Arial" w:hAnsi="Arial" w:cs="Arial"/>
                <w:bCs/>
                <w:sz w:val="16"/>
                <w:szCs w:val="16"/>
              </w:rPr>
              <w:t xml:space="preserve"> / Recomendación</w:t>
            </w:r>
          </w:p>
        </w:tc>
      </w:tr>
      <w:tr w:rsidR="00710C41" w:rsidRPr="00537459" w14:paraId="29598CEE" w14:textId="77777777" w:rsidTr="004E035F">
        <w:trPr>
          <w:trHeight w:val="382"/>
        </w:trPr>
        <w:tc>
          <w:tcPr>
            <w:tcW w:w="937" w:type="pct"/>
            <w:shd w:val="clear" w:color="auto" w:fill="auto"/>
            <w:vAlign w:val="center"/>
          </w:tcPr>
          <w:p w14:paraId="022ADB81" w14:textId="65E3ED71" w:rsidR="00710C41" w:rsidRPr="00537459" w:rsidRDefault="00710C41"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76, Observación 1</w:t>
            </w:r>
            <w:r w:rsidR="003A3CF0">
              <w:rPr>
                <w:rFonts w:ascii="Arial" w:hAnsi="Arial" w:cs="Arial"/>
                <w:bCs/>
                <w:color w:val="000000"/>
                <w:sz w:val="16"/>
                <w:szCs w:val="16"/>
              </w:rPr>
              <w:t xml:space="preserve"> </w:t>
            </w:r>
            <w:r w:rsidRPr="00537459">
              <w:rPr>
                <w:rFonts w:ascii="Arial" w:hAnsi="Arial" w:cs="Arial"/>
                <w:bCs/>
                <w:color w:val="000000"/>
                <w:sz w:val="16"/>
                <w:szCs w:val="16"/>
              </w:rPr>
              <w:t>/</w:t>
            </w:r>
          </w:p>
          <w:p w14:paraId="2BFA72BF" w14:textId="6E0AB759" w:rsidR="00710C41"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4210DA3C" w14:textId="205E1105" w:rsidR="00710C41" w:rsidRPr="00537459" w:rsidRDefault="00BE6944" w:rsidP="00710C41">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710C41" w:rsidRPr="00537459">
              <w:rPr>
                <w:rFonts w:ascii="Arial" w:hAnsi="Arial" w:cs="Arial"/>
                <w:bCs/>
                <w:color w:val="000000"/>
                <w:sz w:val="16"/>
                <w:szCs w:val="16"/>
              </w:rPr>
              <w:t xml:space="preserve"> </w:t>
            </w:r>
            <w:r w:rsidR="009C7D8A">
              <w:rPr>
                <w:rFonts w:ascii="Arial" w:hAnsi="Arial" w:cs="Arial"/>
                <w:bCs/>
                <w:color w:val="000000"/>
                <w:sz w:val="16"/>
                <w:szCs w:val="16"/>
              </w:rPr>
              <w:t>en la Localidad</w:t>
            </w:r>
            <w:r w:rsidR="00710C41" w:rsidRPr="00537459">
              <w:rPr>
                <w:rFonts w:ascii="Arial" w:hAnsi="Arial" w:cs="Arial"/>
                <w:bCs/>
                <w:color w:val="000000"/>
                <w:sz w:val="16"/>
                <w:szCs w:val="16"/>
              </w:rPr>
              <w:t xml:space="preserve"> de Mahahual,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1B910944" w14:textId="768B084B"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t>$</w:t>
            </w:r>
            <w:r w:rsidR="003A3CF0">
              <w:rPr>
                <w:rFonts w:ascii="Arial" w:hAnsi="Arial" w:cs="Arial"/>
                <w:bCs/>
                <w:sz w:val="16"/>
                <w:szCs w:val="16"/>
              </w:rPr>
              <w:t xml:space="preserve">    </w:t>
            </w:r>
            <w:r w:rsidRPr="00537459">
              <w:rPr>
                <w:rFonts w:ascii="Arial" w:hAnsi="Arial" w:cs="Arial"/>
                <w:bCs/>
                <w:sz w:val="16"/>
                <w:szCs w:val="16"/>
              </w:rPr>
              <w:t xml:space="preserve">  1,114,192.18</w:t>
            </w:r>
          </w:p>
        </w:tc>
        <w:tc>
          <w:tcPr>
            <w:tcW w:w="721" w:type="pct"/>
            <w:shd w:val="clear" w:color="auto" w:fill="auto"/>
            <w:vAlign w:val="center"/>
          </w:tcPr>
          <w:p w14:paraId="724EC67E" w14:textId="77777777" w:rsidR="00710C41" w:rsidRPr="00537459" w:rsidRDefault="00710C41" w:rsidP="00710C41">
            <w:pPr>
              <w:spacing w:line="276" w:lineRule="auto"/>
              <w:jc w:val="center"/>
              <w:rPr>
                <w:rFonts w:ascii="Arial" w:hAnsi="Arial" w:cs="Arial"/>
                <w:bCs/>
                <w:sz w:val="16"/>
                <w:szCs w:val="16"/>
              </w:rPr>
            </w:pPr>
          </w:p>
          <w:p w14:paraId="5321D12C" w14:textId="77777777" w:rsidR="00710C41" w:rsidRPr="00537459" w:rsidRDefault="00710C41" w:rsidP="00710C41">
            <w:pPr>
              <w:spacing w:line="276" w:lineRule="auto"/>
              <w:jc w:val="center"/>
              <w:rPr>
                <w:rFonts w:ascii="Arial" w:hAnsi="Arial" w:cs="Arial"/>
                <w:bCs/>
                <w:sz w:val="16"/>
                <w:szCs w:val="16"/>
              </w:rPr>
            </w:pPr>
            <w:r w:rsidRPr="00537459">
              <w:rPr>
                <w:rFonts w:ascii="Arial" w:hAnsi="Arial" w:cs="Arial"/>
                <w:bCs/>
                <w:sz w:val="16"/>
                <w:szCs w:val="16"/>
              </w:rPr>
              <w:t>N.A.</w:t>
            </w:r>
          </w:p>
          <w:p w14:paraId="261D2489" w14:textId="77777777" w:rsidR="00710C41" w:rsidRPr="00537459" w:rsidRDefault="00710C41" w:rsidP="00710C41">
            <w:pPr>
              <w:spacing w:line="276" w:lineRule="auto"/>
              <w:jc w:val="center"/>
              <w:rPr>
                <w:rFonts w:ascii="Arial" w:hAnsi="Arial" w:cs="Arial"/>
                <w:bCs/>
                <w:sz w:val="16"/>
                <w:szCs w:val="16"/>
              </w:rPr>
            </w:pPr>
          </w:p>
        </w:tc>
        <w:tc>
          <w:tcPr>
            <w:tcW w:w="721" w:type="pct"/>
            <w:shd w:val="clear" w:color="auto" w:fill="auto"/>
            <w:vAlign w:val="center"/>
          </w:tcPr>
          <w:p w14:paraId="470F6367" w14:textId="180FED0A"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t xml:space="preserve">$       </w:t>
            </w:r>
            <w:r w:rsidR="003A3CF0">
              <w:rPr>
                <w:rFonts w:ascii="Arial" w:hAnsi="Arial" w:cs="Arial"/>
                <w:bCs/>
                <w:sz w:val="16"/>
                <w:szCs w:val="16"/>
              </w:rPr>
              <w:t xml:space="preserve"> </w:t>
            </w:r>
            <w:r w:rsidRPr="00537459">
              <w:rPr>
                <w:rFonts w:ascii="Arial" w:hAnsi="Arial" w:cs="Arial"/>
                <w:bCs/>
                <w:sz w:val="16"/>
                <w:szCs w:val="16"/>
              </w:rPr>
              <w:t xml:space="preserve"> </w:t>
            </w:r>
            <w:r w:rsidR="003A3CF0">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346532C5" w14:textId="6A103C84" w:rsidR="00710C41" w:rsidRPr="00537459" w:rsidRDefault="00710C41" w:rsidP="00710C41">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710C41" w:rsidRPr="00537459" w14:paraId="7B0432AF" w14:textId="77777777" w:rsidTr="004E035F">
        <w:trPr>
          <w:trHeight w:val="382"/>
        </w:trPr>
        <w:tc>
          <w:tcPr>
            <w:tcW w:w="937" w:type="pct"/>
            <w:shd w:val="clear" w:color="auto" w:fill="auto"/>
            <w:vAlign w:val="center"/>
          </w:tcPr>
          <w:p w14:paraId="3DF09F04" w14:textId="6D786DBE" w:rsidR="00710C41" w:rsidRPr="00537459" w:rsidRDefault="00710C41"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77, Observación 1</w:t>
            </w:r>
            <w:r w:rsidR="003A3CF0">
              <w:rPr>
                <w:rFonts w:ascii="Arial" w:hAnsi="Arial" w:cs="Arial"/>
                <w:bCs/>
                <w:color w:val="000000"/>
                <w:sz w:val="16"/>
                <w:szCs w:val="16"/>
              </w:rPr>
              <w:t xml:space="preserve"> </w:t>
            </w:r>
            <w:r w:rsidRPr="00537459">
              <w:rPr>
                <w:rFonts w:ascii="Arial" w:hAnsi="Arial" w:cs="Arial"/>
                <w:bCs/>
                <w:color w:val="000000"/>
                <w:sz w:val="16"/>
                <w:szCs w:val="16"/>
              </w:rPr>
              <w:t>/</w:t>
            </w:r>
          </w:p>
          <w:p w14:paraId="4A14D893" w14:textId="327D233A" w:rsidR="00710C41"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Faltante de Documentación Comprobatoria del Gasto</w:t>
            </w:r>
          </w:p>
        </w:tc>
        <w:tc>
          <w:tcPr>
            <w:tcW w:w="938" w:type="pct"/>
            <w:shd w:val="clear" w:color="auto" w:fill="auto"/>
            <w:vAlign w:val="center"/>
          </w:tcPr>
          <w:p w14:paraId="1CC5519A" w14:textId="492D0163" w:rsidR="00710C41" w:rsidRPr="00537459" w:rsidRDefault="00710C41" w:rsidP="00710C41">
            <w:pPr>
              <w:spacing w:line="276" w:lineRule="auto"/>
              <w:jc w:val="both"/>
              <w:rPr>
                <w:rFonts w:ascii="Arial" w:hAnsi="Arial" w:cs="Arial"/>
                <w:bCs/>
                <w:color w:val="000000"/>
                <w:sz w:val="16"/>
                <w:szCs w:val="16"/>
              </w:rPr>
            </w:pPr>
            <w:r w:rsidRPr="00537459">
              <w:rPr>
                <w:rFonts w:ascii="Arial" w:hAnsi="Arial" w:cs="Arial"/>
                <w:bCs/>
                <w:color w:val="000000"/>
                <w:sz w:val="16"/>
                <w:szCs w:val="16"/>
              </w:rPr>
              <w:lastRenderedPageBreak/>
              <w:t xml:space="preserve">Construcción de calles de concreto en la </w:t>
            </w:r>
            <w:r w:rsidRPr="00537459">
              <w:rPr>
                <w:rFonts w:ascii="Arial" w:hAnsi="Arial" w:cs="Arial"/>
                <w:bCs/>
                <w:color w:val="000000"/>
                <w:sz w:val="16"/>
                <w:szCs w:val="16"/>
              </w:rPr>
              <w:lastRenderedPageBreak/>
              <w:t xml:space="preserve">colonia Aarón Merino FOVISSSTE IV Etapa </w:t>
            </w:r>
            <w:r w:rsidR="001810AB">
              <w:rPr>
                <w:rFonts w:ascii="Arial" w:hAnsi="Arial" w:cs="Arial"/>
                <w:bCs/>
                <w:color w:val="000000"/>
                <w:sz w:val="16"/>
                <w:szCs w:val="16"/>
              </w:rPr>
              <w:t>de la Ciudad de Chetumal,</w:t>
            </w:r>
            <w:r w:rsidRPr="00537459">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58D83E63" w14:textId="667C04FA"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lastRenderedPageBreak/>
              <w:t>$</w:t>
            </w:r>
            <w:r w:rsidR="003A3CF0">
              <w:rPr>
                <w:rFonts w:ascii="Arial" w:hAnsi="Arial" w:cs="Arial"/>
                <w:bCs/>
                <w:sz w:val="16"/>
                <w:szCs w:val="16"/>
              </w:rPr>
              <w:t xml:space="preserve">             </w:t>
            </w:r>
            <w:r w:rsidR="009B2BD8">
              <w:rPr>
                <w:rFonts w:ascii="Arial" w:hAnsi="Arial" w:cs="Arial"/>
                <w:bCs/>
                <w:sz w:val="16"/>
                <w:szCs w:val="16"/>
              </w:rPr>
              <w:t xml:space="preserve"> </w:t>
            </w:r>
            <w:r w:rsidR="003A3CF0">
              <w:rPr>
                <w:rFonts w:ascii="Arial" w:hAnsi="Arial" w:cs="Arial"/>
                <w:bCs/>
                <w:sz w:val="16"/>
                <w:szCs w:val="16"/>
              </w:rPr>
              <w:t xml:space="preserve">     </w:t>
            </w:r>
            <w:r w:rsidRPr="00537459">
              <w:rPr>
                <w:rFonts w:ascii="Arial" w:hAnsi="Arial" w:cs="Arial"/>
                <w:bCs/>
                <w:sz w:val="16"/>
                <w:szCs w:val="16"/>
              </w:rPr>
              <w:t xml:space="preserve"> 0.00</w:t>
            </w:r>
          </w:p>
        </w:tc>
        <w:tc>
          <w:tcPr>
            <w:tcW w:w="721" w:type="pct"/>
            <w:shd w:val="clear" w:color="auto" w:fill="auto"/>
            <w:vAlign w:val="center"/>
          </w:tcPr>
          <w:p w14:paraId="528734ED" w14:textId="77777777" w:rsidR="00710C41" w:rsidRPr="00537459" w:rsidRDefault="00710C41" w:rsidP="00710C41">
            <w:pPr>
              <w:spacing w:line="276" w:lineRule="auto"/>
              <w:jc w:val="center"/>
              <w:rPr>
                <w:rFonts w:ascii="Arial" w:hAnsi="Arial" w:cs="Arial"/>
                <w:bCs/>
                <w:sz w:val="16"/>
                <w:szCs w:val="16"/>
              </w:rPr>
            </w:pPr>
          </w:p>
          <w:p w14:paraId="28064D8D" w14:textId="77777777" w:rsidR="00710C41" w:rsidRPr="00537459" w:rsidRDefault="00710C41" w:rsidP="00710C41">
            <w:pPr>
              <w:spacing w:line="276" w:lineRule="auto"/>
              <w:jc w:val="center"/>
              <w:rPr>
                <w:rFonts w:ascii="Arial" w:hAnsi="Arial" w:cs="Arial"/>
                <w:bCs/>
                <w:sz w:val="16"/>
                <w:szCs w:val="16"/>
              </w:rPr>
            </w:pPr>
            <w:r w:rsidRPr="00537459">
              <w:rPr>
                <w:rFonts w:ascii="Arial" w:hAnsi="Arial" w:cs="Arial"/>
                <w:bCs/>
                <w:sz w:val="16"/>
                <w:szCs w:val="16"/>
              </w:rPr>
              <w:t>N.A.</w:t>
            </w:r>
          </w:p>
          <w:p w14:paraId="7ADE33B4" w14:textId="77777777" w:rsidR="00710C41" w:rsidRPr="00537459" w:rsidRDefault="00710C41" w:rsidP="00710C41">
            <w:pPr>
              <w:spacing w:line="276" w:lineRule="auto"/>
              <w:jc w:val="center"/>
              <w:rPr>
                <w:rFonts w:ascii="Arial" w:hAnsi="Arial" w:cs="Arial"/>
                <w:bCs/>
                <w:sz w:val="16"/>
                <w:szCs w:val="16"/>
              </w:rPr>
            </w:pPr>
          </w:p>
        </w:tc>
        <w:tc>
          <w:tcPr>
            <w:tcW w:w="721" w:type="pct"/>
            <w:shd w:val="clear" w:color="auto" w:fill="auto"/>
            <w:vAlign w:val="center"/>
          </w:tcPr>
          <w:p w14:paraId="39727521" w14:textId="70A302AE"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lastRenderedPageBreak/>
              <w:t xml:space="preserve">$ </w:t>
            </w:r>
            <w:r w:rsidR="003A3CF0">
              <w:rPr>
                <w:rFonts w:ascii="Arial" w:hAnsi="Arial" w:cs="Arial"/>
                <w:bCs/>
                <w:sz w:val="16"/>
                <w:szCs w:val="16"/>
              </w:rPr>
              <w:t xml:space="preserve">  </w:t>
            </w:r>
            <w:r w:rsidRPr="00537459">
              <w:rPr>
                <w:rFonts w:ascii="Arial" w:hAnsi="Arial" w:cs="Arial"/>
                <w:bCs/>
                <w:sz w:val="16"/>
                <w:szCs w:val="16"/>
              </w:rPr>
              <w:t>1,231,553.25</w:t>
            </w:r>
          </w:p>
        </w:tc>
        <w:tc>
          <w:tcPr>
            <w:tcW w:w="890" w:type="pct"/>
            <w:shd w:val="clear" w:color="auto" w:fill="auto"/>
            <w:vAlign w:val="center"/>
          </w:tcPr>
          <w:p w14:paraId="6F460620" w14:textId="08B066BF" w:rsidR="00EB3016" w:rsidRDefault="00710C41" w:rsidP="00EB3016">
            <w:pPr>
              <w:spacing w:line="276" w:lineRule="auto"/>
              <w:jc w:val="center"/>
              <w:rPr>
                <w:rFonts w:ascii="Arial" w:hAnsi="Arial" w:cs="Arial"/>
                <w:bCs/>
                <w:sz w:val="16"/>
                <w:szCs w:val="16"/>
              </w:rPr>
            </w:pPr>
            <w:r w:rsidRPr="00537459">
              <w:rPr>
                <w:rFonts w:ascii="Arial" w:hAnsi="Arial" w:cs="Arial"/>
                <w:bCs/>
                <w:sz w:val="16"/>
                <w:szCs w:val="16"/>
              </w:rPr>
              <w:t>No Atendida</w:t>
            </w:r>
            <w:r w:rsidR="003A3CF0">
              <w:rPr>
                <w:rFonts w:ascii="Arial" w:hAnsi="Arial" w:cs="Arial"/>
                <w:bCs/>
                <w:sz w:val="16"/>
                <w:szCs w:val="16"/>
              </w:rPr>
              <w:t xml:space="preserve"> </w:t>
            </w:r>
            <w:r w:rsidRPr="00537459">
              <w:rPr>
                <w:rFonts w:ascii="Arial" w:hAnsi="Arial" w:cs="Arial"/>
                <w:bCs/>
                <w:sz w:val="16"/>
                <w:szCs w:val="16"/>
              </w:rPr>
              <w:t>/</w:t>
            </w:r>
          </w:p>
          <w:p w14:paraId="77044CD3" w14:textId="206CCAE5" w:rsidR="00710C41" w:rsidRPr="00537459" w:rsidRDefault="00710C41" w:rsidP="00EB3016">
            <w:pPr>
              <w:spacing w:line="276" w:lineRule="auto"/>
              <w:jc w:val="center"/>
              <w:rPr>
                <w:rFonts w:ascii="Arial" w:hAnsi="Arial" w:cs="Arial"/>
                <w:bCs/>
                <w:sz w:val="16"/>
                <w:szCs w:val="16"/>
              </w:rPr>
            </w:pPr>
            <w:r w:rsidRPr="00537459">
              <w:rPr>
                <w:rFonts w:ascii="Arial" w:hAnsi="Arial" w:cs="Arial"/>
                <w:bCs/>
                <w:sz w:val="16"/>
                <w:szCs w:val="16"/>
              </w:rPr>
              <w:lastRenderedPageBreak/>
              <w:t xml:space="preserve"> No Solventada </w:t>
            </w:r>
            <w:r w:rsidR="00842E74" w:rsidRPr="00537459">
              <w:rPr>
                <w:rFonts w:ascii="Arial" w:hAnsi="Arial" w:cs="Arial"/>
                <w:bCs/>
                <w:sz w:val="16"/>
                <w:szCs w:val="16"/>
              </w:rPr>
              <w:t>/</w:t>
            </w:r>
            <w:r w:rsidR="003A3CF0">
              <w:rPr>
                <w:rFonts w:ascii="Arial" w:hAnsi="Arial" w:cs="Arial"/>
                <w:bCs/>
                <w:sz w:val="16"/>
                <w:szCs w:val="16"/>
              </w:rPr>
              <w:t xml:space="preserve"> </w:t>
            </w:r>
            <w:r w:rsidR="00842E74" w:rsidRPr="00537459">
              <w:rPr>
                <w:rFonts w:ascii="Arial" w:hAnsi="Arial" w:cs="Arial"/>
                <w:bCs/>
                <w:sz w:val="16"/>
                <w:szCs w:val="16"/>
              </w:rPr>
              <w:t>Promoción de Responsabilidad Administrativa Sancionatoria</w:t>
            </w:r>
            <w:r w:rsidR="00636511">
              <w:rPr>
                <w:rFonts w:ascii="Arial" w:hAnsi="Arial" w:cs="Arial"/>
                <w:bCs/>
                <w:sz w:val="16"/>
                <w:szCs w:val="16"/>
              </w:rPr>
              <w:t xml:space="preserve"> / Recomendación</w:t>
            </w:r>
          </w:p>
        </w:tc>
      </w:tr>
      <w:tr w:rsidR="00710C41" w:rsidRPr="00537459" w14:paraId="359F43D7" w14:textId="77777777" w:rsidTr="004E035F">
        <w:trPr>
          <w:trHeight w:val="382"/>
        </w:trPr>
        <w:tc>
          <w:tcPr>
            <w:tcW w:w="937" w:type="pct"/>
            <w:shd w:val="clear" w:color="auto" w:fill="auto"/>
            <w:vAlign w:val="center"/>
          </w:tcPr>
          <w:p w14:paraId="78333079" w14:textId="6EC69B33" w:rsidR="00710C41" w:rsidRPr="00537459" w:rsidRDefault="00710C41"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lastRenderedPageBreak/>
              <w:t>Resultado 78, Observación 1</w:t>
            </w:r>
            <w:r w:rsidR="003A3CF0">
              <w:rPr>
                <w:rFonts w:ascii="Arial" w:hAnsi="Arial" w:cs="Arial"/>
                <w:bCs/>
                <w:color w:val="000000"/>
                <w:sz w:val="16"/>
                <w:szCs w:val="16"/>
              </w:rPr>
              <w:t xml:space="preserve"> </w:t>
            </w:r>
            <w:r w:rsidRPr="00537459">
              <w:rPr>
                <w:rFonts w:ascii="Arial" w:hAnsi="Arial" w:cs="Arial"/>
                <w:bCs/>
                <w:color w:val="000000"/>
                <w:sz w:val="16"/>
                <w:szCs w:val="16"/>
              </w:rPr>
              <w:t>/</w:t>
            </w:r>
          </w:p>
          <w:p w14:paraId="51801F54" w14:textId="48B03827" w:rsidR="00710C41"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3B3EB6CD" w14:textId="7D913F95" w:rsidR="00710C41" w:rsidRPr="00537459" w:rsidRDefault="001810AB" w:rsidP="00710C4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710C41" w:rsidRPr="00537459">
              <w:rPr>
                <w:rFonts w:ascii="Arial" w:hAnsi="Arial" w:cs="Arial"/>
                <w:bCs/>
                <w:color w:val="000000"/>
                <w:sz w:val="16"/>
                <w:szCs w:val="16"/>
              </w:rPr>
              <w:t xml:space="preserve"> de Esteban Baca Calderón,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6FF7B5C7" w14:textId="3ED7C5A2"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t xml:space="preserve">$  </w:t>
            </w:r>
            <w:r w:rsidR="009B2BD8">
              <w:rPr>
                <w:rFonts w:ascii="Arial" w:hAnsi="Arial" w:cs="Arial"/>
                <w:bCs/>
                <w:sz w:val="16"/>
                <w:szCs w:val="16"/>
              </w:rPr>
              <w:t xml:space="preserve"> </w:t>
            </w:r>
            <w:r w:rsidR="003A3CF0">
              <w:rPr>
                <w:rFonts w:ascii="Arial" w:hAnsi="Arial" w:cs="Arial"/>
                <w:bCs/>
                <w:sz w:val="16"/>
                <w:szCs w:val="16"/>
              </w:rPr>
              <w:t xml:space="preserve">  </w:t>
            </w:r>
            <w:r w:rsidRPr="00537459">
              <w:rPr>
                <w:rFonts w:ascii="Arial" w:hAnsi="Arial" w:cs="Arial"/>
                <w:bCs/>
                <w:sz w:val="16"/>
                <w:szCs w:val="16"/>
              </w:rPr>
              <w:t>1,001,562.20</w:t>
            </w:r>
          </w:p>
        </w:tc>
        <w:tc>
          <w:tcPr>
            <w:tcW w:w="721" w:type="pct"/>
            <w:shd w:val="clear" w:color="auto" w:fill="auto"/>
            <w:vAlign w:val="center"/>
          </w:tcPr>
          <w:p w14:paraId="7B798B66" w14:textId="77777777" w:rsidR="00710C41" w:rsidRPr="00537459" w:rsidRDefault="00710C41" w:rsidP="00710C41">
            <w:pPr>
              <w:spacing w:line="276" w:lineRule="auto"/>
              <w:jc w:val="center"/>
              <w:rPr>
                <w:rFonts w:ascii="Arial" w:hAnsi="Arial" w:cs="Arial"/>
                <w:bCs/>
                <w:sz w:val="16"/>
                <w:szCs w:val="16"/>
              </w:rPr>
            </w:pPr>
          </w:p>
          <w:p w14:paraId="00E5D466" w14:textId="77777777" w:rsidR="00710C41" w:rsidRPr="00537459" w:rsidRDefault="00710C41" w:rsidP="00710C41">
            <w:pPr>
              <w:spacing w:line="276" w:lineRule="auto"/>
              <w:jc w:val="center"/>
              <w:rPr>
                <w:rFonts w:ascii="Arial" w:hAnsi="Arial" w:cs="Arial"/>
                <w:bCs/>
                <w:sz w:val="16"/>
                <w:szCs w:val="16"/>
              </w:rPr>
            </w:pPr>
            <w:r w:rsidRPr="00537459">
              <w:rPr>
                <w:rFonts w:ascii="Arial" w:hAnsi="Arial" w:cs="Arial"/>
                <w:bCs/>
                <w:sz w:val="16"/>
                <w:szCs w:val="16"/>
              </w:rPr>
              <w:t>N.A.</w:t>
            </w:r>
          </w:p>
          <w:p w14:paraId="0D05954C" w14:textId="77777777" w:rsidR="00710C41" w:rsidRPr="00537459" w:rsidRDefault="00710C41" w:rsidP="00710C41">
            <w:pPr>
              <w:spacing w:line="276" w:lineRule="auto"/>
              <w:jc w:val="center"/>
              <w:rPr>
                <w:rFonts w:ascii="Arial" w:hAnsi="Arial" w:cs="Arial"/>
                <w:bCs/>
                <w:sz w:val="16"/>
                <w:szCs w:val="16"/>
              </w:rPr>
            </w:pPr>
          </w:p>
        </w:tc>
        <w:tc>
          <w:tcPr>
            <w:tcW w:w="721" w:type="pct"/>
            <w:shd w:val="clear" w:color="auto" w:fill="auto"/>
            <w:vAlign w:val="center"/>
          </w:tcPr>
          <w:p w14:paraId="2A3D3DC8" w14:textId="3E31D046"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t xml:space="preserve">$      </w:t>
            </w:r>
            <w:r w:rsidR="003A3CF0">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0A77EBD7" w14:textId="5B63AE99" w:rsidR="00710C41" w:rsidRPr="00537459" w:rsidRDefault="00710C41" w:rsidP="00710C41">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710C41" w:rsidRPr="00537459" w14:paraId="0994505D" w14:textId="77777777" w:rsidTr="004E035F">
        <w:trPr>
          <w:trHeight w:val="382"/>
        </w:trPr>
        <w:tc>
          <w:tcPr>
            <w:tcW w:w="937" w:type="pct"/>
            <w:shd w:val="clear" w:color="auto" w:fill="auto"/>
            <w:vAlign w:val="center"/>
          </w:tcPr>
          <w:p w14:paraId="21E4F423" w14:textId="543CE365" w:rsidR="00710C41" w:rsidRPr="00537459" w:rsidRDefault="00710C41"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79, Observación 1</w:t>
            </w:r>
            <w:r w:rsidR="003A3CF0">
              <w:rPr>
                <w:rFonts w:ascii="Arial" w:hAnsi="Arial" w:cs="Arial"/>
                <w:bCs/>
                <w:color w:val="000000"/>
                <w:sz w:val="16"/>
                <w:szCs w:val="16"/>
              </w:rPr>
              <w:t xml:space="preserve"> </w:t>
            </w:r>
            <w:r w:rsidRPr="00537459">
              <w:rPr>
                <w:rFonts w:ascii="Arial" w:hAnsi="Arial" w:cs="Arial"/>
                <w:bCs/>
                <w:color w:val="000000"/>
                <w:sz w:val="16"/>
                <w:szCs w:val="16"/>
              </w:rPr>
              <w:t>/</w:t>
            </w:r>
          </w:p>
          <w:p w14:paraId="07792C4A" w14:textId="2B175EFA" w:rsidR="00710C41"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4EA4D7E4" w14:textId="07119F5B" w:rsidR="00710C41" w:rsidRPr="00537459" w:rsidRDefault="00834F68" w:rsidP="00710C4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710C41" w:rsidRPr="00537459">
              <w:rPr>
                <w:rFonts w:ascii="Arial" w:hAnsi="Arial" w:cs="Arial"/>
                <w:bCs/>
                <w:color w:val="000000"/>
                <w:sz w:val="16"/>
                <w:szCs w:val="16"/>
              </w:rPr>
              <w:t xml:space="preserve">de San Francisco Botes,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24FB2AD5" w14:textId="76C5B762"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t xml:space="preserve">$ </w:t>
            </w:r>
            <w:r w:rsidR="003A3CF0">
              <w:rPr>
                <w:rFonts w:ascii="Arial" w:hAnsi="Arial" w:cs="Arial"/>
                <w:bCs/>
                <w:sz w:val="16"/>
                <w:szCs w:val="16"/>
              </w:rPr>
              <w:t xml:space="preserve">       </w:t>
            </w:r>
            <w:r w:rsidR="009B2BD8">
              <w:rPr>
                <w:rFonts w:ascii="Arial" w:hAnsi="Arial" w:cs="Arial"/>
                <w:bCs/>
                <w:sz w:val="16"/>
                <w:szCs w:val="16"/>
              </w:rPr>
              <w:t xml:space="preserve"> </w:t>
            </w:r>
            <w:r w:rsidR="003A3CF0">
              <w:rPr>
                <w:rFonts w:ascii="Arial" w:hAnsi="Arial" w:cs="Arial"/>
                <w:bCs/>
                <w:sz w:val="16"/>
                <w:szCs w:val="16"/>
              </w:rPr>
              <w:t xml:space="preserve">          </w:t>
            </w:r>
            <w:r w:rsidRPr="00537459">
              <w:rPr>
                <w:rFonts w:ascii="Arial" w:hAnsi="Arial" w:cs="Arial"/>
                <w:bCs/>
                <w:sz w:val="16"/>
                <w:szCs w:val="16"/>
              </w:rPr>
              <w:t>0.00</w:t>
            </w:r>
          </w:p>
        </w:tc>
        <w:tc>
          <w:tcPr>
            <w:tcW w:w="721" w:type="pct"/>
            <w:shd w:val="clear" w:color="auto" w:fill="auto"/>
            <w:vAlign w:val="center"/>
          </w:tcPr>
          <w:p w14:paraId="75C26BD8" w14:textId="77777777" w:rsidR="00710C41" w:rsidRPr="00537459" w:rsidRDefault="00710C41" w:rsidP="00710C41">
            <w:pPr>
              <w:spacing w:line="276" w:lineRule="auto"/>
              <w:jc w:val="center"/>
              <w:rPr>
                <w:rFonts w:ascii="Arial" w:hAnsi="Arial" w:cs="Arial"/>
                <w:bCs/>
                <w:sz w:val="16"/>
                <w:szCs w:val="16"/>
              </w:rPr>
            </w:pPr>
          </w:p>
          <w:p w14:paraId="3EB03CEC" w14:textId="77777777" w:rsidR="00710C41" w:rsidRPr="00537459" w:rsidRDefault="00710C41" w:rsidP="00710C41">
            <w:pPr>
              <w:spacing w:line="276" w:lineRule="auto"/>
              <w:jc w:val="center"/>
              <w:rPr>
                <w:rFonts w:ascii="Arial" w:hAnsi="Arial" w:cs="Arial"/>
                <w:bCs/>
                <w:sz w:val="16"/>
                <w:szCs w:val="16"/>
              </w:rPr>
            </w:pPr>
            <w:r w:rsidRPr="00537459">
              <w:rPr>
                <w:rFonts w:ascii="Arial" w:hAnsi="Arial" w:cs="Arial"/>
                <w:bCs/>
                <w:sz w:val="16"/>
                <w:szCs w:val="16"/>
              </w:rPr>
              <w:t>N.A.</w:t>
            </w:r>
          </w:p>
          <w:p w14:paraId="52A70186" w14:textId="77777777" w:rsidR="00710C41" w:rsidRPr="00537459" w:rsidRDefault="00710C41" w:rsidP="00710C41">
            <w:pPr>
              <w:spacing w:line="276" w:lineRule="auto"/>
              <w:jc w:val="center"/>
              <w:rPr>
                <w:rFonts w:ascii="Arial" w:hAnsi="Arial" w:cs="Arial"/>
                <w:bCs/>
                <w:sz w:val="16"/>
                <w:szCs w:val="16"/>
              </w:rPr>
            </w:pPr>
          </w:p>
        </w:tc>
        <w:tc>
          <w:tcPr>
            <w:tcW w:w="721" w:type="pct"/>
            <w:shd w:val="clear" w:color="auto" w:fill="auto"/>
            <w:vAlign w:val="center"/>
          </w:tcPr>
          <w:p w14:paraId="0A1E0287" w14:textId="77777777" w:rsidR="00710C41" w:rsidRPr="00537459" w:rsidRDefault="00710C41" w:rsidP="00710C41">
            <w:pPr>
              <w:spacing w:line="276" w:lineRule="auto"/>
              <w:jc w:val="center"/>
              <w:rPr>
                <w:rFonts w:ascii="Arial" w:hAnsi="Arial" w:cs="Arial"/>
                <w:bCs/>
                <w:sz w:val="16"/>
                <w:szCs w:val="16"/>
              </w:rPr>
            </w:pPr>
          </w:p>
          <w:p w14:paraId="3C53B1E3" w14:textId="77777777" w:rsidR="00710C41" w:rsidRPr="00537459" w:rsidRDefault="00710C41" w:rsidP="00710C41">
            <w:pPr>
              <w:spacing w:line="276" w:lineRule="auto"/>
              <w:jc w:val="center"/>
              <w:rPr>
                <w:rFonts w:ascii="Arial" w:hAnsi="Arial" w:cs="Arial"/>
                <w:bCs/>
                <w:sz w:val="16"/>
                <w:szCs w:val="16"/>
              </w:rPr>
            </w:pPr>
          </w:p>
          <w:p w14:paraId="71DC17D2" w14:textId="77777777" w:rsidR="00710C41" w:rsidRPr="00537459" w:rsidRDefault="00710C41" w:rsidP="00710C41">
            <w:pPr>
              <w:spacing w:line="276" w:lineRule="auto"/>
              <w:jc w:val="center"/>
              <w:rPr>
                <w:rFonts w:ascii="Arial" w:hAnsi="Arial" w:cs="Arial"/>
                <w:bCs/>
                <w:sz w:val="16"/>
                <w:szCs w:val="16"/>
              </w:rPr>
            </w:pPr>
          </w:p>
          <w:p w14:paraId="238AC2A2" w14:textId="2D991C6B" w:rsidR="00710C41" w:rsidRPr="00537459" w:rsidRDefault="00710C41" w:rsidP="003A3CF0">
            <w:pPr>
              <w:spacing w:line="276" w:lineRule="auto"/>
              <w:jc w:val="right"/>
              <w:rPr>
                <w:rFonts w:ascii="Arial" w:hAnsi="Arial" w:cs="Arial"/>
                <w:bCs/>
                <w:sz w:val="16"/>
                <w:szCs w:val="16"/>
              </w:rPr>
            </w:pPr>
            <w:r w:rsidRPr="00537459">
              <w:rPr>
                <w:rFonts w:ascii="Arial" w:hAnsi="Arial" w:cs="Arial"/>
                <w:bCs/>
                <w:sz w:val="16"/>
                <w:szCs w:val="16"/>
              </w:rPr>
              <w:t xml:space="preserve">$ </w:t>
            </w:r>
            <w:r w:rsidR="003A3CF0">
              <w:rPr>
                <w:rFonts w:ascii="Arial" w:hAnsi="Arial" w:cs="Arial"/>
                <w:bCs/>
                <w:sz w:val="16"/>
                <w:szCs w:val="16"/>
              </w:rPr>
              <w:t xml:space="preserve">  </w:t>
            </w:r>
            <w:r w:rsidRPr="00537459">
              <w:rPr>
                <w:rFonts w:ascii="Arial" w:hAnsi="Arial" w:cs="Arial"/>
                <w:bCs/>
                <w:sz w:val="16"/>
                <w:szCs w:val="16"/>
              </w:rPr>
              <w:t>1,152,467.44</w:t>
            </w:r>
          </w:p>
          <w:p w14:paraId="1D5997B2" w14:textId="77777777" w:rsidR="00710C41" w:rsidRPr="00537459" w:rsidRDefault="00710C41" w:rsidP="00710C41">
            <w:pPr>
              <w:rPr>
                <w:rFonts w:ascii="Arial" w:hAnsi="Arial" w:cs="Arial"/>
                <w:bCs/>
                <w:sz w:val="16"/>
                <w:szCs w:val="16"/>
              </w:rPr>
            </w:pPr>
          </w:p>
          <w:p w14:paraId="111D4F26" w14:textId="77777777" w:rsidR="00710C41" w:rsidRPr="00537459" w:rsidRDefault="00710C41" w:rsidP="00710C41">
            <w:pPr>
              <w:rPr>
                <w:rFonts w:ascii="Arial" w:hAnsi="Arial" w:cs="Arial"/>
                <w:bCs/>
                <w:sz w:val="16"/>
                <w:szCs w:val="16"/>
              </w:rPr>
            </w:pPr>
          </w:p>
          <w:p w14:paraId="6BF24AD8" w14:textId="77777777" w:rsidR="00710C41" w:rsidRPr="00537459" w:rsidRDefault="00710C41" w:rsidP="00710C41">
            <w:pPr>
              <w:spacing w:line="276" w:lineRule="auto"/>
              <w:jc w:val="right"/>
              <w:rPr>
                <w:rFonts w:ascii="Arial" w:hAnsi="Arial" w:cs="Arial"/>
                <w:bCs/>
                <w:sz w:val="16"/>
                <w:szCs w:val="16"/>
              </w:rPr>
            </w:pPr>
          </w:p>
        </w:tc>
        <w:tc>
          <w:tcPr>
            <w:tcW w:w="890" w:type="pct"/>
            <w:shd w:val="clear" w:color="auto" w:fill="auto"/>
            <w:vAlign w:val="center"/>
          </w:tcPr>
          <w:p w14:paraId="078C0CBE" w14:textId="3EEC7AE0" w:rsidR="00EB3016" w:rsidRDefault="00710C41" w:rsidP="00EB3016">
            <w:pPr>
              <w:spacing w:line="276" w:lineRule="auto"/>
              <w:jc w:val="center"/>
              <w:rPr>
                <w:rFonts w:ascii="Arial" w:hAnsi="Arial" w:cs="Arial"/>
                <w:bCs/>
                <w:sz w:val="16"/>
                <w:szCs w:val="16"/>
              </w:rPr>
            </w:pPr>
            <w:r w:rsidRPr="00537459">
              <w:rPr>
                <w:rFonts w:ascii="Arial" w:hAnsi="Arial" w:cs="Arial"/>
                <w:bCs/>
                <w:sz w:val="16"/>
                <w:szCs w:val="16"/>
              </w:rPr>
              <w:t>Atendida</w:t>
            </w:r>
            <w:r w:rsidR="003A3CF0">
              <w:rPr>
                <w:rFonts w:ascii="Arial" w:hAnsi="Arial" w:cs="Arial"/>
                <w:bCs/>
                <w:sz w:val="16"/>
                <w:szCs w:val="16"/>
              </w:rPr>
              <w:t xml:space="preserve"> </w:t>
            </w:r>
            <w:r w:rsidRPr="00537459">
              <w:rPr>
                <w:rFonts w:ascii="Arial" w:hAnsi="Arial" w:cs="Arial"/>
                <w:bCs/>
                <w:sz w:val="16"/>
                <w:szCs w:val="16"/>
              </w:rPr>
              <w:t>/</w:t>
            </w:r>
          </w:p>
          <w:p w14:paraId="492E2027" w14:textId="275C7121" w:rsidR="00710C41" w:rsidRPr="00537459" w:rsidRDefault="00710C41" w:rsidP="00EB3016">
            <w:pPr>
              <w:spacing w:line="276" w:lineRule="auto"/>
              <w:jc w:val="center"/>
              <w:rPr>
                <w:rFonts w:ascii="Arial" w:hAnsi="Arial" w:cs="Arial"/>
                <w:bCs/>
                <w:sz w:val="16"/>
                <w:szCs w:val="16"/>
              </w:rPr>
            </w:pPr>
            <w:r w:rsidRPr="00537459">
              <w:rPr>
                <w:rFonts w:ascii="Arial" w:hAnsi="Arial" w:cs="Arial"/>
                <w:bCs/>
                <w:sz w:val="16"/>
                <w:szCs w:val="16"/>
              </w:rPr>
              <w:t xml:space="preserve"> No Solventada </w:t>
            </w:r>
            <w:r w:rsidR="00842E74" w:rsidRPr="00537459">
              <w:rPr>
                <w:rFonts w:ascii="Arial" w:hAnsi="Arial" w:cs="Arial"/>
                <w:bCs/>
                <w:sz w:val="16"/>
                <w:szCs w:val="16"/>
              </w:rPr>
              <w:t>/</w:t>
            </w:r>
            <w:r w:rsidR="003A3CF0">
              <w:rPr>
                <w:rFonts w:ascii="Arial" w:hAnsi="Arial" w:cs="Arial"/>
                <w:bCs/>
                <w:sz w:val="16"/>
                <w:szCs w:val="16"/>
              </w:rPr>
              <w:t xml:space="preserve"> </w:t>
            </w:r>
            <w:r w:rsidR="00842E74" w:rsidRPr="00537459">
              <w:rPr>
                <w:rFonts w:ascii="Arial" w:hAnsi="Arial" w:cs="Arial"/>
                <w:bCs/>
                <w:sz w:val="16"/>
                <w:szCs w:val="16"/>
              </w:rPr>
              <w:t>Promoción de Responsabilidad Administrativa Sancionatoria</w:t>
            </w:r>
            <w:r w:rsidR="00636511">
              <w:rPr>
                <w:rFonts w:ascii="Arial" w:hAnsi="Arial" w:cs="Arial"/>
                <w:bCs/>
                <w:sz w:val="16"/>
                <w:szCs w:val="16"/>
              </w:rPr>
              <w:t xml:space="preserve"> / Recomendación</w:t>
            </w:r>
          </w:p>
        </w:tc>
      </w:tr>
      <w:tr w:rsidR="00710C41" w:rsidRPr="00537459" w14:paraId="06950360" w14:textId="77777777" w:rsidTr="004E035F">
        <w:trPr>
          <w:trHeight w:val="382"/>
        </w:trPr>
        <w:tc>
          <w:tcPr>
            <w:tcW w:w="937" w:type="pct"/>
            <w:shd w:val="clear" w:color="auto" w:fill="auto"/>
            <w:vAlign w:val="center"/>
          </w:tcPr>
          <w:p w14:paraId="5F2E82AF" w14:textId="40171406" w:rsidR="00710C41" w:rsidRPr="00537459" w:rsidRDefault="00710C41"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80, Observación 1</w:t>
            </w:r>
            <w:r w:rsidR="003A3CF0">
              <w:rPr>
                <w:rFonts w:ascii="Arial" w:hAnsi="Arial" w:cs="Arial"/>
                <w:bCs/>
                <w:color w:val="000000"/>
                <w:sz w:val="16"/>
                <w:szCs w:val="16"/>
              </w:rPr>
              <w:t xml:space="preserve"> </w:t>
            </w:r>
            <w:r w:rsidRPr="00537459">
              <w:rPr>
                <w:rFonts w:ascii="Arial" w:hAnsi="Arial" w:cs="Arial"/>
                <w:bCs/>
                <w:color w:val="000000"/>
                <w:sz w:val="16"/>
                <w:szCs w:val="16"/>
              </w:rPr>
              <w:t>/</w:t>
            </w:r>
          </w:p>
          <w:p w14:paraId="764A9A53" w14:textId="2AEF6FDF" w:rsidR="00710C41"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shd w:val="clear" w:color="auto" w:fill="auto"/>
            <w:vAlign w:val="center"/>
          </w:tcPr>
          <w:p w14:paraId="270F54A5" w14:textId="6BEA67B1" w:rsidR="00710C41" w:rsidRPr="00537459" w:rsidRDefault="00710C41" w:rsidP="00710C41">
            <w:pPr>
              <w:spacing w:line="276" w:lineRule="auto"/>
              <w:jc w:val="both"/>
              <w:rPr>
                <w:rFonts w:ascii="Arial" w:hAnsi="Arial" w:cs="Arial"/>
                <w:bCs/>
                <w:color w:val="000000"/>
                <w:sz w:val="16"/>
                <w:szCs w:val="16"/>
              </w:rPr>
            </w:pPr>
            <w:r w:rsidRPr="00537459">
              <w:rPr>
                <w:rFonts w:ascii="Arial" w:hAnsi="Arial" w:cs="Arial"/>
                <w:bCs/>
                <w:color w:val="000000"/>
                <w:sz w:val="16"/>
                <w:szCs w:val="16"/>
              </w:rPr>
              <w:t xml:space="preserve">Construcción de </w:t>
            </w:r>
            <w:r w:rsidR="009C7D8A">
              <w:rPr>
                <w:rFonts w:ascii="Arial" w:hAnsi="Arial" w:cs="Arial"/>
                <w:bCs/>
                <w:color w:val="000000"/>
                <w:sz w:val="16"/>
                <w:szCs w:val="16"/>
              </w:rPr>
              <w:t>Plaza Cívica en la Localidad</w:t>
            </w:r>
            <w:r w:rsidRPr="00537459">
              <w:rPr>
                <w:rFonts w:ascii="Arial" w:hAnsi="Arial" w:cs="Arial"/>
                <w:bCs/>
                <w:color w:val="000000"/>
                <w:sz w:val="16"/>
                <w:szCs w:val="16"/>
              </w:rPr>
              <w:t xml:space="preserve"> de Xul-Ha,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shd w:val="clear" w:color="auto" w:fill="auto"/>
            <w:vAlign w:val="center"/>
          </w:tcPr>
          <w:p w14:paraId="122F0666" w14:textId="1A191B26"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t xml:space="preserve">$ </w:t>
            </w:r>
            <w:r w:rsidR="009B2BD8">
              <w:rPr>
                <w:rFonts w:ascii="Arial" w:hAnsi="Arial" w:cs="Arial"/>
                <w:bCs/>
                <w:sz w:val="16"/>
                <w:szCs w:val="16"/>
              </w:rPr>
              <w:t xml:space="preserve"> </w:t>
            </w:r>
            <w:r w:rsidR="003A3CF0">
              <w:rPr>
                <w:rFonts w:ascii="Arial" w:hAnsi="Arial" w:cs="Arial"/>
                <w:bCs/>
                <w:sz w:val="16"/>
                <w:szCs w:val="16"/>
              </w:rPr>
              <w:t xml:space="preserve">  </w:t>
            </w:r>
            <w:r w:rsidRPr="00537459">
              <w:rPr>
                <w:rFonts w:ascii="Arial" w:hAnsi="Arial" w:cs="Arial"/>
                <w:bCs/>
                <w:sz w:val="16"/>
                <w:szCs w:val="16"/>
              </w:rPr>
              <w:t xml:space="preserve"> 1,428,537.53</w:t>
            </w:r>
          </w:p>
        </w:tc>
        <w:tc>
          <w:tcPr>
            <w:tcW w:w="721" w:type="pct"/>
            <w:shd w:val="clear" w:color="auto" w:fill="auto"/>
            <w:vAlign w:val="center"/>
          </w:tcPr>
          <w:p w14:paraId="71F31516" w14:textId="77777777" w:rsidR="00710C41" w:rsidRPr="00537459" w:rsidRDefault="00710C41" w:rsidP="00710C41">
            <w:pPr>
              <w:spacing w:line="276" w:lineRule="auto"/>
              <w:jc w:val="center"/>
              <w:rPr>
                <w:rFonts w:ascii="Arial" w:hAnsi="Arial" w:cs="Arial"/>
                <w:bCs/>
                <w:sz w:val="16"/>
                <w:szCs w:val="16"/>
              </w:rPr>
            </w:pPr>
          </w:p>
          <w:p w14:paraId="157CF13E" w14:textId="77777777" w:rsidR="00710C41" w:rsidRPr="00537459" w:rsidRDefault="00710C41" w:rsidP="00710C41">
            <w:pPr>
              <w:spacing w:line="276" w:lineRule="auto"/>
              <w:jc w:val="center"/>
              <w:rPr>
                <w:rFonts w:ascii="Arial" w:hAnsi="Arial" w:cs="Arial"/>
                <w:bCs/>
                <w:sz w:val="16"/>
                <w:szCs w:val="16"/>
              </w:rPr>
            </w:pPr>
            <w:r w:rsidRPr="00537459">
              <w:rPr>
                <w:rFonts w:ascii="Arial" w:hAnsi="Arial" w:cs="Arial"/>
                <w:bCs/>
                <w:sz w:val="16"/>
                <w:szCs w:val="16"/>
              </w:rPr>
              <w:t>N.A.</w:t>
            </w:r>
          </w:p>
          <w:p w14:paraId="31154355" w14:textId="77777777" w:rsidR="00710C41" w:rsidRPr="00537459" w:rsidRDefault="00710C41" w:rsidP="00710C41">
            <w:pPr>
              <w:spacing w:line="276" w:lineRule="auto"/>
              <w:jc w:val="center"/>
              <w:rPr>
                <w:rFonts w:ascii="Arial" w:hAnsi="Arial" w:cs="Arial"/>
                <w:bCs/>
                <w:sz w:val="16"/>
                <w:szCs w:val="16"/>
              </w:rPr>
            </w:pPr>
          </w:p>
        </w:tc>
        <w:tc>
          <w:tcPr>
            <w:tcW w:w="721" w:type="pct"/>
            <w:shd w:val="clear" w:color="auto" w:fill="auto"/>
            <w:vAlign w:val="center"/>
          </w:tcPr>
          <w:p w14:paraId="17C4EA46" w14:textId="48F74A38"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t xml:space="preserve">$       </w:t>
            </w:r>
            <w:r w:rsidR="003A3CF0">
              <w:rPr>
                <w:rFonts w:ascii="Arial" w:hAnsi="Arial" w:cs="Arial"/>
                <w:bCs/>
                <w:sz w:val="16"/>
                <w:szCs w:val="16"/>
              </w:rPr>
              <w:t xml:space="preserve">  </w:t>
            </w:r>
            <w:r w:rsidRPr="00537459">
              <w:rPr>
                <w:rFonts w:ascii="Arial" w:hAnsi="Arial" w:cs="Arial"/>
                <w:bCs/>
                <w:sz w:val="16"/>
                <w:szCs w:val="16"/>
              </w:rPr>
              <w:t xml:space="preserve">        0.00</w:t>
            </w:r>
          </w:p>
        </w:tc>
        <w:tc>
          <w:tcPr>
            <w:tcW w:w="890" w:type="pct"/>
            <w:shd w:val="clear" w:color="auto" w:fill="auto"/>
            <w:vAlign w:val="center"/>
          </w:tcPr>
          <w:p w14:paraId="785C4376" w14:textId="19DBB678" w:rsidR="00710C41" w:rsidRPr="00537459" w:rsidRDefault="00710C41" w:rsidP="00710C41">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710C41" w:rsidRPr="00537459" w14:paraId="38E9A9F5" w14:textId="77777777" w:rsidTr="003A3CF0">
        <w:trPr>
          <w:trHeight w:val="382"/>
        </w:trPr>
        <w:tc>
          <w:tcPr>
            <w:tcW w:w="937" w:type="pct"/>
            <w:tcBorders>
              <w:bottom w:val="single" w:sz="4" w:space="0" w:color="auto"/>
            </w:tcBorders>
            <w:shd w:val="clear" w:color="auto" w:fill="auto"/>
            <w:vAlign w:val="center"/>
          </w:tcPr>
          <w:p w14:paraId="110D9E24" w14:textId="506809B6" w:rsidR="00710C41" w:rsidRPr="00537459" w:rsidRDefault="00710C41" w:rsidP="00B178ED">
            <w:pPr>
              <w:spacing w:line="276" w:lineRule="auto"/>
              <w:jc w:val="center"/>
              <w:rPr>
                <w:rFonts w:ascii="Arial" w:hAnsi="Arial" w:cs="Arial"/>
                <w:bCs/>
                <w:color w:val="000000"/>
                <w:sz w:val="16"/>
                <w:szCs w:val="16"/>
              </w:rPr>
            </w:pPr>
            <w:r w:rsidRPr="00537459">
              <w:rPr>
                <w:rFonts w:ascii="Arial" w:hAnsi="Arial" w:cs="Arial"/>
                <w:bCs/>
                <w:color w:val="000000"/>
                <w:sz w:val="16"/>
                <w:szCs w:val="16"/>
              </w:rPr>
              <w:t>Resultado 81, Observación 1</w:t>
            </w:r>
            <w:r w:rsidR="003A3CF0">
              <w:rPr>
                <w:rFonts w:ascii="Arial" w:hAnsi="Arial" w:cs="Arial"/>
                <w:bCs/>
                <w:color w:val="000000"/>
                <w:sz w:val="16"/>
                <w:szCs w:val="16"/>
              </w:rPr>
              <w:t xml:space="preserve"> </w:t>
            </w:r>
            <w:r w:rsidRPr="00537459">
              <w:rPr>
                <w:rFonts w:ascii="Arial" w:hAnsi="Arial" w:cs="Arial"/>
                <w:bCs/>
                <w:color w:val="000000"/>
                <w:sz w:val="16"/>
                <w:szCs w:val="16"/>
              </w:rPr>
              <w:t>/</w:t>
            </w:r>
          </w:p>
          <w:p w14:paraId="1DAF36F2" w14:textId="22DA90D4" w:rsidR="00710C41" w:rsidRPr="00537459" w:rsidRDefault="00C60E12" w:rsidP="00B178ED">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938" w:type="pct"/>
            <w:tcBorders>
              <w:bottom w:val="single" w:sz="4" w:space="0" w:color="auto"/>
            </w:tcBorders>
            <w:shd w:val="clear" w:color="auto" w:fill="auto"/>
            <w:vAlign w:val="center"/>
          </w:tcPr>
          <w:p w14:paraId="65DB96D0" w14:textId="5AA989C8" w:rsidR="00710C41" w:rsidRPr="00537459" w:rsidRDefault="001810AB" w:rsidP="00710C41">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710C41" w:rsidRPr="00537459">
              <w:rPr>
                <w:rFonts w:ascii="Arial" w:hAnsi="Arial" w:cs="Arial"/>
                <w:bCs/>
                <w:color w:val="000000"/>
                <w:sz w:val="16"/>
                <w:szCs w:val="16"/>
              </w:rPr>
              <w:t xml:space="preserve">de Pedro Joaquín Coldwell,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93" w:type="pct"/>
            <w:tcBorders>
              <w:bottom w:val="single" w:sz="4" w:space="0" w:color="auto"/>
            </w:tcBorders>
            <w:shd w:val="clear" w:color="auto" w:fill="auto"/>
            <w:vAlign w:val="center"/>
          </w:tcPr>
          <w:p w14:paraId="34358C8B" w14:textId="027A91BA"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t xml:space="preserve">$  </w:t>
            </w:r>
            <w:r w:rsidR="003A3CF0">
              <w:rPr>
                <w:rFonts w:ascii="Arial" w:hAnsi="Arial" w:cs="Arial"/>
                <w:bCs/>
                <w:sz w:val="16"/>
                <w:szCs w:val="16"/>
              </w:rPr>
              <w:t xml:space="preserve">  </w:t>
            </w:r>
            <w:r w:rsidRPr="00537459">
              <w:rPr>
                <w:rFonts w:ascii="Arial" w:hAnsi="Arial" w:cs="Arial"/>
                <w:bCs/>
                <w:sz w:val="16"/>
                <w:szCs w:val="16"/>
              </w:rPr>
              <w:t xml:space="preserve"> 1,452,071.91</w:t>
            </w:r>
          </w:p>
        </w:tc>
        <w:tc>
          <w:tcPr>
            <w:tcW w:w="721" w:type="pct"/>
            <w:tcBorders>
              <w:bottom w:val="single" w:sz="4" w:space="0" w:color="auto"/>
            </w:tcBorders>
            <w:shd w:val="clear" w:color="auto" w:fill="auto"/>
            <w:vAlign w:val="center"/>
          </w:tcPr>
          <w:p w14:paraId="788F5564" w14:textId="77777777" w:rsidR="00710C41" w:rsidRPr="00537459" w:rsidRDefault="00710C41" w:rsidP="00710C41">
            <w:pPr>
              <w:spacing w:line="276" w:lineRule="auto"/>
              <w:jc w:val="center"/>
              <w:rPr>
                <w:rFonts w:ascii="Arial" w:hAnsi="Arial" w:cs="Arial"/>
                <w:bCs/>
                <w:sz w:val="16"/>
                <w:szCs w:val="16"/>
              </w:rPr>
            </w:pPr>
          </w:p>
          <w:p w14:paraId="2DCBD9A3" w14:textId="77777777" w:rsidR="00710C41" w:rsidRPr="00537459" w:rsidRDefault="00710C41" w:rsidP="00710C41">
            <w:pPr>
              <w:spacing w:line="276" w:lineRule="auto"/>
              <w:jc w:val="center"/>
              <w:rPr>
                <w:rFonts w:ascii="Arial" w:hAnsi="Arial" w:cs="Arial"/>
                <w:bCs/>
                <w:sz w:val="16"/>
                <w:szCs w:val="16"/>
              </w:rPr>
            </w:pPr>
            <w:r w:rsidRPr="00537459">
              <w:rPr>
                <w:rFonts w:ascii="Arial" w:hAnsi="Arial" w:cs="Arial"/>
                <w:bCs/>
                <w:sz w:val="16"/>
                <w:szCs w:val="16"/>
              </w:rPr>
              <w:t>N.A.</w:t>
            </w:r>
          </w:p>
          <w:p w14:paraId="055D8851" w14:textId="77777777" w:rsidR="00710C41" w:rsidRPr="00537459" w:rsidRDefault="00710C41" w:rsidP="00710C41">
            <w:pPr>
              <w:spacing w:line="276" w:lineRule="auto"/>
              <w:jc w:val="center"/>
              <w:rPr>
                <w:rFonts w:ascii="Arial" w:hAnsi="Arial" w:cs="Arial"/>
                <w:bCs/>
                <w:sz w:val="16"/>
                <w:szCs w:val="16"/>
              </w:rPr>
            </w:pPr>
          </w:p>
        </w:tc>
        <w:tc>
          <w:tcPr>
            <w:tcW w:w="721" w:type="pct"/>
            <w:tcBorders>
              <w:bottom w:val="single" w:sz="4" w:space="0" w:color="auto"/>
            </w:tcBorders>
            <w:shd w:val="clear" w:color="auto" w:fill="auto"/>
            <w:vAlign w:val="center"/>
          </w:tcPr>
          <w:p w14:paraId="70433A67" w14:textId="1EF4E65F" w:rsidR="00710C41" w:rsidRPr="00537459" w:rsidRDefault="00710C41" w:rsidP="00710C41">
            <w:pPr>
              <w:spacing w:line="276" w:lineRule="auto"/>
              <w:jc w:val="right"/>
              <w:rPr>
                <w:rFonts w:ascii="Arial" w:hAnsi="Arial" w:cs="Arial"/>
                <w:bCs/>
                <w:sz w:val="16"/>
                <w:szCs w:val="16"/>
              </w:rPr>
            </w:pPr>
            <w:r w:rsidRPr="00537459">
              <w:rPr>
                <w:rFonts w:ascii="Arial" w:hAnsi="Arial" w:cs="Arial"/>
                <w:bCs/>
                <w:sz w:val="16"/>
                <w:szCs w:val="16"/>
              </w:rPr>
              <w:t xml:space="preserve">$  </w:t>
            </w:r>
            <w:r w:rsidR="003A3CF0">
              <w:rPr>
                <w:rFonts w:ascii="Arial" w:hAnsi="Arial" w:cs="Arial"/>
                <w:bCs/>
                <w:sz w:val="16"/>
                <w:szCs w:val="16"/>
              </w:rPr>
              <w:t xml:space="preserve">  </w:t>
            </w:r>
            <w:r w:rsidRPr="00537459">
              <w:rPr>
                <w:rFonts w:ascii="Arial" w:hAnsi="Arial" w:cs="Arial"/>
                <w:bCs/>
                <w:sz w:val="16"/>
                <w:szCs w:val="16"/>
              </w:rPr>
              <w:t xml:space="preserve">             0.00</w:t>
            </w:r>
          </w:p>
        </w:tc>
        <w:tc>
          <w:tcPr>
            <w:tcW w:w="890" w:type="pct"/>
            <w:tcBorders>
              <w:bottom w:val="single" w:sz="4" w:space="0" w:color="auto"/>
            </w:tcBorders>
            <w:shd w:val="clear" w:color="auto" w:fill="auto"/>
            <w:vAlign w:val="center"/>
          </w:tcPr>
          <w:p w14:paraId="5E247D59" w14:textId="2C07393A" w:rsidR="00710C41" w:rsidRPr="00537459" w:rsidRDefault="00710C41" w:rsidP="00710C41">
            <w:pPr>
              <w:spacing w:line="276" w:lineRule="auto"/>
              <w:jc w:val="center"/>
              <w:rPr>
                <w:rFonts w:ascii="Arial" w:hAnsi="Arial" w:cs="Arial"/>
                <w:bCs/>
                <w:sz w:val="16"/>
                <w:szCs w:val="16"/>
              </w:rPr>
            </w:pPr>
            <w:r w:rsidRPr="00537459">
              <w:rPr>
                <w:rFonts w:ascii="Arial" w:hAnsi="Arial" w:cs="Arial"/>
                <w:bCs/>
                <w:sz w:val="16"/>
                <w:szCs w:val="16"/>
              </w:rPr>
              <w:t>Atendida / Solventada</w:t>
            </w:r>
          </w:p>
        </w:tc>
      </w:tr>
      <w:tr w:rsidR="00853EC2" w:rsidRPr="00317A53" w14:paraId="71B67828" w14:textId="77777777" w:rsidTr="003A3CF0">
        <w:trPr>
          <w:trHeight w:val="382"/>
        </w:trPr>
        <w:tc>
          <w:tcPr>
            <w:tcW w:w="937" w:type="pct"/>
            <w:tcBorders>
              <w:top w:val="single" w:sz="4" w:space="0" w:color="auto"/>
              <w:bottom w:val="single" w:sz="4" w:space="0" w:color="auto"/>
            </w:tcBorders>
            <w:shd w:val="clear" w:color="auto" w:fill="auto"/>
            <w:vAlign w:val="center"/>
          </w:tcPr>
          <w:p w14:paraId="7729E1AF" w14:textId="77777777" w:rsidR="00853EC2" w:rsidRPr="00537459" w:rsidRDefault="00853EC2" w:rsidP="00853EC2">
            <w:pPr>
              <w:spacing w:line="276" w:lineRule="auto"/>
              <w:jc w:val="center"/>
              <w:rPr>
                <w:rFonts w:ascii="Arial" w:hAnsi="Arial" w:cs="Arial"/>
                <w:b/>
                <w:color w:val="000000"/>
                <w:sz w:val="16"/>
                <w:szCs w:val="16"/>
              </w:rPr>
            </w:pPr>
          </w:p>
        </w:tc>
        <w:tc>
          <w:tcPr>
            <w:tcW w:w="938" w:type="pct"/>
            <w:tcBorders>
              <w:top w:val="single" w:sz="4" w:space="0" w:color="auto"/>
              <w:bottom w:val="single" w:sz="4" w:space="0" w:color="auto"/>
            </w:tcBorders>
            <w:shd w:val="clear" w:color="auto" w:fill="auto"/>
            <w:vAlign w:val="center"/>
          </w:tcPr>
          <w:p w14:paraId="1CC3F3EF" w14:textId="784F125C" w:rsidR="00853EC2" w:rsidRPr="00537459" w:rsidRDefault="00853EC2" w:rsidP="00853EC2">
            <w:pPr>
              <w:spacing w:line="276" w:lineRule="auto"/>
              <w:jc w:val="right"/>
              <w:rPr>
                <w:rFonts w:ascii="Arial" w:hAnsi="Arial" w:cs="Arial"/>
                <w:b/>
                <w:color w:val="000000"/>
                <w:sz w:val="16"/>
                <w:szCs w:val="16"/>
              </w:rPr>
            </w:pPr>
            <w:r w:rsidRPr="00537459">
              <w:rPr>
                <w:rFonts w:ascii="Arial" w:hAnsi="Arial" w:cs="Arial"/>
                <w:b/>
                <w:color w:val="000000"/>
                <w:sz w:val="16"/>
                <w:szCs w:val="16"/>
              </w:rPr>
              <w:t>TOTAL</w:t>
            </w:r>
          </w:p>
        </w:tc>
        <w:tc>
          <w:tcPr>
            <w:tcW w:w="793" w:type="pct"/>
            <w:tcBorders>
              <w:top w:val="single" w:sz="4" w:space="0" w:color="auto"/>
              <w:bottom w:val="single" w:sz="4" w:space="0" w:color="auto"/>
            </w:tcBorders>
            <w:shd w:val="clear" w:color="auto" w:fill="auto"/>
            <w:vAlign w:val="center"/>
          </w:tcPr>
          <w:p w14:paraId="2471C6F5" w14:textId="5115FC8B" w:rsidR="00853EC2" w:rsidRPr="00537459" w:rsidRDefault="00853EC2" w:rsidP="00853EC2">
            <w:pPr>
              <w:spacing w:line="276" w:lineRule="auto"/>
              <w:jc w:val="right"/>
              <w:rPr>
                <w:rFonts w:ascii="Arial" w:hAnsi="Arial" w:cs="Arial"/>
                <w:b/>
                <w:bCs/>
                <w:sz w:val="16"/>
                <w:szCs w:val="16"/>
              </w:rPr>
            </w:pPr>
            <w:r w:rsidRPr="00537459">
              <w:rPr>
                <w:rFonts w:ascii="Arial" w:hAnsi="Arial" w:cs="Arial"/>
                <w:b/>
                <w:bCs/>
                <w:sz w:val="16"/>
                <w:szCs w:val="16"/>
              </w:rPr>
              <w:t>$</w:t>
            </w:r>
            <w:r w:rsidR="003A3CF0">
              <w:rPr>
                <w:rFonts w:ascii="Arial" w:hAnsi="Arial" w:cs="Arial"/>
                <w:b/>
                <w:bCs/>
                <w:sz w:val="16"/>
                <w:szCs w:val="16"/>
              </w:rPr>
              <w:t xml:space="preserve">   </w:t>
            </w:r>
            <w:r w:rsidR="0045760D">
              <w:rPr>
                <w:rFonts w:ascii="Arial" w:hAnsi="Arial" w:cs="Arial"/>
                <w:b/>
                <w:bCs/>
                <w:sz w:val="16"/>
                <w:szCs w:val="16"/>
              </w:rPr>
              <w:t>75,523,533.23</w:t>
            </w:r>
          </w:p>
        </w:tc>
        <w:tc>
          <w:tcPr>
            <w:tcW w:w="721" w:type="pct"/>
            <w:tcBorders>
              <w:top w:val="single" w:sz="4" w:space="0" w:color="auto"/>
              <w:bottom w:val="single" w:sz="4" w:space="0" w:color="auto"/>
            </w:tcBorders>
            <w:shd w:val="clear" w:color="auto" w:fill="auto"/>
            <w:vAlign w:val="center"/>
          </w:tcPr>
          <w:p w14:paraId="3BEA6225" w14:textId="06FC71A4" w:rsidR="00853EC2" w:rsidRPr="00537459" w:rsidRDefault="00853EC2" w:rsidP="00853EC2">
            <w:pPr>
              <w:spacing w:line="276" w:lineRule="auto"/>
              <w:jc w:val="center"/>
              <w:rPr>
                <w:rFonts w:ascii="Arial" w:hAnsi="Arial" w:cs="Arial"/>
                <w:b/>
                <w:sz w:val="16"/>
                <w:szCs w:val="16"/>
              </w:rPr>
            </w:pPr>
          </w:p>
        </w:tc>
        <w:tc>
          <w:tcPr>
            <w:tcW w:w="721" w:type="pct"/>
            <w:tcBorders>
              <w:top w:val="single" w:sz="4" w:space="0" w:color="auto"/>
              <w:bottom w:val="single" w:sz="4" w:space="0" w:color="auto"/>
            </w:tcBorders>
            <w:shd w:val="clear" w:color="auto" w:fill="auto"/>
            <w:vAlign w:val="center"/>
          </w:tcPr>
          <w:p w14:paraId="29C407AD" w14:textId="02FFA8B7" w:rsidR="00853EC2" w:rsidRPr="00853EC2" w:rsidRDefault="00853EC2" w:rsidP="00853EC2">
            <w:pPr>
              <w:spacing w:line="276" w:lineRule="auto"/>
              <w:jc w:val="right"/>
              <w:rPr>
                <w:rFonts w:ascii="Arial" w:hAnsi="Arial" w:cs="Arial"/>
                <w:b/>
                <w:bCs/>
                <w:sz w:val="16"/>
                <w:szCs w:val="16"/>
              </w:rPr>
            </w:pPr>
            <w:r w:rsidRPr="00537459">
              <w:rPr>
                <w:rFonts w:ascii="Arial" w:hAnsi="Arial" w:cs="Arial"/>
                <w:b/>
                <w:bCs/>
                <w:sz w:val="16"/>
                <w:szCs w:val="16"/>
              </w:rPr>
              <w:t>$</w:t>
            </w:r>
            <w:r w:rsidR="003A3CF0">
              <w:rPr>
                <w:rFonts w:ascii="Arial" w:hAnsi="Arial" w:cs="Arial"/>
                <w:b/>
                <w:bCs/>
                <w:sz w:val="16"/>
                <w:szCs w:val="16"/>
              </w:rPr>
              <w:t xml:space="preserve"> </w:t>
            </w:r>
            <w:r w:rsidR="0045760D">
              <w:rPr>
                <w:rFonts w:ascii="Arial" w:hAnsi="Arial" w:cs="Arial"/>
                <w:b/>
                <w:bCs/>
                <w:sz w:val="16"/>
                <w:szCs w:val="16"/>
              </w:rPr>
              <w:t>33,415,568.96</w:t>
            </w:r>
          </w:p>
        </w:tc>
        <w:tc>
          <w:tcPr>
            <w:tcW w:w="890" w:type="pct"/>
            <w:tcBorders>
              <w:top w:val="single" w:sz="4" w:space="0" w:color="auto"/>
              <w:bottom w:val="single" w:sz="4" w:space="0" w:color="auto"/>
            </w:tcBorders>
            <w:shd w:val="clear" w:color="auto" w:fill="auto"/>
            <w:vAlign w:val="center"/>
          </w:tcPr>
          <w:p w14:paraId="60673058" w14:textId="77777777" w:rsidR="00853EC2" w:rsidRPr="00DF7935" w:rsidRDefault="00853EC2" w:rsidP="00853EC2">
            <w:pPr>
              <w:spacing w:line="276" w:lineRule="auto"/>
              <w:jc w:val="center"/>
              <w:rPr>
                <w:rFonts w:ascii="Arial" w:hAnsi="Arial" w:cs="Arial"/>
                <w:b/>
                <w:sz w:val="16"/>
                <w:szCs w:val="16"/>
              </w:rPr>
            </w:pPr>
          </w:p>
        </w:tc>
      </w:tr>
    </w:tbl>
    <w:p w14:paraId="15026583" w14:textId="63E7ADED" w:rsidR="000C48B3" w:rsidRPr="00CA1234" w:rsidRDefault="000C48B3" w:rsidP="000C48B3">
      <w:pPr>
        <w:spacing w:line="360" w:lineRule="auto"/>
        <w:jc w:val="both"/>
        <w:rPr>
          <w:rFonts w:ascii="Arial" w:hAnsi="Arial" w:cs="Arial"/>
          <w:sz w:val="14"/>
          <w:szCs w:val="14"/>
        </w:rPr>
      </w:pPr>
      <w:bookmarkStart w:id="45" w:name="_Hlk53565773"/>
      <w:bookmarkEnd w:id="44"/>
      <w:r w:rsidRPr="00B546E1">
        <w:rPr>
          <w:rFonts w:ascii="Arial" w:hAnsi="Arial" w:cs="Arial"/>
          <w:sz w:val="14"/>
          <w:szCs w:val="14"/>
        </w:rPr>
        <w:t>Fuente: Elaboración propia.</w:t>
      </w:r>
    </w:p>
    <w:p w14:paraId="3E9128C1" w14:textId="77777777" w:rsidR="002D4C62" w:rsidRDefault="002D4C62" w:rsidP="006E21E3">
      <w:pPr>
        <w:tabs>
          <w:tab w:val="left" w:pos="2160"/>
        </w:tabs>
        <w:spacing w:line="360" w:lineRule="auto"/>
        <w:jc w:val="both"/>
        <w:rPr>
          <w:rFonts w:ascii="Arial" w:eastAsiaTheme="minorHAnsi" w:hAnsi="Arial" w:cs="Arial"/>
          <w:lang w:val="es-MX"/>
        </w:rPr>
      </w:pPr>
    </w:p>
    <w:p w14:paraId="18535C06" w14:textId="6B412E11" w:rsidR="006E21E3"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53EE54DC" w14:textId="77777777" w:rsidR="00B8173B" w:rsidRDefault="00B8173B" w:rsidP="006E21E3">
      <w:pPr>
        <w:tabs>
          <w:tab w:val="left" w:pos="2160"/>
        </w:tabs>
        <w:spacing w:line="360" w:lineRule="auto"/>
        <w:jc w:val="both"/>
        <w:rPr>
          <w:rFonts w:ascii="Arial" w:eastAsiaTheme="minorHAnsi" w:hAnsi="Arial" w:cs="Arial"/>
          <w:lang w:val="es-MX"/>
        </w:rPr>
      </w:pPr>
    </w:p>
    <w:bookmarkEnd w:id="45"/>
    <w:p w14:paraId="2F1A66E7" w14:textId="77777777" w:rsidR="00971237" w:rsidRDefault="00971237" w:rsidP="001A01F4">
      <w:pPr>
        <w:tabs>
          <w:tab w:val="left" w:pos="2160"/>
        </w:tabs>
        <w:spacing w:line="276" w:lineRule="auto"/>
        <w:jc w:val="center"/>
        <w:rPr>
          <w:rFonts w:ascii="Arial" w:hAnsi="Arial" w:cs="Arial"/>
          <w:bCs/>
          <w:i/>
          <w:iCs/>
          <w:sz w:val="20"/>
          <w:szCs w:val="20"/>
        </w:rPr>
      </w:pPr>
    </w:p>
    <w:p w14:paraId="16D5BAC9" w14:textId="77777777" w:rsidR="00971237" w:rsidRDefault="00971237" w:rsidP="001A01F4">
      <w:pPr>
        <w:tabs>
          <w:tab w:val="left" w:pos="2160"/>
        </w:tabs>
        <w:spacing w:line="276" w:lineRule="auto"/>
        <w:jc w:val="center"/>
        <w:rPr>
          <w:rFonts w:ascii="Arial" w:hAnsi="Arial" w:cs="Arial"/>
          <w:bCs/>
          <w:i/>
          <w:iCs/>
          <w:sz w:val="20"/>
          <w:szCs w:val="20"/>
        </w:rPr>
      </w:pPr>
    </w:p>
    <w:p w14:paraId="11456CE6" w14:textId="22EA6FF4"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lastRenderedPageBreak/>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W w:w="5000" w:type="pct"/>
        <w:tblBorders>
          <w:top w:val="single" w:sz="6" w:space="0" w:color="auto"/>
          <w:bottom w:val="single" w:sz="6" w:space="0" w:color="auto"/>
        </w:tblBorders>
        <w:tblLook w:val="04A0" w:firstRow="1" w:lastRow="0" w:firstColumn="1" w:lastColumn="0" w:noHBand="0" w:noVBand="1"/>
      </w:tblPr>
      <w:tblGrid>
        <w:gridCol w:w="9688"/>
      </w:tblGrid>
      <w:tr w:rsidR="00450EDF" w:rsidRPr="000D1F2D" w14:paraId="6085876E" w14:textId="77777777" w:rsidTr="004E035F">
        <w:trPr>
          <w:trHeight w:val="397"/>
        </w:trPr>
        <w:tc>
          <w:tcPr>
            <w:tcW w:w="5000" w:type="pct"/>
            <w:vAlign w:val="center"/>
          </w:tcPr>
          <w:p w14:paraId="2F6F6BC1" w14:textId="7AF127B1" w:rsidR="00450EDF" w:rsidRPr="000D1F2D" w:rsidRDefault="00867264" w:rsidP="00676CC1">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W w:w="5000" w:type="pct"/>
        <w:tblBorders>
          <w:top w:val="single" w:sz="6" w:space="0" w:color="auto"/>
          <w:bottom w:val="single" w:sz="6" w:space="0" w:color="auto"/>
          <w:insideH w:val="dotted" w:sz="4" w:space="0" w:color="auto"/>
        </w:tblBorders>
        <w:tblLook w:val="04A0" w:firstRow="1" w:lastRow="0" w:firstColumn="1" w:lastColumn="0" w:noHBand="0" w:noVBand="1"/>
      </w:tblPr>
      <w:tblGrid>
        <w:gridCol w:w="1834"/>
        <w:gridCol w:w="3773"/>
        <w:gridCol w:w="1957"/>
        <w:gridCol w:w="2124"/>
      </w:tblGrid>
      <w:tr w:rsidR="00F61E50" w:rsidRPr="000D1F2D" w14:paraId="670CB73C" w14:textId="77777777" w:rsidTr="003A3CF0">
        <w:trPr>
          <w:trHeight w:val="469"/>
          <w:tblHeader/>
        </w:trPr>
        <w:tc>
          <w:tcPr>
            <w:tcW w:w="947" w:type="pct"/>
            <w:tcBorders>
              <w:bottom w:val="single" w:sz="4" w:space="0" w:color="auto"/>
            </w:tcBorders>
            <w:vAlign w:val="center"/>
          </w:tcPr>
          <w:p w14:paraId="7DA96943"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bottom w:val="single" w:sz="4" w:space="0" w:color="auto"/>
            </w:tcBorders>
            <w:vAlign w:val="center"/>
          </w:tcPr>
          <w:p w14:paraId="67383B87"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bottom w:val="single" w:sz="4" w:space="0" w:color="auto"/>
            </w:tcBorders>
            <w:vAlign w:val="center"/>
          </w:tcPr>
          <w:p w14:paraId="77C58E62" w14:textId="35DD9C8B"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bottom w:val="single" w:sz="4" w:space="0" w:color="auto"/>
            </w:tcBorders>
            <w:vAlign w:val="center"/>
          </w:tcPr>
          <w:p w14:paraId="70F44BCC" w14:textId="40110BCC"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3A3CF0">
        <w:trPr>
          <w:trHeight w:val="469"/>
        </w:trPr>
        <w:tc>
          <w:tcPr>
            <w:tcW w:w="5000" w:type="pct"/>
            <w:gridSpan w:val="4"/>
            <w:tcBorders>
              <w:top w:val="single" w:sz="4" w:space="0" w:color="auto"/>
              <w:bottom w:val="single" w:sz="4" w:space="0" w:color="auto"/>
            </w:tcBorders>
            <w:vAlign w:val="center"/>
          </w:tcPr>
          <w:p w14:paraId="08E0327A" w14:textId="393E5019" w:rsidR="00113562" w:rsidRPr="00C15CCF" w:rsidRDefault="003A3CF0" w:rsidP="00B8173B">
            <w:pPr>
              <w:spacing w:line="276" w:lineRule="auto"/>
              <w:jc w:val="center"/>
              <w:rPr>
                <w:rFonts w:ascii="Arial" w:hAnsi="Arial" w:cs="Arial"/>
                <w:b/>
                <w:sz w:val="18"/>
                <w:szCs w:val="18"/>
              </w:rPr>
            </w:pPr>
            <w:r w:rsidRPr="00BF3779">
              <w:rPr>
                <w:rFonts w:ascii="Arial" w:hAnsi="Arial" w:cs="Arial"/>
                <w:b/>
                <w:sz w:val="16"/>
                <w:szCs w:val="16"/>
                <w:lang w:val="es-MX"/>
              </w:rPr>
              <w:t>FONDO PARA LA INFRAESTRUCTURA SOCIAL MUNICIPAL Y DE LAS DEMARCACIONES DEL DISTRITO FEDERAL</w:t>
            </w:r>
          </w:p>
        </w:tc>
      </w:tr>
      <w:tr w:rsidR="00FB3DD4" w:rsidRPr="00B546E1" w14:paraId="257799B8" w14:textId="77777777" w:rsidTr="003A3CF0">
        <w:trPr>
          <w:trHeight w:val="382"/>
        </w:trPr>
        <w:tc>
          <w:tcPr>
            <w:tcW w:w="947" w:type="pct"/>
            <w:tcBorders>
              <w:top w:val="single" w:sz="4" w:space="0" w:color="auto"/>
            </w:tcBorders>
          </w:tcPr>
          <w:p w14:paraId="1183D1A8" w14:textId="26939A63" w:rsidR="00FB3DD4" w:rsidRDefault="00FB3DD4"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1, Observación 2</w:t>
            </w:r>
            <w:r w:rsidR="003A3CF0">
              <w:rPr>
                <w:rFonts w:ascii="Arial" w:hAnsi="Arial" w:cs="Arial"/>
                <w:bCs/>
                <w:color w:val="000000"/>
                <w:sz w:val="16"/>
                <w:szCs w:val="16"/>
              </w:rPr>
              <w:t xml:space="preserve"> </w:t>
            </w:r>
            <w:r>
              <w:rPr>
                <w:rFonts w:ascii="Arial" w:hAnsi="Arial" w:cs="Arial"/>
                <w:bCs/>
                <w:color w:val="000000"/>
                <w:sz w:val="16"/>
                <w:szCs w:val="16"/>
              </w:rPr>
              <w:t>/</w:t>
            </w:r>
          </w:p>
          <w:p w14:paraId="72FBADAC" w14:textId="1388CDF9" w:rsidR="00FB3DD4"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single" w:sz="4" w:space="0" w:color="auto"/>
            </w:tcBorders>
            <w:vAlign w:val="center"/>
          </w:tcPr>
          <w:p w14:paraId="3C428443" w14:textId="6E8A0F24" w:rsidR="00FB3DD4" w:rsidRPr="00317A53" w:rsidRDefault="00860545" w:rsidP="00D20DF0">
            <w:pPr>
              <w:spacing w:line="276" w:lineRule="auto"/>
              <w:rPr>
                <w:rFonts w:ascii="Arial" w:hAnsi="Arial" w:cs="Arial"/>
                <w:bCs/>
                <w:color w:val="000000"/>
                <w:sz w:val="16"/>
                <w:szCs w:val="16"/>
              </w:rPr>
            </w:pPr>
            <w:r>
              <w:rPr>
                <w:rFonts w:ascii="Arial" w:hAnsi="Arial" w:cs="Arial"/>
                <w:bCs/>
                <w:color w:val="000000"/>
                <w:sz w:val="16"/>
                <w:szCs w:val="16"/>
              </w:rPr>
              <w:t xml:space="preserve">Construcción de Albergue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FB3DD4" w:rsidRPr="003C7206">
              <w:rPr>
                <w:rFonts w:ascii="Arial" w:hAnsi="Arial" w:cs="Arial"/>
                <w:bCs/>
                <w:color w:val="000000"/>
                <w:sz w:val="16"/>
                <w:szCs w:val="16"/>
              </w:rPr>
              <w:t xml:space="preserve">de Pucté, </w:t>
            </w:r>
            <w:r>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tcBorders>
              <w:top w:val="single" w:sz="4" w:space="0" w:color="auto"/>
            </w:tcBorders>
            <w:vAlign w:val="center"/>
          </w:tcPr>
          <w:p w14:paraId="5ED8E404" w14:textId="6CA0BA4F" w:rsidR="00FB3DD4" w:rsidRPr="00317A53" w:rsidRDefault="00051A88" w:rsidP="00D20DF0">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single" w:sz="4" w:space="0" w:color="auto"/>
            </w:tcBorders>
            <w:vAlign w:val="center"/>
          </w:tcPr>
          <w:p w14:paraId="6839363B" w14:textId="07969080" w:rsidR="00086528" w:rsidRPr="00B546E1" w:rsidRDefault="00FB3DD4" w:rsidP="00D20DF0">
            <w:pPr>
              <w:spacing w:line="276" w:lineRule="auto"/>
              <w:jc w:val="center"/>
              <w:rPr>
                <w:rFonts w:ascii="Arial" w:hAnsi="Arial" w:cs="Arial"/>
                <w:bCs/>
                <w:sz w:val="16"/>
                <w:szCs w:val="16"/>
              </w:rPr>
            </w:pPr>
            <w:r w:rsidRPr="00B546E1">
              <w:rPr>
                <w:rFonts w:ascii="Arial" w:hAnsi="Arial" w:cs="Arial"/>
                <w:bCs/>
                <w:sz w:val="16"/>
                <w:szCs w:val="16"/>
              </w:rPr>
              <w:t>No atendida</w:t>
            </w:r>
            <w:r w:rsidR="003A3CF0">
              <w:rPr>
                <w:rFonts w:ascii="Arial" w:hAnsi="Arial" w:cs="Arial"/>
                <w:bCs/>
                <w:sz w:val="16"/>
                <w:szCs w:val="16"/>
              </w:rPr>
              <w:t xml:space="preserve"> </w:t>
            </w:r>
            <w:r w:rsidR="00051A88" w:rsidRPr="00B546E1">
              <w:rPr>
                <w:rFonts w:ascii="Arial" w:hAnsi="Arial" w:cs="Arial"/>
                <w:bCs/>
                <w:sz w:val="16"/>
                <w:szCs w:val="16"/>
              </w:rPr>
              <w:t>/</w:t>
            </w:r>
          </w:p>
          <w:p w14:paraId="532CEFDE" w14:textId="36322B62" w:rsidR="00086528" w:rsidRPr="00B546E1" w:rsidRDefault="00FB3DD4" w:rsidP="00D20DF0">
            <w:pPr>
              <w:spacing w:line="276" w:lineRule="auto"/>
              <w:jc w:val="center"/>
              <w:rPr>
                <w:rFonts w:ascii="Arial" w:hAnsi="Arial" w:cs="Arial"/>
                <w:bCs/>
                <w:sz w:val="16"/>
                <w:szCs w:val="16"/>
              </w:rPr>
            </w:pPr>
            <w:r w:rsidRPr="00B546E1">
              <w:rPr>
                <w:rFonts w:ascii="Arial" w:hAnsi="Arial" w:cs="Arial"/>
                <w:bCs/>
                <w:sz w:val="16"/>
                <w:szCs w:val="16"/>
              </w:rPr>
              <w:t>No solventada</w:t>
            </w:r>
            <w:r w:rsidR="003A3CF0">
              <w:rPr>
                <w:rFonts w:ascii="Arial" w:hAnsi="Arial" w:cs="Arial"/>
                <w:bCs/>
                <w:sz w:val="16"/>
                <w:szCs w:val="16"/>
              </w:rPr>
              <w:t xml:space="preserve"> </w:t>
            </w:r>
            <w:r w:rsidRPr="00B546E1">
              <w:rPr>
                <w:rFonts w:ascii="Arial" w:hAnsi="Arial" w:cs="Arial"/>
                <w:bCs/>
                <w:sz w:val="16"/>
                <w:szCs w:val="16"/>
              </w:rPr>
              <w:t>/</w:t>
            </w:r>
          </w:p>
          <w:p w14:paraId="41B059F3" w14:textId="2C1B8502" w:rsidR="00FB3DD4" w:rsidRPr="00B546E1" w:rsidRDefault="00D6157D" w:rsidP="00D20DF0">
            <w:pPr>
              <w:spacing w:line="276" w:lineRule="auto"/>
              <w:jc w:val="center"/>
              <w:rPr>
                <w:rFonts w:ascii="Arial" w:hAnsi="Arial" w:cs="Arial"/>
                <w:bCs/>
                <w:sz w:val="16"/>
                <w:szCs w:val="16"/>
              </w:rPr>
            </w:pPr>
            <w:r>
              <w:rPr>
                <w:rFonts w:ascii="Arial" w:hAnsi="Arial" w:cs="Arial"/>
                <w:bCs/>
                <w:sz w:val="16"/>
                <w:szCs w:val="16"/>
              </w:rPr>
              <w:t xml:space="preserve">Promoción de </w:t>
            </w:r>
            <w:r w:rsidR="005C14C8" w:rsidRPr="00B546E1">
              <w:rPr>
                <w:rFonts w:ascii="Arial" w:hAnsi="Arial" w:cs="Arial"/>
                <w:bCs/>
                <w:sz w:val="16"/>
                <w:szCs w:val="16"/>
              </w:rPr>
              <w:t>Responsabilidad Administrativa Sancionatoria</w:t>
            </w:r>
            <w:r w:rsidR="00FB3DD4" w:rsidRPr="00B546E1">
              <w:rPr>
                <w:rFonts w:ascii="Arial" w:hAnsi="Arial" w:cs="Arial"/>
                <w:bCs/>
                <w:sz w:val="16"/>
                <w:szCs w:val="16"/>
              </w:rPr>
              <w:t xml:space="preserve"> </w:t>
            </w:r>
          </w:p>
        </w:tc>
      </w:tr>
      <w:tr w:rsidR="002D4C62" w:rsidRPr="00B546E1" w14:paraId="682DA88D" w14:textId="77777777" w:rsidTr="004E035F">
        <w:trPr>
          <w:trHeight w:val="382"/>
        </w:trPr>
        <w:tc>
          <w:tcPr>
            <w:tcW w:w="947" w:type="pct"/>
          </w:tcPr>
          <w:p w14:paraId="10715762" w14:textId="3DB720E0" w:rsidR="002D4C62" w:rsidRDefault="002D4C62"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1, Observación 3</w:t>
            </w:r>
            <w:r w:rsidR="003A3CF0">
              <w:rPr>
                <w:rFonts w:ascii="Arial" w:hAnsi="Arial" w:cs="Arial"/>
                <w:bCs/>
                <w:color w:val="000000"/>
                <w:sz w:val="16"/>
                <w:szCs w:val="16"/>
              </w:rPr>
              <w:t xml:space="preserve"> </w:t>
            </w:r>
            <w:r>
              <w:rPr>
                <w:rFonts w:ascii="Arial" w:hAnsi="Arial" w:cs="Arial"/>
                <w:bCs/>
                <w:color w:val="000000"/>
                <w:sz w:val="16"/>
                <w:szCs w:val="16"/>
              </w:rPr>
              <w:t>/</w:t>
            </w:r>
          </w:p>
          <w:p w14:paraId="5747C02A" w14:textId="3A5B3402" w:rsidR="002D4C62"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76A3DD9A" w14:textId="129966CA" w:rsidR="002D4C62" w:rsidRPr="00317A53" w:rsidRDefault="00860545" w:rsidP="0011059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Albergue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2D4C62" w:rsidRPr="003C7206">
              <w:rPr>
                <w:rFonts w:ascii="Arial" w:hAnsi="Arial" w:cs="Arial"/>
                <w:bCs/>
                <w:color w:val="000000"/>
                <w:sz w:val="16"/>
                <w:szCs w:val="16"/>
              </w:rPr>
              <w:t xml:space="preserve">de Pucté, </w:t>
            </w:r>
            <w:r>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7794EB1" w14:textId="68A6A8AC" w:rsidR="002D4C62" w:rsidRPr="00317A53" w:rsidRDefault="002D4C62" w:rsidP="002D4C62">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2806F6C" w14:textId="6305F3A3" w:rsidR="002D4C62" w:rsidRPr="00B546E1" w:rsidRDefault="002D4C62" w:rsidP="002D4C62">
            <w:pPr>
              <w:spacing w:line="276" w:lineRule="auto"/>
              <w:jc w:val="center"/>
              <w:rPr>
                <w:rFonts w:ascii="Arial" w:hAnsi="Arial" w:cs="Arial"/>
                <w:bCs/>
                <w:sz w:val="16"/>
                <w:szCs w:val="16"/>
              </w:rPr>
            </w:pPr>
            <w:r w:rsidRPr="00B546E1">
              <w:rPr>
                <w:rFonts w:ascii="Arial" w:hAnsi="Arial" w:cs="Arial"/>
                <w:bCs/>
                <w:sz w:val="16"/>
                <w:szCs w:val="16"/>
              </w:rPr>
              <w:t>No atendida</w:t>
            </w:r>
            <w:r w:rsidR="003A3CF0">
              <w:rPr>
                <w:rFonts w:ascii="Arial" w:hAnsi="Arial" w:cs="Arial"/>
                <w:bCs/>
                <w:sz w:val="16"/>
                <w:szCs w:val="16"/>
              </w:rPr>
              <w:t xml:space="preserve"> </w:t>
            </w:r>
            <w:r w:rsidRPr="00B546E1">
              <w:rPr>
                <w:rFonts w:ascii="Arial" w:hAnsi="Arial" w:cs="Arial"/>
                <w:bCs/>
                <w:sz w:val="16"/>
                <w:szCs w:val="16"/>
              </w:rPr>
              <w:t>/</w:t>
            </w:r>
          </w:p>
          <w:p w14:paraId="743F8069" w14:textId="7660A953" w:rsidR="002D4C62" w:rsidRPr="00B546E1" w:rsidRDefault="002D4C62" w:rsidP="002D4C62">
            <w:pPr>
              <w:spacing w:line="276" w:lineRule="auto"/>
              <w:jc w:val="center"/>
              <w:rPr>
                <w:rFonts w:ascii="Arial" w:hAnsi="Arial" w:cs="Arial"/>
                <w:bCs/>
                <w:sz w:val="16"/>
                <w:szCs w:val="16"/>
              </w:rPr>
            </w:pPr>
            <w:r w:rsidRPr="00B546E1">
              <w:rPr>
                <w:rFonts w:ascii="Arial" w:hAnsi="Arial" w:cs="Arial"/>
                <w:bCs/>
                <w:sz w:val="16"/>
                <w:szCs w:val="16"/>
              </w:rPr>
              <w:t>No solventada</w:t>
            </w:r>
            <w:r w:rsidR="003A3CF0">
              <w:rPr>
                <w:rFonts w:ascii="Arial" w:hAnsi="Arial" w:cs="Arial"/>
                <w:bCs/>
                <w:sz w:val="16"/>
                <w:szCs w:val="16"/>
              </w:rPr>
              <w:t xml:space="preserve"> </w:t>
            </w:r>
            <w:r w:rsidRPr="00B546E1">
              <w:rPr>
                <w:rFonts w:ascii="Arial" w:hAnsi="Arial" w:cs="Arial"/>
                <w:bCs/>
                <w:sz w:val="16"/>
                <w:szCs w:val="16"/>
              </w:rPr>
              <w:t>/</w:t>
            </w:r>
          </w:p>
          <w:p w14:paraId="53CC8596" w14:textId="4F86C191" w:rsidR="002D4C62" w:rsidRPr="00B546E1" w:rsidRDefault="002D4C62" w:rsidP="002D4C62">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80176B" w:rsidRPr="00B546E1" w14:paraId="2E4A5885" w14:textId="77777777" w:rsidTr="004E035F">
        <w:trPr>
          <w:trHeight w:val="382"/>
        </w:trPr>
        <w:tc>
          <w:tcPr>
            <w:tcW w:w="947" w:type="pct"/>
          </w:tcPr>
          <w:p w14:paraId="04A8C45E" w14:textId="3574F5C9" w:rsidR="0080176B" w:rsidRDefault="0080176B"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2, Observación 2</w:t>
            </w:r>
            <w:r w:rsidR="003A3CF0">
              <w:rPr>
                <w:rFonts w:ascii="Arial" w:hAnsi="Arial" w:cs="Arial"/>
                <w:bCs/>
                <w:color w:val="000000"/>
                <w:sz w:val="16"/>
                <w:szCs w:val="16"/>
              </w:rPr>
              <w:t xml:space="preserve"> </w:t>
            </w:r>
            <w:r>
              <w:rPr>
                <w:rFonts w:ascii="Arial" w:hAnsi="Arial" w:cs="Arial"/>
                <w:bCs/>
                <w:color w:val="000000"/>
                <w:sz w:val="16"/>
                <w:szCs w:val="16"/>
              </w:rPr>
              <w:t>/</w:t>
            </w:r>
          </w:p>
          <w:p w14:paraId="651EDBAE" w14:textId="324D65F6" w:rsidR="0080176B"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6BDE7F58" w14:textId="4EC33364" w:rsidR="0080176B" w:rsidRPr="00317A53" w:rsidRDefault="00BE6944" w:rsidP="00110598">
            <w:pPr>
              <w:spacing w:line="276" w:lineRule="auto"/>
              <w:jc w:val="both"/>
              <w:rPr>
                <w:rFonts w:ascii="Arial" w:hAnsi="Arial" w:cs="Arial"/>
                <w:bCs/>
                <w:color w:val="000000"/>
                <w:sz w:val="16"/>
                <w:szCs w:val="16"/>
              </w:rPr>
            </w:pPr>
            <w:r>
              <w:rPr>
                <w:rFonts w:ascii="Arial" w:hAnsi="Arial" w:cs="Arial"/>
                <w:bCs/>
                <w:color w:val="000000"/>
                <w:sz w:val="16"/>
                <w:szCs w:val="16"/>
              </w:rPr>
              <w:t>Construcción de Techado en Área de Impartición de Educación Física</w:t>
            </w:r>
            <w:r w:rsidR="00860545">
              <w:rPr>
                <w:rFonts w:ascii="Arial" w:hAnsi="Arial" w:cs="Arial"/>
                <w:bCs/>
                <w:color w:val="000000"/>
                <w:sz w:val="16"/>
                <w:szCs w:val="16"/>
              </w:rPr>
              <w:t xml:space="preserve"> en la Escuela Primaria Ford 109 </w:t>
            </w:r>
            <w:r w:rsidR="001810AB">
              <w:rPr>
                <w:rFonts w:ascii="Arial" w:hAnsi="Arial" w:cs="Arial"/>
                <w:bCs/>
                <w:color w:val="000000"/>
                <w:sz w:val="16"/>
                <w:szCs w:val="16"/>
              </w:rPr>
              <w:t>de la Ciudad de Chetumal,</w:t>
            </w:r>
            <w:r w:rsidR="0080176B" w:rsidRPr="006B555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51C84AB4" w14:textId="5CA1C0F9" w:rsidR="0080176B" w:rsidRPr="00317A53" w:rsidRDefault="0080176B" w:rsidP="0080176B">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CBB4301" w14:textId="754CD1AE" w:rsidR="0080176B" w:rsidRPr="00B546E1" w:rsidRDefault="0080176B" w:rsidP="0080176B">
            <w:pPr>
              <w:spacing w:line="276" w:lineRule="auto"/>
              <w:jc w:val="center"/>
              <w:rPr>
                <w:rFonts w:ascii="Arial" w:hAnsi="Arial" w:cs="Arial"/>
                <w:bCs/>
                <w:sz w:val="16"/>
                <w:szCs w:val="16"/>
              </w:rPr>
            </w:pPr>
            <w:r w:rsidRPr="00B546E1">
              <w:rPr>
                <w:rFonts w:ascii="Arial" w:hAnsi="Arial" w:cs="Arial"/>
                <w:bCs/>
                <w:sz w:val="16"/>
                <w:szCs w:val="16"/>
              </w:rPr>
              <w:t>No atendida</w:t>
            </w:r>
            <w:r w:rsidR="003A3CF0">
              <w:rPr>
                <w:rFonts w:ascii="Arial" w:hAnsi="Arial" w:cs="Arial"/>
                <w:bCs/>
                <w:sz w:val="16"/>
                <w:szCs w:val="16"/>
              </w:rPr>
              <w:t xml:space="preserve"> </w:t>
            </w:r>
            <w:r w:rsidRPr="00B546E1">
              <w:rPr>
                <w:rFonts w:ascii="Arial" w:hAnsi="Arial" w:cs="Arial"/>
                <w:bCs/>
                <w:sz w:val="16"/>
                <w:szCs w:val="16"/>
              </w:rPr>
              <w:t>/</w:t>
            </w:r>
          </w:p>
          <w:p w14:paraId="67065E8B" w14:textId="1F14FC38" w:rsidR="0080176B" w:rsidRPr="00B546E1" w:rsidRDefault="0080176B" w:rsidP="0080176B">
            <w:pPr>
              <w:spacing w:line="276" w:lineRule="auto"/>
              <w:jc w:val="center"/>
              <w:rPr>
                <w:rFonts w:ascii="Arial" w:hAnsi="Arial" w:cs="Arial"/>
                <w:bCs/>
                <w:sz w:val="16"/>
                <w:szCs w:val="16"/>
              </w:rPr>
            </w:pPr>
            <w:r w:rsidRPr="00B546E1">
              <w:rPr>
                <w:rFonts w:ascii="Arial" w:hAnsi="Arial" w:cs="Arial"/>
                <w:bCs/>
                <w:sz w:val="16"/>
                <w:szCs w:val="16"/>
              </w:rPr>
              <w:t>No solventada</w:t>
            </w:r>
            <w:r w:rsidR="003A3CF0">
              <w:rPr>
                <w:rFonts w:ascii="Arial" w:hAnsi="Arial" w:cs="Arial"/>
                <w:bCs/>
                <w:sz w:val="16"/>
                <w:szCs w:val="16"/>
              </w:rPr>
              <w:t xml:space="preserve"> </w:t>
            </w:r>
            <w:r w:rsidRPr="00B546E1">
              <w:rPr>
                <w:rFonts w:ascii="Arial" w:hAnsi="Arial" w:cs="Arial"/>
                <w:bCs/>
                <w:sz w:val="16"/>
                <w:szCs w:val="16"/>
              </w:rPr>
              <w:t>/</w:t>
            </w:r>
          </w:p>
          <w:p w14:paraId="0BE6BF6C" w14:textId="473AC62B" w:rsidR="0080176B" w:rsidRPr="00B546E1" w:rsidRDefault="005C14C8" w:rsidP="0080176B">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r w:rsidR="0080176B" w:rsidRPr="00B546E1">
              <w:rPr>
                <w:rFonts w:ascii="Arial" w:hAnsi="Arial" w:cs="Arial"/>
                <w:bCs/>
                <w:sz w:val="16"/>
                <w:szCs w:val="16"/>
              </w:rPr>
              <w:t xml:space="preserve"> </w:t>
            </w:r>
          </w:p>
        </w:tc>
      </w:tr>
      <w:tr w:rsidR="0080176B" w:rsidRPr="00B546E1" w14:paraId="2C38FBF5" w14:textId="77777777" w:rsidTr="004E035F">
        <w:trPr>
          <w:trHeight w:val="382"/>
        </w:trPr>
        <w:tc>
          <w:tcPr>
            <w:tcW w:w="947" w:type="pct"/>
          </w:tcPr>
          <w:p w14:paraId="30E15D88" w14:textId="031CBB80" w:rsidR="0080176B" w:rsidRDefault="0080176B"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2, Observación 3</w:t>
            </w:r>
            <w:r w:rsidR="003A3CF0">
              <w:rPr>
                <w:rFonts w:ascii="Arial" w:hAnsi="Arial" w:cs="Arial"/>
                <w:bCs/>
                <w:color w:val="000000"/>
                <w:sz w:val="16"/>
                <w:szCs w:val="16"/>
              </w:rPr>
              <w:t xml:space="preserve"> </w:t>
            </w:r>
            <w:r>
              <w:rPr>
                <w:rFonts w:ascii="Arial" w:hAnsi="Arial" w:cs="Arial"/>
                <w:bCs/>
                <w:color w:val="000000"/>
                <w:sz w:val="16"/>
                <w:szCs w:val="16"/>
              </w:rPr>
              <w:t>/</w:t>
            </w:r>
          </w:p>
          <w:p w14:paraId="73BD99E8" w14:textId="540BFFAD" w:rsidR="0080176B"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Pr>
          <w:p w14:paraId="4BC64A59" w14:textId="15CCF895" w:rsidR="0080176B" w:rsidRPr="00317A53" w:rsidRDefault="00BE6944" w:rsidP="00110598">
            <w:pPr>
              <w:spacing w:line="276" w:lineRule="auto"/>
              <w:jc w:val="both"/>
              <w:rPr>
                <w:rFonts w:ascii="Arial" w:hAnsi="Arial" w:cs="Arial"/>
                <w:bCs/>
                <w:color w:val="000000"/>
                <w:sz w:val="16"/>
                <w:szCs w:val="16"/>
              </w:rPr>
            </w:pPr>
            <w:r>
              <w:rPr>
                <w:rFonts w:ascii="Arial" w:hAnsi="Arial" w:cs="Arial"/>
                <w:bCs/>
                <w:color w:val="000000"/>
                <w:sz w:val="16"/>
                <w:szCs w:val="16"/>
              </w:rPr>
              <w:t>Construcción de Techado en Área de Impartición de Educación Física</w:t>
            </w:r>
            <w:r w:rsidR="00860545">
              <w:rPr>
                <w:rFonts w:ascii="Arial" w:hAnsi="Arial" w:cs="Arial"/>
                <w:bCs/>
                <w:color w:val="000000"/>
                <w:sz w:val="16"/>
                <w:szCs w:val="16"/>
              </w:rPr>
              <w:t xml:space="preserve"> en la Escuela Primaria Ford 109 </w:t>
            </w:r>
            <w:r w:rsidR="001810AB">
              <w:rPr>
                <w:rFonts w:ascii="Arial" w:hAnsi="Arial" w:cs="Arial"/>
                <w:bCs/>
                <w:color w:val="000000"/>
                <w:sz w:val="16"/>
                <w:szCs w:val="16"/>
              </w:rPr>
              <w:t>de la Ciudad de Chetumal,</w:t>
            </w:r>
            <w:r w:rsidR="0080176B" w:rsidRPr="006B555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111F15EC" w14:textId="4474FF47" w:rsidR="0080176B" w:rsidRPr="00317A53" w:rsidRDefault="0080176B" w:rsidP="0080176B">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2F3D1DC" w14:textId="0051D819" w:rsidR="0080176B" w:rsidRPr="00B546E1" w:rsidRDefault="0080176B" w:rsidP="0080176B">
            <w:pPr>
              <w:spacing w:line="276" w:lineRule="auto"/>
              <w:jc w:val="center"/>
              <w:rPr>
                <w:rFonts w:ascii="Arial" w:hAnsi="Arial" w:cs="Arial"/>
                <w:bCs/>
                <w:sz w:val="16"/>
                <w:szCs w:val="16"/>
              </w:rPr>
            </w:pPr>
            <w:r w:rsidRPr="00B546E1">
              <w:rPr>
                <w:rFonts w:ascii="Arial" w:hAnsi="Arial" w:cs="Arial"/>
                <w:bCs/>
                <w:sz w:val="16"/>
                <w:szCs w:val="16"/>
              </w:rPr>
              <w:t>No atendida</w:t>
            </w:r>
            <w:r w:rsidR="003A3CF0">
              <w:rPr>
                <w:rFonts w:ascii="Arial" w:hAnsi="Arial" w:cs="Arial"/>
                <w:bCs/>
                <w:sz w:val="16"/>
                <w:szCs w:val="16"/>
              </w:rPr>
              <w:t xml:space="preserve"> </w:t>
            </w:r>
            <w:r w:rsidRPr="00B546E1">
              <w:rPr>
                <w:rFonts w:ascii="Arial" w:hAnsi="Arial" w:cs="Arial"/>
                <w:bCs/>
                <w:sz w:val="16"/>
                <w:szCs w:val="16"/>
              </w:rPr>
              <w:t>/</w:t>
            </w:r>
          </w:p>
          <w:p w14:paraId="4EC6AD61" w14:textId="5EDBEC35" w:rsidR="0080176B" w:rsidRPr="00B546E1" w:rsidRDefault="0080176B" w:rsidP="0080176B">
            <w:pPr>
              <w:spacing w:line="276" w:lineRule="auto"/>
              <w:jc w:val="center"/>
              <w:rPr>
                <w:rFonts w:ascii="Arial" w:hAnsi="Arial" w:cs="Arial"/>
                <w:bCs/>
                <w:sz w:val="16"/>
                <w:szCs w:val="16"/>
              </w:rPr>
            </w:pPr>
            <w:r w:rsidRPr="00B546E1">
              <w:rPr>
                <w:rFonts w:ascii="Arial" w:hAnsi="Arial" w:cs="Arial"/>
                <w:bCs/>
                <w:sz w:val="16"/>
                <w:szCs w:val="16"/>
              </w:rPr>
              <w:t>No solventada</w:t>
            </w:r>
            <w:r w:rsidR="003A3CF0">
              <w:rPr>
                <w:rFonts w:ascii="Arial" w:hAnsi="Arial" w:cs="Arial"/>
                <w:bCs/>
                <w:sz w:val="16"/>
                <w:szCs w:val="16"/>
              </w:rPr>
              <w:t xml:space="preserve"> </w:t>
            </w:r>
            <w:r w:rsidRPr="00B546E1">
              <w:rPr>
                <w:rFonts w:ascii="Arial" w:hAnsi="Arial" w:cs="Arial"/>
                <w:bCs/>
                <w:sz w:val="16"/>
                <w:szCs w:val="16"/>
              </w:rPr>
              <w:t>/</w:t>
            </w:r>
          </w:p>
          <w:p w14:paraId="7098AD30" w14:textId="5BC99C31" w:rsidR="0080176B" w:rsidRPr="00B546E1" w:rsidRDefault="005C14C8" w:rsidP="0080176B">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r w:rsidR="0080176B" w:rsidRPr="00B546E1">
              <w:rPr>
                <w:rFonts w:ascii="Arial" w:hAnsi="Arial" w:cs="Arial"/>
                <w:bCs/>
                <w:sz w:val="16"/>
                <w:szCs w:val="16"/>
              </w:rPr>
              <w:t xml:space="preserve"> </w:t>
            </w:r>
          </w:p>
        </w:tc>
      </w:tr>
      <w:tr w:rsidR="0080176B" w:rsidRPr="00B546E1" w14:paraId="29C8DC8B" w14:textId="77777777" w:rsidTr="004E035F">
        <w:trPr>
          <w:trHeight w:val="382"/>
        </w:trPr>
        <w:tc>
          <w:tcPr>
            <w:tcW w:w="947" w:type="pct"/>
          </w:tcPr>
          <w:p w14:paraId="7946AD7E" w14:textId="0665E792" w:rsidR="0080176B" w:rsidRDefault="0080176B"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3, Observación 2</w:t>
            </w:r>
            <w:r w:rsidR="003A3CF0">
              <w:rPr>
                <w:rFonts w:ascii="Arial" w:hAnsi="Arial" w:cs="Arial"/>
                <w:bCs/>
                <w:color w:val="000000"/>
                <w:sz w:val="16"/>
                <w:szCs w:val="16"/>
              </w:rPr>
              <w:t xml:space="preserve"> </w:t>
            </w:r>
            <w:r>
              <w:rPr>
                <w:rFonts w:ascii="Arial" w:hAnsi="Arial" w:cs="Arial"/>
                <w:bCs/>
                <w:color w:val="000000"/>
                <w:sz w:val="16"/>
                <w:szCs w:val="16"/>
              </w:rPr>
              <w:t>/</w:t>
            </w:r>
          </w:p>
          <w:p w14:paraId="2126A0AD" w14:textId="5A0E28A7" w:rsidR="0080176B"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61EEC8F0" w14:textId="4E81614B" w:rsidR="0080176B" w:rsidRPr="00317A53" w:rsidRDefault="001810AB" w:rsidP="0011059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80176B" w:rsidRPr="003A5A83">
              <w:rPr>
                <w:rFonts w:ascii="Arial" w:hAnsi="Arial" w:cs="Arial"/>
                <w:bCs/>
                <w:color w:val="000000"/>
                <w:sz w:val="16"/>
                <w:szCs w:val="16"/>
              </w:rPr>
              <w:t xml:space="preserve">de Álvaro Obregón U.A., </w:t>
            </w:r>
            <w:r w:rsidR="00860545">
              <w:rPr>
                <w:rFonts w:ascii="Arial" w:hAnsi="Arial" w:cs="Arial"/>
                <w:bCs/>
                <w:color w:val="000000"/>
                <w:sz w:val="16"/>
                <w:szCs w:val="16"/>
              </w:rPr>
              <w:t>Municipio de Othón P. Blanco</w:t>
            </w:r>
          </w:p>
        </w:tc>
        <w:tc>
          <w:tcPr>
            <w:tcW w:w="1010" w:type="pct"/>
            <w:vAlign w:val="center"/>
          </w:tcPr>
          <w:p w14:paraId="209F92F4" w14:textId="57721312" w:rsidR="0080176B" w:rsidRPr="00317A53" w:rsidRDefault="0080176B" w:rsidP="0080176B">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1D635459" w14:textId="75DBA56B" w:rsidR="0080176B" w:rsidRPr="00B546E1" w:rsidRDefault="0080176B" w:rsidP="0080176B">
            <w:pPr>
              <w:spacing w:line="276" w:lineRule="auto"/>
              <w:jc w:val="center"/>
              <w:rPr>
                <w:rFonts w:ascii="Arial" w:hAnsi="Arial" w:cs="Arial"/>
                <w:bCs/>
                <w:sz w:val="16"/>
                <w:szCs w:val="16"/>
              </w:rPr>
            </w:pPr>
            <w:r w:rsidRPr="00B546E1">
              <w:rPr>
                <w:rFonts w:ascii="Arial" w:hAnsi="Arial" w:cs="Arial"/>
                <w:bCs/>
                <w:sz w:val="16"/>
                <w:szCs w:val="16"/>
              </w:rPr>
              <w:t>Atendida</w:t>
            </w:r>
            <w:r w:rsidR="003A3CF0">
              <w:rPr>
                <w:rFonts w:ascii="Arial" w:hAnsi="Arial" w:cs="Arial"/>
                <w:bCs/>
                <w:sz w:val="16"/>
                <w:szCs w:val="16"/>
              </w:rPr>
              <w:t xml:space="preserve"> </w:t>
            </w:r>
            <w:r w:rsidRPr="00B546E1">
              <w:rPr>
                <w:rFonts w:ascii="Arial" w:hAnsi="Arial" w:cs="Arial"/>
                <w:bCs/>
                <w:sz w:val="16"/>
                <w:szCs w:val="16"/>
              </w:rPr>
              <w:t>/</w:t>
            </w:r>
          </w:p>
          <w:p w14:paraId="06A79E5F" w14:textId="360195C6" w:rsidR="0080176B" w:rsidRPr="00B546E1" w:rsidRDefault="0080176B" w:rsidP="0080176B">
            <w:pPr>
              <w:spacing w:line="276" w:lineRule="auto"/>
              <w:jc w:val="center"/>
              <w:rPr>
                <w:rFonts w:ascii="Arial" w:hAnsi="Arial" w:cs="Arial"/>
                <w:bCs/>
                <w:sz w:val="16"/>
                <w:szCs w:val="16"/>
              </w:rPr>
            </w:pPr>
            <w:r w:rsidRPr="00B546E1">
              <w:rPr>
                <w:rFonts w:ascii="Arial" w:hAnsi="Arial" w:cs="Arial"/>
                <w:bCs/>
                <w:sz w:val="16"/>
                <w:szCs w:val="16"/>
              </w:rPr>
              <w:t>No solventada</w:t>
            </w:r>
            <w:r w:rsidR="003A3CF0">
              <w:rPr>
                <w:rFonts w:ascii="Arial" w:hAnsi="Arial" w:cs="Arial"/>
                <w:bCs/>
                <w:sz w:val="16"/>
                <w:szCs w:val="16"/>
              </w:rPr>
              <w:t xml:space="preserve"> </w:t>
            </w:r>
            <w:r w:rsidRPr="00B546E1">
              <w:rPr>
                <w:rFonts w:ascii="Arial" w:hAnsi="Arial" w:cs="Arial"/>
                <w:bCs/>
                <w:sz w:val="16"/>
                <w:szCs w:val="16"/>
              </w:rPr>
              <w:t>/</w:t>
            </w:r>
          </w:p>
          <w:p w14:paraId="24D56678" w14:textId="3DD6F2A6" w:rsidR="0080176B" w:rsidRPr="00B546E1" w:rsidRDefault="005C14C8" w:rsidP="0080176B">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r w:rsidR="0080176B" w:rsidRPr="00B546E1">
              <w:rPr>
                <w:rFonts w:ascii="Arial" w:hAnsi="Arial" w:cs="Arial"/>
                <w:bCs/>
                <w:sz w:val="16"/>
                <w:szCs w:val="16"/>
              </w:rPr>
              <w:t xml:space="preserve"> </w:t>
            </w:r>
          </w:p>
        </w:tc>
      </w:tr>
      <w:tr w:rsidR="00110598" w:rsidRPr="00B546E1" w14:paraId="530DFB5F" w14:textId="77777777" w:rsidTr="004E035F">
        <w:trPr>
          <w:trHeight w:val="382"/>
        </w:trPr>
        <w:tc>
          <w:tcPr>
            <w:tcW w:w="947" w:type="pct"/>
          </w:tcPr>
          <w:p w14:paraId="443A2241" w14:textId="0E717C85" w:rsidR="00110598" w:rsidRDefault="0011059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3, Observación 3</w:t>
            </w:r>
            <w:r w:rsidR="003A3CF0">
              <w:rPr>
                <w:rFonts w:ascii="Arial" w:hAnsi="Arial" w:cs="Arial"/>
                <w:bCs/>
                <w:color w:val="000000"/>
                <w:sz w:val="16"/>
                <w:szCs w:val="16"/>
              </w:rPr>
              <w:t xml:space="preserve"> </w:t>
            </w:r>
            <w:r>
              <w:rPr>
                <w:rFonts w:ascii="Arial" w:hAnsi="Arial" w:cs="Arial"/>
                <w:bCs/>
                <w:color w:val="000000"/>
                <w:sz w:val="16"/>
                <w:szCs w:val="16"/>
              </w:rPr>
              <w:t>/</w:t>
            </w:r>
          </w:p>
          <w:p w14:paraId="19C176E6" w14:textId="5582BD43" w:rsidR="0011059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2DFB0416" w14:textId="0DAEBEB1" w:rsidR="00110598" w:rsidRPr="00317A53" w:rsidRDefault="001810AB" w:rsidP="0011059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110598" w:rsidRPr="003A5A83">
              <w:rPr>
                <w:rFonts w:ascii="Arial" w:hAnsi="Arial" w:cs="Arial"/>
                <w:bCs/>
                <w:color w:val="000000"/>
                <w:sz w:val="16"/>
                <w:szCs w:val="16"/>
              </w:rPr>
              <w:t xml:space="preserve">de Álvaro Obregón U.A., </w:t>
            </w:r>
            <w:r w:rsidR="00860545">
              <w:rPr>
                <w:rFonts w:ascii="Arial" w:hAnsi="Arial" w:cs="Arial"/>
                <w:bCs/>
                <w:color w:val="000000"/>
                <w:sz w:val="16"/>
                <w:szCs w:val="16"/>
              </w:rPr>
              <w:t>Municipio de Othón P. Blanco</w:t>
            </w:r>
          </w:p>
        </w:tc>
        <w:tc>
          <w:tcPr>
            <w:tcW w:w="1010" w:type="pct"/>
            <w:vAlign w:val="center"/>
          </w:tcPr>
          <w:p w14:paraId="11D8921E" w14:textId="4E526FEE" w:rsidR="00110598" w:rsidRPr="00317A53" w:rsidRDefault="00110598" w:rsidP="0011059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B903263" w14:textId="00D9B5F6" w:rsidR="00110598" w:rsidRPr="00B546E1" w:rsidRDefault="00110598" w:rsidP="00110598">
            <w:pPr>
              <w:spacing w:line="276" w:lineRule="auto"/>
              <w:jc w:val="center"/>
              <w:rPr>
                <w:rFonts w:ascii="Arial" w:hAnsi="Arial" w:cs="Arial"/>
                <w:bCs/>
                <w:sz w:val="16"/>
                <w:szCs w:val="16"/>
              </w:rPr>
            </w:pPr>
            <w:r w:rsidRPr="00B546E1">
              <w:rPr>
                <w:rFonts w:ascii="Arial" w:hAnsi="Arial" w:cs="Arial"/>
                <w:bCs/>
                <w:sz w:val="16"/>
                <w:szCs w:val="16"/>
              </w:rPr>
              <w:t>No atendida</w:t>
            </w:r>
            <w:r w:rsidR="003A3CF0">
              <w:rPr>
                <w:rFonts w:ascii="Arial" w:hAnsi="Arial" w:cs="Arial"/>
                <w:bCs/>
                <w:sz w:val="16"/>
                <w:szCs w:val="16"/>
              </w:rPr>
              <w:t xml:space="preserve"> </w:t>
            </w:r>
            <w:r w:rsidRPr="00B546E1">
              <w:rPr>
                <w:rFonts w:ascii="Arial" w:hAnsi="Arial" w:cs="Arial"/>
                <w:bCs/>
                <w:sz w:val="16"/>
                <w:szCs w:val="16"/>
              </w:rPr>
              <w:t>/</w:t>
            </w:r>
          </w:p>
          <w:p w14:paraId="55E9C87F" w14:textId="3B265A63" w:rsidR="00110598" w:rsidRPr="00B546E1" w:rsidRDefault="00110598" w:rsidP="00110598">
            <w:pPr>
              <w:spacing w:line="276" w:lineRule="auto"/>
              <w:jc w:val="center"/>
              <w:rPr>
                <w:rFonts w:ascii="Arial" w:hAnsi="Arial" w:cs="Arial"/>
                <w:bCs/>
                <w:sz w:val="16"/>
                <w:szCs w:val="16"/>
              </w:rPr>
            </w:pPr>
            <w:r w:rsidRPr="00B546E1">
              <w:rPr>
                <w:rFonts w:ascii="Arial" w:hAnsi="Arial" w:cs="Arial"/>
                <w:bCs/>
                <w:sz w:val="16"/>
                <w:szCs w:val="16"/>
              </w:rPr>
              <w:t>No solventada</w:t>
            </w:r>
            <w:r w:rsidR="003A3CF0">
              <w:rPr>
                <w:rFonts w:ascii="Arial" w:hAnsi="Arial" w:cs="Arial"/>
                <w:bCs/>
                <w:sz w:val="16"/>
                <w:szCs w:val="16"/>
              </w:rPr>
              <w:t xml:space="preserve"> </w:t>
            </w:r>
            <w:r w:rsidRPr="00B546E1">
              <w:rPr>
                <w:rFonts w:ascii="Arial" w:hAnsi="Arial" w:cs="Arial"/>
                <w:bCs/>
                <w:sz w:val="16"/>
                <w:szCs w:val="16"/>
              </w:rPr>
              <w:t>/</w:t>
            </w:r>
          </w:p>
          <w:p w14:paraId="3C6A3F5F" w14:textId="04BD8363" w:rsidR="00110598" w:rsidRPr="00B546E1" w:rsidRDefault="00110598" w:rsidP="0011059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7C5EF3F2" w14:textId="77777777" w:rsidTr="004E035F">
        <w:trPr>
          <w:trHeight w:val="382"/>
        </w:trPr>
        <w:tc>
          <w:tcPr>
            <w:tcW w:w="947" w:type="pct"/>
          </w:tcPr>
          <w:p w14:paraId="74EAD847" w14:textId="32C2C1CD"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4, Observación 2</w:t>
            </w:r>
            <w:r w:rsidR="003A3CF0">
              <w:rPr>
                <w:rFonts w:ascii="Arial" w:hAnsi="Arial" w:cs="Arial"/>
                <w:bCs/>
                <w:color w:val="000000"/>
                <w:sz w:val="16"/>
                <w:szCs w:val="16"/>
              </w:rPr>
              <w:t xml:space="preserve"> </w:t>
            </w:r>
            <w:r>
              <w:rPr>
                <w:rFonts w:ascii="Arial" w:hAnsi="Arial" w:cs="Arial"/>
                <w:bCs/>
                <w:color w:val="000000"/>
                <w:sz w:val="16"/>
                <w:szCs w:val="16"/>
              </w:rPr>
              <w:t>/</w:t>
            </w:r>
          </w:p>
          <w:p w14:paraId="5A715FE0" w14:textId="19B95E87"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4A77F196" w14:textId="505344B1" w:rsidR="005C14C8" w:rsidRPr="00317A53" w:rsidRDefault="001810AB" w:rsidP="0011059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Baño </w:t>
            </w:r>
            <w:r w:rsidR="009C7D8A">
              <w:rPr>
                <w:rFonts w:ascii="Arial" w:hAnsi="Arial" w:cs="Arial"/>
                <w:bCs/>
                <w:color w:val="000000"/>
                <w:sz w:val="16"/>
                <w:szCs w:val="16"/>
              </w:rPr>
              <w:t>en la Localidad</w:t>
            </w:r>
            <w:r w:rsidR="005C14C8" w:rsidRPr="00F3025A">
              <w:rPr>
                <w:rFonts w:ascii="Arial" w:hAnsi="Arial" w:cs="Arial"/>
                <w:bCs/>
                <w:color w:val="000000"/>
                <w:sz w:val="16"/>
                <w:szCs w:val="16"/>
              </w:rPr>
              <w:t xml:space="preserve"> de Subteniente López,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767BDFD4" w14:textId="4B9CE7DC" w:rsidR="005C14C8" w:rsidRPr="00317A53" w:rsidRDefault="005C14C8" w:rsidP="0080176B">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C3244D6" w14:textId="49664E66" w:rsidR="005C14C8" w:rsidRPr="00B546E1" w:rsidRDefault="005C14C8" w:rsidP="0080176B">
            <w:pPr>
              <w:spacing w:line="276" w:lineRule="auto"/>
              <w:jc w:val="center"/>
              <w:rPr>
                <w:rFonts w:ascii="Arial" w:hAnsi="Arial" w:cs="Arial"/>
                <w:bCs/>
                <w:sz w:val="16"/>
                <w:szCs w:val="16"/>
              </w:rPr>
            </w:pPr>
            <w:r w:rsidRPr="00B546E1">
              <w:rPr>
                <w:rFonts w:ascii="Arial" w:hAnsi="Arial" w:cs="Arial"/>
                <w:bCs/>
                <w:sz w:val="16"/>
                <w:szCs w:val="16"/>
              </w:rPr>
              <w:t>Atendida</w:t>
            </w:r>
            <w:r w:rsidR="003A3CF0">
              <w:rPr>
                <w:rFonts w:ascii="Arial" w:hAnsi="Arial" w:cs="Arial"/>
                <w:bCs/>
                <w:sz w:val="16"/>
                <w:szCs w:val="16"/>
              </w:rPr>
              <w:t xml:space="preserve"> </w:t>
            </w:r>
            <w:r w:rsidRPr="00B546E1">
              <w:rPr>
                <w:rFonts w:ascii="Arial" w:hAnsi="Arial" w:cs="Arial"/>
                <w:bCs/>
                <w:sz w:val="16"/>
                <w:szCs w:val="16"/>
              </w:rPr>
              <w:t>/</w:t>
            </w:r>
          </w:p>
          <w:p w14:paraId="1F87843C" w14:textId="74DA7A77" w:rsidR="005C14C8" w:rsidRPr="00B546E1" w:rsidRDefault="005C14C8" w:rsidP="0080176B">
            <w:pPr>
              <w:spacing w:line="276" w:lineRule="auto"/>
              <w:jc w:val="center"/>
              <w:rPr>
                <w:rFonts w:ascii="Arial" w:hAnsi="Arial" w:cs="Arial"/>
                <w:bCs/>
                <w:sz w:val="16"/>
                <w:szCs w:val="16"/>
              </w:rPr>
            </w:pPr>
            <w:r w:rsidRPr="00B546E1">
              <w:rPr>
                <w:rFonts w:ascii="Arial" w:hAnsi="Arial" w:cs="Arial"/>
                <w:bCs/>
                <w:sz w:val="16"/>
                <w:szCs w:val="16"/>
              </w:rPr>
              <w:t>No solventada</w:t>
            </w:r>
            <w:r w:rsidR="003A3CF0">
              <w:rPr>
                <w:rFonts w:ascii="Arial" w:hAnsi="Arial" w:cs="Arial"/>
                <w:bCs/>
                <w:sz w:val="16"/>
                <w:szCs w:val="16"/>
              </w:rPr>
              <w:t xml:space="preserve"> </w:t>
            </w:r>
            <w:r w:rsidRPr="00B546E1">
              <w:rPr>
                <w:rFonts w:ascii="Arial" w:hAnsi="Arial" w:cs="Arial"/>
                <w:bCs/>
                <w:sz w:val="16"/>
                <w:szCs w:val="16"/>
              </w:rPr>
              <w:t>/</w:t>
            </w:r>
          </w:p>
          <w:p w14:paraId="0946CE24" w14:textId="5BC008E8" w:rsidR="005C14C8" w:rsidRPr="00B546E1" w:rsidRDefault="005C14C8" w:rsidP="0080176B">
            <w:pPr>
              <w:spacing w:line="276" w:lineRule="auto"/>
              <w:jc w:val="center"/>
              <w:rPr>
                <w:rFonts w:ascii="Arial" w:hAnsi="Arial" w:cs="Arial"/>
                <w:bCs/>
                <w:sz w:val="16"/>
                <w:szCs w:val="16"/>
              </w:rPr>
            </w:pPr>
            <w:r w:rsidRPr="00B546E1">
              <w:rPr>
                <w:rFonts w:ascii="Arial" w:hAnsi="Arial" w:cs="Arial"/>
                <w:bCs/>
                <w:sz w:val="16"/>
                <w:szCs w:val="16"/>
              </w:rPr>
              <w:t xml:space="preserve">Promoción de Responsabilidad Administrativa Sancionatoria </w:t>
            </w:r>
          </w:p>
        </w:tc>
      </w:tr>
      <w:tr w:rsidR="005C14C8" w:rsidRPr="00B546E1" w14:paraId="4E4E8822" w14:textId="77777777" w:rsidTr="004E035F">
        <w:trPr>
          <w:trHeight w:val="382"/>
        </w:trPr>
        <w:tc>
          <w:tcPr>
            <w:tcW w:w="947" w:type="pct"/>
          </w:tcPr>
          <w:p w14:paraId="3D8A9D5B" w14:textId="749193E3"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4, Observación 3</w:t>
            </w:r>
            <w:r w:rsidR="003A3CF0">
              <w:rPr>
                <w:rFonts w:ascii="Arial" w:hAnsi="Arial" w:cs="Arial"/>
                <w:bCs/>
                <w:color w:val="000000"/>
                <w:sz w:val="16"/>
                <w:szCs w:val="16"/>
              </w:rPr>
              <w:t xml:space="preserve"> </w:t>
            </w:r>
            <w:r>
              <w:rPr>
                <w:rFonts w:ascii="Arial" w:hAnsi="Arial" w:cs="Arial"/>
                <w:bCs/>
                <w:color w:val="000000"/>
                <w:sz w:val="16"/>
                <w:szCs w:val="16"/>
              </w:rPr>
              <w:t>/</w:t>
            </w:r>
          </w:p>
          <w:p w14:paraId="61C185F2" w14:textId="040FF386"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583C78A4" w14:textId="1A33F839"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Baño </w:t>
            </w:r>
            <w:r w:rsidR="009C7D8A">
              <w:rPr>
                <w:rFonts w:ascii="Arial" w:hAnsi="Arial" w:cs="Arial"/>
                <w:bCs/>
                <w:color w:val="000000"/>
                <w:sz w:val="16"/>
                <w:szCs w:val="16"/>
              </w:rPr>
              <w:t>en la Localidad</w:t>
            </w:r>
            <w:r w:rsidR="005C14C8" w:rsidRPr="00F3025A">
              <w:rPr>
                <w:rFonts w:ascii="Arial" w:hAnsi="Arial" w:cs="Arial"/>
                <w:bCs/>
                <w:color w:val="000000"/>
                <w:sz w:val="16"/>
                <w:szCs w:val="16"/>
              </w:rPr>
              <w:t xml:space="preserve"> de Subteniente López,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22ED22B7" w14:textId="5D77BA10"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49FB946F" w14:textId="7C99182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3A3CF0">
              <w:rPr>
                <w:rFonts w:ascii="Arial" w:hAnsi="Arial" w:cs="Arial"/>
                <w:bCs/>
                <w:sz w:val="16"/>
                <w:szCs w:val="16"/>
              </w:rPr>
              <w:t xml:space="preserve"> </w:t>
            </w:r>
            <w:r w:rsidRPr="00B546E1">
              <w:rPr>
                <w:rFonts w:ascii="Arial" w:hAnsi="Arial" w:cs="Arial"/>
                <w:bCs/>
                <w:sz w:val="16"/>
                <w:szCs w:val="16"/>
              </w:rPr>
              <w:t>/</w:t>
            </w:r>
          </w:p>
          <w:p w14:paraId="537A53DE" w14:textId="1840397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3A3CF0">
              <w:rPr>
                <w:rFonts w:ascii="Arial" w:hAnsi="Arial" w:cs="Arial"/>
                <w:bCs/>
                <w:sz w:val="16"/>
                <w:szCs w:val="16"/>
              </w:rPr>
              <w:t xml:space="preserve"> </w:t>
            </w:r>
            <w:r w:rsidRPr="00B546E1">
              <w:rPr>
                <w:rFonts w:ascii="Arial" w:hAnsi="Arial" w:cs="Arial"/>
                <w:bCs/>
                <w:sz w:val="16"/>
                <w:szCs w:val="16"/>
              </w:rPr>
              <w:t>/</w:t>
            </w:r>
          </w:p>
          <w:p w14:paraId="7E5998F9" w14:textId="16F05AEB"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597EC11E" w14:textId="77777777" w:rsidTr="004E035F">
        <w:trPr>
          <w:trHeight w:val="382"/>
        </w:trPr>
        <w:tc>
          <w:tcPr>
            <w:tcW w:w="947" w:type="pct"/>
          </w:tcPr>
          <w:p w14:paraId="2472E169" w14:textId="0FE35112"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5, Observación 2</w:t>
            </w:r>
            <w:r w:rsidR="003A3CF0">
              <w:rPr>
                <w:rFonts w:ascii="Arial" w:hAnsi="Arial" w:cs="Arial"/>
                <w:bCs/>
                <w:color w:val="000000"/>
                <w:sz w:val="16"/>
                <w:szCs w:val="16"/>
              </w:rPr>
              <w:t xml:space="preserve"> </w:t>
            </w:r>
            <w:r>
              <w:rPr>
                <w:rFonts w:ascii="Arial" w:hAnsi="Arial" w:cs="Arial"/>
                <w:bCs/>
                <w:color w:val="000000"/>
                <w:sz w:val="16"/>
                <w:szCs w:val="16"/>
              </w:rPr>
              <w:t>/</w:t>
            </w:r>
          </w:p>
          <w:p w14:paraId="35C96DF9" w14:textId="0AB1E918"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Documentación Faltante</w:t>
            </w:r>
          </w:p>
        </w:tc>
        <w:tc>
          <w:tcPr>
            <w:tcW w:w="1947" w:type="pct"/>
            <w:vAlign w:val="center"/>
          </w:tcPr>
          <w:p w14:paraId="0B8CB956" w14:textId="13A86672"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lastRenderedPageBreak/>
              <w:t xml:space="preserve">Construcción de Cuarto Dormitorio </w:t>
            </w:r>
            <w:r w:rsidR="009C7D8A">
              <w:rPr>
                <w:rFonts w:ascii="Arial" w:hAnsi="Arial" w:cs="Arial"/>
                <w:bCs/>
                <w:color w:val="000000"/>
                <w:sz w:val="16"/>
                <w:szCs w:val="16"/>
              </w:rPr>
              <w:t>en la Localidad</w:t>
            </w:r>
            <w:r w:rsidR="005C14C8" w:rsidRPr="00F3025A">
              <w:rPr>
                <w:rFonts w:ascii="Arial" w:hAnsi="Arial" w:cs="Arial"/>
                <w:bCs/>
                <w:color w:val="000000"/>
                <w:sz w:val="16"/>
                <w:szCs w:val="16"/>
              </w:rPr>
              <w:t xml:space="preserve"> de Nuevo Canaan,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30AEBD7C" w14:textId="5529DB2B"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1905AA38" w14:textId="72E8F44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3A3CF0">
              <w:rPr>
                <w:rFonts w:ascii="Arial" w:hAnsi="Arial" w:cs="Arial"/>
                <w:bCs/>
                <w:sz w:val="16"/>
                <w:szCs w:val="16"/>
              </w:rPr>
              <w:t xml:space="preserve"> </w:t>
            </w:r>
            <w:r w:rsidRPr="00B546E1">
              <w:rPr>
                <w:rFonts w:ascii="Arial" w:hAnsi="Arial" w:cs="Arial"/>
                <w:bCs/>
                <w:sz w:val="16"/>
                <w:szCs w:val="16"/>
              </w:rPr>
              <w:t>/</w:t>
            </w:r>
          </w:p>
          <w:p w14:paraId="287C7F32" w14:textId="6DF0192A" w:rsidR="008A2549" w:rsidRDefault="008A2549" w:rsidP="008A2549">
            <w:pPr>
              <w:spacing w:line="276" w:lineRule="auto"/>
              <w:jc w:val="center"/>
              <w:rPr>
                <w:rFonts w:ascii="Arial" w:hAnsi="Arial" w:cs="Arial"/>
                <w:bCs/>
                <w:sz w:val="16"/>
                <w:szCs w:val="16"/>
              </w:rPr>
            </w:pPr>
            <w:r>
              <w:rPr>
                <w:rFonts w:ascii="Arial" w:hAnsi="Arial" w:cs="Arial"/>
                <w:bCs/>
                <w:sz w:val="16"/>
                <w:szCs w:val="16"/>
              </w:rPr>
              <w:t>No solventada</w:t>
            </w:r>
            <w:r w:rsidR="003A3CF0">
              <w:rPr>
                <w:rFonts w:ascii="Arial" w:hAnsi="Arial" w:cs="Arial"/>
                <w:bCs/>
                <w:sz w:val="16"/>
                <w:szCs w:val="16"/>
              </w:rPr>
              <w:t xml:space="preserve"> </w:t>
            </w:r>
            <w:r>
              <w:rPr>
                <w:rFonts w:ascii="Arial" w:hAnsi="Arial" w:cs="Arial"/>
                <w:bCs/>
                <w:sz w:val="16"/>
                <w:szCs w:val="16"/>
              </w:rPr>
              <w:t>/</w:t>
            </w:r>
          </w:p>
          <w:p w14:paraId="3AA7FC17" w14:textId="6EE932DC" w:rsidR="005C14C8" w:rsidRPr="00B546E1" w:rsidRDefault="00D6157D" w:rsidP="00D6157D">
            <w:pPr>
              <w:spacing w:line="276" w:lineRule="auto"/>
              <w:jc w:val="center"/>
              <w:rPr>
                <w:rFonts w:ascii="Arial" w:hAnsi="Arial" w:cs="Arial"/>
                <w:bCs/>
                <w:sz w:val="16"/>
                <w:szCs w:val="16"/>
              </w:rPr>
            </w:pPr>
            <w:r>
              <w:rPr>
                <w:rFonts w:ascii="Arial" w:hAnsi="Arial" w:cs="Arial"/>
                <w:bCs/>
                <w:sz w:val="16"/>
                <w:szCs w:val="16"/>
              </w:rPr>
              <w:lastRenderedPageBreak/>
              <w:t xml:space="preserve">Promoción de </w:t>
            </w:r>
            <w:r w:rsidRPr="00B546E1">
              <w:rPr>
                <w:rFonts w:ascii="Arial" w:hAnsi="Arial" w:cs="Arial"/>
                <w:bCs/>
                <w:sz w:val="16"/>
                <w:szCs w:val="16"/>
              </w:rPr>
              <w:t>Responsabilidad Administrativa Sancionatoria</w:t>
            </w:r>
          </w:p>
        </w:tc>
      </w:tr>
      <w:tr w:rsidR="005C14C8" w:rsidRPr="00B546E1" w14:paraId="55C8BE00" w14:textId="77777777" w:rsidTr="004E035F">
        <w:trPr>
          <w:trHeight w:val="382"/>
        </w:trPr>
        <w:tc>
          <w:tcPr>
            <w:tcW w:w="947" w:type="pct"/>
          </w:tcPr>
          <w:p w14:paraId="6272D125" w14:textId="1EA9DEB5"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lastRenderedPageBreak/>
              <w:t>Resultado 5, Observación 3</w:t>
            </w:r>
            <w:r w:rsidR="003A3CF0">
              <w:rPr>
                <w:rFonts w:ascii="Arial" w:hAnsi="Arial" w:cs="Arial"/>
                <w:bCs/>
                <w:color w:val="000000"/>
                <w:sz w:val="16"/>
                <w:szCs w:val="16"/>
              </w:rPr>
              <w:t xml:space="preserve"> </w:t>
            </w:r>
            <w:r>
              <w:rPr>
                <w:rFonts w:ascii="Arial" w:hAnsi="Arial" w:cs="Arial"/>
                <w:bCs/>
                <w:color w:val="000000"/>
                <w:sz w:val="16"/>
                <w:szCs w:val="16"/>
              </w:rPr>
              <w:t>/</w:t>
            </w:r>
          </w:p>
          <w:p w14:paraId="6EC36FAA" w14:textId="1A0AE703"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5A9FCFCE" w14:textId="3DEBD25A"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5C14C8" w:rsidRPr="00F3025A">
              <w:rPr>
                <w:rFonts w:ascii="Arial" w:hAnsi="Arial" w:cs="Arial"/>
                <w:bCs/>
                <w:color w:val="000000"/>
                <w:sz w:val="16"/>
                <w:szCs w:val="16"/>
              </w:rPr>
              <w:t xml:space="preserve"> de Nuevo Canaan,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3FF40633" w14:textId="41C9D4EA"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EB61382" w14:textId="2F02444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3A3CF0">
              <w:rPr>
                <w:rFonts w:ascii="Arial" w:hAnsi="Arial" w:cs="Arial"/>
                <w:bCs/>
                <w:sz w:val="16"/>
                <w:szCs w:val="16"/>
              </w:rPr>
              <w:t xml:space="preserve"> </w:t>
            </w:r>
            <w:r w:rsidRPr="00B546E1">
              <w:rPr>
                <w:rFonts w:ascii="Arial" w:hAnsi="Arial" w:cs="Arial"/>
                <w:bCs/>
                <w:sz w:val="16"/>
                <w:szCs w:val="16"/>
              </w:rPr>
              <w:t>/</w:t>
            </w:r>
          </w:p>
          <w:p w14:paraId="1A172477" w14:textId="0502913F"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3A3CF0">
              <w:rPr>
                <w:rFonts w:ascii="Arial" w:hAnsi="Arial" w:cs="Arial"/>
                <w:bCs/>
                <w:sz w:val="16"/>
                <w:szCs w:val="16"/>
              </w:rPr>
              <w:t xml:space="preserve"> </w:t>
            </w:r>
            <w:r w:rsidRPr="00B546E1">
              <w:rPr>
                <w:rFonts w:ascii="Arial" w:hAnsi="Arial" w:cs="Arial"/>
                <w:bCs/>
                <w:sz w:val="16"/>
                <w:szCs w:val="16"/>
              </w:rPr>
              <w:t>/</w:t>
            </w:r>
          </w:p>
          <w:p w14:paraId="0F9EAFBE" w14:textId="04DEB29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35DA0474" w14:textId="77777777" w:rsidTr="004E035F">
        <w:trPr>
          <w:trHeight w:val="382"/>
        </w:trPr>
        <w:tc>
          <w:tcPr>
            <w:tcW w:w="947" w:type="pct"/>
          </w:tcPr>
          <w:p w14:paraId="15F0D94F" w14:textId="75D17DF2"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6, Observación 2</w:t>
            </w:r>
            <w:r w:rsidR="003A3CF0">
              <w:rPr>
                <w:rFonts w:ascii="Arial" w:hAnsi="Arial" w:cs="Arial"/>
                <w:bCs/>
                <w:color w:val="000000"/>
                <w:sz w:val="16"/>
                <w:szCs w:val="16"/>
              </w:rPr>
              <w:t xml:space="preserve"> </w:t>
            </w:r>
            <w:r>
              <w:rPr>
                <w:rFonts w:ascii="Arial" w:hAnsi="Arial" w:cs="Arial"/>
                <w:bCs/>
                <w:color w:val="000000"/>
                <w:sz w:val="16"/>
                <w:szCs w:val="16"/>
              </w:rPr>
              <w:t>/</w:t>
            </w:r>
          </w:p>
          <w:p w14:paraId="112DE5C3" w14:textId="6EF7741D"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28D42290" w14:textId="7E8A696F" w:rsidR="005C14C8" w:rsidRPr="00317A53" w:rsidRDefault="005C14C8" w:rsidP="005C14C8">
            <w:pPr>
              <w:spacing w:line="276" w:lineRule="auto"/>
              <w:jc w:val="both"/>
              <w:rPr>
                <w:rFonts w:ascii="Arial" w:hAnsi="Arial" w:cs="Arial"/>
                <w:bCs/>
                <w:color w:val="000000"/>
                <w:sz w:val="16"/>
                <w:szCs w:val="16"/>
              </w:rPr>
            </w:pPr>
            <w:r w:rsidRPr="00F3025A">
              <w:rPr>
                <w:rFonts w:ascii="Arial" w:hAnsi="Arial" w:cs="Arial"/>
                <w:bCs/>
                <w:color w:val="000000"/>
                <w:sz w:val="16"/>
                <w:szCs w:val="16"/>
              </w:rPr>
              <w:t xml:space="preserve">Rehabilitación de la Alameda “General Lázaro Cárdenas del Río” </w:t>
            </w:r>
            <w:r w:rsidR="001810AB">
              <w:rPr>
                <w:rFonts w:ascii="Arial" w:hAnsi="Arial" w:cs="Arial"/>
                <w:bCs/>
                <w:color w:val="000000"/>
                <w:sz w:val="16"/>
                <w:szCs w:val="16"/>
              </w:rPr>
              <w:t>de la Ciudad de Chetumal,</w:t>
            </w:r>
            <w:r w:rsidRPr="00F3025A">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6D3EB50B" w14:textId="76F9FC1B"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58CAA43" w14:textId="4E8AC081"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3A3CF0">
              <w:rPr>
                <w:rFonts w:ascii="Arial" w:hAnsi="Arial" w:cs="Arial"/>
                <w:bCs/>
                <w:sz w:val="16"/>
                <w:szCs w:val="16"/>
              </w:rPr>
              <w:t xml:space="preserve"> </w:t>
            </w:r>
            <w:r w:rsidRPr="00B546E1">
              <w:rPr>
                <w:rFonts w:ascii="Arial" w:hAnsi="Arial" w:cs="Arial"/>
                <w:bCs/>
                <w:sz w:val="16"/>
                <w:szCs w:val="16"/>
              </w:rPr>
              <w:t>/</w:t>
            </w:r>
          </w:p>
          <w:p w14:paraId="0CD33A95" w14:textId="3C07EB8E" w:rsidR="008A2549" w:rsidRDefault="005C14C8" w:rsidP="008A2549">
            <w:pPr>
              <w:spacing w:line="276" w:lineRule="auto"/>
              <w:jc w:val="center"/>
              <w:rPr>
                <w:rFonts w:ascii="Arial" w:hAnsi="Arial" w:cs="Arial"/>
                <w:bCs/>
                <w:sz w:val="16"/>
                <w:szCs w:val="16"/>
              </w:rPr>
            </w:pPr>
            <w:r w:rsidRPr="00B546E1">
              <w:rPr>
                <w:rFonts w:ascii="Arial" w:hAnsi="Arial" w:cs="Arial"/>
                <w:bCs/>
                <w:sz w:val="16"/>
                <w:szCs w:val="16"/>
              </w:rPr>
              <w:t>No solventada</w:t>
            </w:r>
            <w:r w:rsidR="003A3CF0">
              <w:rPr>
                <w:rFonts w:ascii="Arial" w:hAnsi="Arial" w:cs="Arial"/>
                <w:bCs/>
                <w:sz w:val="16"/>
                <w:szCs w:val="16"/>
              </w:rPr>
              <w:t xml:space="preserve"> </w:t>
            </w:r>
            <w:r w:rsidRPr="00B546E1">
              <w:rPr>
                <w:rFonts w:ascii="Arial" w:hAnsi="Arial" w:cs="Arial"/>
                <w:bCs/>
                <w:sz w:val="16"/>
                <w:szCs w:val="16"/>
              </w:rPr>
              <w:t>/</w:t>
            </w:r>
          </w:p>
          <w:p w14:paraId="19B452D2" w14:textId="6EAD639C" w:rsidR="005C14C8" w:rsidRPr="00B546E1" w:rsidRDefault="005C14C8" w:rsidP="008A2549">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0623A533" w14:textId="77777777" w:rsidTr="004E035F">
        <w:trPr>
          <w:trHeight w:val="382"/>
        </w:trPr>
        <w:tc>
          <w:tcPr>
            <w:tcW w:w="947" w:type="pct"/>
          </w:tcPr>
          <w:p w14:paraId="033C116D" w14:textId="16E4867F"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6, Observación 3</w:t>
            </w:r>
            <w:r w:rsidR="003A3CF0">
              <w:rPr>
                <w:rFonts w:ascii="Arial" w:hAnsi="Arial" w:cs="Arial"/>
                <w:bCs/>
                <w:color w:val="000000"/>
                <w:sz w:val="16"/>
                <w:szCs w:val="16"/>
              </w:rPr>
              <w:t xml:space="preserve"> </w:t>
            </w:r>
            <w:r>
              <w:rPr>
                <w:rFonts w:ascii="Arial" w:hAnsi="Arial" w:cs="Arial"/>
                <w:bCs/>
                <w:color w:val="000000"/>
                <w:sz w:val="16"/>
                <w:szCs w:val="16"/>
              </w:rPr>
              <w:t>/</w:t>
            </w:r>
          </w:p>
          <w:p w14:paraId="07E99888" w14:textId="3DEF1396"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278D4A56" w14:textId="3CE8AECB" w:rsidR="005C14C8" w:rsidRPr="00317A53" w:rsidRDefault="005C14C8" w:rsidP="005C14C8">
            <w:pPr>
              <w:spacing w:line="276" w:lineRule="auto"/>
              <w:jc w:val="both"/>
              <w:rPr>
                <w:rFonts w:ascii="Arial" w:hAnsi="Arial" w:cs="Arial"/>
                <w:bCs/>
                <w:color w:val="000000"/>
                <w:sz w:val="16"/>
                <w:szCs w:val="16"/>
              </w:rPr>
            </w:pPr>
            <w:r w:rsidRPr="00F3025A">
              <w:rPr>
                <w:rFonts w:ascii="Arial" w:hAnsi="Arial" w:cs="Arial"/>
                <w:bCs/>
                <w:color w:val="000000"/>
                <w:sz w:val="16"/>
                <w:szCs w:val="16"/>
              </w:rPr>
              <w:t xml:space="preserve">Rehabilitación de la Alameda “General Lázaro Cárdenas del Río” </w:t>
            </w:r>
            <w:r w:rsidR="001810AB">
              <w:rPr>
                <w:rFonts w:ascii="Arial" w:hAnsi="Arial" w:cs="Arial"/>
                <w:bCs/>
                <w:color w:val="000000"/>
                <w:sz w:val="16"/>
                <w:szCs w:val="16"/>
              </w:rPr>
              <w:t>de la Ciudad de Chetumal,</w:t>
            </w:r>
            <w:r w:rsidRPr="00F3025A">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7269902B" w14:textId="6F49959C"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5F23BEB8" w14:textId="58087CCB"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3A3CF0">
              <w:rPr>
                <w:rFonts w:ascii="Arial" w:hAnsi="Arial" w:cs="Arial"/>
                <w:bCs/>
                <w:sz w:val="16"/>
                <w:szCs w:val="16"/>
              </w:rPr>
              <w:t xml:space="preserve"> </w:t>
            </w:r>
            <w:r w:rsidRPr="00B546E1">
              <w:rPr>
                <w:rFonts w:ascii="Arial" w:hAnsi="Arial" w:cs="Arial"/>
                <w:bCs/>
                <w:sz w:val="16"/>
                <w:szCs w:val="16"/>
              </w:rPr>
              <w:t>/</w:t>
            </w:r>
          </w:p>
          <w:p w14:paraId="16CC29F7" w14:textId="58A85C99" w:rsidR="008A2549" w:rsidRDefault="005C14C8" w:rsidP="008A2549">
            <w:pPr>
              <w:spacing w:line="276" w:lineRule="auto"/>
              <w:jc w:val="center"/>
              <w:rPr>
                <w:rFonts w:ascii="Arial" w:hAnsi="Arial" w:cs="Arial"/>
                <w:bCs/>
                <w:sz w:val="16"/>
                <w:szCs w:val="16"/>
              </w:rPr>
            </w:pPr>
            <w:r w:rsidRPr="00B546E1">
              <w:rPr>
                <w:rFonts w:ascii="Arial" w:hAnsi="Arial" w:cs="Arial"/>
                <w:bCs/>
                <w:sz w:val="16"/>
                <w:szCs w:val="16"/>
              </w:rPr>
              <w:t>No solventada</w:t>
            </w:r>
            <w:r w:rsidR="003A3CF0">
              <w:rPr>
                <w:rFonts w:ascii="Arial" w:hAnsi="Arial" w:cs="Arial"/>
                <w:bCs/>
                <w:sz w:val="16"/>
                <w:szCs w:val="16"/>
              </w:rPr>
              <w:t xml:space="preserve"> </w:t>
            </w:r>
            <w:r w:rsidRPr="00B546E1">
              <w:rPr>
                <w:rFonts w:ascii="Arial" w:hAnsi="Arial" w:cs="Arial"/>
                <w:bCs/>
                <w:sz w:val="16"/>
                <w:szCs w:val="16"/>
              </w:rPr>
              <w:t>/</w:t>
            </w:r>
          </w:p>
          <w:p w14:paraId="56CCB409" w14:textId="141C2535" w:rsidR="005C14C8" w:rsidRPr="00B546E1" w:rsidRDefault="005C14C8" w:rsidP="008A2549">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2B688C57" w14:textId="77777777" w:rsidTr="004E035F">
        <w:trPr>
          <w:trHeight w:val="382"/>
        </w:trPr>
        <w:tc>
          <w:tcPr>
            <w:tcW w:w="947" w:type="pct"/>
          </w:tcPr>
          <w:p w14:paraId="57EC9D81" w14:textId="7BEC7467"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7, Observación 2</w:t>
            </w:r>
            <w:r w:rsidR="00C52E64">
              <w:rPr>
                <w:rFonts w:ascii="Arial" w:hAnsi="Arial" w:cs="Arial"/>
                <w:bCs/>
                <w:color w:val="000000"/>
                <w:sz w:val="16"/>
                <w:szCs w:val="16"/>
              </w:rPr>
              <w:t xml:space="preserve"> </w:t>
            </w:r>
            <w:r>
              <w:rPr>
                <w:rFonts w:ascii="Arial" w:hAnsi="Arial" w:cs="Arial"/>
                <w:bCs/>
                <w:color w:val="000000"/>
                <w:sz w:val="16"/>
                <w:szCs w:val="16"/>
              </w:rPr>
              <w:t>/</w:t>
            </w:r>
          </w:p>
          <w:p w14:paraId="20854688" w14:textId="5C919D27"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33EFA14E" w14:textId="7B2F075B"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1810AB">
              <w:rPr>
                <w:rFonts w:ascii="Arial" w:hAnsi="Arial" w:cs="Arial"/>
                <w:bCs/>
                <w:color w:val="000000"/>
                <w:sz w:val="16"/>
                <w:szCs w:val="16"/>
              </w:rPr>
              <w:t xml:space="preserve"> en la Colonia 5 de Abril de la Ciudad de Chetumal,</w:t>
            </w:r>
            <w:r w:rsidR="005C14C8" w:rsidRPr="00F95B46">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B0BF545" w14:textId="74FD80F9"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EAAB710" w14:textId="393A980B"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C52E64">
              <w:rPr>
                <w:rFonts w:ascii="Arial" w:hAnsi="Arial" w:cs="Arial"/>
                <w:bCs/>
                <w:sz w:val="16"/>
                <w:szCs w:val="16"/>
              </w:rPr>
              <w:t xml:space="preserve"> </w:t>
            </w:r>
            <w:r w:rsidRPr="00B546E1">
              <w:rPr>
                <w:rFonts w:ascii="Arial" w:hAnsi="Arial" w:cs="Arial"/>
                <w:bCs/>
                <w:sz w:val="16"/>
                <w:szCs w:val="16"/>
              </w:rPr>
              <w:t>/</w:t>
            </w:r>
          </w:p>
          <w:p w14:paraId="0C4300DE" w14:textId="17E7A4F5" w:rsidR="008A2549" w:rsidRDefault="005C14C8" w:rsidP="008A2549">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64CD19ED" w14:textId="28241B96" w:rsidR="005C14C8" w:rsidRPr="00B546E1" w:rsidRDefault="005C14C8" w:rsidP="008A2549">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30014443" w14:textId="77777777" w:rsidTr="004E035F">
        <w:trPr>
          <w:trHeight w:val="382"/>
        </w:trPr>
        <w:tc>
          <w:tcPr>
            <w:tcW w:w="947" w:type="pct"/>
          </w:tcPr>
          <w:p w14:paraId="7E2C8462" w14:textId="2CAFFF01"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7, Observación 3</w:t>
            </w:r>
            <w:r w:rsidR="00C52E64">
              <w:rPr>
                <w:rFonts w:ascii="Arial" w:hAnsi="Arial" w:cs="Arial"/>
                <w:bCs/>
                <w:color w:val="000000"/>
                <w:sz w:val="16"/>
                <w:szCs w:val="16"/>
              </w:rPr>
              <w:t xml:space="preserve"> </w:t>
            </w:r>
            <w:r>
              <w:rPr>
                <w:rFonts w:ascii="Arial" w:hAnsi="Arial" w:cs="Arial"/>
                <w:bCs/>
                <w:color w:val="000000"/>
                <w:sz w:val="16"/>
                <w:szCs w:val="16"/>
              </w:rPr>
              <w:t>/</w:t>
            </w:r>
          </w:p>
          <w:p w14:paraId="64DCA704" w14:textId="01F656A5"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00003440" w14:textId="0FC300E3"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1810AB">
              <w:rPr>
                <w:rFonts w:ascii="Arial" w:hAnsi="Arial" w:cs="Arial"/>
                <w:bCs/>
                <w:color w:val="000000"/>
                <w:sz w:val="16"/>
                <w:szCs w:val="16"/>
              </w:rPr>
              <w:t xml:space="preserve"> en la Colonia 5 de Abril de la Ciudad de Chetumal,</w:t>
            </w:r>
            <w:r w:rsidR="005C14C8" w:rsidRPr="00F95B46">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22E12F07" w14:textId="3C49C1AD"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129A75BD" w14:textId="76D6A57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C52E64">
              <w:rPr>
                <w:rFonts w:ascii="Arial" w:hAnsi="Arial" w:cs="Arial"/>
                <w:bCs/>
                <w:sz w:val="16"/>
                <w:szCs w:val="16"/>
              </w:rPr>
              <w:t xml:space="preserve"> </w:t>
            </w:r>
            <w:r w:rsidRPr="00B546E1">
              <w:rPr>
                <w:rFonts w:ascii="Arial" w:hAnsi="Arial" w:cs="Arial"/>
                <w:bCs/>
                <w:sz w:val="16"/>
                <w:szCs w:val="16"/>
              </w:rPr>
              <w:t>/</w:t>
            </w:r>
          </w:p>
          <w:p w14:paraId="4C3F24BF" w14:textId="23960FAF" w:rsidR="008A2549" w:rsidRDefault="005C14C8" w:rsidP="008A2549">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33D5E6BA" w14:textId="58017DAC" w:rsidR="005C14C8" w:rsidRPr="00B546E1" w:rsidRDefault="005C14C8" w:rsidP="008A2549">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10933326" w14:textId="77777777" w:rsidTr="004E035F">
        <w:trPr>
          <w:trHeight w:val="382"/>
        </w:trPr>
        <w:tc>
          <w:tcPr>
            <w:tcW w:w="947" w:type="pct"/>
          </w:tcPr>
          <w:p w14:paraId="2F04F488" w14:textId="2892B539"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8, Observación 2</w:t>
            </w:r>
            <w:r w:rsidR="00C52E64">
              <w:rPr>
                <w:rFonts w:ascii="Arial" w:hAnsi="Arial" w:cs="Arial"/>
                <w:bCs/>
                <w:color w:val="000000"/>
                <w:sz w:val="16"/>
                <w:szCs w:val="16"/>
              </w:rPr>
              <w:t xml:space="preserve"> </w:t>
            </w:r>
            <w:r>
              <w:rPr>
                <w:rFonts w:ascii="Arial" w:hAnsi="Arial" w:cs="Arial"/>
                <w:bCs/>
                <w:color w:val="000000"/>
                <w:sz w:val="16"/>
                <w:szCs w:val="16"/>
              </w:rPr>
              <w:t>/</w:t>
            </w:r>
          </w:p>
          <w:p w14:paraId="3BA49E40" w14:textId="0B725707"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3557C3E9" w14:textId="6732D313"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en la Colonia 8 de Octubre de la Ciudad de Chetumal,</w:t>
            </w:r>
            <w:r w:rsidR="005C14C8" w:rsidRPr="00F95B46">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3038024" w14:textId="7497CF01"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6B4A262" w14:textId="4EE47D6C"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C52E64">
              <w:rPr>
                <w:rFonts w:ascii="Arial" w:hAnsi="Arial" w:cs="Arial"/>
                <w:bCs/>
                <w:sz w:val="16"/>
                <w:szCs w:val="16"/>
              </w:rPr>
              <w:t xml:space="preserve"> </w:t>
            </w:r>
            <w:r w:rsidRPr="00B546E1">
              <w:rPr>
                <w:rFonts w:ascii="Arial" w:hAnsi="Arial" w:cs="Arial"/>
                <w:bCs/>
                <w:sz w:val="16"/>
                <w:szCs w:val="16"/>
              </w:rPr>
              <w:t>/</w:t>
            </w:r>
          </w:p>
          <w:p w14:paraId="72A2B518" w14:textId="2EAC71B3" w:rsidR="008A2549" w:rsidRDefault="005C14C8" w:rsidP="008A2549">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385784EC" w14:textId="2C9BDE0F" w:rsidR="005C14C8" w:rsidRPr="00B546E1" w:rsidRDefault="005C14C8" w:rsidP="008A2549">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2C0655D2" w14:textId="77777777" w:rsidTr="004E035F">
        <w:trPr>
          <w:trHeight w:val="382"/>
        </w:trPr>
        <w:tc>
          <w:tcPr>
            <w:tcW w:w="947" w:type="pct"/>
          </w:tcPr>
          <w:p w14:paraId="7DDF895C" w14:textId="1F3F1357"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8, Observación 3</w:t>
            </w:r>
            <w:r w:rsidR="00C52E64">
              <w:rPr>
                <w:rFonts w:ascii="Arial" w:hAnsi="Arial" w:cs="Arial"/>
                <w:bCs/>
                <w:color w:val="000000"/>
                <w:sz w:val="16"/>
                <w:szCs w:val="16"/>
              </w:rPr>
              <w:t xml:space="preserve"> </w:t>
            </w:r>
            <w:r>
              <w:rPr>
                <w:rFonts w:ascii="Arial" w:hAnsi="Arial" w:cs="Arial"/>
                <w:bCs/>
                <w:color w:val="000000"/>
                <w:sz w:val="16"/>
                <w:szCs w:val="16"/>
              </w:rPr>
              <w:t>/</w:t>
            </w:r>
          </w:p>
          <w:p w14:paraId="7A1DE203" w14:textId="16CE04EE"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6774898B" w14:textId="40F9FD09"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en la Colonia 8 de Octubre de la Ciudad de Chetumal,</w:t>
            </w:r>
            <w:r w:rsidR="005C14C8" w:rsidRPr="00F95B46">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7CCD8E75" w14:textId="7EED4C4D"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D423AD6" w14:textId="0FBEE05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C52E64">
              <w:rPr>
                <w:rFonts w:ascii="Arial" w:hAnsi="Arial" w:cs="Arial"/>
                <w:bCs/>
                <w:sz w:val="16"/>
                <w:szCs w:val="16"/>
              </w:rPr>
              <w:t xml:space="preserve"> </w:t>
            </w:r>
            <w:r w:rsidRPr="00B546E1">
              <w:rPr>
                <w:rFonts w:ascii="Arial" w:hAnsi="Arial" w:cs="Arial"/>
                <w:bCs/>
                <w:sz w:val="16"/>
                <w:szCs w:val="16"/>
              </w:rPr>
              <w:t>/</w:t>
            </w:r>
          </w:p>
          <w:p w14:paraId="60D7E680" w14:textId="28B2361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74DF0D18" w14:textId="55B2B6A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192D8AFF" w14:textId="77777777" w:rsidTr="004E035F">
        <w:trPr>
          <w:trHeight w:val="382"/>
        </w:trPr>
        <w:tc>
          <w:tcPr>
            <w:tcW w:w="947" w:type="pct"/>
          </w:tcPr>
          <w:p w14:paraId="102CE933" w14:textId="51D5BCF5"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9, Observación 2</w:t>
            </w:r>
            <w:r w:rsidR="00C52E64">
              <w:rPr>
                <w:rFonts w:ascii="Arial" w:hAnsi="Arial" w:cs="Arial"/>
                <w:bCs/>
                <w:color w:val="000000"/>
                <w:sz w:val="16"/>
                <w:szCs w:val="16"/>
              </w:rPr>
              <w:t xml:space="preserve"> </w:t>
            </w:r>
            <w:r>
              <w:rPr>
                <w:rFonts w:ascii="Arial" w:hAnsi="Arial" w:cs="Arial"/>
                <w:bCs/>
                <w:color w:val="000000"/>
                <w:sz w:val="16"/>
                <w:szCs w:val="16"/>
              </w:rPr>
              <w:t>/</w:t>
            </w:r>
          </w:p>
          <w:p w14:paraId="0A1715C3" w14:textId="4BE0A5B8"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32AA7D5B" w14:textId="630162A7"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5C14C8" w:rsidRPr="00FC7831">
              <w:rPr>
                <w:rFonts w:ascii="Arial" w:hAnsi="Arial" w:cs="Arial"/>
                <w:bCs/>
                <w:color w:val="000000"/>
                <w:sz w:val="16"/>
                <w:szCs w:val="16"/>
              </w:rPr>
              <w:t xml:space="preserve">FOVISSSTE V etapa (Aeropuerto) </w:t>
            </w:r>
            <w:r>
              <w:rPr>
                <w:rFonts w:ascii="Arial" w:hAnsi="Arial" w:cs="Arial"/>
                <w:bCs/>
                <w:color w:val="000000"/>
                <w:sz w:val="16"/>
                <w:szCs w:val="16"/>
              </w:rPr>
              <w:t>de la Ciudad de Chetumal,</w:t>
            </w:r>
            <w:r w:rsidR="005C14C8" w:rsidRPr="00FC7831">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5197E9A5" w14:textId="70951863"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04688C19" w14:textId="57D0DB54"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C52E64">
              <w:rPr>
                <w:rFonts w:ascii="Arial" w:hAnsi="Arial" w:cs="Arial"/>
                <w:bCs/>
                <w:sz w:val="16"/>
                <w:szCs w:val="16"/>
              </w:rPr>
              <w:t xml:space="preserve"> </w:t>
            </w:r>
            <w:r w:rsidRPr="00B546E1">
              <w:rPr>
                <w:rFonts w:ascii="Arial" w:hAnsi="Arial" w:cs="Arial"/>
                <w:bCs/>
                <w:sz w:val="16"/>
                <w:szCs w:val="16"/>
              </w:rPr>
              <w:t>/</w:t>
            </w:r>
          </w:p>
          <w:p w14:paraId="012E4AA3" w14:textId="027B055A" w:rsidR="008A2549" w:rsidRDefault="005C14C8" w:rsidP="008A2549">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4BEB33C3" w14:textId="74DA990C" w:rsidR="005C14C8" w:rsidRPr="00B546E1" w:rsidRDefault="005C14C8" w:rsidP="008A2549">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60DA41B9" w14:textId="77777777" w:rsidTr="004E035F">
        <w:trPr>
          <w:trHeight w:val="382"/>
        </w:trPr>
        <w:tc>
          <w:tcPr>
            <w:tcW w:w="947" w:type="pct"/>
          </w:tcPr>
          <w:p w14:paraId="286230C9" w14:textId="3DED779A"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lastRenderedPageBreak/>
              <w:t>Resultado 9, Observación 3</w:t>
            </w:r>
            <w:r w:rsidR="00C52E64">
              <w:rPr>
                <w:rFonts w:ascii="Arial" w:hAnsi="Arial" w:cs="Arial"/>
                <w:bCs/>
                <w:color w:val="000000"/>
                <w:sz w:val="16"/>
                <w:szCs w:val="16"/>
              </w:rPr>
              <w:t xml:space="preserve"> </w:t>
            </w:r>
            <w:r>
              <w:rPr>
                <w:rFonts w:ascii="Arial" w:hAnsi="Arial" w:cs="Arial"/>
                <w:bCs/>
                <w:color w:val="000000"/>
                <w:sz w:val="16"/>
                <w:szCs w:val="16"/>
              </w:rPr>
              <w:t>/</w:t>
            </w:r>
          </w:p>
          <w:p w14:paraId="033A133C" w14:textId="26821325"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660099EB" w14:textId="76C09CD3"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5C14C8" w:rsidRPr="00FC7831">
              <w:rPr>
                <w:rFonts w:ascii="Arial" w:hAnsi="Arial" w:cs="Arial"/>
                <w:bCs/>
                <w:color w:val="000000"/>
                <w:sz w:val="16"/>
                <w:szCs w:val="16"/>
              </w:rPr>
              <w:t xml:space="preserve">FOVISSSTE V etapa (Aeropuerto) </w:t>
            </w:r>
            <w:r>
              <w:rPr>
                <w:rFonts w:ascii="Arial" w:hAnsi="Arial" w:cs="Arial"/>
                <w:bCs/>
                <w:color w:val="000000"/>
                <w:sz w:val="16"/>
                <w:szCs w:val="16"/>
              </w:rPr>
              <w:t>de la Ciudad de Chetumal,</w:t>
            </w:r>
            <w:r w:rsidR="005C14C8" w:rsidRPr="00FC7831">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401DC442" w14:textId="22D575E4"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17E7BE11" w14:textId="44890D6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C52E64">
              <w:rPr>
                <w:rFonts w:ascii="Arial" w:hAnsi="Arial" w:cs="Arial"/>
                <w:bCs/>
                <w:sz w:val="16"/>
                <w:szCs w:val="16"/>
              </w:rPr>
              <w:t xml:space="preserve"> </w:t>
            </w:r>
            <w:r w:rsidRPr="00B546E1">
              <w:rPr>
                <w:rFonts w:ascii="Arial" w:hAnsi="Arial" w:cs="Arial"/>
                <w:bCs/>
                <w:sz w:val="16"/>
                <w:szCs w:val="16"/>
              </w:rPr>
              <w:t>/</w:t>
            </w:r>
          </w:p>
          <w:p w14:paraId="3073589C" w14:textId="58D35194"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50FEFA6E" w14:textId="541B289F"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3119C76B" w14:textId="77777777" w:rsidTr="004E035F">
        <w:trPr>
          <w:trHeight w:val="382"/>
        </w:trPr>
        <w:tc>
          <w:tcPr>
            <w:tcW w:w="947" w:type="pct"/>
          </w:tcPr>
          <w:p w14:paraId="508E6544" w14:textId="5A122ACE"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10, Observación 2</w:t>
            </w:r>
            <w:r w:rsidR="00C52E64">
              <w:rPr>
                <w:rFonts w:ascii="Arial" w:hAnsi="Arial" w:cs="Arial"/>
                <w:bCs/>
                <w:color w:val="000000"/>
                <w:sz w:val="16"/>
                <w:szCs w:val="16"/>
              </w:rPr>
              <w:t xml:space="preserve"> </w:t>
            </w:r>
            <w:r>
              <w:rPr>
                <w:rFonts w:ascii="Arial" w:hAnsi="Arial" w:cs="Arial"/>
                <w:bCs/>
                <w:color w:val="000000"/>
                <w:sz w:val="16"/>
                <w:szCs w:val="16"/>
              </w:rPr>
              <w:t>/</w:t>
            </w:r>
          </w:p>
          <w:p w14:paraId="30184866" w14:textId="7FA3C4AB"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2E9E4400" w14:textId="6FCA3375"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5C14C8" w:rsidRPr="00FC7831">
              <w:rPr>
                <w:rFonts w:ascii="Arial" w:hAnsi="Arial" w:cs="Arial"/>
                <w:bCs/>
                <w:color w:val="000000"/>
                <w:sz w:val="16"/>
                <w:szCs w:val="16"/>
              </w:rPr>
              <w:t xml:space="preserve">Jardines </w:t>
            </w:r>
            <w:r>
              <w:rPr>
                <w:rFonts w:ascii="Arial" w:hAnsi="Arial" w:cs="Arial"/>
                <w:bCs/>
                <w:color w:val="000000"/>
                <w:sz w:val="16"/>
                <w:szCs w:val="16"/>
              </w:rPr>
              <w:t>de la Ciudad de Chetumal,</w:t>
            </w:r>
            <w:r w:rsidR="005C14C8" w:rsidRPr="00FC7831">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8A390C4" w14:textId="72188344"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92747D3" w14:textId="4553C24F"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C52E64">
              <w:rPr>
                <w:rFonts w:ascii="Arial" w:hAnsi="Arial" w:cs="Arial"/>
                <w:bCs/>
                <w:sz w:val="16"/>
                <w:szCs w:val="16"/>
              </w:rPr>
              <w:t xml:space="preserve"> </w:t>
            </w:r>
            <w:r w:rsidRPr="00B546E1">
              <w:rPr>
                <w:rFonts w:ascii="Arial" w:hAnsi="Arial" w:cs="Arial"/>
                <w:bCs/>
                <w:sz w:val="16"/>
                <w:szCs w:val="16"/>
              </w:rPr>
              <w:t>/</w:t>
            </w:r>
          </w:p>
          <w:p w14:paraId="352C7675" w14:textId="7972D49F" w:rsidR="008A2549" w:rsidRDefault="005C14C8" w:rsidP="008A2549">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05F55DBD" w14:textId="285738D8" w:rsidR="005C14C8" w:rsidRPr="00B546E1" w:rsidRDefault="005C14C8" w:rsidP="008A2549">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5203810B" w14:textId="77777777" w:rsidTr="004E035F">
        <w:trPr>
          <w:trHeight w:val="382"/>
        </w:trPr>
        <w:tc>
          <w:tcPr>
            <w:tcW w:w="947" w:type="pct"/>
          </w:tcPr>
          <w:p w14:paraId="330A3752" w14:textId="06011534"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10, Observación 3</w:t>
            </w:r>
            <w:r w:rsidR="00C52E64">
              <w:rPr>
                <w:rFonts w:ascii="Arial" w:hAnsi="Arial" w:cs="Arial"/>
                <w:bCs/>
                <w:color w:val="000000"/>
                <w:sz w:val="16"/>
                <w:szCs w:val="16"/>
              </w:rPr>
              <w:t xml:space="preserve"> </w:t>
            </w:r>
            <w:r>
              <w:rPr>
                <w:rFonts w:ascii="Arial" w:hAnsi="Arial" w:cs="Arial"/>
                <w:bCs/>
                <w:color w:val="000000"/>
                <w:sz w:val="16"/>
                <w:szCs w:val="16"/>
              </w:rPr>
              <w:t>/</w:t>
            </w:r>
          </w:p>
          <w:p w14:paraId="450430B5" w14:textId="1B65496B"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4CCD6B9E" w14:textId="14156FC1"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5C14C8" w:rsidRPr="00FC7831">
              <w:rPr>
                <w:rFonts w:ascii="Arial" w:hAnsi="Arial" w:cs="Arial"/>
                <w:bCs/>
                <w:color w:val="000000"/>
                <w:sz w:val="16"/>
                <w:szCs w:val="16"/>
              </w:rPr>
              <w:t xml:space="preserve">Jardines </w:t>
            </w:r>
            <w:r>
              <w:rPr>
                <w:rFonts w:ascii="Arial" w:hAnsi="Arial" w:cs="Arial"/>
                <w:bCs/>
                <w:color w:val="000000"/>
                <w:sz w:val="16"/>
                <w:szCs w:val="16"/>
              </w:rPr>
              <w:t>de la Ciudad de Chetumal,</w:t>
            </w:r>
            <w:r w:rsidR="005C14C8" w:rsidRPr="00FC7831">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7FA65A65" w14:textId="3170C6EF"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14A3405" w14:textId="3D441F5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C52E64">
              <w:rPr>
                <w:rFonts w:ascii="Arial" w:hAnsi="Arial" w:cs="Arial"/>
                <w:bCs/>
                <w:sz w:val="16"/>
                <w:szCs w:val="16"/>
              </w:rPr>
              <w:t xml:space="preserve"> </w:t>
            </w:r>
            <w:r w:rsidRPr="00B546E1">
              <w:rPr>
                <w:rFonts w:ascii="Arial" w:hAnsi="Arial" w:cs="Arial"/>
                <w:bCs/>
                <w:sz w:val="16"/>
                <w:szCs w:val="16"/>
              </w:rPr>
              <w:t>/</w:t>
            </w:r>
          </w:p>
          <w:p w14:paraId="76BAA0DE" w14:textId="0558DDD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2BE6D844" w14:textId="70BA6AEB"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2A3D1374" w14:textId="77777777" w:rsidTr="004E035F">
        <w:trPr>
          <w:trHeight w:val="382"/>
        </w:trPr>
        <w:tc>
          <w:tcPr>
            <w:tcW w:w="947" w:type="pct"/>
          </w:tcPr>
          <w:p w14:paraId="49F6151C" w14:textId="729722BC"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11, Observación 2</w:t>
            </w:r>
            <w:r w:rsidR="00C52E64">
              <w:rPr>
                <w:rFonts w:ascii="Arial" w:hAnsi="Arial" w:cs="Arial"/>
                <w:bCs/>
                <w:color w:val="000000"/>
                <w:sz w:val="16"/>
                <w:szCs w:val="16"/>
              </w:rPr>
              <w:t xml:space="preserve"> </w:t>
            </w:r>
            <w:r>
              <w:rPr>
                <w:rFonts w:ascii="Arial" w:hAnsi="Arial" w:cs="Arial"/>
                <w:bCs/>
                <w:color w:val="000000"/>
                <w:sz w:val="16"/>
                <w:szCs w:val="16"/>
              </w:rPr>
              <w:t>/</w:t>
            </w:r>
          </w:p>
          <w:p w14:paraId="6B7A62C1" w14:textId="0D0AFE6C"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512B6532" w14:textId="0F7DFE36"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5C14C8" w:rsidRPr="00C52793">
              <w:rPr>
                <w:rFonts w:ascii="Arial" w:hAnsi="Arial" w:cs="Arial"/>
                <w:bCs/>
                <w:color w:val="000000"/>
                <w:sz w:val="16"/>
                <w:szCs w:val="16"/>
              </w:rPr>
              <w:t xml:space="preserve">Josefa Ortiz de Domínguez (Polígono II) </w:t>
            </w:r>
            <w:r>
              <w:rPr>
                <w:rFonts w:ascii="Arial" w:hAnsi="Arial" w:cs="Arial"/>
                <w:bCs/>
                <w:color w:val="000000"/>
                <w:sz w:val="16"/>
                <w:szCs w:val="16"/>
              </w:rPr>
              <w:t>de la Ciudad de Chetumal,</w:t>
            </w:r>
            <w:r w:rsidR="005C14C8" w:rsidRPr="00C5279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8D61C57" w14:textId="4E8C82C9"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412FB57E" w14:textId="5B77287B"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C52E64">
              <w:rPr>
                <w:rFonts w:ascii="Arial" w:hAnsi="Arial" w:cs="Arial"/>
                <w:bCs/>
                <w:sz w:val="16"/>
                <w:szCs w:val="16"/>
              </w:rPr>
              <w:t xml:space="preserve"> </w:t>
            </w:r>
            <w:r w:rsidRPr="00B546E1">
              <w:rPr>
                <w:rFonts w:ascii="Arial" w:hAnsi="Arial" w:cs="Arial"/>
                <w:bCs/>
                <w:sz w:val="16"/>
                <w:szCs w:val="16"/>
              </w:rPr>
              <w:t>/</w:t>
            </w:r>
          </w:p>
          <w:p w14:paraId="1F7A93BC" w14:textId="7EA001EF" w:rsidR="008A2549" w:rsidRDefault="005C14C8" w:rsidP="008A2549">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1909DBAC" w14:textId="7A6212DD" w:rsidR="005C14C8" w:rsidRPr="00B546E1" w:rsidRDefault="005C14C8" w:rsidP="008A2549">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6F927FA5" w14:textId="77777777" w:rsidTr="004E035F">
        <w:trPr>
          <w:trHeight w:val="382"/>
        </w:trPr>
        <w:tc>
          <w:tcPr>
            <w:tcW w:w="947" w:type="pct"/>
          </w:tcPr>
          <w:p w14:paraId="7733E3F8" w14:textId="2B1C8501"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11, Observación 3</w:t>
            </w:r>
            <w:r w:rsidR="00C52E64">
              <w:rPr>
                <w:rFonts w:ascii="Arial" w:hAnsi="Arial" w:cs="Arial"/>
                <w:bCs/>
                <w:color w:val="000000"/>
                <w:sz w:val="16"/>
                <w:szCs w:val="16"/>
              </w:rPr>
              <w:t xml:space="preserve"> </w:t>
            </w:r>
            <w:r>
              <w:rPr>
                <w:rFonts w:ascii="Arial" w:hAnsi="Arial" w:cs="Arial"/>
                <w:bCs/>
                <w:color w:val="000000"/>
                <w:sz w:val="16"/>
                <w:szCs w:val="16"/>
              </w:rPr>
              <w:t>/</w:t>
            </w:r>
          </w:p>
          <w:p w14:paraId="042004F0" w14:textId="7C4D5D6D"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5B6A1CB7" w14:textId="3A68DDEA"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5C14C8" w:rsidRPr="00C52793">
              <w:rPr>
                <w:rFonts w:ascii="Arial" w:hAnsi="Arial" w:cs="Arial"/>
                <w:bCs/>
                <w:color w:val="000000"/>
                <w:sz w:val="16"/>
                <w:szCs w:val="16"/>
              </w:rPr>
              <w:t xml:space="preserve">Josefa Ortiz de Domínguez (Polígono II) </w:t>
            </w:r>
            <w:r>
              <w:rPr>
                <w:rFonts w:ascii="Arial" w:hAnsi="Arial" w:cs="Arial"/>
                <w:bCs/>
                <w:color w:val="000000"/>
                <w:sz w:val="16"/>
                <w:szCs w:val="16"/>
              </w:rPr>
              <w:t>de la Ciudad de Chetumal,</w:t>
            </w:r>
            <w:r w:rsidR="005C14C8" w:rsidRPr="00C5279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10DC74CC" w14:textId="7F822930"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ED565F6" w14:textId="002730D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C52E64">
              <w:rPr>
                <w:rFonts w:ascii="Arial" w:hAnsi="Arial" w:cs="Arial"/>
                <w:bCs/>
                <w:sz w:val="16"/>
                <w:szCs w:val="16"/>
              </w:rPr>
              <w:t xml:space="preserve"> </w:t>
            </w:r>
            <w:r w:rsidRPr="00B546E1">
              <w:rPr>
                <w:rFonts w:ascii="Arial" w:hAnsi="Arial" w:cs="Arial"/>
                <w:bCs/>
                <w:sz w:val="16"/>
                <w:szCs w:val="16"/>
              </w:rPr>
              <w:t>/</w:t>
            </w:r>
          </w:p>
          <w:p w14:paraId="1BB56A28" w14:textId="7A89416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74796131" w14:textId="19B64791"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4BE02589" w14:textId="77777777" w:rsidTr="004E035F">
        <w:trPr>
          <w:trHeight w:val="382"/>
        </w:trPr>
        <w:tc>
          <w:tcPr>
            <w:tcW w:w="947" w:type="pct"/>
          </w:tcPr>
          <w:p w14:paraId="19CE7960" w14:textId="395235EE"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12, Observación 2</w:t>
            </w:r>
            <w:r w:rsidR="00C52E64">
              <w:rPr>
                <w:rFonts w:ascii="Arial" w:hAnsi="Arial" w:cs="Arial"/>
                <w:bCs/>
                <w:color w:val="000000"/>
                <w:sz w:val="16"/>
                <w:szCs w:val="16"/>
              </w:rPr>
              <w:t xml:space="preserve"> </w:t>
            </w:r>
            <w:r>
              <w:rPr>
                <w:rFonts w:ascii="Arial" w:hAnsi="Arial" w:cs="Arial"/>
                <w:bCs/>
                <w:color w:val="000000"/>
                <w:sz w:val="16"/>
                <w:szCs w:val="16"/>
              </w:rPr>
              <w:t>/</w:t>
            </w:r>
          </w:p>
          <w:p w14:paraId="6237DE0B" w14:textId="195CD6AF"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144E24A4" w14:textId="43ED4AD4"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8E1E39">
              <w:rPr>
                <w:rFonts w:ascii="Arial" w:hAnsi="Arial" w:cs="Arial"/>
                <w:bCs/>
                <w:color w:val="000000"/>
                <w:sz w:val="16"/>
                <w:szCs w:val="16"/>
              </w:rPr>
              <w:t xml:space="preserve">de Ramonal,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14E0567C" w14:textId="3F732447"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03D311A" w14:textId="21EBAE2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C52E64">
              <w:rPr>
                <w:rFonts w:ascii="Arial" w:hAnsi="Arial" w:cs="Arial"/>
                <w:bCs/>
                <w:sz w:val="16"/>
                <w:szCs w:val="16"/>
              </w:rPr>
              <w:t xml:space="preserve"> </w:t>
            </w:r>
            <w:r w:rsidRPr="00B546E1">
              <w:rPr>
                <w:rFonts w:ascii="Arial" w:hAnsi="Arial" w:cs="Arial"/>
                <w:bCs/>
                <w:sz w:val="16"/>
                <w:szCs w:val="16"/>
              </w:rPr>
              <w:t>/</w:t>
            </w:r>
          </w:p>
          <w:p w14:paraId="5D144128" w14:textId="6984B49B" w:rsidR="008A2549" w:rsidRDefault="005C14C8" w:rsidP="008A2549">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7D62A1A5" w14:textId="5A0A6D69" w:rsidR="005C14C8" w:rsidRPr="00B546E1" w:rsidRDefault="005C14C8" w:rsidP="008A2549">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0B419708" w14:textId="77777777" w:rsidTr="004E035F">
        <w:trPr>
          <w:trHeight w:val="382"/>
        </w:trPr>
        <w:tc>
          <w:tcPr>
            <w:tcW w:w="947" w:type="pct"/>
          </w:tcPr>
          <w:p w14:paraId="1A74A70A" w14:textId="23117F1E"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12, Observación 3</w:t>
            </w:r>
            <w:r w:rsidR="00C52E64">
              <w:rPr>
                <w:rFonts w:ascii="Arial" w:hAnsi="Arial" w:cs="Arial"/>
                <w:bCs/>
                <w:color w:val="000000"/>
                <w:sz w:val="16"/>
                <w:szCs w:val="16"/>
              </w:rPr>
              <w:t xml:space="preserve"> </w:t>
            </w:r>
            <w:r>
              <w:rPr>
                <w:rFonts w:ascii="Arial" w:hAnsi="Arial" w:cs="Arial"/>
                <w:bCs/>
                <w:color w:val="000000"/>
                <w:sz w:val="16"/>
                <w:szCs w:val="16"/>
              </w:rPr>
              <w:t>/</w:t>
            </w:r>
          </w:p>
          <w:p w14:paraId="710CD681" w14:textId="6984E875"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148DF59F" w14:textId="53EACD30"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8E1E39">
              <w:rPr>
                <w:rFonts w:ascii="Arial" w:hAnsi="Arial" w:cs="Arial"/>
                <w:bCs/>
                <w:color w:val="000000"/>
                <w:sz w:val="16"/>
                <w:szCs w:val="16"/>
              </w:rPr>
              <w:t xml:space="preserve">de Ramonal,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251497D3" w14:textId="3F438BCA"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468D74D" w14:textId="1CA5A8CB"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p>
          <w:p w14:paraId="651878E4" w14:textId="7777777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p>
          <w:p w14:paraId="221142EF" w14:textId="76E2AD7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015B985F" w14:textId="77777777" w:rsidTr="004E035F">
        <w:trPr>
          <w:trHeight w:val="382"/>
        </w:trPr>
        <w:tc>
          <w:tcPr>
            <w:tcW w:w="947" w:type="pct"/>
          </w:tcPr>
          <w:p w14:paraId="15C0DE64" w14:textId="71466F72"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13, Observación 2</w:t>
            </w:r>
            <w:r w:rsidR="00C52E64">
              <w:rPr>
                <w:rFonts w:ascii="Arial" w:hAnsi="Arial" w:cs="Arial"/>
                <w:bCs/>
                <w:color w:val="000000"/>
                <w:sz w:val="16"/>
                <w:szCs w:val="16"/>
              </w:rPr>
              <w:t xml:space="preserve"> </w:t>
            </w:r>
            <w:r>
              <w:rPr>
                <w:rFonts w:ascii="Arial" w:hAnsi="Arial" w:cs="Arial"/>
                <w:bCs/>
                <w:color w:val="000000"/>
                <w:sz w:val="16"/>
                <w:szCs w:val="16"/>
              </w:rPr>
              <w:t>/</w:t>
            </w:r>
          </w:p>
          <w:p w14:paraId="21E3F0F1" w14:textId="5D48A322"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409F0CB7" w14:textId="1C33C3BB"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8E1E39">
              <w:rPr>
                <w:rFonts w:ascii="Arial" w:hAnsi="Arial" w:cs="Arial"/>
                <w:bCs/>
                <w:color w:val="000000"/>
                <w:sz w:val="16"/>
                <w:szCs w:val="16"/>
              </w:rPr>
              <w:t xml:space="preserve">de La Unión,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30B7A70B" w14:textId="1D568F9D"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88B299B" w14:textId="362E688B"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C52E64">
              <w:rPr>
                <w:rFonts w:ascii="Arial" w:hAnsi="Arial" w:cs="Arial"/>
                <w:bCs/>
                <w:sz w:val="16"/>
                <w:szCs w:val="16"/>
              </w:rPr>
              <w:t xml:space="preserve"> </w:t>
            </w:r>
            <w:r w:rsidRPr="00B546E1">
              <w:rPr>
                <w:rFonts w:ascii="Arial" w:hAnsi="Arial" w:cs="Arial"/>
                <w:bCs/>
                <w:sz w:val="16"/>
                <w:szCs w:val="16"/>
              </w:rPr>
              <w:t>/</w:t>
            </w:r>
          </w:p>
          <w:p w14:paraId="3A280737" w14:textId="2D6D675A" w:rsidR="008A2549" w:rsidRDefault="005C14C8" w:rsidP="008A2549">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10900D51" w14:textId="3569E2A1" w:rsidR="005C14C8" w:rsidRPr="00B546E1" w:rsidRDefault="005C14C8" w:rsidP="008A2549">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672BD877" w14:textId="77777777" w:rsidTr="004E035F">
        <w:trPr>
          <w:trHeight w:val="382"/>
        </w:trPr>
        <w:tc>
          <w:tcPr>
            <w:tcW w:w="947" w:type="pct"/>
          </w:tcPr>
          <w:p w14:paraId="5687F2F0" w14:textId="5922ACC7"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13, Observación 3</w:t>
            </w:r>
            <w:r w:rsidR="00C52E64">
              <w:rPr>
                <w:rFonts w:ascii="Arial" w:hAnsi="Arial" w:cs="Arial"/>
                <w:bCs/>
                <w:color w:val="000000"/>
                <w:sz w:val="16"/>
                <w:szCs w:val="16"/>
              </w:rPr>
              <w:t xml:space="preserve"> </w:t>
            </w:r>
            <w:r>
              <w:rPr>
                <w:rFonts w:ascii="Arial" w:hAnsi="Arial" w:cs="Arial"/>
                <w:bCs/>
                <w:color w:val="000000"/>
                <w:sz w:val="16"/>
                <w:szCs w:val="16"/>
              </w:rPr>
              <w:t>/</w:t>
            </w:r>
          </w:p>
          <w:p w14:paraId="31F133FA" w14:textId="0C7C33AA"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0D63D1E5" w14:textId="5FCD3D3A"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8E1E39">
              <w:rPr>
                <w:rFonts w:ascii="Arial" w:hAnsi="Arial" w:cs="Arial"/>
                <w:bCs/>
                <w:color w:val="000000"/>
                <w:sz w:val="16"/>
                <w:szCs w:val="16"/>
              </w:rPr>
              <w:t xml:space="preserve">de La Unión,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4977F587" w14:textId="1CD03B9A"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422B1E4" w14:textId="2364E6A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C52E64">
              <w:rPr>
                <w:rFonts w:ascii="Arial" w:hAnsi="Arial" w:cs="Arial"/>
                <w:bCs/>
                <w:sz w:val="16"/>
                <w:szCs w:val="16"/>
              </w:rPr>
              <w:t xml:space="preserve"> </w:t>
            </w:r>
            <w:r w:rsidRPr="00B546E1">
              <w:rPr>
                <w:rFonts w:ascii="Arial" w:hAnsi="Arial" w:cs="Arial"/>
                <w:bCs/>
                <w:sz w:val="16"/>
                <w:szCs w:val="16"/>
              </w:rPr>
              <w:t>/</w:t>
            </w:r>
          </w:p>
          <w:p w14:paraId="220F5305" w14:textId="70F158A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1A130823" w14:textId="40F09C7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524EED85" w14:textId="77777777" w:rsidTr="004E035F">
        <w:trPr>
          <w:trHeight w:val="382"/>
        </w:trPr>
        <w:tc>
          <w:tcPr>
            <w:tcW w:w="947" w:type="pct"/>
          </w:tcPr>
          <w:p w14:paraId="16782F51" w14:textId="224B3A44"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14, Observación 2</w:t>
            </w:r>
            <w:r w:rsidR="00C52E64">
              <w:rPr>
                <w:rFonts w:ascii="Arial" w:hAnsi="Arial" w:cs="Arial"/>
                <w:bCs/>
                <w:color w:val="000000"/>
                <w:sz w:val="16"/>
                <w:szCs w:val="16"/>
              </w:rPr>
              <w:t xml:space="preserve"> </w:t>
            </w:r>
            <w:r>
              <w:rPr>
                <w:rFonts w:ascii="Arial" w:hAnsi="Arial" w:cs="Arial"/>
                <w:bCs/>
                <w:color w:val="000000"/>
                <w:sz w:val="16"/>
                <w:szCs w:val="16"/>
              </w:rPr>
              <w:t>/</w:t>
            </w:r>
          </w:p>
          <w:p w14:paraId="181C3E73" w14:textId="1A565B43"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0E9486DD" w14:textId="653408BF" w:rsidR="005C14C8" w:rsidRPr="00D20DF0" w:rsidRDefault="00834F68" w:rsidP="005C14C8">
            <w:pPr>
              <w:jc w:val="both"/>
              <w:rPr>
                <w:rFonts w:ascii="Arial" w:hAnsi="Arial" w:cs="Arial"/>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8E1E39">
              <w:rPr>
                <w:rFonts w:ascii="Arial" w:hAnsi="Arial" w:cs="Arial"/>
                <w:bCs/>
                <w:color w:val="000000"/>
                <w:sz w:val="16"/>
                <w:szCs w:val="16"/>
              </w:rPr>
              <w:t xml:space="preserve">de Laguna Guerrero,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730691E4" w14:textId="7B8B33F2"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0C20D9C8" w14:textId="6589A15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C52E64">
              <w:rPr>
                <w:rFonts w:ascii="Arial" w:hAnsi="Arial" w:cs="Arial"/>
                <w:bCs/>
                <w:sz w:val="16"/>
                <w:szCs w:val="16"/>
              </w:rPr>
              <w:t xml:space="preserve"> </w:t>
            </w:r>
            <w:r w:rsidRPr="00B546E1">
              <w:rPr>
                <w:rFonts w:ascii="Arial" w:hAnsi="Arial" w:cs="Arial"/>
                <w:bCs/>
                <w:sz w:val="16"/>
                <w:szCs w:val="16"/>
              </w:rPr>
              <w:t>/</w:t>
            </w:r>
          </w:p>
          <w:p w14:paraId="01201025" w14:textId="6BFEA74B" w:rsidR="008A2549" w:rsidRDefault="005C14C8" w:rsidP="008A2549">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5E17CE37" w14:textId="37C0F913" w:rsidR="005C14C8" w:rsidRPr="00B546E1" w:rsidRDefault="005C14C8" w:rsidP="008A2549">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5C374CCB" w14:textId="77777777" w:rsidTr="004E035F">
        <w:trPr>
          <w:trHeight w:val="382"/>
        </w:trPr>
        <w:tc>
          <w:tcPr>
            <w:tcW w:w="947" w:type="pct"/>
          </w:tcPr>
          <w:p w14:paraId="1F8D6079" w14:textId="3B0712BA"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lastRenderedPageBreak/>
              <w:t>Resultado 14, Observación 3</w:t>
            </w:r>
            <w:r w:rsidR="00C52E64">
              <w:rPr>
                <w:rFonts w:ascii="Arial" w:hAnsi="Arial" w:cs="Arial"/>
                <w:bCs/>
                <w:color w:val="000000"/>
                <w:sz w:val="16"/>
                <w:szCs w:val="16"/>
              </w:rPr>
              <w:t xml:space="preserve"> </w:t>
            </w:r>
            <w:r>
              <w:rPr>
                <w:rFonts w:ascii="Arial" w:hAnsi="Arial" w:cs="Arial"/>
                <w:bCs/>
                <w:color w:val="000000"/>
                <w:sz w:val="16"/>
                <w:szCs w:val="16"/>
              </w:rPr>
              <w:t>/</w:t>
            </w:r>
          </w:p>
          <w:p w14:paraId="38FAE37B" w14:textId="2F938A8C"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0BF5A933" w14:textId="7BBE9EA2"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8E1E39">
              <w:rPr>
                <w:rFonts w:ascii="Arial" w:hAnsi="Arial" w:cs="Arial"/>
                <w:bCs/>
                <w:color w:val="000000"/>
                <w:sz w:val="16"/>
                <w:szCs w:val="16"/>
              </w:rPr>
              <w:t xml:space="preserve">de Laguna Guerrero,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6A68AFE3" w14:textId="2654C32D"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A85D199" w14:textId="4BE6969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C52E64">
              <w:rPr>
                <w:rFonts w:ascii="Arial" w:hAnsi="Arial" w:cs="Arial"/>
                <w:bCs/>
                <w:sz w:val="16"/>
                <w:szCs w:val="16"/>
              </w:rPr>
              <w:t xml:space="preserve"> </w:t>
            </w:r>
            <w:r w:rsidRPr="00B546E1">
              <w:rPr>
                <w:rFonts w:ascii="Arial" w:hAnsi="Arial" w:cs="Arial"/>
                <w:bCs/>
                <w:sz w:val="16"/>
                <w:szCs w:val="16"/>
              </w:rPr>
              <w:t>/</w:t>
            </w:r>
          </w:p>
          <w:p w14:paraId="2AC6C1C3" w14:textId="682B708C"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4D3097AB" w14:textId="26040DE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40A3C7F2" w14:textId="77777777" w:rsidTr="004E035F">
        <w:trPr>
          <w:trHeight w:val="382"/>
        </w:trPr>
        <w:tc>
          <w:tcPr>
            <w:tcW w:w="947" w:type="pct"/>
          </w:tcPr>
          <w:p w14:paraId="481713C4" w14:textId="1966431D"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15, Observación 2</w:t>
            </w:r>
            <w:r w:rsidR="00C52E64">
              <w:rPr>
                <w:rFonts w:ascii="Arial" w:hAnsi="Arial" w:cs="Arial"/>
                <w:bCs/>
                <w:color w:val="000000"/>
                <w:sz w:val="16"/>
                <w:szCs w:val="16"/>
              </w:rPr>
              <w:t xml:space="preserve"> </w:t>
            </w:r>
            <w:r>
              <w:rPr>
                <w:rFonts w:ascii="Arial" w:hAnsi="Arial" w:cs="Arial"/>
                <w:bCs/>
                <w:color w:val="000000"/>
                <w:sz w:val="16"/>
                <w:szCs w:val="16"/>
              </w:rPr>
              <w:t>/</w:t>
            </w:r>
          </w:p>
          <w:p w14:paraId="5089E123" w14:textId="290E61DB"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548EC9F0" w14:textId="4282A5B7" w:rsidR="005C14C8" w:rsidRPr="00D20DF0" w:rsidRDefault="00834F68" w:rsidP="005C14C8">
            <w:pPr>
              <w:jc w:val="both"/>
              <w:rPr>
                <w:rFonts w:ascii="Arial" w:hAnsi="Arial" w:cs="Arial"/>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0A2C43">
              <w:rPr>
                <w:rFonts w:ascii="Arial" w:hAnsi="Arial" w:cs="Arial"/>
                <w:bCs/>
                <w:color w:val="000000"/>
                <w:sz w:val="16"/>
                <w:szCs w:val="16"/>
              </w:rPr>
              <w:t xml:space="preserve">de Raudales,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4E5EE4F" w14:textId="1CD05D5B"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52F2387E" w14:textId="413FE951"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C52E64">
              <w:rPr>
                <w:rFonts w:ascii="Arial" w:hAnsi="Arial" w:cs="Arial"/>
                <w:bCs/>
                <w:sz w:val="16"/>
                <w:szCs w:val="16"/>
              </w:rPr>
              <w:t xml:space="preserve"> </w:t>
            </w:r>
            <w:r w:rsidRPr="00B546E1">
              <w:rPr>
                <w:rFonts w:ascii="Arial" w:hAnsi="Arial" w:cs="Arial"/>
                <w:bCs/>
                <w:sz w:val="16"/>
                <w:szCs w:val="16"/>
              </w:rPr>
              <w:t>/</w:t>
            </w:r>
          </w:p>
          <w:p w14:paraId="7FAB42C0" w14:textId="56C0E5E2"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03F3F251" w14:textId="5ED72B76"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502DC011" w14:textId="77777777" w:rsidTr="004E035F">
        <w:trPr>
          <w:trHeight w:val="382"/>
        </w:trPr>
        <w:tc>
          <w:tcPr>
            <w:tcW w:w="947" w:type="pct"/>
          </w:tcPr>
          <w:p w14:paraId="1D574FEA" w14:textId="03296556"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15, Observación 3</w:t>
            </w:r>
            <w:r w:rsidR="00C52E64">
              <w:rPr>
                <w:rFonts w:ascii="Arial" w:hAnsi="Arial" w:cs="Arial"/>
                <w:bCs/>
                <w:color w:val="000000"/>
                <w:sz w:val="16"/>
                <w:szCs w:val="16"/>
              </w:rPr>
              <w:t xml:space="preserve"> </w:t>
            </w:r>
            <w:r>
              <w:rPr>
                <w:rFonts w:ascii="Arial" w:hAnsi="Arial" w:cs="Arial"/>
                <w:bCs/>
                <w:color w:val="000000"/>
                <w:sz w:val="16"/>
                <w:szCs w:val="16"/>
              </w:rPr>
              <w:t>/</w:t>
            </w:r>
          </w:p>
          <w:p w14:paraId="663A636E" w14:textId="37333EC4"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69056EF7" w14:textId="3C51E1A4"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0A2C43">
              <w:rPr>
                <w:rFonts w:ascii="Arial" w:hAnsi="Arial" w:cs="Arial"/>
                <w:bCs/>
                <w:color w:val="000000"/>
                <w:sz w:val="16"/>
                <w:szCs w:val="16"/>
              </w:rPr>
              <w:t xml:space="preserve">de Raudales,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107EEB2D" w14:textId="009A34E5"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0F20F561" w14:textId="283053D8"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C52E64">
              <w:rPr>
                <w:rFonts w:ascii="Arial" w:hAnsi="Arial" w:cs="Arial"/>
                <w:bCs/>
                <w:sz w:val="16"/>
                <w:szCs w:val="16"/>
              </w:rPr>
              <w:t xml:space="preserve"> </w:t>
            </w:r>
            <w:r w:rsidRPr="00B546E1">
              <w:rPr>
                <w:rFonts w:ascii="Arial" w:hAnsi="Arial" w:cs="Arial"/>
                <w:bCs/>
                <w:sz w:val="16"/>
                <w:szCs w:val="16"/>
              </w:rPr>
              <w:t>/</w:t>
            </w:r>
          </w:p>
          <w:p w14:paraId="7E723F82" w14:textId="610D4FF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7010D0F8" w14:textId="7FFB640C"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5EEB5D29" w14:textId="77777777" w:rsidTr="004E035F">
        <w:trPr>
          <w:trHeight w:val="382"/>
        </w:trPr>
        <w:tc>
          <w:tcPr>
            <w:tcW w:w="947" w:type="pct"/>
          </w:tcPr>
          <w:p w14:paraId="2D40AFCC" w14:textId="662157C0"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16, Observación 2</w:t>
            </w:r>
            <w:r w:rsidR="00C52E64">
              <w:rPr>
                <w:rFonts w:ascii="Arial" w:hAnsi="Arial" w:cs="Arial"/>
                <w:bCs/>
                <w:color w:val="000000"/>
                <w:sz w:val="16"/>
                <w:szCs w:val="16"/>
              </w:rPr>
              <w:t xml:space="preserve"> </w:t>
            </w:r>
            <w:r>
              <w:rPr>
                <w:rFonts w:ascii="Arial" w:hAnsi="Arial" w:cs="Arial"/>
                <w:bCs/>
                <w:color w:val="000000"/>
                <w:sz w:val="16"/>
                <w:szCs w:val="16"/>
              </w:rPr>
              <w:t>/</w:t>
            </w:r>
          </w:p>
          <w:p w14:paraId="062E1D54" w14:textId="76DA9251"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3227C821" w14:textId="3286D0D9"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0A2C43">
              <w:rPr>
                <w:rFonts w:ascii="Arial" w:hAnsi="Arial" w:cs="Arial"/>
                <w:bCs/>
                <w:color w:val="000000"/>
                <w:sz w:val="16"/>
                <w:szCs w:val="16"/>
              </w:rPr>
              <w:t xml:space="preserve">de Sac-Xan,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3B355EB3" w14:textId="36EBD796"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3901A88" w14:textId="76A78304"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C52E64">
              <w:rPr>
                <w:rFonts w:ascii="Arial" w:hAnsi="Arial" w:cs="Arial"/>
                <w:bCs/>
                <w:sz w:val="16"/>
                <w:szCs w:val="16"/>
              </w:rPr>
              <w:t xml:space="preserve"> </w:t>
            </w:r>
            <w:r w:rsidRPr="00B546E1">
              <w:rPr>
                <w:rFonts w:ascii="Arial" w:hAnsi="Arial" w:cs="Arial"/>
                <w:bCs/>
                <w:sz w:val="16"/>
                <w:szCs w:val="16"/>
              </w:rPr>
              <w:t>/</w:t>
            </w:r>
          </w:p>
          <w:p w14:paraId="0983B6FF" w14:textId="75E1E8A9"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097EC229" w14:textId="4AD932EE"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62CC9D7B" w14:textId="77777777" w:rsidTr="004E035F">
        <w:trPr>
          <w:trHeight w:val="382"/>
        </w:trPr>
        <w:tc>
          <w:tcPr>
            <w:tcW w:w="947" w:type="pct"/>
          </w:tcPr>
          <w:p w14:paraId="179C7915" w14:textId="38A054D8"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17, Observación 2</w:t>
            </w:r>
            <w:r w:rsidR="00C52E64">
              <w:rPr>
                <w:rFonts w:ascii="Arial" w:hAnsi="Arial" w:cs="Arial"/>
                <w:bCs/>
                <w:color w:val="000000"/>
                <w:sz w:val="16"/>
                <w:szCs w:val="16"/>
              </w:rPr>
              <w:t xml:space="preserve"> </w:t>
            </w:r>
            <w:r>
              <w:rPr>
                <w:rFonts w:ascii="Arial" w:hAnsi="Arial" w:cs="Arial"/>
                <w:bCs/>
                <w:color w:val="000000"/>
                <w:sz w:val="16"/>
                <w:szCs w:val="16"/>
              </w:rPr>
              <w:t>/</w:t>
            </w:r>
          </w:p>
          <w:p w14:paraId="0661C591" w14:textId="491C2B0D"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6FE4ECB7" w14:textId="192777DC"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0A2C43">
              <w:rPr>
                <w:rFonts w:ascii="Arial" w:hAnsi="Arial" w:cs="Arial"/>
                <w:bCs/>
                <w:color w:val="000000"/>
                <w:sz w:val="16"/>
                <w:szCs w:val="16"/>
              </w:rPr>
              <w:t>de Sac-Xan</w:t>
            </w:r>
            <w:r w:rsidR="00C30B20">
              <w:rPr>
                <w:rFonts w:ascii="Arial" w:hAnsi="Arial" w:cs="Arial"/>
                <w:bCs/>
                <w:color w:val="000000"/>
                <w:sz w:val="16"/>
                <w:szCs w:val="16"/>
              </w:rPr>
              <w:t>,</w:t>
            </w:r>
            <w:r w:rsidR="005C14C8" w:rsidRPr="000A2C43">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3C5A2CA8" w14:textId="10BA5749"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B98ED3A" w14:textId="135A38C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C52E64">
              <w:rPr>
                <w:rFonts w:ascii="Arial" w:hAnsi="Arial" w:cs="Arial"/>
                <w:bCs/>
                <w:sz w:val="16"/>
                <w:szCs w:val="16"/>
              </w:rPr>
              <w:t xml:space="preserve"> </w:t>
            </w:r>
            <w:r w:rsidRPr="00B546E1">
              <w:rPr>
                <w:rFonts w:ascii="Arial" w:hAnsi="Arial" w:cs="Arial"/>
                <w:bCs/>
                <w:sz w:val="16"/>
                <w:szCs w:val="16"/>
              </w:rPr>
              <w:t>/</w:t>
            </w:r>
          </w:p>
          <w:p w14:paraId="287F781E" w14:textId="073FE0D1"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6A6FEC64" w14:textId="59839888"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08A251B1" w14:textId="77777777" w:rsidTr="004E035F">
        <w:trPr>
          <w:trHeight w:val="382"/>
        </w:trPr>
        <w:tc>
          <w:tcPr>
            <w:tcW w:w="947" w:type="pct"/>
          </w:tcPr>
          <w:p w14:paraId="447F6AB2" w14:textId="79E3AEAB"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18, Observación 2</w:t>
            </w:r>
            <w:r w:rsidR="00C52E64">
              <w:rPr>
                <w:rFonts w:ascii="Arial" w:hAnsi="Arial" w:cs="Arial"/>
                <w:bCs/>
                <w:color w:val="000000"/>
                <w:sz w:val="16"/>
                <w:szCs w:val="16"/>
              </w:rPr>
              <w:t xml:space="preserve"> </w:t>
            </w:r>
            <w:r>
              <w:rPr>
                <w:rFonts w:ascii="Arial" w:hAnsi="Arial" w:cs="Arial"/>
                <w:bCs/>
                <w:color w:val="000000"/>
                <w:sz w:val="16"/>
                <w:szCs w:val="16"/>
              </w:rPr>
              <w:t>/</w:t>
            </w:r>
          </w:p>
          <w:p w14:paraId="5EC259C3" w14:textId="67543FC1"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60FA8520" w14:textId="6E31A59F"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0A2C43">
              <w:rPr>
                <w:rFonts w:ascii="Arial" w:hAnsi="Arial" w:cs="Arial"/>
                <w:bCs/>
                <w:color w:val="000000"/>
                <w:sz w:val="16"/>
                <w:szCs w:val="16"/>
              </w:rPr>
              <w:t xml:space="preserve">de Palmar,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5D1FD10" w14:textId="57B33687"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BBE8574" w14:textId="4F8B71C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C52E64">
              <w:rPr>
                <w:rFonts w:ascii="Arial" w:hAnsi="Arial" w:cs="Arial"/>
                <w:bCs/>
                <w:sz w:val="16"/>
                <w:szCs w:val="16"/>
              </w:rPr>
              <w:t xml:space="preserve"> </w:t>
            </w:r>
            <w:r w:rsidRPr="00B546E1">
              <w:rPr>
                <w:rFonts w:ascii="Arial" w:hAnsi="Arial" w:cs="Arial"/>
                <w:bCs/>
                <w:sz w:val="16"/>
                <w:szCs w:val="16"/>
              </w:rPr>
              <w:t>/</w:t>
            </w:r>
          </w:p>
          <w:p w14:paraId="73FC759C" w14:textId="2EB0CBE9"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63E5F985" w14:textId="132B021B"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371B8F67" w14:textId="77777777" w:rsidTr="004E035F">
        <w:trPr>
          <w:trHeight w:val="382"/>
        </w:trPr>
        <w:tc>
          <w:tcPr>
            <w:tcW w:w="947" w:type="pct"/>
          </w:tcPr>
          <w:p w14:paraId="35C18CD4" w14:textId="0779BD2C"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18, Observación 3</w:t>
            </w:r>
            <w:r w:rsidR="00C52E64">
              <w:rPr>
                <w:rFonts w:ascii="Arial" w:hAnsi="Arial" w:cs="Arial"/>
                <w:bCs/>
                <w:color w:val="000000"/>
                <w:sz w:val="16"/>
                <w:szCs w:val="16"/>
              </w:rPr>
              <w:t xml:space="preserve"> </w:t>
            </w:r>
            <w:r>
              <w:rPr>
                <w:rFonts w:ascii="Arial" w:hAnsi="Arial" w:cs="Arial"/>
                <w:bCs/>
                <w:color w:val="000000"/>
                <w:sz w:val="16"/>
                <w:szCs w:val="16"/>
              </w:rPr>
              <w:t>/</w:t>
            </w:r>
          </w:p>
          <w:p w14:paraId="562495C4" w14:textId="27D4E919"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54926F52" w14:textId="324BF089"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0A2C43">
              <w:rPr>
                <w:rFonts w:ascii="Arial" w:hAnsi="Arial" w:cs="Arial"/>
                <w:bCs/>
                <w:color w:val="000000"/>
                <w:sz w:val="16"/>
                <w:szCs w:val="16"/>
              </w:rPr>
              <w:t xml:space="preserve">de Palmar,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10C584F1" w14:textId="113FBCED"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15C64917" w14:textId="33999C3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C52E64">
              <w:rPr>
                <w:rFonts w:ascii="Arial" w:hAnsi="Arial" w:cs="Arial"/>
                <w:bCs/>
                <w:sz w:val="16"/>
                <w:szCs w:val="16"/>
              </w:rPr>
              <w:t xml:space="preserve"> </w:t>
            </w:r>
            <w:r w:rsidRPr="00B546E1">
              <w:rPr>
                <w:rFonts w:ascii="Arial" w:hAnsi="Arial" w:cs="Arial"/>
                <w:bCs/>
                <w:sz w:val="16"/>
                <w:szCs w:val="16"/>
              </w:rPr>
              <w:t>/</w:t>
            </w:r>
          </w:p>
          <w:p w14:paraId="72EEC487" w14:textId="270BB70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0489D776" w14:textId="4CF672B1"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43F37BDF" w14:textId="77777777" w:rsidTr="004E035F">
        <w:trPr>
          <w:trHeight w:val="382"/>
        </w:trPr>
        <w:tc>
          <w:tcPr>
            <w:tcW w:w="947" w:type="pct"/>
          </w:tcPr>
          <w:p w14:paraId="153D702B" w14:textId="645AFFD9"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18, Observación 4</w:t>
            </w:r>
            <w:r w:rsidR="00C52E64">
              <w:rPr>
                <w:rFonts w:ascii="Arial" w:hAnsi="Arial" w:cs="Arial"/>
                <w:bCs/>
                <w:color w:val="000000"/>
                <w:sz w:val="16"/>
                <w:szCs w:val="16"/>
              </w:rPr>
              <w:t xml:space="preserve"> </w:t>
            </w:r>
            <w:r>
              <w:rPr>
                <w:rFonts w:ascii="Arial" w:hAnsi="Arial" w:cs="Arial"/>
                <w:bCs/>
                <w:color w:val="000000"/>
                <w:sz w:val="16"/>
                <w:szCs w:val="16"/>
              </w:rPr>
              <w:t>/</w:t>
            </w:r>
          </w:p>
          <w:p w14:paraId="37592B79" w14:textId="66093DC9" w:rsidR="005C14C8" w:rsidRPr="00317A53" w:rsidRDefault="000A6A3A" w:rsidP="00E024F0">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947" w:type="pct"/>
            <w:vAlign w:val="center"/>
          </w:tcPr>
          <w:p w14:paraId="72E59E9D" w14:textId="063DF016"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0A2C43">
              <w:rPr>
                <w:rFonts w:ascii="Arial" w:hAnsi="Arial" w:cs="Arial"/>
                <w:bCs/>
                <w:color w:val="000000"/>
                <w:sz w:val="16"/>
                <w:szCs w:val="16"/>
              </w:rPr>
              <w:t xml:space="preserve">de Palmar,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6E02EF2F" w14:textId="553F8871"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082A9556" w14:textId="7777777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p>
          <w:p w14:paraId="64AFB518" w14:textId="7777777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p>
          <w:p w14:paraId="019ECB8C" w14:textId="43C3440B"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0691F8A6" w14:textId="77777777" w:rsidTr="004E035F">
        <w:trPr>
          <w:trHeight w:val="382"/>
        </w:trPr>
        <w:tc>
          <w:tcPr>
            <w:tcW w:w="947" w:type="pct"/>
          </w:tcPr>
          <w:p w14:paraId="788BEBB8" w14:textId="121610E2"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19, Observación 2</w:t>
            </w:r>
            <w:r w:rsidR="00C52E64">
              <w:rPr>
                <w:rFonts w:ascii="Arial" w:hAnsi="Arial" w:cs="Arial"/>
                <w:bCs/>
                <w:color w:val="000000"/>
                <w:sz w:val="16"/>
                <w:szCs w:val="16"/>
              </w:rPr>
              <w:t xml:space="preserve"> </w:t>
            </w:r>
            <w:r>
              <w:rPr>
                <w:rFonts w:ascii="Arial" w:hAnsi="Arial" w:cs="Arial"/>
                <w:bCs/>
                <w:color w:val="000000"/>
                <w:sz w:val="16"/>
                <w:szCs w:val="16"/>
              </w:rPr>
              <w:t>/</w:t>
            </w:r>
          </w:p>
          <w:p w14:paraId="6EE3F4D3" w14:textId="028EFB72"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3A342DA7" w14:textId="015797BC"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CE09C4">
              <w:rPr>
                <w:rFonts w:ascii="Arial" w:hAnsi="Arial" w:cs="Arial"/>
                <w:bCs/>
                <w:color w:val="000000"/>
                <w:sz w:val="16"/>
                <w:szCs w:val="16"/>
              </w:rPr>
              <w:t xml:space="preserve">de Nicolás Bravo,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7EC821D3" w14:textId="016247AC"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7ACAAFD" w14:textId="5581D0B9"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C52E64">
              <w:rPr>
                <w:rFonts w:ascii="Arial" w:hAnsi="Arial" w:cs="Arial"/>
                <w:bCs/>
                <w:sz w:val="16"/>
                <w:szCs w:val="16"/>
              </w:rPr>
              <w:t xml:space="preserve"> </w:t>
            </w:r>
            <w:r w:rsidRPr="00B546E1">
              <w:rPr>
                <w:rFonts w:ascii="Arial" w:hAnsi="Arial" w:cs="Arial"/>
                <w:bCs/>
                <w:sz w:val="16"/>
                <w:szCs w:val="16"/>
              </w:rPr>
              <w:t>/</w:t>
            </w:r>
          </w:p>
          <w:p w14:paraId="3BEA1B12" w14:textId="70313D1E"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5EC6AAC4" w14:textId="2A5FE53D"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068F2390" w14:textId="77777777" w:rsidTr="004E035F">
        <w:trPr>
          <w:trHeight w:val="382"/>
        </w:trPr>
        <w:tc>
          <w:tcPr>
            <w:tcW w:w="947" w:type="pct"/>
          </w:tcPr>
          <w:p w14:paraId="364A23EC" w14:textId="73927AE6"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19, Observación 3</w:t>
            </w:r>
            <w:r w:rsidR="00C52E64">
              <w:rPr>
                <w:rFonts w:ascii="Arial" w:hAnsi="Arial" w:cs="Arial"/>
                <w:bCs/>
                <w:color w:val="000000"/>
                <w:sz w:val="16"/>
                <w:szCs w:val="16"/>
              </w:rPr>
              <w:t xml:space="preserve"> </w:t>
            </w:r>
            <w:r>
              <w:rPr>
                <w:rFonts w:ascii="Arial" w:hAnsi="Arial" w:cs="Arial"/>
                <w:bCs/>
                <w:color w:val="000000"/>
                <w:sz w:val="16"/>
                <w:szCs w:val="16"/>
              </w:rPr>
              <w:t>/</w:t>
            </w:r>
          </w:p>
          <w:p w14:paraId="28FCAACF" w14:textId="31651606"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00318B03" w14:textId="6AC89653"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CE09C4">
              <w:rPr>
                <w:rFonts w:ascii="Arial" w:hAnsi="Arial" w:cs="Arial"/>
                <w:bCs/>
                <w:color w:val="000000"/>
                <w:sz w:val="16"/>
                <w:szCs w:val="16"/>
              </w:rPr>
              <w:t xml:space="preserve">de Nicolás Bravo,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7AEB455" w14:textId="32644530"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56CE00F" w14:textId="2C02A80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C52E64">
              <w:rPr>
                <w:rFonts w:ascii="Arial" w:hAnsi="Arial" w:cs="Arial"/>
                <w:bCs/>
                <w:sz w:val="16"/>
                <w:szCs w:val="16"/>
              </w:rPr>
              <w:t xml:space="preserve"> </w:t>
            </w:r>
            <w:r w:rsidRPr="00B546E1">
              <w:rPr>
                <w:rFonts w:ascii="Arial" w:hAnsi="Arial" w:cs="Arial"/>
                <w:bCs/>
                <w:sz w:val="16"/>
                <w:szCs w:val="16"/>
              </w:rPr>
              <w:t>/</w:t>
            </w:r>
          </w:p>
          <w:p w14:paraId="5CDC6595" w14:textId="7CF4DF6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5448C3DF" w14:textId="0E31DF9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261787EF" w14:textId="77777777" w:rsidTr="004E035F">
        <w:trPr>
          <w:trHeight w:val="382"/>
        </w:trPr>
        <w:tc>
          <w:tcPr>
            <w:tcW w:w="947" w:type="pct"/>
          </w:tcPr>
          <w:p w14:paraId="5E1BE692" w14:textId="37637FAA"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lastRenderedPageBreak/>
              <w:t>Resultado 19, Observación 4</w:t>
            </w:r>
            <w:r w:rsidR="00C52E64">
              <w:rPr>
                <w:rFonts w:ascii="Arial" w:hAnsi="Arial" w:cs="Arial"/>
                <w:bCs/>
                <w:color w:val="000000"/>
                <w:sz w:val="16"/>
                <w:szCs w:val="16"/>
              </w:rPr>
              <w:t xml:space="preserve"> </w:t>
            </w:r>
            <w:r>
              <w:rPr>
                <w:rFonts w:ascii="Arial" w:hAnsi="Arial" w:cs="Arial"/>
                <w:bCs/>
                <w:color w:val="000000"/>
                <w:sz w:val="16"/>
                <w:szCs w:val="16"/>
              </w:rPr>
              <w:t>/</w:t>
            </w:r>
          </w:p>
          <w:p w14:paraId="3C540289" w14:textId="526CE6D6" w:rsidR="005C14C8" w:rsidRPr="00317A53" w:rsidRDefault="000A6A3A" w:rsidP="00E024F0">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947" w:type="pct"/>
            <w:vAlign w:val="center"/>
          </w:tcPr>
          <w:p w14:paraId="7DF21696" w14:textId="117A8330"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CE09C4">
              <w:rPr>
                <w:rFonts w:ascii="Arial" w:hAnsi="Arial" w:cs="Arial"/>
                <w:bCs/>
                <w:color w:val="000000"/>
                <w:sz w:val="16"/>
                <w:szCs w:val="16"/>
              </w:rPr>
              <w:t xml:space="preserve">de Nicolás Bravo,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4B596A02" w14:textId="4BBF02A7"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90797D9" w14:textId="592B112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C52E64">
              <w:rPr>
                <w:rFonts w:ascii="Arial" w:hAnsi="Arial" w:cs="Arial"/>
                <w:bCs/>
                <w:sz w:val="16"/>
                <w:szCs w:val="16"/>
              </w:rPr>
              <w:t xml:space="preserve"> </w:t>
            </w:r>
            <w:r w:rsidRPr="00B546E1">
              <w:rPr>
                <w:rFonts w:ascii="Arial" w:hAnsi="Arial" w:cs="Arial"/>
                <w:bCs/>
                <w:sz w:val="16"/>
                <w:szCs w:val="16"/>
              </w:rPr>
              <w:t>/</w:t>
            </w:r>
          </w:p>
          <w:p w14:paraId="63594FB3" w14:textId="643D57D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4044AFC2" w14:textId="7453672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029A5D3D" w14:textId="77777777" w:rsidTr="004E035F">
        <w:trPr>
          <w:trHeight w:val="382"/>
        </w:trPr>
        <w:tc>
          <w:tcPr>
            <w:tcW w:w="947" w:type="pct"/>
          </w:tcPr>
          <w:p w14:paraId="5CF8B7A6" w14:textId="4A7CF8D9"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20, Observación 2</w:t>
            </w:r>
            <w:r w:rsidR="00C52E64">
              <w:rPr>
                <w:rFonts w:ascii="Arial" w:hAnsi="Arial" w:cs="Arial"/>
                <w:bCs/>
                <w:color w:val="000000"/>
                <w:sz w:val="16"/>
                <w:szCs w:val="16"/>
              </w:rPr>
              <w:t xml:space="preserve"> </w:t>
            </w:r>
            <w:r>
              <w:rPr>
                <w:rFonts w:ascii="Arial" w:hAnsi="Arial" w:cs="Arial"/>
                <w:bCs/>
                <w:color w:val="000000"/>
                <w:sz w:val="16"/>
                <w:szCs w:val="16"/>
              </w:rPr>
              <w:t>/</w:t>
            </w:r>
          </w:p>
          <w:p w14:paraId="6FC6A939" w14:textId="35292FB0"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3356E1E6" w14:textId="4F406522" w:rsidR="005C14C8" w:rsidRPr="00842DEA" w:rsidRDefault="00BE6944" w:rsidP="005C14C8">
            <w:pPr>
              <w:jc w:val="both"/>
              <w:rPr>
                <w:rFonts w:ascii="Arial" w:hAnsi="Arial" w:cs="Arial"/>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Alumbrado Público en la Localidad</w:t>
            </w:r>
            <w:r w:rsidR="005C14C8" w:rsidRPr="00CE09C4">
              <w:rPr>
                <w:rFonts w:ascii="Arial" w:hAnsi="Arial" w:cs="Arial"/>
                <w:bCs/>
                <w:color w:val="000000"/>
                <w:sz w:val="16"/>
                <w:szCs w:val="16"/>
              </w:rPr>
              <w:t xml:space="preserve"> de Álvaro Obregón Viejo,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27250781" w14:textId="79D59931"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673F3A1" w14:textId="205F8AB4"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C52E64">
              <w:rPr>
                <w:rFonts w:ascii="Arial" w:hAnsi="Arial" w:cs="Arial"/>
                <w:bCs/>
                <w:sz w:val="16"/>
                <w:szCs w:val="16"/>
              </w:rPr>
              <w:t xml:space="preserve"> </w:t>
            </w:r>
            <w:r w:rsidRPr="00B546E1">
              <w:rPr>
                <w:rFonts w:ascii="Arial" w:hAnsi="Arial" w:cs="Arial"/>
                <w:bCs/>
                <w:sz w:val="16"/>
                <w:szCs w:val="16"/>
              </w:rPr>
              <w:t>/</w:t>
            </w:r>
          </w:p>
          <w:p w14:paraId="4B1EE3AA" w14:textId="0C58ECB1"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529D9643" w14:textId="3B1FB992"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23BA5E33" w14:textId="77777777" w:rsidTr="004E035F">
        <w:trPr>
          <w:trHeight w:val="382"/>
        </w:trPr>
        <w:tc>
          <w:tcPr>
            <w:tcW w:w="947" w:type="pct"/>
          </w:tcPr>
          <w:p w14:paraId="13614972" w14:textId="7F2566A2"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20, Observación 3</w:t>
            </w:r>
            <w:r w:rsidR="00C52E64">
              <w:rPr>
                <w:rFonts w:ascii="Arial" w:hAnsi="Arial" w:cs="Arial"/>
                <w:bCs/>
                <w:color w:val="000000"/>
                <w:sz w:val="16"/>
                <w:szCs w:val="16"/>
              </w:rPr>
              <w:t xml:space="preserve"> </w:t>
            </w:r>
            <w:r>
              <w:rPr>
                <w:rFonts w:ascii="Arial" w:hAnsi="Arial" w:cs="Arial"/>
                <w:bCs/>
                <w:color w:val="000000"/>
                <w:sz w:val="16"/>
                <w:szCs w:val="16"/>
              </w:rPr>
              <w:t>/</w:t>
            </w:r>
          </w:p>
          <w:p w14:paraId="76F798EA" w14:textId="4ACA12C7"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13B24C36" w14:textId="3CE9DAD7"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Alumbrado Público en la Localidad</w:t>
            </w:r>
            <w:r w:rsidR="005C14C8" w:rsidRPr="00CE09C4">
              <w:rPr>
                <w:rFonts w:ascii="Arial" w:hAnsi="Arial" w:cs="Arial"/>
                <w:bCs/>
                <w:color w:val="000000"/>
                <w:sz w:val="16"/>
                <w:szCs w:val="16"/>
              </w:rPr>
              <w:t xml:space="preserve"> de Álvaro Obregón Viejo,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3A22801F" w14:textId="1262F121"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5258F358" w14:textId="5157C1C8"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C52E64">
              <w:rPr>
                <w:rFonts w:ascii="Arial" w:hAnsi="Arial" w:cs="Arial"/>
                <w:bCs/>
                <w:sz w:val="16"/>
                <w:szCs w:val="16"/>
              </w:rPr>
              <w:t xml:space="preserve"> </w:t>
            </w:r>
            <w:r w:rsidRPr="00B546E1">
              <w:rPr>
                <w:rFonts w:ascii="Arial" w:hAnsi="Arial" w:cs="Arial"/>
                <w:bCs/>
                <w:sz w:val="16"/>
                <w:szCs w:val="16"/>
              </w:rPr>
              <w:t>/</w:t>
            </w:r>
          </w:p>
          <w:p w14:paraId="397C6530" w14:textId="2EB1E3A8"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5899EA32" w14:textId="7442C3B1"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0F06A6B2" w14:textId="77777777" w:rsidTr="004E035F">
        <w:trPr>
          <w:trHeight w:val="382"/>
        </w:trPr>
        <w:tc>
          <w:tcPr>
            <w:tcW w:w="947" w:type="pct"/>
          </w:tcPr>
          <w:p w14:paraId="313A3179" w14:textId="58DF58CD"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21, Observación 2</w:t>
            </w:r>
            <w:r w:rsidR="00C52E64">
              <w:rPr>
                <w:rFonts w:ascii="Arial" w:hAnsi="Arial" w:cs="Arial"/>
                <w:bCs/>
                <w:color w:val="000000"/>
                <w:sz w:val="16"/>
                <w:szCs w:val="16"/>
              </w:rPr>
              <w:t xml:space="preserve"> </w:t>
            </w:r>
            <w:r>
              <w:rPr>
                <w:rFonts w:ascii="Arial" w:hAnsi="Arial" w:cs="Arial"/>
                <w:bCs/>
                <w:color w:val="000000"/>
                <w:sz w:val="16"/>
                <w:szCs w:val="16"/>
              </w:rPr>
              <w:t>/</w:t>
            </w:r>
          </w:p>
          <w:p w14:paraId="3FBCA2CB" w14:textId="7F0C156E"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42BE1E89" w14:textId="4917BE6F" w:rsidR="005C14C8" w:rsidRPr="00317A53" w:rsidRDefault="005C14C8" w:rsidP="005C14C8">
            <w:pPr>
              <w:spacing w:line="276" w:lineRule="auto"/>
              <w:jc w:val="both"/>
              <w:rPr>
                <w:rFonts w:ascii="Arial" w:hAnsi="Arial" w:cs="Arial"/>
                <w:bCs/>
                <w:color w:val="000000"/>
                <w:sz w:val="16"/>
                <w:szCs w:val="16"/>
              </w:rPr>
            </w:pPr>
            <w:r w:rsidRPr="00CE09C4">
              <w:rPr>
                <w:rFonts w:ascii="Arial" w:hAnsi="Arial" w:cs="Arial"/>
                <w:bCs/>
                <w:color w:val="000000"/>
                <w:sz w:val="16"/>
                <w:szCs w:val="16"/>
              </w:rPr>
              <w:t xml:space="preserve">Mantenimiento </w:t>
            </w:r>
            <w:r w:rsidR="00834F68">
              <w:rPr>
                <w:rFonts w:ascii="Arial" w:hAnsi="Arial" w:cs="Arial"/>
                <w:bCs/>
                <w:color w:val="000000"/>
                <w:sz w:val="16"/>
                <w:szCs w:val="16"/>
              </w:rPr>
              <w:t xml:space="preserve">de </w:t>
            </w:r>
            <w:r w:rsidR="009C7D8A">
              <w:rPr>
                <w:rFonts w:ascii="Arial" w:hAnsi="Arial" w:cs="Arial"/>
                <w:bCs/>
                <w:color w:val="000000"/>
                <w:sz w:val="16"/>
                <w:szCs w:val="16"/>
              </w:rPr>
              <w:t>Red Eléctrica en la Localidad</w:t>
            </w:r>
            <w:r w:rsidRPr="00CE09C4">
              <w:rPr>
                <w:rFonts w:ascii="Arial" w:hAnsi="Arial" w:cs="Arial"/>
                <w:bCs/>
                <w:color w:val="000000"/>
                <w:sz w:val="16"/>
                <w:szCs w:val="16"/>
              </w:rPr>
              <w:t xml:space="preserve"> de José Narciso Rovirosa,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12A650FA" w14:textId="78C92A12"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76A4916" w14:textId="442F394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C52E64">
              <w:rPr>
                <w:rFonts w:ascii="Arial" w:hAnsi="Arial" w:cs="Arial"/>
                <w:bCs/>
                <w:sz w:val="16"/>
                <w:szCs w:val="16"/>
              </w:rPr>
              <w:t xml:space="preserve"> </w:t>
            </w:r>
            <w:r w:rsidRPr="00B546E1">
              <w:rPr>
                <w:rFonts w:ascii="Arial" w:hAnsi="Arial" w:cs="Arial"/>
                <w:bCs/>
                <w:sz w:val="16"/>
                <w:szCs w:val="16"/>
              </w:rPr>
              <w:t>/</w:t>
            </w:r>
          </w:p>
          <w:p w14:paraId="2D940628" w14:textId="62B4E8E7"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117D4D2E" w14:textId="0F32DEA5"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2254A098" w14:textId="77777777" w:rsidTr="004E035F">
        <w:trPr>
          <w:trHeight w:val="382"/>
        </w:trPr>
        <w:tc>
          <w:tcPr>
            <w:tcW w:w="947" w:type="pct"/>
          </w:tcPr>
          <w:p w14:paraId="58364787" w14:textId="0B5E855F"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22, Observación 2</w:t>
            </w:r>
            <w:r w:rsidR="00C52E64">
              <w:rPr>
                <w:rFonts w:ascii="Arial" w:hAnsi="Arial" w:cs="Arial"/>
                <w:bCs/>
                <w:color w:val="000000"/>
                <w:sz w:val="16"/>
                <w:szCs w:val="16"/>
              </w:rPr>
              <w:t xml:space="preserve"> </w:t>
            </w:r>
            <w:r>
              <w:rPr>
                <w:rFonts w:ascii="Arial" w:hAnsi="Arial" w:cs="Arial"/>
                <w:bCs/>
                <w:color w:val="000000"/>
                <w:sz w:val="16"/>
                <w:szCs w:val="16"/>
              </w:rPr>
              <w:t>/</w:t>
            </w:r>
          </w:p>
          <w:p w14:paraId="0D35AAFF" w14:textId="2B2631E7"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5EEDB22E" w14:textId="01076359"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Ampliación de </w:t>
            </w:r>
            <w:r w:rsidR="009C7D8A">
              <w:rPr>
                <w:rFonts w:ascii="Arial" w:hAnsi="Arial" w:cs="Arial"/>
                <w:bCs/>
                <w:color w:val="000000"/>
                <w:sz w:val="16"/>
                <w:szCs w:val="16"/>
              </w:rPr>
              <w:t>Red Eléctrica en la Localidad</w:t>
            </w:r>
            <w:r>
              <w:rPr>
                <w:rFonts w:ascii="Arial" w:hAnsi="Arial" w:cs="Arial"/>
                <w:bCs/>
                <w:color w:val="000000"/>
                <w:sz w:val="16"/>
                <w:szCs w:val="16"/>
              </w:rPr>
              <w:t xml:space="preserve"> </w:t>
            </w:r>
            <w:r w:rsidR="005C14C8" w:rsidRPr="00BF7EEE">
              <w:rPr>
                <w:rFonts w:ascii="Arial" w:hAnsi="Arial" w:cs="Arial"/>
                <w:bCs/>
                <w:color w:val="000000"/>
                <w:sz w:val="16"/>
                <w:szCs w:val="16"/>
              </w:rPr>
              <w:t xml:space="preserve">de Xcalak,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5FD97BBB" w14:textId="585FDF63"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4D79AA86" w14:textId="7977813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C52E64">
              <w:rPr>
                <w:rFonts w:ascii="Arial" w:hAnsi="Arial" w:cs="Arial"/>
                <w:bCs/>
                <w:sz w:val="16"/>
                <w:szCs w:val="16"/>
              </w:rPr>
              <w:t xml:space="preserve"> </w:t>
            </w:r>
            <w:r w:rsidRPr="00B546E1">
              <w:rPr>
                <w:rFonts w:ascii="Arial" w:hAnsi="Arial" w:cs="Arial"/>
                <w:bCs/>
                <w:sz w:val="16"/>
                <w:szCs w:val="16"/>
              </w:rPr>
              <w:t>/</w:t>
            </w:r>
          </w:p>
          <w:p w14:paraId="53B13FC2" w14:textId="78A5FFDC"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356C99CA" w14:textId="2D73EF54"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3936304A" w14:textId="77777777" w:rsidTr="004E035F">
        <w:trPr>
          <w:trHeight w:val="382"/>
        </w:trPr>
        <w:tc>
          <w:tcPr>
            <w:tcW w:w="947" w:type="pct"/>
          </w:tcPr>
          <w:p w14:paraId="1341A2A9" w14:textId="1355A11F"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22, Observación 3</w:t>
            </w:r>
            <w:r w:rsidR="00C52E64">
              <w:rPr>
                <w:rFonts w:ascii="Arial" w:hAnsi="Arial" w:cs="Arial"/>
                <w:bCs/>
                <w:color w:val="000000"/>
                <w:sz w:val="16"/>
                <w:szCs w:val="16"/>
              </w:rPr>
              <w:t xml:space="preserve"> </w:t>
            </w:r>
            <w:r>
              <w:rPr>
                <w:rFonts w:ascii="Arial" w:hAnsi="Arial" w:cs="Arial"/>
                <w:bCs/>
                <w:color w:val="000000"/>
                <w:sz w:val="16"/>
                <w:szCs w:val="16"/>
              </w:rPr>
              <w:t>/</w:t>
            </w:r>
          </w:p>
          <w:p w14:paraId="23A1A244" w14:textId="230FBEEB"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0ADAC347" w14:textId="729582F4"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Ampliación de </w:t>
            </w:r>
            <w:r w:rsidR="009C7D8A">
              <w:rPr>
                <w:rFonts w:ascii="Arial" w:hAnsi="Arial" w:cs="Arial"/>
                <w:bCs/>
                <w:color w:val="000000"/>
                <w:sz w:val="16"/>
                <w:szCs w:val="16"/>
              </w:rPr>
              <w:t>Red Eléctrica en la Localidad</w:t>
            </w:r>
            <w:r>
              <w:rPr>
                <w:rFonts w:ascii="Arial" w:hAnsi="Arial" w:cs="Arial"/>
                <w:bCs/>
                <w:color w:val="000000"/>
                <w:sz w:val="16"/>
                <w:szCs w:val="16"/>
              </w:rPr>
              <w:t xml:space="preserve"> </w:t>
            </w:r>
            <w:r w:rsidR="005C14C8" w:rsidRPr="00BF7EEE">
              <w:rPr>
                <w:rFonts w:ascii="Arial" w:hAnsi="Arial" w:cs="Arial"/>
                <w:bCs/>
                <w:color w:val="000000"/>
                <w:sz w:val="16"/>
                <w:szCs w:val="16"/>
              </w:rPr>
              <w:t xml:space="preserve">de Xcalak,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5823398" w14:textId="7109B3B3"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04B5ACC" w14:textId="07FBD061"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C52E64">
              <w:rPr>
                <w:rFonts w:ascii="Arial" w:hAnsi="Arial" w:cs="Arial"/>
                <w:bCs/>
                <w:sz w:val="16"/>
                <w:szCs w:val="16"/>
              </w:rPr>
              <w:t xml:space="preserve"> </w:t>
            </w:r>
            <w:r w:rsidRPr="00B546E1">
              <w:rPr>
                <w:rFonts w:ascii="Arial" w:hAnsi="Arial" w:cs="Arial"/>
                <w:bCs/>
                <w:sz w:val="16"/>
                <w:szCs w:val="16"/>
              </w:rPr>
              <w:t>/</w:t>
            </w:r>
          </w:p>
          <w:p w14:paraId="55E7049F" w14:textId="6275BF1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6F01F58E" w14:textId="1AA930A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574B0D63" w14:textId="77777777" w:rsidTr="004E035F">
        <w:trPr>
          <w:trHeight w:val="382"/>
        </w:trPr>
        <w:tc>
          <w:tcPr>
            <w:tcW w:w="947" w:type="pct"/>
          </w:tcPr>
          <w:p w14:paraId="17051612" w14:textId="5712E206"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23, Observación 2</w:t>
            </w:r>
            <w:r w:rsidR="00C52E64">
              <w:rPr>
                <w:rFonts w:ascii="Arial" w:hAnsi="Arial" w:cs="Arial"/>
                <w:bCs/>
                <w:color w:val="000000"/>
                <w:sz w:val="16"/>
                <w:szCs w:val="16"/>
              </w:rPr>
              <w:t xml:space="preserve"> </w:t>
            </w:r>
            <w:r>
              <w:rPr>
                <w:rFonts w:ascii="Arial" w:hAnsi="Arial" w:cs="Arial"/>
                <w:bCs/>
                <w:color w:val="000000"/>
                <w:sz w:val="16"/>
                <w:szCs w:val="16"/>
              </w:rPr>
              <w:t>/</w:t>
            </w:r>
          </w:p>
          <w:p w14:paraId="6EE74957" w14:textId="298934A9"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39F5933B" w14:textId="47545122" w:rsidR="005C14C8" w:rsidRPr="0073440F" w:rsidRDefault="00BE6944" w:rsidP="005C14C8">
            <w:pPr>
              <w:tabs>
                <w:tab w:val="left" w:pos="1200"/>
              </w:tabs>
              <w:jc w:val="both"/>
              <w:rPr>
                <w:rFonts w:ascii="Arial" w:hAnsi="Arial" w:cs="Arial"/>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5C14C8" w:rsidRPr="00BF7EEE">
              <w:rPr>
                <w:rFonts w:ascii="Arial" w:hAnsi="Arial" w:cs="Arial"/>
                <w:bCs/>
                <w:color w:val="000000"/>
                <w:sz w:val="16"/>
                <w:szCs w:val="16"/>
              </w:rPr>
              <w:t xml:space="preserve">en la Av. Juan de Dios Peza entre Isaac Medina (Jacaranda) y Bernabé Manrique </w:t>
            </w:r>
            <w:r w:rsidR="001810AB">
              <w:rPr>
                <w:rFonts w:ascii="Arial" w:hAnsi="Arial" w:cs="Arial"/>
                <w:bCs/>
                <w:color w:val="000000"/>
                <w:sz w:val="16"/>
                <w:szCs w:val="16"/>
              </w:rPr>
              <w:t>de la Ciudad de Chetumal,</w:t>
            </w:r>
            <w:r w:rsidR="005C14C8" w:rsidRPr="00BF7EEE">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1D1E0565" w14:textId="1C3FD8F5"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0993B0C6" w14:textId="5A3031B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C52E64">
              <w:rPr>
                <w:rFonts w:ascii="Arial" w:hAnsi="Arial" w:cs="Arial"/>
                <w:bCs/>
                <w:sz w:val="16"/>
                <w:szCs w:val="16"/>
              </w:rPr>
              <w:t xml:space="preserve"> </w:t>
            </w:r>
            <w:r w:rsidRPr="00B546E1">
              <w:rPr>
                <w:rFonts w:ascii="Arial" w:hAnsi="Arial" w:cs="Arial"/>
                <w:bCs/>
                <w:sz w:val="16"/>
                <w:szCs w:val="16"/>
              </w:rPr>
              <w:t>/</w:t>
            </w:r>
          </w:p>
          <w:p w14:paraId="3F3A30D0" w14:textId="05EF1B76"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23C1A7B2" w14:textId="0FDD7E12"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6ABDF690" w14:textId="77777777" w:rsidTr="004E035F">
        <w:trPr>
          <w:trHeight w:val="382"/>
        </w:trPr>
        <w:tc>
          <w:tcPr>
            <w:tcW w:w="947" w:type="pct"/>
          </w:tcPr>
          <w:p w14:paraId="131A47C6" w14:textId="0A75F020"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23, Observación 3</w:t>
            </w:r>
            <w:r w:rsidR="00C52E64">
              <w:rPr>
                <w:rFonts w:ascii="Arial" w:hAnsi="Arial" w:cs="Arial"/>
                <w:bCs/>
                <w:color w:val="000000"/>
                <w:sz w:val="16"/>
                <w:szCs w:val="16"/>
              </w:rPr>
              <w:t xml:space="preserve"> </w:t>
            </w:r>
            <w:r>
              <w:rPr>
                <w:rFonts w:ascii="Arial" w:hAnsi="Arial" w:cs="Arial"/>
                <w:bCs/>
                <w:color w:val="000000"/>
                <w:sz w:val="16"/>
                <w:szCs w:val="16"/>
              </w:rPr>
              <w:t>/</w:t>
            </w:r>
          </w:p>
          <w:p w14:paraId="754D71DE" w14:textId="00F66661"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371648DC" w14:textId="49DEF3F9"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5C14C8" w:rsidRPr="00BF7EEE">
              <w:rPr>
                <w:rFonts w:ascii="Arial" w:hAnsi="Arial" w:cs="Arial"/>
                <w:bCs/>
                <w:color w:val="000000"/>
                <w:sz w:val="16"/>
                <w:szCs w:val="16"/>
              </w:rPr>
              <w:t xml:space="preserve">en la Av. Juan de Dios Peza entre Isaac Medina (Jacaranda) y Bernabé Manrique </w:t>
            </w:r>
            <w:r w:rsidR="001810AB">
              <w:rPr>
                <w:rFonts w:ascii="Arial" w:hAnsi="Arial" w:cs="Arial"/>
                <w:bCs/>
                <w:color w:val="000000"/>
                <w:sz w:val="16"/>
                <w:szCs w:val="16"/>
              </w:rPr>
              <w:t>de la Ciudad de Chetumal,</w:t>
            </w:r>
            <w:r w:rsidR="005C14C8" w:rsidRPr="00BF7EEE">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6CF5F975" w14:textId="5872FD74"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1D717F03" w14:textId="40FD2E4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C52E64">
              <w:rPr>
                <w:rFonts w:ascii="Arial" w:hAnsi="Arial" w:cs="Arial"/>
                <w:bCs/>
                <w:sz w:val="16"/>
                <w:szCs w:val="16"/>
              </w:rPr>
              <w:t xml:space="preserve"> </w:t>
            </w:r>
            <w:r w:rsidRPr="00B546E1">
              <w:rPr>
                <w:rFonts w:ascii="Arial" w:hAnsi="Arial" w:cs="Arial"/>
                <w:bCs/>
                <w:sz w:val="16"/>
                <w:szCs w:val="16"/>
              </w:rPr>
              <w:t>/</w:t>
            </w:r>
          </w:p>
          <w:p w14:paraId="26225EFF" w14:textId="4BE4F3F1"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33700008" w14:textId="0FA32C5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333EA986" w14:textId="77777777" w:rsidTr="004E035F">
        <w:trPr>
          <w:trHeight w:val="382"/>
        </w:trPr>
        <w:tc>
          <w:tcPr>
            <w:tcW w:w="947" w:type="pct"/>
          </w:tcPr>
          <w:p w14:paraId="25ACC97F" w14:textId="6989BD56"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24, Observación 2</w:t>
            </w:r>
            <w:r w:rsidR="00C52E64">
              <w:rPr>
                <w:rFonts w:ascii="Arial" w:hAnsi="Arial" w:cs="Arial"/>
                <w:bCs/>
                <w:color w:val="000000"/>
                <w:sz w:val="16"/>
                <w:szCs w:val="16"/>
              </w:rPr>
              <w:t xml:space="preserve"> </w:t>
            </w:r>
            <w:r>
              <w:rPr>
                <w:rFonts w:ascii="Arial" w:hAnsi="Arial" w:cs="Arial"/>
                <w:bCs/>
                <w:color w:val="000000"/>
                <w:sz w:val="16"/>
                <w:szCs w:val="16"/>
              </w:rPr>
              <w:t>/</w:t>
            </w:r>
          </w:p>
          <w:p w14:paraId="14A8F358" w14:textId="518478BC"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308C2234" w14:textId="43657397"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5C14C8" w:rsidRPr="00BF7EEE">
              <w:rPr>
                <w:rFonts w:ascii="Arial" w:hAnsi="Arial" w:cs="Arial"/>
                <w:bCs/>
                <w:color w:val="000000"/>
                <w:sz w:val="16"/>
                <w:szCs w:val="16"/>
              </w:rPr>
              <w:t xml:space="preserve"> en la Av. Juan de Dios Peza entre Issac Medina y Cornelio Lizárraga </w:t>
            </w:r>
            <w:r w:rsidR="001810AB">
              <w:rPr>
                <w:rFonts w:ascii="Arial" w:hAnsi="Arial" w:cs="Arial"/>
                <w:bCs/>
                <w:color w:val="000000"/>
                <w:sz w:val="16"/>
                <w:szCs w:val="16"/>
              </w:rPr>
              <w:t>de la Ciudad de Chetumal,</w:t>
            </w:r>
            <w:r w:rsidR="005C14C8" w:rsidRPr="00BF7EEE">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B08F751" w14:textId="4E722BCC"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F88F077" w14:textId="2DFB1A0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C52E64">
              <w:rPr>
                <w:rFonts w:ascii="Arial" w:hAnsi="Arial" w:cs="Arial"/>
                <w:bCs/>
                <w:sz w:val="16"/>
                <w:szCs w:val="16"/>
              </w:rPr>
              <w:t xml:space="preserve"> </w:t>
            </w:r>
            <w:r w:rsidRPr="00B546E1">
              <w:rPr>
                <w:rFonts w:ascii="Arial" w:hAnsi="Arial" w:cs="Arial"/>
                <w:bCs/>
                <w:sz w:val="16"/>
                <w:szCs w:val="16"/>
              </w:rPr>
              <w:t>/</w:t>
            </w:r>
          </w:p>
          <w:p w14:paraId="6B67C19C" w14:textId="296F4D74"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C52E64">
              <w:rPr>
                <w:rFonts w:ascii="Arial" w:hAnsi="Arial" w:cs="Arial"/>
                <w:bCs/>
                <w:sz w:val="16"/>
                <w:szCs w:val="16"/>
              </w:rPr>
              <w:t xml:space="preserve"> </w:t>
            </w:r>
            <w:r w:rsidRPr="00B546E1">
              <w:rPr>
                <w:rFonts w:ascii="Arial" w:hAnsi="Arial" w:cs="Arial"/>
                <w:bCs/>
                <w:sz w:val="16"/>
                <w:szCs w:val="16"/>
              </w:rPr>
              <w:t>/</w:t>
            </w:r>
          </w:p>
          <w:p w14:paraId="72048A68" w14:textId="6CFE1B3C"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5EFD76F7" w14:textId="77777777" w:rsidTr="004E035F">
        <w:trPr>
          <w:trHeight w:val="382"/>
        </w:trPr>
        <w:tc>
          <w:tcPr>
            <w:tcW w:w="947" w:type="pct"/>
          </w:tcPr>
          <w:p w14:paraId="2B0980D9" w14:textId="6431718B"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24, Observación 3</w:t>
            </w:r>
            <w:r w:rsidR="00C52E64">
              <w:rPr>
                <w:rFonts w:ascii="Arial" w:hAnsi="Arial" w:cs="Arial"/>
                <w:bCs/>
                <w:color w:val="000000"/>
                <w:sz w:val="16"/>
                <w:szCs w:val="16"/>
              </w:rPr>
              <w:t xml:space="preserve"> </w:t>
            </w:r>
            <w:r>
              <w:rPr>
                <w:rFonts w:ascii="Arial" w:hAnsi="Arial" w:cs="Arial"/>
                <w:bCs/>
                <w:color w:val="000000"/>
                <w:sz w:val="16"/>
                <w:szCs w:val="16"/>
              </w:rPr>
              <w:t>/</w:t>
            </w:r>
          </w:p>
          <w:p w14:paraId="05FA4955" w14:textId="4309C80B"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6DDBF893" w14:textId="59CBEECA"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5C14C8" w:rsidRPr="00BF7EEE">
              <w:rPr>
                <w:rFonts w:ascii="Arial" w:hAnsi="Arial" w:cs="Arial"/>
                <w:bCs/>
                <w:color w:val="000000"/>
                <w:sz w:val="16"/>
                <w:szCs w:val="16"/>
              </w:rPr>
              <w:t xml:space="preserve"> en la Av. Juan de Dios Peza entre Issac Medina y Cornelio Lizárraga </w:t>
            </w:r>
            <w:r w:rsidR="001810AB">
              <w:rPr>
                <w:rFonts w:ascii="Arial" w:hAnsi="Arial" w:cs="Arial"/>
                <w:bCs/>
                <w:color w:val="000000"/>
                <w:sz w:val="16"/>
                <w:szCs w:val="16"/>
              </w:rPr>
              <w:t>de la Ciudad de Chetumal,</w:t>
            </w:r>
            <w:r w:rsidR="005C14C8" w:rsidRPr="00BF7EEE">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2ADC102C" w14:textId="0D071717"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1BFBA4B8" w14:textId="542E7DF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1FEAF0CD" w14:textId="16A3013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576529B2" w14:textId="1324A6AB"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00B7341F" w14:textId="77777777" w:rsidTr="004E035F">
        <w:trPr>
          <w:trHeight w:val="382"/>
        </w:trPr>
        <w:tc>
          <w:tcPr>
            <w:tcW w:w="947" w:type="pct"/>
          </w:tcPr>
          <w:p w14:paraId="0444B54F" w14:textId="57DDD183"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lastRenderedPageBreak/>
              <w:t>Resultado 25, Observación 2</w:t>
            </w:r>
            <w:r w:rsidR="00C52E64">
              <w:rPr>
                <w:rFonts w:ascii="Arial" w:hAnsi="Arial" w:cs="Arial"/>
                <w:bCs/>
                <w:color w:val="000000"/>
                <w:sz w:val="16"/>
                <w:szCs w:val="16"/>
              </w:rPr>
              <w:t xml:space="preserve"> </w:t>
            </w:r>
            <w:r>
              <w:rPr>
                <w:rFonts w:ascii="Arial" w:hAnsi="Arial" w:cs="Arial"/>
                <w:bCs/>
                <w:color w:val="000000"/>
                <w:sz w:val="16"/>
                <w:szCs w:val="16"/>
              </w:rPr>
              <w:t>/</w:t>
            </w:r>
          </w:p>
          <w:p w14:paraId="3CC9D1C0" w14:textId="65BC7348"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25807B6F" w14:textId="2C747322"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287E99">
              <w:rPr>
                <w:rFonts w:ascii="Arial" w:hAnsi="Arial" w:cs="Arial"/>
                <w:bCs/>
                <w:color w:val="000000"/>
                <w:sz w:val="16"/>
                <w:szCs w:val="16"/>
              </w:rPr>
              <w:t xml:space="preserve">de Carlos A. Madrazo,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4D0C0C24" w14:textId="640D88FF"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2B99D37" w14:textId="0C471CC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5BF50D91" w14:textId="1F27C7F3"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623AB178" w14:textId="7D3B0328"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782085E6" w14:textId="77777777" w:rsidTr="004E035F">
        <w:trPr>
          <w:trHeight w:val="382"/>
        </w:trPr>
        <w:tc>
          <w:tcPr>
            <w:tcW w:w="947" w:type="pct"/>
          </w:tcPr>
          <w:p w14:paraId="7E0716FC" w14:textId="73BB7DA1"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25, Observación 3</w:t>
            </w:r>
            <w:r w:rsidR="00C52E64">
              <w:rPr>
                <w:rFonts w:ascii="Arial" w:hAnsi="Arial" w:cs="Arial"/>
                <w:bCs/>
                <w:color w:val="000000"/>
                <w:sz w:val="16"/>
                <w:szCs w:val="16"/>
              </w:rPr>
              <w:t xml:space="preserve"> </w:t>
            </w:r>
            <w:r>
              <w:rPr>
                <w:rFonts w:ascii="Arial" w:hAnsi="Arial" w:cs="Arial"/>
                <w:bCs/>
                <w:color w:val="000000"/>
                <w:sz w:val="16"/>
                <w:szCs w:val="16"/>
              </w:rPr>
              <w:t>/</w:t>
            </w:r>
          </w:p>
          <w:p w14:paraId="0F572F7A" w14:textId="28B6C8EB"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1EC5273A" w14:textId="43B88E11"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287E99">
              <w:rPr>
                <w:rFonts w:ascii="Arial" w:hAnsi="Arial" w:cs="Arial"/>
                <w:bCs/>
                <w:color w:val="000000"/>
                <w:sz w:val="16"/>
                <w:szCs w:val="16"/>
              </w:rPr>
              <w:t xml:space="preserve">de Carlos A. Madrazo,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C7E9B20" w14:textId="764D8EF4"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4E66C7A" w14:textId="7777777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p>
          <w:p w14:paraId="46DC76E3" w14:textId="7777777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p>
          <w:p w14:paraId="7011DB8C" w14:textId="12C9B1F8"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3430C066" w14:textId="77777777" w:rsidTr="004E035F">
        <w:trPr>
          <w:trHeight w:val="382"/>
        </w:trPr>
        <w:tc>
          <w:tcPr>
            <w:tcW w:w="947" w:type="pct"/>
          </w:tcPr>
          <w:p w14:paraId="1E47C99A" w14:textId="7ACF9108"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26, Observación 2</w:t>
            </w:r>
            <w:r w:rsidR="00C52E64">
              <w:rPr>
                <w:rFonts w:ascii="Arial" w:hAnsi="Arial" w:cs="Arial"/>
                <w:bCs/>
                <w:color w:val="000000"/>
                <w:sz w:val="16"/>
                <w:szCs w:val="16"/>
              </w:rPr>
              <w:t xml:space="preserve"> </w:t>
            </w:r>
            <w:r>
              <w:rPr>
                <w:rFonts w:ascii="Arial" w:hAnsi="Arial" w:cs="Arial"/>
                <w:bCs/>
                <w:color w:val="000000"/>
                <w:sz w:val="16"/>
                <w:szCs w:val="16"/>
              </w:rPr>
              <w:t>/</w:t>
            </w:r>
          </w:p>
          <w:p w14:paraId="12BDD0B4" w14:textId="46342F26"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16FC3E85" w14:textId="14C3D6F1"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287E99">
              <w:rPr>
                <w:rFonts w:ascii="Arial" w:hAnsi="Arial" w:cs="Arial"/>
                <w:bCs/>
                <w:color w:val="000000"/>
                <w:sz w:val="16"/>
                <w:szCs w:val="16"/>
              </w:rPr>
              <w:t xml:space="preserve">de Juan Sarabia,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65F71F79" w14:textId="18720B32"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DC195FA" w14:textId="455BB8C1"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52388451" w14:textId="06715878"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547F56C6" w14:textId="0C2067BD"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59321BBE" w14:textId="77777777" w:rsidTr="004E035F">
        <w:trPr>
          <w:trHeight w:val="382"/>
        </w:trPr>
        <w:tc>
          <w:tcPr>
            <w:tcW w:w="947" w:type="pct"/>
          </w:tcPr>
          <w:p w14:paraId="68BF9081" w14:textId="61AD7EE1"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26,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4D51D40F" w14:textId="3D3C754F"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57411678" w14:textId="49F235CC"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287E99">
              <w:rPr>
                <w:rFonts w:ascii="Arial" w:hAnsi="Arial" w:cs="Arial"/>
                <w:bCs/>
                <w:color w:val="000000"/>
                <w:sz w:val="16"/>
                <w:szCs w:val="16"/>
              </w:rPr>
              <w:t xml:space="preserve">de Juan Sarabia,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7707DD52" w14:textId="6A244E02"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48582DB1" w14:textId="6ACB90B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79DDC905" w14:textId="1E7AA23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03C289EE" w14:textId="4C75D05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397BE011" w14:textId="77777777" w:rsidTr="004E035F">
        <w:trPr>
          <w:trHeight w:val="382"/>
        </w:trPr>
        <w:tc>
          <w:tcPr>
            <w:tcW w:w="947" w:type="pct"/>
          </w:tcPr>
          <w:p w14:paraId="64F51003" w14:textId="57E95D58"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27, Observación 2</w:t>
            </w:r>
            <w:r w:rsidR="009F399F">
              <w:rPr>
                <w:rFonts w:ascii="Arial" w:hAnsi="Arial" w:cs="Arial"/>
                <w:bCs/>
                <w:color w:val="000000"/>
                <w:sz w:val="16"/>
                <w:szCs w:val="16"/>
              </w:rPr>
              <w:t xml:space="preserve"> </w:t>
            </w:r>
            <w:r>
              <w:rPr>
                <w:rFonts w:ascii="Arial" w:hAnsi="Arial" w:cs="Arial"/>
                <w:bCs/>
                <w:color w:val="000000"/>
                <w:sz w:val="16"/>
                <w:szCs w:val="16"/>
              </w:rPr>
              <w:t>/</w:t>
            </w:r>
          </w:p>
          <w:p w14:paraId="725F2F46" w14:textId="6AA85529"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48A575CF" w14:textId="5861E9B9"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5059EE">
              <w:rPr>
                <w:rFonts w:ascii="Arial" w:hAnsi="Arial" w:cs="Arial"/>
                <w:bCs/>
                <w:color w:val="000000"/>
                <w:sz w:val="16"/>
                <w:szCs w:val="16"/>
              </w:rPr>
              <w:t xml:space="preserve">de Javier Rojo Gómez,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EA556E6" w14:textId="0DD1A28F"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302B1EB" w14:textId="2EAEF07B"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40F7989A" w14:textId="084C6DA9"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78038114" w14:textId="432D6E91"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764F72D8" w14:textId="77777777" w:rsidTr="004E035F">
        <w:trPr>
          <w:trHeight w:val="382"/>
        </w:trPr>
        <w:tc>
          <w:tcPr>
            <w:tcW w:w="947" w:type="pct"/>
          </w:tcPr>
          <w:p w14:paraId="3711B672" w14:textId="7717B11A"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27,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604FB322" w14:textId="1FB34591"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6C97F9B6" w14:textId="047FEAA8"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5059EE">
              <w:rPr>
                <w:rFonts w:ascii="Arial" w:hAnsi="Arial" w:cs="Arial"/>
                <w:bCs/>
                <w:color w:val="000000"/>
                <w:sz w:val="16"/>
                <w:szCs w:val="16"/>
              </w:rPr>
              <w:t xml:space="preserve">de Javier Rojo Gómez,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1D53BD92" w14:textId="3E55F6C8"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8226A1A" w14:textId="49099BE9"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4E97F2A3" w14:textId="10AF07B9"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309C46A8" w14:textId="1CB45E72"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2DD42D2F" w14:textId="77777777" w:rsidTr="004E035F">
        <w:trPr>
          <w:trHeight w:val="382"/>
        </w:trPr>
        <w:tc>
          <w:tcPr>
            <w:tcW w:w="947" w:type="pct"/>
          </w:tcPr>
          <w:p w14:paraId="5EE393CE" w14:textId="62F221F0"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28, Observación 2</w:t>
            </w:r>
            <w:r w:rsidR="009F399F">
              <w:rPr>
                <w:rFonts w:ascii="Arial" w:hAnsi="Arial" w:cs="Arial"/>
                <w:bCs/>
                <w:color w:val="000000"/>
                <w:sz w:val="16"/>
                <w:szCs w:val="16"/>
              </w:rPr>
              <w:t xml:space="preserve"> </w:t>
            </w:r>
            <w:r>
              <w:rPr>
                <w:rFonts w:ascii="Arial" w:hAnsi="Arial" w:cs="Arial"/>
                <w:bCs/>
                <w:color w:val="000000"/>
                <w:sz w:val="16"/>
                <w:szCs w:val="16"/>
              </w:rPr>
              <w:t>/</w:t>
            </w:r>
          </w:p>
          <w:p w14:paraId="60F5C42C" w14:textId="34BA296F"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4F73C7FD" w14:textId="22A745AE"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770DE7">
              <w:rPr>
                <w:rFonts w:ascii="Arial" w:hAnsi="Arial" w:cs="Arial"/>
                <w:bCs/>
                <w:color w:val="000000"/>
                <w:sz w:val="16"/>
                <w:szCs w:val="16"/>
              </w:rPr>
              <w:t xml:space="preserve">de Pedro Joaquín Coldwell,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27CC265A" w14:textId="02E91E4B"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09641AED" w14:textId="25C8020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1B31718C" w14:textId="05027467"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5DE824AF" w14:textId="7A8D5637"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128469F0" w14:textId="77777777" w:rsidTr="004E035F">
        <w:trPr>
          <w:trHeight w:val="382"/>
        </w:trPr>
        <w:tc>
          <w:tcPr>
            <w:tcW w:w="947" w:type="pct"/>
          </w:tcPr>
          <w:p w14:paraId="7F5B5955" w14:textId="7E0CD8D0"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28,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3FD63539" w14:textId="4B728EA6"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17C49AAF" w14:textId="6B17A7E1"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770DE7">
              <w:rPr>
                <w:rFonts w:ascii="Arial" w:hAnsi="Arial" w:cs="Arial"/>
                <w:bCs/>
                <w:color w:val="000000"/>
                <w:sz w:val="16"/>
                <w:szCs w:val="16"/>
              </w:rPr>
              <w:t xml:space="preserve">de Pedro Joaquín Coldwell,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6C6EF048" w14:textId="443BC93C"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184D8522" w14:textId="4A384D3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2D9CA6CD" w14:textId="6CF605FF"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7704E9A6" w14:textId="3D241DEB"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64A083EF" w14:textId="77777777" w:rsidTr="004E035F">
        <w:trPr>
          <w:trHeight w:val="382"/>
        </w:trPr>
        <w:tc>
          <w:tcPr>
            <w:tcW w:w="947" w:type="pct"/>
          </w:tcPr>
          <w:p w14:paraId="6C2B13DB" w14:textId="4DE6A197"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29, Observación 2</w:t>
            </w:r>
            <w:r w:rsidR="009F399F">
              <w:rPr>
                <w:rFonts w:ascii="Arial" w:hAnsi="Arial" w:cs="Arial"/>
                <w:bCs/>
                <w:color w:val="000000"/>
                <w:sz w:val="16"/>
                <w:szCs w:val="16"/>
              </w:rPr>
              <w:t xml:space="preserve"> </w:t>
            </w:r>
            <w:r>
              <w:rPr>
                <w:rFonts w:ascii="Arial" w:hAnsi="Arial" w:cs="Arial"/>
                <w:bCs/>
                <w:color w:val="000000"/>
                <w:sz w:val="16"/>
                <w:szCs w:val="16"/>
              </w:rPr>
              <w:t>/</w:t>
            </w:r>
          </w:p>
          <w:p w14:paraId="7CE0CD90" w14:textId="3F647F2D"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573B020D" w14:textId="0C33EBB4"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470DDD">
              <w:rPr>
                <w:rFonts w:ascii="Arial" w:hAnsi="Arial" w:cs="Arial"/>
                <w:bCs/>
                <w:color w:val="000000"/>
                <w:sz w:val="16"/>
                <w:szCs w:val="16"/>
              </w:rPr>
              <w:t xml:space="preserve">de Mahahual,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DCA8691" w14:textId="44A3E029"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091FEB0" w14:textId="3551067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7D35DDB8" w14:textId="0072D72F"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2D9913FC" w14:textId="6060D0C4"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415CF0FB" w14:textId="77777777" w:rsidTr="004E035F">
        <w:trPr>
          <w:trHeight w:val="382"/>
        </w:trPr>
        <w:tc>
          <w:tcPr>
            <w:tcW w:w="947" w:type="pct"/>
          </w:tcPr>
          <w:p w14:paraId="38986EE5" w14:textId="23D20BC7"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lastRenderedPageBreak/>
              <w:t>Resultado 29,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7CF25C69" w14:textId="55FECC86"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78D01A42" w14:textId="18E98644"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470DDD">
              <w:rPr>
                <w:rFonts w:ascii="Arial" w:hAnsi="Arial" w:cs="Arial"/>
                <w:bCs/>
                <w:color w:val="000000"/>
                <w:sz w:val="16"/>
                <w:szCs w:val="16"/>
              </w:rPr>
              <w:t xml:space="preserve">de Mahahual,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628C4864" w14:textId="5DDB5BCF"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95826BD" w14:textId="50B5DD8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35D2E705" w14:textId="6C00210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3AC20C41" w14:textId="76F573CB"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3ADEC75B" w14:textId="77777777" w:rsidTr="004E035F">
        <w:trPr>
          <w:trHeight w:val="382"/>
        </w:trPr>
        <w:tc>
          <w:tcPr>
            <w:tcW w:w="947" w:type="pct"/>
          </w:tcPr>
          <w:p w14:paraId="7981BE91" w14:textId="4C1A96AD"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30, Observación 2</w:t>
            </w:r>
            <w:r w:rsidR="009F399F">
              <w:rPr>
                <w:rFonts w:ascii="Arial" w:hAnsi="Arial" w:cs="Arial"/>
                <w:bCs/>
                <w:color w:val="000000"/>
                <w:sz w:val="16"/>
                <w:szCs w:val="16"/>
              </w:rPr>
              <w:t xml:space="preserve"> </w:t>
            </w:r>
            <w:r>
              <w:rPr>
                <w:rFonts w:ascii="Arial" w:hAnsi="Arial" w:cs="Arial"/>
                <w:bCs/>
                <w:color w:val="000000"/>
                <w:sz w:val="16"/>
                <w:szCs w:val="16"/>
              </w:rPr>
              <w:t>/</w:t>
            </w:r>
          </w:p>
          <w:p w14:paraId="25959F15" w14:textId="11FFB707"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7804B08F" w14:textId="49DDDC60"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Alumbrado Público en la Localidad</w:t>
            </w:r>
            <w:r w:rsidR="005C14C8" w:rsidRPr="00470DDD">
              <w:rPr>
                <w:rFonts w:ascii="Arial" w:hAnsi="Arial" w:cs="Arial"/>
                <w:bCs/>
                <w:color w:val="000000"/>
                <w:sz w:val="16"/>
                <w:szCs w:val="16"/>
              </w:rPr>
              <w:t xml:space="preserve"> de Mahahual,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66F6462C" w14:textId="435E0903"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73DCBE3" w14:textId="5C006D4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2FEBF8F1" w14:textId="176C0A64"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10EEF94D" w14:textId="63BB9FBD"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4D30885E" w14:textId="77777777" w:rsidTr="004E035F">
        <w:trPr>
          <w:trHeight w:val="382"/>
        </w:trPr>
        <w:tc>
          <w:tcPr>
            <w:tcW w:w="947" w:type="pct"/>
          </w:tcPr>
          <w:p w14:paraId="4EBE680E" w14:textId="33134C55"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30,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0F92B35F" w14:textId="2E9CA76C"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09F7F7AA" w14:textId="6B9BBCC8"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Alumbrado Público en la Localidad</w:t>
            </w:r>
            <w:r w:rsidR="005C14C8" w:rsidRPr="00470DDD">
              <w:rPr>
                <w:rFonts w:ascii="Arial" w:hAnsi="Arial" w:cs="Arial"/>
                <w:bCs/>
                <w:color w:val="000000"/>
                <w:sz w:val="16"/>
                <w:szCs w:val="16"/>
              </w:rPr>
              <w:t xml:space="preserve"> de Mahahual,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8E4F86C" w14:textId="098C98C0"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512E7452" w14:textId="26D7658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7E315CD4" w14:textId="305E1B7F"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531AFB89" w14:textId="46C3389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479BA5B8" w14:textId="77777777" w:rsidTr="004E035F">
        <w:trPr>
          <w:trHeight w:val="382"/>
        </w:trPr>
        <w:tc>
          <w:tcPr>
            <w:tcW w:w="947" w:type="pct"/>
          </w:tcPr>
          <w:p w14:paraId="5B4B9827" w14:textId="0664186C"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31, Observación 2</w:t>
            </w:r>
            <w:r w:rsidR="009F399F">
              <w:rPr>
                <w:rFonts w:ascii="Arial" w:hAnsi="Arial" w:cs="Arial"/>
                <w:bCs/>
                <w:color w:val="000000"/>
                <w:sz w:val="16"/>
                <w:szCs w:val="16"/>
              </w:rPr>
              <w:t xml:space="preserve"> </w:t>
            </w:r>
            <w:r>
              <w:rPr>
                <w:rFonts w:ascii="Arial" w:hAnsi="Arial" w:cs="Arial"/>
                <w:bCs/>
                <w:color w:val="000000"/>
                <w:sz w:val="16"/>
                <w:szCs w:val="16"/>
              </w:rPr>
              <w:t>/</w:t>
            </w:r>
          </w:p>
          <w:p w14:paraId="59EC5091" w14:textId="6ED57BD4"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59DBC362" w14:textId="14732BD8"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CD78E0">
              <w:rPr>
                <w:rFonts w:ascii="Arial" w:hAnsi="Arial" w:cs="Arial"/>
                <w:bCs/>
                <w:color w:val="000000"/>
                <w:sz w:val="16"/>
                <w:szCs w:val="16"/>
              </w:rPr>
              <w:t xml:space="preserve">de Lázaro Cárdenas II,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5EE37857" w14:textId="71CCBD5D"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4C3F6728" w14:textId="2551A6D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283A918C" w14:textId="487B29F3"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578C9777" w14:textId="60BF5C08"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27627026" w14:textId="77777777" w:rsidTr="004E035F">
        <w:trPr>
          <w:trHeight w:val="382"/>
        </w:trPr>
        <w:tc>
          <w:tcPr>
            <w:tcW w:w="947" w:type="pct"/>
          </w:tcPr>
          <w:p w14:paraId="6FFD6C08" w14:textId="03A8CDFD"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31,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3931567E" w14:textId="1A5C2FAF"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34CFE0AA" w14:textId="559B2193"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CD78E0">
              <w:rPr>
                <w:rFonts w:ascii="Arial" w:hAnsi="Arial" w:cs="Arial"/>
                <w:bCs/>
                <w:color w:val="000000"/>
                <w:sz w:val="16"/>
                <w:szCs w:val="16"/>
              </w:rPr>
              <w:t xml:space="preserve">de Lázaro Cárdenas II,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25EA98C6" w14:textId="56897ACA"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2EA3600" w14:textId="38053BE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4E26888C" w14:textId="3BD8B51C"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33F3B48E" w14:textId="375147F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39314D90" w14:textId="77777777" w:rsidTr="004E035F">
        <w:trPr>
          <w:trHeight w:val="382"/>
        </w:trPr>
        <w:tc>
          <w:tcPr>
            <w:tcW w:w="947" w:type="pct"/>
          </w:tcPr>
          <w:p w14:paraId="73F721F6" w14:textId="7DF31C14"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32, Observación 2</w:t>
            </w:r>
            <w:r w:rsidR="009F399F">
              <w:rPr>
                <w:rFonts w:ascii="Arial" w:hAnsi="Arial" w:cs="Arial"/>
                <w:bCs/>
                <w:color w:val="000000"/>
                <w:sz w:val="16"/>
                <w:szCs w:val="16"/>
              </w:rPr>
              <w:t xml:space="preserve"> </w:t>
            </w:r>
            <w:r>
              <w:rPr>
                <w:rFonts w:ascii="Arial" w:hAnsi="Arial" w:cs="Arial"/>
                <w:bCs/>
                <w:color w:val="000000"/>
                <w:sz w:val="16"/>
                <w:szCs w:val="16"/>
              </w:rPr>
              <w:t>/</w:t>
            </w:r>
          </w:p>
          <w:p w14:paraId="06751D00" w14:textId="06B59213"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55E64F82" w14:textId="051A769E"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CD78E0">
              <w:rPr>
                <w:rFonts w:ascii="Arial" w:hAnsi="Arial" w:cs="Arial"/>
                <w:bCs/>
                <w:color w:val="000000"/>
                <w:sz w:val="16"/>
                <w:szCs w:val="16"/>
              </w:rPr>
              <w:t xml:space="preserve">de Jesús González Ortega,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7F850524" w14:textId="733887B3"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FD7A932" w14:textId="72891BC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080622AF" w14:textId="10FCA773"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2D232AE5" w14:textId="1AAD5E44"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77DA00B4" w14:textId="77777777" w:rsidTr="004E035F">
        <w:trPr>
          <w:trHeight w:val="382"/>
        </w:trPr>
        <w:tc>
          <w:tcPr>
            <w:tcW w:w="947" w:type="pct"/>
          </w:tcPr>
          <w:p w14:paraId="317D10A2" w14:textId="495D49D8"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32,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337953E5" w14:textId="14436411"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50945613" w14:textId="71509724"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CD78E0">
              <w:rPr>
                <w:rFonts w:ascii="Arial" w:hAnsi="Arial" w:cs="Arial"/>
                <w:bCs/>
                <w:color w:val="000000"/>
                <w:sz w:val="16"/>
                <w:szCs w:val="16"/>
              </w:rPr>
              <w:t xml:space="preserve">de Jesús González Ortega,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65B70798" w14:textId="5ABAC294"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18C92535" w14:textId="47B092C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2F59FB7E" w14:textId="5BFB0E37"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39AB3340" w14:textId="4113CADB"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65F090D3" w14:textId="77777777" w:rsidTr="004E035F">
        <w:trPr>
          <w:trHeight w:val="382"/>
        </w:trPr>
        <w:tc>
          <w:tcPr>
            <w:tcW w:w="947" w:type="pct"/>
          </w:tcPr>
          <w:p w14:paraId="7D5D6823" w14:textId="1AE6B298"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33, Observación 2</w:t>
            </w:r>
            <w:r w:rsidR="009F399F">
              <w:rPr>
                <w:rFonts w:ascii="Arial" w:hAnsi="Arial" w:cs="Arial"/>
                <w:bCs/>
                <w:color w:val="000000"/>
                <w:sz w:val="16"/>
                <w:szCs w:val="16"/>
              </w:rPr>
              <w:t xml:space="preserve"> </w:t>
            </w:r>
            <w:r>
              <w:rPr>
                <w:rFonts w:ascii="Arial" w:hAnsi="Arial" w:cs="Arial"/>
                <w:bCs/>
                <w:color w:val="000000"/>
                <w:sz w:val="16"/>
                <w:szCs w:val="16"/>
              </w:rPr>
              <w:t>/</w:t>
            </w:r>
          </w:p>
          <w:p w14:paraId="0159ED29" w14:textId="00D11729"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71EBE36E" w14:textId="4AC84FE0"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CD78E0">
              <w:rPr>
                <w:rFonts w:ascii="Arial" w:hAnsi="Arial" w:cs="Arial"/>
                <w:bCs/>
                <w:color w:val="000000"/>
                <w:sz w:val="16"/>
                <w:szCs w:val="16"/>
              </w:rPr>
              <w:t xml:space="preserve">de Nachicocom,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180F33E" w14:textId="49C79EFA"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1CFEA7F9" w14:textId="35B701D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4073D2DC" w14:textId="4A0ED2BA"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4B004F57" w14:textId="11E2AF82"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5F3A1204" w14:textId="77777777" w:rsidTr="004E035F">
        <w:trPr>
          <w:trHeight w:val="382"/>
        </w:trPr>
        <w:tc>
          <w:tcPr>
            <w:tcW w:w="947" w:type="pct"/>
          </w:tcPr>
          <w:p w14:paraId="30565503" w14:textId="1F5E43DE"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33,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58F0DA40" w14:textId="798AB68B"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2AF19CCC" w14:textId="67592D93"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CD78E0">
              <w:rPr>
                <w:rFonts w:ascii="Arial" w:hAnsi="Arial" w:cs="Arial"/>
                <w:bCs/>
                <w:color w:val="000000"/>
                <w:sz w:val="16"/>
                <w:szCs w:val="16"/>
              </w:rPr>
              <w:t xml:space="preserve">de Nachicocom,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121905E5" w14:textId="0A2AB64A"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8A04B1F" w14:textId="1FACFA6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27544998" w14:textId="7A3007ED"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6503D61D" w14:textId="5662CCB6"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4F216DE0" w14:textId="77777777" w:rsidTr="004E035F">
        <w:trPr>
          <w:trHeight w:val="382"/>
        </w:trPr>
        <w:tc>
          <w:tcPr>
            <w:tcW w:w="947" w:type="pct"/>
          </w:tcPr>
          <w:p w14:paraId="72A76CCA" w14:textId="77777777"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lastRenderedPageBreak/>
              <w:t>Resultado 34, Observación 2</w:t>
            </w:r>
            <w:r>
              <w:rPr>
                <w:rFonts w:ascii="Arial" w:hAnsi="Arial" w:cs="Arial"/>
                <w:bCs/>
                <w:color w:val="000000"/>
                <w:sz w:val="16"/>
                <w:szCs w:val="16"/>
              </w:rPr>
              <w:t>/</w:t>
            </w:r>
          </w:p>
          <w:p w14:paraId="51D20A7B" w14:textId="67E49849"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01E8E129" w14:textId="3577EDE3"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5C14C8" w:rsidRPr="00E10D8A">
              <w:rPr>
                <w:rFonts w:ascii="Arial" w:hAnsi="Arial" w:cs="Arial"/>
                <w:bCs/>
                <w:color w:val="000000"/>
                <w:sz w:val="16"/>
                <w:szCs w:val="16"/>
              </w:rPr>
              <w:t xml:space="preserve">Payo Obispo I y II </w:t>
            </w:r>
            <w:r>
              <w:rPr>
                <w:rFonts w:ascii="Arial" w:hAnsi="Arial" w:cs="Arial"/>
                <w:bCs/>
                <w:color w:val="000000"/>
                <w:sz w:val="16"/>
                <w:szCs w:val="16"/>
              </w:rPr>
              <w:t>de la Ciudad de Chetumal,</w:t>
            </w:r>
            <w:r w:rsidR="005C14C8" w:rsidRPr="00E10D8A">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5E129884" w14:textId="239FE3B7"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405B5272" w14:textId="08D1F85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3F37992A" w14:textId="15E18C59"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0A71E9C2" w14:textId="2B719396"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57463A1E" w14:textId="77777777" w:rsidTr="004E035F">
        <w:trPr>
          <w:trHeight w:val="382"/>
        </w:trPr>
        <w:tc>
          <w:tcPr>
            <w:tcW w:w="947" w:type="pct"/>
          </w:tcPr>
          <w:p w14:paraId="5A987CB7" w14:textId="7E5E5C88"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34,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5080FF45" w14:textId="1A64A378"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7FCDCC2F" w14:textId="46359407"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5C14C8" w:rsidRPr="00E10D8A">
              <w:rPr>
                <w:rFonts w:ascii="Arial" w:hAnsi="Arial" w:cs="Arial"/>
                <w:bCs/>
                <w:color w:val="000000"/>
                <w:sz w:val="16"/>
                <w:szCs w:val="16"/>
              </w:rPr>
              <w:t xml:space="preserve">Payo Obispo I y II </w:t>
            </w:r>
            <w:r>
              <w:rPr>
                <w:rFonts w:ascii="Arial" w:hAnsi="Arial" w:cs="Arial"/>
                <w:bCs/>
                <w:color w:val="000000"/>
                <w:sz w:val="16"/>
                <w:szCs w:val="16"/>
              </w:rPr>
              <w:t>de la Ciudad de Chetumal,</w:t>
            </w:r>
            <w:r w:rsidR="005C14C8" w:rsidRPr="00E10D8A">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151F2A47" w14:textId="47EFAB1D"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2F251A4" w14:textId="485C3EC9"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2A42FBEF" w14:textId="482B8363"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67A59B5D" w14:textId="6BC61C92"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6AA5144E" w14:textId="77777777" w:rsidTr="004E035F">
        <w:trPr>
          <w:trHeight w:val="382"/>
        </w:trPr>
        <w:tc>
          <w:tcPr>
            <w:tcW w:w="947" w:type="pct"/>
          </w:tcPr>
          <w:p w14:paraId="041A60F9" w14:textId="0510D927"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35, Observación 2</w:t>
            </w:r>
            <w:r w:rsidR="009F399F">
              <w:rPr>
                <w:rFonts w:ascii="Arial" w:hAnsi="Arial" w:cs="Arial"/>
                <w:bCs/>
                <w:color w:val="000000"/>
                <w:sz w:val="16"/>
                <w:szCs w:val="16"/>
              </w:rPr>
              <w:t xml:space="preserve"> </w:t>
            </w:r>
            <w:r>
              <w:rPr>
                <w:rFonts w:ascii="Arial" w:hAnsi="Arial" w:cs="Arial"/>
                <w:bCs/>
                <w:color w:val="000000"/>
                <w:sz w:val="16"/>
                <w:szCs w:val="16"/>
              </w:rPr>
              <w:t>/</w:t>
            </w:r>
          </w:p>
          <w:p w14:paraId="3C3069FD" w14:textId="3E6A9BAC"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285EE7A1" w14:textId="3758EC2B" w:rsidR="005C14C8" w:rsidRPr="00317A53" w:rsidRDefault="005C14C8" w:rsidP="005C14C8">
            <w:pPr>
              <w:spacing w:line="276" w:lineRule="auto"/>
              <w:jc w:val="both"/>
              <w:rPr>
                <w:rFonts w:ascii="Arial" w:hAnsi="Arial" w:cs="Arial"/>
                <w:bCs/>
                <w:color w:val="000000"/>
                <w:sz w:val="16"/>
                <w:szCs w:val="16"/>
              </w:rPr>
            </w:pPr>
            <w:r w:rsidRPr="00E10D8A">
              <w:rPr>
                <w:rFonts w:ascii="Arial" w:hAnsi="Arial" w:cs="Arial"/>
                <w:bCs/>
                <w:color w:val="000000"/>
                <w:sz w:val="16"/>
                <w:szCs w:val="16"/>
              </w:rPr>
              <w:t xml:space="preserve">Mantenimiento </w:t>
            </w:r>
            <w:r w:rsidR="00834F68">
              <w:rPr>
                <w:rFonts w:ascii="Arial" w:hAnsi="Arial" w:cs="Arial"/>
                <w:bCs/>
                <w:color w:val="000000"/>
                <w:sz w:val="16"/>
                <w:szCs w:val="16"/>
              </w:rPr>
              <w:t xml:space="preserve">de </w:t>
            </w:r>
            <w:r w:rsidR="009C7D8A">
              <w:rPr>
                <w:rFonts w:ascii="Arial" w:hAnsi="Arial" w:cs="Arial"/>
                <w:bCs/>
                <w:color w:val="000000"/>
                <w:sz w:val="16"/>
                <w:szCs w:val="16"/>
              </w:rPr>
              <w:t>Red Eléctrica en la Localidad</w:t>
            </w:r>
            <w:r w:rsidRPr="00E10D8A">
              <w:rPr>
                <w:rFonts w:ascii="Arial" w:hAnsi="Arial" w:cs="Arial"/>
                <w:bCs/>
                <w:color w:val="000000"/>
                <w:sz w:val="16"/>
                <w:szCs w:val="16"/>
              </w:rPr>
              <w:t xml:space="preserve"> de Calderitas,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5BE8C15C" w14:textId="508443E3"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7DEA644" w14:textId="551600D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44895887" w14:textId="2753CE17"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0B4ED744" w14:textId="0EF76925"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236BAE49" w14:textId="77777777" w:rsidTr="004E035F">
        <w:trPr>
          <w:trHeight w:val="382"/>
        </w:trPr>
        <w:tc>
          <w:tcPr>
            <w:tcW w:w="947" w:type="pct"/>
          </w:tcPr>
          <w:p w14:paraId="3FF98BAE" w14:textId="72675780"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35,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5A08F4E9" w14:textId="27981A8C"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24A88329" w14:textId="79BDF4A9" w:rsidR="005C14C8" w:rsidRPr="00317A53" w:rsidRDefault="005C14C8" w:rsidP="005C14C8">
            <w:pPr>
              <w:spacing w:line="276" w:lineRule="auto"/>
              <w:jc w:val="both"/>
              <w:rPr>
                <w:rFonts w:ascii="Arial" w:hAnsi="Arial" w:cs="Arial"/>
                <w:bCs/>
                <w:color w:val="000000"/>
                <w:sz w:val="16"/>
                <w:szCs w:val="16"/>
              </w:rPr>
            </w:pPr>
            <w:r w:rsidRPr="00E10D8A">
              <w:rPr>
                <w:rFonts w:ascii="Arial" w:hAnsi="Arial" w:cs="Arial"/>
                <w:bCs/>
                <w:color w:val="000000"/>
                <w:sz w:val="16"/>
                <w:szCs w:val="16"/>
              </w:rPr>
              <w:t xml:space="preserve">Mantenimiento </w:t>
            </w:r>
            <w:r w:rsidR="00834F68">
              <w:rPr>
                <w:rFonts w:ascii="Arial" w:hAnsi="Arial" w:cs="Arial"/>
                <w:bCs/>
                <w:color w:val="000000"/>
                <w:sz w:val="16"/>
                <w:szCs w:val="16"/>
              </w:rPr>
              <w:t xml:space="preserve">de </w:t>
            </w:r>
            <w:r w:rsidR="009C7D8A">
              <w:rPr>
                <w:rFonts w:ascii="Arial" w:hAnsi="Arial" w:cs="Arial"/>
                <w:bCs/>
                <w:color w:val="000000"/>
                <w:sz w:val="16"/>
                <w:szCs w:val="16"/>
              </w:rPr>
              <w:t>Red Eléctrica en la Localidad</w:t>
            </w:r>
            <w:r w:rsidRPr="00E10D8A">
              <w:rPr>
                <w:rFonts w:ascii="Arial" w:hAnsi="Arial" w:cs="Arial"/>
                <w:bCs/>
                <w:color w:val="000000"/>
                <w:sz w:val="16"/>
                <w:szCs w:val="16"/>
              </w:rPr>
              <w:t xml:space="preserve"> de Calderitas,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6FBC80AD" w14:textId="7D2D38D2"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0373C86B" w14:textId="41E5C8C4"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74BADC4E" w14:textId="0194BB65"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2DA16350" w14:textId="47FDF55D"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0315573D" w14:textId="77777777" w:rsidTr="004E035F">
        <w:trPr>
          <w:trHeight w:val="382"/>
        </w:trPr>
        <w:tc>
          <w:tcPr>
            <w:tcW w:w="947" w:type="pct"/>
          </w:tcPr>
          <w:p w14:paraId="00E2D902" w14:textId="48CE4788"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36, Observación 2</w:t>
            </w:r>
            <w:r w:rsidR="009F399F">
              <w:rPr>
                <w:rFonts w:ascii="Arial" w:hAnsi="Arial" w:cs="Arial"/>
                <w:bCs/>
                <w:color w:val="000000"/>
                <w:sz w:val="16"/>
                <w:szCs w:val="16"/>
              </w:rPr>
              <w:t xml:space="preserve"> </w:t>
            </w:r>
            <w:r>
              <w:rPr>
                <w:rFonts w:ascii="Arial" w:hAnsi="Arial" w:cs="Arial"/>
                <w:bCs/>
                <w:color w:val="000000"/>
                <w:sz w:val="16"/>
                <w:szCs w:val="16"/>
              </w:rPr>
              <w:t>/</w:t>
            </w:r>
          </w:p>
          <w:p w14:paraId="7509DF2A" w14:textId="10B3416E"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16C33463" w14:textId="0884F081"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Alumbrado Público en la Localidad</w:t>
            </w:r>
            <w:r w:rsidR="005C14C8" w:rsidRPr="00947913">
              <w:rPr>
                <w:rFonts w:ascii="Arial" w:hAnsi="Arial" w:cs="Arial"/>
                <w:bCs/>
                <w:color w:val="000000"/>
                <w:sz w:val="16"/>
                <w:szCs w:val="16"/>
              </w:rPr>
              <w:t xml:space="preserve"> de Laguna Guerrero,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59BD839E" w14:textId="4AE9DCEE"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F5B54C3" w14:textId="5559AF0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2395B746" w14:textId="6C9C5364"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566F3371" w14:textId="388D662E"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0550F45A" w14:textId="77777777" w:rsidTr="004E035F">
        <w:trPr>
          <w:trHeight w:val="382"/>
        </w:trPr>
        <w:tc>
          <w:tcPr>
            <w:tcW w:w="947" w:type="pct"/>
          </w:tcPr>
          <w:p w14:paraId="28A67584" w14:textId="2C9B0F9D"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36,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64C062D3" w14:textId="3FAE1F0F"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439C242D" w14:textId="1C85D2E4"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Alumbrado Público en la Localidad</w:t>
            </w:r>
            <w:r w:rsidR="005C14C8" w:rsidRPr="00947913">
              <w:rPr>
                <w:rFonts w:ascii="Arial" w:hAnsi="Arial" w:cs="Arial"/>
                <w:bCs/>
                <w:color w:val="000000"/>
                <w:sz w:val="16"/>
                <w:szCs w:val="16"/>
              </w:rPr>
              <w:t xml:space="preserve"> de Laguna Guerrero,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5824B5ED" w14:textId="08CD6E0E"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E4A916B" w14:textId="443817D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4DA33B90" w14:textId="36F77E54"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13642E4D" w14:textId="058B575D"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4C0AED59" w14:textId="77777777" w:rsidTr="004E035F">
        <w:trPr>
          <w:trHeight w:val="382"/>
        </w:trPr>
        <w:tc>
          <w:tcPr>
            <w:tcW w:w="947" w:type="pct"/>
          </w:tcPr>
          <w:p w14:paraId="12AD17B4" w14:textId="0845BC2E" w:rsidR="005C14C8" w:rsidRDefault="005C14C8" w:rsidP="00E024F0">
            <w:pPr>
              <w:spacing w:line="276" w:lineRule="auto"/>
              <w:jc w:val="center"/>
              <w:rPr>
                <w:rFonts w:ascii="Arial" w:hAnsi="Arial" w:cs="Arial"/>
                <w:bCs/>
                <w:color w:val="000000"/>
                <w:sz w:val="16"/>
                <w:szCs w:val="16"/>
              </w:rPr>
            </w:pPr>
            <w:r w:rsidRPr="00DF3456">
              <w:rPr>
                <w:rFonts w:ascii="Arial" w:hAnsi="Arial" w:cs="Arial"/>
                <w:bCs/>
                <w:color w:val="000000"/>
                <w:sz w:val="16"/>
                <w:szCs w:val="16"/>
              </w:rPr>
              <w:t>Resultado 37, Observación 2</w:t>
            </w:r>
            <w:r w:rsidR="009F399F">
              <w:rPr>
                <w:rFonts w:ascii="Arial" w:hAnsi="Arial" w:cs="Arial"/>
                <w:bCs/>
                <w:color w:val="000000"/>
                <w:sz w:val="16"/>
                <w:szCs w:val="16"/>
              </w:rPr>
              <w:t xml:space="preserve"> </w:t>
            </w:r>
            <w:r w:rsidRPr="00DF3456">
              <w:rPr>
                <w:rFonts w:ascii="Arial" w:hAnsi="Arial" w:cs="Arial"/>
                <w:bCs/>
                <w:color w:val="000000"/>
                <w:sz w:val="16"/>
                <w:szCs w:val="16"/>
              </w:rPr>
              <w:t>/</w:t>
            </w:r>
          </w:p>
          <w:p w14:paraId="0DBAD2E7" w14:textId="243FF478" w:rsidR="005C14C8" w:rsidRPr="00317A53" w:rsidRDefault="005C14C8" w:rsidP="00E024F0">
            <w:pPr>
              <w:spacing w:line="276" w:lineRule="auto"/>
              <w:jc w:val="center"/>
              <w:rPr>
                <w:rFonts w:ascii="Arial" w:hAnsi="Arial" w:cs="Arial"/>
                <w:bCs/>
                <w:color w:val="000000"/>
                <w:sz w:val="16"/>
                <w:szCs w:val="16"/>
              </w:rPr>
            </w:pPr>
            <w:r w:rsidRPr="0084001A">
              <w:rPr>
                <w:rFonts w:ascii="Arial" w:hAnsi="Arial" w:cs="Arial"/>
                <w:bCs/>
                <w:color w:val="000000"/>
                <w:sz w:val="16"/>
                <w:szCs w:val="16"/>
              </w:rPr>
              <w:t>Adjudicación Indebida del Contrato</w:t>
            </w:r>
          </w:p>
        </w:tc>
        <w:tc>
          <w:tcPr>
            <w:tcW w:w="1947" w:type="pct"/>
            <w:vAlign w:val="center"/>
          </w:tcPr>
          <w:p w14:paraId="53398FDB" w14:textId="34E04C7E"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5C14C8" w:rsidRPr="00AB3171">
              <w:rPr>
                <w:rFonts w:ascii="Arial" w:hAnsi="Arial" w:cs="Arial"/>
                <w:bCs/>
                <w:color w:val="000000"/>
                <w:sz w:val="16"/>
                <w:szCs w:val="16"/>
              </w:rPr>
              <w:t xml:space="preserve">Adolfo López Mateos </w:t>
            </w:r>
            <w:r>
              <w:rPr>
                <w:rFonts w:ascii="Arial" w:hAnsi="Arial" w:cs="Arial"/>
                <w:bCs/>
                <w:color w:val="000000"/>
                <w:sz w:val="16"/>
                <w:szCs w:val="16"/>
              </w:rPr>
              <w:t>de la Ciudad de Chetumal,</w:t>
            </w:r>
            <w:r w:rsidR="005C14C8" w:rsidRPr="00AB3171">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62509747" w14:textId="4C03CF86"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4E30F211" w14:textId="4FB6339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05DA28F4" w14:textId="1BE5B785"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48C86D03" w14:textId="1D66A524"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79A059F2" w14:textId="77777777" w:rsidTr="004E035F">
        <w:trPr>
          <w:trHeight w:val="382"/>
        </w:trPr>
        <w:tc>
          <w:tcPr>
            <w:tcW w:w="947" w:type="pct"/>
          </w:tcPr>
          <w:p w14:paraId="104A3D9A" w14:textId="7650EA41"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37,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5A404054" w14:textId="3BB4BEA3"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6DF0BDEA" w14:textId="7B2C3923"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5C14C8" w:rsidRPr="00AB3171">
              <w:rPr>
                <w:rFonts w:ascii="Arial" w:hAnsi="Arial" w:cs="Arial"/>
                <w:bCs/>
                <w:color w:val="000000"/>
                <w:sz w:val="16"/>
                <w:szCs w:val="16"/>
              </w:rPr>
              <w:t xml:space="preserve">Adolfo López Mateos </w:t>
            </w:r>
            <w:r>
              <w:rPr>
                <w:rFonts w:ascii="Arial" w:hAnsi="Arial" w:cs="Arial"/>
                <w:bCs/>
                <w:color w:val="000000"/>
                <w:sz w:val="16"/>
                <w:szCs w:val="16"/>
              </w:rPr>
              <w:t>de la Ciudad de Chetumal,</w:t>
            </w:r>
            <w:r w:rsidR="005C14C8" w:rsidRPr="00AB3171">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47B2AD53" w14:textId="493D299C"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52BBDDBF" w14:textId="56BE1B5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342E4580" w14:textId="562CCBE0"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2CB0119C" w14:textId="2BAD58A4"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33E8FF6C" w14:textId="77777777" w:rsidTr="004E035F">
        <w:trPr>
          <w:trHeight w:val="382"/>
        </w:trPr>
        <w:tc>
          <w:tcPr>
            <w:tcW w:w="947" w:type="pct"/>
          </w:tcPr>
          <w:p w14:paraId="28F9181E" w14:textId="1937ACA3"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lastRenderedPageBreak/>
              <w:t>Resultado 37, Observación 4</w:t>
            </w:r>
            <w:r w:rsidR="009F399F">
              <w:rPr>
                <w:rFonts w:ascii="Arial" w:hAnsi="Arial" w:cs="Arial"/>
                <w:bCs/>
                <w:color w:val="000000"/>
                <w:sz w:val="16"/>
                <w:szCs w:val="16"/>
              </w:rPr>
              <w:t xml:space="preserve"> </w:t>
            </w:r>
            <w:r>
              <w:rPr>
                <w:rFonts w:ascii="Arial" w:hAnsi="Arial" w:cs="Arial"/>
                <w:bCs/>
                <w:color w:val="000000"/>
                <w:sz w:val="16"/>
                <w:szCs w:val="16"/>
              </w:rPr>
              <w:t>/</w:t>
            </w:r>
          </w:p>
          <w:p w14:paraId="17A795AC" w14:textId="59EEFF8C"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1325AB99" w14:textId="05F2713B"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Pr>
                <w:rFonts w:ascii="Arial" w:hAnsi="Arial" w:cs="Arial"/>
                <w:bCs/>
                <w:color w:val="000000"/>
                <w:sz w:val="16"/>
                <w:szCs w:val="16"/>
              </w:rPr>
              <w:t xml:space="preserve">en la Colonia </w:t>
            </w:r>
            <w:r w:rsidR="005C14C8" w:rsidRPr="00AB3171">
              <w:rPr>
                <w:rFonts w:ascii="Arial" w:hAnsi="Arial" w:cs="Arial"/>
                <w:bCs/>
                <w:color w:val="000000"/>
                <w:sz w:val="16"/>
                <w:szCs w:val="16"/>
              </w:rPr>
              <w:t xml:space="preserve">Adolfo López Mateos </w:t>
            </w:r>
            <w:r>
              <w:rPr>
                <w:rFonts w:ascii="Arial" w:hAnsi="Arial" w:cs="Arial"/>
                <w:bCs/>
                <w:color w:val="000000"/>
                <w:sz w:val="16"/>
                <w:szCs w:val="16"/>
              </w:rPr>
              <w:t>de la Ciudad de Chetumal,</w:t>
            </w:r>
            <w:r w:rsidR="005C14C8" w:rsidRPr="00AB3171">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2734C455" w14:textId="4A722F05"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045C8304" w14:textId="0F962B5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2F11738D" w14:textId="0F096FB7"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2E5CA9C0" w14:textId="2716C1B1"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7D861040" w14:textId="77777777" w:rsidTr="004E035F">
        <w:trPr>
          <w:trHeight w:val="382"/>
        </w:trPr>
        <w:tc>
          <w:tcPr>
            <w:tcW w:w="947" w:type="pct"/>
          </w:tcPr>
          <w:p w14:paraId="046E0DAB" w14:textId="07E6A7C9"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38, Observación 2</w:t>
            </w:r>
            <w:r w:rsidR="009F399F">
              <w:rPr>
                <w:rFonts w:ascii="Arial" w:hAnsi="Arial" w:cs="Arial"/>
                <w:bCs/>
                <w:color w:val="000000"/>
                <w:sz w:val="16"/>
                <w:szCs w:val="16"/>
              </w:rPr>
              <w:t xml:space="preserve"> </w:t>
            </w:r>
            <w:r>
              <w:rPr>
                <w:rFonts w:ascii="Arial" w:hAnsi="Arial" w:cs="Arial"/>
                <w:bCs/>
                <w:color w:val="000000"/>
                <w:sz w:val="16"/>
                <w:szCs w:val="16"/>
              </w:rPr>
              <w:t>/</w:t>
            </w:r>
          </w:p>
          <w:p w14:paraId="0C9B8F74" w14:textId="1289ACD0"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46DB17FA" w14:textId="53061DC7"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A54D7B">
              <w:rPr>
                <w:rFonts w:ascii="Arial" w:hAnsi="Arial" w:cs="Arial"/>
                <w:bCs/>
                <w:color w:val="000000"/>
                <w:sz w:val="16"/>
                <w:szCs w:val="16"/>
              </w:rPr>
              <w:t xml:space="preserve">de Pedro Joaquín Coldwell,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5E33AC8F" w14:textId="1982BB7E"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10ACCCED" w14:textId="780F816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2E447EAC" w14:textId="05E4B9B8"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7F6FC283" w14:textId="224438D1"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7A4FABFD" w14:textId="77777777" w:rsidTr="004E035F">
        <w:trPr>
          <w:trHeight w:val="382"/>
        </w:trPr>
        <w:tc>
          <w:tcPr>
            <w:tcW w:w="947" w:type="pct"/>
          </w:tcPr>
          <w:p w14:paraId="2E584F0E" w14:textId="4B89BB33"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38, Observación 3</w:t>
            </w:r>
          </w:p>
          <w:p w14:paraId="1B2A6069" w14:textId="4C8237CF"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43C16B0B" w14:textId="26C01A79"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A54D7B">
              <w:rPr>
                <w:rFonts w:ascii="Arial" w:hAnsi="Arial" w:cs="Arial"/>
                <w:bCs/>
                <w:color w:val="000000"/>
                <w:sz w:val="16"/>
                <w:szCs w:val="16"/>
              </w:rPr>
              <w:t xml:space="preserve">de Pedro Joaquín Coldwell,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6E346919" w14:textId="475FA119"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5E7B7B89" w14:textId="32B5853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70A7D141" w14:textId="78C43963"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6BB0D7B2" w14:textId="7411F9C4"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3C3CB3A5" w14:textId="77777777" w:rsidTr="004E035F">
        <w:trPr>
          <w:trHeight w:val="382"/>
        </w:trPr>
        <w:tc>
          <w:tcPr>
            <w:tcW w:w="947" w:type="pct"/>
          </w:tcPr>
          <w:p w14:paraId="18764305" w14:textId="0219F112"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39, Observación 2</w:t>
            </w:r>
            <w:r w:rsidR="009F399F">
              <w:rPr>
                <w:rFonts w:ascii="Arial" w:hAnsi="Arial" w:cs="Arial"/>
                <w:bCs/>
                <w:color w:val="000000"/>
                <w:sz w:val="16"/>
                <w:szCs w:val="16"/>
              </w:rPr>
              <w:t xml:space="preserve"> </w:t>
            </w:r>
            <w:r>
              <w:rPr>
                <w:rFonts w:ascii="Arial" w:hAnsi="Arial" w:cs="Arial"/>
                <w:bCs/>
                <w:color w:val="000000"/>
                <w:sz w:val="16"/>
                <w:szCs w:val="16"/>
              </w:rPr>
              <w:t>/</w:t>
            </w:r>
          </w:p>
          <w:p w14:paraId="5D861181" w14:textId="0617BEAF"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7B5A60CB" w14:textId="3053EF38"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B0448E">
              <w:rPr>
                <w:rFonts w:ascii="Arial" w:hAnsi="Arial" w:cs="Arial"/>
                <w:bCs/>
                <w:color w:val="000000"/>
                <w:sz w:val="16"/>
                <w:szCs w:val="16"/>
              </w:rPr>
              <w:t xml:space="preserve">de Javier Rojo Gómez,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55405144" w14:textId="3AB40B22"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D8A1AF9" w14:textId="1ADA83D4"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0F04DBA0" w14:textId="4C000F0B"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1F7A91EB" w14:textId="6515C3C9"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5BA8DB56" w14:textId="77777777" w:rsidTr="004E035F">
        <w:trPr>
          <w:trHeight w:val="382"/>
        </w:trPr>
        <w:tc>
          <w:tcPr>
            <w:tcW w:w="947" w:type="pct"/>
          </w:tcPr>
          <w:p w14:paraId="793FC438" w14:textId="3841F4D0"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39,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7FC4A185" w14:textId="3D718677"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357570B1" w14:textId="52AC9181"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B0448E">
              <w:rPr>
                <w:rFonts w:ascii="Arial" w:hAnsi="Arial" w:cs="Arial"/>
                <w:bCs/>
                <w:color w:val="000000"/>
                <w:sz w:val="16"/>
                <w:szCs w:val="16"/>
              </w:rPr>
              <w:t xml:space="preserve">de Javier Rojo Gómez,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7570F610" w14:textId="281BE308"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5FCC44EF" w14:textId="394DE739"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6E629175" w14:textId="7CAC4175"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099CB3C2" w14:textId="5EF16954"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2BF57AD3" w14:textId="77777777" w:rsidTr="004E035F">
        <w:trPr>
          <w:trHeight w:val="382"/>
        </w:trPr>
        <w:tc>
          <w:tcPr>
            <w:tcW w:w="947" w:type="pct"/>
          </w:tcPr>
          <w:p w14:paraId="752E27B6" w14:textId="775817D7"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40, Observación 2</w:t>
            </w:r>
            <w:r w:rsidR="009F399F">
              <w:rPr>
                <w:rFonts w:ascii="Arial" w:hAnsi="Arial" w:cs="Arial"/>
                <w:bCs/>
                <w:color w:val="000000"/>
                <w:sz w:val="16"/>
                <w:szCs w:val="16"/>
              </w:rPr>
              <w:t xml:space="preserve"> </w:t>
            </w:r>
            <w:r>
              <w:rPr>
                <w:rFonts w:ascii="Arial" w:hAnsi="Arial" w:cs="Arial"/>
                <w:bCs/>
                <w:color w:val="000000"/>
                <w:sz w:val="16"/>
                <w:szCs w:val="16"/>
              </w:rPr>
              <w:t>/</w:t>
            </w:r>
          </w:p>
          <w:p w14:paraId="77F3657B" w14:textId="51A14784"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4F890775" w14:textId="382E29AD" w:rsidR="005C14C8" w:rsidRPr="00317A53" w:rsidRDefault="005C14C8" w:rsidP="005C14C8">
            <w:pPr>
              <w:spacing w:line="276" w:lineRule="auto"/>
              <w:jc w:val="both"/>
              <w:rPr>
                <w:rFonts w:ascii="Arial" w:hAnsi="Arial" w:cs="Arial"/>
                <w:bCs/>
                <w:color w:val="000000"/>
                <w:sz w:val="16"/>
                <w:szCs w:val="16"/>
              </w:rPr>
            </w:pPr>
            <w:r w:rsidRPr="00B0448E">
              <w:rPr>
                <w:rFonts w:ascii="Arial" w:hAnsi="Arial" w:cs="Arial"/>
                <w:bCs/>
                <w:color w:val="000000"/>
                <w:sz w:val="16"/>
                <w:szCs w:val="16"/>
              </w:rPr>
              <w:t xml:space="preserve">Construcción de pavimentos en la colonia Andrés Quintana Roo </w:t>
            </w:r>
            <w:r w:rsidR="001810AB">
              <w:rPr>
                <w:rFonts w:ascii="Arial" w:hAnsi="Arial" w:cs="Arial"/>
                <w:bCs/>
                <w:color w:val="000000"/>
                <w:sz w:val="16"/>
                <w:szCs w:val="16"/>
              </w:rPr>
              <w:t>de la Ciudad de Chetumal,</w:t>
            </w:r>
            <w:r w:rsidRPr="00B0448E">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56F0035F" w14:textId="50E16EEA"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D50990E" w14:textId="594A3CA8"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48342F73" w14:textId="1005EAA0"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50BE349E" w14:textId="7F0399E7"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7DDD6503" w14:textId="77777777" w:rsidTr="004E035F">
        <w:trPr>
          <w:trHeight w:val="382"/>
        </w:trPr>
        <w:tc>
          <w:tcPr>
            <w:tcW w:w="947" w:type="pct"/>
          </w:tcPr>
          <w:p w14:paraId="540679AD" w14:textId="09979A81"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40,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0375B9F0" w14:textId="0B702B04"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566AD206" w14:textId="0143EF31" w:rsidR="005C14C8" w:rsidRPr="00317A53" w:rsidRDefault="005C14C8" w:rsidP="005C14C8">
            <w:pPr>
              <w:spacing w:line="276" w:lineRule="auto"/>
              <w:jc w:val="both"/>
              <w:rPr>
                <w:rFonts w:ascii="Arial" w:hAnsi="Arial" w:cs="Arial"/>
                <w:bCs/>
                <w:color w:val="000000"/>
                <w:sz w:val="16"/>
                <w:szCs w:val="16"/>
              </w:rPr>
            </w:pPr>
            <w:r w:rsidRPr="00B0448E">
              <w:rPr>
                <w:rFonts w:ascii="Arial" w:hAnsi="Arial" w:cs="Arial"/>
                <w:bCs/>
                <w:color w:val="000000"/>
                <w:sz w:val="16"/>
                <w:szCs w:val="16"/>
              </w:rPr>
              <w:t xml:space="preserve">Construcción de pavimentos en la colonia Andrés Quintana Roo </w:t>
            </w:r>
            <w:r w:rsidR="001810AB">
              <w:rPr>
                <w:rFonts w:ascii="Arial" w:hAnsi="Arial" w:cs="Arial"/>
                <w:bCs/>
                <w:color w:val="000000"/>
                <w:sz w:val="16"/>
                <w:szCs w:val="16"/>
              </w:rPr>
              <w:t>de la Ciudad de Chetumal,</w:t>
            </w:r>
            <w:r w:rsidRPr="00B0448E">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5B0825F7" w14:textId="7368EC02"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0E528AC7" w14:textId="4E06BDB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2AAEB540" w14:textId="73A7E04D"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62A5633F" w14:textId="49A71A74"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7D53CF55" w14:textId="77777777" w:rsidTr="004E035F">
        <w:trPr>
          <w:trHeight w:val="382"/>
        </w:trPr>
        <w:tc>
          <w:tcPr>
            <w:tcW w:w="947" w:type="pct"/>
          </w:tcPr>
          <w:p w14:paraId="2824978D" w14:textId="180F0309"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41, Observación 2</w:t>
            </w:r>
            <w:r w:rsidR="009F399F">
              <w:rPr>
                <w:rFonts w:ascii="Arial" w:hAnsi="Arial" w:cs="Arial"/>
                <w:bCs/>
                <w:color w:val="000000"/>
                <w:sz w:val="16"/>
                <w:szCs w:val="16"/>
              </w:rPr>
              <w:t xml:space="preserve"> </w:t>
            </w:r>
            <w:r>
              <w:rPr>
                <w:rFonts w:ascii="Arial" w:hAnsi="Arial" w:cs="Arial"/>
                <w:bCs/>
                <w:color w:val="000000"/>
                <w:sz w:val="16"/>
                <w:szCs w:val="16"/>
              </w:rPr>
              <w:t>/</w:t>
            </w:r>
          </w:p>
          <w:p w14:paraId="31793155" w14:textId="6E9E88EF"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11664C7E" w14:textId="3EB57D5A"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7B6322">
              <w:rPr>
                <w:rFonts w:ascii="Arial" w:hAnsi="Arial" w:cs="Arial"/>
                <w:bCs/>
                <w:color w:val="000000"/>
                <w:sz w:val="16"/>
                <w:szCs w:val="16"/>
              </w:rPr>
              <w:t xml:space="preserve">de Morocoy,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1C91439C" w14:textId="1B33033D"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03FD56BD" w14:textId="0A54E23C"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66EF3A31" w14:textId="12D1AAAB" w:rsidR="00D6157D" w:rsidRDefault="00D6157D" w:rsidP="00D6157D">
            <w:pPr>
              <w:spacing w:line="276" w:lineRule="auto"/>
              <w:jc w:val="center"/>
              <w:rPr>
                <w:rFonts w:ascii="Arial" w:hAnsi="Arial" w:cs="Arial"/>
                <w:bCs/>
                <w:sz w:val="16"/>
                <w:szCs w:val="16"/>
              </w:rPr>
            </w:pPr>
            <w:r>
              <w:rPr>
                <w:rFonts w:ascii="Arial" w:hAnsi="Arial" w:cs="Arial"/>
                <w:bCs/>
                <w:sz w:val="16"/>
                <w:szCs w:val="16"/>
              </w:rPr>
              <w:t>No solventada</w:t>
            </w:r>
            <w:r w:rsidR="009F399F">
              <w:rPr>
                <w:rFonts w:ascii="Arial" w:hAnsi="Arial" w:cs="Arial"/>
                <w:bCs/>
                <w:sz w:val="16"/>
                <w:szCs w:val="16"/>
              </w:rPr>
              <w:t xml:space="preserve"> /</w:t>
            </w:r>
          </w:p>
          <w:p w14:paraId="0BDB763E" w14:textId="4D8AF53E"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3958C618" w14:textId="77777777" w:rsidTr="004E035F">
        <w:trPr>
          <w:trHeight w:val="382"/>
        </w:trPr>
        <w:tc>
          <w:tcPr>
            <w:tcW w:w="947" w:type="pct"/>
          </w:tcPr>
          <w:p w14:paraId="51AF1996" w14:textId="12F41E47"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41,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1345F388" w14:textId="490C7066"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Documentación Irregular</w:t>
            </w:r>
          </w:p>
        </w:tc>
        <w:tc>
          <w:tcPr>
            <w:tcW w:w="1947" w:type="pct"/>
            <w:vAlign w:val="center"/>
          </w:tcPr>
          <w:p w14:paraId="7D9C616C" w14:textId="5A0DB321"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lastRenderedPageBreak/>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7B6322">
              <w:rPr>
                <w:rFonts w:ascii="Arial" w:hAnsi="Arial" w:cs="Arial"/>
                <w:bCs/>
                <w:color w:val="000000"/>
                <w:sz w:val="16"/>
                <w:szCs w:val="16"/>
              </w:rPr>
              <w:t xml:space="preserve">de Morocoy,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73527533" w14:textId="0F0FEE0A"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0C14A003" w14:textId="108D2AE1"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6D5E3B42" w14:textId="12B2BB87"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3D67273B" w14:textId="6AD44B6B"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lastRenderedPageBreak/>
              <w:t>Promoción de Responsabilidad Administrativa Sancionatoria</w:t>
            </w:r>
          </w:p>
        </w:tc>
      </w:tr>
      <w:tr w:rsidR="005C14C8" w:rsidRPr="00B546E1" w14:paraId="7DB9ED80" w14:textId="77777777" w:rsidTr="004E035F">
        <w:trPr>
          <w:trHeight w:val="382"/>
        </w:trPr>
        <w:tc>
          <w:tcPr>
            <w:tcW w:w="947" w:type="pct"/>
          </w:tcPr>
          <w:p w14:paraId="5003980D" w14:textId="3A3A5180"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lastRenderedPageBreak/>
              <w:t>Resultado 42, Observación 2</w:t>
            </w:r>
            <w:r w:rsidR="009F399F">
              <w:rPr>
                <w:rFonts w:ascii="Arial" w:hAnsi="Arial" w:cs="Arial"/>
                <w:bCs/>
                <w:color w:val="000000"/>
                <w:sz w:val="16"/>
                <w:szCs w:val="16"/>
              </w:rPr>
              <w:t xml:space="preserve"> </w:t>
            </w:r>
            <w:r>
              <w:rPr>
                <w:rFonts w:ascii="Arial" w:hAnsi="Arial" w:cs="Arial"/>
                <w:bCs/>
                <w:color w:val="000000"/>
                <w:sz w:val="16"/>
                <w:szCs w:val="16"/>
              </w:rPr>
              <w:t>/</w:t>
            </w:r>
          </w:p>
          <w:p w14:paraId="1DB46162" w14:textId="16FE5B50"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2C08BE33" w14:textId="60AE8844" w:rsidR="005C14C8" w:rsidRPr="00317A53" w:rsidRDefault="005C14C8" w:rsidP="005C14C8">
            <w:pPr>
              <w:spacing w:line="276" w:lineRule="auto"/>
              <w:jc w:val="both"/>
              <w:rPr>
                <w:rFonts w:ascii="Arial" w:hAnsi="Arial" w:cs="Arial"/>
                <w:bCs/>
                <w:color w:val="000000"/>
                <w:sz w:val="16"/>
                <w:szCs w:val="16"/>
              </w:rPr>
            </w:pPr>
            <w:r w:rsidRPr="007B6322">
              <w:rPr>
                <w:rFonts w:ascii="Arial" w:hAnsi="Arial" w:cs="Arial"/>
                <w:bCs/>
                <w:color w:val="000000"/>
                <w:sz w:val="16"/>
                <w:szCs w:val="16"/>
              </w:rPr>
              <w:t xml:space="preserve">Construcción de pavimentos en la colonia Bicentenario </w:t>
            </w:r>
            <w:r w:rsidR="001810AB">
              <w:rPr>
                <w:rFonts w:ascii="Arial" w:hAnsi="Arial" w:cs="Arial"/>
                <w:bCs/>
                <w:color w:val="000000"/>
                <w:sz w:val="16"/>
                <w:szCs w:val="16"/>
              </w:rPr>
              <w:t>de la Ciudad de Chetumal,</w:t>
            </w:r>
            <w:r w:rsidRPr="007B6322">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66757CF2" w14:textId="712BB5EB"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91FC54B" w14:textId="6DD0EFF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7896CD9E" w14:textId="0392292E" w:rsidR="00D6157D" w:rsidRDefault="005C14C8" w:rsidP="00D6157D">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444748A0" w14:textId="4C807F0C" w:rsidR="005C14C8" w:rsidRPr="00B546E1" w:rsidRDefault="005C14C8" w:rsidP="00D6157D">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3EA97BEF" w14:textId="77777777" w:rsidTr="004E035F">
        <w:trPr>
          <w:trHeight w:val="382"/>
        </w:trPr>
        <w:tc>
          <w:tcPr>
            <w:tcW w:w="947" w:type="pct"/>
          </w:tcPr>
          <w:p w14:paraId="3F904D54" w14:textId="6A556ED1"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42,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60D93D5C" w14:textId="3B51C814"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0913E7FD" w14:textId="1EBB4307" w:rsidR="005C14C8" w:rsidRPr="00317A53" w:rsidRDefault="005C14C8" w:rsidP="005C14C8">
            <w:pPr>
              <w:spacing w:line="276" w:lineRule="auto"/>
              <w:jc w:val="both"/>
              <w:rPr>
                <w:rFonts w:ascii="Arial" w:hAnsi="Arial" w:cs="Arial"/>
                <w:bCs/>
                <w:color w:val="000000"/>
                <w:sz w:val="16"/>
                <w:szCs w:val="16"/>
              </w:rPr>
            </w:pPr>
            <w:r w:rsidRPr="007B6322">
              <w:rPr>
                <w:rFonts w:ascii="Arial" w:hAnsi="Arial" w:cs="Arial"/>
                <w:bCs/>
                <w:color w:val="000000"/>
                <w:sz w:val="16"/>
                <w:szCs w:val="16"/>
              </w:rPr>
              <w:t xml:space="preserve">Construcción de pavimentos en la colonia Bicentenario </w:t>
            </w:r>
            <w:r w:rsidR="001810AB">
              <w:rPr>
                <w:rFonts w:ascii="Arial" w:hAnsi="Arial" w:cs="Arial"/>
                <w:bCs/>
                <w:color w:val="000000"/>
                <w:sz w:val="16"/>
                <w:szCs w:val="16"/>
              </w:rPr>
              <w:t>de la Ciudad de Chetumal,</w:t>
            </w:r>
            <w:r w:rsidRPr="007B6322">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5BB78829" w14:textId="34EEF2BB"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A6E5915" w14:textId="19426C68"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265C79B6" w14:textId="2445891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2AEF7007" w14:textId="7E1238F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2E65E3C2" w14:textId="77777777" w:rsidTr="004E035F">
        <w:trPr>
          <w:trHeight w:val="382"/>
        </w:trPr>
        <w:tc>
          <w:tcPr>
            <w:tcW w:w="947" w:type="pct"/>
          </w:tcPr>
          <w:p w14:paraId="4E64DE8F" w14:textId="6A894787"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43, Observación 2</w:t>
            </w:r>
            <w:r w:rsidR="009F399F">
              <w:rPr>
                <w:rFonts w:ascii="Arial" w:hAnsi="Arial" w:cs="Arial"/>
                <w:bCs/>
                <w:color w:val="000000"/>
                <w:sz w:val="16"/>
                <w:szCs w:val="16"/>
              </w:rPr>
              <w:t xml:space="preserve"> </w:t>
            </w:r>
            <w:r>
              <w:rPr>
                <w:rFonts w:ascii="Arial" w:hAnsi="Arial" w:cs="Arial"/>
                <w:bCs/>
                <w:color w:val="000000"/>
                <w:sz w:val="16"/>
                <w:szCs w:val="16"/>
              </w:rPr>
              <w:t>/</w:t>
            </w:r>
          </w:p>
          <w:p w14:paraId="07044CEE" w14:textId="5823CE0E"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4B07F66A" w14:textId="75238FDF"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EA204F">
              <w:rPr>
                <w:rFonts w:ascii="Arial" w:hAnsi="Arial" w:cs="Arial"/>
                <w:bCs/>
                <w:color w:val="000000"/>
                <w:sz w:val="16"/>
                <w:szCs w:val="16"/>
              </w:rPr>
              <w:t xml:space="preserve">de Álvaro Obregón U.A.,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B8523F1" w14:textId="4DE2BB3C"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519D4BB" w14:textId="1AA8A00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2B02E589" w14:textId="5211001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0DC08974" w14:textId="32D81DB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545343F0" w14:textId="77777777" w:rsidTr="004E035F">
        <w:trPr>
          <w:trHeight w:val="382"/>
        </w:trPr>
        <w:tc>
          <w:tcPr>
            <w:tcW w:w="947" w:type="pct"/>
          </w:tcPr>
          <w:p w14:paraId="13F17B0F" w14:textId="2F89ECB2"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43,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15DF614C" w14:textId="75FDB971"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35A44F97" w14:textId="4974B42D"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EA204F">
              <w:rPr>
                <w:rFonts w:ascii="Arial" w:hAnsi="Arial" w:cs="Arial"/>
                <w:bCs/>
                <w:color w:val="000000"/>
                <w:sz w:val="16"/>
                <w:szCs w:val="16"/>
              </w:rPr>
              <w:t xml:space="preserve">de Álvaro Obregón U.A.,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7B8E296C" w14:textId="0E35DBB2"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B74B9B4" w14:textId="713E603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3804F02E" w14:textId="00FE8F6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17D7FEB6" w14:textId="2D2E554B"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499C9D4C" w14:textId="77777777" w:rsidTr="004E035F">
        <w:trPr>
          <w:trHeight w:val="382"/>
        </w:trPr>
        <w:tc>
          <w:tcPr>
            <w:tcW w:w="947" w:type="pct"/>
          </w:tcPr>
          <w:p w14:paraId="1BA027AF" w14:textId="40D01F7C"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44, Observación 2</w:t>
            </w:r>
            <w:r w:rsidR="009F399F">
              <w:rPr>
                <w:rFonts w:ascii="Arial" w:hAnsi="Arial" w:cs="Arial"/>
                <w:bCs/>
                <w:color w:val="000000"/>
                <w:sz w:val="16"/>
                <w:szCs w:val="16"/>
              </w:rPr>
              <w:t xml:space="preserve"> </w:t>
            </w:r>
            <w:r>
              <w:rPr>
                <w:rFonts w:ascii="Arial" w:hAnsi="Arial" w:cs="Arial"/>
                <w:bCs/>
                <w:color w:val="000000"/>
                <w:sz w:val="16"/>
                <w:szCs w:val="16"/>
              </w:rPr>
              <w:t>/</w:t>
            </w:r>
          </w:p>
          <w:p w14:paraId="19623464" w14:textId="7EA887A7"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6780B0E0" w14:textId="7A9B16DE"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EA204F">
              <w:rPr>
                <w:rFonts w:ascii="Arial" w:hAnsi="Arial" w:cs="Arial"/>
                <w:bCs/>
                <w:color w:val="000000"/>
                <w:sz w:val="16"/>
                <w:szCs w:val="16"/>
              </w:rPr>
              <w:t xml:space="preserve">de Veracruz,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4F0E6554" w14:textId="4339E88C"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0A2D46E" w14:textId="58D87F4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71BC3AED" w14:textId="04977374"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76522D31" w14:textId="1B37856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4407D289" w14:textId="77777777" w:rsidTr="004E035F">
        <w:trPr>
          <w:trHeight w:val="382"/>
        </w:trPr>
        <w:tc>
          <w:tcPr>
            <w:tcW w:w="947" w:type="pct"/>
          </w:tcPr>
          <w:p w14:paraId="4F34170F" w14:textId="0B54B350"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44,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184B470D" w14:textId="63F95AD3"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1AF17A6B" w14:textId="02D4DC73"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EA204F">
              <w:rPr>
                <w:rFonts w:ascii="Arial" w:hAnsi="Arial" w:cs="Arial"/>
                <w:bCs/>
                <w:color w:val="000000"/>
                <w:sz w:val="16"/>
                <w:szCs w:val="16"/>
              </w:rPr>
              <w:t xml:space="preserve">de Veracruz,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3CF2134B" w14:textId="1F9B1522"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8A3FD07" w14:textId="4134E68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062ED0CF" w14:textId="257BDA0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2DDAF578" w14:textId="24D7A93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4209D086" w14:textId="77777777" w:rsidTr="004E035F">
        <w:trPr>
          <w:trHeight w:val="382"/>
        </w:trPr>
        <w:tc>
          <w:tcPr>
            <w:tcW w:w="947" w:type="pct"/>
          </w:tcPr>
          <w:p w14:paraId="14786323" w14:textId="4B6FCC25"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45, Observación 2</w:t>
            </w:r>
            <w:r w:rsidR="009F399F">
              <w:rPr>
                <w:rFonts w:ascii="Arial" w:hAnsi="Arial" w:cs="Arial"/>
                <w:bCs/>
                <w:color w:val="000000"/>
                <w:sz w:val="16"/>
                <w:szCs w:val="16"/>
              </w:rPr>
              <w:t xml:space="preserve"> </w:t>
            </w:r>
            <w:r>
              <w:rPr>
                <w:rFonts w:ascii="Arial" w:hAnsi="Arial" w:cs="Arial"/>
                <w:bCs/>
                <w:color w:val="000000"/>
                <w:sz w:val="16"/>
                <w:szCs w:val="16"/>
              </w:rPr>
              <w:t>/</w:t>
            </w:r>
          </w:p>
          <w:p w14:paraId="7B24B8B8" w14:textId="31B1C2D9"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4ACF5AB6" w14:textId="6BD768F2"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EA204F">
              <w:rPr>
                <w:rFonts w:ascii="Arial" w:hAnsi="Arial" w:cs="Arial"/>
                <w:bCs/>
                <w:color w:val="000000"/>
                <w:sz w:val="16"/>
                <w:szCs w:val="16"/>
              </w:rPr>
              <w:t xml:space="preserve">de San José de la Montaña,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FD7D94D" w14:textId="1B867DC3"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47592BC0" w14:textId="1B67048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42F043FC" w14:textId="5A24557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66B82900" w14:textId="46C158E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33EF33F8" w14:textId="77777777" w:rsidTr="004E035F">
        <w:trPr>
          <w:trHeight w:val="382"/>
        </w:trPr>
        <w:tc>
          <w:tcPr>
            <w:tcW w:w="947" w:type="pct"/>
          </w:tcPr>
          <w:p w14:paraId="5949A683" w14:textId="1AF7773E"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45,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0D917143" w14:textId="50C6D024"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1FB2BCE2" w14:textId="172E75B3"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EA204F">
              <w:rPr>
                <w:rFonts w:ascii="Arial" w:hAnsi="Arial" w:cs="Arial"/>
                <w:bCs/>
                <w:color w:val="000000"/>
                <w:sz w:val="16"/>
                <w:szCs w:val="16"/>
              </w:rPr>
              <w:t xml:space="preserve">de San José de la Montaña,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2704DDA7" w14:textId="11937577"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C21F48F" w14:textId="3EEF0A6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6DAFFB25" w14:textId="736EBAE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00B82850" w14:textId="704D1C0C"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 xml:space="preserve">Promoción de Responsabilidad </w:t>
            </w:r>
            <w:r w:rsidRPr="00B546E1">
              <w:rPr>
                <w:rFonts w:ascii="Arial" w:hAnsi="Arial" w:cs="Arial"/>
                <w:bCs/>
                <w:sz w:val="16"/>
                <w:szCs w:val="16"/>
              </w:rPr>
              <w:lastRenderedPageBreak/>
              <w:t>Administrativa Sancionatoria</w:t>
            </w:r>
          </w:p>
        </w:tc>
      </w:tr>
      <w:tr w:rsidR="005C14C8" w:rsidRPr="00B546E1" w14:paraId="482BFF8A" w14:textId="77777777" w:rsidTr="004E035F">
        <w:trPr>
          <w:trHeight w:val="382"/>
        </w:trPr>
        <w:tc>
          <w:tcPr>
            <w:tcW w:w="947" w:type="pct"/>
          </w:tcPr>
          <w:p w14:paraId="26C71DEE" w14:textId="22A64A29"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lastRenderedPageBreak/>
              <w:t>Resultado 46, Observación 2</w:t>
            </w:r>
            <w:r w:rsidR="009F399F">
              <w:rPr>
                <w:rFonts w:ascii="Arial" w:hAnsi="Arial" w:cs="Arial"/>
                <w:bCs/>
                <w:color w:val="000000"/>
                <w:sz w:val="16"/>
                <w:szCs w:val="16"/>
              </w:rPr>
              <w:t xml:space="preserve"> </w:t>
            </w:r>
            <w:r>
              <w:rPr>
                <w:rFonts w:ascii="Arial" w:hAnsi="Arial" w:cs="Arial"/>
                <w:bCs/>
                <w:color w:val="000000"/>
                <w:sz w:val="16"/>
                <w:szCs w:val="16"/>
              </w:rPr>
              <w:t>/</w:t>
            </w:r>
          </w:p>
          <w:p w14:paraId="7AA97FB1" w14:textId="356F6F83"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5394A365" w14:textId="253163E3"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9E4B04">
              <w:rPr>
                <w:rFonts w:ascii="Arial" w:hAnsi="Arial" w:cs="Arial"/>
                <w:bCs/>
                <w:color w:val="000000"/>
                <w:sz w:val="16"/>
                <w:szCs w:val="16"/>
              </w:rPr>
              <w:t xml:space="preserve">de California,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84D461E" w14:textId="610DFE9D"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3385E4D" w14:textId="7A06080F"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0486A1F1" w14:textId="5470324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17879A02" w14:textId="1DFC2C4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1E5BE492" w14:textId="77777777" w:rsidTr="004E035F">
        <w:trPr>
          <w:trHeight w:val="382"/>
        </w:trPr>
        <w:tc>
          <w:tcPr>
            <w:tcW w:w="947" w:type="pct"/>
          </w:tcPr>
          <w:p w14:paraId="2D41E194" w14:textId="6077C90E"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46,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5AF72F8B" w14:textId="0D0C3840"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57E7BC3D" w14:textId="7198A090"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9E4B04">
              <w:rPr>
                <w:rFonts w:ascii="Arial" w:hAnsi="Arial" w:cs="Arial"/>
                <w:bCs/>
                <w:color w:val="000000"/>
                <w:sz w:val="16"/>
                <w:szCs w:val="16"/>
              </w:rPr>
              <w:t xml:space="preserve">de California,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702D5AB5" w14:textId="70EDC990"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4DF681FB" w14:textId="6F46310C"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04E54DF5" w14:textId="72D4965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16FDB6D6" w14:textId="69F82E59"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328B242A" w14:textId="77777777" w:rsidTr="004E035F">
        <w:trPr>
          <w:trHeight w:val="382"/>
        </w:trPr>
        <w:tc>
          <w:tcPr>
            <w:tcW w:w="947" w:type="pct"/>
          </w:tcPr>
          <w:p w14:paraId="11A20A88" w14:textId="6E6906D5"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47, Observación 2</w:t>
            </w:r>
            <w:r w:rsidR="009F399F">
              <w:rPr>
                <w:rFonts w:ascii="Arial" w:hAnsi="Arial" w:cs="Arial"/>
                <w:bCs/>
                <w:color w:val="000000"/>
                <w:sz w:val="16"/>
                <w:szCs w:val="16"/>
              </w:rPr>
              <w:t xml:space="preserve"> </w:t>
            </w:r>
            <w:r>
              <w:rPr>
                <w:rFonts w:ascii="Arial" w:hAnsi="Arial" w:cs="Arial"/>
                <w:bCs/>
                <w:color w:val="000000"/>
                <w:sz w:val="16"/>
                <w:szCs w:val="16"/>
              </w:rPr>
              <w:t>/</w:t>
            </w:r>
          </w:p>
          <w:p w14:paraId="465C6AB0" w14:textId="4F7567F9"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6275BDDF" w14:textId="5855F56C"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9E4B04">
              <w:rPr>
                <w:rFonts w:ascii="Arial" w:hAnsi="Arial" w:cs="Arial"/>
                <w:bCs/>
                <w:color w:val="000000"/>
                <w:sz w:val="16"/>
                <w:szCs w:val="16"/>
              </w:rPr>
              <w:t xml:space="preserve">de 5 de mayo,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5A020F58" w14:textId="6D5A952B"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80A5051" w14:textId="6098608B"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9F399F">
              <w:rPr>
                <w:rFonts w:ascii="Arial" w:hAnsi="Arial" w:cs="Arial"/>
                <w:bCs/>
                <w:sz w:val="16"/>
                <w:szCs w:val="16"/>
              </w:rPr>
              <w:t xml:space="preserve"> </w:t>
            </w:r>
            <w:r w:rsidRPr="00B546E1">
              <w:rPr>
                <w:rFonts w:ascii="Arial" w:hAnsi="Arial" w:cs="Arial"/>
                <w:bCs/>
                <w:sz w:val="16"/>
                <w:szCs w:val="16"/>
              </w:rPr>
              <w:t>/</w:t>
            </w:r>
          </w:p>
          <w:p w14:paraId="3EB83521" w14:textId="50BCA5B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1C137C10" w14:textId="176EED5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3BDDE6EB" w14:textId="77777777" w:rsidTr="004E035F">
        <w:trPr>
          <w:trHeight w:val="382"/>
        </w:trPr>
        <w:tc>
          <w:tcPr>
            <w:tcW w:w="947" w:type="pct"/>
          </w:tcPr>
          <w:p w14:paraId="2AE1BE7F" w14:textId="4E381708"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47, Observación 3</w:t>
            </w:r>
            <w:r w:rsidR="009F399F">
              <w:rPr>
                <w:rFonts w:ascii="Arial" w:hAnsi="Arial" w:cs="Arial"/>
                <w:bCs/>
                <w:color w:val="000000"/>
                <w:sz w:val="16"/>
                <w:szCs w:val="16"/>
              </w:rPr>
              <w:t xml:space="preserve"> </w:t>
            </w:r>
            <w:r>
              <w:rPr>
                <w:rFonts w:ascii="Arial" w:hAnsi="Arial" w:cs="Arial"/>
                <w:bCs/>
                <w:color w:val="000000"/>
                <w:sz w:val="16"/>
                <w:szCs w:val="16"/>
              </w:rPr>
              <w:t>/</w:t>
            </w:r>
          </w:p>
          <w:p w14:paraId="1EF73B7F" w14:textId="4BD49AC3"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0DB2419E" w14:textId="6202590B"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9E4B04">
              <w:rPr>
                <w:rFonts w:ascii="Arial" w:hAnsi="Arial" w:cs="Arial"/>
                <w:bCs/>
                <w:color w:val="000000"/>
                <w:sz w:val="16"/>
                <w:szCs w:val="16"/>
              </w:rPr>
              <w:t xml:space="preserve">de 5 de mayo,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A8C1302" w14:textId="47197633"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5A3518F7" w14:textId="702E229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9F399F">
              <w:rPr>
                <w:rFonts w:ascii="Arial" w:hAnsi="Arial" w:cs="Arial"/>
                <w:bCs/>
                <w:sz w:val="16"/>
                <w:szCs w:val="16"/>
              </w:rPr>
              <w:t xml:space="preserve"> </w:t>
            </w:r>
            <w:r w:rsidRPr="00B546E1">
              <w:rPr>
                <w:rFonts w:ascii="Arial" w:hAnsi="Arial" w:cs="Arial"/>
                <w:bCs/>
                <w:sz w:val="16"/>
                <w:szCs w:val="16"/>
              </w:rPr>
              <w:t>/</w:t>
            </w:r>
          </w:p>
          <w:p w14:paraId="420BB3B1" w14:textId="34F0DA49"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9F399F">
              <w:rPr>
                <w:rFonts w:ascii="Arial" w:hAnsi="Arial" w:cs="Arial"/>
                <w:bCs/>
                <w:sz w:val="16"/>
                <w:szCs w:val="16"/>
              </w:rPr>
              <w:t xml:space="preserve"> </w:t>
            </w:r>
            <w:r w:rsidRPr="00B546E1">
              <w:rPr>
                <w:rFonts w:ascii="Arial" w:hAnsi="Arial" w:cs="Arial"/>
                <w:bCs/>
                <w:sz w:val="16"/>
                <w:szCs w:val="16"/>
              </w:rPr>
              <w:t>/</w:t>
            </w:r>
          </w:p>
          <w:p w14:paraId="3AC1E794" w14:textId="3D94EA6C"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6A089D18" w14:textId="77777777" w:rsidTr="004E035F">
        <w:trPr>
          <w:trHeight w:val="382"/>
        </w:trPr>
        <w:tc>
          <w:tcPr>
            <w:tcW w:w="947" w:type="pct"/>
          </w:tcPr>
          <w:p w14:paraId="219C2A2F" w14:textId="29F0226C"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48, Observación 2</w:t>
            </w:r>
            <w:r w:rsidR="000F2DF4">
              <w:rPr>
                <w:rFonts w:ascii="Arial" w:hAnsi="Arial" w:cs="Arial"/>
                <w:bCs/>
                <w:color w:val="000000"/>
                <w:sz w:val="16"/>
                <w:szCs w:val="16"/>
              </w:rPr>
              <w:t xml:space="preserve"> </w:t>
            </w:r>
            <w:r>
              <w:rPr>
                <w:rFonts w:ascii="Arial" w:hAnsi="Arial" w:cs="Arial"/>
                <w:bCs/>
                <w:color w:val="000000"/>
                <w:sz w:val="16"/>
                <w:szCs w:val="16"/>
              </w:rPr>
              <w:t>/</w:t>
            </w:r>
          </w:p>
          <w:p w14:paraId="4AF08A28" w14:textId="58C62AC5"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08F0F0A2" w14:textId="31447476"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68765A">
              <w:rPr>
                <w:rFonts w:ascii="Arial" w:hAnsi="Arial" w:cs="Arial"/>
                <w:bCs/>
                <w:color w:val="000000"/>
                <w:sz w:val="16"/>
                <w:szCs w:val="16"/>
              </w:rPr>
              <w:t xml:space="preserve">de Cacao,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1E4C3100" w14:textId="36D86BCD"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FBDB5A1" w14:textId="741EA918"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0F2DF4">
              <w:rPr>
                <w:rFonts w:ascii="Arial" w:hAnsi="Arial" w:cs="Arial"/>
                <w:bCs/>
                <w:sz w:val="16"/>
                <w:szCs w:val="16"/>
              </w:rPr>
              <w:t xml:space="preserve"> </w:t>
            </w:r>
            <w:r w:rsidRPr="00B546E1">
              <w:rPr>
                <w:rFonts w:ascii="Arial" w:hAnsi="Arial" w:cs="Arial"/>
                <w:bCs/>
                <w:sz w:val="16"/>
                <w:szCs w:val="16"/>
              </w:rPr>
              <w:t>/</w:t>
            </w:r>
          </w:p>
          <w:p w14:paraId="5BEDE177" w14:textId="5749FFA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0F2DF4">
              <w:rPr>
                <w:rFonts w:ascii="Arial" w:hAnsi="Arial" w:cs="Arial"/>
                <w:bCs/>
                <w:sz w:val="16"/>
                <w:szCs w:val="16"/>
              </w:rPr>
              <w:t xml:space="preserve"> </w:t>
            </w:r>
            <w:r w:rsidRPr="00B546E1">
              <w:rPr>
                <w:rFonts w:ascii="Arial" w:hAnsi="Arial" w:cs="Arial"/>
                <w:bCs/>
                <w:sz w:val="16"/>
                <w:szCs w:val="16"/>
              </w:rPr>
              <w:t>/</w:t>
            </w:r>
          </w:p>
          <w:p w14:paraId="6C007EAD" w14:textId="250CE4A9"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1AF45F31" w14:textId="77777777" w:rsidTr="004E035F">
        <w:trPr>
          <w:trHeight w:val="382"/>
        </w:trPr>
        <w:tc>
          <w:tcPr>
            <w:tcW w:w="947" w:type="pct"/>
          </w:tcPr>
          <w:p w14:paraId="492BD359" w14:textId="7C6563F8"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48, Observación 3</w:t>
            </w:r>
            <w:r w:rsidR="000F2DF4">
              <w:rPr>
                <w:rFonts w:ascii="Arial" w:hAnsi="Arial" w:cs="Arial"/>
                <w:bCs/>
                <w:color w:val="000000"/>
                <w:sz w:val="16"/>
                <w:szCs w:val="16"/>
              </w:rPr>
              <w:t xml:space="preserve"> </w:t>
            </w:r>
            <w:r>
              <w:rPr>
                <w:rFonts w:ascii="Arial" w:hAnsi="Arial" w:cs="Arial"/>
                <w:bCs/>
                <w:color w:val="000000"/>
                <w:sz w:val="16"/>
                <w:szCs w:val="16"/>
              </w:rPr>
              <w:t>/</w:t>
            </w:r>
          </w:p>
          <w:p w14:paraId="677F916F" w14:textId="1D0820E7"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23FB48DC" w14:textId="3FE403AC"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68765A">
              <w:rPr>
                <w:rFonts w:ascii="Arial" w:hAnsi="Arial" w:cs="Arial"/>
                <w:bCs/>
                <w:color w:val="000000"/>
                <w:sz w:val="16"/>
                <w:szCs w:val="16"/>
              </w:rPr>
              <w:t xml:space="preserve">de Cacao,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7A26EB39" w14:textId="27AC792E"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076302D" w14:textId="4CE1359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0F2DF4">
              <w:rPr>
                <w:rFonts w:ascii="Arial" w:hAnsi="Arial" w:cs="Arial"/>
                <w:bCs/>
                <w:sz w:val="16"/>
                <w:szCs w:val="16"/>
              </w:rPr>
              <w:t xml:space="preserve"> </w:t>
            </w:r>
            <w:r w:rsidRPr="00B546E1">
              <w:rPr>
                <w:rFonts w:ascii="Arial" w:hAnsi="Arial" w:cs="Arial"/>
                <w:bCs/>
                <w:sz w:val="16"/>
                <w:szCs w:val="16"/>
              </w:rPr>
              <w:t>/</w:t>
            </w:r>
          </w:p>
          <w:p w14:paraId="4122FB73" w14:textId="76D16A6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0F2DF4">
              <w:rPr>
                <w:rFonts w:ascii="Arial" w:hAnsi="Arial" w:cs="Arial"/>
                <w:bCs/>
                <w:sz w:val="16"/>
                <w:szCs w:val="16"/>
              </w:rPr>
              <w:t xml:space="preserve"> </w:t>
            </w:r>
            <w:r w:rsidRPr="00B546E1">
              <w:rPr>
                <w:rFonts w:ascii="Arial" w:hAnsi="Arial" w:cs="Arial"/>
                <w:bCs/>
                <w:sz w:val="16"/>
                <w:szCs w:val="16"/>
              </w:rPr>
              <w:t>/</w:t>
            </w:r>
          </w:p>
          <w:p w14:paraId="421AD89A" w14:textId="7615411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20D4CC66" w14:textId="77777777" w:rsidTr="004E035F">
        <w:trPr>
          <w:trHeight w:val="382"/>
        </w:trPr>
        <w:tc>
          <w:tcPr>
            <w:tcW w:w="947" w:type="pct"/>
          </w:tcPr>
          <w:p w14:paraId="5BF81DB3" w14:textId="58B92005"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49, Observación 2</w:t>
            </w:r>
            <w:r w:rsidR="000F2DF4">
              <w:rPr>
                <w:rFonts w:ascii="Arial" w:hAnsi="Arial" w:cs="Arial"/>
                <w:bCs/>
                <w:color w:val="000000"/>
                <w:sz w:val="16"/>
                <w:szCs w:val="16"/>
              </w:rPr>
              <w:t xml:space="preserve"> </w:t>
            </w:r>
            <w:r>
              <w:rPr>
                <w:rFonts w:ascii="Arial" w:hAnsi="Arial" w:cs="Arial"/>
                <w:bCs/>
                <w:color w:val="000000"/>
                <w:sz w:val="16"/>
                <w:szCs w:val="16"/>
              </w:rPr>
              <w:t>/</w:t>
            </w:r>
          </w:p>
          <w:p w14:paraId="2BF4AD13" w14:textId="1CA96822"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64A0764F" w14:textId="6E0B2042"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5C14C8" w:rsidRPr="0068765A">
              <w:rPr>
                <w:rFonts w:ascii="Arial" w:hAnsi="Arial" w:cs="Arial"/>
                <w:bCs/>
                <w:color w:val="000000"/>
                <w:sz w:val="16"/>
                <w:szCs w:val="16"/>
              </w:rPr>
              <w:t xml:space="preserve"> de Sabidos,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7AE7AEAE" w14:textId="1EB1AE28"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0A5E1180" w14:textId="5AEB99A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0F2DF4">
              <w:rPr>
                <w:rFonts w:ascii="Arial" w:hAnsi="Arial" w:cs="Arial"/>
                <w:bCs/>
                <w:sz w:val="16"/>
                <w:szCs w:val="16"/>
              </w:rPr>
              <w:t xml:space="preserve"> </w:t>
            </w:r>
            <w:r w:rsidRPr="00B546E1">
              <w:rPr>
                <w:rFonts w:ascii="Arial" w:hAnsi="Arial" w:cs="Arial"/>
                <w:bCs/>
                <w:sz w:val="16"/>
                <w:szCs w:val="16"/>
              </w:rPr>
              <w:t>/</w:t>
            </w:r>
          </w:p>
          <w:p w14:paraId="55D213B2" w14:textId="1B728A5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0F2DF4">
              <w:rPr>
                <w:rFonts w:ascii="Arial" w:hAnsi="Arial" w:cs="Arial"/>
                <w:bCs/>
                <w:sz w:val="16"/>
                <w:szCs w:val="16"/>
              </w:rPr>
              <w:t xml:space="preserve"> </w:t>
            </w:r>
            <w:r w:rsidRPr="00B546E1">
              <w:rPr>
                <w:rFonts w:ascii="Arial" w:hAnsi="Arial" w:cs="Arial"/>
                <w:bCs/>
                <w:sz w:val="16"/>
                <w:szCs w:val="16"/>
              </w:rPr>
              <w:t>/</w:t>
            </w:r>
          </w:p>
          <w:p w14:paraId="25253E53" w14:textId="598B32A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54967FB8" w14:textId="77777777" w:rsidTr="004E035F">
        <w:trPr>
          <w:trHeight w:val="382"/>
        </w:trPr>
        <w:tc>
          <w:tcPr>
            <w:tcW w:w="947" w:type="pct"/>
            <w:vAlign w:val="center"/>
          </w:tcPr>
          <w:p w14:paraId="3B9C8D25" w14:textId="510E54A1"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49, Observación 3</w:t>
            </w:r>
            <w:r w:rsidR="000F2DF4">
              <w:rPr>
                <w:rFonts w:ascii="Arial" w:hAnsi="Arial" w:cs="Arial"/>
                <w:bCs/>
                <w:color w:val="000000"/>
                <w:sz w:val="16"/>
                <w:szCs w:val="16"/>
              </w:rPr>
              <w:t xml:space="preserve"> </w:t>
            </w:r>
            <w:r>
              <w:rPr>
                <w:rFonts w:ascii="Arial" w:hAnsi="Arial" w:cs="Arial"/>
                <w:bCs/>
                <w:color w:val="000000"/>
                <w:sz w:val="16"/>
                <w:szCs w:val="16"/>
              </w:rPr>
              <w:t>/</w:t>
            </w:r>
          </w:p>
          <w:p w14:paraId="1EB21B28" w14:textId="300DD66E"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31C8868E" w14:textId="5245D0BD"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5C14C8" w:rsidRPr="0068765A">
              <w:rPr>
                <w:rFonts w:ascii="Arial" w:hAnsi="Arial" w:cs="Arial"/>
                <w:bCs/>
                <w:color w:val="000000"/>
                <w:sz w:val="16"/>
                <w:szCs w:val="16"/>
              </w:rPr>
              <w:t xml:space="preserve"> de Sabidos,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74DEB1D3" w14:textId="21730335"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538351BE" w14:textId="1431E9F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0F2DF4">
              <w:rPr>
                <w:rFonts w:ascii="Arial" w:hAnsi="Arial" w:cs="Arial"/>
                <w:bCs/>
                <w:sz w:val="16"/>
                <w:szCs w:val="16"/>
              </w:rPr>
              <w:t xml:space="preserve"> </w:t>
            </w:r>
            <w:r w:rsidRPr="00B546E1">
              <w:rPr>
                <w:rFonts w:ascii="Arial" w:hAnsi="Arial" w:cs="Arial"/>
                <w:bCs/>
                <w:sz w:val="16"/>
                <w:szCs w:val="16"/>
              </w:rPr>
              <w:t>/</w:t>
            </w:r>
          </w:p>
          <w:p w14:paraId="6FE3CD46" w14:textId="59E8C78C"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0F2DF4">
              <w:rPr>
                <w:rFonts w:ascii="Arial" w:hAnsi="Arial" w:cs="Arial"/>
                <w:bCs/>
                <w:sz w:val="16"/>
                <w:szCs w:val="16"/>
              </w:rPr>
              <w:t xml:space="preserve"> </w:t>
            </w:r>
            <w:r w:rsidRPr="00B546E1">
              <w:rPr>
                <w:rFonts w:ascii="Arial" w:hAnsi="Arial" w:cs="Arial"/>
                <w:bCs/>
                <w:sz w:val="16"/>
                <w:szCs w:val="16"/>
              </w:rPr>
              <w:t>/</w:t>
            </w:r>
          </w:p>
          <w:p w14:paraId="1E58ED5B" w14:textId="1146DBD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54F046A0" w14:textId="77777777" w:rsidTr="004E035F">
        <w:trPr>
          <w:trHeight w:val="382"/>
        </w:trPr>
        <w:tc>
          <w:tcPr>
            <w:tcW w:w="947" w:type="pct"/>
          </w:tcPr>
          <w:p w14:paraId="317F4F9C" w14:textId="2DD18526" w:rsidR="005C14C8" w:rsidRDefault="005C14C8" w:rsidP="00E024F0">
            <w:pPr>
              <w:spacing w:line="276" w:lineRule="auto"/>
              <w:jc w:val="center"/>
              <w:rPr>
                <w:rFonts w:ascii="Arial" w:hAnsi="Arial" w:cs="Arial"/>
                <w:bCs/>
                <w:color w:val="000000"/>
                <w:sz w:val="16"/>
                <w:szCs w:val="16"/>
              </w:rPr>
            </w:pPr>
            <w:r w:rsidRPr="00D4527C">
              <w:rPr>
                <w:rFonts w:ascii="Arial" w:hAnsi="Arial" w:cs="Arial"/>
                <w:bCs/>
                <w:color w:val="000000"/>
                <w:sz w:val="16"/>
                <w:szCs w:val="16"/>
              </w:rPr>
              <w:t>Resultado 50, Observación 2</w:t>
            </w:r>
            <w:r w:rsidR="000F2DF4">
              <w:rPr>
                <w:rFonts w:ascii="Arial" w:hAnsi="Arial" w:cs="Arial"/>
                <w:bCs/>
                <w:color w:val="000000"/>
                <w:sz w:val="16"/>
                <w:szCs w:val="16"/>
              </w:rPr>
              <w:t xml:space="preserve"> </w:t>
            </w:r>
            <w:r>
              <w:rPr>
                <w:rFonts w:ascii="Arial" w:hAnsi="Arial" w:cs="Arial"/>
                <w:bCs/>
                <w:color w:val="000000"/>
                <w:sz w:val="16"/>
                <w:szCs w:val="16"/>
              </w:rPr>
              <w:t>/</w:t>
            </w:r>
          </w:p>
          <w:p w14:paraId="2CAE9082" w14:textId="42393F0A"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3FEA9CD3" w14:textId="23E57AA9" w:rsidR="005C14C8" w:rsidRPr="00317A53" w:rsidRDefault="005C14C8" w:rsidP="005C14C8">
            <w:pPr>
              <w:spacing w:line="276" w:lineRule="auto"/>
              <w:jc w:val="both"/>
              <w:rPr>
                <w:rFonts w:ascii="Arial" w:hAnsi="Arial" w:cs="Arial"/>
                <w:bCs/>
                <w:color w:val="000000"/>
                <w:sz w:val="16"/>
                <w:szCs w:val="16"/>
              </w:rPr>
            </w:pPr>
            <w:r w:rsidRPr="0068765A">
              <w:rPr>
                <w:rFonts w:ascii="Arial" w:hAnsi="Arial" w:cs="Arial"/>
                <w:bCs/>
                <w:color w:val="000000"/>
                <w:sz w:val="16"/>
                <w:szCs w:val="16"/>
              </w:rPr>
              <w:t xml:space="preserve">Construcción </w:t>
            </w:r>
            <w:r w:rsidR="00BE6944">
              <w:rPr>
                <w:rFonts w:ascii="Arial" w:hAnsi="Arial" w:cs="Arial"/>
                <w:bCs/>
                <w:color w:val="000000"/>
                <w:sz w:val="16"/>
                <w:szCs w:val="16"/>
              </w:rPr>
              <w:t xml:space="preserve">de Techado de Impartición de Educación en la Escuela </w:t>
            </w:r>
            <w:r w:rsidRPr="0068765A">
              <w:rPr>
                <w:rFonts w:ascii="Arial" w:hAnsi="Arial" w:cs="Arial"/>
                <w:bCs/>
                <w:color w:val="000000"/>
                <w:sz w:val="16"/>
                <w:szCs w:val="16"/>
              </w:rPr>
              <w:t xml:space="preserve">Eva Sámano de López Mateos </w:t>
            </w:r>
            <w:r w:rsidR="001810AB">
              <w:rPr>
                <w:rFonts w:ascii="Arial" w:hAnsi="Arial" w:cs="Arial"/>
                <w:bCs/>
                <w:color w:val="000000"/>
                <w:sz w:val="16"/>
                <w:szCs w:val="16"/>
              </w:rPr>
              <w:t>de la Ciudad de Chetumal,</w:t>
            </w:r>
            <w:r w:rsidRPr="0068765A">
              <w:rPr>
                <w:rFonts w:ascii="Arial" w:hAnsi="Arial" w:cs="Arial"/>
                <w:bCs/>
                <w:color w:val="000000"/>
                <w:sz w:val="16"/>
                <w:szCs w:val="16"/>
              </w:rPr>
              <w:t xml:space="preserve"> Municipios de Othón P. Blanco.</w:t>
            </w:r>
          </w:p>
        </w:tc>
        <w:tc>
          <w:tcPr>
            <w:tcW w:w="1010" w:type="pct"/>
            <w:vAlign w:val="center"/>
          </w:tcPr>
          <w:p w14:paraId="268F1D13" w14:textId="544ED774"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4F61F744" w14:textId="523C2F8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0F2DF4">
              <w:rPr>
                <w:rFonts w:ascii="Arial" w:hAnsi="Arial" w:cs="Arial"/>
                <w:bCs/>
                <w:sz w:val="16"/>
                <w:szCs w:val="16"/>
              </w:rPr>
              <w:t xml:space="preserve"> </w:t>
            </w:r>
            <w:r w:rsidRPr="00B546E1">
              <w:rPr>
                <w:rFonts w:ascii="Arial" w:hAnsi="Arial" w:cs="Arial"/>
                <w:bCs/>
                <w:sz w:val="16"/>
                <w:szCs w:val="16"/>
              </w:rPr>
              <w:t>/</w:t>
            </w:r>
          </w:p>
          <w:p w14:paraId="7C57C70A" w14:textId="69F76C69"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0F2DF4">
              <w:rPr>
                <w:rFonts w:ascii="Arial" w:hAnsi="Arial" w:cs="Arial"/>
                <w:bCs/>
                <w:sz w:val="16"/>
                <w:szCs w:val="16"/>
              </w:rPr>
              <w:t xml:space="preserve"> </w:t>
            </w:r>
            <w:r w:rsidRPr="00B546E1">
              <w:rPr>
                <w:rFonts w:ascii="Arial" w:hAnsi="Arial" w:cs="Arial"/>
                <w:bCs/>
                <w:sz w:val="16"/>
                <w:szCs w:val="16"/>
              </w:rPr>
              <w:t>/</w:t>
            </w:r>
          </w:p>
          <w:p w14:paraId="5B5B343F" w14:textId="1AAFD7C8"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 xml:space="preserve">Promoción de Responsabilidad </w:t>
            </w:r>
            <w:r w:rsidRPr="00B546E1">
              <w:rPr>
                <w:rFonts w:ascii="Arial" w:hAnsi="Arial" w:cs="Arial"/>
                <w:bCs/>
                <w:sz w:val="16"/>
                <w:szCs w:val="16"/>
              </w:rPr>
              <w:lastRenderedPageBreak/>
              <w:t>Administrativa Sancionatoria</w:t>
            </w:r>
          </w:p>
        </w:tc>
      </w:tr>
      <w:tr w:rsidR="005C14C8" w:rsidRPr="00B546E1" w14:paraId="15E12E82" w14:textId="77777777" w:rsidTr="004E035F">
        <w:trPr>
          <w:trHeight w:val="382"/>
        </w:trPr>
        <w:tc>
          <w:tcPr>
            <w:tcW w:w="947" w:type="pct"/>
          </w:tcPr>
          <w:p w14:paraId="2B4DD044" w14:textId="59EDC26B"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lastRenderedPageBreak/>
              <w:t>Resultado 50, Observación 3</w:t>
            </w:r>
            <w:r w:rsidR="000F2DF4">
              <w:rPr>
                <w:rFonts w:ascii="Arial" w:hAnsi="Arial" w:cs="Arial"/>
                <w:bCs/>
                <w:color w:val="000000"/>
                <w:sz w:val="16"/>
                <w:szCs w:val="16"/>
              </w:rPr>
              <w:t xml:space="preserve"> </w:t>
            </w:r>
            <w:r>
              <w:rPr>
                <w:rFonts w:ascii="Arial" w:hAnsi="Arial" w:cs="Arial"/>
                <w:bCs/>
                <w:color w:val="000000"/>
                <w:sz w:val="16"/>
                <w:szCs w:val="16"/>
              </w:rPr>
              <w:t>/</w:t>
            </w:r>
          </w:p>
          <w:p w14:paraId="20D25DFD" w14:textId="6769DDE4"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416C8209" w14:textId="3D0A35B8" w:rsidR="005C14C8" w:rsidRPr="00317A53" w:rsidRDefault="005C14C8" w:rsidP="005C14C8">
            <w:pPr>
              <w:spacing w:line="276" w:lineRule="auto"/>
              <w:jc w:val="both"/>
              <w:rPr>
                <w:rFonts w:ascii="Arial" w:hAnsi="Arial" w:cs="Arial"/>
                <w:bCs/>
                <w:color w:val="000000"/>
                <w:sz w:val="16"/>
                <w:szCs w:val="16"/>
              </w:rPr>
            </w:pPr>
            <w:r w:rsidRPr="0068765A">
              <w:rPr>
                <w:rFonts w:ascii="Arial" w:hAnsi="Arial" w:cs="Arial"/>
                <w:bCs/>
                <w:color w:val="000000"/>
                <w:sz w:val="16"/>
                <w:szCs w:val="16"/>
              </w:rPr>
              <w:t xml:space="preserve">Construcción </w:t>
            </w:r>
            <w:r w:rsidR="00BE6944">
              <w:rPr>
                <w:rFonts w:ascii="Arial" w:hAnsi="Arial" w:cs="Arial"/>
                <w:bCs/>
                <w:color w:val="000000"/>
                <w:sz w:val="16"/>
                <w:szCs w:val="16"/>
              </w:rPr>
              <w:t xml:space="preserve">de Techado de Impartición de Educación en la Escuela </w:t>
            </w:r>
            <w:r w:rsidRPr="0068765A">
              <w:rPr>
                <w:rFonts w:ascii="Arial" w:hAnsi="Arial" w:cs="Arial"/>
                <w:bCs/>
                <w:color w:val="000000"/>
                <w:sz w:val="16"/>
                <w:szCs w:val="16"/>
              </w:rPr>
              <w:t xml:space="preserve">Eva Sámano de López Mateos </w:t>
            </w:r>
            <w:r w:rsidR="001810AB">
              <w:rPr>
                <w:rFonts w:ascii="Arial" w:hAnsi="Arial" w:cs="Arial"/>
                <w:bCs/>
                <w:color w:val="000000"/>
                <w:sz w:val="16"/>
                <w:szCs w:val="16"/>
              </w:rPr>
              <w:t>de la Ciudad de Chetumal,</w:t>
            </w:r>
            <w:r w:rsidRPr="0068765A">
              <w:rPr>
                <w:rFonts w:ascii="Arial" w:hAnsi="Arial" w:cs="Arial"/>
                <w:bCs/>
                <w:color w:val="000000"/>
                <w:sz w:val="16"/>
                <w:szCs w:val="16"/>
              </w:rPr>
              <w:t xml:space="preserve"> Municipios de Othón P. Blanco.</w:t>
            </w:r>
          </w:p>
        </w:tc>
        <w:tc>
          <w:tcPr>
            <w:tcW w:w="1010" w:type="pct"/>
            <w:vAlign w:val="center"/>
          </w:tcPr>
          <w:p w14:paraId="7AC565EA" w14:textId="6FAC56C1"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ACB8BF8" w14:textId="5406DE59"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0F2DF4">
              <w:rPr>
                <w:rFonts w:ascii="Arial" w:hAnsi="Arial" w:cs="Arial"/>
                <w:bCs/>
                <w:sz w:val="16"/>
                <w:szCs w:val="16"/>
              </w:rPr>
              <w:t xml:space="preserve"> </w:t>
            </w:r>
            <w:r w:rsidRPr="00B546E1">
              <w:rPr>
                <w:rFonts w:ascii="Arial" w:hAnsi="Arial" w:cs="Arial"/>
                <w:bCs/>
                <w:sz w:val="16"/>
                <w:szCs w:val="16"/>
              </w:rPr>
              <w:t>/</w:t>
            </w:r>
          </w:p>
          <w:p w14:paraId="6DC5B31C" w14:textId="268CCCE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0F2DF4">
              <w:rPr>
                <w:rFonts w:ascii="Arial" w:hAnsi="Arial" w:cs="Arial"/>
                <w:bCs/>
                <w:sz w:val="16"/>
                <w:szCs w:val="16"/>
              </w:rPr>
              <w:t xml:space="preserve"> </w:t>
            </w:r>
            <w:r w:rsidRPr="00B546E1">
              <w:rPr>
                <w:rFonts w:ascii="Arial" w:hAnsi="Arial" w:cs="Arial"/>
                <w:bCs/>
                <w:sz w:val="16"/>
                <w:szCs w:val="16"/>
              </w:rPr>
              <w:t>/</w:t>
            </w:r>
          </w:p>
          <w:p w14:paraId="01E3A943" w14:textId="5475297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42408005" w14:textId="77777777" w:rsidTr="004E035F">
        <w:trPr>
          <w:trHeight w:val="382"/>
        </w:trPr>
        <w:tc>
          <w:tcPr>
            <w:tcW w:w="947" w:type="pct"/>
          </w:tcPr>
          <w:p w14:paraId="1DD9684E" w14:textId="114864E1"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51, Observación 2</w:t>
            </w:r>
            <w:r w:rsidR="000F2DF4">
              <w:rPr>
                <w:rFonts w:ascii="Arial" w:hAnsi="Arial" w:cs="Arial"/>
                <w:bCs/>
                <w:color w:val="000000"/>
                <w:sz w:val="16"/>
                <w:szCs w:val="16"/>
              </w:rPr>
              <w:t xml:space="preserve"> </w:t>
            </w:r>
            <w:r>
              <w:rPr>
                <w:rFonts w:ascii="Arial" w:hAnsi="Arial" w:cs="Arial"/>
                <w:bCs/>
                <w:color w:val="000000"/>
                <w:sz w:val="16"/>
                <w:szCs w:val="16"/>
              </w:rPr>
              <w:t>/</w:t>
            </w:r>
          </w:p>
          <w:p w14:paraId="7AC1E96C" w14:textId="514BFECC"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7C24CDEA" w14:textId="68CC6E5E"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68765A">
              <w:rPr>
                <w:rFonts w:ascii="Arial" w:hAnsi="Arial" w:cs="Arial"/>
                <w:bCs/>
                <w:color w:val="000000"/>
                <w:sz w:val="16"/>
                <w:szCs w:val="16"/>
              </w:rPr>
              <w:t xml:space="preserve">de Sabidos,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2AFC899D" w14:textId="41890D3E"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15360216" w14:textId="029CB7B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0F2DF4">
              <w:rPr>
                <w:rFonts w:ascii="Arial" w:hAnsi="Arial" w:cs="Arial"/>
                <w:bCs/>
                <w:sz w:val="16"/>
                <w:szCs w:val="16"/>
              </w:rPr>
              <w:t xml:space="preserve"> </w:t>
            </w:r>
            <w:r w:rsidRPr="00B546E1">
              <w:rPr>
                <w:rFonts w:ascii="Arial" w:hAnsi="Arial" w:cs="Arial"/>
                <w:bCs/>
                <w:sz w:val="16"/>
                <w:szCs w:val="16"/>
              </w:rPr>
              <w:t>/</w:t>
            </w:r>
          </w:p>
          <w:p w14:paraId="53FAC4C8" w14:textId="513FE6F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0F2DF4">
              <w:rPr>
                <w:rFonts w:ascii="Arial" w:hAnsi="Arial" w:cs="Arial"/>
                <w:bCs/>
                <w:sz w:val="16"/>
                <w:szCs w:val="16"/>
              </w:rPr>
              <w:t xml:space="preserve"> </w:t>
            </w:r>
            <w:r w:rsidRPr="00B546E1">
              <w:rPr>
                <w:rFonts w:ascii="Arial" w:hAnsi="Arial" w:cs="Arial"/>
                <w:bCs/>
                <w:sz w:val="16"/>
                <w:szCs w:val="16"/>
              </w:rPr>
              <w:t>/</w:t>
            </w:r>
          </w:p>
          <w:p w14:paraId="35380C66" w14:textId="02A23E74"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32E5869B" w14:textId="77777777" w:rsidTr="004E035F">
        <w:trPr>
          <w:trHeight w:val="382"/>
        </w:trPr>
        <w:tc>
          <w:tcPr>
            <w:tcW w:w="947" w:type="pct"/>
            <w:vAlign w:val="center"/>
          </w:tcPr>
          <w:p w14:paraId="7B5E9DC3" w14:textId="2152D5B2"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51, Observación 3</w:t>
            </w:r>
            <w:r w:rsidR="000F2DF4">
              <w:rPr>
                <w:rFonts w:ascii="Arial" w:hAnsi="Arial" w:cs="Arial"/>
                <w:bCs/>
                <w:color w:val="000000"/>
                <w:sz w:val="16"/>
                <w:szCs w:val="16"/>
              </w:rPr>
              <w:t xml:space="preserve"> </w:t>
            </w:r>
            <w:r>
              <w:rPr>
                <w:rFonts w:ascii="Arial" w:hAnsi="Arial" w:cs="Arial"/>
                <w:bCs/>
                <w:color w:val="000000"/>
                <w:sz w:val="16"/>
                <w:szCs w:val="16"/>
              </w:rPr>
              <w:t>/</w:t>
            </w:r>
          </w:p>
          <w:p w14:paraId="3F7C06EC" w14:textId="34006073"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1422740A" w14:textId="3FDC96A7"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68765A">
              <w:rPr>
                <w:rFonts w:ascii="Arial" w:hAnsi="Arial" w:cs="Arial"/>
                <w:bCs/>
                <w:color w:val="000000"/>
                <w:sz w:val="16"/>
                <w:szCs w:val="16"/>
              </w:rPr>
              <w:t xml:space="preserve">de Sabidos,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8CA511E" w14:textId="41CDE95A"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4AE3996" w14:textId="1B8CF15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0F2DF4">
              <w:rPr>
                <w:rFonts w:ascii="Arial" w:hAnsi="Arial" w:cs="Arial"/>
                <w:bCs/>
                <w:sz w:val="16"/>
                <w:szCs w:val="16"/>
              </w:rPr>
              <w:t xml:space="preserve"> </w:t>
            </w:r>
            <w:r w:rsidRPr="00B546E1">
              <w:rPr>
                <w:rFonts w:ascii="Arial" w:hAnsi="Arial" w:cs="Arial"/>
                <w:bCs/>
                <w:sz w:val="16"/>
                <w:szCs w:val="16"/>
              </w:rPr>
              <w:t>/</w:t>
            </w:r>
          </w:p>
          <w:p w14:paraId="4AE3E990" w14:textId="0912A1DF"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0F2DF4">
              <w:rPr>
                <w:rFonts w:ascii="Arial" w:hAnsi="Arial" w:cs="Arial"/>
                <w:bCs/>
                <w:sz w:val="16"/>
                <w:szCs w:val="16"/>
              </w:rPr>
              <w:t xml:space="preserve"> </w:t>
            </w:r>
            <w:r w:rsidRPr="00B546E1">
              <w:rPr>
                <w:rFonts w:ascii="Arial" w:hAnsi="Arial" w:cs="Arial"/>
                <w:bCs/>
                <w:sz w:val="16"/>
                <w:szCs w:val="16"/>
              </w:rPr>
              <w:t>/</w:t>
            </w:r>
          </w:p>
          <w:p w14:paraId="5496A930" w14:textId="24840A6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1884ECDB" w14:textId="77777777" w:rsidTr="004E035F">
        <w:trPr>
          <w:trHeight w:val="382"/>
        </w:trPr>
        <w:tc>
          <w:tcPr>
            <w:tcW w:w="947" w:type="pct"/>
          </w:tcPr>
          <w:p w14:paraId="7593F980" w14:textId="01DCCBDC"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52, Observación 2</w:t>
            </w:r>
            <w:r w:rsidR="000F2DF4">
              <w:rPr>
                <w:rFonts w:ascii="Arial" w:hAnsi="Arial" w:cs="Arial"/>
                <w:bCs/>
                <w:color w:val="000000"/>
                <w:sz w:val="16"/>
                <w:szCs w:val="16"/>
              </w:rPr>
              <w:t xml:space="preserve"> </w:t>
            </w:r>
            <w:r>
              <w:rPr>
                <w:rFonts w:ascii="Arial" w:hAnsi="Arial" w:cs="Arial"/>
                <w:bCs/>
                <w:color w:val="000000"/>
                <w:sz w:val="16"/>
                <w:szCs w:val="16"/>
              </w:rPr>
              <w:t>/</w:t>
            </w:r>
          </w:p>
          <w:p w14:paraId="2A69BEED" w14:textId="5C547118"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35CE630A" w14:textId="3866C8F2" w:rsidR="005C14C8" w:rsidRPr="00317A53" w:rsidRDefault="005C14C8" w:rsidP="005C14C8">
            <w:pPr>
              <w:spacing w:line="276" w:lineRule="auto"/>
              <w:jc w:val="both"/>
              <w:rPr>
                <w:rFonts w:ascii="Arial" w:hAnsi="Arial" w:cs="Arial"/>
                <w:bCs/>
                <w:color w:val="000000"/>
                <w:sz w:val="16"/>
                <w:szCs w:val="16"/>
              </w:rPr>
            </w:pPr>
            <w:r w:rsidRPr="00FF4048">
              <w:rPr>
                <w:rFonts w:ascii="Arial" w:hAnsi="Arial" w:cs="Arial"/>
                <w:bCs/>
                <w:color w:val="000000"/>
                <w:sz w:val="16"/>
                <w:szCs w:val="16"/>
              </w:rPr>
              <w:t xml:space="preserve">Acondicionamiento </w:t>
            </w:r>
            <w:r w:rsidR="00BE6944">
              <w:rPr>
                <w:rFonts w:ascii="Arial" w:hAnsi="Arial" w:cs="Arial"/>
                <w:bCs/>
                <w:color w:val="000000"/>
                <w:sz w:val="16"/>
                <w:szCs w:val="16"/>
              </w:rPr>
              <w:t xml:space="preserve">Físico de las Oficinas </w:t>
            </w:r>
            <w:r w:rsidRPr="00FF4048">
              <w:rPr>
                <w:rFonts w:ascii="Arial" w:hAnsi="Arial" w:cs="Arial"/>
                <w:bCs/>
                <w:color w:val="000000"/>
                <w:sz w:val="16"/>
                <w:szCs w:val="16"/>
              </w:rPr>
              <w:t>de la Administración Pública Municipal.</w:t>
            </w:r>
          </w:p>
        </w:tc>
        <w:tc>
          <w:tcPr>
            <w:tcW w:w="1010" w:type="pct"/>
            <w:vAlign w:val="center"/>
          </w:tcPr>
          <w:p w14:paraId="49BA4169" w14:textId="137DF5C5"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E77C00E" w14:textId="450E3F2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0F2DF4">
              <w:rPr>
                <w:rFonts w:ascii="Arial" w:hAnsi="Arial" w:cs="Arial"/>
                <w:bCs/>
                <w:sz w:val="16"/>
                <w:szCs w:val="16"/>
              </w:rPr>
              <w:t xml:space="preserve"> </w:t>
            </w:r>
            <w:r w:rsidRPr="00B546E1">
              <w:rPr>
                <w:rFonts w:ascii="Arial" w:hAnsi="Arial" w:cs="Arial"/>
                <w:bCs/>
                <w:sz w:val="16"/>
                <w:szCs w:val="16"/>
              </w:rPr>
              <w:t>/</w:t>
            </w:r>
          </w:p>
          <w:p w14:paraId="530FC4FB" w14:textId="4E998F6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0F2DF4">
              <w:rPr>
                <w:rFonts w:ascii="Arial" w:hAnsi="Arial" w:cs="Arial"/>
                <w:bCs/>
                <w:sz w:val="16"/>
                <w:szCs w:val="16"/>
              </w:rPr>
              <w:t xml:space="preserve"> </w:t>
            </w:r>
            <w:r w:rsidRPr="00B546E1">
              <w:rPr>
                <w:rFonts w:ascii="Arial" w:hAnsi="Arial" w:cs="Arial"/>
                <w:bCs/>
                <w:sz w:val="16"/>
                <w:szCs w:val="16"/>
              </w:rPr>
              <w:t>/</w:t>
            </w:r>
          </w:p>
          <w:p w14:paraId="096C3DA1" w14:textId="055EE4D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133F58CA" w14:textId="77777777" w:rsidTr="004E035F">
        <w:trPr>
          <w:trHeight w:val="382"/>
        </w:trPr>
        <w:tc>
          <w:tcPr>
            <w:tcW w:w="947" w:type="pct"/>
            <w:vAlign w:val="center"/>
          </w:tcPr>
          <w:p w14:paraId="3FBD6A0A" w14:textId="0E856142"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52, Observación 3</w:t>
            </w:r>
            <w:r w:rsidR="000F2DF4">
              <w:rPr>
                <w:rFonts w:ascii="Arial" w:hAnsi="Arial" w:cs="Arial"/>
                <w:bCs/>
                <w:color w:val="000000"/>
                <w:sz w:val="16"/>
                <w:szCs w:val="16"/>
              </w:rPr>
              <w:t xml:space="preserve"> </w:t>
            </w:r>
            <w:r>
              <w:rPr>
                <w:rFonts w:ascii="Arial" w:hAnsi="Arial" w:cs="Arial"/>
                <w:bCs/>
                <w:color w:val="000000"/>
                <w:sz w:val="16"/>
                <w:szCs w:val="16"/>
              </w:rPr>
              <w:t>/</w:t>
            </w:r>
          </w:p>
          <w:p w14:paraId="3E7F5D35" w14:textId="23E0682A"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37279751" w14:textId="283FF392" w:rsidR="005C14C8" w:rsidRPr="00317A53" w:rsidRDefault="005C14C8" w:rsidP="005C14C8">
            <w:pPr>
              <w:spacing w:line="276" w:lineRule="auto"/>
              <w:jc w:val="both"/>
              <w:rPr>
                <w:rFonts w:ascii="Arial" w:hAnsi="Arial" w:cs="Arial"/>
                <w:bCs/>
                <w:color w:val="000000"/>
                <w:sz w:val="16"/>
                <w:szCs w:val="16"/>
              </w:rPr>
            </w:pPr>
            <w:r w:rsidRPr="00FF4048">
              <w:rPr>
                <w:rFonts w:ascii="Arial" w:hAnsi="Arial" w:cs="Arial"/>
                <w:bCs/>
                <w:color w:val="000000"/>
                <w:sz w:val="16"/>
                <w:szCs w:val="16"/>
              </w:rPr>
              <w:t xml:space="preserve">Acondicionamiento </w:t>
            </w:r>
            <w:r w:rsidR="00BE6944">
              <w:rPr>
                <w:rFonts w:ascii="Arial" w:hAnsi="Arial" w:cs="Arial"/>
                <w:bCs/>
                <w:color w:val="000000"/>
                <w:sz w:val="16"/>
                <w:szCs w:val="16"/>
              </w:rPr>
              <w:t xml:space="preserve">Físico de las Oficinas </w:t>
            </w:r>
            <w:r w:rsidRPr="00FF4048">
              <w:rPr>
                <w:rFonts w:ascii="Arial" w:hAnsi="Arial" w:cs="Arial"/>
                <w:bCs/>
                <w:color w:val="000000"/>
                <w:sz w:val="16"/>
                <w:szCs w:val="16"/>
              </w:rPr>
              <w:t>de la Administración Pública Municipal.</w:t>
            </w:r>
          </w:p>
        </w:tc>
        <w:tc>
          <w:tcPr>
            <w:tcW w:w="1010" w:type="pct"/>
            <w:vAlign w:val="center"/>
          </w:tcPr>
          <w:p w14:paraId="04E4C8D5" w14:textId="624A3266"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145DB19C" w14:textId="2DF0EC8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0F2DF4">
              <w:rPr>
                <w:rFonts w:ascii="Arial" w:hAnsi="Arial" w:cs="Arial"/>
                <w:bCs/>
                <w:sz w:val="16"/>
                <w:szCs w:val="16"/>
              </w:rPr>
              <w:t xml:space="preserve"> </w:t>
            </w:r>
            <w:r w:rsidRPr="00B546E1">
              <w:rPr>
                <w:rFonts w:ascii="Arial" w:hAnsi="Arial" w:cs="Arial"/>
                <w:bCs/>
                <w:sz w:val="16"/>
                <w:szCs w:val="16"/>
              </w:rPr>
              <w:t>/</w:t>
            </w:r>
          </w:p>
          <w:p w14:paraId="69736318" w14:textId="0EAE054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0F2DF4">
              <w:rPr>
                <w:rFonts w:ascii="Arial" w:hAnsi="Arial" w:cs="Arial"/>
                <w:bCs/>
                <w:sz w:val="16"/>
                <w:szCs w:val="16"/>
              </w:rPr>
              <w:t xml:space="preserve"> </w:t>
            </w:r>
            <w:r w:rsidRPr="00B546E1">
              <w:rPr>
                <w:rFonts w:ascii="Arial" w:hAnsi="Arial" w:cs="Arial"/>
                <w:bCs/>
                <w:sz w:val="16"/>
                <w:szCs w:val="16"/>
              </w:rPr>
              <w:t>/</w:t>
            </w:r>
          </w:p>
          <w:p w14:paraId="57F95504" w14:textId="0AAD7D1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00FDA813" w14:textId="77777777" w:rsidTr="004E035F">
        <w:trPr>
          <w:trHeight w:val="382"/>
        </w:trPr>
        <w:tc>
          <w:tcPr>
            <w:tcW w:w="947" w:type="pct"/>
          </w:tcPr>
          <w:p w14:paraId="3859D449" w14:textId="2AD89BA4"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53, Observación 2</w:t>
            </w:r>
            <w:r w:rsidR="000F2DF4">
              <w:rPr>
                <w:rFonts w:ascii="Arial" w:hAnsi="Arial" w:cs="Arial"/>
                <w:bCs/>
                <w:color w:val="000000"/>
                <w:sz w:val="16"/>
                <w:szCs w:val="16"/>
              </w:rPr>
              <w:t xml:space="preserve"> </w:t>
            </w:r>
            <w:r>
              <w:rPr>
                <w:rFonts w:ascii="Arial" w:hAnsi="Arial" w:cs="Arial"/>
                <w:bCs/>
                <w:color w:val="000000"/>
                <w:sz w:val="16"/>
                <w:szCs w:val="16"/>
              </w:rPr>
              <w:t>/</w:t>
            </w:r>
          </w:p>
          <w:p w14:paraId="003E0B2A" w14:textId="0A1CB072"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673EEC33" w14:textId="012F0619" w:rsidR="005C14C8" w:rsidRPr="00317A53" w:rsidRDefault="005C14C8" w:rsidP="005C14C8">
            <w:pPr>
              <w:spacing w:line="276" w:lineRule="auto"/>
              <w:jc w:val="both"/>
              <w:rPr>
                <w:rFonts w:ascii="Arial" w:hAnsi="Arial" w:cs="Arial"/>
                <w:bCs/>
                <w:color w:val="000000"/>
                <w:sz w:val="16"/>
                <w:szCs w:val="16"/>
              </w:rPr>
            </w:pPr>
            <w:r w:rsidRPr="00FF4048">
              <w:rPr>
                <w:rFonts w:ascii="Arial" w:hAnsi="Arial" w:cs="Arial"/>
                <w:bCs/>
                <w:color w:val="000000"/>
                <w:sz w:val="16"/>
                <w:szCs w:val="16"/>
              </w:rPr>
              <w:t xml:space="preserve">Construcción de cuarto de baño </w:t>
            </w:r>
            <w:r w:rsidR="009C7D8A">
              <w:rPr>
                <w:rFonts w:ascii="Arial" w:hAnsi="Arial" w:cs="Arial"/>
                <w:bCs/>
                <w:color w:val="000000"/>
                <w:sz w:val="16"/>
                <w:szCs w:val="16"/>
              </w:rPr>
              <w:t>en la Localidad</w:t>
            </w:r>
            <w:r w:rsidRPr="00FF4048">
              <w:rPr>
                <w:rFonts w:ascii="Arial" w:hAnsi="Arial" w:cs="Arial"/>
                <w:bCs/>
                <w:color w:val="000000"/>
                <w:sz w:val="16"/>
                <w:szCs w:val="16"/>
              </w:rPr>
              <w:t xml:space="preserve"> de San Francisco Botes,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73F8453B" w14:textId="537C56DC"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7DFE8F8" w14:textId="25ABE92F"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0F2DF4">
              <w:rPr>
                <w:rFonts w:ascii="Arial" w:hAnsi="Arial" w:cs="Arial"/>
                <w:bCs/>
                <w:sz w:val="16"/>
                <w:szCs w:val="16"/>
              </w:rPr>
              <w:t xml:space="preserve"> </w:t>
            </w:r>
            <w:r w:rsidRPr="00B546E1">
              <w:rPr>
                <w:rFonts w:ascii="Arial" w:hAnsi="Arial" w:cs="Arial"/>
                <w:bCs/>
                <w:sz w:val="16"/>
                <w:szCs w:val="16"/>
              </w:rPr>
              <w:t>/</w:t>
            </w:r>
          </w:p>
          <w:p w14:paraId="63F96F86" w14:textId="4F1D6CC4"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0F2DF4">
              <w:rPr>
                <w:rFonts w:ascii="Arial" w:hAnsi="Arial" w:cs="Arial"/>
                <w:bCs/>
                <w:sz w:val="16"/>
                <w:szCs w:val="16"/>
              </w:rPr>
              <w:t xml:space="preserve"> </w:t>
            </w:r>
            <w:r w:rsidRPr="00B546E1">
              <w:rPr>
                <w:rFonts w:ascii="Arial" w:hAnsi="Arial" w:cs="Arial"/>
                <w:bCs/>
                <w:sz w:val="16"/>
                <w:szCs w:val="16"/>
              </w:rPr>
              <w:t>/</w:t>
            </w:r>
          </w:p>
          <w:p w14:paraId="1684D575" w14:textId="04430A4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6F5FC9BE" w14:textId="77777777" w:rsidTr="004E035F">
        <w:trPr>
          <w:trHeight w:val="382"/>
        </w:trPr>
        <w:tc>
          <w:tcPr>
            <w:tcW w:w="947" w:type="pct"/>
          </w:tcPr>
          <w:p w14:paraId="7FD59764" w14:textId="52D79BD3"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53, Observación 3</w:t>
            </w:r>
            <w:r w:rsidR="000F2DF4">
              <w:rPr>
                <w:rFonts w:ascii="Arial" w:hAnsi="Arial" w:cs="Arial"/>
                <w:bCs/>
                <w:color w:val="000000"/>
                <w:sz w:val="16"/>
                <w:szCs w:val="16"/>
              </w:rPr>
              <w:t xml:space="preserve"> </w:t>
            </w:r>
            <w:r>
              <w:rPr>
                <w:rFonts w:ascii="Arial" w:hAnsi="Arial" w:cs="Arial"/>
                <w:bCs/>
                <w:color w:val="000000"/>
                <w:sz w:val="16"/>
                <w:szCs w:val="16"/>
              </w:rPr>
              <w:t>/</w:t>
            </w:r>
          </w:p>
          <w:p w14:paraId="1E2587B8" w14:textId="346658D4"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20D454C5" w14:textId="0269A838" w:rsidR="005C14C8" w:rsidRPr="00317A53" w:rsidRDefault="005C14C8" w:rsidP="005C14C8">
            <w:pPr>
              <w:spacing w:line="276" w:lineRule="auto"/>
              <w:jc w:val="both"/>
              <w:rPr>
                <w:rFonts w:ascii="Arial" w:hAnsi="Arial" w:cs="Arial"/>
                <w:bCs/>
                <w:color w:val="000000"/>
                <w:sz w:val="16"/>
                <w:szCs w:val="16"/>
              </w:rPr>
            </w:pPr>
            <w:r w:rsidRPr="00FF4048">
              <w:rPr>
                <w:rFonts w:ascii="Arial" w:hAnsi="Arial" w:cs="Arial"/>
                <w:bCs/>
                <w:color w:val="000000"/>
                <w:sz w:val="16"/>
                <w:szCs w:val="16"/>
              </w:rPr>
              <w:t xml:space="preserve">Construcción de cuarto de baño </w:t>
            </w:r>
            <w:r w:rsidR="009C7D8A">
              <w:rPr>
                <w:rFonts w:ascii="Arial" w:hAnsi="Arial" w:cs="Arial"/>
                <w:bCs/>
                <w:color w:val="000000"/>
                <w:sz w:val="16"/>
                <w:szCs w:val="16"/>
              </w:rPr>
              <w:t>en la Localidad</w:t>
            </w:r>
            <w:r w:rsidRPr="00FF4048">
              <w:rPr>
                <w:rFonts w:ascii="Arial" w:hAnsi="Arial" w:cs="Arial"/>
                <w:bCs/>
                <w:color w:val="000000"/>
                <w:sz w:val="16"/>
                <w:szCs w:val="16"/>
              </w:rPr>
              <w:t xml:space="preserve"> de San Francisco Botes,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CC4CE04" w14:textId="641D0DA9"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509DD855" w14:textId="36E279F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0F2DF4">
              <w:rPr>
                <w:rFonts w:ascii="Arial" w:hAnsi="Arial" w:cs="Arial"/>
                <w:bCs/>
                <w:sz w:val="16"/>
                <w:szCs w:val="16"/>
              </w:rPr>
              <w:t xml:space="preserve"> </w:t>
            </w:r>
            <w:r w:rsidRPr="00B546E1">
              <w:rPr>
                <w:rFonts w:ascii="Arial" w:hAnsi="Arial" w:cs="Arial"/>
                <w:bCs/>
                <w:sz w:val="16"/>
                <w:szCs w:val="16"/>
              </w:rPr>
              <w:t>/</w:t>
            </w:r>
          </w:p>
          <w:p w14:paraId="52811383" w14:textId="296EB02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0F2DF4">
              <w:rPr>
                <w:rFonts w:ascii="Arial" w:hAnsi="Arial" w:cs="Arial"/>
                <w:bCs/>
                <w:sz w:val="16"/>
                <w:szCs w:val="16"/>
              </w:rPr>
              <w:t xml:space="preserve"> </w:t>
            </w:r>
            <w:r w:rsidRPr="00B546E1">
              <w:rPr>
                <w:rFonts w:ascii="Arial" w:hAnsi="Arial" w:cs="Arial"/>
                <w:bCs/>
                <w:sz w:val="16"/>
                <w:szCs w:val="16"/>
              </w:rPr>
              <w:t>/</w:t>
            </w:r>
          </w:p>
          <w:p w14:paraId="7520335F" w14:textId="3CD6723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3ABFFECD" w14:textId="77777777" w:rsidTr="004E035F">
        <w:trPr>
          <w:trHeight w:val="382"/>
        </w:trPr>
        <w:tc>
          <w:tcPr>
            <w:tcW w:w="947" w:type="pct"/>
          </w:tcPr>
          <w:p w14:paraId="58374771" w14:textId="3481BECD"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54, Observación 2</w:t>
            </w:r>
            <w:r w:rsidR="000F2DF4">
              <w:rPr>
                <w:rFonts w:ascii="Arial" w:hAnsi="Arial" w:cs="Arial"/>
                <w:bCs/>
                <w:color w:val="000000"/>
                <w:sz w:val="16"/>
                <w:szCs w:val="16"/>
              </w:rPr>
              <w:t xml:space="preserve"> </w:t>
            </w:r>
            <w:r>
              <w:rPr>
                <w:rFonts w:ascii="Arial" w:hAnsi="Arial" w:cs="Arial"/>
                <w:bCs/>
                <w:color w:val="000000"/>
                <w:sz w:val="16"/>
                <w:szCs w:val="16"/>
              </w:rPr>
              <w:t>/</w:t>
            </w:r>
          </w:p>
          <w:p w14:paraId="403CEEE1" w14:textId="50ED0011"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7CA506AD" w14:textId="240AE22E"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Construcción de Techado en Área de Impartición de Educación Física</w:t>
            </w:r>
            <w:r w:rsidR="005C14C8" w:rsidRPr="001D089B">
              <w:rPr>
                <w:rFonts w:ascii="Arial" w:hAnsi="Arial" w:cs="Arial"/>
                <w:bCs/>
                <w:color w:val="000000"/>
                <w:sz w:val="16"/>
                <w:szCs w:val="16"/>
              </w:rPr>
              <w:t xml:space="preserve"> en la Esc. Primaria Francisco I. Madero </w:t>
            </w:r>
            <w:r w:rsidR="001810AB">
              <w:rPr>
                <w:rFonts w:ascii="Arial" w:hAnsi="Arial" w:cs="Arial"/>
                <w:bCs/>
                <w:color w:val="000000"/>
                <w:sz w:val="16"/>
                <w:szCs w:val="16"/>
              </w:rPr>
              <w:t>de la Ciudad de Chetumal,</w:t>
            </w:r>
            <w:r w:rsidR="005C14C8" w:rsidRPr="001D089B">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61FE0BFD" w14:textId="49A20122"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2A27040" w14:textId="29C7CA3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0F2DF4">
              <w:rPr>
                <w:rFonts w:ascii="Arial" w:hAnsi="Arial" w:cs="Arial"/>
                <w:bCs/>
                <w:sz w:val="16"/>
                <w:szCs w:val="16"/>
              </w:rPr>
              <w:t xml:space="preserve"> </w:t>
            </w:r>
            <w:r w:rsidRPr="00B546E1">
              <w:rPr>
                <w:rFonts w:ascii="Arial" w:hAnsi="Arial" w:cs="Arial"/>
                <w:bCs/>
                <w:sz w:val="16"/>
                <w:szCs w:val="16"/>
              </w:rPr>
              <w:t>/</w:t>
            </w:r>
          </w:p>
          <w:p w14:paraId="1CB91D32" w14:textId="1667DE4C"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0F2DF4">
              <w:rPr>
                <w:rFonts w:ascii="Arial" w:hAnsi="Arial" w:cs="Arial"/>
                <w:bCs/>
                <w:sz w:val="16"/>
                <w:szCs w:val="16"/>
              </w:rPr>
              <w:t xml:space="preserve"> </w:t>
            </w:r>
            <w:r w:rsidRPr="00B546E1">
              <w:rPr>
                <w:rFonts w:ascii="Arial" w:hAnsi="Arial" w:cs="Arial"/>
                <w:bCs/>
                <w:sz w:val="16"/>
                <w:szCs w:val="16"/>
              </w:rPr>
              <w:t>/</w:t>
            </w:r>
          </w:p>
          <w:p w14:paraId="6A1ECD89" w14:textId="57E83CF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707C233C" w14:textId="77777777" w:rsidTr="004E035F">
        <w:trPr>
          <w:trHeight w:val="382"/>
        </w:trPr>
        <w:tc>
          <w:tcPr>
            <w:tcW w:w="947" w:type="pct"/>
          </w:tcPr>
          <w:p w14:paraId="30BAC8E6" w14:textId="70818D72"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55, Observación 2</w:t>
            </w:r>
            <w:r w:rsidR="000F2DF4">
              <w:rPr>
                <w:rFonts w:ascii="Arial" w:hAnsi="Arial" w:cs="Arial"/>
                <w:bCs/>
                <w:color w:val="000000"/>
                <w:sz w:val="16"/>
                <w:szCs w:val="16"/>
              </w:rPr>
              <w:t xml:space="preserve"> </w:t>
            </w:r>
            <w:r>
              <w:rPr>
                <w:rFonts w:ascii="Arial" w:hAnsi="Arial" w:cs="Arial"/>
                <w:bCs/>
                <w:color w:val="000000"/>
                <w:sz w:val="16"/>
                <w:szCs w:val="16"/>
              </w:rPr>
              <w:t>/</w:t>
            </w:r>
          </w:p>
          <w:p w14:paraId="729EC5E0" w14:textId="3BF57817"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43A43310" w14:textId="5057D941" w:rsidR="005C14C8" w:rsidRDefault="005C14C8" w:rsidP="005C14C8">
            <w:pPr>
              <w:spacing w:line="276" w:lineRule="auto"/>
              <w:jc w:val="both"/>
              <w:rPr>
                <w:rFonts w:ascii="Arial" w:hAnsi="Arial" w:cs="Arial"/>
                <w:bCs/>
                <w:color w:val="000000"/>
                <w:sz w:val="16"/>
                <w:szCs w:val="16"/>
              </w:rPr>
            </w:pPr>
            <w:r w:rsidRPr="001D089B">
              <w:rPr>
                <w:rFonts w:ascii="Arial" w:hAnsi="Arial" w:cs="Arial"/>
                <w:bCs/>
                <w:color w:val="000000"/>
                <w:sz w:val="16"/>
                <w:szCs w:val="16"/>
              </w:rPr>
              <w:t xml:space="preserve">Construcción de </w:t>
            </w:r>
            <w:r w:rsidR="009C7D8A">
              <w:rPr>
                <w:rFonts w:ascii="Arial" w:hAnsi="Arial" w:cs="Arial"/>
                <w:bCs/>
                <w:color w:val="000000"/>
                <w:sz w:val="16"/>
                <w:szCs w:val="16"/>
              </w:rPr>
              <w:t>Electrificación No Convencional (Paneles Solares) en la Localidad</w:t>
            </w:r>
            <w:r w:rsidRPr="001D089B">
              <w:rPr>
                <w:rFonts w:ascii="Arial" w:hAnsi="Arial" w:cs="Arial"/>
                <w:bCs/>
                <w:color w:val="000000"/>
                <w:sz w:val="16"/>
                <w:szCs w:val="16"/>
              </w:rPr>
              <w:t xml:space="preserve"> de Tomas Garrido Canabal,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p w14:paraId="501A268C" w14:textId="0D47BA84" w:rsidR="005C14C8" w:rsidRPr="00317A53" w:rsidRDefault="005C14C8" w:rsidP="005C14C8">
            <w:pPr>
              <w:tabs>
                <w:tab w:val="left" w:pos="1015"/>
              </w:tabs>
              <w:jc w:val="both"/>
              <w:rPr>
                <w:rFonts w:ascii="Arial" w:hAnsi="Arial" w:cs="Arial"/>
                <w:bCs/>
                <w:color w:val="000000"/>
                <w:sz w:val="16"/>
                <w:szCs w:val="16"/>
              </w:rPr>
            </w:pPr>
            <w:r>
              <w:rPr>
                <w:rFonts w:ascii="Arial" w:hAnsi="Arial" w:cs="Arial"/>
                <w:sz w:val="16"/>
                <w:szCs w:val="16"/>
              </w:rPr>
              <w:tab/>
            </w:r>
          </w:p>
        </w:tc>
        <w:tc>
          <w:tcPr>
            <w:tcW w:w="1010" w:type="pct"/>
            <w:vAlign w:val="center"/>
          </w:tcPr>
          <w:p w14:paraId="1645B296" w14:textId="67124F0A"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09C5C2E" w14:textId="70A4D008"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0F2DF4">
              <w:rPr>
                <w:rFonts w:ascii="Arial" w:hAnsi="Arial" w:cs="Arial"/>
                <w:bCs/>
                <w:sz w:val="16"/>
                <w:szCs w:val="16"/>
              </w:rPr>
              <w:t xml:space="preserve"> </w:t>
            </w:r>
            <w:r w:rsidRPr="00B546E1">
              <w:rPr>
                <w:rFonts w:ascii="Arial" w:hAnsi="Arial" w:cs="Arial"/>
                <w:bCs/>
                <w:sz w:val="16"/>
                <w:szCs w:val="16"/>
              </w:rPr>
              <w:t>/</w:t>
            </w:r>
          </w:p>
          <w:p w14:paraId="29890F94" w14:textId="7DCDA40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0F2DF4">
              <w:rPr>
                <w:rFonts w:ascii="Arial" w:hAnsi="Arial" w:cs="Arial"/>
                <w:bCs/>
                <w:sz w:val="16"/>
                <w:szCs w:val="16"/>
              </w:rPr>
              <w:t xml:space="preserve"> </w:t>
            </w:r>
            <w:r w:rsidRPr="00B546E1">
              <w:rPr>
                <w:rFonts w:ascii="Arial" w:hAnsi="Arial" w:cs="Arial"/>
                <w:bCs/>
                <w:sz w:val="16"/>
                <w:szCs w:val="16"/>
              </w:rPr>
              <w:t>/</w:t>
            </w:r>
          </w:p>
          <w:p w14:paraId="0AE0E349" w14:textId="4B480D2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5856F6C9" w14:textId="77777777" w:rsidTr="004E035F">
        <w:trPr>
          <w:trHeight w:val="382"/>
        </w:trPr>
        <w:tc>
          <w:tcPr>
            <w:tcW w:w="947" w:type="pct"/>
          </w:tcPr>
          <w:p w14:paraId="1BB0E49A" w14:textId="351C397D"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lastRenderedPageBreak/>
              <w:t>Resultado 55, Observación 3</w:t>
            </w:r>
            <w:r w:rsidR="000F2DF4">
              <w:rPr>
                <w:rFonts w:ascii="Arial" w:hAnsi="Arial" w:cs="Arial"/>
                <w:bCs/>
                <w:color w:val="000000"/>
                <w:sz w:val="16"/>
                <w:szCs w:val="16"/>
              </w:rPr>
              <w:t xml:space="preserve"> </w:t>
            </w:r>
            <w:r>
              <w:rPr>
                <w:rFonts w:ascii="Arial" w:hAnsi="Arial" w:cs="Arial"/>
                <w:bCs/>
                <w:color w:val="000000"/>
                <w:sz w:val="16"/>
                <w:szCs w:val="16"/>
              </w:rPr>
              <w:t>/</w:t>
            </w:r>
          </w:p>
          <w:p w14:paraId="6560AC15" w14:textId="5CD038DC" w:rsidR="005C14C8" w:rsidRPr="00317A53" w:rsidRDefault="000A6A3A" w:rsidP="00E024F0">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947" w:type="pct"/>
            <w:vAlign w:val="center"/>
          </w:tcPr>
          <w:p w14:paraId="48B68210" w14:textId="222DE3DC" w:rsidR="005C14C8" w:rsidRPr="003E2A48" w:rsidRDefault="005C14C8" w:rsidP="005C14C8">
            <w:pPr>
              <w:spacing w:line="276" w:lineRule="auto"/>
              <w:jc w:val="both"/>
              <w:rPr>
                <w:rFonts w:ascii="Arial" w:hAnsi="Arial" w:cs="Arial"/>
                <w:sz w:val="16"/>
                <w:szCs w:val="16"/>
              </w:rPr>
            </w:pPr>
            <w:r w:rsidRPr="001D089B">
              <w:rPr>
                <w:rFonts w:ascii="Arial" w:hAnsi="Arial" w:cs="Arial"/>
                <w:bCs/>
                <w:color w:val="000000"/>
                <w:sz w:val="16"/>
                <w:szCs w:val="16"/>
              </w:rPr>
              <w:t xml:space="preserve">Construcción de </w:t>
            </w:r>
            <w:r w:rsidR="009C7D8A">
              <w:rPr>
                <w:rFonts w:ascii="Arial" w:hAnsi="Arial" w:cs="Arial"/>
                <w:bCs/>
                <w:color w:val="000000"/>
                <w:sz w:val="16"/>
                <w:szCs w:val="16"/>
              </w:rPr>
              <w:t>Electrificación No Convencional (Paneles Solares) en la Localidad</w:t>
            </w:r>
            <w:r w:rsidRPr="001D089B">
              <w:rPr>
                <w:rFonts w:ascii="Arial" w:hAnsi="Arial" w:cs="Arial"/>
                <w:bCs/>
                <w:color w:val="000000"/>
                <w:sz w:val="16"/>
                <w:szCs w:val="16"/>
              </w:rPr>
              <w:t xml:space="preserve"> de Tomas Garrido Canabal,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r>
              <w:rPr>
                <w:rFonts w:ascii="Arial" w:hAnsi="Arial" w:cs="Arial"/>
                <w:sz w:val="16"/>
                <w:szCs w:val="16"/>
              </w:rPr>
              <w:tab/>
            </w:r>
          </w:p>
        </w:tc>
        <w:tc>
          <w:tcPr>
            <w:tcW w:w="1010" w:type="pct"/>
            <w:vAlign w:val="center"/>
          </w:tcPr>
          <w:p w14:paraId="1CA870E3" w14:textId="446F1CBB"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2E511A1" w14:textId="5519F08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0F2DF4">
              <w:rPr>
                <w:rFonts w:ascii="Arial" w:hAnsi="Arial" w:cs="Arial"/>
                <w:bCs/>
                <w:sz w:val="16"/>
                <w:szCs w:val="16"/>
              </w:rPr>
              <w:t xml:space="preserve"> </w:t>
            </w:r>
            <w:r w:rsidRPr="00B546E1">
              <w:rPr>
                <w:rFonts w:ascii="Arial" w:hAnsi="Arial" w:cs="Arial"/>
                <w:bCs/>
                <w:sz w:val="16"/>
                <w:szCs w:val="16"/>
              </w:rPr>
              <w:t>/</w:t>
            </w:r>
          </w:p>
          <w:p w14:paraId="08E23904" w14:textId="5F2CC14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0F2DF4">
              <w:rPr>
                <w:rFonts w:ascii="Arial" w:hAnsi="Arial" w:cs="Arial"/>
                <w:bCs/>
                <w:sz w:val="16"/>
                <w:szCs w:val="16"/>
              </w:rPr>
              <w:t xml:space="preserve"> </w:t>
            </w:r>
            <w:r w:rsidRPr="00B546E1">
              <w:rPr>
                <w:rFonts w:ascii="Arial" w:hAnsi="Arial" w:cs="Arial"/>
                <w:bCs/>
                <w:sz w:val="16"/>
                <w:szCs w:val="16"/>
              </w:rPr>
              <w:t>/</w:t>
            </w:r>
          </w:p>
          <w:p w14:paraId="04FF7C7A" w14:textId="5D03EC8B"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75A588F8" w14:textId="77777777" w:rsidTr="004E035F">
        <w:trPr>
          <w:trHeight w:val="382"/>
        </w:trPr>
        <w:tc>
          <w:tcPr>
            <w:tcW w:w="947" w:type="pct"/>
          </w:tcPr>
          <w:p w14:paraId="0F0D09FA" w14:textId="16D6399E"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56, Observación 2</w:t>
            </w:r>
            <w:r w:rsidR="000F2DF4">
              <w:rPr>
                <w:rFonts w:ascii="Arial" w:hAnsi="Arial" w:cs="Arial"/>
                <w:bCs/>
                <w:color w:val="000000"/>
                <w:sz w:val="16"/>
                <w:szCs w:val="16"/>
              </w:rPr>
              <w:t xml:space="preserve"> </w:t>
            </w:r>
            <w:r>
              <w:rPr>
                <w:rFonts w:ascii="Arial" w:hAnsi="Arial" w:cs="Arial"/>
                <w:bCs/>
                <w:color w:val="000000"/>
                <w:sz w:val="16"/>
                <w:szCs w:val="16"/>
              </w:rPr>
              <w:t>/</w:t>
            </w:r>
          </w:p>
          <w:p w14:paraId="1B466C24" w14:textId="3158DB4D"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77AF62DD" w14:textId="595F6A70"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78082D">
              <w:rPr>
                <w:rFonts w:ascii="Arial" w:hAnsi="Arial" w:cs="Arial"/>
                <w:bCs/>
                <w:color w:val="000000"/>
                <w:sz w:val="16"/>
                <w:szCs w:val="16"/>
              </w:rPr>
              <w:t xml:space="preserve">de El Cedral,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1E70A48F" w14:textId="75AE1390"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3F1FB1B" w14:textId="5300C6D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0F2DF4">
              <w:rPr>
                <w:rFonts w:ascii="Arial" w:hAnsi="Arial" w:cs="Arial"/>
                <w:bCs/>
                <w:sz w:val="16"/>
                <w:szCs w:val="16"/>
              </w:rPr>
              <w:t xml:space="preserve"> </w:t>
            </w:r>
            <w:r w:rsidRPr="00B546E1">
              <w:rPr>
                <w:rFonts w:ascii="Arial" w:hAnsi="Arial" w:cs="Arial"/>
                <w:bCs/>
                <w:sz w:val="16"/>
                <w:szCs w:val="16"/>
              </w:rPr>
              <w:t>/</w:t>
            </w:r>
          </w:p>
          <w:p w14:paraId="153AF9C0" w14:textId="5FDA245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0F2DF4">
              <w:rPr>
                <w:rFonts w:ascii="Arial" w:hAnsi="Arial" w:cs="Arial"/>
                <w:bCs/>
                <w:sz w:val="16"/>
                <w:szCs w:val="16"/>
              </w:rPr>
              <w:t xml:space="preserve"> </w:t>
            </w:r>
            <w:r w:rsidRPr="00B546E1">
              <w:rPr>
                <w:rFonts w:ascii="Arial" w:hAnsi="Arial" w:cs="Arial"/>
                <w:bCs/>
                <w:sz w:val="16"/>
                <w:szCs w:val="16"/>
              </w:rPr>
              <w:t>/</w:t>
            </w:r>
          </w:p>
          <w:p w14:paraId="6265C78E" w14:textId="7A0C794C"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65BB0536" w14:textId="77777777" w:rsidTr="004E035F">
        <w:trPr>
          <w:trHeight w:val="382"/>
        </w:trPr>
        <w:tc>
          <w:tcPr>
            <w:tcW w:w="947" w:type="pct"/>
          </w:tcPr>
          <w:p w14:paraId="4834B229" w14:textId="336D27A2"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56, Observación 3</w:t>
            </w:r>
            <w:r w:rsidR="000F2DF4">
              <w:rPr>
                <w:rFonts w:ascii="Arial" w:hAnsi="Arial" w:cs="Arial"/>
                <w:bCs/>
                <w:color w:val="000000"/>
                <w:sz w:val="16"/>
                <w:szCs w:val="16"/>
              </w:rPr>
              <w:t xml:space="preserve"> </w:t>
            </w:r>
            <w:r>
              <w:rPr>
                <w:rFonts w:ascii="Arial" w:hAnsi="Arial" w:cs="Arial"/>
                <w:bCs/>
                <w:color w:val="000000"/>
                <w:sz w:val="16"/>
                <w:szCs w:val="16"/>
              </w:rPr>
              <w:t>/</w:t>
            </w:r>
          </w:p>
          <w:p w14:paraId="6A8491FE" w14:textId="75B41B05"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7AE1BFDF" w14:textId="0D5109E6"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78082D">
              <w:rPr>
                <w:rFonts w:ascii="Arial" w:hAnsi="Arial" w:cs="Arial"/>
                <w:bCs/>
                <w:color w:val="000000"/>
                <w:sz w:val="16"/>
                <w:szCs w:val="16"/>
              </w:rPr>
              <w:t xml:space="preserve">de El Cedral,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418ABEDB" w14:textId="32316F27"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06F7F873" w14:textId="4EAFFFF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0F2DF4">
              <w:rPr>
                <w:rFonts w:ascii="Arial" w:hAnsi="Arial" w:cs="Arial"/>
                <w:bCs/>
                <w:sz w:val="16"/>
                <w:szCs w:val="16"/>
              </w:rPr>
              <w:t xml:space="preserve"> </w:t>
            </w:r>
            <w:r w:rsidRPr="00B546E1">
              <w:rPr>
                <w:rFonts w:ascii="Arial" w:hAnsi="Arial" w:cs="Arial"/>
                <w:bCs/>
                <w:sz w:val="16"/>
                <w:szCs w:val="16"/>
              </w:rPr>
              <w:t>/</w:t>
            </w:r>
          </w:p>
          <w:p w14:paraId="7202F5A4" w14:textId="50FB2D4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0F2DF4">
              <w:rPr>
                <w:rFonts w:ascii="Arial" w:hAnsi="Arial" w:cs="Arial"/>
                <w:bCs/>
                <w:sz w:val="16"/>
                <w:szCs w:val="16"/>
              </w:rPr>
              <w:t xml:space="preserve"> </w:t>
            </w:r>
            <w:r w:rsidRPr="00B546E1">
              <w:rPr>
                <w:rFonts w:ascii="Arial" w:hAnsi="Arial" w:cs="Arial"/>
                <w:bCs/>
                <w:sz w:val="16"/>
                <w:szCs w:val="16"/>
              </w:rPr>
              <w:t>/</w:t>
            </w:r>
          </w:p>
          <w:p w14:paraId="02C8A051" w14:textId="769698AC"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4996463D" w14:textId="77777777" w:rsidTr="004E035F">
        <w:trPr>
          <w:trHeight w:val="382"/>
        </w:trPr>
        <w:tc>
          <w:tcPr>
            <w:tcW w:w="947" w:type="pct"/>
          </w:tcPr>
          <w:p w14:paraId="6C098BA3" w14:textId="7D964565"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57, Observación 2</w:t>
            </w:r>
            <w:r w:rsidR="000F2DF4">
              <w:rPr>
                <w:rFonts w:ascii="Arial" w:hAnsi="Arial" w:cs="Arial"/>
                <w:bCs/>
                <w:color w:val="000000"/>
                <w:sz w:val="16"/>
                <w:szCs w:val="16"/>
              </w:rPr>
              <w:t xml:space="preserve"> </w:t>
            </w:r>
            <w:r>
              <w:rPr>
                <w:rFonts w:ascii="Arial" w:hAnsi="Arial" w:cs="Arial"/>
                <w:bCs/>
                <w:color w:val="000000"/>
                <w:sz w:val="16"/>
                <w:szCs w:val="16"/>
              </w:rPr>
              <w:t>/</w:t>
            </w:r>
          </w:p>
          <w:p w14:paraId="52C3D4E4" w14:textId="4E976DF5"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3DCB0B5D" w14:textId="7E612BD6" w:rsidR="005C14C8" w:rsidRPr="00317A53" w:rsidRDefault="005C14C8" w:rsidP="005C14C8">
            <w:pPr>
              <w:spacing w:line="276" w:lineRule="auto"/>
              <w:jc w:val="both"/>
              <w:rPr>
                <w:rFonts w:ascii="Arial" w:hAnsi="Arial" w:cs="Arial"/>
                <w:bCs/>
                <w:color w:val="000000"/>
                <w:sz w:val="16"/>
                <w:szCs w:val="16"/>
              </w:rPr>
            </w:pPr>
            <w:r w:rsidRPr="0078082D">
              <w:rPr>
                <w:rFonts w:ascii="Arial" w:hAnsi="Arial" w:cs="Arial"/>
                <w:bCs/>
                <w:color w:val="000000"/>
                <w:sz w:val="16"/>
                <w:szCs w:val="16"/>
              </w:rPr>
              <w:t xml:space="preserve">Construcción </w:t>
            </w:r>
            <w:r w:rsidR="009C7D8A">
              <w:rPr>
                <w:rFonts w:ascii="Arial" w:hAnsi="Arial" w:cs="Arial"/>
                <w:bCs/>
                <w:color w:val="000000"/>
                <w:sz w:val="16"/>
                <w:szCs w:val="16"/>
              </w:rPr>
              <w:t xml:space="preserve">de Parque en la Localidad </w:t>
            </w:r>
            <w:r w:rsidRPr="0078082D">
              <w:rPr>
                <w:rFonts w:ascii="Arial" w:hAnsi="Arial" w:cs="Arial"/>
                <w:bCs/>
                <w:color w:val="000000"/>
                <w:sz w:val="16"/>
                <w:szCs w:val="16"/>
              </w:rPr>
              <w:t xml:space="preserve">de Francisco Villa,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317FD523" w14:textId="2D81FE1D"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E4DB5DA" w14:textId="4F03C28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0F2DF4">
              <w:rPr>
                <w:rFonts w:ascii="Arial" w:hAnsi="Arial" w:cs="Arial"/>
                <w:bCs/>
                <w:sz w:val="16"/>
                <w:szCs w:val="16"/>
              </w:rPr>
              <w:t xml:space="preserve"> </w:t>
            </w:r>
            <w:r w:rsidRPr="00B546E1">
              <w:rPr>
                <w:rFonts w:ascii="Arial" w:hAnsi="Arial" w:cs="Arial"/>
                <w:bCs/>
                <w:sz w:val="16"/>
                <w:szCs w:val="16"/>
              </w:rPr>
              <w:t>/</w:t>
            </w:r>
          </w:p>
          <w:p w14:paraId="46463CD1" w14:textId="5E4A531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0F2DF4">
              <w:rPr>
                <w:rFonts w:ascii="Arial" w:hAnsi="Arial" w:cs="Arial"/>
                <w:bCs/>
                <w:sz w:val="16"/>
                <w:szCs w:val="16"/>
              </w:rPr>
              <w:t xml:space="preserve"> </w:t>
            </w:r>
            <w:r w:rsidRPr="00B546E1">
              <w:rPr>
                <w:rFonts w:ascii="Arial" w:hAnsi="Arial" w:cs="Arial"/>
                <w:bCs/>
                <w:sz w:val="16"/>
                <w:szCs w:val="16"/>
              </w:rPr>
              <w:t>/</w:t>
            </w:r>
          </w:p>
          <w:p w14:paraId="10207E34" w14:textId="5E591DA8"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3F8ED0B0" w14:textId="77777777" w:rsidTr="004E035F">
        <w:trPr>
          <w:trHeight w:val="382"/>
        </w:trPr>
        <w:tc>
          <w:tcPr>
            <w:tcW w:w="947" w:type="pct"/>
          </w:tcPr>
          <w:p w14:paraId="717C4172" w14:textId="08F121D7"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57, Observación 3</w:t>
            </w:r>
            <w:r w:rsidR="000F2DF4">
              <w:rPr>
                <w:rFonts w:ascii="Arial" w:hAnsi="Arial" w:cs="Arial"/>
                <w:bCs/>
                <w:color w:val="000000"/>
                <w:sz w:val="16"/>
                <w:szCs w:val="16"/>
              </w:rPr>
              <w:t xml:space="preserve"> </w:t>
            </w:r>
            <w:r>
              <w:rPr>
                <w:rFonts w:ascii="Arial" w:hAnsi="Arial" w:cs="Arial"/>
                <w:bCs/>
                <w:color w:val="000000"/>
                <w:sz w:val="16"/>
                <w:szCs w:val="16"/>
              </w:rPr>
              <w:t>/</w:t>
            </w:r>
          </w:p>
          <w:p w14:paraId="25117897" w14:textId="7FED4FAE"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2A4BF7F2" w14:textId="38003B93" w:rsidR="005C14C8" w:rsidRPr="00317A53" w:rsidRDefault="005C14C8" w:rsidP="005C14C8">
            <w:pPr>
              <w:spacing w:line="276" w:lineRule="auto"/>
              <w:jc w:val="both"/>
              <w:rPr>
                <w:rFonts w:ascii="Arial" w:hAnsi="Arial" w:cs="Arial"/>
                <w:bCs/>
                <w:color w:val="000000"/>
                <w:sz w:val="16"/>
                <w:szCs w:val="16"/>
              </w:rPr>
            </w:pPr>
            <w:r w:rsidRPr="0078082D">
              <w:rPr>
                <w:rFonts w:ascii="Arial" w:hAnsi="Arial" w:cs="Arial"/>
                <w:bCs/>
                <w:color w:val="000000"/>
                <w:sz w:val="16"/>
                <w:szCs w:val="16"/>
              </w:rPr>
              <w:t xml:space="preserve">Construcción </w:t>
            </w:r>
            <w:r w:rsidR="009C7D8A">
              <w:rPr>
                <w:rFonts w:ascii="Arial" w:hAnsi="Arial" w:cs="Arial"/>
                <w:bCs/>
                <w:color w:val="000000"/>
                <w:sz w:val="16"/>
                <w:szCs w:val="16"/>
              </w:rPr>
              <w:t xml:space="preserve">de Parque en la Localidad </w:t>
            </w:r>
            <w:r w:rsidRPr="0078082D">
              <w:rPr>
                <w:rFonts w:ascii="Arial" w:hAnsi="Arial" w:cs="Arial"/>
                <w:bCs/>
                <w:color w:val="000000"/>
                <w:sz w:val="16"/>
                <w:szCs w:val="16"/>
              </w:rPr>
              <w:t xml:space="preserve">de Francisco Villa,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3F73D681" w14:textId="6EFE7B4B"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56984E63" w14:textId="64626CF9"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0F2DF4">
              <w:rPr>
                <w:rFonts w:ascii="Arial" w:hAnsi="Arial" w:cs="Arial"/>
                <w:bCs/>
                <w:sz w:val="16"/>
                <w:szCs w:val="16"/>
              </w:rPr>
              <w:t xml:space="preserve"> </w:t>
            </w:r>
            <w:r w:rsidRPr="00B546E1">
              <w:rPr>
                <w:rFonts w:ascii="Arial" w:hAnsi="Arial" w:cs="Arial"/>
                <w:bCs/>
                <w:sz w:val="16"/>
                <w:szCs w:val="16"/>
              </w:rPr>
              <w:t>/</w:t>
            </w:r>
          </w:p>
          <w:p w14:paraId="2C0418D6" w14:textId="2EFB819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0F2DF4">
              <w:rPr>
                <w:rFonts w:ascii="Arial" w:hAnsi="Arial" w:cs="Arial"/>
                <w:bCs/>
                <w:sz w:val="16"/>
                <w:szCs w:val="16"/>
              </w:rPr>
              <w:t xml:space="preserve"> </w:t>
            </w:r>
            <w:r w:rsidRPr="00B546E1">
              <w:rPr>
                <w:rFonts w:ascii="Arial" w:hAnsi="Arial" w:cs="Arial"/>
                <w:bCs/>
                <w:sz w:val="16"/>
                <w:szCs w:val="16"/>
              </w:rPr>
              <w:t>/</w:t>
            </w:r>
          </w:p>
          <w:p w14:paraId="59F8F9AA" w14:textId="2234224B"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4BFE408B" w14:textId="77777777" w:rsidTr="004E035F">
        <w:trPr>
          <w:trHeight w:val="382"/>
        </w:trPr>
        <w:tc>
          <w:tcPr>
            <w:tcW w:w="947" w:type="pct"/>
          </w:tcPr>
          <w:p w14:paraId="5F03F71E" w14:textId="7F1B2EAE"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58, Observación 2</w:t>
            </w:r>
            <w:r w:rsidR="002F695A">
              <w:rPr>
                <w:rFonts w:ascii="Arial" w:hAnsi="Arial" w:cs="Arial"/>
                <w:bCs/>
                <w:color w:val="000000"/>
                <w:sz w:val="16"/>
                <w:szCs w:val="16"/>
              </w:rPr>
              <w:t xml:space="preserve"> </w:t>
            </w:r>
            <w:r>
              <w:rPr>
                <w:rFonts w:ascii="Arial" w:hAnsi="Arial" w:cs="Arial"/>
                <w:bCs/>
                <w:color w:val="000000"/>
                <w:sz w:val="16"/>
                <w:szCs w:val="16"/>
              </w:rPr>
              <w:t>/</w:t>
            </w:r>
          </w:p>
          <w:p w14:paraId="64E8D949" w14:textId="2E392F1F"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53E4AE32" w14:textId="4BB479E7" w:rsidR="005C14C8" w:rsidRPr="00317A53" w:rsidRDefault="005C14C8" w:rsidP="005C14C8">
            <w:pPr>
              <w:spacing w:line="276" w:lineRule="auto"/>
              <w:jc w:val="both"/>
              <w:rPr>
                <w:rFonts w:ascii="Arial" w:hAnsi="Arial" w:cs="Arial"/>
                <w:bCs/>
                <w:color w:val="000000"/>
                <w:sz w:val="16"/>
                <w:szCs w:val="16"/>
              </w:rPr>
            </w:pPr>
            <w:r w:rsidRPr="00D97254">
              <w:rPr>
                <w:rFonts w:ascii="Arial" w:hAnsi="Arial" w:cs="Arial"/>
                <w:bCs/>
                <w:color w:val="000000"/>
                <w:sz w:val="16"/>
                <w:szCs w:val="16"/>
              </w:rPr>
              <w:t xml:space="preserve">Construcción de </w:t>
            </w:r>
            <w:r w:rsidR="009C7D8A">
              <w:rPr>
                <w:rFonts w:ascii="Arial" w:hAnsi="Arial" w:cs="Arial"/>
                <w:bCs/>
                <w:color w:val="000000"/>
                <w:sz w:val="16"/>
                <w:szCs w:val="16"/>
              </w:rPr>
              <w:t xml:space="preserve">Colector de Captación de Agua Pluvial en la Localidad </w:t>
            </w:r>
            <w:r w:rsidRPr="00D97254">
              <w:rPr>
                <w:rFonts w:ascii="Arial" w:hAnsi="Arial" w:cs="Arial"/>
                <w:bCs/>
                <w:color w:val="000000"/>
                <w:sz w:val="16"/>
                <w:szCs w:val="16"/>
              </w:rPr>
              <w:t xml:space="preserve">de Icaiche,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6FB847E" w14:textId="33CCE781"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93342B6" w14:textId="04C0E628"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2F695A">
              <w:rPr>
                <w:rFonts w:ascii="Arial" w:hAnsi="Arial" w:cs="Arial"/>
                <w:bCs/>
                <w:sz w:val="16"/>
                <w:szCs w:val="16"/>
              </w:rPr>
              <w:t xml:space="preserve"> </w:t>
            </w:r>
            <w:r w:rsidRPr="00B546E1">
              <w:rPr>
                <w:rFonts w:ascii="Arial" w:hAnsi="Arial" w:cs="Arial"/>
                <w:bCs/>
                <w:sz w:val="16"/>
                <w:szCs w:val="16"/>
              </w:rPr>
              <w:t>/</w:t>
            </w:r>
          </w:p>
          <w:p w14:paraId="2E931384" w14:textId="774A342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7A167E75" w14:textId="38243A21"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63ECDBC5" w14:textId="77777777" w:rsidTr="004E035F">
        <w:trPr>
          <w:trHeight w:val="382"/>
        </w:trPr>
        <w:tc>
          <w:tcPr>
            <w:tcW w:w="947" w:type="pct"/>
          </w:tcPr>
          <w:p w14:paraId="76C782B9" w14:textId="50DAB6FB"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58, Observación 3</w:t>
            </w:r>
            <w:r w:rsidR="002F695A">
              <w:rPr>
                <w:rFonts w:ascii="Arial" w:hAnsi="Arial" w:cs="Arial"/>
                <w:bCs/>
                <w:color w:val="000000"/>
                <w:sz w:val="16"/>
                <w:szCs w:val="16"/>
              </w:rPr>
              <w:t xml:space="preserve"> </w:t>
            </w:r>
            <w:r>
              <w:rPr>
                <w:rFonts w:ascii="Arial" w:hAnsi="Arial" w:cs="Arial"/>
                <w:bCs/>
                <w:color w:val="000000"/>
                <w:sz w:val="16"/>
                <w:szCs w:val="16"/>
              </w:rPr>
              <w:t>/</w:t>
            </w:r>
          </w:p>
          <w:p w14:paraId="73FF0004" w14:textId="5D1F6726"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18B08C65" w14:textId="7E420750" w:rsidR="005C14C8" w:rsidRPr="00317A53" w:rsidRDefault="005C14C8" w:rsidP="005C14C8">
            <w:pPr>
              <w:spacing w:line="276" w:lineRule="auto"/>
              <w:jc w:val="both"/>
              <w:rPr>
                <w:rFonts w:ascii="Arial" w:hAnsi="Arial" w:cs="Arial"/>
                <w:bCs/>
                <w:color w:val="000000"/>
                <w:sz w:val="16"/>
                <w:szCs w:val="16"/>
              </w:rPr>
            </w:pPr>
            <w:r w:rsidRPr="00D97254">
              <w:rPr>
                <w:rFonts w:ascii="Arial" w:hAnsi="Arial" w:cs="Arial"/>
                <w:bCs/>
                <w:color w:val="000000"/>
                <w:sz w:val="16"/>
                <w:szCs w:val="16"/>
              </w:rPr>
              <w:t xml:space="preserve">Construcción de </w:t>
            </w:r>
            <w:r w:rsidR="009C7D8A">
              <w:rPr>
                <w:rFonts w:ascii="Arial" w:hAnsi="Arial" w:cs="Arial"/>
                <w:bCs/>
                <w:color w:val="000000"/>
                <w:sz w:val="16"/>
                <w:szCs w:val="16"/>
              </w:rPr>
              <w:t xml:space="preserve">Colector de Captación de Agua Pluvial en la Localidad </w:t>
            </w:r>
            <w:r w:rsidRPr="00D97254">
              <w:rPr>
                <w:rFonts w:ascii="Arial" w:hAnsi="Arial" w:cs="Arial"/>
                <w:bCs/>
                <w:color w:val="000000"/>
                <w:sz w:val="16"/>
                <w:szCs w:val="16"/>
              </w:rPr>
              <w:t xml:space="preserve">de Icaiche,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4806CABE" w14:textId="56DA120F"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43983569" w14:textId="74C032D4"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2F695A">
              <w:rPr>
                <w:rFonts w:ascii="Arial" w:hAnsi="Arial" w:cs="Arial"/>
                <w:bCs/>
                <w:sz w:val="16"/>
                <w:szCs w:val="16"/>
              </w:rPr>
              <w:t xml:space="preserve"> </w:t>
            </w:r>
            <w:r w:rsidRPr="00B546E1">
              <w:rPr>
                <w:rFonts w:ascii="Arial" w:hAnsi="Arial" w:cs="Arial"/>
                <w:bCs/>
                <w:sz w:val="16"/>
                <w:szCs w:val="16"/>
              </w:rPr>
              <w:t>/</w:t>
            </w:r>
          </w:p>
          <w:p w14:paraId="4145E48C" w14:textId="0C6AEDB9"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479CC2E0" w14:textId="315D9BD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780DAA2C" w14:textId="77777777" w:rsidTr="004E035F">
        <w:trPr>
          <w:trHeight w:val="382"/>
        </w:trPr>
        <w:tc>
          <w:tcPr>
            <w:tcW w:w="947" w:type="pct"/>
          </w:tcPr>
          <w:p w14:paraId="534A7B07" w14:textId="71AA9911"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59, Observación 2</w:t>
            </w:r>
            <w:r w:rsidR="002F695A">
              <w:rPr>
                <w:rFonts w:ascii="Arial" w:hAnsi="Arial" w:cs="Arial"/>
                <w:bCs/>
                <w:color w:val="000000"/>
                <w:sz w:val="16"/>
                <w:szCs w:val="16"/>
              </w:rPr>
              <w:t xml:space="preserve"> </w:t>
            </w:r>
            <w:r>
              <w:rPr>
                <w:rFonts w:ascii="Arial" w:hAnsi="Arial" w:cs="Arial"/>
                <w:bCs/>
                <w:color w:val="000000"/>
                <w:sz w:val="16"/>
                <w:szCs w:val="16"/>
              </w:rPr>
              <w:t>/</w:t>
            </w:r>
          </w:p>
          <w:p w14:paraId="10B810F3" w14:textId="1974E86F"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006F01D7" w14:textId="44D21265"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D97254">
              <w:rPr>
                <w:rFonts w:ascii="Arial" w:hAnsi="Arial" w:cs="Arial"/>
                <w:bCs/>
                <w:color w:val="000000"/>
                <w:sz w:val="16"/>
                <w:szCs w:val="16"/>
              </w:rPr>
              <w:t xml:space="preserve">de Cocoyol,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3DA63420" w14:textId="06F3AD42"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C500B32" w14:textId="7D2E8BAC"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2F695A">
              <w:rPr>
                <w:rFonts w:ascii="Arial" w:hAnsi="Arial" w:cs="Arial"/>
                <w:bCs/>
                <w:sz w:val="16"/>
                <w:szCs w:val="16"/>
              </w:rPr>
              <w:t xml:space="preserve"> </w:t>
            </w:r>
            <w:r w:rsidRPr="00B546E1">
              <w:rPr>
                <w:rFonts w:ascii="Arial" w:hAnsi="Arial" w:cs="Arial"/>
                <w:bCs/>
                <w:sz w:val="16"/>
                <w:szCs w:val="16"/>
              </w:rPr>
              <w:t>/</w:t>
            </w:r>
          </w:p>
          <w:p w14:paraId="15CA4194" w14:textId="7DB151E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2C2A911C" w14:textId="2AA7A69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19E0B162" w14:textId="77777777" w:rsidTr="004E035F">
        <w:trPr>
          <w:trHeight w:val="382"/>
        </w:trPr>
        <w:tc>
          <w:tcPr>
            <w:tcW w:w="947" w:type="pct"/>
          </w:tcPr>
          <w:p w14:paraId="341E8F0E" w14:textId="38BF11DE"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59, Observación 3</w:t>
            </w:r>
            <w:r w:rsidR="002F695A">
              <w:rPr>
                <w:rFonts w:ascii="Arial" w:hAnsi="Arial" w:cs="Arial"/>
                <w:bCs/>
                <w:color w:val="000000"/>
                <w:sz w:val="16"/>
                <w:szCs w:val="16"/>
              </w:rPr>
              <w:t xml:space="preserve"> </w:t>
            </w:r>
            <w:r>
              <w:rPr>
                <w:rFonts w:ascii="Arial" w:hAnsi="Arial" w:cs="Arial"/>
                <w:bCs/>
                <w:color w:val="000000"/>
                <w:sz w:val="16"/>
                <w:szCs w:val="16"/>
              </w:rPr>
              <w:t>/</w:t>
            </w:r>
          </w:p>
          <w:p w14:paraId="3F46535E" w14:textId="5A4D660C"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07F920E2" w14:textId="2B04B489"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D97254">
              <w:rPr>
                <w:rFonts w:ascii="Arial" w:hAnsi="Arial" w:cs="Arial"/>
                <w:bCs/>
                <w:color w:val="000000"/>
                <w:sz w:val="16"/>
                <w:szCs w:val="16"/>
              </w:rPr>
              <w:t xml:space="preserve">de Cocoyol,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7B6F2882" w14:textId="4D4A6E5B"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10034CEF" w14:textId="169FCDAF"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2F695A">
              <w:rPr>
                <w:rFonts w:ascii="Arial" w:hAnsi="Arial" w:cs="Arial"/>
                <w:bCs/>
                <w:sz w:val="16"/>
                <w:szCs w:val="16"/>
              </w:rPr>
              <w:t xml:space="preserve"> </w:t>
            </w:r>
            <w:r w:rsidRPr="00B546E1">
              <w:rPr>
                <w:rFonts w:ascii="Arial" w:hAnsi="Arial" w:cs="Arial"/>
                <w:bCs/>
                <w:sz w:val="16"/>
                <w:szCs w:val="16"/>
              </w:rPr>
              <w:t>/</w:t>
            </w:r>
          </w:p>
          <w:p w14:paraId="69AB1CA0" w14:textId="0BA2600F"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7271FC15" w14:textId="7CAEE3B4"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1CFA4921" w14:textId="77777777" w:rsidTr="004E035F">
        <w:trPr>
          <w:trHeight w:val="382"/>
        </w:trPr>
        <w:tc>
          <w:tcPr>
            <w:tcW w:w="947" w:type="pct"/>
          </w:tcPr>
          <w:p w14:paraId="6EE9FBB6" w14:textId="151D52AF"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lastRenderedPageBreak/>
              <w:t>Resultado 60, Observación 2</w:t>
            </w:r>
            <w:r w:rsidR="002F695A">
              <w:rPr>
                <w:rFonts w:ascii="Arial" w:hAnsi="Arial" w:cs="Arial"/>
                <w:bCs/>
                <w:color w:val="000000"/>
                <w:sz w:val="16"/>
                <w:szCs w:val="16"/>
              </w:rPr>
              <w:t xml:space="preserve"> </w:t>
            </w:r>
            <w:r>
              <w:rPr>
                <w:rFonts w:ascii="Arial" w:hAnsi="Arial" w:cs="Arial"/>
                <w:bCs/>
                <w:color w:val="000000"/>
                <w:sz w:val="16"/>
                <w:szCs w:val="16"/>
              </w:rPr>
              <w:t>/</w:t>
            </w:r>
          </w:p>
          <w:p w14:paraId="5C01CAE6" w14:textId="37382878"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4BD1D2A3" w14:textId="73C47FEC"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D97254">
              <w:rPr>
                <w:rFonts w:ascii="Arial" w:hAnsi="Arial" w:cs="Arial"/>
                <w:bCs/>
                <w:color w:val="000000"/>
                <w:sz w:val="16"/>
                <w:szCs w:val="16"/>
              </w:rPr>
              <w:t xml:space="preserve">de San Pedro Peralta,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4B8AA56F" w14:textId="3B78676F"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024499E1" w14:textId="6F4BDCB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2F695A">
              <w:rPr>
                <w:rFonts w:ascii="Arial" w:hAnsi="Arial" w:cs="Arial"/>
                <w:bCs/>
                <w:sz w:val="16"/>
                <w:szCs w:val="16"/>
              </w:rPr>
              <w:t xml:space="preserve"> </w:t>
            </w:r>
            <w:r w:rsidRPr="00B546E1">
              <w:rPr>
                <w:rFonts w:ascii="Arial" w:hAnsi="Arial" w:cs="Arial"/>
                <w:bCs/>
                <w:sz w:val="16"/>
                <w:szCs w:val="16"/>
              </w:rPr>
              <w:t>/</w:t>
            </w:r>
          </w:p>
          <w:p w14:paraId="1CCFF833" w14:textId="4C602ED4"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20F97495" w14:textId="490D3761"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54B920A3" w14:textId="77777777" w:rsidTr="004E035F">
        <w:trPr>
          <w:trHeight w:val="382"/>
        </w:trPr>
        <w:tc>
          <w:tcPr>
            <w:tcW w:w="947" w:type="pct"/>
          </w:tcPr>
          <w:p w14:paraId="42CDB187" w14:textId="20F9BFAB"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60, Observación 3</w:t>
            </w:r>
            <w:r w:rsidR="002F695A">
              <w:rPr>
                <w:rFonts w:ascii="Arial" w:hAnsi="Arial" w:cs="Arial"/>
                <w:bCs/>
                <w:color w:val="000000"/>
                <w:sz w:val="16"/>
                <w:szCs w:val="16"/>
              </w:rPr>
              <w:t xml:space="preserve"> </w:t>
            </w:r>
            <w:r>
              <w:rPr>
                <w:rFonts w:ascii="Arial" w:hAnsi="Arial" w:cs="Arial"/>
                <w:bCs/>
                <w:color w:val="000000"/>
                <w:sz w:val="16"/>
                <w:szCs w:val="16"/>
              </w:rPr>
              <w:t>/</w:t>
            </w:r>
          </w:p>
          <w:p w14:paraId="48D43807" w14:textId="43B01C95"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1076317F" w14:textId="600E9AC8"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D97254">
              <w:rPr>
                <w:rFonts w:ascii="Arial" w:hAnsi="Arial" w:cs="Arial"/>
                <w:bCs/>
                <w:color w:val="000000"/>
                <w:sz w:val="16"/>
                <w:szCs w:val="16"/>
              </w:rPr>
              <w:t xml:space="preserve">de San Pedro Peralta,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21559D85" w14:textId="1524E704"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8BC9455" w14:textId="20F151B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2F695A">
              <w:rPr>
                <w:rFonts w:ascii="Arial" w:hAnsi="Arial" w:cs="Arial"/>
                <w:bCs/>
                <w:sz w:val="16"/>
                <w:szCs w:val="16"/>
              </w:rPr>
              <w:t xml:space="preserve"> </w:t>
            </w:r>
            <w:r w:rsidRPr="00B546E1">
              <w:rPr>
                <w:rFonts w:ascii="Arial" w:hAnsi="Arial" w:cs="Arial"/>
                <w:bCs/>
                <w:sz w:val="16"/>
                <w:szCs w:val="16"/>
              </w:rPr>
              <w:t>/</w:t>
            </w:r>
          </w:p>
          <w:p w14:paraId="7593685A" w14:textId="64D86CA9"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6C88BC9F" w14:textId="33173F0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3CB24AD5" w14:textId="77777777" w:rsidTr="004E035F">
        <w:trPr>
          <w:trHeight w:val="382"/>
        </w:trPr>
        <w:tc>
          <w:tcPr>
            <w:tcW w:w="947" w:type="pct"/>
          </w:tcPr>
          <w:p w14:paraId="0F930005" w14:textId="283AD086"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61, Observación 2</w:t>
            </w:r>
            <w:r w:rsidR="002F695A">
              <w:rPr>
                <w:rFonts w:ascii="Arial" w:hAnsi="Arial" w:cs="Arial"/>
                <w:bCs/>
                <w:color w:val="000000"/>
                <w:sz w:val="16"/>
                <w:szCs w:val="16"/>
              </w:rPr>
              <w:t xml:space="preserve"> </w:t>
            </w:r>
            <w:r>
              <w:rPr>
                <w:rFonts w:ascii="Arial" w:hAnsi="Arial" w:cs="Arial"/>
                <w:bCs/>
                <w:color w:val="000000"/>
                <w:sz w:val="16"/>
                <w:szCs w:val="16"/>
              </w:rPr>
              <w:t>/</w:t>
            </w:r>
          </w:p>
          <w:p w14:paraId="5D25F73D" w14:textId="2EE7DB85"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148AB9D4" w14:textId="6DFA6E32"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16337B">
              <w:rPr>
                <w:rFonts w:ascii="Arial" w:hAnsi="Arial" w:cs="Arial"/>
                <w:bCs/>
                <w:color w:val="000000"/>
                <w:sz w:val="16"/>
                <w:szCs w:val="16"/>
              </w:rPr>
              <w:t xml:space="preserve">de Tres Garantías,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2907A540" w14:textId="43BF4830"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5A52939B" w14:textId="5DCD7C6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2F695A">
              <w:rPr>
                <w:rFonts w:ascii="Arial" w:hAnsi="Arial" w:cs="Arial"/>
                <w:bCs/>
                <w:sz w:val="16"/>
                <w:szCs w:val="16"/>
              </w:rPr>
              <w:t xml:space="preserve"> </w:t>
            </w:r>
            <w:r w:rsidRPr="00B546E1">
              <w:rPr>
                <w:rFonts w:ascii="Arial" w:hAnsi="Arial" w:cs="Arial"/>
                <w:bCs/>
                <w:sz w:val="16"/>
                <w:szCs w:val="16"/>
              </w:rPr>
              <w:t>/</w:t>
            </w:r>
          </w:p>
          <w:p w14:paraId="2CF5760E" w14:textId="2F2AD35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255B5AAC" w14:textId="2829340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425EFD33" w14:textId="77777777" w:rsidTr="004E035F">
        <w:trPr>
          <w:trHeight w:val="382"/>
        </w:trPr>
        <w:tc>
          <w:tcPr>
            <w:tcW w:w="947" w:type="pct"/>
          </w:tcPr>
          <w:p w14:paraId="387AC2BF" w14:textId="735E7081"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61, Observación 3</w:t>
            </w:r>
            <w:r w:rsidR="002F695A">
              <w:rPr>
                <w:rFonts w:ascii="Arial" w:hAnsi="Arial" w:cs="Arial"/>
                <w:bCs/>
                <w:color w:val="000000"/>
                <w:sz w:val="16"/>
                <w:szCs w:val="16"/>
              </w:rPr>
              <w:t xml:space="preserve"> </w:t>
            </w:r>
            <w:r>
              <w:rPr>
                <w:rFonts w:ascii="Arial" w:hAnsi="Arial" w:cs="Arial"/>
                <w:bCs/>
                <w:color w:val="000000"/>
                <w:sz w:val="16"/>
                <w:szCs w:val="16"/>
              </w:rPr>
              <w:t>/</w:t>
            </w:r>
          </w:p>
          <w:p w14:paraId="1EED98C2" w14:textId="3FD55708"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1C0A19FA" w14:textId="4720599F"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Piso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16337B">
              <w:rPr>
                <w:rFonts w:ascii="Arial" w:hAnsi="Arial" w:cs="Arial"/>
                <w:bCs/>
                <w:color w:val="000000"/>
                <w:sz w:val="16"/>
                <w:szCs w:val="16"/>
              </w:rPr>
              <w:t xml:space="preserve">de Tres Garantías,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4A935AF2" w14:textId="1C413B12"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8F87857" w14:textId="18FB5CFF"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2F695A">
              <w:rPr>
                <w:rFonts w:ascii="Arial" w:hAnsi="Arial" w:cs="Arial"/>
                <w:bCs/>
                <w:sz w:val="16"/>
                <w:szCs w:val="16"/>
              </w:rPr>
              <w:t xml:space="preserve"> </w:t>
            </w:r>
            <w:r w:rsidRPr="00B546E1">
              <w:rPr>
                <w:rFonts w:ascii="Arial" w:hAnsi="Arial" w:cs="Arial"/>
                <w:bCs/>
                <w:sz w:val="16"/>
                <w:szCs w:val="16"/>
              </w:rPr>
              <w:t>/</w:t>
            </w:r>
          </w:p>
          <w:p w14:paraId="6F2D9FC8" w14:textId="7E2B5DA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1214C890" w14:textId="4457B75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6C27F322" w14:textId="77777777" w:rsidTr="004E035F">
        <w:trPr>
          <w:trHeight w:val="858"/>
        </w:trPr>
        <w:tc>
          <w:tcPr>
            <w:tcW w:w="947" w:type="pct"/>
          </w:tcPr>
          <w:p w14:paraId="109B6797" w14:textId="090EFE2D"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62, Observación 2</w:t>
            </w:r>
            <w:r w:rsidR="002F695A">
              <w:rPr>
                <w:rFonts w:ascii="Arial" w:hAnsi="Arial" w:cs="Arial"/>
                <w:bCs/>
                <w:color w:val="000000"/>
                <w:sz w:val="16"/>
                <w:szCs w:val="16"/>
              </w:rPr>
              <w:t xml:space="preserve"> </w:t>
            </w:r>
            <w:r>
              <w:rPr>
                <w:rFonts w:ascii="Arial" w:hAnsi="Arial" w:cs="Arial"/>
                <w:bCs/>
                <w:color w:val="000000"/>
                <w:sz w:val="16"/>
                <w:szCs w:val="16"/>
              </w:rPr>
              <w:t>/</w:t>
            </w:r>
          </w:p>
          <w:p w14:paraId="512472E8" w14:textId="3599E26B"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7E58FEE7" w14:textId="0BCF2DA5" w:rsidR="005C14C8" w:rsidRPr="00317A53" w:rsidRDefault="005C14C8" w:rsidP="005C14C8">
            <w:pPr>
              <w:spacing w:line="276" w:lineRule="auto"/>
              <w:jc w:val="both"/>
              <w:rPr>
                <w:rFonts w:ascii="Arial" w:hAnsi="Arial" w:cs="Arial"/>
                <w:bCs/>
                <w:color w:val="000000"/>
                <w:sz w:val="16"/>
                <w:szCs w:val="16"/>
              </w:rPr>
            </w:pPr>
            <w:r w:rsidRPr="0016337B">
              <w:rPr>
                <w:rFonts w:ascii="Arial" w:hAnsi="Arial" w:cs="Arial"/>
                <w:bCs/>
                <w:color w:val="000000"/>
                <w:sz w:val="16"/>
                <w:szCs w:val="16"/>
              </w:rPr>
              <w:t xml:space="preserve">Ampliación de la </w:t>
            </w:r>
            <w:r w:rsidR="009C7D8A">
              <w:rPr>
                <w:rFonts w:ascii="Arial" w:hAnsi="Arial" w:cs="Arial"/>
                <w:bCs/>
                <w:color w:val="000000"/>
                <w:sz w:val="16"/>
                <w:szCs w:val="16"/>
              </w:rPr>
              <w:t>Red Eléctrica en la Localidad</w:t>
            </w:r>
            <w:r w:rsidRPr="0016337B">
              <w:rPr>
                <w:rFonts w:ascii="Arial" w:hAnsi="Arial" w:cs="Arial"/>
                <w:bCs/>
                <w:color w:val="000000"/>
                <w:sz w:val="16"/>
                <w:szCs w:val="16"/>
              </w:rPr>
              <w:t xml:space="preserve"> de Cacao,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3737CED7" w14:textId="0D83EF05"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7AD0FD9" w14:textId="60B5BB2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2F695A">
              <w:rPr>
                <w:rFonts w:ascii="Arial" w:hAnsi="Arial" w:cs="Arial"/>
                <w:bCs/>
                <w:sz w:val="16"/>
                <w:szCs w:val="16"/>
              </w:rPr>
              <w:t xml:space="preserve"> </w:t>
            </w:r>
            <w:r w:rsidRPr="00B546E1">
              <w:rPr>
                <w:rFonts w:ascii="Arial" w:hAnsi="Arial" w:cs="Arial"/>
                <w:bCs/>
                <w:sz w:val="16"/>
                <w:szCs w:val="16"/>
              </w:rPr>
              <w:t>/</w:t>
            </w:r>
          </w:p>
          <w:p w14:paraId="7545D6C3" w14:textId="36D959A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7306EFBC" w14:textId="4B72345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6DAA5DE1" w14:textId="77777777" w:rsidTr="004E035F">
        <w:trPr>
          <w:trHeight w:val="382"/>
        </w:trPr>
        <w:tc>
          <w:tcPr>
            <w:tcW w:w="947" w:type="pct"/>
          </w:tcPr>
          <w:p w14:paraId="3734969D" w14:textId="1F39BAD3"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62, Observación 3</w:t>
            </w:r>
            <w:r w:rsidR="002F695A">
              <w:rPr>
                <w:rFonts w:ascii="Arial" w:hAnsi="Arial" w:cs="Arial"/>
                <w:bCs/>
                <w:color w:val="000000"/>
                <w:sz w:val="16"/>
                <w:szCs w:val="16"/>
              </w:rPr>
              <w:t xml:space="preserve"> </w:t>
            </w:r>
            <w:r>
              <w:rPr>
                <w:rFonts w:ascii="Arial" w:hAnsi="Arial" w:cs="Arial"/>
                <w:bCs/>
                <w:color w:val="000000"/>
                <w:sz w:val="16"/>
                <w:szCs w:val="16"/>
              </w:rPr>
              <w:t>/</w:t>
            </w:r>
          </w:p>
          <w:p w14:paraId="53A758A9" w14:textId="0B8C15CC"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5601283B" w14:textId="531A24CB" w:rsidR="005C14C8" w:rsidRPr="00317A53" w:rsidRDefault="005C14C8" w:rsidP="005C14C8">
            <w:pPr>
              <w:spacing w:line="276" w:lineRule="auto"/>
              <w:jc w:val="both"/>
              <w:rPr>
                <w:rFonts w:ascii="Arial" w:hAnsi="Arial" w:cs="Arial"/>
                <w:bCs/>
                <w:color w:val="000000"/>
                <w:sz w:val="16"/>
                <w:szCs w:val="16"/>
              </w:rPr>
            </w:pPr>
            <w:r w:rsidRPr="0016337B">
              <w:rPr>
                <w:rFonts w:ascii="Arial" w:hAnsi="Arial" w:cs="Arial"/>
                <w:bCs/>
                <w:color w:val="000000"/>
                <w:sz w:val="16"/>
                <w:szCs w:val="16"/>
              </w:rPr>
              <w:t xml:space="preserve">Ampliación de la </w:t>
            </w:r>
            <w:r w:rsidR="009C7D8A">
              <w:rPr>
                <w:rFonts w:ascii="Arial" w:hAnsi="Arial" w:cs="Arial"/>
                <w:bCs/>
                <w:color w:val="000000"/>
                <w:sz w:val="16"/>
                <w:szCs w:val="16"/>
              </w:rPr>
              <w:t>Red Eléctrica en la Localidad</w:t>
            </w:r>
            <w:r w:rsidRPr="0016337B">
              <w:rPr>
                <w:rFonts w:ascii="Arial" w:hAnsi="Arial" w:cs="Arial"/>
                <w:bCs/>
                <w:color w:val="000000"/>
                <w:sz w:val="16"/>
                <w:szCs w:val="16"/>
              </w:rPr>
              <w:t xml:space="preserve"> de Cacao,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5713B4D" w14:textId="19753F40"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0B7A49A4" w14:textId="4B521684"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2F695A">
              <w:rPr>
                <w:rFonts w:ascii="Arial" w:hAnsi="Arial" w:cs="Arial"/>
                <w:bCs/>
                <w:sz w:val="16"/>
                <w:szCs w:val="16"/>
              </w:rPr>
              <w:t xml:space="preserve"> </w:t>
            </w:r>
            <w:r w:rsidRPr="00B546E1">
              <w:rPr>
                <w:rFonts w:ascii="Arial" w:hAnsi="Arial" w:cs="Arial"/>
                <w:bCs/>
                <w:sz w:val="16"/>
                <w:szCs w:val="16"/>
              </w:rPr>
              <w:t>/</w:t>
            </w:r>
          </w:p>
          <w:p w14:paraId="6D67C17D" w14:textId="2736A989"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63FCA09C" w14:textId="4076B8F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03DA0747" w14:textId="77777777" w:rsidTr="004E035F">
        <w:trPr>
          <w:trHeight w:val="382"/>
        </w:trPr>
        <w:tc>
          <w:tcPr>
            <w:tcW w:w="947" w:type="pct"/>
          </w:tcPr>
          <w:p w14:paraId="57F5B6F3" w14:textId="7712AF9A"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63, Observación 2</w:t>
            </w:r>
            <w:r w:rsidR="002F695A">
              <w:rPr>
                <w:rFonts w:ascii="Arial" w:hAnsi="Arial" w:cs="Arial"/>
                <w:bCs/>
                <w:color w:val="000000"/>
                <w:sz w:val="16"/>
                <w:szCs w:val="16"/>
              </w:rPr>
              <w:t xml:space="preserve"> </w:t>
            </w:r>
            <w:r>
              <w:rPr>
                <w:rFonts w:ascii="Arial" w:hAnsi="Arial" w:cs="Arial"/>
                <w:bCs/>
                <w:color w:val="000000"/>
                <w:sz w:val="16"/>
                <w:szCs w:val="16"/>
              </w:rPr>
              <w:t>/</w:t>
            </w:r>
          </w:p>
          <w:p w14:paraId="3BE07F71" w14:textId="0C05C91B"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2E85F1E3" w14:textId="1A60CD2D"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5C14C8" w:rsidRPr="0016337B">
              <w:rPr>
                <w:rFonts w:ascii="Arial" w:hAnsi="Arial" w:cs="Arial"/>
                <w:bCs/>
                <w:color w:val="000000"/>
                <w:sz w:val="16"/>
                <w:szCs w:val="16"/>
              </w:rPr>
              <w:t xml:space="preserve">con </w:t>
            </w:r>
            <w:r w:rsidR="009C7D8A">
              <w:rPr>
                <w:rFonts w:ascii="Arial" w:hAnsi="Arial" w:cs="Arial"/>
                <w:bCs/>
                <w:color w:val="000000"/>
                <w:sz w:val="16"/>
                <w:szCs w:val="16"/>
              </w:rPr>
              <w:t xml:space="preserve">Panel Solar </w:t>
            </w:r>
            <w:r w:rsidR="005C14C8" w:rsidRPr="0016337B">
              <w:rPr>
                <w:rFonts w:ascii="Arial" w:hAnsi="Arial" w:cs="Arial"/>
                <w:bCs/>
                <w:color w:val="000000"/>
                <w:sz w:val="16"/>
                <w:szCs w:val="16"/>
              </w:rPr>
              <w:t xml:space="preserve">en la Av. Calzada Veracruz entre Insurgentes e Ignacio Altamirano </w:t>
            </w:r>
            <w:r w:rsidR="001810AB">
              <w:rPr>
                <w:rFonts w:ascii="Arial" w:hAnsi="Arial" w:cs="Arial"/>
                <w:bCs/>
                <w:color w:val="000000"/>
                <w:sz w:val="16"/>
                <w:szCs w:val="16"/>
              </w:rPr>
              <w:t>de la Ciudad de Chetumal,</w:t>
            </w:r>
            <w:r w:rsidR="005C14C8" w:rsidRPr="0016337B">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639D5127" w14:textId="42084913"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183A5735" w14:textId="22E7A80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2F695A">
              <w:rPr>
                <w:rFonts w:ascii="Arial" w:hAnsi="Arial" w:cs="Arial"/>
                <w:bCs/>
                <w:sz w:val="16"/>
                <w:szCs w:val="16"/>
              </w:rPr>
              <w:t xml:space="preserve"> </w:t>
            </w:r>
            <w:r w:rsidRPr="00B546E1">
              <w:rPr>
                <w:rFonts w:ascii="Arial" w:hAnsi="Arial" w:cs="Arial"/>
                <w:bCs/>
                <w:sz w:val="16"/>
                <w:szCs w:val="16"/>
              </w:rPr>
              <w:t>/</w:t>
            </w:r>
          </w:p>
          <w:p w14:paraId="1130414E" w14:textId="2C26AD0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253F2E25" w14:textId="4E2AEF9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6A984EA4" w14:textId="77777777" w:rsidTr="004E035F">
        <w:trPr>
          <w:trHeight w:val="382"/>
        </w:trPr>
        <w:tc>
          <w:tcPr>
            <w:tcW w:w="947" w:type="pct"/>
          </w:tcPr>
          <w:p w14:paraId="4B565E6E" w14:textId="62C7AE44"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63, Observación 3</w:t>
            </w:r>
            <w:r w:rsidR="002F695A">
              <w:rPr>
                <w:rFonts w:ascii="Arial" w:hAnsi="Arial" w:cs="Arial"/>
                <w:bCs/>
                <w:color w:val="000000"/>
                <w:sz w:val="16"/>
                <w:szCs w:val="16"/>
              </w:rPr>
              <w:t xml:space="preserve"> </w:t>
            </w:r>
            <w:r>
              <w:rPr>
                <w:rFonts w:ascii="Arial" w:hAnsi="Arial" w:cs="Arial"/>
                <w:bCs/>
                <w:color w:val="000000"/>
                <w:sz w:val="16"/>
                <w:szCs w:val="16"/>
              </w:rPr>
              <w:t>/</w:t>
            </w:r>
          </w:p>
          <w:p w14:paraId="5E55ED5B" w14:textId="0FB341DB"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217FAF9A" w14:textId="752E48E1"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5C14C8" w:rsidRPr="0016337B">
              <w:rPr>
                <w:rFonts w:ascii="Arial" w:hAnsi="Arial" w:cs="Arial"/>
                <w:bCs/>
                <w:color w:val="000000"/>
                <w:sz w:val="16"/>
                <w:szCs w:val="16"/>
              </w:rPr>
              <w:t xml:space="preserve">con </w:t>
            </w:r>
            <w:r w:rsidR="009C7D8A">
              <w:rPr>
                <w:rFonts w:ascii="Arial" w:hAnsi="Arial" w:cs="Arial"/>
                <w:bCs/>
                <w:color w:val="000000"/>
                <w:sz w:val="16"/>
                <w:szCs w:val="16"/>
              </w:rPr>
              <w:t xml:space="preserve">Panel Solar </w:t>
            </w:r>
            <w:r w:rsidR="005C14C8" w:rsidRPr="0016337B">
              <w:rPr>
                <w:rFonts w:ascii="Arial" w:hAnsi="Arial" w:cs="Arial"/>
                <w:bCs/>
                <w:color w:val="000000"/>
                <w:sz w:val="16"/>
                <w:szCs w:val="16"/>
              </w:rPr>
              <w:t xml:space="preserve">en la Av. Calzada Veracruz entre Insurgentes e Ignacio Altamirano </w:t>
            </w:r>
            <w:r w:rsidR="001810AB">
              <w:rPr>
                <w:rFonts w:ascii="Arial" w:hAnsi="Arial" w:cs="Arial"/>
                <w:bCs/>
                <w:color w:val="000000"/>
                <w:sz w:val="16"/>
                <w:szCs w:val="16"/>
              </w:rPr>
              <w:t>de la Ciudad de Chetumal,</w:t>
            </w:r>
            <w:r w:rsidR="005C14C8" w:rsidRPr="0016337B">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3A805DDE" w14:textId="52E83B0A"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30F5567" w14:textId="7C70CB11"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2F695A">
              <w:rPr>
                <w:rFonts w:ascii="Arial" w:hAnsi="Arial" w:cs="Arial"/>
                <w:bCs/>
                <w:sz w:val="16"/>
                <w:szCs w:val="16"/>
              </w:rPr>
              <w:t xml:space="preserve"> </w:t>
            </w:r>
            <w:r w:rsidRPr="00B546E1">
              <w:rPr>
                <w:rFonts w:ascii="Arial" w:hAnsi="Arial" w:cs="Arial"/>
                <w:bCs/>
                <w:sz w:val="16"/>
                <w:szCs w:val="16"/>
              </w:rPr>
              <w:t>/</w:t>
            </w:r>
          </w:p>
          <w:p w14:paraId="6E4C2683" w14:textId="0E2B38C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699DECF4" w14:textId="7A6E551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2F76689F" w14:textId="77777777" w:rsidTr="004E035F">
        <w:trPr>
          <w:trHeight w:val="382"/>
        </w:trPr>
        <w:tc>
          <w:tcPr>
            <w:tcW w:w="947" w:type="pct"/>
          </w:tcPr>
          <w:p w14:paraId="4F0564D7" w14:textId="21755BAB"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64, Observación 2</w:t>
            </w:r>
            <w:r w:rsidR="002F695A">
              <w:rPr>
                <w:rFonts w:ascii="Arial" w:hAnsi="Arial" w:cs="Arial"/>
                <w:bCs/>
                <w:color w:val="000000"/>
                <w:sz w:val="16"/>
                <w:szCs w:val="16"/>
              </w:rPr>
              <w:t xml:space="preserve"> </w:t>
            </w:r>
            <w:r>
              <w:rPr>
                <w:rFonts w:ascii="Arial" w:hAnsi="Arial" w:cs="Arial"/>
                <w:bCs/>
                <w:color w:val="000000"/>
                <w:sz w:val="16"/>
                <w:szCs w:val="16"/>
              </w:rPr>
              <w:t>/</w:t>
            </w:r>
          </w:p>
          <w:p w14:paraId="700DC909" w14:textId="180706BF"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5BE647D8" w14:textId="4FA988AC"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5C14C8" w:rsidRPr="00D77877">
              <w:rPr>
                <w:rFonts w:ascii="Arial" w:hAnsi="Arial" w:cs="Arial"/>
                <w:bCs/>
                <w:color w:val="000000"/>
                <w:sz w:val="16"/>
                <w:szCs w:val="16"/>
              </w:rPr>
              <w:t xml:space="preserve">en la Av. Chetumal entre Insurgentes y Tela </w:t>
            </w:r>
            <w:r w:rsidR="001810AB">
              <w:rPr>
                <w:rFonts w:ascii="Arial" w:hAnsi="Arial" w:cs="Arial"/>
                <w:bCs/>
                <w:color w:val="000000"/>
                <w:sz w:val="16"/>
                <w:szCs w:val="16"/>
              </w:rPr>
              <w:t>de la Ciudad de Chetumal,</w:t>
            </w:r>
            <w:r w:rsidR="005C14C8" w:rsidRPr="00D77877">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2C5F00C3" w14:textId="322DC002"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0C3FB010" w14:textId="2B2EBA0F"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2F695A">
              <w:rPr>
                <w:rFonts w:ascii="Arial" w:hAnsi="Arial" w:cs="Arial"/>
                <w:bCs/>
                <w:sz w:val="16"/>
                <w:szCs w:val="16"/>
              </w:rPr>
              <w:t xml:space="preserve"> </w:t>
            </w:r>
            <w:r w:rsidRPr="00B546E1">
              <w:rPr>
                <w:rFonts w:ascii="Arial" w:hAnsi="Arial" w:cs="Arial"/>
                <w:bCs/>
                <w:sz w:val="16"/>
                <w:szCs w:val="16"/>
              </w:rPr>
              <w:t>/</w:t>
            </w:r>
          </w:p>
          <w:p w14:paraId="02520AA4" w14:textId="3AA4A40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53AD03C4" w14:textId="02B5F539"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14724665" w14:textId="77777777" w:rsidTr="004E035F">
        <w:trPr>
          <w:trHeight w:val="382"/>
        </w:trPr>
        <w:tc>
          <w:tcPr>
            <w:tcW w:w="947" w:type="pct"/>
          </w:tcPr>
          <w:p w14:paraId="5E2CE631" w14:textId="2E4A775A"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64, Observación 3</w:t>
            </w:r>
            <w:r w:rsidR="002F695A">
              <w:rPr>
                <w:rFonts w:ascii="Arial" w:hAnsi="Arial" w:cs="Arial"/>
                <w:bCs/>
                <w:color w:val="000000"/>
                <w:sz w:val="16"/>
                <w:szCs w:val="16"/>
              </w:rPr>
              <w:t xml:space="preserve"> </w:t>
            </w:r>
            <w:r>
              <w:rPr>
                <w:rFonts w:ascii="Arial" w:hAnsi="Arial" w:cs="Arial"/>
                <w:bCs/>
                <w:color w:val="000000"/>
                <w:sz w:val="16"/>
                <w:szCs w:val="16"/>
              </w:rPr>
              <w:t>/</w:t>
            </w:r>
          </w:p>
          <w:p w14:paraId="6C985D3F" w14:textId="64DFD2A6"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2C3E30A6" w14:textId="6317364B"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5C14C8" w:rsidRPr="00D77877">
              <w:rPr>
                <w:rFonts w:ascii="Arial" w:hAnsi="Arial" w:cs="Arial"/>
                <w:bCs/>
                <w:color w:val="000000"/>
                <w:sz w:val="16"/>
                <w:szCs w:val="16"/>
              </w:rPr>
              <w:t xml:space="preserve">en la Av. Chetumal entre Insurgentes y Tela </w:t>
            </w:r>
            <w:r w:rsidR="001810AB">
              <w:rPr>
                <w:rFonts w:ascii="Arial" w:hAnsi="Arial" w:cs="Arial"/>
                <w:bCs/>
                <w:color w:val="000000"/>
                <w:sz w:val="16"/>
                <w:szCs w:val="16"/>
              </w:rPr>
              <w:t>de la Ciudad de Chetumal,</w:t>
            </w:r>
            <w:r w:rsidR="005C14C8" w:rsidRPr="00D77877">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68DD2665" w14:textId="202BCA3F"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5A42EC02" w14:textId="59353419"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2F695A">
              <w:rPr>
                <w:rFonts w:ascii="Arial" w:hAnsi="Arial" w:cs="Arial"/>
                <w:bCs/>
                <w:sz w:val="16"/>
                <w:szCs w:val="16"/>
              </w:rPr>
              <w:t xml:space="preserve"> </w:t>
            </w:r>
            <w:r w:rsidRPr="00B546E1">
              <w:rPr>
                <w:rFonts w:ascii="Arial" w:hAnsi="Arial" w:cs="Arial"/>
                <w:bCs/>
                <w:sz w:val="16"/>
                <w:szCs w:val="16"/>
              </w:rPr>
              <w:t>/</w:t>
            </w:r>
          </w:p>
          <w:p w14:paraId="5464F4B3" w14:textId="691C8C94"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0716E595" w14:textId="5AEBBDA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 xml:space="preserve">Promoción de Responsabilidad </w:t>
            </w:r>
            <w:r w:rsidRPr="00B546E1">
              <w:rPr>
                <w:rFonts w:ascii="Arial" w:hAnsi="Arial" w:cs="Arial"/>
                <w:bCs/>
                <w:sz w:val="16"/>
                <w:szCs w:val="16"/>
              </w:rPr>
              <w:lastRenderedPageBreak/>
              <w:t>Administrativa Sancionatoria</w:t>
            </w:r>
          </w:p>
        </w:tc>
      </w:tr>
      <w:tr w:rsidR="005C14C8" w:rsidRPr="00B546E1" w14:paraId="78CCB12C" w14:textId="77777777" w:rsidTr="004E035F">
        <w:trPr>
          <w:trHeight w:val="382"/>
        </w:trPr>
        <w:tc>
          <w:tcPr>
            <w:tcW w:w="947" w:type="pct"/>
          </w:tcPr>
          <w:p w14:paraId="2903351C" w14:textId="79D1956D"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lastRenderedPageBreak/>
              <w:t>Resultado 65, Observación 2</w:t>
            </w:r>
            <w:r w:rsidR="002F695A">
              <w:rPr>
                <w:rFonts w:ascii="Arial" w:hAnsi="Arial" w:cs="Arial"/>
                <w:bCs/>
                <w:color w:val="000000"/>
                <w:sz w:val="16"/>
                <w:szCs w:val="16"/>
              </w:rPr>
              <w:t xml:space="preserve"> </w:t>
            </w:r>
            <w:r>
              <w:rPr>
                <w:rFonts w:ascii="Arial" w:hAnsi="Arial" w:cs="Arial"/>
                <w:bCs/>
                <w:color w:val="000000"/>
                <w:sz w:val="16"/>
                <w:szCs w:val="16"/>
              </w:rPr>
              <w:t>/</w:t>
            </w:r>
          </w:p>
          <w:p w14:paraId="7F034C2E" w14:textId="268CFF13"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3C8E8975" w14:textId="44BB8BD7"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5C14C8" w:rsidRPr="00D77877">
              <w:rPr>
                <w:rFonts w:ascii="Arial" w:hAnsi="Arial" w:cs="Arial"/>
                <w:bCs/>
                <w:color w:val="000000"/>
                <w:sz w:val="16"/>
                <w:szCs w:val="16"/>
              </w:rPr>
              <w:t xml:space="preserve">en la Av. Emiliano Zapata entre Insurgentes y Juan José Siordia </w:t>
            </w:r>
            <w:r w:rsidR="001810AB">
              <w:rPr>
                <w:rFonts w:ascii="Arial" w:hAnsi="Arial" w:cs="Arial"/>
                <w:bCs/>
                <w:color w:val="000000"/>
                <w:sz w:val="16"/>
                <w:szCs w:val="16"/>
              </w:rPr>
              <w:t>de la Ciudad de Chetumal,</w:t>
            </w:r>
            <w:r w:rsidR="005C14C8" w:rsidRPr="00D77877">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433C1403" w14:textId="4AFA8B3C"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029F04C3" w14:textId="074A006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2F695A">
              <w:rPr>
                <w:rFonts w:ascii="Arial" w:hAnsi="Arial" w:cs="Arial"/>
                <w:bCs/>
                <w:sz w:val="16"/>
                <w:szCs w:val="16"/>
              </w:rPr>
              <w:t xml:space="preserve"> </w:t>
            </w:r>
            <w:r w:rsidRPr="00B546E1">
              <w:rPr>
                <w:rFonts w:ascii="Arial" w:hAnsi="Arial" w:cs="Arial"/>
                <w:bCs/>
                <w:sz w:val="16"/>
                <w:szCs w:val="16"/>
              </w:rPr>
              <w:t>/</w:t>
            </w:r>
          </w:p>
          <w:p w14:paraId="29865B13" w14:textId="3CFD515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72D88E01" w14:textId="2F40AB1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1624710A" w14:textId="77777777" w:rsidTr="004E035F">
        <w:trPr>
          <w:trHeight w:val="382"/>
        </w:trPr>
        <w:tc>
          <w:tcPr>
            <w:tcW w:w="947" w:type="pct"/>
          </w:tcPr>
          <w:p w14:paraId="66418B48" w14:textId="454AF4B1"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65, Observación 3</w:t>
            </w:r>
            <w:r w:rsidR="002F695A">
              <w:rPr>
                <w:rFonts w:ascii="Arial" w:hAnsi="Arial" w:cs="Arial"/>
                <w:bCs/>
                <w:color w:val="000000"/>
                <w:sz w:val="16"/>
                <w:szCs w:val="16"/>
              </w:rPr>
              <w:t xml:space="preserve"> </w:t>
            </w:r>
            <w:r>
              <w:rPr>
                <w:rFonts w:ascii="Arial" w:hAnsi="Arial" w:cs="Arial"/>
                <w:bCs/>
                <w:color w:val="000000"/>
                <w:sz w:val="16"/>
                <w:szCs w:val="16"/>
              </w:rPr>
              <w:t>/</w:t>
            </w:r>
          </w:p>
          <w:p w14:paraId="5FB5EC14" w14:textId="3350B849"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612EA849" w14:textId="4BA514B7"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w:t>
            </w:r>
            <w:r w:rsidR="009C7D8A">
              <w:rPr>
                <w:rFonts w:ascii="Arial" w:hAnsi="Arial" w:cs="Arial"/>
                <w:bCs/>
                <w:color w:val="000000"/>
                <w:sz w:val="16"/>
                <w:szCs w:val="16"/>
              </w:rPr>
              <w:t xml:space="preserve">Alumbrado Público </w:t>
            </w:r>
            <w:r w:rsidR="005C14C8" w:rsidRPr="00D77877">
              <w:rPr>
                <w:rFonts w:ascii="Arial" w:hAnsi="Arial" w:cs="Arial"/>
                <w:bCs/>
                <w:color w:val="000000"/>
                <w:sz w:val="16"/>
                <w:szCs w:val="16"/>
              </w:rPr>
              <w:t xml:space="preserve">en la Av. Emiliano Zapata entre Insurgentes y Juan José Siordia </w:t>
            </w:r>
            <w:r w:rsidR="001810AB">
              <w:rPr>
                <w:rFonts w:ascii="Arial" w:hAnsi="Arial" w:cs="Arial"/>
                <w:bCs/>
                <w:color w:val="000000"/>
                <w:sz w:val="16"/>
                <w:szCs w:val="16"/>
              </w:rPr>
              <w:t>de la Ciudad de Chetumal,</w:t>
            </w:r>
            <w:r w:rsidR="005C14C8" w:rsidRPr="00D77877">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55FADD5F" w14:textId="08BC470E"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FA01C20" w14:textId="5D25869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2F695A">
              <w:rPr>
                <w:rFonts w:ascii="Arial" w:hAnsi="Arial" w:cs="Arial"/>
                <w:bCs/>
                <w:sz w:val="16"/>
                <w:szCs w:val="16"/>
              </w:rPr>
              <w:t xml:space="preserve"> </w:t>
            </w:r>
            <w:r w:rsidRPr="00B546E1">
              <w:rPr>
                <w:rFonts w:ascii="Arial" w:hAnsi="Arial" w:cs="Arial"/>
                <w:bCs/>
                <w:sz w:val="16"/>
                <w:szCs w:val="16"/>
              </w:rPr>
              <w:t>/</w:t>
            </w:r>
          </w:p>
          <w:p w14:paraId="6C63EF48" w14:textId="03A9137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140B7216" w14:textId="50DFA081"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526E1EA6" w14:textId="77777777" w:rsidTr="004E035F">
        <w:trPr>
          <w:trHeight w:val="382"/>
        </w:trPr>
        <w:tc>
          <w:tcPr>
            <w:tcW w:w="947" w:type="pct"/>
          </w:tcPr>
          <w:p w14:paraId="6656A297" w14:textId="679A0E07"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66, Observación 2</w:t>
            </w:r>
            <w:r w:rsidR="002F695A">
              <w:rPr>
                <w:rFonts w:ascii="Arial" w:hAnsi="Arial" w:cs="Arial"/>
                <w:bCs/>
                <w:color w:val="000000"/>
                <w:sz w:val="16"/>
                <w:szCs w:val="16"/>
              </w:rPr>
              <w:t xml:space="preserve"> </w:t>
            </w:r>
            <w:r>
              <w:rPr>
                <w:rFonts w:ascii="Arial" w:hAnsi="Arial" w:cs="Arial"/>
                <w:bCs/>
                <w:color w:val="000000"/>
                <w:sz w:val="16"/>
                <w:szCs w:val="16"/>
              </w:rPr>
              <w:t>/</w:t>
            </w:r>
          </w:p>
          <w:p w14:paraId="0F114535" w14:textId="5EB3D490"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2498BB0D" w14:textId="4D78C992"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5C14C8" w:rsidRPr="00D77877">
              <w:rPr>
                <w:rFonts w:ascii="Arial" w:hAnsi="Arial" w:cs="Arial"/>
                <w:bCs/>
                <w:color w:val="000000"/>
                <w:sz w:val="16"/>
                <w:szCs w:val="16"/>
              </w:rPr>
              <w:t xml:space="preserve"> de Sergio Butrón Casas,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124CAF6D" w14:textId="39FE97CA"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E386BC6" w14:textId="085D8AF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2F695A">
              <w:rPr>
                <w:rFonts w:ascii="Arial" w:hAnsi="Arial" w:cs="Arial"/>
                <w:bCs/>
                <w:sz w:val="16"/>
                <w:szCs w:val="16"/>
              </w:rPr>
              <w:t xml:space="preserve"> </w:t>
            </w:r>
            <w:r w:rsidRPr="00B546E1">
              <w:rPr>
                <w:rFonts w:ascii="Arial" w:hAnsi="Arial" w:cs="Arial"/>
                <w:bCs/>
                <w:sz w:val="16"/>
                <w:szCs w:val="16"/>
              </w:rPr>
              <w:t>/</w:t>
            </w:r>
          </w:p>
          <w:p w14:paraId="158B59E8" w14:textId="07A7DB94"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22F2A9F0" w14:textId="1B60544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603192AD" w14:textId="77777777" w:rsidTr="004E035F">
        <w:trPr>
          <w:trHeight w:val="382"/>
        </w:trPr>
        <w:tc>
          <w:tcPr>
            <w:tcW w:w="947" w:type="pct"/>
          </w:tcPr>
          <w:p w14:paraId="68081064" w14:textId="1C1919AE"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66, Observación 3</w:t>
            </w:r>
            <w:r w:rsidR="002F695A">
              <w:rPr>
                <w:rFonts w:ascii="Arial" w:hAnsi="Arial" w:cs="Arial"/>
                <w:bCs/>
                <w:color w:val="000000"/>
                <w:sz w:val="16"/>
                <w:szCs w:val="16"/>
              </w:rPr>
              <w:t xml:space="preserve"> </w:t>
            </w:r>
            <w:r>
              <w:rPr>
                <w:rFonts w:ascii="Arial" w:hAnsi="Arial" w:cs="Arial"/>
                <w:bCs/>
                <w:color w:val="000000"/>
                <w:sz w:val="16"/>
                <w:szCs w:val="16"/>
              </w:rPr>
              <w:t>/</w:t>
            </w:r>
          </w:p>
          <w:p w14:paraId="659AA490" w14:textId="21501EFF"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78A8157B" w14:textId="1577CE5A"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5C14C8" w:rsidRPr="00D77877">
              <w:rPr>
                <w:rFonts w:ascii="Arial" w:hAnsi="Arial" w:cs="Arial"/>
                <w:bCs/>
                <w:color w:val="000000"/>
                <w:sz w:val="16"/>
                <w:szCs w:val="16"/>
              </w:rPr>
              <w:t xml:space="preserve"> de Sergio Butrón Casas,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634D0279" w14:textId="7711E098"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BC52267" w14:textId="4D9F6DB1"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2F695A">
              <w:rPr>
                <w:rFonts w:ascii="Arial" w:hAnsi="Arial" w:cs="Arial"/>
                <w:bCs/>
                <w:sz w:val="16"/>
                <w:szCs w:val="16"/>
              </w:rPr>
              <w:t xml:space="preserve"> </w:t>
            </w:r>
            <w:r w:rsidRPr="00B546E1">
              <w:rPr>
                <w:rFonts w:ascii="Arial" w:hAnsi="Arial" w:cs="Arial"/>
                <w:bCs/>
                <w:sz w:val="16"/>
                <w:szCs w:val="16"/>
              </w:rPr>
              <w:t>/</w:t>
            </w:r>
          </w:p>
          <w:p w14:paraId="14C5AE0D" w14:textId="7840109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1C64C04A" w14:textId="2B22E84F"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17B39ECB" w14:textId="77777777" w:rsidTr="004E035F">
        <w:trPr>
          <w:trHeight w:val="382"/>
        </w:trPr>
        <w:tc>
          <w:tcPr>
            <w:tcW w:w="947" w:type="pct"/>
          </w:tcPr>
          <w:p w14:paraId="681A6CC6" w14:textId="09FAFAB6"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67, Observación 2</w:t>
            </w:r>
            <w:r w:rsidR="002F695A">
              <w:rPr>
                <w:rFonts w:ascii="Arial" w:hAnsi="Arial" w:cs="Arial"/>
                <w:bCs/>
                <w:color w:val="000000"/>
                <w:sz w:val="16"/>
                <w:szCs w:val="16"/>
              </w:rPr>
              <w:t xml:space="preserve"> </w:t>
            </w:r>
            <w:r>
              <w:rPr>
                <w:rFonts w:ascii="Arial" w:hAnsi="Arial" w:cs="Arial"/>
                <w:bCs/>
                <w:color w:val="000000"/>
                <w:sz w:val="16"/>
                <w:szCs w:val="16"/>
              </w:rPr>
              <w:t>/</w:t>
            </w:r>
          </w:p>
          <w:p w14:paraId="68D4CEBD" w14:textId="5D3C583C"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470C04F9" w14:textId="0571F7C0"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5C14C8" w:rsidRPr="00F34225">
              <w:rPr>
                <w:rFonts w:ascii="Arial" w:hAnsi="Arial" w:cs="Arial"/>
                <w:bCs/>
                <w:color w:val="000000"/>
                <w:sz w:val="16"/>
                <w:szCs w:val="16"/>
              </w:rPr>
              <w:t xml:space="preserve"> en la Av. Emiliano Zapata entre Insurgentes y Juan José Siordia </w:t>
            </w:r>
            <w:r w:rsidR="001810AB">
              <w:rPr>
                <w:rFonts w:ascii="Arial" w:hAnsi="Arial" w:cs="Arial"/>
                <w:bCs/>
                <w:color w:val="000000"/>
                <w:sz w:val="16"/>
                <w:szCs w:val="16"/>
              </w:rPr>
              <w:t>de la Ciudad de Chetumal,</w:t>
            </w:r>
            <w:r w:rsidR="005C14C8" w:rsidRPr="00F34225">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332795E8" w14:textId="03E21A9D"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0080022" w14:textId="4CC9634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2F695A">
              <w:rPr>
                <w:rFonts w:ascii="Arial" w:hAnsi="Arial" w:cs="Arial"/>
                <w:bCs/>
                <w:sz w:val="16"/>
                <w:szCs w:val="16"/>
              </w:rPr>
              <w:t xml:space="preserve"> </w:t>
            </w:r>
            <w:r w:rsidRPr="00B546E1">
              <w:rPr>
                <w:rFonts w:ascii="Arial" w:hAnsi="Arial" w:cs="Arial"/>
                <w:bCs/>
                <w:sz w:val="16"/>
                <w:szCs w:val="16"/>
              </w:rPr>
              <w:t>/</w:t>
            </w:r>
          </w:p>
          <w:p w14:paraId="7DFA0C1D" w14:textId="64F235F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10AEA9C5" w14:textId="58683DA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4133B5FF" w14:textId="77777777" w:rsidTr="004E035F">
        <w:trPr>
          <w:trHeight w:val="382"/>
        </w:trPr>
        <w:tc>
          <w:tcPr>
            <w:tcW w:w="947" w:type="pct"/>
          </w:tcPr>
          <w:p w14:paraId="17E19635" w14:textId="3B0E28A4"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67, Observación 3</w:t>
            </w:r>
            <w:r w:rsidR="002F695A">
              <w:rPr>
                <w:rFonts w:ascii="Arial" w:hAnsi="Arial" w:cs="Arial"/>
                <w:bCs/>
                <w:color w:val="000000"/>
                <w:sz w:val="16"/>
                <w:szCs w:val="16"/>
              </w:rPr>
              <w:t xml:space="preserve"> </w:t>
            </w:r>
            <w:r>
              <w:rPr>
                <w:rFonts w:ascii="Arial" w:hAnsi="Arial" w:cs="Arial"/>
                <w:bCs/>
                <w:color w:val="000000"/>
                <w:sz w:val="16"/>
                <w:szCs w:val="16"/>
              </w:rPr>
              <w:t>/</w:t>
            </w:r>
          </w:p>
          <w:p w14:paraId="60DF9C5F" w14:textId="3FE8C5B3"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7D7EE56A" w14:textId="5265B897"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5C14C8" w:rsidRPr="00F34225">
              <w:rPr>
                <w:rFonts w:ascii="Arial" w:hAnsi="Arial" w:cs="Arial"/>
                <w:bCs/>
                <w:color w:val="000000"/>
                <w:sz w:val="16"/>
                <w:szCs w:val="16"/>
              </w:rPr>
              <w:t xml:space="preserve"> en la Av. Emiliano Zapata entre Insurgentes y Juan José Siordia </w:t>
            </w:r>
            <w:r w:rsidR="001810AB">
              <w:rPr>
                <w:rFonts w:ascii="Arial" w:hAnsi="Arial" w:cs="Arial"/>
                <w:bCs/>
                <w:color w:val="000000"/>
                <w:sz w:val="16"/>
                <w:szCs w:val="16"/>
              </w:rPr>
              <w:t>de la Ciudad de Chetumal,</w:t>
            </w:r>
            <w:r w:rsidR="005C14C8" w:rsidRPr="00F34225">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8340BD9" w14:textId="1423A206"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99EE075" w14:textId="2939ED7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2F695A">
              <w:rPr>
                <w:rFonts w:ascii="Arial" w:hAnsi="Arial" w:cs="Arial"/>
                <w:bCs/>
                <w:sz w:val="16"/>
                <w:szCs w:val="16"/>
              </w:rPr>
              <w:t xml:space="preserve"> </w:t>
            </w:r>
            <w:r w:rsidRPr="00B546E1">
              <w:rPr>
                <w:rFonts w:ascii="Arial" w:hAnsi="Arial" w:cs="Arial"/>
                <w:bCs/>
                <w:sz w:val="16"/>
                <w:szCs w:val="16"/>
              </w:rPr>
              <w:t>/</w:t>
            </w:r>
          </w:p>
          <w:p w14:paraId="5F15EE8D" w14:textId="2E582941"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4FB72C84" w14:textId="4FC2AD0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46096897" w14:textId="77777777" w:rsidTr="004E035F">
        <w:trPr>
          <w:trHeight w:val="382"/>
        </w:trPr>
        <w:tc>
          <w:tcPr>
            <w:tcW w:w="947" w:type="pct"/>
          </w:tcPr>
          <w:p w14:paraId="4BDFC597" w14:textId="46AA8AF1"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68, Observación 2</w:t>
            </w:r>
            <w:r w:rsidR="002F695A">
              <w:rPr>
                <w:rFonts w:ascii="Arial" w:hAnsi="Arial" w:cs="Arial"/>
                <w:bCs/>
                <w:color w:val="000000"/>
                <w:sz w:val="16"/>
                <w:szCs w:val="16"/>
              </w:rPr>
              <w:t xml:space="preserve"> </w:t>
            </w:r>
            <w:r>
              <w:rPr>
                <w:rFonts w:ascii="Arial" w:hAnsi="Arial" w:cs="Arial"/>
                <w:bCs/>
                <w:color w:val="000000"/>
                <w:sz w:val="16"/>
                <w:szCs w:val="16"/>
              </w:rPr>
              <w:t>/</w:t>
            </w:r>
          </w:p>
          <w:p w14:paraId="77D9BCA5" w14:textId="1D064778"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7726EAF1" w14:textId="5A500FF4" w:rsidR="005C14C8" w:rsidRPr="00317A53" w:rsidRDefault="005C14C8" w:rsidP="005C14C8">
            <w:pPr>
              <w:spacing w:line="276" w:lineRule="auto"/>
              <w:jc w:val="both"/>
              <w:rPr>
                <w:rFonts w:ascii="Arial" w:hAnsi="Arial" w:cs="Arial"/>
                <w:bCs/>
                <w:color w:val="000000"/>
                <w:sz w:val="16"/>
                <w:szCs w:val="16"/>
              </w:rPr>
            </w:pPr>
            <w:r w:rsidRPr="00DF375A">
              <w:rPr>
                <w:rFonts w:ascii="Arial" w:hAnsi="Arial" w:cs="Arial"/>
                <w:bCs/>
                <w:color w:val="000000"/>
                <w:sz w:val="16"/>
                <w:szCs w:val="16"/>
              </w:rPr>
              <w:t xml:space="preserve">Construcción </w:t>
            </w:r>
            <w:r w:rsidR="009C7D8A">
              <w:rPr>
                <w:rFonts w:ascii="Arial" w:hAnsi="Arial" w:cs="Arial"/>
                <w:bCs/>
                <w:color w:val="000000"/>
                <w:sz w:val="16"/>
                <w:szCs w:val="16"/>
              </w:rPr>
              <w:t xml:space="preserve">de Parque en la Localidad </w:t>
            </w:r>
            <w:r w:rsidRPr="00DF375A">
              <w:rPr>
                <w:rFonts w:ascii="Arial" w:hAnsi="Arial" w:cs="Arial"/>
                <w:bCs/>
                <w:color w:val="000000"/>
                <w:sz w:val="16"/>
                <w:szCs w:val="16"/>
              </w:rPr>
              <w:t xml:space="preserve">de Jesús González Ortega,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2B101A0F" w14:textId="360B815E"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1BE12779" w14:textId="0733647B"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2F695A">
              <w:rPr>
                <w:rFonts w:ascii="Arial" w:hAnsi="Arial" w:cs="Arial"/>
                <w:bCs/>
                <w:sz w:val="16"/>
                <w:szCs w:val="16"/>
              </w:rPr>
              <w:t xml:space="preserve"> </w:t>
            </w:r>
            <w:r w:rsidRPr="00B546E1">
              <w:rPr>
                <w:rFonts w:ascii="Arial" w:hAnsi="Arial" w:cs="Arial"/>
                <w:bCs/>
                <w:sz w:val="16"/>
                <w:szCs w:val="16"/>
              </w:rPr>
              <w:t>/</w:t>
            </w:r>
          </w:p>
          <w:p w14:paraId="27B3FFC3" w14:textId="59A2693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23C48AB1" w14:textId="00E3F22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57FCC13C" w14:textId="77777777" w:rsidTr="004E035F">
        <w:trPr>
          <w:trHeight w:val="382"/>
        </w:trPr>
        <w:tc>
          <w:tcPr>
            <w:tcW w:w="947" w:type="pct"/>
          </w:tcPr>
          <w:p w14:paraId="4E8AA01B" w14:textId="17A108FC"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69, Observación 2</w:t>
            </w:r>
            <w:r w:rsidR="002F695A">
              <w:rPr>
                <w:rFonts w:ascii="Arial" w:hAnsi="Arial" w:cs="Arial"/>
                <w:bCs/>
                <w:color w:val="000000"/>
                <w:sz w:val="16"/>
                <w:szCs w:val="16"/>
              </w:rPr>
              <w:t xml:space="preserve"> </w:t>
            </w:r>
            <w:r>
              <w:rPr>
                <w:rFonts w:ascii="Arial" w:hAnsi="Arial" w:cs="Arial"/>
                <w:bCs/>
                <w:color w:val="000000"/>
                <w:sz w:val="16"/>
                <w:szCs w:val="16"/>
              </w:rPr>
              <w:t>/</w:t>
            </w:r>
          </w:p>
          <w:p w14:paraId="71FE3CD9" w14:textId="6CE32408"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4171426C" w14:textId="06CBE8B6"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3D04A8">
              <w:rPr>
                <w:rFonts w:ascii="Arial" w:hAnsi="Arial" w:cs="Arial"/>
                <w:bCs/>
                <w:color w:val="000000"/>
                <w:sz w:val="16"/>
                <w:szCs w:val="16"/>
              </w:rPr>
              <w:t xml:space="preserve">de Huay-Pix,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310E1129" w14:textId="726ECE09"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E2B859C" w14:textId="4293B05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2F695A">
              <w:rPr>
                <w:rFonts w:ascii="Arial" w:hAnsi="Arial" w:cs="Arial"/>
                <w:bCs/>
                <w:sz w:val="16"/>
                <w:szCs w:val="16"/>
              </w:rPr>
              <w:t xml:space="preserve"> </w:t>
            </w:r>
            <w:r w:rsidRPr="00B546E1">
              <w:rPr>
                <w:rFonts w:ascii="Arial" w:hAnsi="Arial" w:cs="Arial"/>
                <w:bCs/>
                <w:sz w:val="16"/>
                <w:szCs w:val="16"/>
              </w:rPr>
              <w:t>/</w:t>
            </w:r>
          </w:p>
          <w:p w14:paraId="26B181B2" w14:textId="7557C0F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03B52944" w14:textId="02C9633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670C4881" w14:textId="77777777" w:rsidTr="004E035F">
        <w:trPr>
          <w:trHeight w:val="382"/>
        </w:trPr>
        <w:tc>
          <w:tcPr>
            <w:tcW w:w="947" w:type="pct"/>
          </w:tcPr>
          <w:p w14:paraId="4F814D7B" w14:textId="17E25F53"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69, Observación 3</w:t>
            </w:r>
            <w:r w:rsidR="002F695A">
              <w:rPr>
                <w:rFonts w:ascii="Arial" w:hAnsi="Arial" w:cs="Arial"/>
                <w:bCs/>
                <w:color w:val="000000"/>
                <w:sz w:val="16"/>
                <w:szCs w:val="16"/>
              </w:rPr>
              <w:t xml:space="preserve"> </w:t>
            </w:r>
            <w:r>
              <w:rPr>
                <w:rFonts w:ascii="Arial" w:hAnsi="Arial" w:cs="Arial"/>
                <w:bCs/>
                <w:color w:val="000000"/>
                <w:sz w:val="16"/>
                <w:szCs w:val="16"/>
              </w:rPr>
              <w:t>/</w:t>
            </w:r>
          </w:p>
          <w:p w14:paraId="168E0918" w14:textId="607B267D"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61FF9F94" w14:textId="62983804"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3D04A8">
              <w:rPr>
                <w:rFonts w:ascii="Arial" w:hAnsi="Arial" w:cs="Arial"/>
                <w:bCs/>
                <w:color w:val="000000"/>
                <w:sz w:val="16"/>
                <w:szCs w:val="16"/>
              </w:rPr>
              <w:t xml:space="preserve">de Huay-Pix,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2699E402" w14:textId="1FE315C6"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1BAAC49C" w14:textId="40F7968F"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2F695A">
              <w:rPr>
                <w:rFonts w:ascii="Arial" w:hAnsi="Arial" w:cs="Arial"/>
                <w:bCs/>
                <w:sz w:val="16"/>
                <w:szCs w:val="16"/>
              </w:rPr>
              <w:t xml:space="preserve"> </w:t>
            </w:r>
            <w:r w:rsidRPr="00B546E1">
              <w:rPr>
                <w:rFonts w:ascii="Arial" w:hAnsi="Arial" w:cs="Arial"/>
                <w:bCs/>
                <w:sz w:val="16"/>
                <w:szCs w:val="16"/>
              </w:rPr>
              <w:t>/</w:t>
            </w:r>
          </w:p>
          <w:p w14:paraId="01455C15" w14:textId="22A8CE1B"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78CCE223" w14:textId="5CEA491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00587E01" w14:textId="77777777" w:rsidTr="004E035F">
        <w:trPr>
          <w:trHeight w:val="382"/>
        </w:trPr>
        <w:tc>
          <w:tcPr>
            <w:tcW w:w="947" w:type="pct"/>
          </w:tcPr>
          <w:p w14:paraId="5432B799" w14:textId="626FBA55"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lastRenderedPageBreak/>
              <w:t>Resultado 70, Observación 2</w:t>
            </w:r>
            <w:r w:rsidR="002F695A">
              <w:rPr>
                <w:rFonts w:ascii="Arial" w:hAnsi="Arial" w:cs="Arial"/>
                <w:bCs/>
                <w:color w:val="000000"/>
                <w:sz w:val="16"/>
                <w:szCs w:val="16"/>
              </w:rPr>
              <w:t xml:space="preserve"> </w:t>
            </w:r>
            <w:r>
              <w:rPr>
                <w:rFonts w:ascii="Arial" w:hAnsi="Arial" w:cs="Arial"/>
                <w:bCs/>
                <w:color w:val="000000"/>
                <w:sz w:val="16"/>
                <w:szCs w:val="16"/>
              </w:rPr>
              <w:t>/</w:t>
            </w:r>
          </w:p>
          <w:p w14:paraId="5D467D5D" w14:textId="12BD3CB4"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74444654" w14:textId="687840E0" w:rsidR="005C14C8" w:rsidRPr="00317A53" w:rsidRDefault="005C14C8" w:rsidP="005C14C8">
            <w:pPr>
              <w:spacing w:line="276" w:lineRule="auto"/>
              <w:jc w:val="both"/>
              <w:rPr>
                <w:rFonts w:ascii="Arial" w:hAnsi="Arial" w:cs="Arial"/>
                <w:bCs/>
                <w:color w:val="000000"/>
                <w:sz w:val="16"/>
                <w:szCs w:val="16"/>
              </w:rPr>
            </w:pPr>
            <w:r w:rsidRPr="003D04A8">
              <w:rPr>
                <w:rFonts w:ascii="Arial" w:hAnsi="Arial" w:cs="Arial"/>
                <w:bCs/>
                <w:color w:val="000000"/>
                <w:sz w:val="16"/>
                <w:szCs w:val="16"/>
              </w:rPr>
              <w:t xml:space="preserve">Construcción de </w:t>
            </w:r>
            <w:r w:rsidR="009C7D8A">
              <w:rPr>
                <w:rFonts w:ascii="Arial" w:hAnsi="Arial" w:cs="Arial"/>
                <w:bCs/>
                <w:color w:val="000000"/>
                <w:sz w:val="16"/>
                <w:szCs w:val="16"/>
              </w:rPr>
              <w:t xml:space="preserve">Pavimentos en lo </w:t>
            </w:r>
            <w:r w:rsidR="008B4CA6">
              <w:rPr>
                <w:rFonts w:ascii="Arial" w:hAnsi="Arial" w:cs="Arial"/>
                <w:bCs/>
                <w:color w:val="000000"/>
                <w:sz w:val="16"/>
                <w:szCs w:val="16"/>
              </w:rPr>
              <w:t>Localidad</w:t>
            </w:r>
            <w:r w:rsidR="008B4CA6" w:rsidRPr="003D04A8">
              <w:rPr>
                <w:rFonts w:ascii="Arial" w:hAnsi="Arial" w:cs="Arial"/>
                <w:bCs/>
                <w:color w:val="000000"/>
                <w:sz w:val="16"/>
                <w:szCs w:val="16"/>
              </w:rPr>
              <w:t xml:space="preserve"> de</w:t>
            </w:r>
            <w:r w:rsidRPr="003D04A8">
              <w:rPr>
                <w:rFonts w:ascii="Arial" w:hAnsi="Arial" w:cs="Arial"/>
                <w:bCs/>
                <w:color w:val="000000"/>
                <w:sz w:val="16"/>
                <w:szCs w:val="16"/>
              </w:rPr>
              <w:t xml:space="preserve"> Sergio Butrón Casas,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7A4AF3C8" w14:textId="65C712FC"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1226B64C" w14:textId="721166EB"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2F695A">
              <w:rPr>
                <w:rFonts w:ascii="Arial" w:hAnsi="Arial" w:cs="Arial"/>
                <w:bCs/>
                <w:sz w:val="16"/>
                <w:szCs w:val="16"/>
              </w:rPr>
              <w:t xml:space="preserve"> </w:t>
            </w:r>
            <w:r w:rsidRPr="00B546E1">
              <w:rPr>
                <w:rFonts w:ascii="Arial" w:hAnsi="Arial" w:cs="Arial"/>
                <w:bCs/>
                <w:sz w:val="16"/>
                <w:szCs w:val="16"/>
              </w:rPr>
              <w:t>/</w:t>
            </w:r>
          </w:p>
          <w:p w14:paraId="722C342F" w14:textId="20A630BF"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287735D2" w14:textId="63CFC3D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1105DDB1" w14:textId="77777777" w:rsidTr="004E035F">
        <w:trPr>
          <w:trHeight w:val="382"/>
        </w:trPr>
        <w:tc>
          <w:tcPr>
            <w:tcW w:w="947" w:type="pct"/>
          </w:tcPr>
          <w:p w14:paraId="12A3AF8C" w14:textId="734C3E25"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70, Observación 3</w:t>
            </w:r>
            <w:r w:rsidR="002F695A">
              <w:rPr>
                <w:rFonts w:ascii="Arial" w:hAnsi="Arial" w:cs="Arial"/>
                <w:bCs/>
                <w:color w:val="000000"/>
                <w:sz w:val="16"/>
                <w:szCs w:val="16"/>
              </w:rPr>
              <w:t xml:space="preserve"> </w:t>
            </w:r>
            <w:r>
              <w:rPr>
                <w:rFonts w:ascii="Arial" w:hAnsi="Arial" w:cs="Arial"/>
                <w:bCs/>
                <w:color w:val="000000"/>
                <w:sz w:val="16"/>
                <w:szCs w:val="16"/>
              </w:rPr>
              <w:t>/</w:t>
            </w:r>
          </w:p>
          <w:p w14:paraId="5DE68F21" w14:textId="2D8307DE"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710DC99E" w14:textId="727C3D5A" w:rsidR="005C14C8" w:rsidRPr="00317A53" w:rsidRDefault="005C14C8" w:rsidP="005C14C8">
            <w:pPr>
              <w:spacing w:line="276" w:lineRule="auto"/>
              <w:jc w:val="both"/>
              <w:rPr>
                <w:rFonts w:ascii="Arial" w:hAnsi="Arial" w:cs="Arial"/>
                <w:bCs/>
                <w:color w:val="000000"/>
                <w:sz w:val="16"/>
                <w:szCs w:val="16"/>
              </w:rPr>
            </w:pPr>
            <w:r w:rsidRPr="003D04A8">
              <w:rPr>
                <w:rFonts w:ascii="Arial" w:hAnsi="Arial" w:cs="Arial"/>
                <w:bCs/>
                <w:color w:val="000000"/>
                <w:sz w:val="16"/>
                <w:szCs w:val="16"/>
              </w:rPr>
              <w:t xml:space="preserve">Construcción de </w:t>
            </w:r>
            <w:r w:rsidR="009C7D8A">
              <w:rPr>
                <w:rFonts w:ascii="Arial" w:hAnsi="Arial" w:cs="Arial"/>
                <w:bCs/>
                <w:color w:val="000000"/>
                <w:sz w:val="16"/>
                <w:szCs w:val="16"/>
              </w:rPr>
              <w:t xml:space="preserve">Pavimentos en lo </w:t>
            </w:r>
            <w:r w:rsidR="008B4CA6">
              <w:rPr>
                <w:rFonts w:ascii="Arial" w:hAnsi="Arial" w:cs="Arial"/>
                <w:bCs/>
                <w:color w:val="000000"/>
                <w:sz w:val="16"/>
                <w:szCs w:val="16"/>
              </w:rPr>
              <w:t>Localidad</w:t>
            </w:r>
            <w:r w:rsidR="008B4CA6" w:rsidRPr="003D04A8">
              <w:rPr>
                <w:rFonts w:ascii="Arial" w:hAnsi="Arial" w:cs="Arial"/>
                <w:bCs/>
                <w:color w:val="000000"/>
                <w:sz w:val="16"/>
                <w:szCs w:val="16"/>
              </w:rPr>
              <w:t xml:space="preserve"> de</w:t>
            </w:r>
            <w:r w:rsidRPr="003D04A8">
              <w:rPr>
                <w:rFonts w:ascii="Arial" w:hAnsi="Arial" w:cs="Arial"/>
                <w:bCs/>
                <w:color w:val="000000"/>
                <w:sz w:val="16"/>
                <w:szCs w:val="16"/>
              </w:rPr>
              <w:t xml:space="preserve"> Sergio Butrón Casas,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38FC9874" w14:textId="21304762"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BD8829B" w14:textId="332927D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2F695A">
              <w:rPr>
                <w:rFonts w:ascii="Arial" w:hAnsi="Arial" w:cs="Arial"/>
                <w:bCs/>
                <w:sz w:val="16"/>
                <w:szCs w:val="16"/>
              </w:rPr>
              <w:t xml:space="preserve"> </w:t>
            </w:r>
            <w:r w:rsidRPr="00B546E1">
              <w:rPr>
                <w:rFonts w:ascii="Arial" w:hAnsi="Arial" w:cs="Arial"/>
                <w:bCs/>
                <w:sz w:val="16"/>
                <w:szCs w:val="16"/>
              </w:rPr>
              <w:t>/</w:t>
            </w:r>
          </w:p>
          <w:p w14:paraId="3C177257" w14:textId="4CEB185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4D715CE7" w14:textId="6A8A3B29"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1A931C30" w14:textId="77777777" w:rsidTr="004E035F">
        <w:trPr>
          <w:trHeight w:val="382"/>
        </w:trPr>
        <w:tc>
          <w:tcPr>
            <w:tcW w:w="947" w:type="pct"/>
          </w:tcPr>
          <w:p w14:paraId="6A6C026B" w14:textId="4EF90787"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71, Observación 2</w:t>
            </w:r>
            <w:r w:rsidR="002F695A">
              <w:rPr>
                <w:rFonts w:ascii="Arial" w:hAnsi="Arial" w:cs="Arial"/>
                <w:bCs/>
                <w:color w:val="000000"/>
                <w:sz w:val="16"/>
                <w:szCs w:val="16"/>
              </w:rPr>
              <w:t xml:space="preserve"> </w:t>
            </w:r>
            <w:r>
              <w:rPr>
                <w:rFonts w:ascii="Arial" w:hAnsi="Arial" w:cs="Arial"/>
                <w:bCs/>
                <w:color w:val="000000"/>
                <w:sz w:val="16"/>
                <w:szCs w:val="16"/>
              </w:rPr>
              <w:t>/</w:t>
            </w:r>
          </w:p>
          <w:p w14:paraId="291685A0" w14:textId="0D220143"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6011190C" w14:textId="11F5F6E1" w:rsidR="005C14C8" w:rsidRPr="00317A53" w:rsidRDefault="005C14C8" w:rsidP="005C14C8">
            <w:pPr>
              <w:spacing w:line="276" w:lineRule="auto"/>
              <w:jc w:val="both"/>
              <w:rPr>
                <w:rFonts w:ascii="Arial" w:hAnsi="Arial" w:cs="Arial"/>
                <w:bCs/>
                <w:color w:val="000000"/>
                <w:sz w:val="16"/>
                <w:szCs w:val="16"/>
              </w:rPr>
            </w:pPr>
            <w:r w:rsidRPr="00FF7AB0">
              <w:rPr>
                <w:rFonts w:ascii="Arial" w:hAnsi="Arial" w:cs="Arial"/>
                <w:bCs/>
                <w:color w:val="000000"/>
                <w:sz w:val="16"/>
                <w:szCs w:val="16"/>
              </w:rPr>
              <w:t xml:space="preserve">Construcción de techo firme en la ciudad de Chetumal,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AFADDF8" w14:textId="542F3B6A"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B4DF9D7" w14:textId="601076BC"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2F695A">
              <w:rPr>
                <w:rFonts w:ascii="Arial" w:hAnsi="Arial" w:cs="Arial"/>
                <w:bCs/>
                <w:sz w:val="16"/>
                <w:szCs w:val="16"/>
              </w:rPr>
              <w:t xml:space="preserve"> </w:t>
            </w:r>
            <w:r w:rsidRPr="00B546E1">
              <w:rPr>
                <w:rFonts w:ascii="Arial" w:hAnsi="Arial" w:cs="Arial"/>
                <w:bCs/>
                <w:sz w:val="16"/>
                <w:szCs w:val="16"/>
              </w:rPr>
              <w:t>/</w:t>
            </w:r>
          </w:p>
          <w:p w14:paraId="7976A19E" w14:textId="72A8073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55222931" w14:textId="62B2C83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712FB1E8" w14:textId="77777777" w:rsidTr="004E035F">
        <w:trPr>
          <w:trHeight w:val="382"/>
        </w:trPr>
        <w:tc>
          <w:tcPr>
            <w:tcW w:w="947" w:type="pct"/>
          </w:tcPr>
          <w:p w14:paraId="36A1158C" w14:textId="42A2AA13"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71, Observación 3</w:t>
            </w:r>
            <w:r w:rsidR="002F695A">
              <w:rPr>
                <w:rFonts w:ascii="Arial" w:hAnsi="Arial" w:cs="Arial"/>
                <w:bCs/>
                <w:color w:val="000000"/>
                <w:sz w:val="16"/>
                <w:szCs w:val="16"/>
              </w:rPr>
              <w:t xml:space="preserve"> </w:t>
            </w:r>
            <w:r>
              <w:rPr>
                <w:rFonts w:ascii="Arial" w:hAnsi="Arial" w:cs="Arial"/>
                <w:bCs/>
                <w:color w:val="000000"/>
                <w:sz w:val="16"/>
                <w:szCs w:val="16"/>
              </w:rPr>
              <w:t>/</w:t>
            </w:r>
          </w:p>
          <w:p w14:paraId="18AD19AF" w14:textId="046B7192"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43BF038C" w14:textId="1A2E448C" w:rsidR="005C14C8" w:rsidRPr="00317A53" w:rsidRDefault="005C14C8" w:rsidP="005C14C8">
            <w:pPr>
              <w:spacing w:line="276" w:lineRule="auto"/>
              <w:jc w:val="both"/>
              <w:rPr>
                <w:rFonts w:ascii="Arial" w:hAnsi="Arial" w:cs="Arial"/>
                <w:bCs/>
                <w:color w:val="000000"/>
                <w:sz w:val="16"/>
                <w:szCs w:val="16"/>
              </w:rPr>
            </w:pPr>
            <w:r w:rsidRPr="00FF7AB0">
              <w:rPr>
                <w:rFonts w:ascii="Arial" w:hAnsi="Arial" w:cs="Arial"/>
                <w:bCs/>
                <w:color w:val="000000"/>
                <w:sz w:val="16"/>
                <w:szCs w:val="16"/>
              </w:rPr>
              <w:t xml:space="preserve">Construcción de techo firme en la ciudad de Chetumal,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11F7FBD0" w14:textId="33072FEB"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8014BE6" w14:textId="18220E4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2F695A">
              <w:rPr>
                <w:rFonts w:ascii="Arial" w:hAnsi="Arial" w:cs="Arial"/>
                <w:bCs/>
                <w:sz w:val="16"/>
                <w:szCs w:val="16"/>
              </w:rPr>
              <w:t xml:space="preserve"> </w:t>
            </w:r>
            <w:r w:rsidRPr="00B546E1">
              <w:rPr>
                <w:rFonts w:ascii="Arial" w:hAnsi="Arial" w:cs="Arial"/>
                <w:bCs/>
                <w:sz w:val="16"/>
                <w:szCs w:val="16"/>
              </w:rPr>
              <w:t>/</w:t>
            </w:r>
          </w:p>
          <w:p w14:paraId="64C9C045" w14:textId="6D89F1DC"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718407E4" w14:textId="3B9C135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66F94AC2" w14:textId="77777777" w:rsidTr="004E035F">
        <w:trPr>
          <w:trHeight w:val="382"/>
        </w:trPr>
        <w:tc>
          <w:tcPr>
            <w:tcW w:w="947" w:type="pct"/>
          </w:tcPr>
          <w:p w14:paraId="34490757" w14:textId="7563612F"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72, Observación 2</w:t>
            </w:r>
            <w:r w:rsidR="002F695A">
              <w:rPr>
                <w:rFonts w:ascii="Arial" w:hAnsi="Arial" w:cs="Arial"/>
                <w:bCs/>
                <w:color w:val="000000"/>
                <w:sz w:val="16"/>
                <w:szCs w:val="16"/>
              </w:rPr>
              <w:t xml:space="preserve"> </w:t>
            </w:r>
            <w:r>
              <w:rPr>
                <w:rFonts w:ascii="Arial" w:hAnsi="Arial" w:cs="Arial"/>
                <w:bCs/>
                <w:color w:val="000000"/>
                <w:sz w:val="16"/>
                <w:szCs w:val="16"/>
              </w:rPr>
              <w:t>/</w:t>
            </w:r>
          </w:p>
          <w:p w14:paraId="4DC909B1" w14:textId="7CB8B7EA"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3485A13F" w14:textId="4CC86323"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5C14C8" w:rsidRPr="00D9625A">
              <w:rPr>
                <w:rFonts w:ascii="Arial" w:hAnsi="Arial" w:cs="Arial"/>
                <w:bCs/>
                <w:color w:val="000000"/>
                <w:sz w:val="16"/>
                <w:szCs w:val="16"/>
              </w:rPr>
              <w:t xml:space="preserve"> en la Av. Chetumal entre Insurgentes y Tela </w:t>
            </w:r>
            <w:r w:rsidR="001810AB">
              <w:rPr>
                <w:rFonts w:ascii="Arial" w:hAnsi="Arial" w:cs="Arial"/>
                <w:bCs/>
                <w:color w:val="000000"/>
                <w:sz w:val="16"/>
                <w:szCs w:val="16"/>
              </w:rPr>
              <w:t>de la Ciudad de Chetumal,</w:t>
            </w:r>
            <w:r w:rsidR="005C14C8" w:rsidRPr="00D9625A">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587AE7B" w14:textId="35C61F1E"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DC2AA0D" w14:textId="00943074"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2F695A">
              <w:rPr>
                <w:rFonts w:ascii="Arial" w:hAnsi="Arial" w:cs="Arial"/>
                <w:bCs/>
                <w:sz w:val="16"/>
                <w:szCs w:val="16"/>
              </w:rPr>
              <w:t xml:space="preserve"> </w:t>
            </w:r>
            <w:r w:rsidRPr="00B546E1">
              <w:rPr>
                <w:rFonts w:ascii="Arial" w:hAnsi="Arial" w:cs="Arial"/>
                <w:bCs/>
                <w:sz w:val="16"/>
                <w:szCs w:val="16"/>
              </w:rPr>
              <w:t>/</w:t>
            </w:r>
          </w:p>
          <w:p w14:paraId="700293F4" w14:textId="501386A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2F695A">
              <w:rPr>
                <w:rFonts w:ascii="Arial" w:hAnsi="Arial" w:cs="Arial"/>
                <w:bCs/>
                <w:sz w:val="16"/>
                <w:szCs w:val="16"/>
              </w:rPr>
              <w:t xml:space="preserve"> </w:t>
            </w:r>
            <w:r w:rsidRPr="00B546E1">
              <w:rPr>
                <w:rFonts w:ascii="Arial" w:hAnsi="Arial" w:cs="Arial"/>
                <w:bCs/>
                <w:sz w:val="16"/>
                <w:szCs w:val="16"/>
              </w:rPr>
              <w:t>/</w:t>
            </w:r>
          </w:p>
          <w:p w14:paraId="413D47D3" w14:textId="71FF67E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0C135295" w14:textId="77777777" w:rsidTr="004E035F">
        <w:trPr>
          <w:trHeight w:val="382"/>
        </w:trPr>
        <w:tc>
          <w:tcPr>
            <w:tcW w:w="947" w:type="pct"/>
          </w:tcPr>
          <w:p w14:paraId="0862332E" w14:textId="13DE5389"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72, Observación 3</w:t>
            </w:r>
            <w:r w:rsidR="00FB2696">
              <w:rPr>
                <w:rFonts w:ascii="Arial" w:hAnsi="Arial" w:cs="Arial"/>
                <w:bCs/>
                <w:color w:val="000000"/>
                <w:sz w:val="16"/>
                <w:szCs w:val="16"/>
              </w:rPr>
              <w:t xml:space="preserve"> </w:t>
            </w:r>
            <w:r>
              <w:rPr>
                <w:rFonts w:ascii="Arial" w:hAnsi="Arial" w:cs="Arial"/>
                <w:bCs/>
                <w:color w:val="000000"/>
                <w:sz w:val="16"/>
                <w:szCs w:val="16"/>
              </w:rPr>
              <w:t>/</w:t>
            </w:r>
          </w:p>
          <w:p w14:paraId="04B5DDE8" w14:textId="2FE773DB"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500EB032" w14:textId="38B4409F"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5C14C8" w:rsidRPr="00D9625A">
              <w:rPr>
                <w:rFonts w:ascii="Arial" w:hAnsi="Arial" w:cs="Arial"/>
                <w:bCs/>
                <w:color w:val="000000"/>
                <w:sz w:val="16"/>
                <w:szCs w:val="16"/>
              </w:rPr>
              <w:t xml:space="preserve"> en la Av. Chetumal entre Insurgentes y Tela </w:t>
            </w:r>
            <w:r w:rsidR="001810AB">
              <w:rPr>
                <w:rFonts w:ascii="Arial" w:hAnsi="Arial" w:cs="Arial"/>
                <w:bCs/>
                <w:color w:val="000000"/>
                <w:sz w:val="16"/>
                <w:szCs w:val="16"/>
              </w:rPr>
              <w:t>de la Ciudad de Chetumal,</w:t>
            </w:r>
            <w:r w:rsidR="005C14C8" w:rsidRPr="00D9625A">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5E8A60BA" w14:textId="0CA48616"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5C549436" w14:textId="529C8B3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FB2696">
              <w:rPr>
                <w:rFonts w:ascii="Arial" w:hAnsi="Arial" w:cs="Arial"/>
                <w:bCs/>
                <w:sz w:val="16"/>
                <w:szCs w:val="16"/>
              </w:rPr>
              <w:t xml:space="preserve"> </w:t>
            </w:r>
            <w:r w:rsidRPr="00B546E1">
              <w:rPr>
                <w:rFonts w:ascii="Arial" w:hAnsi="Arial" w:cs="Arial"/>
                <w:bCs/>
                <w:sz w:val="16"/>
                <w:szCs w:val="16"/>
              </w:rPr>
              <w:t>/</w:t>
            </w:r>
          </w:p>
          <w:p w14:paraId="33C6D2C1" w14:textId="5A954AE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FB2696">
              <w:rPr>
                <w:rFonts w:ascii="Arial" w:hAnsi="Arial" w:cs="Arial"/>
                <w:bCs/>
                <w:sz w:val="16"/>
                <w:szCs w:val="16"/>
              </w:rPr>
              <w:t xml:space="preserve"> </w:t>
            </w:r>
            <w:r w:rsidRPr="00B546E1">
              <w:rPr>
                <w:rFonts w:ascii="Arial" w:hAnsi="Arial" w:cs="Arial"/>
                <w:bCs/>
                <w:sz w:val="16"/>
                <w:szCs w:val="16"/>
              </w:rPr>
              <w:t>/</w:t>
            </w:r>
          </w:p>
          <w:p w14:paraId="7DADB55B" w14:textId="6D90089B"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39D6247B" w14:textId="77777777" w:rsidTr="004E035F">
        <w:trPr>
          <w:trHeight w:val="382"/>
        </w:trPr>
        <w:tc>
          <w:tcPr>
            <w:tcW w:w="947" w:type="pct"/>
          </w:tcPr>
          <w:p w14:paraId="0167F699" w14:textId="533762FE"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73, Observación 2</w:t>
            </w:r>
            <w:r w:rsidR="00FB2696">
              <w:rPr>
                <w:rFonts w:ascii="Arial" w:hAnsi="Arial" w:cs="Arial"/>
                <w:bCs/>
                <w:color w:val="000000"/>
                <w:sz w:val="16"/>
                <w:szCs w:val="16"/>
              </w:rPr>
              <w:t xml:space="preserve"> </w:t>
            </w:r>
            <w:r>
              <w:rPr>
                <w:rFonts w:ascii="Arial" w:hAnsi="Arial" w:cs="Arial"/>
                <w:bCs/>
                <w:color w:val="000000"/>
                <w:sz w:val="16"/>
                <w:szCs w:val="16"/>
              </w:rPr>
              <w:t>/</w:t>
            </w:r>
          </w:p>
          <w:p w14:paraId="5C53CE9B" w14:textId="71BE162C"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1629FE28" w14:textId="26B2789B" w:rsidR="005C14C8" w:rsidRPr="00E37B39" w:rsidRDefault="005C14C8" w:rsidP="005C14C8">
            <w:pPr>
              <w:tabs>
                <w:tab w:val="left" w:pos="982"/>
              </w:tabs>
              <w:jc w:val="both"/>
              <w:rPr>
                <w:rFonts w:ascii="Arial" w:hAnsi="Arial" w:cs="Arial"/>
                <w:sz w:val="16"/>
                <w:szCs w:val="16"/>
              </w:rPr>
            </w:pPr>
            <w:r w:rsidRPr="00AE188A">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sidRPr="00AE188A">
              <w:rPr>
                <w:rFonts w:ascii="Arial" w:hAnsi="Arial" w:cs="Arial"/>
                <w:bCs/>
                <w:color w:val="000000"/>
                <w:sz w:val="16"/>
                <w:szCs w:val="16"/>
              </w:rPr>
              <w:t xml:space="preserve">en el Malecón de Mahahual de la localidad de Mahahual,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640802F2" w14:textId="1EB8B8B6"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F165F4F" w14:textId="112D4CD9"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FB2696">
              <w:rPr>
                <w:rFonts w:ascii="Arial" w:hAnsi="Arial" w:cs="Arial"/>
                <w:bCs/>
                <w:sz w:val="16"/>
                <w:szCs w:val="16"/>
              </w:rPr>
              <w:t xml:space="preserve"> </w:t>
            </w:r>
            <w:r w:rsidRPr="00B546E1">
              <w:rPr>
                <w:rFonts w:ascii="Arial" w:hAnsi="Arial" w:cs="Arial"/>
                <w:bCs/>
                <w:sz w:val="16"/>
                <w:szCs w:val="16"/>
              </w:rPr>
              <w:t>/</w:t>
            </w:r>
          </w:p>
          <w:p w14:paraId="48535C99" w14:textId="11E9D4FC"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FB2696">
              <w:rPr>
                <w:rFonts w:ascii="Arial" w:hAnsi="Arial" w:cs="Arial"/>
                <w:bCs/>
                <w:sz w:val="16"/>
                <w:szCs w:val="16"/>
              </w:rPr>
              <w:t xml:space="preserve"> </w:t>
            </w:r>
            <w:r w:rsidRPr="00B546E1">
              <w:rPr>
                <w:rFonts w:ascii="Arial" w:hAnsi="Arial" w:cs="Arial"/>
                <w:bCs/>
                <w:sz w:val="16"/>
                <w:szCs w:val="16"/>
              </w:rPr>
              <w:t>/</w:t>
            </w:r>
          </w:p>
          <w:p w14:paraId="2265E385" w14:textId="6A5B46A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2610C258" w14:textId="77777777" w:rsidTr="004E035F">
        <w:trPr>
          <w:trHeight w:val="382"/>
        </w:trPr>
        <w:tc>
          <w:tcPr>
            <w:tcW w:w="947" w:type="pct"/>
          </w:tcPr>
          <w:p w14:paraId="549474C3" w14:textId="0EDD9B45"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73, Observación 3</w:t>
            </w:r>
            <w:r w:rsidR="00FB2696">
              <w:rPr>
                <w:rFonts w:ascii="Arial" w:hAnsi="Arial" w:cs="Arial"/>
                <w:bCs/>
                <w:color w:val="000000"/>
                <w:sz w:val="16"/>
                <w:szCs w:val="16"/>
              </w:rPr>
              <w:t xml:space="preserve"> </w:t>
            </w:r>
            <w:r>
              <w:rPr>
                <w:rFonts w:ascii="Arial" w:hAnsi="Arial" w:cs="Arial"/>
                <w:bCs/>
                <w:color w:val="000000"/>
                <w:sz w:val="16"/>
                <w:szCs w:val="16"/>
              </w:rPr>
              <w:t>/</w:t>
            </w:r>
          </w:p>
          <w:p w14:paraId="6742613E" w14:textId="077CB55B"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78996A33" w14:textId="7B4348FD" w:rsidR="005C14C8" w:rsidRPr="00317A53" w:rsidRDefault="005C14C8" w:rsidP="005C14C8">
            <w:pPr>
              <w:spacing w:line="276" w:lineRule="auto"/>
              <w:jc w:val="both"/>
              <w:rPr>
                <w:rFonts w:ascii="Arial" w:hAnsi="Arial" w:cs="Arial"/>
                <w:bCs/>
                <w:color w:val="000000"/>
                <w:sz w:val="16"/>
                <w:szCs w:val="16"/>
              </w:rPr>
            </w:pPr>
            <w:r w:rsidRPr="00AE188A">
              <w:rPr>
                <w:rFonts w:ascii="Arial" w:hAnsi="Arial" w:cs="Arial"/>
                <w:bCs/>
                <w:color w:val="000000"/>
                <w:sz w:val="16"/>
                <w:szCs w:val="16"/>
              </w:rPr>
              <w:t xml:space="preserve">Rehabilitación de </w:t>
            </w:r>
            <w:r w:rsidR="009C7D8A">
              <w:rPr>
                <w:rFonts w:ascii="Arial" w:hAnsi="Arial" w:cs="Arial"/>
                <w:bCs/>
                <w:color w:val="000000"/>
                <w:sz w:val="16"/>
                <w:szCs w:val="16"/>
              </w:rPr>
              <w:t xml:space="preserve">Alumbrado Público </w:t>
            </w:r>
            <w:r w:rsidRPr="00AE188A">
              <w:rPr>
                <w:rFonts w:ascii="Arial" w:hAnsi="Arial" w:cs="Arial"/>
                <w:bCs/>
                <w:color w:val="000000"/>
                <w:sz w:val="16"/>
                <w:szCs w:val="16"/>
              </w:rPr>
              <w:t xml:space="preserve">en el Malecón de Mahahual de la localidad de Mahahual,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308C2F33" w14:textId="2F92D2DE"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5E7DCE1" w14:textId="44E1FBF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FB2696">
              <w:rPr>
                <w:rFonts w:ascii="Arial" w:hAnsi="Arial" w:cs="Arial"/>
                <w:bCs/>
                <w:sz w:val="16"/>
                <w:szCs w:val="16"/>
              </w:rPr>
              <w:t xml:space="preserve"> </w:t>
            </w:r>
            <w:r w:rsidRPr="00B546E1">
              <w:rPr>
                <w:rFonts w:ascii="Arial" w:hAnsi="Arial" w:cs="Arial"/>
                <w:bCs/>
                <w:sz w:val="16"/>
                <w:szCs w:val="16"/>
              </w:rPr>
              <w:t>/</w:t>
            </w:r>
          </w:p>
          <w:p w14:paraId="5B11A36A" w14:textId="2C8BFB1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FB2696">
              <w:rPr>
                <w:rFonts w:ascii="Arial" w:hAnsi="Arial" w:cs="Arial"/>
                <w:bCs/>
                <w:sz w:val="16"/>
                <w:szCs w:val="16"/>
              </w:rPr>
              <w:t xml:space="preserve"> </w:t>
            </w:r>
            <w:r w:rsidRPr="00B546E1">
              <w:rPr>
                <w:rFonts w:ascii="Arial" w:hAnsi="Arial" w:cs="Arial"/>
                <w:bCs/>
                <w:sz w:val="16"/>
                <w:szCs w:val="16"/>
              </w:rPr>
              <w:t>/</w:t>
            </w:r>
          </w:p>
          <w:p w14:paraId="0CFB76FF" w14:textId="4EB70721"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07CE6436" w14:textId="77777777" w:rsidTr="004E035F">
        <w:trPr>
          <w:trHeight w:val="382"/>
        </w:trPr>
        <w:tc>
          <w:tcPr>
            <w:tcW w:w="947" w:type="pct"/>
          </w:tcPr>
          <w:p w14:paraId="3F272962" w14:textId="49EB80DC"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74, Observación 2</w:t>
            </w:r>
            <w:r w:rsidR="00FB2696">
              <w:rPr>
                <w:rFonts w:ascii="Arial" w:hAnsi="Arial" w:cs="Arial"/>
                <w:bCs/>
                <w:color w:val="000000"/>
                <w:sz w:val="16"/>
                <w:szCs w:val="16"/>
              </w:rPr>
              <w:t xml:space="preserve"> </w:t>
            </w:r>
            <w:r>
              <w:rPr>
                <w:rFonts w:ascii="Arial" w:hAnsi="Arial" w:cs="Arial"/>
                <w:bCs/>
                <w:color w:val="000000"/>
                <w:sz w:val="16"/>
                <w:szCs w:val="16"/>
              </w:rPr>
              <w:t>/</w:t>
            </w:r>
          </w:p>
          <w:p w14:paraId="6BFC7C2A" w14:textId="6905D82F"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50343B10" w14:textId="01E8A269"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AE188A">
              <w:rPr>
                <w:rFonts w:ascii="Arial" w:hAnsi="Arial" w:cs="Arial"/>
                <w:bCs/>
                <w:color w:val="000000"/>
                <w:sz w:val="16"/>
                <w:szCs w:val="16"/>
              </w:rPr>
              <w:t xml:space="preserve">de Sergio Butrón Casas,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7ECAAC8D" w14:textId="2EB063B2"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46140125" w14:textId="7799AAE9"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FB2696">
              <w:rPr>
                <w:rFonts w:ascii="Arial" w:hAnsi="Arial" w:cs="Arial"/>
                <w:bCs/>
                <w:sz w:val="16"/>
                <w:szCs w:val="16"/>
              </w:rPr>
              <w:t xml:space="preserve"> </w:t>
            </w:r>
            <w:r w:rsidRPr="00B546E1">
              <w:rPr>
                <w:rFonts w:ascii="Arial" w:hAnsi="Arial" w:cs="Arial"/>
                <w:bCs/>
                <w:sz w:val="16"/>
                <w:szCs w:val="16"/>
              </w:rPr>
              <w:t>/</w:t>
            </w:r>
          </w:p>
          <w:p w14:paraId="087CD072" w14:textId="5D3E94D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FB2696">
              <w:rPr>
                <w:rFonts w:ascii="Arial" w:hAnsi="Arial" w:cs="Arial"/>
                <w:bCs/>
                <w:sz w:val="16"/>
                <w:szCs w:val="16"/>
              </w:rPr>
              <w:t xml:space="preserve"> </w:t>
            </w:r>
            <w:r w:rsidRPr="00B546E1">
              <w:rPr>
                <w:rFonts w:ascii="Arial" w:hAnsi="Arial" w:cs="Arial"/>
                <w:bCs/>
                <w:sz w:val="16"/>
                <w:szCs w:val="16"/>
              </w:rPr>
              <w:t>/</w:t>
            </w:r>
          </w:p>
          <w:p w14:paraId="404A91F6" w14:textId="2BDE119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3A0BA612" w14:textId="77777777" w:rsidTr="004E035F">
        <w:trPr>
          <w:trHeight w:val="382"/>
        </w:trPr>
        <w:tc>
          <w:tcPr>
            <w:tcW w:w="947" w:type="pct"/>
          </w:tcPr>
          <w:p w14:paraId="4E5D35E6" w14:textId="669A563E"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lastRenderedPageBreak/>
              <w:t>Resultado 74, Observación 3</w:t>
            </w:r>
            <w:r w:rsidR="00FB2696">
              <w:rPr>
                <w:rFonts w:ascii="Arial" w:hAnsi="Arial" w:cs="Arial"/>
                <w:bCs/>
                <w:color w:val="000000"/>
                <w:sz w:val="16"/>
                <w:szCs w:val="16"/>
              </w:rPr>
              <w:t xml:space="preserve"> </w:t>
            </w:r>
            <w:r>
              <w:rPr>
                <w:rFonts w:ascii="Arial" w:hAnsi="Arial" w:cs="Arial"/>
                <w:bCs/>
                <w:color w:val="000000"/>
                <w:sz w:val="16"/>
                <w:szCs w:val="16"/>
              </w:rPr>
              <w:t>/</w:t>
            </w:r>
          </w:p>
          <w:p w14:paraId="13E716EE" w14:textId="5C2F5B5A"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23675B7D" w14:textId="4CA9AE1D"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AE188A">
              <w:rPr>
                <w:rFonts w:ascii="Arial" w:hAnsi="Arial" w:cs="Arial"/>
                <w:bCs/>
                <w:color w:val="000000"/>
                <w:sz w:val="16"/>
                <w:szCs w:val="16"/>
              </w:rPr>
              <w:t xml:space="preserve">de Sergio Butrón Casas,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4F2D98A2" w14:textId="3FED5D5C"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0EC6CBD" w14:textId="48B63D8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FB2696">
              <w:rPr>
                <w:rFonts w:ascii="Arial" w:hAnsi="Arial" w:cs="Arial"/>
                <w:bCs/>
                <w:sz w:val="16"/>
                <w:szCs w:val="16"/>
              </w:rPr>
              <w:t xml:space="preserve"> </w:t>
            </w:r>
            <w:r w:rsidRPr="00B546E1">
              <w:rPr>
                <w:rFonts w:ascii="Arial" w:hAnsi="Arial" w:cs="Arial"/>
                <w:bCs/>
                <w:sz w:val="16"/>
                <w:szCs w:val="16"/>
              </w:rPr>
              <w:t>/</w:t>
            </w:r>
          </w:p>
          <w:p w14:paraId="69147D54" w14:textId="1262E93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FB2696">
              <w:rPr>
                <w:rFonts w:ascii="Arial" w:hAnsi="Arial" w:cs="Arial"/>
                <w:bCs/>
                <w:sz w:val="16"/>
                <w:szCs w:val="16"/>
              </w:rPr>
              <w:t xml:space="preserve"> </w:t>
            </w:r>
            <w:r w:rsidRPr="00B546E1">
              <w:rPr>
                <w:rFonts w:ascii="Arial" w:hAnsi="Arial" w:cs="Arial"/>
                <w:bCs/>
                <w:sz w:val="16"/>
                <w:szCs w:val="16"/>
              </w:rPr>
              <w:t>/</w:t>
            </w:r>
          </w:p>
          <w:p w14:paraId="234570F8" w14:textId="5EF8269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5BE0B393" w14:textId="77777777" w:rsidTr="004E035F">
        <w:trPr>
          <w:trHeight w:val="382"/>
        </w:trPr>
        <w:tc>
          <w:tcPr>
            <w:tcW w:w="947" w:type="pct"/>
          </w:tcPr>
          <w:p w14:paraId="1C828F71" w14:textId="77777777"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75, Observación 2</w:t>
            </w:r>
            <w:r>
              <w:rPr>
                <w:rFonts w:ascii="Arial" w:hAnsi="Arial" w:cs="Arial"/>
                <w:bCs/>
                <w:color w:val="000000"/>
                <w:sz w:val="16"/>
                <w:szCs w:val="16"/>
              </w:rPr>
              <w:t>/</w:t>
            </w:r>
          </w:p>
          <w:p w14:paraId="6BEEE16B" w14:textId="56A04887"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464AC0C1" w14:textId="46D1F869"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AE188A">
              <w:rPr>
                <w:rFonts w:ascii="Arial" w:hAnsi="Arial" w:cs="Arial"/>
                <w:bCs/>
                <w:color w:val="000000"/>
                <w:sz w:val="16"/>
                <w:szCs w:val="16"/>
              </w:rPr>
              <w:t xml:space="preserve">de José Narciso Rovirosa,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3CD181C2" w14:textId="10236705"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D210B14" w14:textId="3A54AD9F"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FB2696">
              <w:rPr>
                <w:rFonts w:ascii="Arial" w:hAnsi="Arial" w:cs="Arial"/>
                <w:bCs/>
                <w:sz w:val="16"/>
                <w:szCs w:val="16"/>
              </w:rPr>
              <w:t xml:space="preserve"> </w:t>
            </w:r>
            <w:r w:rsidRPr="00B546E1">
              <w:rPr>
                <w:rFonts w:ascii="Arial" w:hAnsi="Arial" w:cs="Arial"/>
                <w:bCs/>
                <w:sz w:val="16"/>
                <w:szCs w:val="16"/>
              </w:rPr>
              <w:t>/</w:t>
            </w:r>
          </w:p>
          <w:p w14:paraId="67B2D555" w14:textId="5D956E5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FB2696">
              <w:rPr>
                <w:rFonts w:ascii="Arial" w:hAnsi="Arial" w:cs="Arial"/>
                <w:bCs/>
                <w:sz w:val="16"/>
                <w:szCs w:val="16"/>
              </w:rPr>
              <w:t xml:space="preserve"> </w:t>
            </w:r>
            <w:r w:rsidRPr="00B546E1">
              <w:rPr>
                <w:rFonts w:ascii="Arial" w:hAnsi="Arial" w:cs="Arial"/>
                <w:bCs/>
                <w:sz w:val="16"/>
                <w:szCs w:val="16"/>
              </w:rPr>
              <w:t>/</w:t>
            </w:r>
          </w:p>
          <w:p w14:paraId="4C6BBA8E" w14:textId="3E826EE8"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2208A2BB" w14:textId="77777777" w:rsidTr="004E035F">
        <w:trPr>
          <w:trHeight w:val="382"/>
        </w:trPr>
        <w:tc>
          <w:tcPr>
            <w:tcW w:w="947" w:type="pct"/>
          </w:tcPr>
          <w:p w14:paraId="10BEAE1C" w14:textId="6ABB46D2"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75, Observación 3</w:t>
            </w:r>
            <w:r w:rsidR="00FB2696">
              <w:rPr>
                <w:rFonts w:ascii="Arial" w:hAnsi="Arial" w:cs="Arial"/>
                <w:bCs/>
                <w:color w:val="000000"/>
                <w:sz w:val="16"/>
                <w:szCs w:val="16"/>
              </w:rPr>
              <w:t xml:space="preserve"> </w:t>
            </w:r>
            <w:r>
              <w:rPr>
                <w:rFonts w:ascii="Arial" w:hAnsi="Arial" w:cs="Arial"/>
                <w:bCs/>
                <w:color w:val="000000"/>
                <w:sz w:val="16"/>
                <w:szCs w:val="16"/>
              </w:rPr>
              <w:t>/</w:t>
            </w:r>
          </w:p>
          <w:p w14:paraId="5655EE03" w14:textId="19AE809E"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3998BA3D" w14:textId="57114BF6"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AE188A">
              <w:rPr>
                <w:rFonts w:ascii="Arial" w:hAnsi="Arial" w:cs="Arial"/>
                <w:bCs/>
                <w:color w:val="000000"/>
                <w:sz w:val="16"/>
                <w:szCs w:val="16"/>
              </w:rPr>
              <w:t xml:space="preserve">de José Narciso Rovirosa,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332D8523" w14:textId="3933E111"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1DC3DB1F" w14:textId="641FFDB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FB2696">
              <w:rPr>
                <w:rFonts w:ascii="Arial" w:hAnsi="Arial" w:cs="Arial"/>
                <w:bCs/>
                <w:sz w:val="16"/>
                <w:szCs w:val="16"/>
              </w:rPr>
              <w:t xml:space="preserve"> </w:t>
            </w:r>
            <w:r w:rsidRPr="00B546E1">
              <w:rPr>
                <w:rFonts w:ascii="Arial" w:hAnsi="Arial" w:cs="Arial"/>
                <w:bCs/>
                <w:sz w:val="16"/>
                <w:szCs w:val="16"/>
              </w:rPr>
              <w:t>/</w:t>
            </w:r>
          </w:p>
          <w:p w14:paraId="7DB9F49F" w14:textId="516D2B39"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FB2696">
              <w:rPr>
                <w:rFonts w:ascii="Arial" w:hAnsi="Arial" w:cs="Arial"/>
                <w:bCs/>
                <w:sz w:val="16"/>
                <w:szCs w:val="16"/>
              </w:rPr>
              <w:t xml:space="preserve"> </w:t>
            </w:r>
            <w:r w:rsidRPr="00B546E1">
              <w:rPr>
                <w:rFonts w:ascii="Arial" w:hAnsi="Arial" w:cs="Arial"/>
                <w:bCs/>
                <w:sz w:val="16"/>
                <w:szCs w:val="16"/>
              </w:rPr>
              <w:t>/</w:t>
            </w:r>
          </w:p>
          <w:p w14:paraId="7459546C" w14:textId="7F78AF08"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183EEB6E" w14:textId="77777777" w:rsidTr="004E035F">
        <w:trPr>
          <w:trHeight w:val="382"/>
        </w:trPr>
        <w:tc>
          <w:tcPr>
            <w:tcW w:w="947" w:type="pct"/>
          </w:tcPr>
          <w:p w14:paraId="0498E75F" w14:textId="2D98CA65"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76, Observación 2</w:t>
            </w:r>
            <w:r w:rsidR="00FB2696">
              <w:rPr>
                <w:rFonts w:ascii="Arial" w:hAnsi="Arial" w:cs="Arial"/>
                <w:bCs/>
                <w:color w:val="000000"/>
                <w:sz w:val="16"/>
                <w:szCs w:val="16"/>
              </w:rPr>
              <w:t xml:space="preserve"> </w:t>
            </w:r>
            <w:r>
              <w:rPr>
                <w:rFonts w:ascii="Arial" w:hAnsi="Arial" w:cs="Arial"/>
                <w:bCs/>
                <w:color w:val="000000"/>
                <w:sz w:val="16"/>
                <w:szCs w:val="16"/>
              </w:rPr>
              <w:t>/</w:t>
            </w:r>
          </w:p>
          <w:p w14:paraId="40579E33" w14:textId="71E347FC"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7C5CE231" w14:textId="77408145" w:rsidR="005C14C8" w:rsidRPr="00E37B39" w:rsidRDefault="00BE6944" w:rsidP="005C14C8">
            <w:pPr>
              <w:tabs>
                <w:tab w:val="left" w:pos="1233"/>
              </w:tabs>
              <w:jc w:val="both"/>
              <w:rPr>
                <w:rFonts w:ascii="Arial" w:hAnsi="Arial" w:cs="Arial"/>
                <w:sz w:val="16"/>
                <w:szCs w:val="16"/>
              </w:rPr>
            </w:pPr>
            <w:r>
              <w:rPr>
                <w:rFonts w:ascii="Arial" w:hAnsi="Arial" w:cs="Arial"/>
                <w:bCs/>
                <w:color w:val="000000"/>
                <w:sz w:val="16"/>
                <w:szCs w:val="16"/>
              </w:rPr>
              <w:t>Construcción de Guarniciones y Banquetas</w:t>
            </w:r>
            <w:r w:rsidR="005C14C8" w:rsidRPr="004336C5">
              <w:rPr>
                <w:rFonts w:ascii="Arial" w:hAnsi="Arial" w:cs="Arial"/>
                <w:bCs/>
                <w:color w:val="000000"/>
                <w:sz w:val="16"/>
                <w:szCs w:val="16"/>
              </w:rPr>
              <w:t xml:space="preserve"> </w:t>
            </w:r>
            <w:r w:rsidR="009C7D8A">
              <w:rPr>
                <w:rFonts w:ascii="Arial" w:hAnsi="Arial" w:cs="Arial"/>
                <w:bCs/>
                <w:color w:val="000000"/>
                <w:sz w:val="16"/>
                <w:szCs w:val="16"/>
              </w:rPr>
              <w:t>en la Localidad</w:t>
            </w:r>
            <w:r w:rsidR="005C14C8" w:rsidRPr="004336C5">
              <w:rPr>
                <w:rFonts w:ascii="Arial" w:hAnsi="Arial" w:cs="Arial"/>
                <w:bCs/>
                <w:color w:val="000000"/>
                <w:sz w:val="16"/>
                <w:szCs w:val="16"/>
              </w:rPr>
              <w:t xml:space="preserve"> de Mahahual,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125E5F93" w14:textId="164E1023"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29C7B38" w14:textId="3FA5A9B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FB2696">
              <w:rPr>
                <w:rFonts w:ascii="Arial" w:hAnsi="Arial" w:cs="Arial"/>
                <w:bCs/>
                <w:sz w:val="16"/>
                <w:szCs w:val="16"/>
              </w:rPr>
              <w:t xml:space="preserve"> </w:t>
            </w:r>
            <w:r w:rsidRPr="00B546E1">
              <w:rPr>
                <w:rFonts w:ascii="Arial" w:hAnsi="Arial" w:cs="Arial"/>
                <w:bCs/>
                <w:sz w:val="16"/>
                <w:szCs w:val="16"/>
              </w:rPr>
              <w:t>/</w:t>
            </w:r>
          </w:p>
          <w:p w14:paraId="682FD3A1" w14:textId="371870A1"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FB2696">
              <w:rPr>
                <w:rFonts w:ascii="Arial" w:hAnsi="Arial" w:cs="Arial"/>
                <w:bCs/>
                <w:sz w:val="16"/>
                <w:szCs w:val="16"/>
              </w:rPr>
              <w:t xml:space="preserve"> </w:t>
            </w:r>
            <w:r w:rsidRPr="00B546E1">
              <w:rPr>
                <w:rFonts w:ascii="Arial" w:hAnsi="Arial" w:cs="Arial"/>
                <w:bCs/>
                <w:sz w:val="16"/>
                <w:szCs w:val="16"/>
              </w:rPr>
              <w:t>/</w:t>
            </w:r>
          </w:p>
          <w:p w14:paraId="498541ED" w14:textId="4B5B2AEF"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04626B90" w14:textId="77777777" w:rsidTr="004E035F">
        <w:trPr>
          <w:trHeight w:val="382"/>
        </w:trPr>
        <w:tc>
          <w:tcPr>
            <w:tcW w:w="947" w:type="pct"/>
          </w:tcPr>
          <w:p w14:paraId="6B8E75B7" w14:textId="599951F1"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76, Observación 3</w:t>
            </w:r>
            <w:r w:rsidR="00FB2696">
              <w:rPr>
                <w:rFonts w:ascii="Arial" w:hAnsi="Arial" w:cs="Arial"/>
                <w:bCs/>
                <w:color w:val="000000"/>
                <w:sz w:val="16"/>
                <w:szCs w:val="16"/>
              </w:rPr>
              <w:t xml:space="preserve"> </w:t>
            </w:r>
            <w:r>
              <w:rPr>
                <w:rFonts w:ascii="Arial" w:hAnsi="Arial" w:cs="Arial"/>
                <w:bCs/>
                <w:color w:val="000000"/>
                <w:sz w:val="16"/>
                <w:szCs w:val="16"/>
              </w:rPr>
              <w:t>/</w:t>
            </w:r>
          </w:p>
          <w:p w14:paraId="40DA95A1" w14:textId="5B250EAF"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1CAB23F2" w14:textId="673065E6" w:rsidR="005C14C8" w:rsidRPr="00317A53" w:rsidRDefault="00BE6944" w:rsidP="005C14C8">
            <w:pPr>
              <w:spacing w:line="276" w:lineRule="auto"/>
              <w:jc w:val="both"/>
              <w:rPr>
                <w:rFonts w:ascii="Arial" w:hAnsi="Arial" w:cs="Arial"/>
                <w:bCs/>
                <w:color w:val="000000"/>
                <w:sz w:val="16"/>
                <w:szCs w:val="16"/>
              </w:rPr>
            </w:pPr>
            <w:r>
              <w:rPr>
                <w:rFonts w:ascii="Arial" w:hAnsi="Arial" w:cs="Arial"/>
                <w:bCs/>
                <w:color w:val="000000"/>
                <w:sz w:val="16"/>
                <w:szCs w:val="16"/>
              </w:rPr>
              <w:t>Construcción de Guarniciones y Banquetas</w:t>
            </w:r>
            <w:r w:rsidR="005C14C8" w:rsidRPr="004336C5">
              <w:rPr>
                <w:rFonts w:ascii="Arial" w:hAnsi="Arial" w:cs="Arial"/>
                <w:bCs/>
                <w:color w:val="000000"/>
                <w:sz w:val="16"/>
                <w:szCs w:val="16"/>
              </w:rPr>
              <w:t xml:space="preserve"> </w:t>
            </w:r>
            <w:r w:rsidR="009C7D8A">
              <w:rPr>
                <w:rFonts w:ascii="Arial" w:hAnsi="Arial" w:cs="Arial"/>
                <w:bCs/>
                <w:color w:val="000000"/>
                <w:sz w:val="16"/>
                <w:szCs w:val="16"/>
              </w:rPr>
              <w:t>en la Localidad</w:t>
            </w:r>
            <w:r w:rsidR="005C14C8" w:rsidRPr="004336C5">
              <w:rPr>
                <w:rFonts w:ascii="Arial" w:hAnsi="Arial" w:cs="Arial"/>
                <w:bCs/>
                <w:color w:val="000000"/>
                <w:sz w:val="16"/>
                <w:szCs w:val="16"/>
              </w:rPr>
              <w:t xml:space="preserve"> de Mahahual,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6C8EC850" w14:textId="4BCDC2B7"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99D8660" w14:textId="0809B23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FB2696">
              <w:rPr>
                <w:rFonts w:ascii="Arial" w:hAnsi="Arial" w:cs="Arial"/>
                <w:bCs/>
                <w:sz w:val="16"/>
                <w:szCs w:val="16"/>
              </w:rPr>
              <w:t xml:space="preserve"> </w:t>
            </w:r>
            <w:r w:rsidRPr="00B546E1">
              <w:rPr>
                <w:rFonts w:ascii="Arial" w:hAnsi="Arial" w:cs="Arial"/>
                <w:bCs/>
                <w:sz w:val="16"/>
                <w:szCs w:val="16"/>
              </w:rPr>
              <w:t>/</w:t>
            </w:r>
          </w:p>
          <w:p w14:paraId="1B38DB95" w14:textId="7705DDBC"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FB2696">
              <w:rPr>
                <w:rFonts w:ascii="Arial" w:hAnsi="Arial" w:cs="Arial"/>
                <w:bCs/>
                <w:sz w:val="16"/>
                <w:szCs w:val="16"/>
              </w:rPr>
              <w:t xml:space="preserve"> </w:t>
            </w:r>
            <w:r w:rsidRPr="00B546E1">
              <w:rPr>
                <w:rFonts w:ascii="Arial" w:hAnsi="Arial" w:cs="Arial"/>
                <w:bCs/>
                <w:sz w:val="16"/>
                <w:szCs w:val="16"/>
              </w:rPr>
              <w:t>/</w:t>
            </w:r>
          </w:p>
          <w:p w14:paraId="3CA79741" w14:textId="6F4C9A4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72A50F13" w14:textId="77777777" w:rsidTr="004E035F">
        <w:trPr>
          <w:trHeight w:val="382"/>
        </w:trPr>
        <w:tc>
          <w:tcPr>
            <w:tcW w:w="947" w:type="pct"/>
          </w:tcPr>
          <w:p w14:paraId="4D165C33" w14:textId="2C67EAF8"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77, Observación 2</w:t>
            </w:r>
            <w:r w:rsidR="00FB2696">
              <w:rPr>
                <w:rFonts w:ascii="Arial" w:hAnsi="Arial" w:cs="Arial"/>
                <w:bCs/>
                <w:color w:val="000000"/>
                <w:sz w:val="16"/>
                <w:szCs w:val="16"/>
              </w:rPr>
              <w:t xml:space="preserve"> </w:t>
            </w:r>
            <w:r>
              <w:rPr>
                <w:rFonts w:ascii="Arial" w:hAnsi="Arial" w:cs="Arial"/>
                <w:bCs/>
                <w:color w:val="000000"/>
                <w:sz w:val="16"/>
                <w:szCs w:val="16"/>
              </w:rPr>
              <w:t>/</w:t>
            </w:r>
          </w:p>
          <w:p w14:paraId="4EC529B6" w14:textId="32D7EB30"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7CDE0002" w14:textId="1243A1B1" w:rsidR="005C14C8" w:rsidRPr="00317A53" w:rsidRDefault="005C14C8" w:rsidP="005C14C8">
            <w:pPr>
              <w:spacing w:line="276" w:lineRule="auto"/>
              <w:jc w:val="both"/>
              <w:rPr>
                <w:rFonts w:ascii="Arial" w:hAnsi="Arial" w:cs="Arial"/>
                <w:bCs/>
                <w:color w:val="000000"/>
                <w:sz w:val="16"/>
                <w:szCs w:val="16"/>
              </w:rPr>
            </w:pPr>
            <w:r w:rsidRPr="004336C5">
              <w:rPr>
                <w:rFonts w:ascii="Arial" w:hAnsi="Arial" w:cs="Arial"/>
                <w:bCs/>
                <w:color w:val="000000"/>
                <w:sz w:val="16"/>
                <w:szCs w:val="16"/>
              </w:rPr>
              <w:t xml:space="preserve">Construcción de calles de concreto en la colonia Aarón Merino FOVISSSTE IV Etapa </w:t>
            </w:r>
            <w:r w:rsidR="001810AB">
              <w:rPr>
                <w:rFonts w:ascii="Arial" w:hAnsi="Arial" w:cs="Arial"/>
                <w:bCs/>
                <w:color w:val="000000"/>
                <w:sz w:val="16"/>
                <w:szCs w:val="16"/>
              </w:rPr>
              <w:t>de la Ciudad de Chetumal,</w:t>
            </w:r>
            <w:r w:rsidRPr="004336C5">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6BB34535" w14:textId="2FB3C292"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1AEBD3DE" w14:textId="3829351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FB2696">
              <w:rPr>
                <w:rFonts w:ascii="Arial" w:hAnsi="Arial" w:cs="Arial"/>
                <w:bCs/>
                <w:sz w:val="16"/>
                <w:szCs w:val="16"/>
              </w:rPr>
              <w:t xml:space="preserve"> </w:t>
            </w:r>
            <w:r w:rsidRPr="00B546E1">
              <w:rPr>
                <w:rFonts w:ascii="Arial" w:hAnsi="Arial" w:cs="Arial"/>
                <w:bCs/>
                <w:sz w:val="16"/>
                <w:szCs w:val="16"/>
              </w:rPr>
              <w:t>/</w:t>
            </w:r>
          </w:p>
          <w:p w14:paraId="642B9A07" w14:textId="1895715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FB2696">
              <w:rPr>
                <w:rFonts w:ascii="Arial" w:hAnsi="Arial" w:cs="Arial"/>
                <w:bCs/>
                <w:sz w:val="16"/>
                <w:szCs w:val="16"/>
              </w:rPr>
              <w:t xml:space="preserve"> </w:t>
            </w:r>
            <w:r w:rsidRPr="00B546E1">
              <w:rPr>
                <w:rFonts w:ascii="Arial" w:hAnsi="Arial" w:cs="Arial"/>
                <w:bCs/>
                <w:sz w:val="16"/>
                <w:szCs w:val="16"/>
              </w:rPr>
              <w:t>/</w:t>
            </w:r>
          </w:p>
          <w:p w14:paraId="57730574" w14:textId="05C54EF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35133F2A" w14:textId="77777777" w:rsidTr="004E035F">
        <w:trPr>
          <w:trHeight w:val="382"/>
        </w:trPr>
        <w:tc>
          <w:tcPr>
            <w:tcW w:w="947" w:type="pct"/>
          </w:tcPr>
          <w:p w14:paraId="4CDB84A8" w14:textId="29ADFE84"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77, Observación 3</w:t>
            </w:r>
            <w:r w:rsidR="00FB2696">
              <w:rPr>
                <w:rFonts w:ascii="Arial" w:hAnsi="Arial" w:cs="Arial"/>
                <w:bCs/>
                <w:color w:val="000000"/>
                <w:sz w:val="16"/>
                <w:szCs w:val="16"/>
              </w:rPr>
              <w:t xml:space="preserve"> </w:t>
            </w:r>
            <w:r>
              <w:rPr>
                <w:rFonts w:ascii="Arial" w:hAnsi="Arial" w:cs="Arial"/>
                <w:bCs/>
                <w:color w:val="000000"/>
                <w:sz w:val="16"/>
                <w:szCs w:val="16"/>
              </w:rPr>
              <w:t>/</w:t>
            </w:r>
          </w:p>
          <w:p w14:paraId="4140473C" w14:textId="26546DBA"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59F9A209" w14:textId="2EABA3E8" w:rsidR="005C14C8" w:rsidRPr="00317A53" w:rsidRDefault="005C14C8" w:rsidP="005C14C8">
            <w:pPr>
              <w:spacing w:line="276" w:lineRule="auto"/>
              <w:jc w:val="both"/>
              <w:rPr>
                <w:rFonts w:ascii="Arial" w:hAnsi="Arial" w:cs="Arial"/>
                <w:bCs/>
                <w:color w:val="000000"/>
                <w:sz w:val="16"/>
                <w:szCs w:val="16"/>
              </w:rPr>
            </w:pPr>
            <w:r w:rsidRPr="004336C5">
              <w:rPr>
                <w:rFonts w:ascii="Arial" w:hAnsi="Arial" w:cs="Arial"/>
                <w:bCs/>
                <w:color w:val="000000"/>
                <w:sz w:val="16"/>
                <w:szCs w:val="16"/>
              </w:rPr>
              <w:t xml:space="preserve">Construcción de calles de concreto en la colonia Aarón Merino FOVISSSTE IV Etapa </w:t>
            </w:r>
            <w:r w:rsidR="001810AB">
              <w:rPr>
                <w:rFonts w:ascii="Arial" w:hAnsi="Arial" w:cs="Arial"/>
                <w:bCs/>
                <w:color w:val="000000"/>
                <w:sz w:val="16"/>
                <w:szCs w:val="16"/>
              </w:rPr>
              <w:t>de la Ciudad de Chetumal,</w:t>
            </w:r>
            <w:r w:rsidRPr="004336C5">
              <w:rPr>
                <w:rFonts w:ascii="Arial" w:hAnsi="Arial" w:cs="Arial"/>
                <w:bCs/>
                <w:color w:val="000000"/>
                <w:sz w:val="16"/>
                <w:szCs w:val="16"/>
              </w:rPr>
              <w:t xml:space="preserve">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58CA19EC" w14:textId="1E3C1795"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EBAFC6F" w14:textId="1FE66A78"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FB2696">
              <w:rPr>
                <w:rFonts w:ascii="Arial" w:hAnsi="Arial" w:cs="Arial"/>
                <w:bCs/>
                <w:sz w:val="16"/>
                <w:szCs w:val="16"/>
              </w:rPr>
              <w:t xml:space="preserve"> </w:t>
            </w:r>
            <w:r w:rsidRPr="00B546E1">
              <w:rPr>
                <w:rFonts w:ascii="Arial" w:hAnsi="Arial" w:cs="Arial"/>
                <w:bCs/>
                <w:sz w:val="16"/>
                <w:szCs w:val="16"/>
              </w:rPr>
              <w:t>/</w:t>
            </w:r>
          </w:p>
          <w:p w14:paraId="26730984" w14:textId="658F34BD"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FB2696">
              <w:rPr>
                <w:rFonts w:ascii="Arial" w:hAnsi="Arial" w:cs="Arial"/>
                <w:bCs/>
                <w:sz w:val="16"/>
                <w:szCs w:val="16"/>
              </w:rPr>
              <w:t xml:space="preserve"> </w:t>
            </w:r>
            <w:r w:rsidRPr="00B546E1">
              <w:rPr>
                <w:rFonts w:ascii="Arial" w:hAnsi="Arial" w:cs="Arial"/>
                <w:bCs/>
                <w:sz w:val="16"/>
                <w:szCs w:val="16"/>
              </w:rPr>
              <w:t>/</w:t>
            </w:r>
          </w:p>
          <w:p w14:paraId="5C5146BA" w14:textId="2640C29B"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2A07668E" w14:textId="77777777" w:rsidTr="004E035F">
        <w:trPr>
          <w:trHeight w:val="382"/>
        </w:trPr>
        <w:tc>
          <w:tcPr>
            <w:tcW w:w="947" w:type="pct"/>
          </w:tcPr>
          <w:p w14:paraId="35129444" w14:textId="1309E04D"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78, Observación 2</w:t>
            </w:r>
            <w:r w:rsidR="00FB2696">
              <w:rPr>
                <w:rFonts w:ascii="Arial" w:hAnsi="Arial" w:cs="Arial"/>
                <w:bCs/>
                <w:color w:val="000000"/>
                <w:sz w:val="16"/>
                <w:szCs w:val="16"/>
              </w:rPr>
              <w:t xml:space="preserve"> </w:t>
            </w:r>
            <w:r>
              <w:rPr>
                <w:rFonts w:ascii="Arial" w:hAnsi="Arial" w:cs="Arial"/>
                <w:bCs/>
                <w:color w:val="000000"/>
                <w:sz w:val="16"/>
                <w:szCs w:val="16"/>
              </w:rPr>
              <w:t>/</w:t>
            </w:r>
          </w:p>
          <w:p w14:paraId="3E6AEFD2" w14:textId="13C01AB3"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277F22A8" w14:textId="21B0D6F8"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5C14C8" w:rsidRPr="004336C5">
              <w:rPr>
                <w:rFonts w:ascii="Arial" w:hAnsi="Arial" w:cs="Arial"/>
                <w:bCs/>
                <w:color w:val="000000"/>
                <w:sz w:val="16"/>
                <w:szCs w:val="16"/>
              </w:rPr>
              <w:t xml:space="preserve"> de Esteban Baca Calderón,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536158ED" w14:textId="02617FFB"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59A4F41" w14:textId="41E72AE0"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FB2696">
              <w:rPr>
                <w:rFonts w:ascii="Arial" w:hAnsi="Arial" w:cs="Arial"/>
                <w:bCs/>
                <w:sz w:val="16"/>
                <w:szCs w:val="16"/>
              </w:rPr>
              <w:t xml:space="preserve"> </w:t>
            </w:r>
            <w:r w:rsidRPr="00B546E1">
              <w:rPr>
                <w:rFonts w:ascii="Arial" w:hAnsi="Arial" w:cs="Arial"/>
                <w:bCs/>
                <w:sz w:val="16"/>
                <w:szCs w:val="16"/>
              </w:rPr>
              <w:t>/</w:t>
            </w:r>
          </w:p>
          <w:p w14:paraId="2BDF33C0" w14:textId="5C64A2A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FB2696">
              <w:rPr>
                <w:rFonts w:ascii="Arial" w:hAnsi="Arial" w:cs="Arial"/>
                <w:bCs/>
                <w:sz w:val="16"/>
                <w:szCs w:val="16"/>
              </w:rPr>
              <w:t xml:space="preserve"> </w:t>
            </w:r>
            <w:r w:rsidRPr="00B546E1">
              <w:rPr>
                <w:rFonts w:ascii="Arial" w:hAnsi="Arial" w:cs="Arial"/>
                <w:bCs/>
                <w:sz w:val="16"/>
                <w:szCs w:val="16"/>
              </w:rPr>
              <w:t>/</w:t>
            </w:r>
          </w:p>
          <w:p w14:paraId="589D6A64" w14:textId="683DE13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3E1AC0BE" w14:textId="77777777" w:rsidTr="004E035F">
        <w:trPr>
          <w:trHeight w:val="382"/>
        </w:trPr>
        <w:tc>
          <w:tcPr>
            <w:tcW w:w="947" w:type="pct"/>
          </w:tcPr>
          <w:p w14:paraId="481AA44B" w14:textId="7CEEB559"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78, Observación 3</w:t>
            </w:r>
            <w:r w:rsidR="00FB2696">
              <w:rPr>
                <w:rFonts w:ascii="Arial" w:hAnsi="Arial" w:cs="Arial"/>
                <w:bCs/>
                <w:color w:val="000000"/>
                <w:sz w:val="16"/>
                <w:szCs w:val="16"/>
              </w:rPr>
              <w:t xml:space="preserve"> </w:t>
            </w:r>
            <w:r>
              <w:rPr>
                <w:rFonts w:ascii="Arial" w:hAnsi="Arial" w:cs="Arial"/>
                <w:bCs/>
                <w:color w:val="000000"/>
                <w:sz w:val="16"/>
                <w:szCs w:val="16"/>
              </w:rPr>
              <w:t>/</w:t>
            </w:r>
          </w:p>
          <w:p w14:paraId="78F62276" w14:textId="43851ECD"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1594F0A5" w14:textId="104871AD"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Cuarto Dormitorio </w:t>
            </w:r>
            <w:r w:rsidR="009C7D8A">
              <w:rPr>
                <w:rFonts w:ascii="Arial" w:hAnsi="Arial" w:cs="Arial"/>
                <w:bCs/>
                <w:color w:val="000000"/>
                <w:sz w:val="16"/>
                <w:szCs w:val="16"/>
              </w:rPr>
              <w:t>en la Localidad</w:t>
            </w:r>
            <w:r w:rsidR="005C14C8" w:rsidRPr="004336C5">
              <w:rPr>
                <w:rFonts w:ascii="Arial" w:hAnsi="Arial" w:cs="Arial"/>
                <w:bCs/>
                <w:color w:val="000000"/>
                <w:sz w:val="16"/>
                <w:szCs w:val="16"/>
              </w:rPr>
              <w:t xml:space="preserve"> de Esteban Baca Calderón,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DE0B373" w14:textId="71777348"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6D525114" w14:textId="1BC09AE4"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FB2696">
              <w:rPr>
                <w:rFonts w:ascii="Arial" w:hAnsi="Arial" w:cs="Arial"/>
                <w:bCs/>
                <w:sz w:val="16"/>
                <w:szCs w:val="16"/>
              </w:rPr>
              <w:t xml:space="preserve"> </w:t>
            </w:r>
            <w:r w:rsidRPr="00B546E1">
              <w:rPr>
                <w:rFonts w:ascii="Arial" w:hAnsi="Arial" w:cs="Arial"/>
                <w:bCs/>
                <w:sz w:val="16"/>
                <w:szCs w:val="16"/>
              </w:rPr>
              <w:t>/</w:t>
            </w:r>
          </w:p>
          <w:p w14:paraId="09FD626E" w14:textId="4702D579"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FB2696">
              <w:rPr>
                <w:rFonts w:ascii="Arial" w:hAnsi="Arial" w:cs="Arial"/>
                <w:bCs/>
                <w:sz w:val="16"/>
                <w:szCs w:val="16"/>
              </w:rPr>
              <w:t xml:space="preserve"> </w:t>
            </w:r>
            <w:r w:rsidRPr="00B546E1">
              <w:rPr>
                <w:rFonts w:ascii="Arial" w:hAnsi="Arial" w:cs="Arial"/>
                <w:bCs/>
                <w:sz w:val="16"/>
                <w:szCs w:val="16"/>
              </w:rPr>
              <w:t>/</w:t>
            </w:r>
          </w:p>
          <w:p w14:paraId="0050FD86" w14:textId="23D42B94"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53ADDA95" w14:textId="77777777" w:rsidTr="004E035F">
        <w:trPr>
          <w:trHeight w:val="382"/>
        </w:trPr>
        <w:tc>
          <w:tcPr>
            <w:tcW w:w="947" w:type="pct"/>
          </w:tcPr>
          <w:p w14:paraId="0D10CF57" w14:textId="6CB00D31"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lastRenderedPageBreak/>
              <w:t>Resultado 79, Observación 2</w:t>
            </w:r>
            <w:r w:rsidR="00FB2696">
              <w:rPr>
                <w:rFonts w:ascii="Arial" w:hAnsi="Arial" w:cs="Arial"/>
                <w:bCs/>
                <w:color w:val="000000"/>
                <w:sz w:val="16"/>
                <w:szCs w:val="16"/>
              </w:rPr>
              <w:t xml:space="preserve"> </w:t>
            </w:r>
            <w:r>
              <w:rPr>
                <w:rFonts w:ascii="Arial" w:hAnsi="Arial" w:cs="Arial"/>
                <w:bCs/>
                <w:color w:val="000000"/>
                <w:sz w:val="16"/>
                <w:szCs w:val="16"/>
              </w:rPr>
              <w:t>/</w:t>
            </w:r>
          </w:p>
          <w:p w14:paraId="2361024F" w14:textId="1545F1EC"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5BA244EC" w14:textId="4B062E98"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4336C5">
              <w:rPr>
                <w:rFonts w:ascii="Arial" w:hAnsi="Arial" w:cs="Arial"/>
                <w:bCs/>
                <w:color w:val="000000"/>
                <w:sz w:val="16"/>
                <w:szCs w:val="16"/>
              </w:rPr>
              <w:t xml:space="preserve">de San Francisco Botes,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7B3B02B9" w14:textId="0E8E8CB8"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3C84037E" w14:textId="52C4691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FB2696">
              <w:rPr>
                <w:rFonts w:ascii="Arial" w:hAnsi="Arial" w:cs="Arial"/>
                <w:bCs/>
                <w:sz w:val="16"/>
                <w:szCs w:val="16"/>
              </w:rPr>
              <w:t xml:space="preserve"> </w:t>
            </w:r>
            <w:r w:rsidRPr="00B546E1">
              <w:rPr>
                <w:rFonts w:ascii="Arial" w:hAnsi="Arial" w:cs="Arial"/>
                <w:bCs/>
                <w:sz w:val="16"/>
                <w:szCs w:val="16"/>
              </w:rPr>
              <w:t>/</w:t>
            </w:r>
          </w:p>
          <w:p w14:paraId="2F86BEAF" w14:textId="54003A9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FB2696">
              <w:rPr>
                <w:rFonts w:ascii="Arial" w:hAnsi="Arial" w:cs="Arial"/>
                <w:bCs/>
                <w:sz w:val="16"/>
                <w:szCs w:val="16"/>
              </w:rPr>
              <w:t xml:space="preserve"> </w:t>
            </w:r>
            <w:r w:rsidRPr="00B546E1">
              <w:rPr>
                <w:rFonts w:ascii="Arial" w:hAnsi="Arial" w:cs="Arial"/>
                <w:bCs/>
                <w:sz w:val="16"/>
                <w:szCs w:val="16"/>
              </w:rPr>
              <w:t>/</w:t>
            </w:r>
          </w:p>
          <w:p w14:paraId="21E4701D" w14:textId="003D080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5B49D99C" w14:textId="77777777" w:rsidTr="004E035F">
        <w:trPr>
          <w:trHeight w:val="382"/>
        </w:trPr>
        <w:tc>
          <w:tcPr>
            <w:tcW w:w="947" w:type="pct"/>
          </w:tcPr>
          <w:p w14:paraId="0E0D8F15" w14:textId="38F7065D"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79, Observación 3</w:t>
            </w:r>
            <w:r w:rsidR="00FB2696">
              <w:rPr>
                <w:rFonts w:ascii="Arial" w:hAnsi="Arial" w:cs="Arial"/>
                <w:bCs/>
                <w:color w:val="000000"/>
                <w:sz w:val="16"/>
                <w:szCs w:val="16"/>
              </w:rPr>
              <w:t xml:space="preserve"> </w:t>
            </w:r>
            <w:r>
              <w:rPr>
                <w:rFonts w:ascii="Arial" w:hAnsi="Arial" w:cs="Arial"/>
                <w:bCs/>
                <w:color w:val="000000"/>
                <w:sz w:val="16"/>
                <w:szCs w:val="16"/>
              </w:rPr>
              <w:t>/</w:t>
            </w:r>
          </w:p>
          <w:p w14:paraId="4FA75BFF" w14:textId="1D0CF4B4"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vAlign w:val="center"/>
          </w:tcPr>
          <w:p w14:paraId="6281259E" w14:textId="0C269B92"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4336C5">
              <w:rPr>
                <w:rFonts w:ascii="Arial" w:hAnsi="Arial" w:cs="Arial"/>
                <w:bCs/>
                <w:color w:val="000000"/>
                <w:sz w:val="16"/>
                <w:szCs w:val="16"/>
              </w:rPr>
              <w:t xml:space="preserve">de San Francisco Botes,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F8D1264" w14:textId="0DB9271E"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4F26CC3A" w14:textId="27D3DB1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FB2696">
              <w:rPr>
                <w:rFonts w:ascii="Arial" w:hAnsi="Arial" w:cs="Arial"/>
                <w:bCs/>
                <w:sz w:val="16"/>
                <w:szCs w:val="16"/>
              </w:rPr>
              <w:t xml:space="preserve"> </w:t>
            </w:r>
            <w:r w:rsidRPr="00B546E1">
              <w:rPr>
                <w:rFonts w:ascii="Arial" w:hAnsi="Arial" w:cs="Arial"/>
                <w:bCs/>
                <w:sz w:val="16"/>
                <w:szCs w:val="16"/>
              </w:rPr>
              <w:t>/</w:t>
            </w:r>
          </w:p>
          <w:p w14:paraId="1E75AABC" w14:textId="0589CCD8"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FB2696">
              <w:rPr>
                <w:rFonts w:ascii="Arial" w:hAnsi="Arial" w:cs="Arial"/>
                <w:bCs/>
                <w:sz w:val="16"/>
                <w:szCs w:val="16"/>
              </w:rPr>
              <w:t xml:space="preserve"> </w:t>
            </w:r>
            <w:r w:rsidRPr="00B546E1">
              <w:rPr>
                <w:rFonts w:ascii="Arial" w:hAnsi="Arial" w:cs="Arial"/>
                <w:bCs/>
                <w:sz w:val="16"/>
                <w:szCs w:val="16"/>
              </w:rPr>
              <w:t>/</w:t>
            </w:r>
          </w:p>
          <w:p w14:paraId="320740B3" w14:textId="2BF30C72"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58FCFB71" w14:textId="77777777" w:rsidTr="004E035F">
        <w:trPr>
          <w:trHeight w:val="382"/>
        </w:trPr>
        <w:tc>
          <w:tcPr>
            <w:tcW w:w="947" w:type="pct"/>
          </w:tcPr>
          <w:p w14:paraId="5A462F2D" w14:textId="77BBF779"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79, Observación 4</w:t>
            </w:r>
            <w:r w:rsidR="00FB2696">
              <w:rPr>
                <w:rFonts w:ascii="Arial" w:hAnsi="Arial" w:cs="Arial"/>
                <w:bCs/>
                <w:color w:val="000000"/>
                <w:sz w:val="16"/>
                <w:szCs w:val="16"/>
              </w:rPr>
              <w:t xml:space="preserve"> </w:t>
            </w:r>
            <w:r>
              <w:rPr>
                <w:rFonts w:ascii="Arial" w:hAnsi="Arial" w:cs="Arial"/>
                <w:bCs/>
                <w:color w:val="000000"/>
                <w:sz w:val="16"/>
                <w:szCs w:val="16"/>
              </w:rPr>
              <w:t>/</w:t>
            </w:r>
          </w:p>
          <w:p w14:paraId="3B2E138F" w14:textId="2AD3B68E" w:rsidR="005C14C8" w:rsidRPr="00317A53" w:rsidRDefault="000A6A3A" w:rsidP="00E024F0">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947" w:type="pct"/>
            <w:vAlign w:val="center"/>
          </w:tcPr>
          <w:p w14:paraId="71B11F46" w14:textId="49C5C0D9" w:rsidR="005C14C8" w:rsidRPr="00317A53" w:rsidRDefault="00834F68"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4336C5">
              <w:rPr>
                <w:rFonts w:ascii="Arial" w:hAnsi="Arial" w:cs="Arial"/>
                <w:bCs/>
                <w:color w:val="000000"/>
                <w:sz w:val="16"/>
                <w:szCs w:val="16"/>
              </w:rPr>
              <w:t xml:space="preserve">de San Francisco Botes,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3309C7D4" w14:textId="131E6D30"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2F04B020" w14:textId="12841DC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FB2696">
              <w:rPr>
                <w:rFonts w:ascii="Arial" w:hAnsi="Arial" w:cs="Arial"/>
                <w:bCs/>
                <w:sz w:val="16"/>
                <w:szCs w:val="16"/>
              </w:rPr>
              <w:t xml:space="preserve"> </w:t>
            </w:r>
            <w:r w:rsidRPr="00B546E1">
              <w:rPr>
                <w:rFonts w:ascii="Arial" w:hAnsi="Arial" w:cs="Arial"/>
                <w:bCs/>
                <w:sz w:val="16"/>
                <w:szCs w:val="16"/>
              </w:rPr>
              <w:t>/</w:t>
            </w:r>
          </w:p>
          <w:p w14:paraId="61E592C4" w14:textId="71768A8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FB2696">
              <w:rPr>
                <w:rFonts w:ascii="Arial" w:hAnsi="Arial" w:cs="Arial"/>
                <w:bCs/>
                <w:sz w:val="16"/>
                <w:szCs w:val="16"/>
              </w:rPr>
              <w:t xml:space="preserve"> </w:t>
            </w:r>
            <w:r w:rsidRPr="00B546E1">
              <w:rPr>
                <w:rFonts w:ascii="Arial" w:hAnsi="Arial" w:cs="Arial"/>
                <w:bCs/>
                <w:sz w:val="16"/>
                <w:szCs w:val="16"/>
              </w:rPr>
              <w:t>/</w:t>
            </w:r>
          </w:p>
          <w:p w14:paraId="1943CC30" w14:textId="4A54E2F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70249177" w14:textId="77777777" w:rsidTr="004E035F">
        <w:trPr>
          <w:trHeight w:val="382"/>
        </w:trPr>
        <w:tc>
          <w:tcPr>
            <w:tcW w:w="947" w:type="pct"/>
          </w:tcPr>
          <w:p w14:paraId="7D7C1C55" w14:textId="0111C70F"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80, Observación 2</w:t>
            </w:r>
            <w:r w:rsidR="00FB2696">
              <w:rPr>
                <w:rFonts w:ascii="Arial" w:hAnsi="Arial" w:cs="Arial"/>
                <w:bCs/>
                <w:color w:val="000000"/>
                <w:sz w:val="16"/>
                <w:szCs w:val="16"/>
              </w:rPr>
              <w:t xml:space="preserve"> </w:t>
            </w:r>
            <w:r>
              <w:rPr>
                <w:rFonts w:ascii="Arial" w:hAnsi="Arial" w:cs="Arial"/>
                <w:bCs/>
                <w:color w:val="000000"/>
                <w:sz w:val="16"/>
                <w:szCs w:val="16"/>
              </w:rPr>
              <w:t>/</w:t>
            </w:r>
          </w:p>
          <w:p w14:paraId="7C470C1E" w14:textId="437DF413"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4CA8D495" w14:textId="20CE4985" w:rsidR="005C14C8" w:rsidRPr="00317A53" w:rsidRDefault="005C14C8" w:rsidP="005C14C8">
            <w:pPr>
              <w:spacing w:line="276" w:lineRule="auto"/>
              <w:jc w:val="both"/>
              <w:rPr>
                <w:rFonts w:ascii="Arial" w:hAnsi="Arial" w:cs="Arial"/>
                <w:bCs/>
                <w:color w:val="000000"/>
                <w:sz w:val="16"/>
                <w:szCs w:val="16"/>
              </w:rPr>
            </w:pPr>
            <w:r w:rsidRPr="00C34247">
              <w:rPr>
                <w:rFonts w:ascii="Arial" w:hAnsi="Arial" w:cs="Arial"/>
                <w:bCs/>
                <w:color w:val="000000"/>
                <w:sz w:val="16"/>
                <w:szCs w:val="16"/>
              </w:rPr>
              <w:t xml:space="preserve">Construcción de </w:t>
            </w:r>
            <w:r w:rsidR="009C7D8A">
              <w:rPr>
                <w:rFonts w:ascii="Arial" w:hAnsi="Arial" w:cs="Arial"/>
                <w:bCs/>
                <w:color w:val="000000"/>
                <w:sz w:val="16"/>
                <w:szCs w:val="16"/>
              </w:rPr>
              <w:t>Plaza Cívica en la Localidad</w:t>
            </w:r>
            <w:r w:rsidRPr="00C34247">
              <w:rPr>
                <w:rFonts w:ascii="Arial" w:hAnsi="Arial" w:cs="Arial"/>
                <w:bCs/>
                <w:color w:val="000000"/>
                <w:sz w:val="16"/>
                <w:szCs w:val="16"/>
              </w:rPr>
              <w:t xml:space="preserve"> de Xul-Ha,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03F0315F" w14:textId="114F8243"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709A2B2D" w14:textId="6BACF17F"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FB2696">
              <w:rPr>
                <w:rFonts w:ascii="Arial" w:hAnsi="Arial" w:cs="Arial"/>
                <w:bCs/>
                <w:sz w:val="16"/>
                <w:szCs w:val="16"/>
              </w:rPr>
              <w:t xml:space="preserve"> </w:t>
            </w:r>
            <w:r w:rsidRPr="00B546E1">
              <w:rPr>
                <w:rFonts w:ascii="Arial" w:hAnsi="Arial" w:cs="Arial"/>
                <w:bCs/>
                <w:sz w:val="16"/>
                <w:szCs w:val="16"/>
              </w:rPr>
              <w:t>/</w:t>
            </w:r>
          </w:p>
          <w:p w14:paraId="657741D3" w14:textId="64B9859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FB2696">
              <w:rPr>
                <w:rFonts w:ascii="Arial" w:hAnsi="Arial" w:cs="Arial"/>
                <w:bCs/>
                <w:sz w:val="16"/>
                <w:szCs w:val="16"/>
              </w:rPr>
              <w:t xml:space="preserve"> </w:t>
            </w:r>
            <w:r w:rsidRPr="00B546E1">
              <w:rPr>
                <w:rFonts w:ascii="Arial" w:hAnsi="Arial" w:cs="Arial"/>
                <w:bCs/>
                <w:sz w:val="16"/>
                <w:szCs w:val="16"/>
              </w:rPr>
              <w:t>/</w:t>
            </w:r>
          </w:p>
          <w:p w14:paraId="30A2C9CD" w14:textId="1ACF5B6E"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2792675E" w14:textId="77777777" w:rsidTr="004E035F">
        <w:trPr>
          <w:trHeight w:val="382"/>
        </w:trPr>
        <w:tc>
          <w:tcPr>
            <w:tcW w:w="947" w:type="pct"/>
          </w:tcPr>
          <w:p w14:paraId="63CB6379" w14:textId="220E45B8"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80, Observación 3</w:t>
            </w:r>
            <w:r w:rsidR="00FB2696">
              <w:rPr>
                <w:rFonts w:ascii="Arial" w:hAnsi="Arial" w:cs="Arial"/>
                <w:bCs/>
                <w:color w:val="000000"/>
                <w:sz w:val="16"/>
                <w:szCs w:val="16"/>
              </w:rPr>
              <w:t xml:space="preserve"> </w:t>
            </w:r>
            <w:r>
              <w:rPr>
                <w:rFonts w:ascii="Arial" w:hAnsi="Arial" w:cs="Arial"/>
                <w:bCs/>
                <w:color w:val="000000"/>
                <w:sz w:val="16"/>
                <w:szCs w:val="16"/>
              </w:rPr>
              <w:t>/</w:t>
            </w:r>
          </w:p>
          <w:p w14:paraId="1B3CC5C9" w14:textId="4AD33F43" w:rsidR="005C14C8"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p w14:paraId="45ED73D2" w14:textId="7FCDF4FF" w:rsidR="005C14C8" w:rsidRPr="00317A53" w:rsidRDefault="005C14C8" w:rsidP="00E024F0">
            <w:pPr>
              <w:spacing w:line="276" w:lineRule="auto"/>
              <w:jc w:val="center"/>
              <w:rPr>
                <w:rFonts w:ascii="Arial" w:hAnsi="Arial" w:cs="Arial"/>
                <w:bCs/>
                <w:color w:val="000000"/>
                <w:sz w:val="16"/>
                <w:szCs w:val="16"/>
              </w:rPr>
            </w:pPr>
          </w:p>
        </w:tc>
        <w:tc>
          <w:tcPr>
            <w:tcW w:w="1947" w:type="pct"/>
            <w:vAlign w:val="center"/>
          </w:tcPr>
          <w:p w14:paraId="41812737" w14:textId="54C7B466" w:rsidR="005C14C8" w:rsidRPr="00317A53" w:rsidRDefault="005C14C8" w:rsidP="005C14C8">
            <w:pPr>
              <w:spacing w:line="276" w:lineRule="auto"/>
              <w:jc w:val="both"/>
              <w:rPr>
                <w:rFonts w:ascii="Arial" w:hAnsi="Arial" w:cs="Arial"/>
                <w:bCs/>
                <w:color w:val="000000"/>
                <w:sz w:val="16"/>
                <w:szCs w:val="16"/>
              </w:rPr>
            </w:pPr>
            <w:r w:rsidRPr="00C34247">
              <w:rPr>
                <w:rFonts w:ascii="Arial" w:hAnsi="Arial" w:cs="Arial"/>
                <w:bCs/>
                <w:color w:val="000000"/>
                <w:sz w:val="16"/>
                <w:szCs w:val="16"/>
              </w:rPr>
              <w:t xml:space="preserve">Construcción de </w:t>
            </w:r>
            <w:r w:rsidR="009C7D8A">
              <w:rPr>
                <w:rFonts w:ascii="Arial" w:hAnsi="Arial" w:cs="Arial"/>
                <w:bCs/>
                <w:color w:val="000000"/>
                <w:sz w:val="16"/>
                <w:szCs w:val="16"/>
              </w:rPr>
              <w:t>Plaza Cívica en la Localidad</w:t>
            </w:r>
            <w:r w:rsidRPr="00C34247">
              <w:rPr>
                <w:rFonts w:ascii="Arial" w:hAnsi="Arial" w:cs="Arial"/>
                <w:bCs/>
                <w:color w:val="000000"/>
                <w:sz w:val="16"/>
                <w:szCs w:val="16"/>
              </w:rPr>
              <w:t xml:space="preserve"> de Xul-Ha,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12CA405A" w14:textId="3245042E"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4C0EEDE8" w14:textId="3C475783"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FB2696">
              <w:rPr>
                <w:rFonts w:ascii="Arial" w:hAnsi="Arial" w:cs="Arial"/>
                <w:bCs/>
                <w:sz w:val="16"/>
                <w:szCs w:val="16"/>
              </w:rPr>
              <w:t xml:space="preserve"> </w:t>
            </w:r>
            <w:r w:rsidRPr="00B546E1">
              <w:rPr>
                <w:rFonts w:ascii="Arial" w:hAnsi="Arial" w:cs="Arial"/>
                <w:bCs/>
                <w:sz w:val="16"/>
                <w:szCs w:val="16"/>
              </w:rPr>
              <w:t>/</w:t>
            </w:r>
          </w:p>
          <w:p w14:paraId="73C9B638" w14:textId="17F50C04"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FB2696">
              <w:rPr>
                <w:rFonts w:ascii="Arial" w:hAnsi="Arial" w:cs="Arial"/>
                <w:bCs/>
                <w:sz w:val="16"/>
                <w:szCs w:val="16"/>
              </w:rPr>
              <w:t xml:space="preserve"> </w:t>
            </w:r>
            <w:r w:rsidRPr="00B546E1">
              <w:rPr>
                <w:rFonts w:ascii="Arial" w:hAnsi="Arial" w:cs="Arial"/>
                <w:bCs/>
                <w:sz w:val="16"/>
                <w:szCs w:val="16"/>
              </w:rPr>
              <w:t>/</w:t>
            </w:r>
          </w:p>
          <w:p w14:paraId="7413683A" w14:textId="3913035C"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Recomendación</w:t>
            </w:r>
          </w:p>
        </w:tc>
      </w:tr>
      <w:tr w:rsidR="005C14C8" w:rsidRPr="00B546E1" w14:paraId="2D240C0B" w14:textId="77777777" w:rsidTr="004E035F">
        <w:trPr>
          <w:trHeight w:val="382"/>
        </w:trPr>
        <w:tc>
          <w:tcPr>
            <w:tcW w:w="947" w:type="pct"/>
          </w:tcPr>
          <w:p w14:paraId="7538C8BA" w14:textId="2EDABD9C"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81, Observación 2</w:t>
            </w:r>
            <w:r w:rsidR="00FB2696">
              <w:rPr>
                <w:rFonts w:ascii="Arial" w:hAnsi="Arial" w:cs="Arial"/>
                <w:bCs/>
                <w:color w:val="000000"/>
                <w:sz w:val="16"/>
                <w:szCs w:val="16"/>
              </w:rPr>
              <w:t xml:space="preserve"> </w:t>
            </w:r>
            <w:r>
              <w:rPr>
                <w:rFonts w:ascii="Arial" w:hAnsi="Arial" w:cs="Arial"/>
                <w:bCs/>
                <w:color w:val="000000"/>
                <w:sz w:val="16"/>
                <w:szCs w:val="16"/>
              </w:rPr>
              <w:t>/</w:t>
            </w:r>
          </w:p>
          <w:p w14:paraId="36944303" w14:textId="4B1AEB27"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vAlign w:val="center"/>
          </w:tcPr>
          <w:p w14:paraId="70DB96F7" w14:textId="05230991" w:rsidR="005C14C8" w:rsidRPr="00317A53" w:rsidRDefault="001810AB" w:rsidP="005C14C8">
            <w:pPr>
              <w:spacing w:line="276" w:lineRule="auto"/>
              <w:jc w:val="both"/>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C34247">
              <w:rPr>
                <w:rFonts w:ascii="Arial" w:hAnsi="Arial" w:cs="Arial"/>
                <w:bCs/>
                <w:color w:val="000000"/>
                <w:sz w:val="16"/>
                <w:szCs w:val="16"/>
              </w:rPr>
              <w:t xml:space="preserve">de Pedro Joaquín Coldwell,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vAlign w:val="center"/>
          </w:tcPr>
          <w:p w14:paraId="333B6982" w14:textId="0530B075"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vAlign w:val="center"/>
          </w:tcPr>
          <w:p w14:paraId="00C0FCF2" w14:textId="21B70F91"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Atendida</w:t>
            </w:r>
            <w:r w:rsidR="00FB2696">
              <w:rPr>
                <w:rFonts w:ascii="Arial" w:hAnsi="Arial" w:cs="Arial"/>
                <w:bCs/>
                <w:sz w:val="16"/>
                <w:szCs w:val="16"/>
              </w:rPr>
              <w:t xml:space="preserve"> </w:t>
            </w:r>
            <w:r w:rsidRPr="00B546E1">
              <w:rPr>
                <w:rFonts w:ascii="Arial" w:hAnsi="Arial" w:cs="Arial"/>
                <w:bCs/>
                <w:sz w:val="16"/>
                <w:szCs w:val="16"/>
              </w:rPr>
              <w:t>/</w:t>
            </w:r>
          </w:p>
          <w:p w14:paraId="06B47575" w14:textId="06DCF037"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FB2696">
              <w:rPr>
                <w:rFonts w:ascii="Arial" w:hAnsi="Arial" w:cs="Arial"/>
                <w:bCs/>
                <w:sz w:val="16"/>
                <w:szCs w:val="16"/>
              </w:rPr>
              <w:t xml:space="preserve"> </w:t>
            </w:r>
            <w:r w:rsidRPr="00B546E1">
              <w:rPr>
                <w:rFonts w:ascii="Arial" w:hAnsi="Arial" w:cs="Arial"/>
                <w:bCs/>
                <w:sz w:val="16"/>
                <w:szCs w:val="16"/>
              </w:rPr>
              <w:t>/</w:t>
            </w:r>
          </w:p>
          <w:p w14:paraId="094B69BC" w14:textId="53868B26"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B546E1" w14:paraId="0E89223D" w14:textId="77777777" w:rsidTr="00FB2696">
        <w:trPr>
          <w:trHeight w:val="382"/>
        </w:trPr>
        <w:tc>
          <w:tcPr>
            <w:tcW w:w="947" w:type="pct"/>
            <w:tcBorders>
              <w:bottom w:val="single" w:sz="4" w:space="0" w:color="auto"/>
            </w:tcBorders>
          </w:tcPr>
          <w:p w14:paraId="6D6B3735" w14:textId="18A8E071" w:rsidR="005C14C8" w:rsidRDefault="005C14C8" w:rsidP="00E024F0">
            <w:pPr>
              <w:spacing w:line="276" w:lineRule="auto"/>
              <w:jc w:val="center"/>
              <w:rPr>
                <w:rFonts w:ascii="Arial" w:hAnsi="Arial" w:cs="Arial"/>
                <w:bCs/>
                <w:color w:val="000000"/>
                <w:sz w:val="16"/>
                <w:szCs w:val="16"/>
              </w:rPr>
            </w:pPr>
            <w:r w:rsidRPr="00E96D5D">
              <w:rPr>
                <w:rFonts w:ascii="Arial" w:hAnsi="Arial" w:cs="Arial"/>
                <w:bCs/>
                <w:color w:val="000000"/>
                <w:sz w:val="16"/>
                <w:szCs w:val="16"/>
              </w:rPr>
              <w:t>Resultado 81, Observación 3</w:t>
            </w:r>
            <w:r w:rsidR="00FB2696">
              <w:rPr>
                <w:rFonts w:ascii="Arial" w:hAnsi="Arial" w:cs="Arial"/>
                <w:bCs/>
                <w:color w:val="000000"/>
                <w:sz w:val="16"/>
                <w:szCs w:val="16"/>
              </w:rPr>
              <w:t xml:space="preserve"> </w:t>
            </w:r>
            <w:r>
              <w:rPr>
                <w:rFonts w:ascii="Arial" w:hAnsi="Arial" w:cs="Arial"/>
                <w:bCs/>
                <w:color w:val="000000"/>
                <w:sz w:val="16"/>
                <w:szCs w:val="16"/>
              </w:rPr>
              <w:t>/</w:t>
            </w:r>
          </w:p>
          <w:p w14:paraId="5AEEC50E" w14:textId="11C0DD2D" w:rsidR="005C14C8" w:rsidRPr="00317A53" w:rsidRDefault="00C60E12" w:rsidP="00E024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bottom w:val="single" w:sz="4" w:space="0" w:color="auto"/>
            </w:tcBorders>
            <w:vAlign w:val="center"/>
          </w:tcPr>
          <w:p w14:paraId="150A99BB" w14:textId="32E6F01F" w:rsidR="005C14C8" w:rsidRPr="00317A53" w:rsidRDefault="001810AB" w:rsidP="005C14C8">
            <w:pPr>
              <w:spacing w:line="276" w:lineRule="auto"/>
              <w:rPr>
                <w:rFonts w:ascii="Arial" w:hAnsi="Arial" w:cs="Arial"/>
                <w:bCs/>
                <w:color w:val="000000"/>
                <w:sz w:val="16"/>
                <w:szCs w:val="16"/>
              </w:rPr>
            </w:pPr>
            <w:r>
              <w:rPr>
                <w:rFonts w:ascii="Arial" w:hAnsi="Arial" w:cs="Arial"/>
                <w:bCs/>
                <w:color w:val="000000"/>
                <w:sz w:val="16"/>
                <w:szCs w:val="16"/>
              </w:rPr>
              <w:t xml:space="preserve">Construcción de Techo Firme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5C14C8" w:rsidRPr="00C34247">
              <w:rPr>
                <w:rFonts w:ascii="Arial" w:hAnsi="Arial" w:cs="Arial"/>
                <w:bCs/>
                <w:color w:val="000000"/>
                <w:sz w:val="16"/>
                <w:szCs w:val="16"/>
              </w:rPr>
              <w:t xml:space="preserve">de Pedro Joaquín Coldwell,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1010" w:type="pct"/>
            <w:tcBorders>
              <w:bottom w:val="single" w:sz="4" w:space="0" w:color="auto"/>
            </w:tcBorders>
            <w:vAlign w:val="center"/>
          </w:tcPr>
          <w:p w14:paraId="52B86723" w14:textId="37EE3A38" w:rsidR="005C14C8" w:rsidRPr="00317A53" w:rsidRDefault="005C14C8" w:rsidP="005C14C8">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bottom w:val="single" w:sz="4" w:space="0" w:color="auto"/>
            </w:tcBorders>
            <w:vAlign w:val="center"/>
          </w:tcPr>
          <w:p w14:paraId="3B03A63A" w14:textId="64F82CD8"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atendida</w:t>
            </w:r>
            <w:r w:rsidR="00FB2696">
              <w:rPr>
                <w:rFonts w:ascii="Arial" w:hAnsi="Arial" w:cs="Arial"/>
                <w:bCs/>
                <w:sz w:val="16"/>
                <w:szCs w:val="16"/>
              </w:rPr>
              <w:t xml:space="preserve"> </w:t>
            </w:r>
            <w:r w:rsidRPr="00B546E1">
              <w:rPr>
                <w:rFonts w:ascii="Arial" w:hAnsi="Arial" w:cs="Arial"/>
                <w:bCs/>
                <w:sz w:val="16"/>
                <w:szCs w:val="16"/>
              </w:rPr>
              <w:t>/</w:t>
            </w:r>
          </w:p>
          <w:p w14:paraId="160CE307" w14:textId="1FDD4385"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No solventada</w:t>
            </w:r>
            <w:r w:rsidR="00FB2696">
              <w:rPr>
                <w:rFonts w:ascii="Arial" w:hAnsi="Arial" w:cs="Arial"/>
                <w:bCs/>
                <w:sz w:val="16"/>
                <w:szCs w:val="16"/>
              </w:rPr>
              <w:t xml:space="preserve"> </w:t>
            </w:r>
            <w:r w:rsidRPr="00B546E1">
              <w:rPr>
                <w:rFonts w:ascii="Arial" w:hAnsi="Arial" w:cs="Arial"/>
                <w:bCs/>
                <w:sz w:val="16"/>
                <w:szCs w:val="16"/>
              </w:rPr>
              <w:t>/</w:t>
            </w:r>
          </w:p>
          <w:p w14:paraId="07597925" w14:textId="51E8550A" w:rsidR="005C14C8" w:rsidRPr="00B546E1" w:rsidRDefault="005C14C8" w:rsidP="005C14C8">
            <w:pPr>
              <w:spacing w:line="276" w:lineRule="auto"/>
              <w:jc w:val="center"/>
              <w:rPr>
                <w:rFonts w:ascii="Arial" w:hAnsi="Arial" w:cs="Arial"/>
                <w:bCs/>
                <w:sz w:val="16"/>
                <w:szCs w:val="16"/>
              </w:rPr>
            </w:pPr>
            <w:r w:rsidRPr="00B546E1">
              <w:rPr>
                <w:rFonts w:ascii="Arial" w:hAnsi="Arial" w:cs="Arial"/>
                <w:bCs/>
                <w:sz w:val="16"/>
                <w:szCs w:val="16"/>
              </w:rPr>
              <w:t>Promoción de Responsabilidad Administrativa Sancionatoria</w:t>
            </w:r>
          </w:p>
        </w:tc>
      </w:tr>
      <w:tr w:rsidR="005C14C8" w:rsidRPr="000D1F2D" w14:paraId="2689E7C0" w14:textId="77777777" w:rsidTr="00E024F0">
        <w:trPr>
          <w:trHeight w:val="271"/>
        </w:trPr>
        <w:tc>
          <w:tcPr>
            <w:tcW w:w="2894" w:type="pct"/>
            <w:gridSpan w:val="2"/>
            <w:tcBorders>
              <w:top w:val="single" w:sz="4" w:space="0" w:color="auto"/>
              <w:bottom w:val="single" w:sz="6" w:space="0" w:color="auto"/>
            </w:tcBorders>
            <w:vAlign w:val="center"/>
          </w:tcPr>
          <w:p w14:paraId="42719BA3" w14:textId="758FCC86" w:rsidR="005C14C8" w:rsidRPr="007F659E" w:rsidRDefault="005C14C8" w:rsidP="00E024F0">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4" w:space="0" w:color="auto"/>
              <w:bottom w:val="single" w:sz="6" w:space="0" w:color="auto"/>
            </w:tcBorders>
            <w:vAlign w:val="center"/>
          </w:tcPr>
          <w:p w14:paraId="74DB902D" w14:textId="6D06B62D" w:rsidR="005C14C8" w:rsidRPr="00CE57EA" w:rsidRDefault="005C14C8" w:rsidP="00E024F0">
            <w:pPr>
              <w:spacing w:line="276" w:lineRule="auto"/>
              <w:jc w:val="center"/>
              <w:rPr>
                <w:rFonts w:ascii="Arial" w:hAnsi="Arial" w:cs="Arial"/>
                <w:b/>
                <w:bCs/>
                <w:sz w:val="16"/>
                <w:szCs w:val="16"/>
              </w:rPr>
            </w:pPr>
            <w:r w:rsidRPr="00CE57EA">
              <w:rPr>
                <w:rFonts w:ascii="Arial" w:hAnsi="Arial" w:cs="Arial"/>
                <w:b/>
                <w:bCs/>
                <w:sz w:val="16"/>
                <w:szCs w:val="16"/>
              </w:rPr>
              <w:t>161</w:t>
            </w:r>
          </w:p>
        </w:tc>
        <w:tc>
          <w:tcPr>
            <w:tcW w:w="1096" w:type="pct"/>
            <w:tcBorders>
              <w:top w:val="single" w:sz="4" w:space="0" w:color="auto"/>
              <w:bottom w:val="single" w:sz="6" w:space="0" w:color="auto"/>
            </w:tcBorders>
          </w:tcPr>
          <w:p w14:paraId="2636FCB8" w14:textId="77777777" w:rsidR="005C14C8" w:rsidRPr="007F659E" w:rsidRDefault="005C14C8" w:rsidP="005C14C8">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B546E1">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FE27E9A" w14:textId="2048E5CB" w:rsidR="00B8173B" w:rsidRDefault="00AB2746" w:rsidP="00B14619">
      <w:pPr>
        <w:spacing w:line="360" w:lineRule="auto"/>
        <w:jc w:val="both"/>
        <w:rPr>
          <w:rFonts w:ascii="Arial" w:hAnsi="Arial" w:cs="Arial"/>
        </w:rPr>
      </w:pPr>
      <w:r>
        <w:rPr>
          <w:rFonts w:ascii="Arial" w:hAnsi="Arial" w:cs="Arial"/>
        </w:rPr>
        <w:t xml:space="preserve">Seguidamente, se detallan las justificaciones y aclaraciones por observación que fueron </w:t>
      </w:r>
      <w:r w:rsidRPr="006228DE">
        <w:rPr>
          <w:rFonts w:ascii="Arial" w:hAnsi="Arial" w:cs="Arial"/>
        </w:rPr>
        <w:t>entregad</w:t>
      </w:r>
      <w:r w:rsidR="002134C3" w:rsidRPr="006228DE">
        <w:rPr>
          <w:rFonts w:ascii="Arial" w:hAnsi="Arial" w:cs="Arial"/>
        </w:rPr>
        <w:t>a</w:t>
      </w:r>
      <w:r w:rsidRPr="006228DE">
        <w:rPr>
          <w:rFonts w:ascii="Arial" w:hAnsi="Arial" w:cs="Arial"/>
        </w:rPr>
        <w:t>s</w:t>
      </w:r>
      <w:r w:rsidR="006228DE">
        <w:rPr>
          <w:rFonts w:ascii="Arial" w:hAnsi="Arial" w:cs="Arial"/>
        </w:rPr>
        <w:t xml:space="preserve"> </w:t>
      </w:r>
      <w:r w:rsidRPr="006228DE">
        <w:rPr>
          <w:rFonts w:ascii="Arial" w:hAnsi="Arial" w:cs="Arial"/>
        </w:rPr>
        <w:t>mediante oficio</w:t>
      </w:r>
      <w:r>
        <w:rPr>
          <w:rFonts w:ascii="Arial" w:hAnsi="Arial" w:cs="Arial"/>
        </w:rPr>
        <w:t xml:space="preserve"> </w:t>
      </w:r>
      <w:r w:rsidR="006228DE" w:rsidRPr="006409EA">
        <w:rPr>
          <w:rFonts w:ascii="Arial" w:hAnsi="Arial" w:cs="Arial"/>
        </w:rPr>
        <w:t>DGOP/DC/DIV/067/2022 de fecha 14 de enero de 2022</w:t>
      </w:r>
      <w:r w:rsidR="002134C3" w:rsidRPr="006409EA">
        <w:rPr>
          <w:rFonts w:ascii="Arial" w:hAnsi="Arial" w:cs="Arial"/>
        </w:rPr>
        <w:t xml:space="preserve">, </w:t>
      </w:r>
      <w:r w:rsidR="00434415" w:rsidRPr="006409EA">
        <w:rPr>
          <w:rFonts w:ascii="Arial" w:hAnsi="Arial" w:cs="Arial"/>
        </w:rPr>
        <w:t>durant</w:t>
      </w:r>
      <w:r w:rsidR="003E4A62" w:rsidRPr="006409EA">
        <w:rPr>
          <w:rFonts w:ascii="Arial" w:hAnsi="Arial" w:cs="Arial"/>
        </w:rPr>
        <w:t>e</w:t>
      </w:r>
      <w:r w:rsidR="003E4A62">
        <w:rPr>
          <w:rFonts w:ascii="Arial" w:hAnsi="Arial" w:cs="Arial"/>
        </w:rPr>
        <w:t xml:space="preserve"> las reuniones de trabajo, cuyo</w:t>
      </w:r>
      <w:r w:rsidR="00434415">
        <w:rPr>
          <w:rFonts w:ascii="Arial" w:hAnsi="Arial" w:cs="Arial"/>
        </w:rPr>
        <w:t xml:space="preserve"> </w:t>
      </w:r>
      <w:r w:rsidR="003E4A62">
        <w:rPr>
          <w:rFonts w:ascii="Arial" w:hAnsi="Arial" w:cs="Arial"/>
        </w:rPr>
        <w:t>resumen</w:t>
      </w:r>
      <w:r w:rsidR="00434415">
        <w:rPr>
          <w:rFonts w:ascii="Arial" w:hAnsi="Arial" w:cs="Arial"/>
        </w:rPr>
        <w:t xml:space="preserve"> se presenta en la tabla siguiente:</w:t>
      </w:r>
    </w:p>
    <w:p w14:paraId="02533D1E" w14:textId="326B62F9" w:rsidR="00066428" w:rsidRDefault="00066428" w:rsidP="00FB2696">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lastRenderedPageBreak/>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W w:w="5000" w:type="pct"/>
        <w:tblLook w:val="04A0" w:firstRow="1" w:lastRow="0" w:firstColumn="1" w:lastColumn="0" w:noHBand="0" w:noVBand="1"/>
      </w:tblPr>
      <w:tblGrid>
        <w:gridCol w:w="9688"/>
      </w:tblGrid>
      <w:tr w:rsidR="00FE17D4" w:rsidRPr="000D1F2D" w14:paraId="378C58BD" w14:textId="77777777" w:rsidTr="004E035F">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676CC1">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41"/>
        <w:gridCol w:w="3974"/>
        <w:gridCol w:w="3873"/>
      </w:tblGrid>
      <w:tr w:rsidR="004E035F" w:rsidRPr="004E035F" w14:paraId="76D8B68C" w14:textId="77777777" w:rsidTr="0065738B">
        <w:trPr>
          <w:tblHeader/>
        </w:trPr>
        <w:tc>
          <w:tcPr>
            <w:tcW w:w="950" w:type="pct"/>
            <w:tcBorders>
              <w:bottom w:val="single" w:sz="4" w:space="0" w:color="auto"/>
              <w:right w:val="nil"/>
            </w:tcBorders>
            <w:vAlign w:val="center"/>
          </w:tcPr>
          <w:p w14:paraId="42241EBB" w14:textId="28974913" w:rsidR="00434415" w:rsidRPr="004E035F" w:rsidRDefault="00434415" w:rsidP="00B8173B">
            <w:pPr>
              <w:tabs>
                <w:tab w:val="left" w:pos="2160"/>
              </w:tabs>
              <w:spacing w:line="276" w:lineRule="auto"/>
              <w:jc w:val="center"/>
              <w:rPr>
                <w:rFonts w:ascii="Arial" w:hAnsi="Arial" w:cs="Arial"/>
                <w:bCs/>
                <w:i/>
                <w:iCs/>
                <w:sz w:val="20"/>
                <w:szCs w:val="20"/>
              </w:rPr>
            </w:pPr>
            <w:r w:rsidRPr="004E035F">
              <w:rPr>
                <w:rFonts w:ascii="Arial" w:hAnsi="Arial" w:cs="Arial"/>
                <w:b/>
                <w:bCs/>
                <w:sz w:val="18"/>
                <w:szCs w:val="18"/>
              </w:rPr>
              <w:t>REFERENCIA / IRREGULARIDAD</w:t>
            </w:r>
          </w:p>
        </w:tc>
        <w:tc>
          <w:tcPr>
            <w:tcW w:w="2051" w:type="pct"/>
            <w:tcBorders>
              <w:left w:val="nil"/>
              <w:bottom w:val="single" w:sz="4" w:space="0" w:color="auto"/>
              <w:right w:val="nil"/>
            </w:tcBorders>
            <w:vAlign w:val="center"/>
          </w:tcPr>
          <w:p w14:paraId="7EBBC0D3" w14:textId="755E8617" w:rsidR="00434415" w:rsidRPr="004E035F" w:rsidRDefault="00434415" w:rsidP="00B8173B">
            <w:pPr>
              <w:tabs>
                <w:tab w:val="left" w:pos="2160"/>
              </w:tabs>
              <w:spacing w:line="276" w:lineRule="auto"/>
              <w:jc w:val="center"/>
              <w:rPr>
                <w:rFonts w:ascii="Arial" w:hAnsi="Arial" w:cs="Arial"/>
                <w:bCs/>
                <w:i/>
                <w:iCs/>
                <w:sz w:val="20"/>
                <w:szCs w:val="20"/>
              </w:rPr>
            </w:pPr>
            <w:r w:rsidRPr="004E035F">
              <w:rPr>
                <w:rFonts w:ascii="Arial" w:hAnsi="Arial" w:cs="Arial"/>
                <w:b/>
                <w:bCs/>
                <w:sz w:val="18"/>
                <w:szCs w:val="18"/>
              </w:rPr>
              <w:t>JUSTIFICACIONES Y ACLARACIONES</w:t>
            </w:r>
          </w:p>
        </w:tc>
        <w:tc>
          <w:tcPr>
            <w:tcW w:w="1999" w:type="pct"/>
            <w:tcBorders>
              <w:left w:val="nil"/>
              <w:bottom w:val="single" w:sz="4" w:space="0" w:color="auto"/>
            </w:tcBorders>
            <w:vAlign w:val="center"/>
          </w:tcPr>
          <w:p w14:paraId="03E15724" w14:textId="364908A0" w:rsidR="00434415" w:rsidRPr="004E035F" w:rsidRDefault="00434415" w:rsidP="00B8173B">
            <w:pPr>
              <w:tabs>
                <w:tab w:val="left" w:pos="2160"/>
              </w:tabs>
              <w:spacing w:line="276" w:lineRule="auto"/>
              <w:jc w:val="center"/>
              <w:rPr>
                <w:rFonts w:ascii="Arial" w:hAnsi="Arial" w:cs="Arial"/>
                <w:bCs/>
                <w:i/>
                <w:iCs/>
                <w:sz w:val="20"/>
                <w:szCs w:val="20"/>
              </w:rPr>
            </w:pPr>
            <w:r w:rsidRPr="004E035F">
              <w:rPr>
                <w:rFonts w:ascii="Arial" w:hAnsi="Arial" w:cs="Arial"/>
                <w:b/>
                <w:bCs/>
                <w:sz w:val="18"/>
                <w:szCs w:val="18"/>
              </w:rPr>
              <w:t>ESTATUS DE LA OBSERVACIÓN</w:t>
            </w:r>
          </w:p>
        </w:tc>
      </w:tr>
      <w:tr w:rsidR="004E035F" w:rsidRPr="004E035F" w14:paraId="4FD50435" w14:textId="77777777" w:rsidTr="004E035F">
        <w:tc>
          <w:tcPr>
            <w:tcW w:w="5000" w:type="pct"/>
            <w:gridSpan w:val="3"/>
            <w:tcBorders>
              <w:bottom w:val="single" w:sz="2" w:space="0" w:color="auto"/>
            </w:tcBorders>
            <w:vAlign w:val="center"/>
          </w:tcPr>
          <w:p w14:paraId="620E0B51" w14:textId="170F4F0B" w:rsidR="006725A5" w:rsidRPr="004E035F" w:rsidRDefault="006725A5" w:rsidP="00B8173B">
            <w:pPr>
              <w:tabs>
                <w:tab w:val="left" w:pos="2160"/>
              </w:tabs>
              <w:spacing w:line="276" w:lineRule="auto"/>
              <w:jc w:val="center"/>
              <w:rPr>
                <w:rFonts w:ascii="Arial" w:hAnsi="Arial" w:cs="Arial"/>
                <w:b/>
                <w:bCs/>
                <w:sz w:val="18"/>
                <w:szCs w:val="18"/>
              </w:rPr>
            </w:pPr>
            <w:r w:rsidRPr="004E035F">
              <w:rPr>
                <w:rFonts w:ascii="Arial" w:hAnsi="Arial" w:cs="Arial"/>
                <w:b/>
                <w:bCs/>
                <w:sz w:val="18"/>
                <w:szCs w:val="18"/>
              </w:rPr>
              <w:t>PRESUNTO DAÑO</w:t>
            </w:r>
          </w:p>
        </w:tc>
      </w:tr>
      <w:tr w:rsidR="004E035F" w:rsidRPr="004E035F" w14:paraId="45EE620A" w14:textId="77777777" w:rsidTr="004E035F">
        <w:trPr>
          <w:trHeight w:val="376"/>
        </w:trPr>
        <w:tc>
          <w:tcPr>
            <w:tcW w:w="5000" w:type="pct"/>
            <w:gridSpan w:val="3"/>
            <w:tcBorders>
              <w:top w:val="single" w:sz="2" w:space="0" w:color="auto"/>
              <w:bottom w:val="single" w:sz="2" w:space="0" w:color="auto"/>
            </w:tcBorders>
            <w:vAlign w:val="center"/>
          </w:tcPr>
          <w:p w14:paraId="1EABF54E" w14:textId="62BF585E" w:rsidR="00E56E91" w:rsidRPr="004E035F" w:rsidRDefault="00365EAB" w:rsidP="00E56E91">
            <w:pPr>
              <w:spacing w:line="276" w:lineRule="auto"/>
              <w:jc w:val="center"/>
              <w:rPr>
                <w:rFonts w:ascii="Arial" w:hAnsi="Arial" w:cs="Arial"/>
                <w:bCs/>
                <w:sz w:val="16"/>
                <w:szCs w:val="16"/>
              </w:rPr>
            </w:pPr>
            <w:r w:rsidRPr="00BF3779">
              <w:rPr>
                <w:rFonts w:ascii="Arial" w:hAnsi="Arial" w:cs="Arial"/>
                <w:b/>
                <w:sz w:val="16"/>
                <w:szCs w:val="16"/>
                <w:lang w:val="es-MX"/>
              </w:rPr>
              <w:t>FONDO PARA LA INFRAESTRUCTURA SOCIAL MUNICIPAL Y DE LAS DEMARCACIONES DEL DISTRITO FEDERAL</w:t>
            </w:r>
          </w:p>
        </w:tc>
      </w:tr>
      <w:tr w:rsidR="004E035F" w:rsidRPr="004E035F" w14:paraId="2F452BDC" w14:textId="77777777" w:rsidTr="0065738B">
        <w:tc>
          <w:tcPr>
            <w:tcW w:w="950" w:type="pct"/>
            <w:tcBorders>
              <w:top w:val="single" w:sz="2" w:space="0" w:color="auto"/>
              <w:bottom w:val="dotted" w:sz="2" w:space="0" w:color="auto"/>
              <w:right w:val="nil"/>
            </w:tcBorders>
            <w:vAlign w:val="center"/>
          </w:tcPr>
          <w:p w14:paraId="6533F604" w14:textId="0E7D1C94" w:rsidR="00E06F85" w:rsidRPr="004E035F" w:rsidRDefault="00E06F85" w:rsidP="00E024F0">
            <w:pPr>
              <w:tabs>
                <w:tab w:val="left" w:pos="2160"/>
              </w:tabs>
              <w:spacing w:line="276" w:lineRule="auto"/>
              <w:jc w:val="center"/>
              <w:rPr>
                <w:rFonts w:ascii="Arial" w:hAnsi="Arial" w:cs="Arial"/>
                <w:bCs/>
                <w:i/>
                <w:iCs/>
                <w:sz w:val="20"/>
                <w:szCs w:val="20"/>
              </w:rPr>
            </w:pPr>
            <w:r w:rsidRPr="004E035F">
              <w:rPr>
                <w:rFonts w:ascii="Arial" w:hAnsi="Arial" w:cs="Arial"/>
                <w:bCs/>
                <w:sz w:val="16"/>
                <w:szCs w:val="16"/>
              </w:rPr>
              <w:t>Resultado 1, Observación 1</w:t>
            </w:r>
            <w:r w:rsidR="005E0A3A">
              <w:rPr>
                <w:rFonts w:ascii="Arial" w:hAnsi="Arial" w:cs="Arial"/>
                <w:bCs/>
                <w:sz w:val="16"/>
                <w:szCs w:val="16"/>
              </w:rPr>
              <w:t xml:space="preserve"> </w:t>
            </w:r>
            <w:r w:rsidRPr="004E035F">
              <w:rPr>
                <w:rFonts w:ascii="Arial" w:hAnsi="Arial" w:cs="Arial"/>
                <w:bCs/>
                <w:sz w:val="16"/>
                <w:szCs w:val="16"/>
              </w:rPr>
              <w:t>/</w:t>
            </w:r>
            <w:r w:rsidRPr="004E035F">
              <w:t xml:space="preserve"> </w:t>
            </w:r>
            <w:r w:rsidR="00C60E12">
              <w:rPr>
                <w:rFonts w:ascii="Arial" w:hAnsi="Arial" w:cs="Arial"/>
                <w:bCs/>
                <w:sz w:val="16"/>
                <w:szCs w:val="16"/>
              </w:rPr>
              <w:t>Faltante de Documentación Comprobatoria del Gasto</w:t>
            </w:r>
          </w:p>
        </w:tc>
        <w:tc>
          <w:tcPr>
            <w:tcW w:w="2051" w:type="pct"/>
            <w:tcBorders>
              <w:top w:val="single" w:sz="2" w:space="0" w:color="auto"/>
              <w:left w:val="nil"/>
              <w:bottom w:val="dotted" w:sz="2" w:space="0" w:color="auto"/>
              <w:right w:val="nil"/>
            </w:tcBorders>
          </w:tcPr>
          <w:p w14:paraId="18A62CC5" w14:textId="77777777" w:rsidR="006228DE" w:rsidRPr="004E035F" w:rsidRDefault="006228DE" w:rsidP="007C279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571F63C" w14:textId="27A140ED" w:rsidR="00E06F85" w:rsidRPr="004E035F" w:rsidRDefault="007C2793" w:rsidP="007C279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000001 al 000010.</w:t>
            </w:r>
          </w:p>
        </w:tc>
        <w:tc>
          <w:tcPr>
            <w:tcW w:w="1999" w:type="pct"/>
            <w:tcBorders>
              <w:top w:val="single" w:sz="2" w:space="0" w:color="auto"/>
              <w:left w:val="nil"/>
              <w:bottom w:val="dotted" w:sz="2" w:space="0" w:color="auto"/>
            </w:tcBorders>
          </w:tcPr>
          <w:p w14:paraId="2A10045F" w14:textId="1CFA7839" w:rsidR="00E06F85" w:rsidRPr="004E035F" w:rsidRDefault="00E06F85" w:rsidP="00E06F85">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w:t>
            </w:r>
            <w:r w:rsidR="007C2793" w:rsidRPr="004E035F">
              <w:rPr>
                <w:rFonts w:ascii="Arial" w:hAnsi="Arial" w:cs="Arial"/>
                <w:bCs/>
                <w:sz w:val="16"/>
                <w:szCs w:val="16"/>
              </w:rPr>
              <w:t>e determina válida para solventar la observación</w:t>
            </w:r>
            <w:r w:rsidR="00D4133E">
              <w:rPr>
                <w:rFonts w:ascii="Arial" w:hAnsi="Arial" w:cs="Arial"/>
                <w:bCs/>
                <w:sz w:val="16"/>
                <w:szCs w:val="16"/>
              </w:rPr>
              <w:t>.</w:t>
            </w:r>
          </w:p>
          <w:p w14:paraId="43847A17" w14:textId="77777777" w:rsidR="00E06F85" w:rsidRPr="004E035F" w:rsidRDefault="00E06F85" w:rsidP="00E06F85">
            <w:pPr>
              <w:spacing w:line="276" w:lineRule="auto"/>
              <w:jc w:val="both"/>
              <w:rPr>
                <w:rFonts w:ascii="Arial" w:hAnsi="Arial" w:cs="Arial"/>
                <w:bCs/>
                <w:sz w:val="16"/>
                <w:szCs w:val="16"/>
              </w:rPr>
            </w:pPr>
          </w:p>
          <w:p w14:paraId="4C4CAC6E" w14:textId="76CE8303" w:rsidR="00E06F85" w:rsidRPr="004E035F" w:rsidRDefault="00E06F85" w:rsidP="00E06F85">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007C2793" w:rsidRPr="004E035F">
              <w:rPr>
                <w:rFonts w:ascii="Arial" w:hAnsi="Arial" w:cs="Arial"/>
                <w:b/>
                <w:sz w:val="16"/>
                <w:szCs w:val="16"/>
              </w:rPr>
              <w:t>Solventado</w:t>
            </w:r>
          </w:p>
          <w:p w14:paraId="347FDD44" w14:textId="77777777" w:rsidR="00E06F85" w:rsidRPr="004E035F" w:rsidRDefault="00E06F85" w:rsidP="00E06F85">
            <w:pPr>
              <w:spacing w:line="276" w:lineRule="auto"/>
              <w:jc w:val="both"/>
              <w:rPr>
                <w:rFonts w:ascii="Arial" w:hAnsi="Arial" w:cs="Arial"/>
                <w:bCs/>
                <w:sz w:val="16"/>
                <w:szCs w:val="16"/>
              </w:rPr>
            </w:pPr>
          </w:p>
          <w:p w14:paraId="50001C29" w14:textId="39A6C341" w:rsidR="00E06F85" w:rsidRPr="004E035F" w:rsidRDefault="00E06F85" w:rsidP="00E06F85">
            <w:pPr>
              <w:tabs>
                <w:tab w:val="left" w:pos="2160"/>
              </w:tabs>
              <w:spacing w:line="276" w:lineRule="auto"/>
              <w:rPr>
                <w:rFonts w:ascii="Arial" w:hAnsi="Arial" w:cs="Arial"/>
                <w:bCs/>
                <w:i/>
                <w:iCs/>
                <w:sz w:val="20"/>
                <w:szCs w:val="20"/>
              </w:rPr>
            </w:pPr>
          </w:p>
        </w:tc>
      </w:tr>
      <w:tr w:rsidR="004E035F" w:rsidRPr="004E035F" w14:paraId="44EA74B8" w14:textId="77777777" w:rsidTr="0065738B">
        <w:tc>
          <w:tcPr>
            <w:tcW w:w="950" w:type="pct"/>
            <w:tcBorders>
              <w:top w:val="dotted" w:sz="2" w:space="0" w:color="auto"/>
              <w:bottom w:val="dotted" w:sz="2" w:space="0" w:color="auto"/>
              <w:right w:val="nil"/>
            </w:tcBorders>
            <w:vAlign w:val="center"/>
          </w:tcPr>
          <w:p w14:paraId="0BB05E08" w14:textId="70BE1628" w:rsidR="00E06F85" w:rsidRPr="004E035F" w:rsidRDefault="00E06F85" w:rsidP="00E024F0">
            <w:pPr>
              <w:tabs>
                <w:tab w:val="left" w:pos="2160"/>
              </w:tabs>
              <w:spacing w:line="276" w:lineRule="auto"/>
              <w:jc w:val="center"/>
              <w:rPr>
                <w:rFonts w:ascii="Arial" w:hAnsi="Arial" w:cs="Arial"/>
                <w:bCs/>
                <w:i/>
                <w:iCs/>
                <w:sz w:val="20"/>
                <w:szCs w:val="20"/>
              </w:rPr>
            </w:pPr>
            <w:r w:rsidRPr="004E035F">
              <w:rPr>
                <w:rFonts w:ascii="Arial" w:hAnsi="Arial" w:cs="Arial"/>
                <w:bCs/>
                <w:sz w:val="16"/>
                <w:szCs w:val="16"/>
              </w:rPr>
              <w:t>Resultado 2, Observación 1</w:t>
            </w:r>
            <w:r w:rsidR="005E0A3A">
              <w:rPr>
                <w:rFonts w:ascii="Arial" w:hAnsi="Arial" w:cs="Arial"/>
                <w:bCs/>
                <w:sz w:val="16"/>
                <w:szCs w:val="16"/>
              </w:rPr>
              <w:t xml:space="preserve"> </w:t>
            </w:r>
            <w:r w:rsidRPr="004E035F">
              <w:rPr>
                <w:rFonts w:ascii="Arial" w:hAnsi="Arial" w:cs="Arial"/>
                <w:bCs/>
                <w:sz w:val="16"/>
                <w:szCs w:val="16"/>
              </w:rPr>
              <w:t>/</w:t>
            </w:r>
            <w:r w:rsidRPr="004E035F">
              <w:t xml:space="preserve"> </w:t>
            </w:r>
            <w:r w:rsidR="00C60E12">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06E443C0" w14:textId="0C9E14D1" w:rsidR="006228DE" w:rsidRPr="004E035F" w:rsidRDefault="006228DE" w:rsidP="006228DE">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5827DF7" w14:textId="118047FA" w:rsidR="006228DE" w:rsidRPr="004E035F" w:rsidRDefault="00D91481" w:rsidP="006228DE">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000011 al 000013.</w:t>
            </w:r>
          </w:p>
          <w:p w14:paraId="0D6FDF58" w14:textId="77777777" w:rsidR="00D91481" w:rsidRPr="004E035F" w:rsidRDefault="00D91481" w:rsidP="006228DE">
            <w:pPr>
              <w:spacing w:line="276" w:lineRule="auto"/>
              <w:jc w:val="both"/>
              <w:rPr>
                <w:rFonts w:ascii="Arial" w:hAnsi="Arial" w:cs="Arial"/>
                <w:bCs/>
                <w:sz w:val="16"/>
                <w:szCs w:val="16"/>
              </w:rPr>
            </w:pPr>
          </w:p>
          <w:p w14:paraId="3DDB7BE4" w14:textId="33B9E4DB" w:rsidR="006228DE" w:rsidRPr="004E035F" w:rsidRDefault="006228DE" w:rsidP="006228DE">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ED5CA49" w14:textId="77777777" w:rsidR="00CD253D" w:rsidRPr="004E035F" w:rsidRDefault="00CD253D" w:rsidP="00CD253D">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08141AD9" w14:textId="07606753" w:rsidR="006228DE" w:rsidRPr="004E035F" w:rsidRDefault="006228DE" w:rsidP="006228DE">
            <w:pPr>
              <w:spacing w:line="276" w:lineRule="auto"/>
              <w:jc w:val="both"/>
              <w:rPr>
                <w:rFonts w:ascii="Arial" w:hAnsi="Arial" w:cs="Arial"/>
                <w:bCs/>
                <w:sz w:val="16"/>
                <w:szCs w:val="16"/>
              </w:rPr>
            </w:pPr>
          </w:p>
        </w:tc>
        <w:tc>
          <w:tcPr>
            <w:tcW w:w="1999" w:type="pct"/>
            <w:tcBorders>
              <w:top w:val="dotted" w:sz="2" w:space="0" w:color="auto"/>
              <w:left w:val="nil"/>
              <w:bottom w:val="dotted" w:sz="2" w:space="0" w:color="auto"/>
            </w:tcBorders>
          </w:tcPr>
          <w:p w14:paraId="60A7DF35" w14:textId="23C4E468" w:rsidR="006228DE" w:rsidRPr="004E035F" w:rsidRDefault="006228DE" w:rsidP="006228DE">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w:t>
            </w:r>
            <w:r w:rsidR="003F7E6B" w:rsidRPr="004E035F">
              <w:rPr>
                <w:rFonts w:ascii="Arial" w:hAnsi="Arial" w:cs="Arial"/>
                <w:bCs/>
                <w:sz w:val="16"/>
                <w:szCs w:val="16"/>
              </w:rPr>
              <w:t>e detecta que las facturas correspondientes al anticipo, la estimación 1 y la estimación 2 finiquito no fueron incluidas en los documentos.</w:t>
            </w:r>
          </w:p>
          <w:p w14:paraId="232ACC72" w14:textId="77777777" w:rsidR="006228DE" w:rsidRPr="004E035F" w:rsidRDefault="006228DE" w:rsidP="006228DE">
            <w:pPr>
              <w:spacing w:line="276" w:lineRule="auto"/>
              <w:jc w:val="both"/>
              <w:rPr>
                <w:rFonts w:ascii="Arial" w:hAnsi="Arial" w:cs="Arial"/>
                <w:bCs/>
                <w:sz w:val="16"/>
                <w:szCs w:val="16"/>
              </w:rPr>
            </w:pPr>
          </w:p>
          <w:p w14:paraId="3BF2033D" w14:textId="3536B324" w:rsidR="006228DE" w:rsidRPr="004E035F" w:rsidRDefault="006228DE" w:rsidP="006228DE">
            <w:pPr>
              <w:spacing w:line="276" w:lineRule="auto"/>
              <w:jc w:val="both"/>
              <w:rPr>
                <w:rFonts w:ascii="Arial" w:hAnsi="Arial" w:cs="Arial"/>
                <w:b/>
                <w:sz w:val="16"/>
                <w:szCs w:val="16"/>
              </w:rPr>
            </w:pPr>
            <w:r w:rsidRPr="004E035F">
              <w:rPr>
                <w:rFonts w:ascii="Arial" w:hAnsi="Arial" w:cs="Arial"/>
                <w:bCs/>
                <w:sz w:val="16"/>
                <w:szCs w:val="16"/>
              </w:rPr>
              <w:t xml:space="preserve">Estatus actual: </w:t>
            </w:r>
            <w:r w:rsidR="003F7E6B" w:rsidRPr="004E035F">
              <w:rPr>
                <w:rFonts w:ascii="Arial" w:hAnsi="Arial" w:cs="Arial"/>
                <w:b/>
                <w:sz w:val="16"/>
                <w:szCs w:val="16"/>
              </w:rPr>
              <w:t>No solventado</w:t>
            </w:r>
          </w:p>
          <w:p w14:paraId="36C7AB82" w14:textId="77777777" w:rsidR="005E4B0D" w:rsidRDefault="005E4B0D" w:rsidP="00433BC0">
            <w:pPr>
              <w:tabs>
                <w:tab w:val="left" w:pos="2160"/>
              </w:tabs>
              <w:spacing w:line="276" w:lineRule="auto"/>
              <w:jc w:val="both"/>
              <w:rPr>
                <w:rFonts w:ascii="Arial" w:hAnsi="Arial" w:cs="Arial"/>
                <w:bCs/>
                <w:sz w:val="16"/>
                <w:szCs w:val="16"/>
              </w:rPr>
            </w:pPr>
          </w:p>
          <w:p w14:paraId="0656A451" w14:textId="537B2858" w:rsidR="00E06F85" w:rsidRPr="004E035F" w:rsidRDefault="006228DE" w:rsidP="00433BC0">
            <w:pPr>
              <w:tabs>
                <w:tab w:val="left" w:pos="2160"/>
              </w:tabs>
              <w:spacing w:line="276" w:lineRule="auto"/>
              <w:jc w:val="both"/>
              <w:rPr>
                <w:rFonts w:ascii="Arial" w:hAnsi="Arial" w:cs="Arial"/>
                <w:bCs/>
                <w:i/>
                <w:iCs/>
                <w:sz w:val="20"/>
                <w:szCs w:val="20"/>
              </w:rPr>
            </w:pPr>
            <w:r w:rsidRPr="004E035F">
              <w:rPr>
                <w:rFonts w:ascii="Arial" w:hAnsi="Arial" w:cs="Arial"/>
                <w:bCs/>
                <w:sz w:val="16"/>
                <w:szCs w:val="16"/>
              </w:rPr>
              <w:t xml:space="preserve">Acción Promovida: </w:t>
            </w:r>
            <w:r w:rsidR="006409EA" w:rsidRPr="004E035F">
              <w:rPr>
                <w:rFonts w:ascii="Arial" w:hAnsi="Arial" w:cs="Arial"/>
                <w:b/>
                <w:sz w:val="16"/>
                <w:szCs w:val="16"/>
              </w:rPr>
              <w:t>Promoción de Responsabilidad Administrativa Sancionatoria / Recomendación</w:t>
            </w:r>
          </w:p>
        </w:tc>
      </w:tr>
      <w:tr w:rsidR="004E035F" w:rsidRPr="004E035F" w14:paraId="130100D1" w14:textId="77777777" w:rsidTr="0065738B">
        <w:tc>
          <w:tcPr>
            <w:tcW w:w="950" w:type="pct"/>
            <w:tcBorders>
              <w:top w:val="dotted" w:sz="2" w:space="0" w:color="auto"/>
              <w:bottom w:val="dotted" w:sz="2" w:space="0" w:color="auto"/>
              <w:right w:val="nil"/>
            </w:tcBorders>
            <w:vAlign w:val="center"/>
          </w:tcPr>
          <w:p w14:paraId="1E940573" w14:textId="7DDF766E" w:rsidR="006228DE" w:rsidRPr="004E035F" w:rsidRDefault="006228DE" w:rsidP="00E024F0">
            <w:pPr>
              <w:spacing w:line="276" w:lineRule="auto"/>
              <w:jc w:val="center"/>
            </w:pPr>
            <w:r w:rsidRPr="004E035F">
              <w:rPr>
                <w:rFonts w:ascii="Arial" w:hAnsi="Arial" w:cs="Arial"/>
                <w:bCs/>
                <w:sz w:val="16"/>
                <w:szCs w:val="16"/>
              </w:rPr>
              <w:t>Resultado 2, Observación 4</w:t>
            </w:r>
            <w:r w:rsidR="005E0A3A">
              <w:rPr>
                <w:rFonts w:ascii="Arial" w:hAnsi="Arial" w:cs="Arial"/>
                <w:bCs/>
                <w:sz w:val="16"/>
                <w:szCs w:val="16"/>
              </w:rPr>
              <w:t xml:space="preserve"> </w:t>
            </w:r>
            <w:r w:rsidRPr="004E035F">
              <w:rPr>
                <w:rFonts w:ascii="Arial" w:hAnsi="Arial" w:cs="Arial"/>
                <w:bCs/>
                <w:sz w:val="16"/>
                <w:szCs w:val="16"/>
              </w:rPr>
              <w:t>/</w:t>
            </w:r>
          </w:p>
          <w:p w14:paraId="031C4577" w14:textId="68A1C05E" w:rsidR="006228DE" w:rsidRPr="004E035F" w:rsidRDefault="006228DE" w:rsidP="00E024F0">
            <w:pPr>
              <w:tabs>
                <w:tab w:val="left" w:pos="2160"/>
              </w:tabs>
              <w:spacing w:line="276" w:lineRule="auto"/>
              <w:jc w:val="center"/>
              <w:rPr>
                <w:rFonts w:ascii="Arial" w:hAnsi="Arial" w:cs="Arial"/>
                <w:bCs/>
                <w:sz w:val="16"/>
                <w:szCs w:val="16"/>
              </w:rPr>
            </w:pPr>
            <w:r w:rsidRPr="004E035F">
              <w:rPr>
                <w:rFonts w:ascii="Arial" w:hAnsi="Arial" w:cs="Arial"/>
                <w:bCs/>
                <w:sz w:val="16"/>
                <w:szCs w:val="16"/>
              </w:rPr>
              <w:t>Vicios ocultos en conceptos de obra</w:t>
            </w:r>
          </w:p>
        </w:tc>
        <w:tc>
          <w:tcPr>
            <w:tcW w:w="2051" w:type="pct"/>
            <w:tcBorders>
              <w:top w:val="dotted" w:sz="2" w:space="0" w:color="auto"/>
              <w:left w:val="nil"/>
              <w:bottom w:val="dotted" w:sz="2" w:space="0" w:color="auto"/>
              <w:right w:val="nil"/>
            </w:tcBorders>
          </w:tcPr>
          <w:p w14:paraId="08692A5E" w14:textId="77777777" w:rsidR="00C1271B" w:rsidRPr="004E035F" w:rsidRDefault="00C1271B" w:rsidP="00C1271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BAD431F" w14:textId="77777777" w:rsidR="00CD253D" w:rsidRPr="004E035F" w:rsidRDefault="00CD253D" w:rsidP="00CD253D">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3DDEA6D9" w14:textId="77777777" w:rsidR="0017621E" w:rsidRDefault="0017621E" w:rsidP="00C1271B">
            <w:pPr>
              <w:spacing w:line="276" w:lineRule="auto"/>
              <w:jc w:val="both"/>
              <w:rPr>
                <w:rFonts w:ascii="Arial" w:hAnsi="Arial" w:cs="Arial"/>
                <w:bCs/>
                <w:sz w:val="16"/>
                <w:szCs w:val="16"/>
              </w:rPr>
            </w:pPr>
          </w:p>
          <w:p w14:paraId="03CDD958" w14:textId="6B3726F6" w:rsidR="00C1271B" w:rsidRPr="004E035F" w:rsidRDefault="00C1271B" w:rsidP="00C1271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ABE2565" w14:textId="77777777" w:rsidR="00CD253D" w:rsidRPr="004E035F" w:rsidRDefault="00CD253D" w:rsidP="00CD253D">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6EA19249" w14:textId="076033C1" w:rsidR="006228DE" w:rsidRPr="004E035F" w:rsidRDefault="006228DE" w:rsidP="006228DE">
            <w:pPr>
              <w:spacing w:line="276" w:lineRule="auto"/>
              <w:jc w:val="both"/>
              <w:rPr>
                <w:rFonts w:ascii="Arial" w:hAnsi="Arial" w:cs="Arial"/>
                <w:bCs/>
                <w:sz w:val="16"/>
                <w:szCs w:val="16"/>
              </w:rPr>
            </w:pPr>
          </w:p>
        </w:tc>
        <w:tc>
          <w:tcPr>
            <w:tcW w:w="1999" w:type="pct"/>
            <w:tcBorders>
              <w:top w:val="dotted" w:sz="2" w:space="0" w:color="auto"/>
              <w:left w:val="nil"/>
              <w:bottom w:val="dotted" w:sz="2" w:space="0" w:color="auto"/>
            </w:tcBorders>
          </w:tcPr>
          <w:p w14:paraId="31592B5D" w14:textId="2A15E4AA" w:rsidR="006228DE" w:rsidRPr="004E035F" w:rsidRDefault="006228DE" w:rsidP="006228DE">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r w:rsidR="00D4133E">
              <w:rPr>
                <w:rFonts w:ascii="Arial" w:hAnsi="Arial" w:cs="Arial"/>
                <w:bCs/>
                <w:sz w:val="16"/>
                <w:szCs w:val="16"/>
              </w:rPr>
              <w:t>.</w:t>
            </w:r>
          </w:p>
          <w:p w14:paraId="5237B32E" w14:textId="77777777" w:rsidR="00447DAC" w:rsidRDefault="00447DAC" w:rsidP="006228DE">
            <w:pPr>
              <w:spacing w:line="276" w:lineRule="auto"/>
              <w:jc w:val="both"/>
              <w:rPr>
                <w:rFonts w:ascii="Arial" w:hAnsi="Arial" w:cs="Arial"/>
                <w:bCs/>
                <w:sz w:val="16"/>
                <w:szCs w:val="16"/>
              </w:rPr>
            </w:pPr>
          </w:p>
          <w:p w14:paraId="44E15C09" w14:textId="179F3818" w:rsidR="006228DE" w:rsidRPr="004E035F" w:rsidRDefault="006228DE" w:rsidP="006228DE">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003F7E6B" w:rsidRPr="004E035F">
              <w:rPr>
                <w:rFonts w:ascii="Arial" w:hAnsi="Arial" w:cs="Arial"/>
                <w:b/>
                <w:sz w:val="16"/>
                <w:szCs w:val="16"/>
              </w:rPr>
              <w:t>No solventado</w:t>
            </w:r>
          </w:p>
          <w:p w14:paraId="1494A987" w14:textId="77777777" w:rsidR="006228DE" w:rsidRPr="004E035F" w:rsidRDefault="006228DE" w:rsidP="006228DE">
            <w:pPr>
              <w:spacing w:line="276" w:lineRule="auto"/>
              <w:jc w:val="both"/>
              <w:rPr>
                <w:rFonts w:ascii="Arial" w:hAnsi="Arial" w:cs="Arial"/>
                <w:bCs/>
                <w:sz w:val="16"/>
                <w:szCs w:val="16"/>
              </w:rPr>
            </w:pPr>
          </w:p>
          <w:p w14:paraId="4775F33B" w14:textId="5DBE814D" w:rsidR="006228DE" w:rsidRPr="004E035F" w:rsidRDefault="006228DE" w:rsidP="006228DE">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433BC0" w:rsidRPr="004E035F">
              <w:rPr>
                <w:rFonts w:ascii="Arial" w:hAnsi="Arial" w:cs="Arial"/>
                <w:b/>
                <w:sz w:val="16"/>
                <w:szCs w:val="16"/>
              </w:rPr>
              <w:t>Promoción de R</w:t>
            </w:r>
            <w:r w:rsidR="00E57B20" w:rsidRPr="004E035F">
              <w:rPr>
                <w:rFonts w:ascii="Arial" w:hAnsi="Arial" w:cs="Arial"/>
                <w:b/>
                <w:sz w:val="16"/>
                <w:szCs w:val="16"/>
              </w:rPr>
              <w:t>esponsabilidad</w:t>
            </w:r>
            <w:r w:rsidR="00433BC0" w:rsidRPr="004E035F">
              <w:rPr>
                <w:rFonts w:ascii="Arial" w:hAnsi="Arial" w:cs="Arial"/>
                <w:b/>
                <w:sz w:val="16"/>
                <w:szCs w:val="16"/>
              </w:rPr>
              <w:t xml:space="preserve"> A</w:t>
            </w:r>
            <w:r w:rsidR="00E57B20" w:rsidRPr="004E035F">
              <w:rPr>
                <w:rFonts w:ascii="Arial" w:hAnsi="Arial" w:cs="Arial"/>
                <w:b/>
                <w:sz w:val="16"/>
                <w:szCs w:val="16"/>
              </w:rPr>
              <w:t>dministrativa</w:t>
            </w:r>
            <w:r w:rsidR="00433BC0" w:rsidRPr="004E035F">
              <w:rPr>
                <w:rFonts w:ascii="Arial" w:hAnsi="Arial" w:cs="Arial"/>
                <w:b/>
                <w:sz w:val="16"/>
                <w:szCs w:val="16"/>
              </w:rPr>
              <w:t xml:space="preserve"> Sancionatoria</w:t>
            </w:r>
            <w:r w:rsidR="00E57B20" w:rsidRPr="004E035F">
              <w:rPr>
                <w:rFonts w:ascii="Arial" w:hAnsi="Arial" w:cs="Arial"/>
                <w:b/>
                <w:sz w:val="16"/>
                <w:szCs w:val="16"/>
              </w:rPr>
              <w:t xml:space="preserve"> </w:t>
            </w:r>
            <w:r w:rsidR="00433BC0" w:rsidRPr="004E035F">
              <w:rPr>
                <w:rFonts w:ascii="Arial" w:hAnsi="Arial" w:cs="Arial"/>
                <w:b/>
                <w:sz w:val="16"/>
                <w:szCs w:val="16"/>
              </w:rPr>
              <w:t>/</w:t>
            </w:r>
            <w:r w:rsidR="00E57B20" w:rsidRPr="004E035F">
              <w:rPr>
                <w:rFonts w:ascii="Arial" w:hAnsi="Arial" w:cs="Arial"/>
                <w:b/>
                <w:sz w:val="16"/>
                <w:szCs w:val="16"/>
              </w:rPr>
              <w:t xml:space="preserve"> </w:t>
            </w:r>
            <w:r w:rsidR="00433BC0" w:rsidRPr="004E035F">
              <w:rPr>
                <w:rFonts w:ascii="Arial" w:hAnsi="Arial" w:cs="Arial"/>
                <w:b/>
                <w:sz w:val="16"/>
                <w:szCs w:val="16"/>
              </w:rPr>
              <w:t>Recomendación</w:t>
            </w:r>
          </w:p>
        </w:tc>
      </w:tr>
      <w:tr w:rsidR="004E035F" w:rsidRPr="004E035F" w14:paraId="47CE7CF6" w14:textId="77777777" w:rsidTr="0065738B">
        <w:tc>
          <w:tcPr>
            <w:tcW w:w="950" w:type="pct"/>
            <w:tcBorders>
              <w:top w:val="dotted" w:sz="2" w:space="0" w:color="auto"/>
              <w:bottom w:val="dotted" w:sz="2" w:space="0" w:color="auto"/>
              <w:right w:val="nil"/>
            </w:tcBorders>
            <w:vAlign w:val="center"/>
          </w:tcPr>
          <w:p w14:paraId="04C714E6" w14:textId="04D0F19F" w:rsidR="006228DE" w:rsidRPr="004E035F" w:rsidRDefault="006228DE" w:rsidP="00E024F0">
            <w:pPr>
              <w:tabs>
                <w:tab w:val="left" w:pos="2160"/>
              </w:tabs>
              <w:spacing w:line="276" w:lineRule="auto"/>
              <w:jc w:val="center"/>
              <w:rPr>
                <w:rFonts w:ascii="Arial" w:hAnsi="Arial" w:cs="Arial"/>
                <w:bCs/>
                <w:sz w:val="16"/>
                <w:szCs w:val="16"/>
              </w:rPr>
            </w:pPr>
            <w:r w:rsidRPr="004E035F">
              <w:rPr>
                <w:rFonts w:ascii="Arial" w:hAnsi="Arial" w:cs="Arial"/>
                <w:bCs/>
                <w:sz w:val="16"/>
                <w:szCs w:val="16"/>
              </w:rPr>
              <w:t>Resultado 3, Observación 1</w:t>
            </w:r>
            <w:r w:rsidR="005E0A3A">
              <w:rPr>
                <w:rFonts w:ascii="Arial" w:hAnsi="Arial" w:cs="Arial"/>
                <w:bCs/>
                <w:sz w:val="16"/>
                <w:szCs w:val="16"/>
              </w:rPr>
              <w:t xml:space="preserve"> </w:t>
            </w:r>
            <w:r w:rsidRPr="004E035F">
              <w:rPr>
                <w:rFonts w:ascii="Arial" w:hAnsi="Arial" w:cs="Arial"/>
                <w:bCs/>
                <w:sz w:val="16"/>
                <w:szCs w:val="16"/>
              </w:rPr>
              <w:t>/</w:t>
            </w:r>
            <w:r w:rsidRPr="004E035F">
              <w:t xml:space="preserve"> </w:t>
            </w:r>
            <w:r w:rsidR="00C60E12">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3328D5B7" w14:textId="2A02396B" w:rsidR="00D91481" w:rsidRPr="004E035F" w:rsidRDefault="00D91481" w:rsidP="006228DE">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4796224" w14:textId="5BC11E7C" w:rsidR="006228DE" w:rsidRPr="004E035F" w:rsidRDefault="00C1271B" w:rsidP="006228DE">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000020 al 000027.</w:t>
            </w:r>
          </w:p>
        </w:tc>
        <w:tc>
          <w:tcPr>
            <w:tcW w:w="1999" w:type="pct"/>
            <w:tcBorders>
              <w:top w:val="dotted" w:sz="2" w:space="0" w:color="auto"/>
              <w:left w:val="nil"/>
              <w:bottom w:val="dotted" w:sz="2" w:space="0" w:color="auto"/>
            </w:tcBorders>
          </w:tcPr>
          <w:p w14:paraId="758E8CD1" w14:textId="50308D5A" w:rsidR="00C1271B" w:rsidRPr="004E035F" w:rsidRDefault="00C1271B" w:rsidP="00C1271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w:t>
            </w:r>
            <w:r w:rsidRPr="004E035F">
              <w:rPr>
                <w:rFonts w:ascii="Arial" w:hAnsi="Arial" w:cs="Arial"/>
                <w:bCs/>
                <w:sz w:val="16"/>
                <w:szCs w:val="16"/>
              </w:rPr>
              <w:t>e determina válida para solventar la observación</w:t>
            </w:r>
            <w:r w:rsidR="00D4133E">
              <w:rPr>
                <w:rFonts w:ascii="Arial" w:hAnsi="Arial" w:cs="Arial"/>
                <w:bCs/>
                <w:sz w:val="16"/>
                <w:szCs w:val="16"/>
              </w:rPr>
              <w:t>.</w:t>
            </w:r>
          </w:p>
          <w:p w14:paraId="78BD2A61" w14:textId="77777777" w:rsidR="00C1271B" w:rsidRPr="004E035F" w:rsidRDefault="00C1271B" w:rsidP="00C1271B">
            <w:pPr>
              <w:spacing w:line="276" w:lineRule="auto"/>
              <w:jc w:val="both"/>
              <w:rPr>
                <w:rFonts w:ascii="Arial" w:hAnsi="Arial" w:cs="Arial"/>
                <w:bCs/>
                <w:sz w:val="16"/>
                <w:szCs w:val="16"/>
              </w:rPr>
            </w:pPr>
          </w:p>
          <w:p w14:paraId="0C0FC034" w14:textId="77777777" w:rsidR="00C1271B" w:rsidRPr="004E035F" w:rsidRDefault="00C1271B" w:rsidP="00C1271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534D5332" w14:textId="77777777" w:rsidR="00C1271B" w:rsidRPr="004E035F" w:rsidRDefault="00C1271B" w:rsidP="00C1271B">
            <w:pPr>
              <w:spacing w:line="276" w:lineRule="auto"/>
              <w:jc w:val="both"/>
              <w:rPr>
                <w:rFonts w:ascii="Arial" w:hAnsi="Arial" w:cs="Arial"/>
                <w:bCs/>
                <w:sz w:val="16"/>
                <w:szCs w:val="16"/>
              </w:rPr>
            </w:pPr>
          </w:p>
          <w:p w14:paraId="1FB6EDD3" w14:textId="1918F4FA" w:rsidR="006228DE" w:rsidRPr="004E035F" w:rsidRDefault="006228DE" w:rsidP="00C1271B">
            <w:pPr>
              <w:spacing w:line="276" w:lineRule="auto"/>
              <w:jc w:val="both"/>
              <w:rPr>
                <w:rFonts w:ascii="Arial" w:hAnsi="Arial" w:cs="Arial"/>
                <w:bCs/>
                <w:sz w:val="16"/>
                <w:szCs w:val="16"/>
              </w:rPr>
            </w:pPr>
          </w:p>
        </w:tc>
      </w:tr>
      <w:tr w:rsidR="004E035F" w:rsidRPr="004E035F" w14:paraId="072E584B" w14:textId="77777777" w:rsidTr="0065738B">
        <w:tc>
          <w:tcPr>
            <w:tcW w:w="950" w:type="pct"/>
            <w:tcBorders>
              <w:top w:val="dotted" w:sz="2" w:space="0" w:color="auto"/>
              <w:bottom w:val="dotted" w:sz="2" w:space="0" w:color="auto"/>
              <w:right w:val="nil"/>
            </w:tcBorders>
          </w:tcPr>
          <w:p w14:paraId="052D1B1C" w14:textId="5ED215CF" w:rsidR="00C1271B" w:rsidRPr="004E035F" w:rsidRDefault="00C1271B" w:rsidP="00E024F0">
            <w:pPr>
              <w:spacing w:line="276" w:lineRule="auto"/>
              <w:jc w:val="center"/>
              <w:rPr>
                <w:rFonts w:ascii="Arial" w:hAnsi="Arial" w:cs="Arial"/>
                <w:bCs/>
                <w:sz w:val="16"/>
                <w:szCs w:val="16"/>
              </w:rPr>
            </w:pPr>
            <w:r w:rsidRPr="004E035F">
              <w:rPr>
                <w:rFonts w:ascii="Arial" w:hAnsi="Arial" w:cs="Arial"/>
                <w:bCs/>
                <w:sz w:val="16"/>
                <w:szCs w:val="16"/>
              </w:rPr>
              <w:t>Resultado 4, Observación 1</w:t>
            </w:r>
            <w:r w:rsidR="005E0A3A">
              <w:rPr>
                <w:rFonts w:ascii="Arial" w:hAnsi="Arial" w:cs="Arial"/>
                <w:bCs/>
                <w:sz w:val="16"/>
                <w:szCs w:val="16"/>
              </w:rPr>
              <w:t xml:space="preserve"> </w:t>
            </w:r>
            <w:r w:rsidRPr="004E035F">
              <w:rPr>
                <w:rFonts w:ascii="Arial" w:hAnsi="Arial" w:cs="Arial"/>
                <w:bCs/>
                <w:sz w:val="16"/>
                <w:szCs w:val="16"/>
              </w:rPr>
              <w:t>/</w:t>
            </w:r>
          </w:p>
          <w:p w14:paraId="617677F6" w14:textId="42E47C76" w:rsidR="00C1271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7A91DFA4" w14:textId="3E6D9499" w:rsidR="00C1271B" w:rsidRPr="004E035F" w:rsidRDefault="00C1271B" w:rsidP="00C1271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8E4FCA0" w14:textId="20FC16DC" w:rsidR="00C1271B" w:rsidRPr="004E035F" w:rsidRDefault="00D91481" w:rsidP="00D91481">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33 al 44.</w:t>
            </w:r>
          </w:p>
        </w:tc>
        <w:tc>
          <w:tcPr>
            <w:tcW w:w="1999" w:type="pct"/>
            <w:tcBorders>
              <w:top w:val="dotted" w:sz="2" w:space="0" w:color="auto"/>
              <w:left w:val="nil"/>
              <w:bottom w:val="dotted" w:sz="2" w:space="0" w:color="auto"/>
            </w:tcBorders>
          </w:tcPr>
          <w:p w14:paraId="7FA482A6" w14:textId="71AB9A65" w:rsidR="00D91481" w:rsidRPr="004E035F" w:rsidRDefault="00D91481" w:rsidP="00D91481">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w:t>
            </w:r>
            <w:r w:rsidRPr="004E035F">
              <w:rPr>
                <w:rFonts w:ascii="Arial" w:hAnsi="Arial" w:cs="Arial"/>
                <w:bCs/>
                <w:sz w:val="16"/>
                <w:szCs w:val="16"/>
              </w:rPr>
              <w:t>e determina válida para solventar la observación</w:t>
            </w:r>
            <w:r w:rsidR="00D4133E">
              <w:rPr>
                <w:rFonts w:ascii="Arial" w:hAnsi="Arial" w:cs="Arial"/>
                <w:bCs/>
                <w:sz w:val="16"/>
                <w:szCs w:val="16"/>
              </w:rPr>
              <w:t>.</w:t>
            </w:r>
          </w:p>
          <w:p w14:paraId="6535047A" w14:textId="77777777" w:rsidR="00D91481" w:rsidRPr="004E035F" w:rsidRDefault="00D91481" w:rsidP="00D91481">
            <w:pPr>
              <w:spacing w:line="276" w:lineRule="auto"/>
              <w:jc w:val="both"/>
              <w:rPr>
                <w:rFonts w:ascii="Arial" w:hAnsi="Arial" w:cs="Arial"/>
                <w:bCs/>
                <w:sz w:val="16"/>
                <w:szCs w:val="16"/>
              </w:rPr>
            </w:pPr>
          </w:p>
          <w:p w14:paraId="3DF9A4FF" w14:textId="77777777" w:rsidR="00D91481" w:rsidRPr="004E035F" w:rsidRDefault="00D91481" w:rsidP="00D91481">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23BC3AF4" w14:textId="512D0478" w:rsidR="00C1271B" w:rsidRPr="004E035F" w:rsidRDefault="00C1271B" w:rsidP="00D91481">
            <w:pPr>
              <w:spacing w:line="276" w:lineRule="auto"/>
              <w:jc w:val="both"/>
              <w:rPr>
                <w:rFonts w:ascii="Arial" w:hAnsi="Arial" w:cs="Arial"/>
                <w:bCs/>
                <w:sz w:val="16"/>
                <w:szCs w:val="16"/>
              </w:rPr>
            </w:pPr>
          </w:p>
        </w:tc>
      </w:tr>
      <w:tr w:rsidR="004E035F" w:rsidRPr="004E035F" w14:paraId="30DD01D9" w14:textId="77777777" w:rsidTr="0065738B">
        <w:tc>
          <w:tcPr>
            <w:tcW w:w="950" w:type="pct"/>
            <w:tcBorders>
              <w:top w:val="dotted" w:sz="2" w:space="0" w:color="auto"/>
              <w:bottom w:val="dotted" w:sz="2" w:space="0" w:color="auto"/>
              <w:right w:val="nil"/>
            </w:tcBorders>
          </w:tcPr>
          <w:p w14:paraId="74A5D5B7" w14:textId="3C9B971E" w:rsidR="00D91481" w:rsidRPr="004E035F" w:rsidRDefault="00D91481" w:rsidP="00E024F0">
            <w:pPr>
              <w:spacing w:line="276" w:lineRule="auto"/>
              <w:jc w:val="center"/>
              <w:rPr>
                <w:rFonts w:ascii="Arial" w:hAnsi="Arial" w:cs="Arial"/>
                <w:bCs/>
                <w:sz w:val="16"/>
                <w:szCs w:val="16"/>
              </w:rPr>
            </w:pPr>
            <w:r w:rsidRPr="004E035F">
              <w:rPr>
                <w:rFonts w:ascii="Arial" w:hAnsi="Arial" w:cs="Arial"/>
                <w:bCs/>
                <w:sz w:val="16"/>
                <w:szCs w:val="16"/>
              </w:rPr>
              <w:t>Resultado 5, Observación 1</w:t>
            </w:r>
            <w:r w:rsidR="005E0A3A">
              <w:rPr>
                <w:rFonts w:ascii="Arial" w:hAnsi="Arial" w:cs="Arial"/>
                <w:bCs/>
                <w:sz w:val="16"/>
                <w:szCs w:val="16"/>
              </w:rPr>
              <w:t xml:space="preserve"> </w:t>
            </w:r>
            <w:r w:rsidRPr="004E035F">
              <w:rPr>
                <w:rFonts w:ascii="Arial" w:hAnsi="Arial" w:cs="Arial"/>
                <w:bCs/>
                <w:sz w:val="16"/>
                <w:szCs w:val="16"/>
              </w:rPr>
              <w:t>/</w:t>
            </w:r>
          </w:p>
          <w:p w14:paraId="5A1228FE" w14:textId="3577DFE7" w:rsidR="00D91481"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 xml:space="preserve">Faltante de Documentación </w:t>
            </w:r>
            <w:r>
              <w:rPr>
                <w:rFonts w:ascii="Arial" w:hAnsi="Arial" w:cs="Arial"/>
                <w:bCs/>
                <w:sz w:val="16"/>
                <w:szCs w:val="16"/>
              </w:rPr>
              <w:lastRenderedPageBreak/>
              <w:t>Comprobatoria del Gasto</w:t>
            </w:r>
          </w:p>
        </w:tc>
        <w:tc>
          <w:tcPr>
            <w:tcW w:w="2051" w:type="pct"/>
            <w:tcBorders>
              <w:top w:val="dotted" w:sz="2" w:space="0" w:color="auto"/>
              <w:left w:val="nil"/>
              <w:bottom w:val="dotted" w:sz="2" w:space="0" w:color="auto"/>
              <w:right w:val="nil"/>
            </w:tcBorders>
          </w:tcPr>
          <w:p w14:paraId="3EF67970" w14:textId="77777777" w:rsidR="00D91481" w:rsidRPr="004E035F" w:rsidRDefault="00D91481" w:rsidP="00D91481">
            <w:pPr>
              <w:spacing w:line="276" w:lineRule="auto"/>
              <w:jc w:val="both"/>
              <w:rPr>
                <w:rFonts w:ascii="Arial" w:hAnsi="Arial" w:cs="Arial"/>
                <w:bCs/>
                <w:sz w:val="16"/>
                <w:szCs w:val="16"/>
              </w:rPr>
            </w:pPr>
            <w:r w:rsidRPr="004E035F">
              <w:rPr>
                <w:rFonts w:ascii="Arial" w:hAnsi="Arial" w:cs="Arial"/>
                <w:bCs/>
                <w:sz w:val="16"/>
                <w:szCs w:val="16"/>
              </w:rPr>
              <w:lastRenderedPageBreak/>
              <w:t>Reunión de Trabajo 1:</w:t>
            </w:r>
          </w:p>
          <w:p w14:paraId="05BB714B" w14:textId="31513C6C" w:rsidR="00D91481" w:rsidRPr="004E035F" w:rsidRDefault="00D91481" w:rsidP="00D91481">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w:t>
            </w:r>
            <w:r w:rsidRPr="004E035F">
              <w:rPr>
                <w:rFonts w:ascii="Arial" w:hAnsi="Arial" w:cs="Arial"/>
                <w:bCs/>
                <w:sz w:val="16"/>
                <w:szCs w:val="16"/>
              </w:rPr>
              <w:lastRenderedPageBreak/>
              <w:t>en el Reporte de Resultados Finales de Auditoría y Observaciones Preliminares, para su análisis y valoración, con folios 46 al. 54.</w:t>
            </w:r>
          </w:p>
        </w:tc>
        <w:tc>
          <w:tcPr>
            <w:tcW w:w="1999" w:type="pct"/>
            <w:tcBorders>
              <w:top w:val="dotted" w:sz="2" w:space="0" w:color="auto"/>
              <w:left w:val="nil"/>
              <w:bottom w:val="dotted" w:sz="2" w:space="0" w:color="auto"/>
            </w:tcBorders>
          </w:tcPr>
          <w:p w14:paraId="17FA2DAB" w14:textId="5F4F19B0" w:rsidR="00D91481" w:rsidRPr="004E035F" w:rsidRDefault="00D91481" w:rsidP="00D91481">
            <w:pPr>
              <w:spacing w:line="276" w:lineRule="auto"/>
              <w:jc w:val="both"/>
              <w:rPr>
                <w:rFonts w:ascii="Arial" w:hAnsi="Arial" w:cs="Arial"/>
                <w:bCs/>
                <w:sz w:val="16"/>
                <w:szCs w:val="16"/>
              </w:rPr>
            </w:pPr>
            <w:r w:rsidRPr="004E035F">
              <w:rPr>
                <w:rFonts w:ascii="Arial" w:hAnsi="Arial" w:cs="Arial"/>
                <w:bCs/>
                <w:sz w:val="16"/>
                <w:szCs w:val="16"/>
              </w:rPr>
              <w:lastRenderedPageBreak/>
              <w:t xml:space="preserve">Valoración: </w:t>
            </w:r>
            <w:r w:rsidR="005E4B0D">
              <w:rPr>
                <w:rFonts w:ascii="Arial" w:hAnsi="Arial" w:cs="Arial"/>
                <w:bCs/>
                <w:sz w:val="16"/>
                <w:szCs w:val="16"/>
              </w:rPr>
              <w:t>Se</w:t>
            </w:r>
            <w:r w:rsidRPr="004E035F">
              <w:rPr>
                <w:rFonts w:ascii="Arial" w:hAnsi="Arial" w:cs="Arial"/>
                <w:bCs/>
                <w:sz w:val="16"/>
                <w:szCs w:val="16"/>
              </w:rPr>
              <w:t xml:space="preserve"> determina válida para solventar la observación</w:t>
            </w:r>
            <w:r w:rsidR="00D4133E">
              <w:rPr>
                <w:rFonts w:ascii="Arial" w:hAnsi="Arial" w:cs="Arial"/>
                <w:bCs/>
                <w:sz w:val="16"/>
                <w:szCs w:val="16"/>
              </w:rPr>
              <w:t>.</w:t>
            </w:r>
          </w:p>
          <w:p w14:paraId="73B6B908" w14:textId="77777777" w:rsidR="00D91481" w:rsidRPr="004E035F" w:rsidRDefault="00D91481" w:rsidP="00D91481">
            <w:pPr>
              <w:spacing w:line="276" w:lineRule="auto"/>
              <w:jc w:val="both"/>
              <w:rPr>
                <w:rFonts w:ascii="Arial" w:hAnsi="Arial" w:cs="Arial"/>
                <w:bCs/>
                <w:sz w:val="16"/>
                <w:szCs w:val="16"/>
              </w:rPr>
            </w:pPr>
          </w:p>
          <w:p w14:paraId="43E565C9" w14:textId="77777777" w:rsidR="00D91481" w:rsidRPr="004E035F" w:rsidRDefault="00D91481" w:rsidP="00D91481">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527EAFDA" w14:textId="77777777" w:rsidR="00D91481" w:rsidRPr="004E035F" w:rsidRDefault="00D91481" w:rsidP="00D91481">
            <w:pPr>
              <w:spacing w:line="276" w:lineRule="auto"/>
              <w:jc w:val="both"/>
              <w:rPr>
                <w:rFonts w:ascii="Arial" w:hAnsi="Arial" w:cs="Arial"/>
                <w:bCs/>
                <w:sz w:val="16"/>
                <w:szCs w:val="16"/>
              </w:rPr>
            </w:pPr>
          </w:p>
          <w:p w14:paraId="02F5F5A2" w14:textId="76FB718A" w:rsidR="00D91481" w:rsidRPr="004E035F" w:rsidRDefault="00D91481" w:rsidP="00D91481">
            <w:pPr>
              <w:spacing w:line="276" w:lineRule="auto"/>
              <w:jc w:val="both"/>
              <w:rPr>
                <w:rFonts w:ascii="Arial" w:hAnsi="Arial" w:cs="Arial"/>
                <w:bCs/>
                <w:sz w:val="16"/>
                <w:szCs w:val="16"/>
              </w:rPr>
            </w:pPr>
          </w:p>
        </w:tc>
      </w:tr>
      <w:tr w:rsidR="004E035F" w:rsidRPr="004E035F" w14:paraId="38A1A3F3" w14:textId="77777777" w:rsidTr="0065738B">
        <w:tc>
          <w:tcPr>
            <w:tcW w:w="950" w:type="pct"/>
            <w:tcBorders>
              <w:top w:val="dotted" w:sz="2" w:space="0" w:color="auto"/>
              <w:bottom w:val="dotted" w:sz="2" w:space="0" w:color="auto"/>
              <w:right w:val="nil"/>
            </w:tcBorders>
          </w:tcPr>
          <w:p w14:paraId="67061352" w14:textId="38012979" w:rsidR="00D91481" w:rsidRPr="004E035F" w:rsidRDefault="00D91481" w:rsidP="00E024F0">
            <w:pPr>
              <w:spacing w:line="276" w:lineRule="auto"/>
              <w:jc w:val="center"/>
              <w:rPr>
                <w:rFonts w:ascii="Arial" w:hAnsi="Arial" w:cs="Arial"/>
                <w:bCs/>
                <w:sz w:val="16"/>
                <w:szCs w:val="16"/>
              </w:rPr>
            </w:pPr>
            <w:r w:rsidRPr="004E035F">
              <w:rPr>
                <w:rFonts w:ascii="Arial" w:hAnsi="Arial" w:cs="Arial"/>
                <w:bCs/>
                <w:sz w:val="16"/>
                <w:szCs w:val="16"/>
              </w:rPr>
              <w:lastRenderedPageBreak/>
              <w:t>Resultado 6, Observación 1</w:t>
            </w:r>
            <w:r w:rsidR="005E0A3A">
              <w:rPr>
                <w:rFonts w:ascii="Arial" w:hAnsi="Arial" w:cs="Arial"/>
                <w:bCs/>
                <w:sz w:val="16"/>
                <w:szCs w:val="16"/>
              </w:rPr>
              <w:t xml:space="preserve"> </w:t>
            </w:r>
            <w:r w:rsidRPr="004E035F">
              <w:rPr>
                <w:rFonts w:ascii="Arial" w:hAnsi="Arial" w:cs="Arial"/>
                <w:bCs/>
                <w:sz w:val="16"/>
                <w:szCs w:val="16"/>
              </w:rPr>
              <w:t>/</w:t>
            </w:r>
          </w:p>
          <w:p w14:paraId="3E9DFBB7" w14:textId="610A2AB6" w:rsidR="00D91481"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06FFCCD6" w14:textId="77777777" w:rsidR="00D91481" w:rsidRPr="004E035F" w:rsidRDefault="00D91481" w:rsidP="00D91481">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DCE7B03" w14:textId="3814D8F4" w:rsidR="00D91481" w:rsidRPr="004E035F" w:rsidRDefault="00D91481" w:rsidP="00D91481">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55 al 62.</w:t>
            </w:r>
          </w:p>
        </w:tc>
        <w:tc>
          <w:tcPr>
            <w:tcW w:w="1999" w:type="pct"/>
            <w:tcBorders>
              <w:top w:val="dotted" w:sz="2" w:space="0" w:color="auto"/>
              <w:left w:val="nil"/>
              <w:bottom w:val="dotted" w:sz="2" w:space="0" w:color="auto"/>
            </w:tcBorders>
          </w:tcPr>
          <w:p w14:paraId="0680A735" w14:textId="78995EA8" w:rsidR="00D91481" w:rsidRPr="004E035F" w:rsidRDefault="00D91481" w:rsidP="00D91481">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w:t>
            </w:r>
            <w:r w:rsidRPr="004E035F">
              <w:rPr>
                <w:rFonts w:ascii="Arial" w:hAnsi="Arial" w:cs="Arial"/>
                <w:bCs/>
                <w:sz w:val="16"/>
                <w:szCs w:val="16"/>
              </w:rPr>
              <w:t>e determina válida para solventar la observación</w:t>
            </w:r>
            <w:r w:rsidR="00D4133E">
              <w:rPr>
                <w:rFonts w:ascii="Arial" w:hAnsi="Arial" w:cs="Arial"/>
                <w:bCs/>
                <w:sz w:val="16"/>
                <w:szCs w:val="16"/>
              </w:rPr>
              <w:t>.</w:t>
            </w:r>
          </w:p>
          <w:p w14:paraId="109B41F2" w14:textId="77777777" w:rsidR="00D91481" w:rsidRPr="004E035F" w:rsidRDefault="00D91481" w:rsidP="00D91481">
            <w:pPr>
              <w:spacing w:line="276" w:lineRule="auto"/>
              <w:jc w:val="both"/>
              <w:rPr>
                <w:rFonts w:ascii="Arial" w:hAnsi="Arial" w:cs="Arial"/>
                <w:bCs/>
                <w:sz w:val="16"/>
                <w:szCs w:val="16"/>
              </w:rPr>
            </w:pPr>
          </w:p>
          <w:p w14:paraId="2F3DA267" w14:textId="77777777" w:rsidR="00D91481" w:rsidRPr="004E035F" w:rsidRDefault="00D91481" w:rsidP="00D91481">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055212A3" w14:textId="5FE1FC6C" w:rsidR="00D91481" w:rsidRPr="004E035F" w:rsidRDefault="00D91481" w:rsidP="00D91481">
            <w:pPr>
              <w:spacing w:line="276" w:lineRule="auto"/>
              <w:jc w:val="both"/>
              <w:rPr>
                <w:rFonts w:ascii="Arial" w:hAnsi="Arial" w:cs="Arial"/>
                <w:bCs/>
                <w:sz w:val="16"/>
                <w:szCs w:val="16"/>
              </w:rPr>
            </w:pPr>
          </w:p>
        </w:tc>
      </w:tr>
      <w:tr w:rsidR="004E035F" w:rsidRPr="004E035F" w14:paraId="45E892A7" w14:textId="77777777" w:rsidTr="0065738B">
        <w:tc>
          <w:tcPr>
            <w:tcW w:w="950" w:type="pct"/>
            <w:tcBorders>
              <w:top w:val="dotted" w:sz="2" w:space="0" w:color="auto"/>
              <w:bottom w:val="dotted" w:sz="2" w:space="0" w:color="auto"/>
              <w:right w:val="nil"/>
            </w:tcBorders>
          </w:tcPr>
          <w:p w14:paraId="3EE50A63" w14:textId="1FA0DD0D" w:rsidR="00C1271B" w:rsidRPr="004E035F" w:rsidRDefault="00C1271B" w:rsidP="00E024F0">
            <w:pPr>
              <w:spacing w:line="276" w:lineRule="auto"/>
              <w:jc w:val="center"/>
              <w:rPr>
                <w:rFonts w:ascii="Arial" w:hAnsi="Arial" w:cs="Arial"/>
                <w:bCs/>
                <w:sz w:val="16"/>
                <w:szCs w:val="16"/>
              </w:rPr>
            </w:pPr>
            <w:r w:rsidRPr="004E035F">
              <w:rPr>
                <w:rFonts w:ascii="Arial" w:hAnsi="Arial" w:cs="Arial"/>
                <w:bCs/>
                <w:sz w:val="16"/>
                <w:szCs w:val="16"/>
              </w:rPr>
              <w:t>Resultado 7, Observación 1</w:t>
            </w:r>
            <w:r w:rsidR="005E0A3A">
              <w:rPr>
                <w:rFonts w:ascii="Arial" w:hAnsi="Arial" w:cs="Arial"/>
                <w:bCs/>
                <w:sz w:val="16"/>
                <w:szCs w:val="16"/>
              </w:rPr>
              <w:t xml:space="preserve"> </w:t>
            </w:r>
            <w:r w:rsidRPr="004E035F">
              <w:rPr>
                <w:rFonts w:ascii="Arial" w:hAnsi="Arial" w:cs="Arial"/>
                <w:bCs/>
                <w:sz w:val="16"/>
                <w:szCs w:val="16"/>
              </w:rPr>
              <w:t>/</w:t>
            </w:r>
          </w:p>
          <w:p w14:paraId="7053153E" w14:textId="75C06125" w:rsidR="00C1271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0F052606" w14:textId="77777777" w:rsidR="00C1271B" w:rsidRPr="004E035F" w:rsidRDefault="00C1271B" w:rsidP="00C1271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AEEFEA6" w14:textId="61D30653" w:rsidR="00D91481" w:rsidRPr="004E035F" w:rsidRDefault="00D91481" w:rsidP="00C1271B">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64 al 70.</w:t>
            </w:r>
          </w:p>
          <w:p w14:paraId="06EDFD66" w14:textId="77777777" w:rsidR="0017621E" w:rsidRDefault="0017621E" w:rsidP="00C1271B">
            <w:pPr>
              <w:spacing w:line="276" w:lineRule="auto"/>
              <w:jc w:val="both"/>
              <w:rPr>
                <w:rFonts w:ascii="Arial" w:hAnsi="Arial" w:cs="Arial"/>
                <w:bCs/>
                <w:sz w:val="16"/>
                <w:szCs w:val="16"/>
              </w:rPr>
            </w:pPr>
          </w:p>
          <w:p w14:paraId="66BFDFDF" w14:textId="21B3B9DC" w:rsidR="00C1271B" w:rsidRPr="004E035F" w:rsidRDefault="00C1271B" w:rsidP="00C1271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E62E189" w14:textId="4BA6D68A" w:rsidR="00C1271B" w:rsidRPr="004E035F" w:rsidRDefault="00CD253D" w:rsidP="00C1271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24AE0540" w14:textId="76D9688E" w:rsidR="00C1271B" w:rsidRPr="004E035F" w:rsidRDefault="00C1271B" w:rsidP="00C1271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F</w:t>
            </w:r>
            <w:r w:rsidR="003F7E6B" w:rsidRPr="004E035F">
              <w:rPr>
                <w:rFonts w:ascii="Arial" w:hAnsi="Arial" w:cs="Arial"/>
                <w:bCs/>
                <w:sz w:val="16"/>
                <w:szCs w:val="16"/>
              </w:rPr>
              <w:t>altó integrar la factura de la estimación 3 finiquito.</w:t>
            </w:r>
          </w:p>
          <w:p w14:paraId="30F612E8" w14:textId="77777777" w:rsidR="003F7E6B" w:rsidRPr="004E035F" w:rsidRDefault="003F7E6B" w:rsidP="00C1271B">
            <w:pPr>
              <w:spacing w:line="276" w:lineRule="auto"/>
              <w:jc w:val="both"/>
              <w:rPr>
                <w:rFonts w:ascii="Arial" w:hAnsi="Arial" w:cs="Arial"/>
                <w:bCs/>
                <w:sz w:val="16"/>
                <w:szCs w:val="16"/>
              </w:rPr>
            </w:pPr>
          </w:p>
          <w:p w14:paraId="13256C97" w14:textId="77777777" w:rsidR="003F7E6B" w:rsidRPr="004E035F" w:rsidRDefault="003F7E6B" w:rsidP="003F7E6B">
            <w:pPr>
              <w:spacing w:line="276" w:lineRule="auto"/>
              <w:jc w:val="both"/>
              <w:rPr>
                <w:rFonts w:ascii="Arial" w:hAnsi="Arial" w:cs="Arial"/>
                <w:b/>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DC39AD3" w14:textId="77777777" w:rsidR="003F7E6B" w:rsidRPr="004E035F" w:rsidRDefault="003F7E6B" w:rsidP="003F7E6B">
            <w:pPr>
              <w:spacing w:line="276" w:lineRule="auto"/>
              <w:jc w:val="both"/>
              <w:rPr>
                <w:rFonts w:ascii="Arial" w:hAnsi="Arial" w:cs="Arial"/>
                <w:bCs/>
                <w:sz w:val="16"/>
                <w:szCs w:val="16"/>
              </w:rPr>
            </w:pPr>
          </w:p>
          <w:p w14:paraId="727321E7" w14:textId="1BDD316F" w:rsidR="00C1271B" w:rsidRPr="004E035F" w:rsidRDefault="003F7E6B" w:rsidP="003F7E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10D31E12" w14:textId="77777777" w:rsidTr="0065738B">
        <w:tc>
          <w:tcPr>
            <w:tcW w:w="950" w:type="pct"/>
            <w:tcBorders>
              <w:top w:val="dotted" w:sz="2" w:space="0" w:color="auto"/>
              <w:bottom w:val="dotted" w:sz="2" w:space="0" w:color="auto"/>
              <w:right w:val="nil"/>
            </w:tcBorders>
          </w:tcPr>
          <w:p w14:paraId="021A4A1D" w14:textId="794D0A3F" w:rsidR="00D91481" w:rsidRPr="004E035F" w:rsidRDefault="00D91481" w:rsidP="00E024F0">
            <w:pPr>
              <w:spacing w:line="276" w:lineRule="auto"/>
              <w:jc w:val="center"/>
              <w:rPr>
                <w:rFonts w:ascii="Arial" w:hAnsi="Arial" w:cs="Arial"/>
                <w:bCs/>
                <w:sz w:val="16"/>
                <w:szCs w:val="16"/>
              </w:rPr>
            </w:pPr>
            <w:r w:rsidRPr="004E035F">
              <w:rPr>
                <w:rFonts w:ascii="Arial" w:hAnsi="Arial" w:cs="Arial"/>
                <w:bCs/>
                <w:sz w:val="16"/>
                <w:szCs w:val="16"/>
              </w:rPr>
              <w:t>Resultado 8, Observación 1</w:t>
            </w:r>
            <w:r w:rsidR="005E0A3A">
              <w:rPr>
                <w:rFonts w:ascii="Arial" w:hAnsi="Arial" w:cs="Arial"/>
                <w:bCs/>
                <w:sz w:val="16"/>
                <w:szCs w:val="16"/>
              </w:rPr>
              <w:t xml:space="preserve"> </w:t>
            </w:r>
            <w:r w:rsidRPr="004E035F">
              <w:rPr>
                <w:rFonts w:ascii="Arial" w:hAnsi="Arial" w:cs="Arial"/>
                <w:bCs/>
                <w:sz w:val="16"/>
                <w:szCs w:val="16"/>
              </w:rPr>
              <w:t>/</w:t>
            </w:r>
          </w:p>
          <w:p w14:paraId="502710F1" w14:textId="0D7D847C" w:rsidR="00D91481"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69FC6778" w14:textId="77777777" w:rsidR="00D91481" w:rsidRPr="004E035F" w:rsidRDefault="00D91481" w:rsidP="00D91481">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31A514B" w14:textId="686EFC42" w:rsidR="00D91481" w:rsidRPr="004E035F" w:rsidRDefault="00D91481" w:rsidP="00D91481">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985C0A">
              <w:rPr>
                <w:rFonts w:ascii="Arial" w:hAnsi="Arial" w:cs="Arial"/>
                <w:bCs/>
                <w:sz w:val="16"/>
                <w:szCs w:val="16"/>
              </w:rPr>
              <w:t>de fecha 14 de enero de 2022 se</w:t>
            </w:r>
            <w:r w:rsidRPr="004E035F">
              <w:rPr>
                <w:rFonts w:ascii="Arial" w:hAnsi="Arial" w:cs="Arial"/>
                <w:bCs/>
                <w:sz w:val="16"/>
                <w:szCs w:val="16"/>
              </w:rPr>
              <w:t xml:space="preserve"> remite información para solventación derivado de las observaciones emitidas en el Reporte de Resultados Finales de Auditoría y Observaciones Preliminares, para su análisis y valoración, con folios 072 al 077.</w:t>
            </w:r>
          </w:p>
          <w:p w14:paraId="05C1D136" w14:textId="77777777" w:rsidR="00D91481" w:rsidRPr="004E035F" w:rsidRDefault="00D91481" w:rsidP="00D91481">
            <w:pPr>
              <w:spacing w:line="276" w:lineRule="auto"/>
              <w:jc w:val="both"/>
              <w:rPr>
                <w:rFonts w:ascii="Arial" w:hAnsi="Arial" w:cs="Arial"/>
                <w:bCs/>
                <w:sz w:val="16"/>
                <w:szCs w:val="16"/>
              </w:rPr>
            </w:pPr>
          </w:p>
        </w:tc>
        <w:tc>
          <w:tcPr>
            <w:tcW w:w="1999" w:type="pct"/>
            <w:tcBorders>
              <w:top w:val="dotted" w:sz="2" w:space="0" w:color="auto"/>
              <w:left w:val="nil"/>
              <w:bottom w:val="dotted" w:sz="2" w:space="0" w:color="auto"/>
            </w:tcBorders>
          </w:tcPr>
          <w:p w14:paraId="71FBBAF3" w14:textId="2ED15E8D" w:rsidR="00D91481" w:rsidRPr="004E035F" w:rsidRDefault="00D91481" w:rsidP="00D91481">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w:t>
            </w:r>
            <w:r w:rsidRPr="004E035F">
              <w:rPr>
                <w:rFonts w:ascii="Arial" w:hAnsi="Arial" w:cs="Arial"/>
                <w:bCs/>
                <w:sz w:val="16"/>
                <w:szCs w:val="16"/>
              </w:rPr>
              <w:t>e determina válida para solventar la observación</w:t>
            </w:r>
            <w:r w:rsidR="00D4133E">
              <w:rPr>
                <w:rFonts w:ascii="Arial" w:hAnsi="Arial" w:cs="Arial"/>
                <w:bCs/>
                <w:sz w:val="16"/>
                <w:szCs w:val="16"/>
              </w:rPr>
              <w:t>.</w:t>
            </w:r>
          </w:p>
          <w:p w14:paraId="613FFB0E" w14:textId="77777777" w:rsidR="00D91481" w:rsidRPr="004E035F" w:rsidRDefault="00D91481" w:rsidP="00D91481">
            <w:pPr>
              <w:spacing w:line="276" w:lineRule="auto"/>
              <w:jc w:val="both"/>
              <w:rPr>
                <w:rFonts w:ascii="Arial" w:hAnsi="Arial" w:cs="Arial"/>
                <w:bCs/>
                <w:sz w:val="16"/>
                <w:szCs w:val="16"/>
              </w:rPr>
            </w:pPr>
          </w:p>
          <w:p w14:paraId="6E8F2ECF" w14:textId="77777777" w:rsidR="00D91481" w:rsidRPr="004E035F" w:rsidRDefault="00D91481" w:rsidP="00D91481">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7783A80E" w14:textId="4BAD7243" w:rsidR="00D91481" w:rsidRPr="004E035F" w:rsidRDefault="00D91481" w:rsidP="00D91481">
            <w:pPr>
              <w:spacing w:line="276" w:lineRule="auto"/>
              <w:jc w:val="both"/>
              <w:rPr>
                <w:rFonts w:ascii="Arial" w:hAnsi="Arial" w:cs="Arial"/>
                <w:bCs/>
                <w:sz w:val="16"/>
                <w:szCs w:val="16"/>
              </w:rPr>
            </w:pPr>
          </w:p>
        </w:tc>
      </w:tr>
      <w:tr w:rsidR="004E035F" w:rsidRPr="004E035F" w14:paraId="4E4A9635" w14:textId="77777777" w:rsidTr="0065738B">
        <w:tc>
          <w:tcPr>
            <w:tcW w:w="950" w:type="pct"/>
            <w:tcBorders>
              <w:top w:val="dotted" w:sz="2" w:space="0" w:color="auto"/>
              <w:bottom w:val="dotted" w:sz="2" w:space="0" w:color="auto"/>
              <w:right w:val="nil"/>
            </w:tcBorders>
          </w:tcPr>
          <w:p w14:paraId="66F067DA" w14:textId="1B8EFA84" w:rsidR="003F7E6B" w:rsidRPr="004E035F" w:rsidRDefault="003F7E6B" w:rsidP="00E024F0">
            <w:pPr>
              <w:tabs>
                <w:tab w:val="left" w:pos="2160"/>
              </w:tabs>
              <w:spacing w:line="276" w:lineRule="auto"/>
              <w:jc w:val="center"/>
              <w:rPr>
                <w:rFonts w:ascii="Arial" w:hAnsi="Arial" w:cs="Arial"/>
                <w:bCs/>
                <w:sz w:val="16"/>
                <w:szCs w:val="16"/>
              </w:rPr>
            </w:pPr>
            <w:r w:rsidRPr="004E035F">
              <w:rPr>
                <w:rFonts w:ascii="Arial" w:hAnsi="Arial" w:cs="Arial"/>
                <w:bCs/>
                <w:sz w:val="16"/>
                <w:szCs w:val="16"/>
              </w:rPr>
              <w:t>Resultado 8, Observación 4</w:t>
            </w:r>
            <w:r w:rsidR="005E0A3A">
              <w:rPr>
                <w:rFonts w:ascii="Arial" w:hAnsi="Arial" w:cs="Arial"/>
                <w:bCs/>
                <w:sz w:val="16"/>
                <w:szCs w:val="16"/>
              </w:rPr>
              <w:t xml:space="preserve"> </w:t>
            </w:r>
            <w:r w:rsidRPr="004E035F">
              <w:rPr>
                <w:rFonts w:ascii="Arial" w:hAnsi="Arial" w:cs="Arial"/>
                <w:bCs/>
                <w:sz w:val="16"/>
                <w:szCs w:val="16"/>
              </w:rPr>
              <w:t>/</w:t>
            </w:r>
            <w:r w:rsidRPr="004E035F">
              <w:t xml:space="preserve"> </w:t>
            </w:r>
            <w:r w:rsidR="00DB4116">
              <w:rPr>
                <w:rFonts w:ascii="Arial" w:hAnsi="Arial" w:cs="Arial"/>
                <w:bCs/>
                <w:sz w:val="16"/>
                <w:szCs w:val="16"/>
              </w:rPr>
              <w:t>Conceptos de Obra Pagados No Ejecutados</w:t>
            </w:r>
          </w:p>
        </w:tc>
        <w:tc>
          <w:tcPr>
            <w:tcW w:w="2051" w:type="pct"/>
            <w:tcBorders>
              <w:top w:val="dotted" w:sz="2" w:space="0" w:color="auto"/>
              <w:left w:val="nil"/>
              <w:bottom w:val="dotted" w:sz="2" w:space="0" w:color="auto"/>
              <w:right w:val="nil"/>
            </w:tcBorders>
          </w:tcPr>
          <w:p w14:paraId="60B7286C" w14:textId="77777777" w:rsidR="003F7E6B" w:rsidRPr="004E035F" w:rsidRDefault="003F7E6B" w:rsidP="003F7E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D96B38A" w14:textId="2D605358" w:rsidR="003F7E6B" w:rsidRPr="004E035F" w:rsidRDefault="003F7E6B" w:rsidP="003F7E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03D11EA7" w14:textId="77777777" w:rsidR="0017621E" w:rsidRDefault="0017621E" w:rsidP="003F7E6B">
            <w:pPr>
              <w:spacing w:line="276" w:lineRule="auto"/>
              <w:jc w:val="both"/>
              <w:rPr>
                <w:rFonts w:ascii="Arial" w:hAnsi="Arial" w:cs="Arial"/>
                <w:bCs/>
                <w:sz w:val="16"/>
                <w:szCs w:val="16"/>
              </w:rPr>
            </w:pPr>
          </w:p>
          <w:p w14:paraId="49729C16" w14:textId="731EE8AD" w:rsidR="003F7E6B" w:rsidRPr="004E035F" w:rsidRDefault="003F7E6B" w:rsidP="003F7E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FCD12CD" w14:textId="789DAC5F" w:rsidR="003F7E6B" w:rsidRPr="004E035F" w:rsidRDefault="003F7E6B" w:rsidP="003F7E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286718B8" w14:textId="24F20A87" w:rsidR="003F7E6B" w:rsidRPr="004E035F" w:rsidRDefault="003F7E6B" w:rsidP="003F7E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r w:rsidR="00D4133E">
              <w:rPr>
                <w:rFonts w:ascii="Arial" w:hAnsi="Arial" w:cs="Arial"/>
                <w:bCs/>
                <w:sz w:val="16"/>
                <w:szCs w:val="16"/>
              </w:rPr>
              <w:t>.</w:t>
            </w:r>
          </w:p>
          <w:p w14:paraId="1FB9BB52" w14:textId="77777777" w:rsidR="00447DAC" w:rsidRDefault="00447DAC" w:rsidP="003F7E6B">
            <w:pPr>
              <w:spacing w:line="276" w:lineRule="auto"/>
              <w:jc w:val="both"/>
              <w:rPr>
                <w:rFonts w:ascii="Arial" w:hAnsi="Arial" w:cs="Arial"/>
                <w:bCs/>
                <w:sz w:val="16"/>
                <w:szCs w:val="16"/>
              </w:rPr>
            </w:pPr>
          </w:p>
          <w:p w14:paraId="162C0FEE" w14:textId="2A5F2922" w:rsidR="003F7E6B" w:rsidRPr="004E035F" w:rsidRDefault="003F7E6B" w:rsidP="003F7E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36BE312" w14:textId="77777777" w:rsidR="003F7E6B" w:rsidRPr="004E035F" w:rsidRDefault="003F7E6B" w:rsidP="003F7E6B">
            <w:pPr>
              <w:spacing w:line="276" w:lineRule="auto"/>
              <w:jc w:val="both"/>
              <w:rPr>
                <w:rFonts w:ascii="Arial" w:hAnsi="Arial" w:cs="Arial"/>
                <w:bCs/>
                <w:sz w:val="16"/>
                <w:szCs w:val="16"/>
              </w:rPr>
            </w:pPr>
          </w:p>
          <w:p w14:paraId="69571EEF" w14:textId="125C5125" w:rsidR="003F7E6B" w:rsidRPr="004E035F" w:rsidRDefault="003F7E6B" w:rsidP="00C957E9">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C957E9" w:rsidRPr="004E035F">
              <w:rPr>
                <w:rFonts w:ascii="Arial" w:hAnsi="Arial" w:cs="Arial"/>
                <w:b/>
                <w:sz w:val="16"/>
                <w:szCs w:val="16"/>
              </w:rPr>
              <w:t>Pliego de observaciones</w:t>
            </w:r>
            <w:r w:rsidR="006409EA" w:rsidRPr="004E035F">
              <w:rPr>
                <w:rFonts w:ascii="Arial" w:hAnsi="Arial" w:cs="Arial"/>
                <w:b/>
                <w:sz w:val="16"/>
                <w:szCs w:val="16"/>
              </w:rPr>
              <w:t xml:space="preserve"> </w:t>
            </w:r>
            <w:r w:rsidR="00E57B20" w:rsidRPr="004E035F">
              <w:rPr>
                <w:rFonts w:ascii="Arial" w:hAnsi="Arial" w:cs="Arial"/>
                <w:b/>
                <w:sz w:val="16"/>
                <w:szCs w:val="16"/>
              </w:rPr>
              <w:t>/ Recomendación</w:t>
            </w:r>
          </w:p>
        </w:tc>
      </w:tr>
      <w:tr w:rsidR="004E035F" w:rsidRPr="004E035F" w14:paraId="03B71875" w14:textId="77777777" w:rsidTr="0065738B">
        <w:tc>
          <w:tcPr>
            <w:tcW w:w="950" w:type="pct"/>
            <w:tcBorders>
              <w:top w:val="dotted" w:sz="2" w:space="0" w:color="auto"/>
              <w:bottom w:val="dotted" w:sz="2" w:space="0" w:color="auto"/>
              <w:right w:val="nil"/>
            </w:tcBorders>
          </w:tcPr>
          <w:p w14:paraId="320B423B" w14:textId="572D5585"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8, Observación 5</w:t>
            </w:r>
            <w:r w:rsidR="005E0A3A">
              <w:rPr>
                <w:rFonts w:ascii="Arial" w:hAnsi="Arial" w:cs="Arial"/>
                <w:bCs/>
                <w:sz w:val="16"/>
                <w:szCs w:val="16"/>
              </w:rPr>
              <w:t xml:space="preserve"> </w:t>
            </w:r>
            <w:r w:rsidRPr="004E035F">
              <w:rPr>
                <w:rFonts w:ascii="Arial" w:hAnsi="Arial" w:cs="Arial"/>
                <w:bCs/>
                <w:sz w:val="16"/>
                <w:szCs w:val="16"/>
              </w:rPr>
              <w:t>/</w:t>
            </w:r>
          </w:p>
          <w:p w14:paraId="50417C41" w14:textId="7A8854D3" w:rsidR="006A3413" w:rsidRPr="004E035F" w:rsidRDefault="000A6A3A" w:rsidP="00E024F0">
            <w:pPr>
              <w:tabs>
                <w:tab w:val="left" w:pos="2160"/>
              </w:tabs>
              <w:spacing w:line="276" w:lineRule="auto"/>
              <w:jc w:val="center"/>
              <w:rPr>
                <w:rFonts w:ascii="Arial" w:hAnsi="Arial" w:cs="Arial"/>
                <w:bCs/>
                <w:sz w:val="16"/>
                <w:szCs w:val="16"/>
              </w:rPr>
            </w:pPr>
            <w:r>
              <w:rPr>
                <w:rFonts w:ascii="Arial" w:hAnsi="Arial" w:cs="Arial"/>
                <w:bCs/>
                <w:sz w:val="16"/>
                <w:szCs w:val="16"/>
              </w:rPr>
              <w:t>Pago Indebido</w:t>
            </w:r>
          </w:p>
        </w:tc>
        <w:tc>
          <w:tcPr>
            <w:tcW w:w="2051" w:type="pct"/>
            <w:tcBorders>
              <w:top w:val="dotted" w:sz="2" w:space="0" w:color="auto"/>
              <w:left w:val="nil"/>
              <w:bottom w:val="dotted" w:sz="2" w:space="0" w:color="auto"/>
              <w:right w:val="nil"/>
            </w:tcBorders>
          </w:tcPr>
          <w:p w14:paraId="4E6A91AF"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963C50E"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52B71FC6" w14:textId="77777777" w:rsidR="0017621E" w:rsidRDefault="0017621E" w:rsidP="006A3413">
            <w:pPr>
              <w:spacing w:line="276" w:lineRule="auto"/>
              <w:jc w:val="both"/>
              <w:rPr>
                <w:rFonts w:ascii="Arial" w:hAnsi="Arial" w:cs="Arial"/>
                <w:bCs/>
                <w:sz w:val="16"/>
                <w:szCs w:val="16"/>
              </w:rPr>
            </w:pPr>
          </w:p>
          <w:p w14:paraId="338BAC2A" w14:textId="08918C11"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B48AC11" w14:textId="10588753"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121708BD" w14:textId="748A9C6E"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r w:rsidR="00D4133E">
              <w:rPr>
                <w:rFonts w:ascii="Arial" w:hAnsi="Arial" w:cs="Arial"/>
                <w:bCs/>
                <w:sz w:val="16"/>
                <w:szCs w:val="16"/>
              </w:rPr>
              <w:t>.</w:t>
            </w:r>
          </w:p>
          <w:p w14:paraId="1A0E1C44" w14:textId="77777777" w:rsidR="00447DAC" w:rsidRDefault="00447DAC" w:rsidP="006A3413">
            <w:pPr>
              <w:spacing w:line="276" w:lineRule="auto"/>
              <w:jc w:val="both"/>
              <w:rPr>
                <w:rFonts w:ascii="Arial" w:hAnsi="Arial" w:cs="Arial"/>
                <w:bCs/>
                <w:sz w:val="16"/>
                <w:szCs w:val="16"/>
              </w:rPr>
            </w:pPr>
          </w:p>
          <w:p w14:paraId="18B6F87B" w14:textId="3DE1C9F9"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E67348A" w14:textId="77777777" w:rsidR="006A3413" w:rsidRPr="004E035F" w:rsidRDefault="006A3413" w:rsidP="006A3413">
            <w:pPr>
              <w:spacing w:line="276" w:lineRule="auto"/>
              <w:jc w:val="both"/>
              <w:rPr>
                <w:rFonts w:ascii="Arial" w:hAnsi="Arial" w:cs="Arial"/>
                <w:bCs/>
                <w:sz w:val="16"/>
                <w:szCs w:val="16"/>
              </w:rPr>
            </w:pPr>
          </w:p>
          <w:p w14:paraId="2DFDFBF1" w14:textId="6771AFDA"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C957E9" w:rsidRPr="004E035F">
              <w:rPr>
                <w:rFonts w:ascii="Arial" w:hAnsi="Arial" w:cs="Arial"/>
                <w:b/>
                <w:sz w:val="16"/>
                <w:szCs w:val="16"/>
              </w:rPr>
              <w:t>Pliego de observaciones</w:t>
            </w:r>
            <w:r w:rsidR="006409EA" w:rsidRPr="004E035F">
              <w:rPr>
                <w:rFonts w:ascii="Arial" w:hAnsi="Arial" w:cs="Arial"/>
                <w:b/>
                <w:sz w:val="16"/>
                <w:szCs w:val="16"/>
              </w:rPr>
              <w:t xml:space="preserve"> </w:t>
            </w:r>
            <w:r w:rsidR="00C957E9" w:rsidRPr="004E035F">
              <w:rPr>
                <w:rFonts w:ascii="Arial" w:hAnsi="Arial" w:cs="Arial"/>
                <w:b/>
                <w:sz w:val="16"/>
                <w:szCs w:val="16"/>
              </w:rPr>
              <w:t>/ Recomendación</w:t>
            </w:r>
          </w:p>
        </w:tc>
      </w:tr>
      <w:tr w:rsidR="004E035F" w:rsidRPr="004E035F" w14:paraId="793555FB" w14:textId="77777777" w:rsidTr="0065738B">
        <w:tc>
          <w:tcPr>
            <w:tcW w:w="950" w:type="pct"/>
            <w:tcBorders>
              <w:top w:val="dotted" w:sz="2" w:space="0" w:color="auto"/>
              <w:bottom w:val="dotted" w:sz="2" w:space="0" w:color="auto"/>
              <w:right w:val="nil"/>
            </w:tcBorders>
          </w:tcPr>
          <w:p w14:paraId="01DDF8F8" w14:textId="0136B8AB"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9, Observación 1</w:t>
            </w:r>
            <w:r w:rsidR="005E0A3A">
              <w:rPr>
                <w:rFonts w:ascii="Arial" w:hAnsi="Arial" w:cs="Arial"/>
                <w:bCs/>
                <w:sz w:val="16"/>
                <w:szCs w:val="16"/>
              </w:rPr>
              <w:t xml:space="preserve"> </w:t>
            </w:r>
            <w:r w:rsidRPr="004E035F">
              <w:rPr>
                <w:rFonts w:ascii="Arial" w:hAnsi="Arial" w:cs="Arial"/>
                <w:bCs/>
                <w:sz w:val="16"/>
                <w:szCs w:val="16"/>
              </w:rPr>
              <w:t>/</w:t>
            </w:r>
          </w:p>
          <w:p w14:paraId="4FE0D833" w14:textId="5A9B966A"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708D1109"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FD2ED4C" w14:textId="4A3E93F6"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985C0A">
              <w:rPr>
                <w:rFonts w:ascii="Arial" w:hAnsi="Arial" w:cs="Arial"/>
                <w:bCs/>
                <w:sz w:val="16"/>
                <w:szCs w:val="16"/>
              </w:rPr>
              <w:t>de fecha 14 de enero de 2022 se</w:t>
            </w:r>
            <w:r w:rsidRPr="004E035F">
              <w:rPr>
                <w:rFonts w:ascii="Arial" w:hAnsi="Arial" w:cs="Arial"/>
                <w:bCs/>
                <w:sz w:val="16"/>
                <w:szCs w:val="16"/>
              </w:rPr>
              <w:t xml:space="preserve"> remite información para solventación derivado de las observaciones emitidas en el Reporte de Resultados Finales de Auditoría y Observaciones Preliminares, para su análisis y valoración, con folios 079 al 084.</w:t>
            </w:r>
          </w:p>
        </w:tc>
        <w:tc>
          <w:tcPr>
            <w:tcW w:w="1999" w:type="pct"/>
            <w:tcBorders>
              <w:top w:val="dotted" w:sz="2" w:space="0" w:color="auto"/>
              <w:left w:val="nil"/>
              <w:bottom w:val="dotted" w:sz="2" w:space="0" w:color="auto"/>
            </w:tcBorders>
          </w:tcPr>
          <w:p w14:paraId="15C35AAB" w14:textId="024EDE2D"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w:t>
            </w:r>
            <w:r w:rsidRPr="004E035F">
              <w:rPr>
                <w:rFonts w:ascii="Arial" w:hAnsi="Arial" w:cs="Arial"/>
                <w:bCs/>
                <w:sz w:val="16"/>
                <w:szCs w:val="16"/>
              </w:rPr>
              <w:t>e determina válida para solventar la observación</w:t>
            </w:r>
            <w:r w:rsidR="00D4133E">
              <w:rPr>
                <w:rFonts w:ascii="Arial" w:hAnsi="Arial" w:cs="Arial"/>
                <w:bCs/>
                <w:sz w:val="16"/>
                <w:szCs w:val="16"/>
              </w:rPr>
              <w:t>.</w:t>
            </w:r>
          </w:p>
          <w:p w14:paraId="027A194F" w14:textId="77777777" w:rsidR="006A3413" w:rsidRPr="004E035F" w:rsidRDefault="006A3413" w:rsidP="006A3413">
            <w:pPr>
              <w:spacing w:line="276" w:lineRule="auto"/>
              <w:jc w:val="both"/>
              <w:rPr>
                <w:rFonts w:ascii="Arial" w:hAnsi="Arial" w:cs="Arial"/>
                <w:bCs/>
                <w:sz w:val="16"/>
                <w:szCs w:val="16"/>
              </w:rPr>
            </w:pPr>
          </w:p>
          <w:p w14:paraId="21298E3E"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5242B040" w14:textId="77777777" w:rsidR="006A3413" w:rsidRPr="004E035F" w:rsidRDefault="006A3413" w:rsidP="006A3413">
            <w:pPr>
              <w:spacing w:line="276" w:lineRule="auto"/>
              <w:jc w:val="both"/>
              <w:rPr>
                <w:rFonts w:ascii="Arial" w:hAnsi="Arial" w:cs="Arial"/>
                <w:bCs/>
                <w:sz w:val="16"/>
                <w:szCs w:val="16"/>
              </w:rPr>
            </w:pPr>
          </w:p>
          <w:p w14:paraId="59E67578" w14:textId="5F92A3C1" w:rsidR="006A3413" w:rsidRPr="004E035F" w:rsidRDefault="006A3413" w:rsidP="006A3413">
            <w:pPr>
              <w:spacing w:line="276" w:lineRule="auto"/>
              <w:jc w:val="both"/>
              <w:rPr>
                <w:rFonts w:ascii="Arial" w:hAnsi="Arial" w:cs="Arial"/>
                <w:bCs/>
                <w:sz w:val="16"/>
                <w:szCs w:val="16"/>
              </w:rPr>
            </w:pPr>
          </w:p>
        </w:tc>
      </w:tr>
      <w:tr w:rsidR="004E035F" w:rsidRPr="004E035F" w14:paraId="4E083BA6" w14:textId="77777777" w:rsidTr="0065738B">
        <w:tc>
          <w:tcPr>
            <w:tcW w:w="950" w:type="pct"/>
            <w:tcBorders>
              <w:top w:val="dotted" w:sz="2" w:space="0" w:color="auto"/>
              <w:bottom w:val="dotted" w:sz="2" w:space="0" w:color="auto"/>
              <w:right w:val="nil"/>
            </w:tcBorders>
          </w:tcPr>
          <w:p w14:paraId="4284B2AE" w14:textId="2B573A6F"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lastRenderedPageBreak/>
              <w:t>Resultado 9, Observación 4</w:t>
            </w:r>
            <w:r w:rsidR="005E0A3A">
              <w:rPr>
                <w:rFonts w:ascii="Arial" w:hAnsi="Arial" w:cs="Arial"/>
                <w:bCs/>
                <w:sz w:val="16"/>
                <w:szCs w:val="16"/>
              </w:rPr>
              <w:t xml:space="preserve"> </w:t>
            </w:r>
            <w:r w:rsidRPr="004E035F">
              <w:rPr>
                <w:rFonts w:ascii="Arial" w:hAnsi="Arial" w:cs="Arial"/>
                <w:bCs/>
                <w:sz w:val="16"/>
                <w:szCs w:val="16"/>
              </w:rPr>
              <w:t>/</w:t>
            </w:r>
          </w:p>
          <w:p w14:paraId="39150A9D" w14:textId="677287D4" w:rsidR="006A3413" w:rsidRPr="004E035F" w:rsidRDefault="00DB4116" w:rsidP="00E024F0">
            <w:pPr>
              <w:tabs>
                <w:tab w:val="left" w:pos="2160"/>
              </w:tabs>
              <w:spacing w:line="276" w:lineRule="auto"/>
              <w:jc w:val="center"/>
              <w:rPr>
                <w:rFonts w:ascii="Arial" w:hAnsi="Arial" w:cs="Arial"/>
                <w:bCs/>
                <w:sz w:val="16"/>
                <w:szCs w:val="16"/>
              </w:rPr>
            </w:pPr>
            <w:r>
              <w:rPr>
                <w:rFonts w:ascii="Arial" w:hAnsi="Arial" w:cs="Arial"/>
                <w:bCs/>
                <w:sz w:val="16"/>
                <w:szCs w:val="16"/>
              </w:rPr>
              <w:t>Conceptos de Obra Pagados No Ejecutados</w:t>
            </w:r>
          </w:p>
        </w:tc>
        <w:tc>
          <w:tcPr>
            <w:tcW w:w="2051" w:type="pct"/>
            <w:tcBorders>
              <w:top w:val="dotted" w:sz="2" w:space="0" w:color="auto"/>
              <w:left w:val="nil"/>
              <w:bottom w:val="dotted" w:sz="2" w:space="0" w:color="auto"/>
              <w:right w:val="nil"/>
            </w:tcBorders>
          </w:tcPr>
          <w:p w14:paraId="244B8D69"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17CBE6E"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0CBD4DFC" w14:textId="77777777" w:rsidR="0017621E" w:rsidRDefault="0017621E" w:rsidP="006A3413">
            <w:pPr>
              <w:spacing w:line="276" w:lineRule="auto"/>
              <w:jc w:val="both"/>
              <w:rPr>
                <w:rFonts w:ascii="Arial" w:hAnsi="Arial" w:cs="Arial"/>
                <w:bCs/>
                <w:sz w:val="16"/>
                <w:szCs w:val="16"/>
              </w:rPr>
            </w:pPr>
          </w:p>
          <w:p w14:paraId="29A227CD" w14:textId="564AC03A"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744FB74" w14:textId="4CDDB2E6"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15C6FA9E" w14:textId="5D1E4BB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36DAD005" w14:textId="77777777" w:rsidR="00447DAC" w:rsidRDefault="00447DAC" w:rsidP="006A3413">
            <w:pPr>
              <w:spacing w:line="276" w:lineRule="auto"/>
              <w:jc w:val="both"/>
              <w:rPr>
                <w:rFonts w:ascii="Arial" w:hAnsi="Arial" w:cs="Arial"/>
                <w:bCs/>
                <w:sz w:val="16"/>
                <w:szCs w:val="16"/>
              </w:rPr>
            </w:pPr>
          </w:p>
          <w:p w14:paraId="0D892DDB" w14:textId="3353F495"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2B0F5B6" w14:textId="77777777" w:rsidR="006A3413" w:rsidRPr="004E035F" w:rsidRDefault="006A3413" w:rsidP="006A3413">
            <w:pPr>
              <w:spacing w:line="276" w:lineRule="auto"/>
              <w:jc w:val="both"/>
              <w:rPr>
                <w:rFonts w:ascii="Arial" w:hAnsi="Arial" w:cs="Arial"/>
                <w:bCs/>
                <w:sz w:val="16"/>
                <w:szCs w:val="16"/>
              </w:rPr>
            </w:pPr>
          </w:p>
          <w:p w14:paraId="2C6F89DA" w14:textId="14CF9BAF"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Acción Promovida</w:t>
            </w:r>
            <w:r w:rsidR="00C957E9" w:rsidRPr="004E035F">
              <w:rPr>
                <w:rFonts w:ascii="Arial" w:hAnsi="Arial" w:cs="Arial"/>
                <w:bCs/>
                <w:sz w:val="16"/>
                <w:szCs w:val="16"/>
              </w:rPr>
              <w:t>:</w:t>
            </w:r>
            <w:r w:rsidR="00C957E9" w:rsidRPr="004E035F">
              <w:rPr>
                <w:rFonts w:ascii="Arial" w:hAnsi="Arial" w:cs="Arial"/>
                <w:b/>
                <w:sz w:val="16"/>
                <w:szCs w:val="16"/>
              </w:rPr>
              <w:t xml:space="preserve"> Pliego de observaciones</w:t>
            </w:r>
            <w:r w:rsidR="006409EA" w:rsidRPr="004E035F">
              <w:rPr>
                <w:rFonts w:ascii="Arial" w:hAnsi="Arial" w:cs="Arial"/>
                <w:b/>
                <w:sz w:val="16"/>
                <w:szCs w:val="16"/>
              </w:rPr>
              <w:t xml:space="preserve"> </w:t>
            </w:r>
            <w:r w:rsidR="00C957E9" w:rsidRPr="004E035F">
              <w:rPr>
                <w:rFonts w:ascii="Arial" w:hAnsi="Arial" w:cs="Arial"/>
                <w:b/>
                <w:sz w:val="16"/>
                <w:szCs w:val="16"/>
              </w:rPr>
              <w:t>/ Recomendación</w:t>
            </w:r>
          </w:p>
        </w:tc>
      </w:tr>
      <w:tr w:rsidR="004E035F" w:rsidRPr="004E035F" w14:paraId="4942906D" w14:textId="77777777" w:rsidTr="0065738B">
        <w:tc>
          <w:tcPr>
            <w:tcW w:w="950" w:type="pct"/>
            <w:tcBorders>
              <w:top w:val="dotted" w:sz="2" w:space="0" w:color="auto"/>
              <w:bottom w:val="dotted" w:sz="2" w:space="0" w:color="auto"/>
              <w:right w:val="nil"/>
            </w:tcBorders>
          </w:tcPr>
          <w:p w14:paraId="3D6B115F" w14:textId="4C6984A6"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9, Observación 5</w:t>
            </w:r>
            <w:r w:rsidR="005E0A3A">
              <w:rPr>
                <w:rFonts w:ascii="Arial" w:hAnsi="Arial" w:cs="Arial"/>
                <w:bCs/>
                <w:sz w:val="16"/>
                <w:szCs w:val="16"/>
              </w:rPr>
              <w:t xml:space="preserve"> </w:t>
            </w:r>
            <w:r w:rsidRPr="004E035F">
              <w:rPr>
                <w:rFonts w:ascii="Arial" w:hAnsi="Arial" w:cs="Arial"/>
                <w:bCs/>
                <w:sz w:val="16"/>
                <w:szCs w:val="16"/>
              </w:rPr>
              <w:t>/</w:t>
            </w:r>
          </w:p>
          <w:p w14:paraId="42D8C730" w14:textId="1ED9D4D8" w:rsidR="006A3413" w:rsidRPr="004E035F" w:rsidRDefault="000A6A3A" w:rsidP="00E024F0">
            <w:pPr>
              <w:spacing w:line="276" w:lineRule="auto"/>
              <w:jc w:val="center"/>
              <w:rPr>
                <w:rFonts w:ascii="Arial" w:hAnsi="Arial" w:cs="Arial"/>
                <w:bCs/>
                <w:sz w:val="16"/>
                <w:szCs w:val="16"/>
              </w:rPr>
            </w:pPr>
            <w:r>
              <w:rPr>
                <w:rFonts w:ascii="Arial" w:hAnsi="Arial" w:cs="Arial"/>
                <w:bCs/>
                <w:sz w:val="16"/>
                <w:szCs w:val="16"/>
              </w:rPr>
              <w:t>Pago Indebido</w:t>
            </w:r>
          </w:p>
        </w:tc>
        <w:tc>
          <w:tcPr>
            <w:tcW w:w="2051" w:type="pct"/>
            <w:tcBorders>
              <w:top w:val="dotted" w:sz="2" w:space="0" w:color="auto"/>
              <w:left w:val="nil"/>
              <w:bottom w:val="dotted" w:sz="2" w:space="0" w:color="auto"/>
              <w:right w:val="nil"/>
            </w:tcBorders>
          </w:tcPr>
          <w:p w14:paraId="2228C319"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0D159D2"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30E05855" w14:textId="77777777" w:rsidR="0017621E" w:rsidRDefault="0017621E" w:rsidP="006A3413">
            <w:pPr>
              <w:spacing w:line="276" w:lineRule="auto"/>
              <w:jc w:val="both"/>
              <w:rPr>
                <w:rFonts w:ascii="Arial" w:hAnsi="Arial" w:cs="Arial"/>
                <w:bCs/>
                <w:sz w:val="16"/>
                <w:szCs w:val="16"/>
              </w:rPr>
            </w:pPr>
          </w:p>
          <w:p w14:paraId="4A6F888F" w14:textId="55657903"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15E4964" w14:textId="33D6A36D"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7E8F40BC" w14:textId="6656FDA5"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4188BF70" w14:textId="77777777" w:rsidR="00447DAC" w:rsidRDefault="00447DAC" w:rsidP="006A3413">
            <w:pPr>
              <w:spacing w:line="276" w:lineRule="auto"/>
              <w:jc w:val="both"/>
              <w:rPr>
                <w:rFonts w:ascii="Arial" w:hAnsi="Arial" w:cs="Arial"/>
                <w:bCs/>
                <w:sz w:val="16"/>
                <w:szCs w:val="16"/>
              </w:rPr>
            </w:pPr>
          </w:p>
          <w:p w14:paraId="58B374BD" w14:textId="036B2C22"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77926E05" w14:textId="77777777" w:rsidR="006A3413" w:rsidRPr="004E035F" w:rsidRDefault="006A3413" w:rsidP="006A3413">
            <w:pPr>
              <w:spacing w:line="276" w:lineRule="auto"/>
              <w:jc w:val="both"/>
              <w:rPr>
                <w:rFonts w:ascii="Arial" w:hAnsi="Arial" w:cs="Arial"/>
                <w:bCs/>
                <w:sz w:val="16"/>
                <w:szCs w:val="16"/>
              </w:rPr>
            </w:pPr>
          </w:p>
          <w:p w14:paraId="693249B5" w14:textId="28985E7B"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C957E9" w:rsidRPr="004E035F">
              <w:rPr>
                <w:rFonts w:ascii="Arial" w:hAnsi="Arial" w:cs="Arial"/>
                <w:b/>
                <w:sz w:val="16"/>
                <w:szCs w:val="16"/>
              </w:rPr>
              <w:t>Pliego de observaciones/ Recomendación</w:t>
            </w:r>
          </w:p>
        </w:tc>
      </w:tr>
      <w:tr w:rsidR="004E035F" w:rsidRPr="004E035F" w14:paraId="412CDEF2" w14:textId="77777777" w:rsidTr="0065738B">
        <w:tc>
          <w:tcPr>
            <w:tcW w:w="950" w:type="pct"/>
            <w:tcBorders>
              <w:top w:val="dotted" w:sz="2" w:space="0" w:color="auto"/>
              <w:bottom w:val="dotted" w:sz="2" w:space="0" w:color="auto"/>
              <w:right w:val="nil"/>
            </w:tcBorders>
          </w:tcPr>
          <w:p w14:paraId="112BBA4A" w14:textId="0712AEDC"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10, Observación 1</w:t>
            </w:r>
            <w:r w:rsidR="005E0A3A">
              <w:rPr>
                <w:rFonts w:ascii="Arial" w:hAnsi="Arial" w:cs="Arial"/>
                <w:bCs/>
                <w:sz w:val="16"/>
                <w:szCs w:val="16"/>
              </w:rPr>
              <w:t xml:space="preserve"> </w:t>
            </w:r>
            <w:r w:rsidRPr="004E035F">
              <w:rPr>
                <w:rFonts w:ascii="Arial" w:hAnsi="Arial" w:cs="Arial"/>
                <w:bCs/>
                <w:sz w:val="16"/>
                <w:szCs w:val="16"/>
              </w:rPr>
              <w:t>/</w:t>
            </w:r>
          </w:p>
          <w:p w14:paraId="1AB55D4D" w14:textId="28DCC604"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1245E9AD"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AC901CE" w14:textId="09807736"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985C0A">
              <w:rPr>
                <w:rFonts w:ascii="Arial" w:hAnsi="Arial" w:cs="Arial"/>
                <w:bCs/>
                <w:sz w:val="16"/>
                <w:szCs w:val="16"/>
              </w:rPr>
              <w:t>de fecha 14 de enero de 2022 se</w:t>
            </w:r>
            <w:r w:rsidRPr="004E035F">
              <w:rPr>
                <w:rFonts w:ascii="Arial" w:hAnsi="Arial" w:cs="Arial"/>
                <w:bCs/>
                <w:sz w:val="16"/>
                <w:szCs w:val="16"/>
              </w:rPr>
              <w:t xml:space="preserve"> remite información para solventación derivado de las observaciones emitidas en el Reporte de Resultados Finales de Auditoría y Observaciones Preliminares, para su análisis y valoración, con folios 086 al 091.</w:t>
            </w:r>
          </w:p>
        </w:tc>
        <w:tc>
          <w:tcPr>
            <w:tcW w:w="1999" w:type="pct"/>
            <w:tcBorders>
              <w:top w:val="dotted" w:sz="2" w:space="0" w:color="auto"/>
              <w:left w:val="nil"/>
              <w:bottom w:val="dotted" w:sz="2" w:space="0" w:color="auto"/>
            </w:tcBorders>
          </w:tcPr>
          <w:p w14:paraId="42F8AF5D" w14:textId="78614722"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w:t>
            </w:r>
            <w:r w:rsidRPr="004E035F">
              <w:rPr>
                <w:rFonts w:ascii="Arial" w:hAnsi="Arial" w:cs="Arial"/>
                <w:bCs/>
                <w:sz w:val="16"/>
                <w:szCs w:val="16"/>
              </w:rPr>
              <w:t>e determina válida para solventar la observación</w:t>
            </w:r>
            <w:r w:rsidR="00D4133E">
              <w:rPr>
                <w:rFonts w:ascii="Arial" w:hAnsi="Arial" w:cs="Arial"/>
                <w:bCs/>
                <w:sz w:val="16"/>
                <w:szCs w:val="16"/>
              </w:rPr>
              <w:t>.</w:t>
            </w:r>
          </w:p>
          <w:p w14:paraId="596C611E" w14:textId="77777777" w:rsidR="006A3413" w:rsidRPr="004E035F" w:rsidRDefault="006A3413" w:rsidP="006A3413">
            <w:pPr>
              <w:spacing w:line="276" w:lineRule="auto"/>
              <w:jc w:val="both"/>
              <w:rPr>
                <w:rFonts w:ascii="Arial" w:hAnsi="Arial" w:cs="Arial"/>
                <w:bCs/>
                <w:sz w:val="16"/>
                <w:szCs w:val="16"/>
              </w:rPr>
            </w:pPr>
          </w:p>
          <w:p w14:paraId="4C570378" w14:textId="1070C134" w:rsidR="006A3413" w:rsidRPr="004E035F" w:rsidRDefault="006A3413" w:rsidP="001A490E">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tc>
      </w:tr>
      <w:tr w:rsidR="004E035F" w:rsidRPr="004E035F" w14:paraId="6D6D6FC5" w14:textId="77777777" w:rsidTr="0065738B">
        <w:tc>
          <w:tcPr>
            <w:tcW w:w="950" w:type="pct"/>
            <w:tcBorders>
              <w:top w:val="dotted" w:sz="2" w:space="0" w:color="auto"/>
              <w:bottom w:val="dotted" w:sz="2" w:space="0" w:color="auto"/>
              <w:right w:val="nil"/>
            </w:tcBorders>
          </w:tcPr>
          <w:p w14:paraId="04790610" w14:textId="72CAE1EB"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10, Observación 4</w:t>
            </w:r>
            <w:r w:rsidR="005E0A3A">
              <w:rPr>
                <w:rFonts w:ascii="Arial" w:hAnsi="Arial" w:cs="Arial"/>
                <w:bCs/>
                <w:sz w:val="16"/>
                <w:szCs w:val="16"/>
              </w:rPr>
              <w:t xml:space="preserve"> </w:t>
            </w:r>
            <w:r w:rsidRPr="004E035F">
              <w:rPr>
                <w:rFonts w:ascii="Arial" w:hAnsi="Arial" w:cs="Arial"/>
                <w:bCs/>
                <w:sz w:val="16"/>
                <w:szCs w:val="16"/>
              </w:rPr>
              <w:t>/</w:t>
            </w:r>
          </w:p>
          <w:p w14:paraId="7171C746" w14:textId="3FE7E862" w:rsidR="006A3413" w:rsidRPr="004E035F" w:rsidRDefault="005A7A52" w:rsidP="00E024F0">
            <w:pPr>
              <w:tabs>
                <w:tab w:val="left" w:pos="2160"/>
              </w:tabs>
              <w:spacing w:line="276" w:lineRule="auto"/>
              <w:jc w:val="center"/>
              <w:rPr>
                <w:rFonts w:ascii="Arial" w:hAnsi="Arial" w:cs="Arial"/>
                <w:bCs/>
                <w:sz w:val="16"/>
                <w:szCs w:val="16"/>
              </w:rPr>
            </w:pPr>
            <w:r>
              <w:rPr>
                <w:rFonts w:ascii="Arial" w:hAnsi="Arial" w:cs="Arial"/>
                <w:bCs/>
                <w:sz w:val="16"/>
                <w:szCs w:val="16"/>
              </w:rPr>
              <w:t>Pago Indebido</w:t>
            </w:r>
          </w:p>
        </w:tc>
        <w:tc>
          <w:tcPr>
            <w:tcW w:w="2051" w:type="pct"/>
            <w:tcBorders>
              <w:top w:val="dotted" w:sz="2" w:space="0" w:color="auto"/>
              <w:left w:val="nil"/>
              <w:bottom w:val="dotted" w:sz="2" w:space="0" w:color="auto"/>
              <w:right w:val="nil"/>
            </w:tcBorders>
          </w:tcPr>
          <w:p w14:paraId="1F97EB74"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230797D"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6964B40C" w14:textId="77777777" w:rsidR="0017621E" w:rsidRDefault="0017621E" w:rsidP="006A3413">
            <w:pPr>
              <w:spacing w:line="276" w:lineRule="auto"/>
              <w:jc w:val="both"/>
              <w:rPr>
                <w:rFonts w:ascii="Arial" w:hAnsi="Arial" w:cs="Arial"/>
                <w:bCs/>
                <w:sz w:val="16"/>
                <w:szCs w:val="16"/>
              </w:rPr>
            </w:pPr>
          </w:p>
          <w:p w14:paraId="38B17AAA" w14:textId="29A992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4F6AEB5" w14:textId="0BBBA5D3"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15E86B9D" w14:textId="624E4F9A"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421EA293" w14:textId="77777777" w:rsidR="00447DAC" w:rsidRDefault="00447DAC" w:rsidP="006A3413">
            <w:pPr>
              <w:spacing w:line="276" w:lineRule="auto"/>
              <w:jc w:val="both"/>
              <w:rPr>
                <w:rFonts w:ascii="Arial" w:hAnsi="Arial" w:cs="Arial"/>
                <w:bCs/>
                <w:sz w:val="16"/>
                <w:szCs w:val="16"/>
              </w:rPr>
            </w:pPr>
          </w:p>
          <w:p w14:paraId="1075116C" w14:textId="3624F02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762A163A" w14:textId="77777777" w:rsidR="006A3413" w:rsidRPr="004E035F" w:rsidRDefault="006A3413" w:rsidP="006A3413">
            <w:pPr>
              <w:spacing w:line="276" w:lineRule="auto"/>
              <w:jc w:val="both"/>
              <w:rPr>
                <w:rFonts w:ascii="Arial" w:hAnsi="Arial" w:cs="Arial"/>
                <w:bCs/>
                <w:sz w:val="16"/>
                <w:szCs w:val="16"/>
              </w:rPr>
            </w:pPr>
          </w:p>
          <w:p w14:paraId="76992D58" w14:textId="1F4A4B41"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C957E9" w:rsidRPr="004E035F">
              <w:rPr>
                <w:rFonts w:ascii="Arial" w:hAnsi="Arial" w:cs="Arial"/>
                <w:b/>
                <w:sz w:val="16"/>
                <w:szCs w:val="16"/>
              </w:rPr>
              <w:t>Pliego de observaciones</w:t>
            </w:r>
            <w:r w:rsidR="006409EA" w:rsidRPr="004E035F">
              <w:rPr>
                <w:rFonts w:ascii="Arial" w:hAnsi="Arial" w:cs="Arial"/>
                <w:b/>
                <w:sz w:val="16"/>
                <w:szCs w:val="16"/>
              </w:rPr>
              <w:t xml:space="preserve"> </w:t>
            </w:r>
            <w:r w:rsidR="00C957E9" w:rsidRPr="004E035F">
              <w:rPr>
                <w:rFonts w:ascii="Arial" w:hAnsi="Arial" w:cs="Arial"/>
                <w:b/>
                <w:sz w:val="16"/>
                <w:szCs w:val="16"/>
              </w:rPr>
              <w:t>/ Recomendación</w:t>
            </w:r>
          </w:p>
        </w:tc>
      </w:tr>
      <w:tr w:rsidR="004E035F" w:rsidRPr="004E035F" w14:paraId="0BBB376D" w14:textId="77777777" w:rsidTr="0065738B">
        <w:tc>
          <w:tcPr>
            <w:tcW w:w="950" w:type="pct"/>
            <w:tcBorders>
              <w:top w:val="dotted" w:sz="2" w:space="0" w:color="auto"/>
              <w:bottom w:val="dotted" w:sz="2" w:space="0" w:color="auto"/>
              <w:right w:val="nil"/>
            </w:tcBorders>
          </w:tcPr>
          <w:p w14:paraId="047B6B06" w14:textId="6C49F6D2"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10, Observación 5</w:t>
            </w:r>
            <w:r w:rsidR="005E0A3A">
              <w:rPr>
                <w:rFonts w:ascii="Arial" w:hAnsi="Arial" w:cs="Arial"/>
                <w:bCs/>
                <w:sz w:val="16"/>
                <w:szCs w:val="16"/>
              </w:rPr>
              <w:t xml:space="preserve"> </w:t>
            </w:r>
            <w:r w:rsidRPr="004E035F">
              <w:rPr>
                <w:rFonts w:ascii="Arial" w:hAnsi="Arial" w:cs="Arial"/>
                <w:bCs/>
                <w:sz w:val="16"/>
                <w:szCs w:val="16"/>
              </w:rPr>
              <w:t>/</w:t>
            </w:r>
          </w:p>
          <w:p w14:paraId="1A65BA80" w14:textId="3FEEABDE" w:rsidR="006A3413" w:rsidRPr="004E035F" w:rsidRDefault="005A7A52" w:rsidP="00E024F0">
            <w:pPr>
              <w:tabs>
                <w:tab w:val="left" w:pos="2160"/>
              </w:tabs>
              <w:spacing w:line="276" w:lineRule="auto"/>
              <w:jc w:val="center"/>
              <w:rPr>
                <w:rFonts w:ascii="Arial" w:hAnsi="Arial" w:cs="Arial"/>
                <w:bCs/>
                <w:sz w:val="16"/>
                <w:szCs w:val="16"/>
              </w:rPr>
            </w:pPr>
            <w:r w:rsidRPr="004E035F">
              <w:rPr>
                <w:rFonts w:ascii="Arial" w:hAnsi="Arial" w:cs="Arial"/>
                <w:bCs/>
                <w:sz w:val="16"/>
                <w:szCs w:val="16"/>
              </w:rPr>
              <w:t>Vicios ocultos en conceptos de obra</w:t>
            </w:r>
          </w:p>
        </w:tc>
        <w:tc>
          <w:tcPr>
            <w:tcW w:w="2051" w:type="pct"/>
            <w:tcBorders>
              <w:top w:val="dotted" w:sz="2" w:space="0" w:color="auto"/>
              <w:left w:val="nil"/>
              <w:bottom w:val="dotted" w:sz="2" w:space="0" w:color="auto"/>
              <w:right w:val="nil"/>
            </w:tcBorders>
          </w:tcPr>
          <w:p w14:paraId="38D54FDE"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A65C4AC"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048C6F56" w14:textId="77777777" w:rsidR="0017621E" w:rsidRDefault="0017621E" w:rsidP="006A3413">
            <w:pPr>
              <w:spacing w:line="276" w:lineRule="auto"/>
              <w:jc w:val="both"/>
              <w:rPr>
                <w:rFonts w:ascii="Arial" w:hAnsi="Arial" w:cs="Arial"/>
                <w:bCs/>
                <w:sz w:val="16"/>
                <w:szCs w:val="16"/>
              </w:rPr>
            </w:pPr>
          </w:p>
          <w:p w14:paraId="5D36F032" w14:textId="575C21E0"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BB0838F" w14:textId="1FA995B8"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51F6A88D" w14:textId="3F85360D"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07878574" w14:textId="77777777" w:rsidR="00447DAC" w:rsidRDefault="00447DAC" w:rsidP="006A3413">
            <w:pPr>
              <w:spacing w:line="276" w:lineRule="auto"/>
              <w:jc w:val="both"/>
              <w:rPr>
                <w:rFonts w:ascii="Arial" w:hAnsi="Arial" w:cs="Arial"/>
                <w:bCs/>
                <w:sz w:val="16"/>
                <w:szCs w:val="16"/>
              </w:rPr>
            </w:pPr>
          </w:p>
          <w:p w14:paraId="7EAD0E73" w14:textId="2C4FAC08"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0103AD3" w14:textId="77777777" w:rsidR="006A3413" w:rsidRPr="004E035F" w:rsidRDefault="006A3413" w:rsidP="006A3413">
            <w:pPr>
              <w:spacing w:line="276" w:lineRule="auto"/>
              <w:jc w:val="both"/>
              <w:rPr>
                <w:rFonts w:ascii="Arial" w:hAnsi="Arial" w:cs="Arial"/>
                <w:bCs/>
                <w:sz w:val="16"/>
                <w:szCs w:val="16"/>
              </w:rPr>
            </w:pPr>
          </w:p>
          <w:p w14:paraId="4DB3F498" w14:textId="5BC3A2E2"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C957E9" w:rsidRPr="004E035F">
              <w:rPr>
                <w:rFonts w:ascii="Arial" w:hAnsi="Arial" w:cs="Arial"/>
                <w:b/>
                <w:sz w:val="16"/>
                <w:szCs w:val="16"/>
              </w:rPr>
              <w:t>Pliego de observaciones</w:t>
            </w:r>
            <w:r w:rsidR="006409EA" w:rsidRPr="004E035F">
              <w:rPr>
                <w:rFonts w:ascii="Arial" w:hAnsi="Arial" w:cs="Arial"/>
                <w:b/>
                <w:sz w:val="16"/>
                <w:szCs w:val="16"/>
              </w:rPr>
              <w:t xml:space="preserve"> </w:t>
            </w:r>
            <w:r w:rsidR="00C957E9" w:rsidRPr="004E035F">
              <w:rPr>
                <w:rFonts w:ascii="Arial" w:hAnsi="Arial" w:cs="Arial"/>
                <w:b/>
                <w:sz w:val="16"/>
                <w:szCs w:val="16"/>
              </w:rPr>
              <w:t>/ Recomendación</w:t>
            </w:r>
          </w:p>
        </w:tc>
      </w:tr>
      <w:tr w:rsidR="004E035F" w:rsidRPr="004E035F" w14:paraId="68079BC9" w14:textId="77777777" w:rsidTr="0065738B">
        <w:tc>
          <w:tcPr>
            <w:tcW w:w="950" w:type="pct"/>
            <w:tcBorders>
              <w:top w:val="dotted" w:sz="2" w:space="0" w:color="auto"/>
              <w:bottom w:val="dotted" w:sz="2" w:space="0" w:color="auto"/>
              <w:right w:val="nil"/>
            </w:tcBorders>
          </w:tcPr>
          <w:p w14:paraId="6B1D1D6D" w14:textId="6C8EB944"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11, Observación 1</w:t>
            </w:r>
            <w:r w:rsidR="005E0A3A">
              <w:rPr>
                <w:rFonts w:ascii="Arial" w:hAnsi="Arial" w:cs="Arial"/>
                <w:bCs/>
                <w:sz w:val="16"/>
                <w:szCs w:val="16"/>
              </w:rPr>
              <w:t xml:space="preserve"> </w:t>
            </w:r>
            <w:r w:rsidRPr="004E035F">
              <w:rPr>
                <w:rFonts w:ascii="Arial" w:hAnsi="Arial" w:cs="Arial"/>
                <w:bCs/>
                <w:sz w:val="16"/>
                <w:szCs w:val="16"/>
              </w:rPr>
              <w:t>/</w:t>
            </w:r>
          </w:p>
          <w:p w14:paraId="2849F9A9" w14:textId="3A72D8DA"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7D363809"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5078D84" w14:textId="2008266B"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985C0A">
              <w:rPr>
                <w:rFonts w:ascii="Arial" w:hAnsi="Arial" w:cs="Arial"/>
                <w:bCs/>
                <w:sz w:val="16"/>
                <w:szCs w:val="16"/>
              </w:rPr>
              <w:t>de fecha 14 de enero de 2022 se</w:t>
            </w:r>
            <w:r w:rsidRPr="004E035F">
              <w:rPr>
                <w:rFonts w:ascii="Arial" w:hAnsi="Arial" w:cs="Arial"/>
                <w:bCs/>
                <w:sz w:val="16"/>
                <w:szCs w:val="16"/>
              </w:rPr>
              <w:t xml:space="preserve"> remite información para solventación derivado de las observaciones emitidas en el Reporte de Resultados Finales de Auditoría y Observaciones Preliminares, para su análisis y valoración, con folios 093-098.</w:t>
            </w:r>
          </w:p>
          <w:p w14:paraId="38FB908D" w14:textId="6BF4AFC2" w:rsidR="006A3413" w:rsidRPr="004E035F" w:rsidRDefault="006A3413" w:rsidP="006A3413">
            <w:pPr>
              <w:spacing w:line="276" w:lineRule="auto"/>
              <w:jc w:val="both"/>
              <w:rPr>
                <w:rFonts w:ascii="Arial" w:hAnsi="Arial" w:cs="Arial"/>
                <w:bCs/>
                <w:sz w:val="16"/>
                <w:szCs w:val="16"/>
              </w:rPr>
            </w:pPr>
          </w:p>
        </w:tc>
        <w:tc>
          <w:tcPr>
            <w:tcW w:w="1999" w:type="pct"/>
            <w:tcBorders>
              <w:top w:val="dotted" w:sz="2" w:space="0" w:color="auto"/>
              <w:left w:val="nil"/>
              <w:bottom w:val="dotted" w:sz="2" w:space="0" w:color="auto"/>
            </w:tcBorders>
          </w:tcPr>
          <w:p w14:paraId="71022B90" w14:textId="212D252A"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w:t>
            </w:r>
            <w:r w:rsidRPr="004E035F">
              <w:rPr>
                <w:rFonts w:ascii="Arial" w:hAnsi="Arial" w:cs="Arial"/>
                <w:bCs/>
                <w:sz w:val="16"/>
                <w:szCs w:val="16"/>
              </w:rPr>
              <w:t>e determina válida para solventar la observación</w:t>
            </w:r>
            <w:r w:rsidR="00D4133E">
              <w:rPr>
                <w:rFonts w:ascii="Arial" w:hAnsi="Arial" w:cs="Arial"/>
                <w:bCs/>
                <w:sz w:val="16"/>
                <w:szCs w:val="16"/>
              </w:rPr>
              <w:t>.</w:t>
            </w:r>
          </w:p>
          <w:p w14:paraId="7B4E37A2" w14:textId="77777777" w:rsidR="006A3413" w:rsidRPr="004E035F" w:rsidRDefault="006A3413" w:rsidP="006A3413">
            <w:pPr>
              <w:spacing w:line="276" w:lineRule="auto"/>
              <w:jc w:val="both"/>
              <w:rPr>
                <w:rFonts w:ascii="Arial" w:hAnsi="Arial" w:cs="Arial"/>
                <w:bCs/>
                <w:sz w:val="16"/>
                <w:szCs w:val="16"/>
              </w:rPr>
            </w:pPr>
          </w:p>
          <w:p w14:paraId="02B939AA"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16E5F352" w14:textId="77777777" w:rsidR="006A3413" w:rsidRPr="004E035F" w:rsidRDefault="006A3413" w:rsidP="006A3413">
            <w:pPr>
              <w:spacing w:line="276" w:lineRule="auto"/>
              <w:jc w:val="both"/>
              <w:rPr>
                <w:rFonts w:ascii="Arial" w:hAnsi="Arial" w:cs="Arial"/>
                <w:bCs/>
                <w:sz w:val="16"/>
                <w:szCs w:val="16"/>
              </w:rPr>
            </w:pPr>
          </w:p>
          <w:p w14:paraId="25E547FE" w14:textId="095154E0" w:rsidR="006A3413" w:rsidRPr="004E035F" w:rsidRDefault="006A3413" w:rsidP="006A3413">
            <w:pPr>
              <w:spacing w:line="276" w:lineRule="auto"/>
              <w:jc w:val="both"/>
              <w:rPr>
                <w:rFonts w:ascii="Arial" w:hAnsi="Arial" w:cs="Arial"/>
                <w:bCs/>
                <w:sz w:val="16"/>
                <w:szCs w:val="16"/>
              </w:rPr>
            </w:pPr>
          </w:p>
        </w:tc>
      </w:tr>
      <w:tr w:rsidR="004E035F" w:rsidRPr="004E035F" w14:paraId="52417BA7" w14:textId="77777777" w:rsidTr="0065738B">
        <w:tc>
          <w:tcPr>
            <w:tcW w:w="950" w:type="pct"/>
            <w:tcBorders>
              <w:top w:val="dotted" w:sz="2" w:space="0" w:color="auto"/>
              <w:bottom w:val="dotted" w:sz="2" w:space="0" w:color="auto"/>
              <w:right w:val="nil"/>
            </w:tcBorders>
          </w:tcPr>
          <w:p w14:paraId="08438C6B" w14:textId="3A6663F5"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11, Observación 4</w:t>
            </w:r>
            <w:r w:rsidR="005E0A3A">
              <w:rPr>
                <w:rFonts w:ascii="Arial" w:hAnsi="Arial" w:cs="Arial"/>
                <w:bCs/>
                <w:sz w:val="16"/>
                <w:szCs w:val="16"/>
              </w:rPr>
              <w:t xml:space="preserve"> </w:t>
            </w:r>
            <w:r w:rsidRPr="004E035F">
              <w:rPr>
                <w:rFonts w:ascii="Arial" w:hAnsi="Arial" w:cs="Arial"/>
                <w:bCs/>
                <w:sz w:val="16"/>
                <w:szCs w:val="16"/>
              </w:rPr>
              <w:t>/</w:t>
            </w:r>
          </w:p>
          <w:p w14:paraId="06F056EC" w14:textId="1AA1B166" w:rsidR="006A3413" w:rsidRPr="004E035F" w:rsidRDefault="00DB4116" w:rsidP="00E024F0">
            <w:pPr>
              <w:tabs>
                <w:tab w:val="left" w:pos="2160"/>
              </w:tabs>
              <w:spacing w:line="276" w:lineRule="auto"/>
              <w:jc w:val="center"/>
              <w:rPr>
                <w:rFonts w:ascii="Arial" w:hAnsi="Arial" w:cs="Arial"/>
                <w:bCs/>
                <w:sz w:val="16"/>
                <w:szCs w:val="16"/>
              </w:rPr>
            </w:pPr>
            <w:r>
              <w:rPr>
                <w:rFonts w:ascii="Arial" w:hAnsi="Arial" w:cs="Arial"/>
                <w:bCs/>
                <w:sz w:val="16"/>
                <w:szCs w:val="16"/>
              </w:rPr>
              <w:t>Conceptos de Obra Pagados No Ejecutados</w:t>
            </w:r>
          </w:p>
        </w:tc>
        <w:tc>
          <w:tcPr>
            <w:tcW w:w="2051" w:type="pct"/>
            <w:tcBorders>
              <w:top w:val="dotted" w:sz="2" w:space="0" w:color="auto"/>
              <w:left w:val="nil"/>
              <w:bottom w:val="dotted" w:sz="2" w:space="0" w:color="auto"/>
              <w:right w:val="nil"/>
            </w:tcBorders>
          </w:tcPr>
          <w:p w14:paraId="6F7CD58A"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3190299" w14:textId="2549028F"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512D46AB" w14:textId="77777777" w:rsidR="0017621E" w:rsidRDefault="0017621E" w:rsidP="006A3413">
            <w:pPr>
              <w:spacing w:line="276" w:lineRule="auto"/>
              <w:jc w:val="both"/>
              <w:rPr>
                <w:rFonts w:ascii="Arial" w:hAnsi="Arial" w:cs="Arial"/>
                <w:bCs/>
                <w:sz w:val="16"/>
                <w:szCs w:val="16"/>
              </w:rPr>
            </w:pPr>
          </w:p>
          <w:p w14:paraId="11857DFA" w14:textId="1A97EB5E"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0D81043"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4D435A99" w14:textId="77777777" w:rsidR="006A3413" w:rsidRPr="004E035F" w:rsidRDefault="006A3413" w:rsidP="006A3413">
            <w:pPr>
              <w:spacing w:line="276" w:lineRule="auto"/>
              <w:jc w:val="both"/>
              <w:rPr>
                <w:rFonts w:ascii="Arial" w:hAnsi="Arial" w:cs="Arial"/>
                <w:bCs/>
                <w:sz w:val="16"/>
                <w:szCs w:val="16"/>
              </w:rPr>
            </w:pPr>
          </w:p>
        </w:tc>
        <w:tc>
          <w:tcPr>
            <w:tcW w:w="1999" w:type="pct"/>
            <w:tcBorders>
              <w:top w:val="dotted" w:sz="2" w:space="0" w:color="auto"/>
              <w:left w:val="nil"/>
              <w:bottom w:val="dotted" w:sz="2" w:space="0" w:color="auto"/>
            </w:tcBorders>
          </w:tcPr>
          <w:p w14:paraId="01512312" w14:textId="2370F14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09BDA745" w14:textId="77777777" w:rsidR="00447DAC" w:rsidRDefault="00447DAC" w:rsidP="006A3413">
            <w:pPr>
              <w:spacing w:line="276" w:lineRule="auto"/>
              <w:jc w:val="both"/>
              <w:rPr>
                <w:rFonts w:ascii="Arial" w:hAnsi="Arial" w:cs="Arial"/>
                <w:bCs/>
                <w:sz w:val="16"/>
                <w:szCs w:val="16"/>
              </w:rPr>
            </w:pPr>
          </w:p>
          <w:p w14:paraId="20BB1599" w14:textId="76F7567B"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43860EE" w14:textId="77777777" w:rsidR="006A3413" w:rsidRPr="004E035F" w:rsidRDefault="006A3413" w:rsidP="006A3413">
            <w:pPr>
              <w:spacing w:line="276" w:lineRule="auto"/>
              <w:jc w:val="both"/>
              <w:rPr>
                <w:rFonts w:ascii="Arial" w:hAnsi="Arial" w:cs="Arial"/>
                <w:bCs/>
                <w:sz w:val="16"/>
                <w:szCs w:val="16"/>
              </w:rPr>
            </w:pPr>
          </w:p>
          <w:p w14:paraId="2BF788A2" w14:textId="707C6D9E"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C957E9" w:rsidRPr="004E035F">
              <w:rPr>
                <w:rFonts w:ascii="Arial" w:hAnsi="Arial" w:cs="Arial"/>
                <w:b/>
                <w:sz w:val="16"/>
                <w:szCs w:val="16"/>
              </w:rPr>
              <w:t>Pliego de observaciones</w:t>
            </w:r>
            <w:r w:rsidR="006409EA" w:rsidRPr="004E035F">
              <w:rPr>
                <w:rFonts w:ascii="Arial" w:hAnsi="Arial" w:cs="Arial"/>
                <w:b/>
                <w:sz w:val="16"/>
                <w:szCs w:val="16"/>
              </w:rPr>
              <w:t xml:space="preserve"> </w:t>
            </w:r>
            <w:r w:rsidR="00C957E9" w:rsidRPr="004E035F">
              <w:rPr>
                <w:rFonts w:ascii="Arial" w:hAnsi="Arial" w:cs="Arial"/>
                <w:b/>
                <w:sz w:val="16"/>
                <w:szCs w:val="16"/>
              </w:rPr>
              <w:t>/ Recomendación</w:t>
            </w:r>
          </w:p>
        </w:tc>
      </w:tr>
      <w:tr w:rsidR="004E035F" w:rsidRPr="004E035F" w14:paraId="2B21BC00" w14:textId="77777777" w:rsidTr="0065738B">
        <w:tc>
          <w:tcPr>
            <w:tcW w:w="950" w:type="pct"/>
            <w:tcBorders>
              <w:top w:val="dotted" w:sz="2" w:space="0" w:color="auto"/>
              <w:bottom w:val="dotted" w:sz="2" w:space="0" w:color="auto"/>
              <w:right w:val="nil"/>
            </w:tcBorders>
          </w:tcPr>
          <w:p w14:paraId="0578DB4C" w14:textId="05158A65"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lastRenderedPageBreak/>
              <w:t>Resultado 11, Observación 5</w:t>
            </w:r>
            <w:r w:rsidR="005E0A3A">
              <w:rPr>
                <w:rFonts w:ascii="Arial" w:hAnsi="Arial" w:cs="Arial"/>
                <w:bCs/>
                <w:sz w:val="16"/>
                <w:szCs w:val="16"/>
              </w:rPr>
              <w:t xml:space="preserve"> </w:t>
            </w:r>
            <w:r w:rsidRPr="004E035F">
              <w:rPr>
                <w:rFonts w:ascii="Arial" w:hAnsi="Arial" w:cs="Arial"/>
                <w:bCs/>
                <w:sz w:val="16"/>
                <w:szCs w:val="16"/>
              </w:rPr>
              <w:t>/</w:t>
            </w:r>
          </w:p>
          <w:p w14:paraId="3531967A" w14:textId="4BAB5426" w:rsidR="006A3413" w:rsidRPr="004E035F" w:rsidRDefault="000A6A3A" w:rsidP="00E024F0">
            <w:pPr>
              <w:tabs>
                <w:tab w:val="left" w:pos="2160"/>
              </w:tabs>
              <w:spacing w:line="276" w:lineRule="auto"/>
              <w:jc w:val="center"/>
              <w:rPr>
                <w:rFonts w:ascii="Arial" w:hAnsi="Arial" w:cs="Arial"/>
                <w:bCs/>
                <w:sz w:val="16"/>
                <w:szCs w:val="16"/>
              </w:rPr>
            </w:pPr>
            <w:r>
              <w:rPr>
                <w:rFonts w:ascii="Arial" w:hAnsi="Arial" w:cs="Arial"/>
                <w:bCs/>
                <w:sz w:val="16"/>
                <w:szCs w:val="16"/>
              </w:rPr>
              <w:t>Pago Indebido</w:t>
            </w:r>
          </w:p>
        </w:tc>
        <w:tc>
          <w:tcPr>
            <w:tcW w:w="2051" w:type="pct"/>
            <w:tcBorders>
              <w:top w:val="dotted" w:sz="2" w:space="0" w:color="auto"/>
              <w:left w:val="nil"/>
              <w:bottom w:val="dotted" w:sz="2" w:space="0" w:color="auto"/>
              <w:right w:val="nil"/>
            </w:tcBorders>
          </w:tcPr>
          <w:p w14:paraId="1FF76DD0"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23C7C9B"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14F370A8" w14:textId="77777777" w:rsidR="0017621E" w:rsidRDefault="0017621E" w:rsidP="006A3413">
            <w:pPr>
              <w:spacing w:line="276" w:lineRule="auto"/>
              <w:jc w:val="both"/>
              <w:rPr>
                <w:rFonts w:ascii="Arial" w:hAnsi="Arial" w:cs="Arial"/>
                <w:bCs/>
                <w:sz w:val="16"/>
                <w:szCs w:val="16"/>
              </w:rPr>
            </w:pPr>
          </w:p>
          <w:p w14:paraId="1585416B" w14:textId="50FCFFF0"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A6693DF" w14:textId="342B6A22"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36B4EC6A" w14:textId="0F02018F"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1C9ABAA7" w14:textId="77777777" w:rsidR="00447DAC" w:rsidRDefault="00447DAC" w:rsidP="006A3413">
            <w:pPr>
              <w:spacing w:line="276" w:lineRule="auto"/>
              <w:jc w:val="both"/>
              <w:rPr>
                <w:rFonts w:ascii="Arial" w:hAnsi="Arial" w:cs="Arial"/>
                <w:bCs/>
                <w:sz w:val="16"/>
                <w:szCs w:val="16"/>
              </w:rPr>
            </w:pPr>
          </w:p>
          <w:p w14:paraId="55DE738D" w14:textId="75175EBF"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203C848" w14:textId="77777777" w:rsidR="006A3413" w:rsidRPr="004E035F" w:rsidRDefault="006A3413" w:rsidP="006A3413">
            <w:pPr>
              <w:spacing w:line="276" w:lineRule="auto"/>
              <w:jc w:val="both"/>
              <w:rPr>
                <w:rFonts w:ascii="Arial" w:hAnsi="Arial" w:cs="Arial"/>
                <w:bCs/>
                <w:sz w:val="16"/>
                <w:szCs w:val="16"/>
              </w:rPr>
            </w:pPr>
          </w:p>
          <w:p w14:paraId="5C43ABC6" w14:textId="0729D1B7" w:rsidR="006A3413" w:rsidRPr="004E035F" w:rsidRDefault="006A3413" w:rsidP="00C957E9">
            <w:pPr>
              <w:spacing w:line="276" w:lineRule="auto"/>
              <w:jc w:val="both"/>
              <w:rPr>
                <w:rFonts w:ascii="Arial" w:hAnsi="Arial" w:cs="Arial"/>
                <w:bCs/>
                <w:sz w:val="16"/>
                <w:szCs w:val="16"/>
              </w:rPr>
            </w:pPr>
            <w:r w:rsidRPr="004E035F">
              <w:rPr>
                <w:rFonts w:ascii="Arial" w:hAnsi="Arial" w:cs="Arial"/>
                <w:bCs/>
                <w:sz w:val="16"/>
                <w:szCs w:val="16"/>
              </w:rPr>
              <w:t>Acción Promovida</w:t>
            </w:r>
            <w:r w:rsidR="00C957E9" w:rsidRPr="004E035F">
              <w:rPr>
                <w:rFonts w:ascii="Arial" w:hAnsi="Arial" w:cs="Arial"/>
                <w:b/>
                <w:sz w:val="16"/>
                <w:szCs w:val="16"/>
              </w:rPr>
              <w:t>: Pliego de observaciones</w:t>
            </w:r>
            <w:r w:rsidR="006409EA" w:rsidRPr="004E035F">
              <w:rPr>
                <w:rFonts w:ascii="Arial" w:hAnsi="Arial" w:cs="Arial"/>
                <w:b/>
                <w:sz w:val="16"/>
                <w:szCs w:val="16"/>
              </w:rPr>
              <w:t xml:space="preserve"> </w:t>
            </w:r>
            <w:r w:rsidR="00C957E9" w:rsidRPr="004E035F">
              <w:rPr>
                <w:rFonts w:ascii="Arial" w:hAnsi="Arial" w:cs="Arial"/>
                <w:b/>
                <w:sz w:val="16"/>
                <w:szCs w:val="16"/>
              </w:rPr>
              <w:t>/ Recomendación</w:t>
            </w:r>
          </w:p>
        </w:tc>
      </w:tr>
      <w:tr w:rsidR="004E035F" w:rsidRPr="004E035F" w14:paraId="59FBE2EB" w14:textId="77777777" w:rsidTr="0065738B">
        <w:tc>
          <w:tcPr>
            <w:tcW w:w="950" w:type="pct"/>
            <w:tcBorders>
              <w:top w:val="dotted" w:sz="2" w:space="0" w:color="auto"/>
              <w:bottom w:val="dotted" w:sz="2" w:space="0" w:color="auto"/>
              <w:right w:val="nil"/>
            </w:tcBorders>
            <w:vAlign w:val="center"/>
          </w:tcPr>
          <w:p w14:paraId="6ED0A28D" w14:textId="266AF6BF"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12, Observación 1</w:t>
            </w:r>
            <w:r w:rsidR="005E0A3A">
              <w:rPr>
                <w:rFonts w:ascii="Arial" w:hAnsi="Arial" w:cs="Arial"/>
                <w:bCs/>
                <w:sz w:val="16"/>
                <w:szCs w:val="16"/>
              </w:rPr>
              <w:t xml:space="preserve"> </w:t>
            </w:r>
            <w:r w:rsidRPr="004E035F">
              <w:rPr>
                <w:rFonts w:ascii="Arial" w:hAnsi="Arial" w:cs="Arial"/>
                <w:bCs/>
                <w:sz w:val="16"/>
                <w:szCs w:val="16"/>
              </w:rPr>
              <w:t>/</w:t>
            </w:r>
          </w:p>
          <w:p w14:paraId="48360326" w14:textId="106C65CB"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77FEB8E5"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B2396A7" w14:textId="5E0228C0"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F87A35">
              <w:rPr>
                <w:rFonts w:ascii="Arial" w:hAnsi="Arial" w:cs="Arial"/>
                <w:bCs/>
                <w:sz w:val="16"/>
                <w:szCs w:val="16"/>
              </w:rPr>
              <w:t>14</w:t>
            </w:r>
            <w:r w:rsidRPr="004E035F">
              <w:rPr>
                <w:rFonts w:ascii="Arial" w:hAnsi="Arial" w:cs="Arial"/>
                <w:bCs/>
                <w:sz w:val="16"/>
                <w:szCs w:val="16"/>
              </w:rPr>
              <w:t xml:space="preserve"> de enero de 2022 se remite información para solventación derivado de las observaciones emitidas en el Reporte de Resultados Finales de Auditoría y Observaciones Preliminares, para su análisis y valoración, con folios 100 al 103.</w:t>
            </w:r>
          </w:p>
        </w:tc>
        <w:tc>
          <w:tcPr>
            <w:tcW w:w="1999" w:type="pct"/>
            <w:tcBorders>
              <w:top w:val="dotted" w:sz="2" w:space="0" w:color="auto"/>
              <w:left w:val="nil"/>
              <w:bottom w:val="dotted" w:sz="2" w:space="0" w:color="auto"/>
            </w:tcBorders>
          </w:tcPr>
          <w:p w14:paraId="5D06372B" w14:textId="726241EF"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w:t>
            </w:r>
            <w:r w:rsidRPr="004E035F">
              <w:rPr>
                <w:rFonts w:ascii="Arial" w:hAnsi="Arial" w:cs="Arial"/>
                <w:bCs/>
                <w:sz w:val="16"/>
                <w:szCs w:val="16"/>
              </w:rPr>
              <w:t>e determina válida para solventar la observación</w:t>
            </w:r>
            <w:r w:rsidR="00D4133E">
              <w:rPr>
                <w:rFonts w:ascii="Arial" w:hAnsi="Arial" w:cs="Arial"/>
                <w:bCs/>
                <w:sz w:val="16"/>
                <w:szCs w:val="16"/>
              </w:rPr>
              <w:t>.</w:t>
            </w:r>
          </w:p>
          <w:p w14:paraId="527F5E10" w14:textId="77777777" w:rsidR="006A3413" w:rsidRPr="004E035F" w:rsidRDefault="006A3413" w:rsidP="006A3413">
            <w:pPr>
              <w:spacing w:line="276" w:lineRule="auto"/>
              <w:jc w:val="both"/>
              <w:rPr>
                <w:rFonts w:ascii="Arial" w:hAnsi="Arial" w:cs="Arial"/>
                <w:bCs/>
                <w:sz w:val="16"/>
                <w:szCs w:val="16"/>
              </w:rPr>
            </w:pPr>
          </w:p>
          <w:p w14:paraId="7B4865CC"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23764915" w14:textId="77777777" w:rsidR="006A3413" w:rsidRPr="004E035F" w:rsidRDefault="006A3413" w:rsidP="006A3413">
            <w:pPr>
              <w:spacing w:line="276" w:lineRule="auto"/>
              <w:jc w:val="both"/>
              <w:rPr>
                <w:rFonts w:ascii="Arial" w:hAnsi="Arial" w:cs="Arial"/>
                <w:bCs/>
                <w:sz w:val="16"/>
                <w:szCs w:val="16"/>
              </w:rPr>
            </w:pPr>
          </w:p>
          <w:p w14:paraId="7F577A4D" w14:textId="29BCB120" w:rsidR="006A3413" w:rsidRPr="004E035F" w:rsidRDefault="006A3413" w:rsidP="006A3413">
            <w:pPr>
              <w:spacing w:line="276" w:lineRule="auto"/>
              <w:jc w:val="both"/>
              <w:rPr>
                <w:rFonts w:ascii="Arial" w:hAnsi="Arial" w:cs="Arial"/>
                <w:bCs/>
                <w:sz w:val="16"/>
                <w:szCs w:val="16"/>
              </w:rPr>
            </w:pPr>
          </w:p>
        </w:tc>
      </w:tr>
      <w:tr w:rsidR="004E035F" w:rsidRPr="004E035F" w14:paraId="188131DA" w14:textId="77777777" w:rsidTr="0065738B">
        <w:tc>
          <w:tcPr>
            <w:tcW w:w="950" w:type="pct"/>
            <w:tcBorders>
              <w:top w:val="dotted" w:sz="2" w:space="0" w:color="auto"/>
              <w:bottom w:val="dotted" w:sz="2" w:space="0" w:color="auto"/>
              <w:right w:val="nil"/>
            </w:tcBorders>
            <w:vAlign w:val="center"/>
          </w:tcPr>
          <w:p w14:paraId="6ED53623" w14:textId="7088BDBF"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13, Observación 1</w:t>
            </w:r>
            <w:r w:rsidR="005E0A3A">
              <w:rPr>
                <w:rFonts w:ascii="Arial" w:hAnsi="Arial" w:cs="Arial"/>
                <w:bCs/>
                <w:sz w:val="16"/>
                <w:szCs w:val="16"/>
              </w:rPr>
              <w:t xml:space="preserve"> </w:t>
            </w:r>
            <w:r w:rsidRPr="004E035F">
              <w:rPr>
                <w:rFonts w:ascii="Arial" w:hAnsi="Arial" w:cs="Arial"/>
                <w:bCs/>
                <w:sz w:val="16"/>
                <w:szCs w:val="16"/>
              </w:rPr>
              <w:t>/</w:t>
            </w:r>
          </w:p>
          <w:p w14:paraId="2F3D3075" w14:textId="25F1F8CC"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4076E91C"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CD9ADCA" w14:textId="0D522FE0"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F87A35">
              <w:rPr>
                <w:rFonts w:ascii="Arial" w:hAnsi="Arial" w:cs="Arial"/>
                <w:bCs/>
                <w:sz w:val="16"/>
                <w:szCs w:val="16"/>
              </w:rPr>
              <w:t>14</w:t>
            </w:r>
            <w:r w:rsidRPr="004E035F">
              <w:rPr>
                <w:rFonts w:ascii="Arial" w:hAnsi="Arial" w:cs="Arial"/>
                <w:bCs/>
                <w:sz w:val="16"/>
                <w:szCs w:val="16"/>
              </w:rPr>
              <w:t xml:space="preserve"> de enero de 2022 se remite información para solventación derivado de las observaciones emitidas en el Reporte de Resultados Finales de Auditoría y Observaciones Preliminares, para su análisis y valoración, con folios 107 al 112.</w:t>
            </w:r>
          </w:p>
          <w:p w14:paraId="5978BF3C" w14:textId="77777777" w:rsidR="006A3413" w:rsidRPr="004E035F" w:rsidRDefault="006A3413" w:rsidP="006A3413">
            <w:pPr>
              <w:spacing w:line="276" w:lineRule="auto"/>
              <w:jc w:val="both"/>
              <w:rPr>
                <w:rFonts w:ascii="Arial" w:hAnsi="Arial" w:cs="Arial"/>
                <w:bCs/>
                <w:sz w:val="16"/>
                <w:szCs w:val="16"/>
              </w:rPr>
            </w:pPr>
          </w:p>
        </w:tc>
        <w:tc>
          <w:tcPr>
            <w:tcW w:w="1999" w:type="pct"/>
            <w:tcBorders>
              <w:top w:val="dotted" w:sz="2" w:space="0" w:color="auto"/>
              <w:left w:val="nil"/>
              <w:bottom w:val="dotted" w:sz="2" w:space="0" w:color="auto"/>
            </w:tcBorders>
          </w:tcPr>
          <w:p w14:paraId="7AD5FED3" w14:textId="3E885753"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w:t>
            </w:r>
            <w:r w:rsidRPr="004E035F">
              <w:rPr>
                <w:rFonts w:ascii="Arial" w:hAnsi="Arial" w:cs="Arial"/>
                <w:bCs/>
                <w:sz w:val="16"/>
                <w:szCs w:val="16"/>
              </w:rPr>
              <w:t>e determina válida para solventar la observación</w:t>
            </w:r>
            <w:r w:rsidR="00D4133E">
              <w:rPr>
                <w:rFonts w:ascii="Arial" w:hAnsi="Arial" w:cs="Arial"/>
                <w:bCs/>
                <w:sz w:val="16"/>
                <w:szCs w:val="16"/>
              </w:rPr>
              <w:t>.</w:t>
            </w:r>
          </w:p>
          <w:p w14:paraId="7E9DEBF8" w14:textId="77777777" w:rsidR="006A3413" w:rsidRPr="004E035F" w:rsidRDefault="006A3413" w:rsidP="006A3413">
            <w:pPr>
              <w:spacing w:line="276" w:lineRule="auto"/>
              <w:jc w:val="both"/>
              <w:rPr>
                <w:rFonts w:ascii="Arial" w:hAnsi="Arial" w:cs="Arial"/>
                <w:bCs/>
                <w:sz w:val="16"/>
                <w:szCs w:val="16"/>
              </w:rPr>
            </w:pPr>
          </w:p>
          <w:p w14:paraId="0B728B19"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444EF741" w14:textId="77777777" w:rsidR="006A3413" w:rsidRPr="004E035F" w:rsidRDefault="006A3413" w:rsidP="006A3413">
            <w:pPr>
              <w:spacing w:line="276" w:lineRule="auto"/>
              <w:jc w:val="both"/>
              <w:rPr>
                <w:rFonts w:ascii="Arial" w:hAnsi="Arial" w:cs="Arial"/>
                <w:bCs/>
                <w:sz w:val="16"/>
                <w:szCs w:val="16"/>
              </w:rPr>
            </w:pPr>
          </w:p>
          <w:p w14:paraId="084D4C9F" w14:textId="4F2C68A1" w:rsidR="006A3413" w:rsidRPr="004E035F" w:rsidRDefault="006A3413" w:rsidP="006A3413">
            <w:pPr>
              <w:spacing w:line="276" w:lineRule="auto"/>
              <w:jc w:val="both"/>
              <w:rPr>
                <w:rFonts w:ascii="Arial" w:hAnsi="Arial" w:cs="Arial"/>
                <w:bCs/>
                <w:sz w:val="16"/>
                <w:szCs w:val="16"/>
              </w:rPr>
            </w:pPr>
          </w:p>
        </w:tc>
      </w:tr>
      <w:tr w:rsidR="004E035F" w:rsidRPr="004E035F" w14:paraId="6193AB73" w14:textId="77777777" w:rsidTr="0065738B">
        <w:tc>
          <w:tcPr>
            <w:tcW w:w="950" w:type="pct"/>
            <w:tcBorders>
              <w:top w:val="dotted" w:sz="2" w:space="0" w:color="auto"/>
              <w:bottom w:val="dotted" w:sz="2" w:space="0" w:color="auto"/>
              <w:right w:val="nil"/>
            </w:tcBorders>
            <w:vAlign w:val="center"/>
          </w:tcPr>
          <w:p w14:paraId="5D9A9D15" w14:textId="48E449B6"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14, Observación 1</w:t>
            </w:r>
            <w:r w:rsidR="005E0A3A">
              <w:rPr>
                <w:rFonts w:ascii="Arial" w:hAnsi="Arial" w:cs="Arial"/>
                <w:bCs/>
                <w:sz w:val="16"/>
                <w:szCs w:val="16"/>
              </w:rPr>
              <w:t xml:space="preserve"> </w:t>
            </w:r>
            <w:r w:rsidRPr="004E035F">
              <w:rPr>
                <w:rFonts w:ascii="Arial" w:hAnsi="Arial" w:cs="Arial"/>
                <w:bCs/>
                <w:sz w:val="16"/>
                <w:szCs w:val="16"/>
              </w:rPr>
              <w:t>/</w:t>
            </w:r>
          </w:p>
          <w:p w14:paraId="2F62339D" w14:textId="5EE7C13F" w:rsidR="006A3413" w:rsidRPr="004E035F" w:rsidRDefault="00C60E12" w:rsidP="00E024F0">
            <w:pPr>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5ED8F5EE"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D41F82E" w14:textId="2AC7B043"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F87A35">
              <w:rPr>
                <w:rFonts w:ascii="Arial" w:hAnsi="Arial" w:cs="Arial"/>
                <w:bCs/>
                <w:sz w:val="16"/>
                <w:szCs w:val="16"/>
              </w:rPr>
              <w:t>14</w:t>
            </w:r>
            <w:r w:rsidRPr="004E035F">
              <w:rPr>
                <w:rFonts w:ascii="Arial" w:hAnsi="Arial" w:cs="Arial"/>
                <w:bCs/>
                <w:sz w:val="16"/>
                <w:szCs w:val="16"/>
              </w:rPr>
              <w:t xml:space="preserve"> de enero de 2022 se remite información para solventación derivado de las observaciones emitidas en el Reporte de Resultados Finales de Auditoría y Observaciones Preliminares, para su análisis y valoración, con folios 113 al 115.</w:t>
            </w:r>
          </w:p>
          <w:p w14:paraId="2121DA48"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562E972" w14:textId="75304430"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5C5803A6" w14:textId="2F1BAF32"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F</w:t>
            </w:r>
            <w:r w:rsidRPr="004E035F">
              <w:rPr>
                <w:rFonts w:ascii="Arial" w:hAnsi="Arial" w:cs="Arial"/>
                <w:bCs/>
                <w:sz w:val="16"/>
                <w:szCs w:val="16"/>
              </w:rPr>
              <w:t>altaron los comprobantes electrónicos de pago.</w:t>
            </w:r>
          </w:p>
          <w:p w14:paraId="2220DC4F" w14:textId="77777777" w:rsidR="00447DAC" w:rsidRDefault="00447DAC" w:rsidP="006A3413">
            <w:pPr>
              <w:spacing w:line="276" w:lineRule="auto"/>
              <w:jc w:val="both"/>
              <w:rPr>
                <w:rFonts w:ascii="Arial" w:hAnsi="Arial" w:cs="Arial"/>
                <w:bCs/>
                <w:sz w:val="16"/>
                <w:szCs w:val="16"/>
              </w:rPr>
            </w:pPr>
          </w:p>
          <w:p w14:paraId="7BD3D1B4" w14:textId="4BC6BBD6"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820E1F3" w14:textId="77777777" w:rsidR="006A3413" w:rsidRPr="004E035F" w:rsidRDefault="006A3413" w:rsidP="006A3413">
            <w:pPr>
              <w:spacing w:line="276" w:lineRule="auto"/>
              <w:jc w:val="both"/>
              <w:rPr>
                <w:rFonts w:ascii="Arial" w:hAnsi="Arial" w:cs="Arial"/>
                <w:bCs/>
                <w:sz w:val="16"/>
                <w:szCs w:val="16"/>
              </w:rPr>
            </w:pPr>
          </w:p>
          <w:p w14:paraId="1EA2AB55" w14:textId="0975E768"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7EF5705C" w14:textId="77777777" w:rsidTr="0065738B">
        <w:tc>
          <w:tcPr>
            <w:tcW w:w="950" w:type="pct"/>
            <w:tcBorders>
              <w:top w:val="dotted" w:sz="2" w:space="0" w:color="auto"/>
              <w:bottom w:val="dotted" w:sz="2" w:space="0" w:color="auto"/>
              <w:right w:val="nil"/>
            </w:tcBorders>
            <w:vAlign w:val="center"/>
          </w:tcPr>
          <w:p w14:paraId="41BA8673" w14:textId="78ECB8BC"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15, Observación 1</w:t>
            </w:r>
            <w:r w:rsidR="005E0A3A">
              <w:rPr>
                <w:rFonts w:ascii="Arial" w:hAnsi="Arial" w:cs="Arial"/>
                <w:bCs/>
                <w:sz w:val="16"/>
                <w:szCs w:val="16"/>
              </w:rPr>
              <w:t xml:space="preserve"> </w:t>
            </w:r>
            <w:r w:rsidRPr="004E035F">
              <w:rPr>
                <w:rFonts w:ascii="Arial" w:hAnsi="Arial" w:cs="Arial"/>
                <w:bCs/>
                <w:sz w:val="16"/>
                <w:szCs w:val="16"/>
              </w:rPr>
              <w:t>/</w:t>
            </w:r>
          </w:p>
          <w:p w14:paraId="7925573B" w14:textId="60407EC1"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2ABFCBCF"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E9E8FA9" w14:textId="46339A23"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F87A35">
              <w:rPr>
                <w:rFonts w:ascii="Arial" w:hAnsi="Arial" w:cs="Arial"/>
                <w:bCs/>
                <w:sz w:val="16"/>
                <w:szCs w:val="16"/>
              </w:rPr>
              <w:t>14</w:t>
            </w:r>
            <w:r w:rsidRPr="004E035F">
              <w:rPr>
                <w:rFonts w:ascii="Arial" w:hAnsi="Arial" w:cs="Arial"/>
                <w:bCs/>
                <w:sz w:val="16"/>
                <w:szCs w:val="16"/>
              </w:rPr>
              <w:t xml:space="preserve"> de enero de 2022 se remite información para solventación derivado de las observaciones emitidas en el Reporte de Resultados Finales de Auditoría y Observaciones Preliminares, para su análisis y valoración, con folios 117 al 119.</w:t>
            </w:r>
          </w:p>
          <w:p w14:paraId="577C344A" w14:textId="77777777" w:rsidR="0017621E" w:rsidRDefault="0017621E" w:rsidP="006A3413">
            <w:pPr>
              <w:spacing w:line="276" w:lineRule="auto"/>
              <w:jc w:val="both"/>
              <w:rPr>
                <w:rFonts w:ascii="Arial" w:hAnsi="Arial" w:cs="Arial"/>
                <w:bCs/>
                <w:sz w:val="16"/>
                <w:szCs w:val="16"/>
              </w:rPr>
            </w:pPr>
          </w:p>
          <w:p w14:paraId="164993F6" w14:textId="5A35A808"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8906753" w14:textId="4EB89A55"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0933ACE5" w14:textId="32C487E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F</w:t>
            </w:r>
            <w:r w:rsidRPr="004E035F">
              <w:rPr>
                <w:rFonts w:ascii="Arial" w:hAnsi="Arial" w:cs="Arial"/>
                <w:bCs/>
                <w:sz w:val="16"/>
                <w:szCs w:val="16"/>
              </w:rPr>
              <w:t xml:space="preserve">altaron los comprobantes electrónicos de pago. </w:t>
            </w:r>
          </w:p>
          <w:p w14:paraId="497EB059" w14:textId="77777777" w:rsidR="00447DAC" w:rsidRDefault="00447DAC" w:rsidP="006A3413">
            <w:pPr>
              <w:spacing w:line="276" w:lineRule="auto"/>
              <w:jc w:val="both"/>
              <w:rPr>
                <w:rFonts w:ascii="Arial" w:hAnsi="Arial" w:cs="Arial"/>
                <w:bCs/>
                <w:sz w:val="16"/>
                <w:szCs w:val="16"/>
              </w:rPr>
            </w:pPr>
          </w:p>
          <w:p w14:paraId="44B40F7A" w14:textId="61B074D3"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AC28D37" w14:textId="77777777" w:rsidR="006A3413" w:rsidRPr="004E035F" w:rsidRDefault="006A3413" w:rsidP="006A3413">
            <w:pPr>
              <w:spacing w:line="276" w:lineRule="auto"/>
              <w:jc w:val="both"/>
              <w:rPr>
                <w:rFonts w:ascii="Arial" w:hAnsi="Arial" w:cs="Arial"/>
                <w:bCs/>
                <w:sz w:val="16"/>
                <w:szCs w:val="16"/>
              </w:rPr>
            </w:pPr>
          </w:p>
          <w:p w14:paraId="46D89C6A" w14:textId="301B94B4"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46CABCBB" w14:textId="77777777" w:rsidTr="0065738B">
        <w:tc>
          <w:tcPr>
            <w:tcW w:w="950" w:type="pct"/>
            <w:tcBorders>
              <w:top w:val="dotted" w:sz="2" w:space="0" w:color="auto"/>
              <w:bottom w:val="dotted" w:sz="2" w:space="0" w:color="auto"/>
              <w:right w:val="nil"/>
            </w:tcBorders>
            <w:vAlign w:val="center"/>
          </w:tcPr>
          <w:p w14:paraId="37D34796" w14:textId="2C77FA89"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16, Observación 1</w:t>
            </w:r>
            <w:r w:rsidR="005E0A3A">
              <w:rPr>
                <w:rFonts w:ascii="Arial" w:hAnsi="Arial" w:cs="Arial"/>
                <w:bCs/>
                <w:sz w:val="16"/>
                <w:szCs w:val="16"/>
              </w:rPr>
              <w:t xml:space="preserve"> </w:t>
            </w:r>
            <w:r w:rsidRPr="004E035F">
              <w:rPr>
                <w:rFonts w:ascii="Arial" w:hAnsi="Arial" w:cs="Arial"/>
                <w:bCs/>
                <w:sz w:val="16"/>
                <w:szCs w:val="16"/>
              </w:rPr>
              <w:t>/</w:t>
            </w:r>
          </w:p>
          <w:p w14:paraId="28E4822B" w14:textId="6124C034"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1FBE0602"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1627220" w14:textId="6E1162D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F87A35">
              <w:rPr>
                <w:rFonts w:ascii="Arial" w:hAnsi="Arial" w:cs="Arial"/>
                <w:bCs/>
                <w:sz w:val="16"/>
                <w:szCs w:val="16"/>
              </w:rPr>
              <w:t>14</w:t>
            </w:r>
            <w:r w:rsidRPr="004E035F">
              <w:rPr>
                <w:rFonts w:ascii="Arial" w:hAnsi="Arial" w:cs="Arial"/>
                <w:bCs/>
                <w:sz w:val="16"/>
                <w:szCs w:val="16"/>
              </w:rPr>
              <w:t xml:space="preserve"> de enero de 2022 se remite información para solventación derivado de las observaciones emitidas en el Reporte de Resultados Finales de Auditoría y Observaciones Preliminares, para su análisis y valoración, con folios 124 al 131.</w:t>
            </w:r>
          </w:p>
        </w:tc>
        <w:tc>
          <w:tcPr>
            <w:tcW w:w="1999" w:type="pct"/>
            <w:tcBorders>
              <w:top w:val="dotted" w:sz="2" w:space="0" w:color="auto"/>
              <w:left w:val="nil"/>
              <w:bottom w:val="dotted" w:sz="2" w:space="0" w:color="auto"/>
            </w:tcBorders>
          </w:tcPr>
          <w:p w14:paraId="24A14013" w14:textId="0F8ADB6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w:t>
            </w:r>
            <w:r w:rsidRPr="004E035F">
              <w:rPr>
                <w:rFonts w:ascii="Arial" w:hAnsi="Arial" w:cs="Arial"/>
                <w:bCs/>
                <w:sz w:val="16"/>
                <w:szCs w:val="16"/>
              </w:rPr>
              <w:t>e determina válida para solventar la observación</w:t>
            </w:r>
            <w:r w:rsidR="00D4133E">
              <w:rPr>
                <w:rFonts w:ascii="Arial" w:hAnsi="Arial" w:cs="Arial"/>
                <w:bCs/>
                <w:sz w:val="16"/>
                <w:szCs w:val="16"/>
              </w:rPr>
              <w:t>.</w:t>
            </w:r>
          </w:p>
          <w:p w14:paraId="5923D704" w14:textId="77777777" w:rsidR="006A3413" w:rsidRPr="004E035F" w:rsidRDefault="006A3413" w:rsidP="006A3413">
            <w:pPr>
              <w:spacing w:line="276" w:lineRule="auto"/>
              <w:jc w:val="both"/>
              <w:rPr>
                <w:rFonts w:ascii="Arial" w:hAnsi="Arial" w:cs="Arial"/>
                <w:bCs/>
                <w:sz w:val="16"/>
                <w:szCs w:val="16"/>
              </w:rPr>
            </w:pPr>
          </w:p>
          <w:p w14:paraId="4EFCA48C"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18C132E8" w14:textId="54D52C43" w:rsidR="006A3413" w:rsidRPr="004E035F" w:rsidRDefault="006A3413" w:rsidP="006A3413">
            <w:pPr>
              <w:spacing w:line="276" w:lineRule="auto"/>
              <w:jc w:val="both"/>
              <w:rPr>
                <w:rFonts w:ascii="Arial" w:hAnsi="Arial" w:cs="Arial"/>
                <w:bCs/>
                <w:sz w:val="16"/>
                <w:szCs w:val="16"/>
              </w:rPr>
            </w:pPr>
          </w:p>
        </w:tc>
      </w:tr>
      <w:tr w:rsidR="004E035F" w:rsidRPr="004E035F" w14:paraId="0E4648EC" w14:textId="77777777" w:rsidTr="0065738B">
        <w:tc>
          <w:tcPr>
            <w:tcW w:w="950" w:type="pct"/>
            <w:tcBorders>
              <w:top w:val="dotted" w:sz="2" w:space="0" w:color="auto"/>
              <w:bottom w:val="dotted" w:sz="2" w:space="0" w:color="auto"/>
              <w:right w:val="nil"/>
            </w:tcBorders>
            <w:vAlign w:val="center"/>
          </w:tcPr>
          <w:p w14:paraId="7E759464" w14:textId="11D32586"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17, Observación 1</w:t>
            </w:r>
            <w:r w:rsidR="005E0A3A">
              <w:rPr>
                <w:rFonts w:ascii="Arial" w:hAnsi="Arial" w:cs="Arial"/>
                <w:bCs/>
                <w:sz w:val="16"/>
                <w:szCs w:val="16"/>
              </w:rPr>
              <w:t xml:space="preserve"> </w:t>
            </w:r>
            <w:r w:rsidRPr="004E035F">
              <w:rPr>
                <w:rFonts w:ascii="Arial" w:hAnsi="Arial" w:cs="Arial"/>
                <w:bCs/>
                <w:sz w:val="16"/>
                <w:szCs w:val="16"/>
              </w:rPr>
              <w:t>/</w:t>
            </w:r>
          </w:p>
          <w:p w14:paraId="6AB73297" w14:textId="2C69CB47"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lastRenderedPageBreak/>
              <w:t>Faltante de Documentación Comprobatoria del Gasto</w:t>
            </w:r>
          </w:p>
        </w:tc>
        <w:tc>
          <w:tcPr>
            <w:tcW w:w="2051" w:type="pct"/>
            <w:tcBorders>
              <w:top w:val="dotted" w:sz="2" w:space="0" w:color="auto"/>
              <w:left w:val="nil"/>
              <w:bottom w:val="dotted" w:sz="2" w:space="0" w:color="auto"/>
              <w:right w:val="nil"/>
            </w:tcBorders>
          </w:tcPr>
          <w:p w14:paraId="34E30925"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lastRenderedPageBreak/>
              <w:t>Reunión de Trabajo 1:</w:t>
            </w:r>
          </w:p>
          <w:p w14:paraId="111CB0D6" w14:textId="5B35C900"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lastRenderedPageBreak/>
              <w:t xml:space="preserve">Mediante oficio DGOP/DC/DIV/067/2022 de fecha </w:t>
            </w:r>
            <w:r w:rsidR="00F87A35">
              <w:rPr>
                <w:rFonts w:ascii="Arial" w:hAnsi="Arial" w:cs="Arial"/>
                <w:bCs/>
                <w:sz w:val="16"/>
                <w:szCs w:val="16"/>
              </w:rPr>
              <w:t>14</w:t>
            </w:r>
            <w:r w:rsidRPr="004E035F">
              <w:rPr>
                <w:rFonts w:ascii="Arial" w:hAnsi="Arial" w:cs="Arial"/>
                <w:bCs/>
                <w:sz w:val="16"/>
                <w:szCs w:val="16"/>
              </w:rPr>
              <w:t xml:space="preserve"> de enero de 2022 se remite información para solventación derivado de las observaciones emitidas en el Reporte de Resultados Finales de Auditoría y Observaciones Preliminares, para su análisis y valoración, con folios 134 al 137.</w:t>
            </w:r>
          </w:p>
        </w:tc>
        <w:tc>
          <w:tcPr>
            <w:tcW w:w="1999" w:type="pct"/>
            <w:tcBorders>
              <w:top w:val="dotted" w:sz="2" w:space="0" w:color="auto"/>
              <w:left w:val="nil"/>
              <w:bottom w:val="dotted" w:sz="2" w:space="0" w:color="auto"/>
            </w:tcBorders>
          </w:tcPr>
          <w:p w14:paraId="39FF009E" w14:textId="5D0FC67F"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lastRenderedPageBreak/>
              <w:t xml:space="preserve">Valoración: </w:t>
            </w:r>
            <w:r w:rsidR="005E4B0D">
              <w:rPr>
                <w:rFonts w:ascii="Arial" w:hAnsi="Arial" w:cs="Arial"/>
                <w:bCs/>
                <w:sz w:val="16"/>
                <w:szCs w:val="16"/>
              </w:rPr>
              <w:t>S</w:t>
            </w:r>
            <w:r w:rsidRPr="004E035F">
              <w:rPr>
                <w:rFonts w:ascii="Arial" w:hAnsi="Arial" w:cs="Arial"/>
                <w:bCs/>
                <w:sz w:val="16"/>
                <w:szCs w:val="16"/>
              </w:rPr>
              <w:t>e determina válida para solventar la observación</w:t>
            </w:r>
            <w:r w:rsidR="00D4133E">
              <w:rPr>
                <w:rFonts w:ascii="Arial" w:hAnsi="Arial" w:cs="Arial"/>
                <w:bCs/>
                <w:sz w:val="16"/>
                <w:szCs w:val="16"/>
              </w:rPr>
              <w:t>.</w:t>
            </w:r>
          </w:p>
          <w:p w14:paraId="06C781B2" w14:textId="77777777" w:rsidR="006A3413" w:rsidRPr="004E035F" w:rsidRDefault="006A3413" w:rsidP="006A3413">
            <w:pPr>
              <w:spacing w:line="276" w:lineRule="auto"/>
              <w:jc w:val="both"/>
              <w:rPr>
                <w:rFonts w:ascii="Arial" w:hAnsi="Arial" w:cs="Arial"/>
                <w:bCs/>
                <w:sz w:val="16"/>
                <w:szCs w:val="16"/>
              </w:rPr>
            </w:pPr>
          </w:p>
          <w:p w14:paraId="2EC74A67"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2E7E28DC" w14:textId="77777777" w:rsidR="006A3413" w:rsidRPr="004E035F" w:rsidRDefault="006A3413" w:rsidP="006A3413">
            <w:pPr>
              <w:spacing w:line="276" w:lineRule="auto"/>
              <w:jc w:val="both"/>
              <w:rPr>
                <w:rFonts w:ascii="Arial" w:hAnsi="Arial" w:cs="Arial"/>
                <w:bCs/>
                <w:sz w:val="16"/>
                <w:szCs w:val="16"/>
              </w:rPr>
            </w:pPr>
          </w:p>
          <w:p w14:paraId="14B8BD63" w14:textId="4EE7543A" w:rsidR="006A3413" w:rsidRPr="004E035F" w:rsidRDefault="006A3413" w:rsidP="006A3413">
            <w:pPr>
              <w:spacing w:line="276" w:lineRule="auto"/>
              <w:jc w:val="both"/>
              <w:rPr>
                <w:rFonts w:ascii="Arial" w:hAnsi="Arial" w:cs="Arial"/>
                <w:bCs/>
                <w:sz w:val="16"/>
                <w:szCs w:val="16"/>
              </w:rPr>
            </w:pPr>
          </w:p>
        </w:tc>
      </w:tr>
      <w:tr w:rsidR="004E035F" w:rsidRPr="004E035F" w14:paraId="690B56A6" w14:textId="77777777" w:rsidTr="0065738B">
        <w:tc>
          <w:tcPr>
            <w:tcW w:w="950" w:type="pct"/>
            <w:tcBorders>
              <w:top w:val="dotted" w:sz="2" w:space="0" w:color="auto"/>
              <w:bottom w:val="dotted" w:sz="2" w:space="0" w:color="auto"/>
              <w:right w:val="nil"/>
            </w:tcBorders>
            <w:vAlign w:val="center"/>
          </w:tcPr>
          <w:p w14:paraId="224E5BE0" w14:textId="6C5351A8"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lastRenderedPageBreak/>
              <w:t>Resultado 18, Observación 1</w:t>
            </w:r>
            <w:r w:rsidR="005E0A3A">
              <w:rPr>
                <w:rFonts w:ascii="Arial" w:hAnsi="Arial" w:cs="Arial"/>
                <w:bCs/>
                <w:sz w:val="16"/>
                <w:szCs w:val="16"/>
              </w:rPr>
              <w:t xml:space="preserve"> </w:t>
            </w:r>
            <w:r w:rsidRPr="004E035F">
              <w:rPr>
                <w:rFonts w:ascii="Arial" w:hAnsi="Arial" w:cs="Arial"/>
                <w:bCs/>
                <w:sz w:val="16"/>
                <w:szCs w:val="16"/>
              </w:rPr>
              <w:t>/</w:t>
            </w:r>
          </w:p>
          <w:p w14:paraId="396843ED" w14:textId="592E9DF1"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60499988"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002ABCB" w14:textId="77FFC8F3"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F87A35">
              <w:rPr>
                <w:rFonts w:ascii="Arial" w:hAnsi="Arial" w:cs="Arial"/>
                <w:bCs/>
                <w:sz w:val="16"/>
                <w:szCs w:val="16"/>
              </w:rPr>
              <w:t>14</w:t>
            </w:r>
            <w:r w:rsidRPr="004E035F">
              <w:rPr>
                <w:rFonts w:ascii="Arial" w:hAnsi="Arial" w:cs="Arial"/>
                <w:bCs/>
                <w:sz w:val="16"/>
                <w:szCs w:val="16"/>
              </w:rPr>
              <w:t xml:space="preserve"> de enero de 2022 se remite información para solventación derivado de las observaciones emitidas en el Reporte de Resultados Finales de Auditoría y Observaciones Preliminares, para su análisis y valoración, con folios 138 al 142.</w:t>
            </w:r>
          </w:p>
        </w:tc>
        <w:tc>
          <w:tcPr>
            <w:tcW w:w="1999" w:type="pct"/>
            <w:tcBorders>
              <w:top w:val="dotted" w:sz="2" w:space="0" w:color="auto"/>
              <w:left w:val="nil"/>
              <w:bottom w:val="dotted" w:sz="2" w:space="0" w:color="auto"/>
            </w:tcBorders>
          </w:tcPr>
          <w:p w14:paraId="08FB235A" w14:textId="413EEC4D"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w:t>
            </w:r>
            <w:r w:rsidRPr="004E035F">
              <w:rPr>
                <w:rFonts w:ascii="Arial" w:hAnsi="Arial" w:cs="Arial"/>
                <w:bCs/>
                <w:sz w:val="16"/>
                <w:szCs w:val="16"/>
              </w:rPr>
              <w:t>e determina válida para solventar la observación</w:t>
            </w:r>
            <w:r w:rsidR="00D4133E">
              <w:rPr>
                <w:rFonts w:ascii="Arial" w:hAnsi="Arial" w:cs="Arial"/>
                <w:bCs/>
                <w:sz w:val="16"/>
                <w:szCs w:val="16"/>
              </w:rPr>
              <w:t>.</w:t>
            </w:r>
          </w:p>
          <w:p w14:paraId="2587DB69" w14:textId="77777777" w:rsidR="006A3413" w:rsidRPr="004E035F" w:rsidRDefault="006A3413" w:rsidP="006A3413">
            <w:pPr>
              <w:spacing w:line="276" w:lineRule="auto"/>
              <w:jc w:val="both"/>
              <w:rPr>
                <w:rFonts w:ascii="Arial" w:hAnsi="Arial" w:cs="Arial"/>
                <w:bCs/>
                <w:sz w:val="16"/>
                <w:szCs w:val="16"/>
              </w:rPr>
            </w:pPr>
          </w:p>
          <w:p w14:paraId="67F908F5"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57D99996" w14:textId="77777777" w:rsidR="006A3413" w:rsidRPr="004E035F" w:rsidRDefault="006A3413" w:rsidP="006A3413">
            <w:pPr>
              <w:spacing w:line="276" w:lineRule="auto"/>
              <w:jc w:val="both"/>
              <w:rPr>
                <w:rFonts w:ascii="Arial" w:hAnsi="Arial" w:cs="Arial"/>
                <w:bCs/>
                <w:sz w:val="16"/>
                <w:szCs w:val="16"/>
              </w:rPr>
            </w:pPr>
          </w:p>
          <w:p w14:paraId="31857CA3" w14:textId="275C8D12" w:rsidR="006A3413" w:rsidRPr="004E035F" w:rsidRDefault="006A3413" w:rsidP="006A3413">
            <w:pPr>
              <w:spacing w:line="276" w:lineRule="auto"/>
              <w:jc w:val="both"/>
              <w:rPr>
                <w:rFonts w:ascii="Arial" w:hAnsi="Arial" w:cs="Arial"/>
                <w:bCs/>
                <w:sz w:val="16"/>
                <w:szCs w:val="16"/>
              </w:rPr>
            </w:pPr>
          </w:p>
        </w:tc>
      </w:tr>
      <w:tr w:rsidR="004E035F" w:rsidRPr="004E035F" w14:paraId="67E900B5" w14:textId="77777777" w:rsidTr="0065738B">
        <w:tc>
          <w:tcPr>
            <w:tcW w:w="950" w:type="pct"/>
            <w:tcBorders>
              <w:top w:val="dotted" w:sz="2" w:space="0" w:color="auto"/>
              <w:bottom w:val="dotted" w:sz="2" w:space="0" w:color="auto"/>
              <w:right w:val="nil"/>
            </w:tcBorders>
            <w:vAlign w:val="center"/>
          </w:tcPr>
          <w:p w14:paraId="0B96EC85" w14:textId="53707AEA"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19, Observación 1</w:t>
            </w:r>
            <w:r w:rsidR="005E0A3A">
              <w:rPr>
                <w:rFonts w:ascii="Arial" w:hAnsi="Arial" w:cs="Arial"/>
                <w:bCs/>
                <w:sz w:val="16"/>
                <w:szCs w:val="16"/>
              </w:rPr>
              <w:t xml:space="preserve"> </w:t>
            </w:r>
            <w:r w:rsidRPr="004E035F">
              <w:rPr>
                <w:rFonts w:ascii="Arial" w:hAnsi="Arial" w:cs="Arial"/>
                <w:bCs/>
                <w:sz w:val="16"/>
                <w:szCs w:val="16"/>
              </w:rPr>
              <w:t>/</w:t>
            </w:r>
          </w:p>
          <w:p w14:paraId="73080B8C" w14:textId="5705A07A"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1609074D"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6AFF39F" w14:textId="1513AEE9"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F87A35">
              <w:rPr>
                <w:rFonts w:ascii="Arial" w:hAnsi="Arial" w:cs="Arial"/>
                <w:bCs/>
                <w:sz w:val="16"/>
                <w:szCs w:val="16"/>
              </w:rPr>
              <w:t>14</w:t>
            </w:r>
            <w:r w:rsidRPr="004E035F">
              <w:rPr>
                <w:rFonts w:ascii="Arial" w:hAnsi="Arial" w:cs="Arial"/>
                <w:bCs/>
                <w:sz w:val="16"/>
                <w:szCs w:val="16"/>
              </w:rPr>
              <w:t xml:space="preserve"> de enero de 2022 se remite información para solventación derivado de las observaciones emitidas en el Reporte de Resultados Finales de Auditoría y Observaciones Preliminares, para su análisis y valoración, con folios 144 al 147.</w:t>
            </w:r>
          </w:p>
        </w:tc>
        <w:tc>
          <w:tcPr>
            <w:tcW w:w="1999" w:type="pct"/>
            <w:tcBorders>
              <w:top w:val="dotted" w:sz="2" w:space="0" w:color="auto"/>
              <w:left w:val="nil"/>
              <w:bottom w:val="dotted" w:sz="2" w:space="0" w:color="auto"/>
            </w:tcBorders>
          </w:tcPr>
          <w:p w14:paraId="235D7C83" w14:textId="25FC0A9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w:t>
            </w:r>
            <w:r w:rsidRPr="004E035F">
              <w:rPr>
                <w:rFonts w:ascii="Arial" w:hAnsi="Arial" w:cs="Arial"/>
                <w:bCs/>
                <w:sz w:val="16"/>
                <w:szCs w:val="16"/>
              </w:rPr>
              <w:t>e determina válida para solventar la observación</w:t>
            </w:r>
            <w:r w:rsidR="00D4133E">
              <w:rPr>
                <w:rFonts w:ascii="Arial" w:hAnsi="Arial" w:cs="Arial"/>
                <w:bCs/>
                <w:sz w:val="16"/>
                <w:szCs w:val="16"/>
              </w:rPr>
              <w:t>.</w:t>
            </w:r>
          </w:p>
          <w:p w14:paraId="547E8062" w14:textId="77777777" w:rsidR="006A3413" w:rsidRPr="004E035F" w:rsidRDefault="006A3413" w:rsidP="006A3413">
            <w:pPr>
              <w:spacing w:line="276" w:lineRule="auto"/>
              <w:jc w:val="both"/>
              <w:rPr>
                <w:rFonts w:ascii="Arial" w:hAnsi="Arial" w:cs="Arial"/>
                <w:bCs/>
                <w:sz w:val="16"/>
                <w:szCs w:val="16"/>
              </w:rPr>
            </w:pPr>
          </w:p>
          <w:p w14:paraId="141024CB"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4A603685" w14:textId="77777777" w:rsidR="006A3413" w:rsidRPr="004E035F" w:rsidRDefault="006A3413" w:rsidP="006A3413">
            <w:pPr>
              <w:spacing w:line="276" w:lineRule="auto"/>
              <w:jc w:val="both"/>
              <w:rPr>
                <w:rFonts w:ascii="Arial" w:hAnsi="Arial" w:cs="Arial"/>
                <w:bCs/>
                <w:sz w:val="16"/>
                <w:szCs w:val="16"/>
              </w:rPr>
            </w:pPr>
          </w:p>
          <w:p w14:paraId="7721D4AE" w14:textId="00FF7896" w:rsidR="006A3413" w:rsidRPr="004E035F" w:rsidRDefault="006A3413" w:rsidP="006A3413">
            <w:pPr>
              <w:spacing w:line="276" w:lineRule="auto"/>
              <w:jc w:val="both"/>
              <w:rPr>
                <w:rFonts w:ascii="Arial" w:hAnsi="Arial" w:cs="Arial"/>
                <w:bCs/>
                <w:sz w:val="16"/>
                <w:szCs w:val="16"/>
              </w:rPr>
            </w:pPr>
          </w:p>
        </w:tc>
      </w:tr>
      <w:tr w:rsidR="004E035F" w:rsidRPr="004E035F" w14:paraId="77F2E92B" w14:textId="77777777" w:rsidTr="0065738B">
        <w:tc>
          <w:tcPr>
            <w:tcW w:w="950" w:type="pct"/>
            <w:tcBorders>
              <w:top w:val="dotted" w:sz="2" w:space="0" w:color="auto"/>
              <w:bottom w:val="dotted" w:sz="2" w:space="0" w:color="auto"/>
              <w:right w:val="nil"/>
            </w:tcBorders>
            <w:vAlign w:val="center"/>
          </w:tcPr>
          <w:p w14:paraId="67B845A4" w14:textId="1D28379B"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20, Observación 1</w:t>
            </w:r>
            <w:r w:rsidR="005E0A3A">
              <w:rPr>
                <w:rFonts w:ascii="Arial" w:hAnsi="Arial" w:cs="Arial"/>
                <w:bCs/>
                <w:sz w:val="16"/>
                <w:szCs w:val="16"/>
              </w:rPr>
              <w:t xml:space="preserve"> </w:t>
            </w:r>
            <w:r w:rsidRPr="004E035F">
              <w:rPr>
                <w:rFonts w:ascii="Arial" w:hAnsi="Arial" w:cs="Arial"/>
                <w:bCs/>
                <w:sz w:val="16"/>
                <w:szCs w:val="16"/>
              </w:rPr>
              <w:t>/</w:t>
            </w:r>
          </w:p>
          <w:p w14:paraId="70CD165D" w14:textId="700164AA"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5DB8D882"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6DFDC3C" w14:textId="6810331A"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F87A35">
              <w:rPr>
                <w:rFonts w:ascii="Arial" w:hAnsi="Arial" w:cs="Arial"/>
                <w:bCs/>
                <w:sz w:val="16"/>
                <w:szCs w:val="16"/>
              </w:rPr>
              <w:t>14</w:t>
            </w:r>
            <w:r w:rsidRPr="004E035F">
              <w:rPr>
                <w:rFonts w:ascii="Arial" w:hAnsi="Arial" w:cs="Arial"/>
                <w:bCs/>
                <w:sz w:val="16"/>
                <w:szCs w:val="16"/>
              </w:rPr>
              <w:t xml:space="preserve"> de enero de 2022 se remite información para solventación derivado de las observaciones emitidas en el Reporte de Resultados Finales de Auditoría y Observaciones Preliminares, para su análisis y valoración, con folios 149 al 156.</w:t>
            </w:r>
          </w:p>
        </w:tc>
        <w:tc>
          <w:tcPr>
            <w:tcW w:w="1999" w:type="pct"/>
            <w:tcBorders>
              <w:top w:val="dotted" w:sz="2" w:space="0" w:color="auto"/>
              <w:left w:val="nil"/>
              <w:bottom w:val="dotted" w:sz="2" w:space="0" w:color="auto"/>
            </w:tcBorders>
          </w:tcPr>
          <w:p w14:paraId="334E33DC" w14:textId="512FC4D5"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w:t>
            </w:r>
            <w:r w:rsidRPr="004E035F">
              <w:rPr>
                <w:rFonts w:ascii="Arial" w:hAnsi="Arial" w:cs="Arial"/>
                <w:bCs/>
                <w:sz w:val="16"/>
                <w:szCs w:val="16"/>
              </w:rPr>
              <w:t>e determina válida para solventar la observación</w:t>
            </w:r>
            <w:r w:rsidR="00D4133E">
              <w:rPr>
                <w:rFonts w:ascii="Arial" w:hAnsi="Arial" w:cs="Arial"/>
                <w:bCs/>
                <w:sz w:val="16"/>
                <w:szCs w:val="16"/>
              </w:rPr>
              <w:t>.</w:t>
            </w:r>
          </w:p>
          <w:p w14:paraId="5A28546A" w14:textId="77777777" w:rsidR="006A3413" w:rsidRPr="004E035F" w:rsidRDefault="006A3413" w:rsidP="006A3413">
            <w:pPr>
              <w:spacing w:line="276" w:lineRule="auto"/>
              <w:jc w:val="both"/>
              <w:rPr>
                <w:rFonts w:ascii="Arial" w:hAnsi="Arial" w:cs="Arial"/>
                <w:bCs/>
                <w:sz w:val="16"/>
                <w:szCs w:val="16"/>
              </w:rPr>
            </w:pPr>
          </w:p>
          <w:p w14:paraId="583B4A03"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75933751" w14:textId="77777777" w:rsidR="006A3413" w:rsidRPr="004E035F" w:rsidRDefault="006A3413" w:rsidP="006A3413">
            <w:pPr>
              <w:spacing w:line="276" w:lineRule="auto"/>
              <w:jc w:val="both"/>
              <w:rPr>
                <w:rFonts w:ascii="Arial" w:hAnsi="Arial" w:cs="Arial"/>
                <w:bCs/>
                <w:sz w:val="16"/>
                <w:szCs w:val="16"/>
              </w:rPr>
            </w:pPr>
          </w:p>
          <w:p w14:paraId="55109362" w14:textId="5D8B8D94" w:rsidR="006A3413" w:rsidRPr="004E035F" w:rsidRDefault="006A3413" w:rsidP="006A3413">
            <w:pPr>
              <w:spacing w:line="276" w:lineRule="auto"/>
              <w:jc w:val="both"/>
              <w:rPr>
                <w:rFonts w:ascii="Arial" w:hAnsi="Arial" w:cs="Arial"/>
                <w:bCs/>
                <w:sz w:val="16"/>
                <w:szCs w:val="16"/>
              </w:rPr>
            </w:pPr>
          </w:p>
        </w:tc>
      </w:tr>
      <w:tr w:rsidR="004E035F" w:rsidRPr="004E035F" w14:paraId="165CE10D" w14:textId="77777777" w:rsidTr="0065738B">
        <w:tc>
          <w:tcPr>
            <w:tcW w:w="950" w:type="pct"/>
            <w:tcBorders>
              <w:top w:val="dotted" w:sz="2" w:space="0" w:color="auto"/>
              <w:bottom w:val="dotted" w:sz="2" w:space="0" w:color="auto"/>
              <w:right w:val="nil"/>
            </w:tcBorders>
            <w:vAlign w:val="center"/>
          </w:tcPr>
          <w:p w14:paraId="7D7C89C7" w14:textId="2AE9EB8F"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21, Observación 1</w:t>
            </w:r>
            <w:r w:rsidR="005E0A3A">
              <w:rPr>
                <w:rFonts w:ascii="Arial" w:hAnsi="Arial" w:cs="Arial"/>
                <w:bCs/>
                <w:sz w:val="16"/>
                <w:szCs w:val="16"/>
              </w:rPr>
              <w:t xml:space="preserve"> </w:t>
            </w:r>
            <w:r w:rsidRPr="004E035F">
              <w:rPr>
                <w:rFonts w:ascii="Arial" w:hAnsi="Arial" w:cs="Arial"/>
                <w:bCs/>
                <w:sz w:val="16"/>
                <w:szCs w:val="16"/>
              </w:rPr>
              <w:t>/</w:t>
            </w:r>
          </w:p>
          <w:p w14:paraId="3CE81D45" w14:textId="42A86121"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6F7DD2E5"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FB7A347" w14:textId="4220F0D0"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F87A35">
              <w:rPr>
                <w:rFonts w:ascii="Arial" w:hAnsi="Arial" w:cs="Arial"/>
                <w:bCs/>
                <w:sz w:val="16"/>
                <w:szCs w:val="16"/>
              </w:rPr>
              <w:t>14</w:t>
            </w:r>
            <w:r w:rsidRPr="004E035F">
              <w:rPr>
                <w:rFonts w:ascii="Arial" w:hAnsi="Arial" w:cs="Arial"/>
                <w:bCs/>
                <w:sz w:val="16"/>
                <w:szCs w:val="16"/>
              </w:rPr>
              <w:t xml:space="preserve"> de enero de 2022 se remite información para solventación derivado de las observaciones emitidas en el Reporte de Resultados Finales de Auditoría y Observaciones Preliminares, para su análisis y valoración, con folios 164 al 169.</w:t>
            </w:r>
          </w:p>
        </w:tc>
        <w:tc>
          <w:tcPr>
            <w:tcW w:w="1999" w:type="pct"/>
            <w:tcBorders>
              <w:top w:val="dotted" w:sz="2" w:space="0" w:color="auto"/>
              <w:left w:val="nil"/>
              <w:bottom w:val="dotted" w:sz="2" w:space="0" w:color="auto"/>
            </w:tcBorders>
          </w:tcPr>
          <w:p w14:paraId="2AE261D2" w14:textId="309F0821"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w:t>
            </w:r>
            <w:r w:rsidRPr="004E035F">
              <w:rPr>
                <w:rFonts w:ascii="Arial" w:hAnsi="Arial" w:cs="Arial"/>
                <w:bCs/>
                <w:sz w:val="16"/>
                <w:szCs w:val="16"/>
              </w:rPr>
              <w:t>e determina válida para solventar la observación</w:t>
            </w:r>
            <w:r w:rsidR="00D4133E">
              <w:rPr>
                <w:rFonts w:ascii="Arial" w:hAnsi="Arial" w:cs="Arial"/>
                <w:bCs/>
                <w:sz w:val="16"/>
                <w:szCs w:val="16"/>
              </w:rPr>
              <w:t>.</w:t>
            </w:r>
          </w:p>
          <w:p w14:paraId="49CF7BF2" w14:textId="77777777" w:rsidR="006A3413" w:rsidRPr="004E035F" w:rsidRDefault="006A3413" w:rsidP="006A3413">
            <w:pPr>
              <w:spacing w:line="276" w:lineRule="auto"/>
              <w:jc w:val="both"/>
              <w:rPr>
                <w:rFonts w:ascii="Arial" w:hAnsi="Arial" w:cs="Arial"/>
                <w:bCs/>
                <w:sz w:val="16"/>
                <w:szCs w:val="16"/>
              </w:rPr>
            </w:pPr>
          </w:p>
          <w:p w14:paraId="37D2D7C5"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2EAC66C7" w14:textId="77777777" w:rsidR="006A3413" w:rsidRPr="004E035F" w:rsidRDefault="006A3413" w:rsidP="006A3413">
            <w:pPr>
              <w:spacing w:line="276" w:lineRule="auto"/>
              <w:jc w:val="both"/>
              <w:rPr>
                <w:rFonts w:ascii="Arial" w:hAnsi="Arial" w:cs="Arial"/>
                <w:bCs/>
                <w:sz w:val="16"/>
                <w:szCs w:val="16"/>
              </w:rPr>
            </w:pPr>
          </w:p>
          <w:p w14:paraId="32FFB203" w14:textId="488E1E48" w:rsidR="006A3413" w:rsidRPr="004E035F" w:rsidRDefault="006A3413" w:rsidP="006A3413">
            <w:pPr>
              <w:spacing w:line="276" w:lineRule="auto"/>
              <w:jc w:val="both"/>
              <w:rPr>
                <w:rFonts w:ascii="Arial" w:hAnsi="Arial" w:cs="Arial"/>
                <w:bCs/>
                <w:sz w:val="16"/>
                <w:szCs w:val="16"/>
              </w:rPr>
            </w:pPr>
          </w:p>
        </w:tc>
      </w:tr>
      <w:tr w:rsidR="004E035F" w:rsidRPr="004E035F" w14:paraId="5EDE0141" w14:textId="77777777" w:rsidTr="0065738B">
        <w:tc>
          <w:tcPr>
            <w:tcW w:w="950" w:type="pct"/>
            <w:tcBorders>
              <w:top w:val="dotted" w:sz="2" w:space="0" w:color="auto"/>
              <w:bottom w:val="dotted" w:sz="2" w:space="0" w:color="auto"/>
              <w:right w:val="nil"/>
            </w:tcBorders>
            <w:vAlign w:val="center"/>
          </w:tcPr>
          <w:p w14:paraId="043F6F75" w14:textId="6AFE93E7"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22, Observación 1</w:t>
            </w:r>
            <w:r w:rsidR="005E0A3A">
              <w:rPr>
                <w:rFonts w:ascii="Arial" w:hAnsi="Arial" w:cs="Arial"/>
                <w:bCs/>
                <w:sz w:val="16"/>
                <w:szCs w:val="16"/>
              </w:rPr>
              <w:t xml:space="preserve"> </w:t>
            </w:r>
            <w:r w:rsidRPr="004E035F">
              <w:rPr>
                <w:rFonts w:ascii="Arial" w:hAnsi="Arial" w:cs="Arial"/>
                <w:bCs/>
                <w:sz w:val="16"/>
                <w:szCs w:val="16"/>
              </w:rPr>
              <w:t>/</w:t>
            </w:r>
          </w:p>
          <w:p w14:paraId="04327FE6" w14:textId="1BB5D1B6"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5CA4AC58"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0615BAB" w14:textId="78B7F6AE"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w:t>
            </w:r>
            <w:r w:rsidR="00F87A35">
              <w:rPr>
                <w:rFonts w:ascii="Arial" w:hAnsi="Arial" w:cs="Arial"/>
                <w:bCs/>
                <w:sz w:val="16"/>
                <w:szCs w:val="16"/>
              </w:rPr>
              <w:t>DGOP/DC/DIV/067/2022 de fecha 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172 al 179.</w:t>
            </w:r>
          </w:p>
        </w:tc>
        <w:tc>
          <w:tcPr>
            <w:tcW w:w="1999" w:type="pct"/>
            <w:tcBorders>
              <w:top w:val="dotted" w:sz="2" w:space="0" w:color="auto"/>
              <w:left w:val="nil"/>
              <w:bottom w:val="dotted" w:sz="2" w:space="0" w:color="auto"/>
            </w:tcBorders>
          </w:tcPr>
          <w:p w14:paraId="3C6C6A66" w14:textId="6007B14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w:t>
            </w:r>
            <w:r w:rsidRPr="004E035F">
              <w:rPr>
                <w:rFonts w:ascii="Arial" w:hAnsi="Arial" w:cs="Arial"/>
                <w:bCs/>
                <w:sz w:val="16"/>
                <w:szCs w:val="16"/>
              </w:rPr>
              <w:t>e determina válida para solventar la observación</w:t>
            </w:r>
            <w:r w:rsidR="00D4133E">
              <w:rPr>
                <w:rFonts w:ascii="Arial" w:hAnsi="Arial" w:cs="Arial"/>
                <w:bCs/>
                <w:sz w:val="16"/>
                <w:szCs w:val="16"/>
              </w:rPr>
              <w:t>.</w:t>
            </w:r>
          </w:p>
          <w:p w14:paraId="263AA5B8" w14:textId="77777777" w:rsidR="006A3413" w:rsidRPr="004E035F" w:rsidRDefault="006A3413" w:rsidP="006A3413">
            <w:pPr>
              <w:spacing w:line="276" w:lineRule="auto"/>
              <w:jc w:val="both"/>
              <w:rPr>
                <w:rFonts w:ascii="Arial" w:hAnsi="Arial" w:cs="Arial"/>
                <w:bCs/>
                <w:sz w:val="16"/>
                <w:szCs w:val="16"/>
              </w:rPr>
            </w:pPr>
          </w:p>
          <w:p w14:paraId="32F45571"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627EA278" w14:textId="77777777" w:rsidR="006A3413" w:rsidRPr="004E035F" w:rsidRDefault="006A3413" w:rsidP="006A3413">
            <w:pPr>
              <w:spacing w:line="276" w:lineRule="auto"/>
              <w:jc w:val="both"/>
              <w:rPr>
                <w:rFonts w:ascii="Arial" w:hAnsi="Arial" w:cs="Arial"/>
                <w:bCs/>
                <w:sz w:val="16"/>
                <w:szCs w:val="16"/>
              </w:rPr>
            </w:pPr>
          </w:p>
          <w:p w14:paraId="5206830A" w14:textId="5965228E" w:rsidR="006A3413" w:rsidRPr="004E035F" w:rsidRDefault="006A3413" w:rsidP="006A3413">
            <w:pPr>
              <w:spacing w:line="276" w:lineRule="auto"/>
              <w:jc w:val="both"/>
              <w:rPr>
                <w:rFonts w:ascii="Arial" w:hAnsi="Arial" w:cs="Arial"/>
                <w:bCs/>
                <w:sz w:val="16"/>
                <w:szCs w:val="16"/>
              </w:rPr>
            </w:pPr>
          </w:p>
        </w:tc>
      </w:tr>
      <w:tr w:rsidR="004E035F" w:rsidRPr="004E035F" w14:paraId="4FA2C323" w14:textId="77777777" w:rsidTr="0065738B">
        <w:tc>
          <w:tcPr>
            <w:tcW w:w="950" w:type="pct"/>
            <w:tcBorders>
              <w:top w:val="dotted" w:sz="2" w:space="0" w:color="auto"/>
              <w:bottom w:val="dotted" w:sz="2" w:space="0" w:color="auto"/>
              <w:right w:val="nil"/>
            </w:tcBorders>
          </w:tcPr>
          <w:p w14:paraId="6BB9FB7C" w14:textId="437D05A5"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22, Observación 4</w:t>
            </w:r>
            <w:r w:rsidR="005E0A3A">
              <w:rPr>
                <w:rFonts w:ascii="Arial" w:hAnsi="Arial" w:cs="Arial"/>
                <w:bCs/>
                <w:sz w:val="16"/>
                <w:szCs w:val="16"/>
              </w:rPr>
              <w:t xml:space="preserve"> </w:t>
            </w:r>
            <w:r w:rsidRPr="004E035F">
              <w:rPr>
                <w:rFonts w:ascii="Arial" w:hAnsi="Arial" w:cs="Arial"/>
                <w:bCs/>
                <w:sz w:val="16"/>
                <w:szCs w:val="16"/>
              </w:rPr>
              <w:t>/</w:t>
            </w:r>
          </w:p>
          <w:p w14:paraId="05E306AA" w14:textId="74D02701" w:rsidR="006A3413" w:rsidRPr="004E035F" w:rsidRDefault="00DB4116" w:rsidP="00E024F0">
            <w:pPr>
              <w:tabs>
                <w:tab w:val="left" w:pos="2160"/>
              </w:tabs>
              <w:spacing w:line="276" w:lineRule="auto"/>
              <w:jc w:val="center"/>
              <w:rPr>
                <w:rFonts w:ascii="Arial" w:hAnsi="Arial" w:cs="Arial"/>
                <w:bCs/>
                <w:sz w:val="16"/>
                <w:szCs w:val="16"/>
              </w:rPr>
            </w:pPr>
            <w:r>
              <w:rPr>
                <w:rFonts w:ascii="Arial" w:hAnsi="Arial" w:cs="Arial"/>
                <w:bCs/>
                <w:sz w:val="16"/>
                <w:szCs w:val="16"/>
              </w:rPr>
              <w:t>Conceptos de Obra Pagados No Ejecutados</w:t>
            </w:r>
          </w:p>
        </w:tc>
        <w:tc>
          <w:tcPr>
            <w:tcW w:w="2051" w:type="pct"/>
            <w:tcBorders>
              <w:top w:val="dotted" w:sz="2" w:space="0" w:color="auto"/>
              <w:left w:val="nil"/>
              <w:bottom w:val="dotted" w:sz="2" w:space="0" w:color="auto"/>
              <w:right w:val="nil"/>
            </w:tcBorders>
          </w:tcPr>
          <w:p w14:paraId="19820FF1"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DAA54D0" w14:textId="782FDA11"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30DEFDCF" w14:textId="77777777" w:rsidR="0017621E" w:rsidRDefault="0017621E" w:rsidP="006A3413">
            <w:pPr>
              <w:spacing w:line="276" w:lineRule="auto"/>
              <w:jc w:val="both"/>
              <w:rPr>
                <w:rFonts w:ascii="Arial" w:hAnsi="Arial" w:cs="Arial"/>
                <w:bCs/>
                <w:sz w:val="16"/>
                <w:szCs w:val="16"/>
              </w:rPr>
            </w:pPr>
          </w:p>
          <w:p w14:paraId="7A84753E" w14:textId="52EEDE9D"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1835862" w14:textId="17665178"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18F076EC" w14:textId="09E12B76"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62AC0ED4" w14:textId="77777777" w:rsidR="00447DAC" w:rsidRDefault="00447DAC" w:rsidP="006A3413">
            <w:pPr>
              <w:spacing w:line="276" w:lineRule="auto"/>
              <w:jc w:val="both"/>
              <w:rPr>
                <w:rFonts w:ascii="Arial" w:hAnsi="Arial" w:cs="Arial"/>
                <w:bCs/>
                <w:sz w:val="16"/>
                <w:szCs w:val="16"/>
              </w:rPr>
            </w:pPr>
          </w:p>
          <w:p w14:paraId="5C0F04A3" w14:textId="1C401D2D"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731D74D" w14:textId="77777777" w:rsidR="006A3413" w:rsidRPr="004E035F" w:rsidRDefault="006A3413" w:rsidP="006A3413">
            <w:pPr>
              <w:spacing w:line="276" w:lineRule="auto"/>
              <w:jc w:val="both"/>
              <w:rPr>
                <w:rFonts w:ascii="Arial" w:hAnsi="Arial" w:cs="Arial"/>
                <w:bCs/>
                <w:sz w:val="16"/>
                <w:szCs w:val="16"/>
              </w:rPr>
            </w:pPr>
          </w:p>
          <w:p w14:paraId="56E2A362" w14:textId="3FCBB0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C957E9" w:rsidRPr="004E035F">
              <w:rPr>
                <w:rFonts w:ascii="Arial" w:hAnsi="Arial" w:cs="Arial"/>
                <w:b/>
                <w:sz w:val="16"/>
                <w:szCs w:val="16"/>
              </w:rPr>
              <w:t>Pliego de observaciones/ Recomendación</w:t>
            </w:r>
          </w:p>
        </w:tc>
      </w:tr>
      <w:tr w:rsidR="004E035F" w:rsidRPr="004E035F" w14:paraId="6CDF2B3C" w14:textId="77777777" w:rsidTr="0065738B">
        <w:tc>
          <w:tcPr>
            <w:tcW w:w="950" w:type="pct"/>
            <w:tcBorders>
              <w:top w:val="dotted" w:sz="2" w:space="0" w:color="auto"/>
              <w:bottom w:val="dotted" w:sz="2" w:space="0" w:color="auto"/>
              <w:right w:val="nil"/>
            </w:tcBorders>
            <w:vAlign w:val="center"/>
          </w:tcPr>
          <w:p w14:paraId="4CC94B2B" w14:textId="2E4E672E"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23, Observación 1</w:t>
            </w:r>
            <w:r w:rsidR="005E0A3A">
              <w:rPr>
                <w:rFonts w:ascii="Arial" w:hAnsi="Arial" w:cs="Arial"/>
                <w:bCs/>
                <w:sz w:val="16"/>
                <w:szCs w:val="16"/>
              </w:rPr>
              <w:t xml:space="preserve"> </w:t>
            </w:r>
            <w:r w:rsidRPr="004E035F">
              <w:rPr>
                <w:rFonts w:ascii="Arial" w:hAnsi="Arial" w:cs="Arial"/>
                <w:bCs/>
                <w:sz w:val="16"/>
                <w:szCs w:val="16"/>
              </w:rPr>
              <w:t>/</w:t>
            </w:r>
          </w:p>
          <w:p w14:paraId="3224FC11" w14:textId="566A8756"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lastRenderedPageBreak/>
              <w:t>Faltante de Documentación Comprobatoria del Gasto</w:t>
            </w:r>
          </w:p>
        </w:tc>
        <w:tc>
          <w:tcPr>
            <w:tcW w:w="2051" w:type="pct"/>
            <w:tcBorders>
              <w:top w:val="dotted" w:sz="2" w:space="0" w:color="auto"/>
              <w:left w:val="nil"/>
              <w:bottom w:val="dotted" w:sz="2" w:space="0" w:color="auto"/>
              <w:right w:val="nil"/>
            </w:tcBorders>
          </w:tcPr>
          <w:p w14:paraId="4692C8E1"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lastRenderedPageBreak/>
              <w:t>Reunión de Trabajo 1:</w:t>
            </w:r>
          </w:p>
          <w:p w14:paraId="4FE6F6A9" w14:textId="473863A8"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lastRenderedPageBreak/>
              <w:t xml:space="preserve">Mediante oficio </w:t>
            </w:r>
            <w:r w:rsidR="00F87A35">
              <w:rPr>
                <w:rFonts w:ascii="Arial" w:hAnsi="Arial" w:cs="Arial"/>
                <w:bCs/>
                <w:sz w:val="16"/>
                <w:szCs w:val="16"/>
              </w:rPr>
              <w:t>DGOP/DC/DIV/067/2022 de fecha 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180 al 187</w:t>
            </w:r>
          </w:p>
        </w:tc>
        <w:tc>
          <w:tcPr>
            <w:tcW w:w="1999" w:type="pct"/>
            <w:tcBorders>
              <w:top w:val="dotted" w:sz="2" w:space="0" w:color="auto"/>
              <w:left w:val="nil"/>
              <w:bottom w:val="dotted" w:sz="2" w:space="0" w:color="auto"/>
            </w:tcBorders>
          </w:tcPr>
          <w:p w14:paraId="4B06975B" w14:textId="2228E216"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lastRenderedPageBreak/>
              <w:t xml:space="preserve">Valoración: </w:t>
            </w:r>
            <w:r w:rsidR="005E4B0D">
              <w:rPr>
                <w:rFonts w:ascii="Arial" w:hAnsi="Arial" w:cs="Arial"/>
                <w:bCs/>
                <w:sz w:val="16"/>
                <w:szCs w:val="16"/>
              </w:rPr>
              <w:t>S</w:t>
            </w:r>
            <w:r w:rsidRPr="004E035F">
              <w:rPr>
                <w:rFonts w:ascii="Arial" w:hAnsi="Arial" w:cs="Arial"/>
                <w:bCs/>
                <w:sz w:val="16"/>
                <w:szCs w:val="16"/>
              </w:rPr>
              <w:t>e determina válida para solventar la observación</w:t>
            </w:r>
            <w:r w:rsidR="00D4133E">
              <w:rPr>
                <w:rFonts w:ascii="Arial" w:hAnsi="Arial" w:cs="Arial"/>
                <w:bCs/>
                <w:sz w:val="16"/>
                <w:szCs w:val="16"/>
              </w:rPr>
              <w:t>.</w:t>
            </w:r>
          </w:p>
          <w:p w14:paraId="56E95234" w14:textId="77777777" w:rsidR="006A3413" w:rsidRPr="004E035F" w:rsidRDefault="006A3413" w:rsidP="006A3413">
            <w:pPr>
              <w:spacing w:line="276" w:lineRule="auto"/>
              <w:jc w:val="both"/>
              <w:rPr>
                <w:rFonts w:ascii="Arial" w:hAnsi="Arial" w:cs="Arial"/>
                <w:bCs/>
                <w:sz w:val="16"/>
                <w:szCs w:val="16"/>
              </w:rPr>
            </w:pPr>
          </w:p>
          <w:p w14:paraId="50036E0E"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2EA1EEC5" w14:textId="77777777" w:rsidR="006A3413" w:rsidRPr="004E035F" w:rsidRDefault="006A3413" w:rsidP="006A3413">
            <w:pPr>
              <w:spacing w:line="276" w:lineRule="auto"/>
              <w:jc w:val="both"/>
              <w:rPr>
                <w:rFonts w:ascii="Arial" w:hAnsi="Arial" w:cs="Arial"/>
                <w:bCs/>
                <w:sz w:val="16"/>
                <w:szCs w:val="16"/>
              </w:rPr>
            </w:pPr>
          </w:p>
          <w:p w14:paraId="6A918D1B" w14:textId="45EBF7A7" w:rsidR="006A3413" w:rsidRPr="004E035F" w:rsidRDefault="006A3413" w:rsidP="006A3413">
            <w:pPr>
              <w:spacing w:line="276" w:lineRule="auto"/>
              <w:jc w:val="both"/>
              <w:rPr>
                <w:rFonts w:ascii="Arial" w:hAnsi="Arial" w:cs="Arial"/>
                <w:bCs/>
                <w:sz w:val="16"/>
                <w:szCs w:val="16"/>
              </w:rPr>
            </w:pPr>
          </w:p>
        </w:tc>
      </w:tr>
      <w:tr w:rsidR="004E035F" w:rsidRPr="004E035F" w14:paraId="35AB47FF" w14:textId="77777777" w:rsidTr="0065738B">
        <w:tc>
          <w:tcPr>
            <w:tcW w:w="950" w:type="pct"/>
            <w:tcBorders>
              <w:top w:val="dotted" w:sz="2" w:space="0" w:color="auto"/>
              <w:bottom w:val="dotted" w:sz="2" w:space="0" w:color="auto"/>
              <w:right w:val="nil"/>
            </w:tcBorders>
            <w:vAlign w:val="center"/>
          </w:tcPr>
          <w:p w14:paraId="2A06BE88" w14:textId="10D91A31"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lastRenderedPageBreak/>
              <w:t>Resultado 24, Observación 1</w:t>
            </w:r>
            <w:r w:rsidR="005E0A3A">
              <w:rPr>
                <w:rFonts w:ascii="Arial" w:hAnsi="Arial" w:cs="Arial"/>
                <w:bCs/>
                <w:sz w:val="16"/>
                <w:szCs w:val="16"/>
              </w:rPr>
              <w:t xml:space="preserve"> </w:t>
            </w:r>
            <w:r w:rsidRPr="004E035F">
              <w:rPr>
                <w:rFonts w:ascii="Arial" w:hAnsi="Arial" w:cs="Arial"/>
                <w:bCs/>
                <w:sz w:val="16"/>
                <w:szCs w:val="16"/>
              </w:rPr>
              <w:t>/</w:t>
            </w:r>
          </w:p>
          <w:p w14:paraId="488A8240" w14:textId="7C7EEE0A"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7975086A"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4B3A8FF" w14:textId="04A9D7E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w:t>
            </w:r>
            <w:r w:rsidR="00F87A35">
              <w:rPr>
                <w:rFonts w:ascii="Arial" w:hAnsi="Arial" w:cs="Arial"/>
                <w:bCs/>
                <w:sz w:val="16"/>
                <w:szCs w:val="16"/>
              </w:rPr>
              <w:t>DGOP/DC/DIV/067/2022 de fecha 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188 al 195</w:t>
            </w:r>
          </w:p>
        </w:tc>
        <w:tc>
          <w:tcPr>
            <w:tcW w:w="1999" w:type="pct"/>
            <w:tcBorders>
              <w:top w:val="dotted" w:sz="2" w:space="0" w:color="auto"/>
              <w:left w:val="nil"/>
              <w:bottom w:val="dotted" w:sz="2" w:space="0" w:color="auto"/>
            </w:tcBorders>
          </w:tcPr>
          <w:p w14:paraId="4BC87747" w14:textId="1576320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w:t>
            </w:r>
            <w:r w:rsidRPr="004E035F">
              <w:rPr>
                <w:rFonts w:ascii="Arial" w:hAnsi="Arial" w:cs="Arial"/>
                <w:bCs/>
                <w:sz w:val="16"/>
                <w:szCs w:val="16"/>
              </w:rPr>
              <w:t>e determina válida para solventar la observación</w:t>
            </w:r>
            <w:r w:rsidR="00D4133E">
              <w:rPr>
                <w:rFonts w:ascii="Arial" w:hAnsi="Arial" w:cs="Arial"/>
                <w:bCs/>
                <w:sz w:val="16"/>
                <w:szCs w:val="16"/>
              </w:rPr>
              <w:t>.</w:t>
            </w:r>
          </w:p>
          <w:p w14:paraId="6494CDAF" w14:textId="77777777" w:rsidR="006A3413" w:rsidRPr="004E035F" w:rsidRDefault="006A3413" w:rsidP="006A3413">
            <w:pPr>
              <w:spacing w:line="276" w:lineRule="auto"/>
              <w:jc w:val="both"/>
              <w:rPr>
                <w:rFonts w:ascii="Arial" w:hAnsi="Arial" w:cs="Arial"/>
                <w:bCs/>
                <w:sz w:val="16"/>
                <w:szCs w:val="16"/>
              </w:rPr>
            </w:pPr>
          </w:p>
          <w:p w14:paraId="3BA3AC2F"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11115959" w14:textId="77777777" w:rsidR="006A3413" w:rsidRPr="004E035F" w:rsidRDefault="006A3413" w:rsidP="006A3413">
            <w:pPr>
              <w:spacing w:line="276" w:lineRule="auto"/>
              <w:jc w:val="both"/>
              <w:rPr>
                <w:rFonts w:ascii="Arial" w:hAnsi="Arial" w:cs="Arial"/>
                <w:bCs/>
                <w:sz w:val="16"/>
                <w:szCs w:val="16"/>
              </w:rPr>
            </w:pPr>
          </w:p>
          <w:p w14:paraId="7B66E6A5" w14:textId="6F27FB8F" w:rsidR="006A3413" w:rsidRPr="004E035F" w:rsidRDefault="006A3413" w:rsidP="001A490E">
            <w:pPr>
              <w:spacing w:line="276" w:lineRule="auto"/>
              <w:jc w:val="both"/>
              <w:rPr>
                <w:rFonts w:ascii="Arial" w:hAnsi="Arial" w:cs="Arial"/>
                <w:bCs/>
                <w:sz w:val="16"/>
                <w:szCs w:val="16"/>
              </w:rPr>
            </w:pPr>
          </w:p>
        </w:tc>
      </w:tr>
      <w:tr w:rsidR="004E035F" w:rsidRPr="004E035F" w14:paraId="605BB95E" w14:textId="77777777" w:rsidTr="0065738B">
        <w:tc>
          <w:tcPr>
            <w:tcW w:w="950" w:type="pct"/>
            <w:tcBorders>
              <w:top w:val="dotted" w:sz="2" w:space="0" w:color="auto"/>
              <w:bottom w:val="dotted" w:sz="2" w:space="0" w:color="auto"/>
              <w:right w:val="nil"/>
            </w:tcBorders>
            <w:vAlign w:val="center"/>
          </w:tcPr>
          <w:p w14:paraId="1E84D631" w14:textId="73CE9267"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25, Observación 1</w:t>
            </w:r>
            <w:r w:rsidR="005E0A3A">
              <w:rPr>
                <w:rFonts w:ascii="Arial" w:hAnsi="Arial" w:cs="Arial"/>
                <w:bCs/>
                <w:sz w:val="16"/>
                <w:szCs w:val="16"/>
              </w:rPr>
              <w:t xml:space="preserve"> </w:t>
            </w:r>
            <w:r w:rsidRPr="004E035F">
              <w:rPr>
                <w:rFonts w:ascii="Arial" w:hAnsi="Arial" w:cs="Arial"/>
                <w:bCs/>
                <w:sz w:val="16"/>
                <w:szCs w:val="16"/>
              </w:rPr>
              <w:t>/</w:t>
            </w:r>
          </w:p>
          <w:p w14:paraId="06F5C573" w14:textId="1F02D4F9"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68A98A30"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DA48F04" w14:textId="14EC3C5E"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w:t>
            </w:r>
            <w:r w:rsidR="00F87A35">
              <w:rPr>
                <w:rFonts w:ascii="Arial" w:hAnsi="Arial" w:cs="Arial"/>
                <w:bCs/>
                <w:sz w:val="16"/>
                <w:szCs w:val="16"/>
              </w:rPr>
              <w:t>DGOP/DC/DIV/067/2022 de fecha 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196 al 202</w:t>
            </w:r>
          </w:p>
        </w:tc>
        <w:tc>
          <w:tcPr>
            <w:tcW w:w="1999" w:type="pct"/>
            <w:tcBorders>
              <w:top w:val="dotted" w:sz="2" w:space="0" w:color="auto"/>
              <w:left w:val="nil"/>
              <w:bottom w:val="dotted" w:sz="2" w:space="0" w:color="auto"/>
            </w:tcBorders>
          </w:tcPr>
          <w:p w14:paraId="0B06F55F" w14:textId="726AB7D8"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24FFF5EF" w14:textId="77777777" w:rsidR="006A3413" w:rsidRPr="004E035F" w:rsidRDefault="006A3413" w:rsidP="006A3413">
            <w:pPr>
              <w:spacing w:line="276" w:lineRule="auto"/>
              <w:jc w:val="both"/>
              <w:rPr>
                <w:rFonts w:ascii="Arial" w:hAnsi="Arial" w:cs="Arial"/>
                <w:bCs/>
                <w:sz w:val="16"/>
                <w:szCs w:val="16"/>
              </w:rPr>
            </w:pPr>
          </w:p>
          <w:p w14:paraId="0A8AA30D"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039DD94E" w14:textId="77777777" w:rsidR="006A3413" w:rsidRPr="004E035F" w:rsidRDefault="006A3413" w:rsidP="006A3413">
            <w:pPr>
              <w:spacing w:line="276" w:lineRule="auto"/>
              <w:jc w:val="both"/>
              <w:rPr>
                <w:rFonts w:ascii="Arial" w:hAnsi="Arial" w:cs="Arial"/>
                <w:bCs/>
                <w:sz w:val="16"/>
                <w:szCs w:val="16"/>
              </w:rPr>
            </w:pPr>
          </w:p>
          <w:p w14:paraId="4D0F55CF" w14:textId="531DA804" w:rsidR="006A3413" w:rsidRPr="004E035F" w:rsidRDefault="006A3413" w:rsidP="006A3413">
            <w:pPr>
              <w:spacing w:line="276" w:lineRule="auto"/>
              <w:jc w:val="both"/>
              <w:rPr>
                <w:rFonts w:ascii="Arial" w:hAnsi="Arial" w:cs="Arial"/>
                <w:bCs/>
                <w:sz w:val="16"/>
                <w:szCs w:val="16"/>
              </w:rPr>
            </w:pPr>
          </w:p>
        </w:tc>
      </w:tr>
      <w:tr w:rsidR="004E035F" w:rsidRPr="004E035F" w14:paraId="5DD53D05" w14:textId="77777777" w:rsidTr="0065738B">
        <w:tc>
          <w:tcPr>
            <w:tcW w:w="950" w:type="pct"/>
            <w:tcBorders>
              <w:top w:val="dotted" w:sz="2" w:space="0" w:color="auto"/>
              <w:bottom w:val="dotted" w:sz="2" w:space="0" w:color="auto"/>
              <w:right w:val="nil"/>
            </w:tcBorders>
            <w:vAlign w:val="center"/>
          </w:tcPr>
          <w:p w14:paraId="21D1E659" w14:textId="56D379FE"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26, Observación 1</w:t>
            </w:r>
            <w:r w:rsidR="005E0A3A">
              <w:rPr>
                <w:rFonts w:ascii="Arial" w:hAnsi="Arial" w:cs="Arial"/>
                <w:bCs/>
                <w:sz w:val="16"/>
                <w:szCs w:val="16"/>
              </w:rPr>
              <w:t xml:space="preserve"> </w:t>
            </w:r>
            <w:r w:rsidRPr="004E035F">
              <w:rPr>
                <w:rFonts w:ascii="Arial" w:hAnsi="Arial" w:cs="Arial"/>
                <w:bCs/>
                <w:sz w:val="16"/>
                <w:szCs w:val="16"/>
              </w:rPr>
              <w:t>/</w:t>
            </w:r>
          </w:p>
          <w:p w14:paraId="39E33CD1" w14:textId="06253B02"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72CB4CBF"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DA0E674" w14:textId="0ACCFDA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w:t>
            </w:r>
            <w:r w:rsidR="00F87A35">
              <w:rPr>
                <w:rFonts w:ascii="Arial" w:hAnsi="Arial" w:cs="Arial"/>
                <w:bCs/>
                <w:sz w:val="16"/>
                <w:szCs w:val="16"/>
              </w:rPr>
              <w:t>DGOP/DC/DIV/067/2022 de fecha 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203 al 209.</w:t>
            </w:r>
          </w:p>
        </w:tc>
        <w:tc>
          <w:tcPr>
            <w:tcW w:w="1999" w:type="pct"/>
            <w:tcBorders>
              <w:top w:val="dotted" w:sz="2" w:space="0" w:color="auto"/>
              <w:left w:val="nil"/>
              <w:bottom w:val="dotted" w:sz="2" w:space="0" w:color="auto"/>
            </w:tcBorders>
          </w:tcPr>
          <w:p w14:paraId="187FA051" w14:textId="031BD03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73360EE0" w14:textId="77777777" w:rsidR="006A3413" w:rsidRPr="004E035F" w:rsidRDefault="006A3413" w:rsidP="006A3413">
            <w:pPr>
              <w:spacing w:line="276" w:lineRule="auto"/>
              <w:jc w:val="both"/>
              <w:rPr>
                <w:rFonts w:ascii="Arial" w:hAnsi="Arial" w:cs="Arial"/>
                <w:bCs/>
                <w:sz w:val="16"/>
                <w:szCs w:val="16"/>
              </w:rPr>
            </w:pPr>
          </w:p>
          <w:p w14:paraId="7BE5A434"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33D95068" w14:textId="77777777" w:rsidR="006A3413" w:rsidRPr="004E035F" w:rsidRDefault="006A3413" w:rsidP="006A3413">
            <w:pPr>
              <w:spacing w:line="276" w:lineRule="auto"/>
              <w:jc w:val="both"/>
              <w:rPr>
                <w:rFonts w:ascii="Arial" w:hAnsi="Arial" w:cs="Arial"/>
                <w:bCs/>
                <w:sz w:val="16"/>
                <w:szCs w:val="16"/>
              </w:rPr>
            </w:pPr>
          </w:p>
          <w:p w14:paraId="00B5E9C1" w14:textId="7E169906" w:rsidR="006A3413" w:rsidRPr="004E035F" w:rsidRDefault="006A3413" w:rsidP="006A3413">
            <w:pPr>
              <w:spacing w:line="276" w:lineRule="auto"/>
              <w:jc w:val="both"/>
              <w:rPr>
                <w:rFonts w:ascii="Arial" w:hAnsi="Arial" w:cs="Arial"/>
                <w:bCs/>
                <w:sz w:val="16"/>
                <w:szCs w:val="16"/>
              </w:rPr>
            </w:pPr>
          </w:p>
        </w:tc>
      </w:tr>
      <w:tr w:rsidR="004E035F" w:rsidRPr="004E035F" w14:paraId="5B0A5FFA" w14:textId="77777777" w:rsidTr="0065738B">
        <w:tc>
          <w:tcPr>
            <w:tcW w:w="950" w:type="pct"/>
            <w:tcBorders>
              <w:top w:val="dotted" w:sz="2" w:space="0" w:color="auto"/>
              <w:bottom w:val="dotted" w:sz="2" w:space="0" w:color="auto"/>
              <w:right w:val="nil"/>
            </w:tcBorders>
            <w:vAlign w:val="center"/>
          </w:tcPr>
          <w:p w14:paraId="7394E3B3" w14:textId="09FBF9CA"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27, Observación 1</w:t>
            </w:r>
            <w:r w:rsidR="005E0A3A">
              <w:rPr>
                <w:rFonts w:ascii="Arial" w:hAnsi="Arial" w:cs="Arial"/>
                <w:bCs/>
                <w:sz w:val="16"/>
                <w:szCs w:val="16"/>
              </w:rPr>
              <w:t xml:space="preserve"> </w:t>
            </w:r>
            <w:r w:rsidRPr="004E035F">
              <w:rPr>
                <w:rFonts w:ascii="Arial" w:hAnsi="Arial" w:cs="Arial"/>
                <w:bCs/>
                <w:sz w:val="16"/>
                <w:szCs w:val="16"/>
              </w:rPr>
              <w:t>/</w:t>
            </w:r>
          </w:p>
          <w:p w14:paraId="5892D397" w14:textId="2F72E844"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5FE5D512"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3CC26F1" w14:textId="267A8FFA"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w:t>
            </w:r>
            <w:r w:rsidR="00F87A35">
              <w:rPr>
                <w:rFonts w:ascii="Arial" w:hAnsi="Arial" w:cs="Arial"/>
                <w:bCs/>
                <w:sz w:val="16"/>
                <w:szCs w:val="16"/>
              </w:rPr>
              <w:t>DGOP/DC/DIV/067/2022 de fecha 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210 al 218</w:t>
            </w:r>
          </w:p>
        </w:tc>
        <w:tc>
          <w:tcPr>
            <w:tcW w:w="1999" w:type="pct"/>
            <w:tcBorders>
              <w:top w:val="dotted" w:sz="2" w:space="0" w:color="auto"/>
              <w:left w:val="nil"/>
              <w:bottom w:val="dotted" w:sz="2" w:space="0" w:color="auto"/>
            </w:tcBorders>
          </w:tcPr>
          <w:p w14:paraId="25C05D68" w14:textId="5D103D86"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5FCC1D58" w14:textId="77777777" w:rsidR="006A3413" w:rsidRPr="004E035F" w:rsidRDefault="006A3413" w:rsidP="006A3413">
            <w:pPr>
              <w:spacing w:line="276" w:lineRule="auto"/>
              <w:jc w:val="both"/>
              <w:rPr>
                <w:rFonts w:ascii="Arial" w:hAnsi="Arial" w:cs="Arial"/>
                <w:bCs/>
                <w:sz w:val="16"/>
                <w:szCs w:val="16"/>
              </w:rPr>
            </w:pPr>
          </w:p>
          <w:p w14:paraId="348EAC82"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607CD483" w14:textId="77777777" w:rsidR="006A3413" w:rsidRPr="004E035F" w:rsidRDefault="006A3413" w:rsidP="006A3413">
            <w:pPr>
              <w:spacing w:line="276" w:lineRule="auto"/>
              <w:jc w:val="both"/>
              <w:rPr>
                <w:rFonts w:ascii="Arial" w:hAnsi="Arial" w:cs="Arial"/>
                <w:bCs/>
                <w:sz w:val="16"/>
                <w:szCs w:val="16"/>
              </w:rPr>
            </w:pPr>
          </w:p>
          <w:p w14:paraId="19FEB249" w14:textId="5AEBFEB5" w:rsidR="006A3413" w:rsidRPr="004E035F" w:rsidRDefault="006A3413" w:rsidP="006A3413">
            <w:pPr>
              <w:spacing w:line="276" w:lineRule="auto"/>
              <w:jc w:val="both"/>
              <w:rPr>
                <w:rFonts w:ascii="Arial" w:hAnsi="Arial" w:cs="Arial"/>
                <w:bCs/>
                <w:sz w:val="16"/>
                <w:szCs w:val="16"/>
              </w:rPr>
            </w:pPr>
          </w:p>
        </w:tc>
      </w:tr>
      <w:tr w:rsidR="004E035F" w:rsidRPr="004E035F" w14:paraId="77497D70" w14:textId="77777777" w:rsidTr="0065738B">
        <w:tc>
          <w:tcPr>
            <w:tcW w:w="950" w:type="pct"/>
            <w:tcBorders>
              <w:top w:val="dotted" w:sz="2" w:space="0" w:color="auto"/>
              <w:bottom w:val="dotted" w:sz="2" w:space="0" w:color="auto"/>
              <w:right w:val="nil"/>
            </w:tcBorders>
          </w:tcPr>
          <w:p w14:paraId="6848C32E" w14:textId="22AA7F2B"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27, Observación 4</w:t>
            </w:r>
            <w:r w:rsidR="005E0A3A">
              <w:rPr>
                <w:rFonts w:ascii="Arial" w:hAnsi="Arial" w:cs="Arial"/>
                <w:bCs/>
                <w:sz w:val="16"/>
                <w:szCs w:val="16"/>
              </w:rPr>
              <w:t xml:space="preserve"> </w:t>
            </w:r>
            <w:r w:rsidRPr="004E035F">
              <w:rPr>
                <w:rFonts w:ascii="Arial" w:hAnsi="Arial" w:cs="Arial"/>
                <w:bCs/>
                <w:sz w:val="16"/>
                <w:szCs w:val="16"/>
              </w:rPr>
              <w:t>/</w:t>
            </w:r>
          </w:p>
          <w:p w14:paraId="3810E245" w14:textId="5EAD4618" w:rsidR="006A3413" w:rsidRPr="004E035F" w:rsidRDefault="00DB4116" w:rsidP="00E024F0">
            <w:pPr>
              <w:spacing w:line="276" w:lineRule="auto"/>
              <w:jc w:val="center"/>
              <w:rPr>
                <w:rFonts w:ascii="Arial" w:hAnsi="Arial" w:cs="Arial"/>
                <w:bCs/>
                <w:sz w:val="16"/>
                <w:szCs w:val="16"/>
              </w:rPr>
            </w:pPr>
            <w:r>
              <w:rPr>
                <w:rFonts w:ascii="Arial" w:hAnsi="Arial" w:cs="Arial"/>
                <w:bCs/>
                <w:sz w:val="16"/>
                <w:szCs w:val="16"/>
              </w:rPr>
              <w:t>Conceptos de Obra Pagados No Ejecutados</w:t>
            </w:r>
          </w:p>
        </w:tc>
        <w:tc>
          <w:tcPr>
            <w:tcW w:w="2051" w:type="pct"/>
            <w:tcBorders>
              <w:top w:val="dotted" w:sz="2" w:space="0" w:color="auto"/>
              <w:left w:val="nil"/>
              <w:bottom w:val="dotted" w:sz="2" w:space="0" w:color="auto"/>
              <w:right w:val="nil"/>
            </w:tcBorders>
          </w:tcPr>
          <w:p w14:paraId="73FE17B8"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5E0F1F0" w14:textId="5CECBDB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3EDC45FB" w14:textId="77777777" w:rsidR="0017621E" w:rsidRDefault="0017621E" w:rsidP="006A3413">
            <w:pPr>
              <w:spacing w:line="276" w:lineRule="auto"/>
              <w:jc w:val="both"/>
              <w:rPr>
                <w:rFonts w:ascii="Arial" w:hAnsi="Arial" w:cs="Arial"/>
                <w:bCs/>
                <w:sz w:val="16"/>
                <w:szCs w:val="16"/>
              </w:rPr>
            </w:pPr>
          </w:p>
          <w:p w14:paraId="51AE8D61" w14:textId="75BBC0B1"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AC552D8" w14:textId="471EC529"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58D37F90" w14:textId="0E023E92"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0CE7B45A" w14:textId="77777777" w:rsidR="00447DAC" w:rsidRDefault="00447DAC" w:rsidP="006A3413">
            <w:pPr>
              <w:spacing w:line="276" w:lineRule="auto"/>
              <w:jc w:val="both"/>
              <w:rPr>
                <w:rFonts w:ascii="Arial" w:hAnsi="Arial" w:cs="Arial"/>
                <w:bCs/>
                <w:sz w:val="16"/>
                <w:szCs w:val="16"/>
              </w:rPr>
            </w:pPr>
          </w:p>
          <w:p w14:paraId="44D1A203" w14:textId="7DC1BFCA"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94119BE" w14:textId="77777777" w:rsidR="006A3413" w:rsidRPr="004E035F" w:rsidRDefault="006A3413" w:rsidP="006A3413">
            <w:pPr>
              <w:spacing w:line="276" w:lineRule="auto"/>
              <w:jc w:val="both"/>
              <w:rPr>
                <w:rFonts w:ascii="Arial" w:hAnsi="Arial" w:cs="Arial"/>
                <w:bCs/>
                <w:sz w:val="16"/>
                <w:szCs w:val="16"/>
              </w:rPr>
            </w:pPr>
          </w:p>
          <w:p w14:paraId="7F082A3E" w14:textId="444604B2"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C957E9" w:rsidRPr="004E035F">
              <w:rPr>
                <w:rFonts w:ascii="Arial" w:hAnsi="Arial" w:cs="Arial"/>
                <w:b/>
                <w:sz w:val="16"/>
                <w:szCs w:val="16"/>
              </w:rPr>
              <w:t>Pliego de observaciones/ Recomendación</w:t>
            </w:r>
          </w:p>
        </w:tc>
      </w:tr>
      <w:tr w:rsidR="004E035F" w:rsidRPr="004E035F" w14:paraId="28A6235F" w14:textId="77777777" w:rsidTr="0065738B">
        <w:tc>
          <w:tcPr>
            <w:tcW w:w="950" w:type="pct"/>
            <w:tcBorders>
              <w:top w:val="dotted" w:sz="2" w:space="0" w:color="auto"/>
              <w:bottom w:val="dotted" w:sz="2" w:space="0" w:color="auto"/>
              <w:right w:val="nil"/>
            </w:tcBorders>
            <w:vAlign w:val="center"/>
          </w:tcPr>
          <w:p w14:paraId="76E4A505" w14:textId="01DD64B9"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28, Observación 1</w:t>
            </w:r>
            <w:r w:rsidR="005E0A3A">
              <w:rPr>
                <w:rFonts w:ascii="Arial" w:hAnsi="Arial" w:cs="Arial"/>
                <w:bCs/>
                <w:sz w:val="16"/>
                <w:szCs w:val="16"/>
              </w:rPr>
              <w:t xml:space="preserve"> </w:t>
            </w:r>
            <w:r w:rsidRPr="004E035F">
              <w:rPr>
                <w:rFonts w:ascii="Arial" w:hAnsi="Arial" w:cs="Arial"/>
                <w:bCs/>
                <w:sz w:val="16"/>
                <w:szCs w:val="16"/>
              </w:rPr>
              <w:t>/</w:t>
            </w:r>
          </w:p>
          <w:p w14:paraId="595E27B3" w14:textId="09A530E4"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3072B28F"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C25DB2B" w14:textId="548B198D"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w:t>
            </w:r>
            <w:r w:rsidR="00F87A35">
              <w:rPr>
                <w:rFonts w:ascii="Arial" w:hAnsi="Arial" w:cs="Arial"/>
                <w:bCs/>
                <w:sz w:val="16"/>
                <w:szCs w:val="16"/>
              </w:rPr>
              <w:t>DGOP/DC/DIV/067/2022 de fecha 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222 al 225</w:t>
            </w:r>
          </w:p>
        </w:tc>
        <w:tc>
          <w:tcPr>
            <w:tcW w:w="1999" w:type="pct"/>
            <w:tcBorders>
              <w:top w:val="dotted" w:sz="2" w:space="0" w:color="auto"/>
              <w:left w:val="nil"/>
              <w:bottom w:val="dotted" w:sz="2" w:space="0" w:color="auto"/>
            </w:tcBorders>
          </w:tcPr>
          <w:p w14:paraId="5D9C63B8" w14:textId="6F41E34D"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53AA6CAC" w14:textId="77777777" w:rsidR="006A3413" w:rsidRPr="004E035F" w:rsidRDefault="006A3413" w:rsidP="006A3413">
            <w:pPr>
              <w:spacing w:line="276" w:lineRule="auto"/>
              <w:jc w:val="both"/>
              <w:rPr>
                <w:rFonts w:ascii="Arial" w:hAnsi="Arial" w:cs="Arial"/>
                <w:bCs/>
                <w:sz w:val="16"/>
                <w:szCs w:val="16"/>
              </w:rPr>
            </w:pPr>
          </w:p>
          <w:p w14:paraId="4C17F2BA"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4DC7A728" w14:textId="77777777" w:rsidR="006A3413" w:rsidRPr="004E035F" w:rsidRDefault="006A3413" w:rsidP="006A3413">
            <w:pPr>
              <w:spacing w:line="276" w:lineRule="auto"/>
              <w:jc w:val="both"/>
              <w:rPr>
                <w:rFonts w:ascii="Arial" w:hAnsi="Arial" w:cs="Arial"/>
                <w:bCs/>
                <w:sz w:val="16"/>
                <w:szCs w:val="16"/>
              </w:rPr>
            </w:pPr>
          </w:p>
          <w:p w14:paraId="2355ABA2" w14:textId="41B48A7B" w:rsidR="006A3413" w:rsidRPr="004E035F" w:rsidRDefault="006A3413" w:rsidP="006A3413">
            <w:pPr>
              <w:spacing w:line="276" w:lineRule="auto"/>
              <w:jc w:val="both"/>
              <w:rPr>
                <w:rFonts w:ascii="Arial" w:hAnsi="Arial" w:cs="Arial"/>
                <w:bCs/>
                <w:sz w:val="16"/>
                <w:szCs w:val="16"/>
              </w:rPr>
            </w:pPr>
          </w:p>
        </w:tc>
      </w:tr>
      <w:tr w:rsidR="004E035F" w:rsidRPr="004E035F" w14:paraId="50D083B8" w14:textId="77777777" w:rsidTr="0065738B">
        <w:tc>
          <w:tcPr>
            <w:tcW w:w="950" w:type="pct"/>
            <w:tcBorders>
              <w:top w:val="dotted" w:sz="2" w:space="0" w:color="auto"/>
              <w:bottom w:val="dotted" w:sz="2" w:space="0" w:color="auto"/>
              <w:right w:val="nil"/>
            </w:tcBorders>
            <w:vAlign w:val="center"/>
          </w:tcPr>
          <w:p w14:paraId="39C956AC" w14:textId="256DC75A"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29, Observación 1</w:t>
            </w:r>
            <w:r w:rsidR="005E0A3A">
              <w:rPr>
                <w:rFonts w:ascii="Arial" w:hAnsi="Arial" w:cs="Arial"/>
                <w:bCs/>
                <w:sz w:val="16"/>
                <w:szCs w:val="16"/>
              </w:rPr>
              <w:t xml:space="preserve"> </w:t>
            </w:r>
            <w:r w:rsidRPr="004E035F">
              <w:rPr>
                <w:rFonts w:ascii="Arial" w:hAnsi="Arial" w:cs="Arial"/>
                <w:bCs/>
                <w:sz w:val="16"/>
                <w:szCs w:val="16"/>
              </w:rPr>
              <w:t>/</w:t>
            </w:r>
          </w:p>
          <w:p w14:paraId="08A7ABDD" w14:textId="482A2D04"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lastRenderedPageBreak/>
              <w:t>Faltante de Documentación Comprobatoria del Gasto</w:t>
            </w:r>
          </w:p>
        </w:tc>
        <w:tc>
          <w:tcPr>
            <w:tcW w:w="2051" w:type="pct"/>
            <w:tcBorders>
              <w:top w:val="dotted" w:sz="2" w:space="0" w:color="auto"/>
              <w:left w:val="nil"/>
              <w:bottom w:val="dotted" w:sz="2" w:space="0" w:color="auto"/>
              <w:right w:val="nil"/>
            </w:tcBorders>
          </w:tcPr>
          <w:p w14:paraId="4443E4D2"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lastRenderedPageBreak/>
              <w:t>Reunión de Trabajo 1:</w:t>
            </w:r>
          </w:p>
          <w:p w14:paraId="2378E12E" w14:textId="3E1827A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lastRenderedPageBreak/>
              <w:t xml:space="preserve">Mediante oficio </w:t>
            </w:r>
            <w:r w:rsidR="00F87A35">
              <w:rPr>
                <w:rFonts w:ascii="Arial" w:hAnsi="Arial" w:cs="Arial"/>
                <w:bCs/>
                <w:sz w:val="16"/>
                <w:szCs w:val="16"/>
              </w:rPr>
              <w:t>DGOP/DC/DIV/067/2022 de fecha 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226 al 233</w:t>
            </w:r>
          </w:p>
        </w:tc>
        <w:tc>
          <w:tcPr>
            <w:tcW w:w="1999" w:type="pct"/>
            <w:tcBorders>
              <w:top w:val="dotted" w:sz="2" w:space="0" w:color="auto"/>
              <w:left w:val="nil"/>
              <w:bottom w:val="dotted" w:sz="2" w:space="0" w:color="auto"/>
            </w:tcBorders>
          </w:tcPr>
          <w:p w14:paraId="5088827F" w14:textId="4DBA0020"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lastRenderedPageBreak/>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200328CA" w14:textId="77777777" w:rsidR="006A3413" w:rsidRPr="004E035F" w:rsidRDefault="006A3413" w:rsidP="006A3413">
            <w:pPr>
              <w:spacing w:line="276" w:lineRule="auto"/>
              <w:jc w:val="both"/>
              <w:rPr>
                <w:rFonts w:ascii="Arial" w:hAnsi="Arial" w:cs="Arial"/>
                <w:bCs/>
                <w:sz w:val="16"/>
                <w:szCs w:val="16"/>
              </w:rPr>
            </w:pPr>
          </w:p>
          <w:p w14:paraId="3440A161"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2E7BD178" w14:textId="77777777" w:rsidR="006A3413" w:rsidRPr="004E035F" w:rsidRDefault="006A3413" w:rsidP="006A3413">
            <w:pPr>
              <w:spacing w:line="276" w:lineRule="auto"/>
              <w:jc w:val="both"/>
              <w:rPr>
                <w:rFonts w:ascii="Arial" w:hAnsi="Arial" w:cs="Arial"/>
                <w:bCs/>
                <w:sz w:val="16"/>
                <w:szCs w:val="16"/>
              </w:rPr>
            </w:pPr>
          </w:p>
          <w:p w14:paraId="6F635569" w14:textId="49B14EA6" w:rsidR="006A3413" w:rsidRPr="004E035F" w:rsidRDefault="006A3413" w:rsidP="006A3413">
            <w:pPr>
              <w:spacing w:line="276" w:lineRule="auto"/>
              <w:jc w:val="both"/>
              <w:rPr>
                <w:rFonts w:ascii="Arial" w:hAnsi="Arial" w:cs="Arial"/>
                <w:bCs/>
                <w:sz w:val="16"/>
                <w:szCs w:val="16"/>
              </w:rPr>
            </w:pPr>
          </w:p>
        </w:tc>
      </w:tr>
      <w:tr w:rsidR="004E035F" w:rsidRPr="004E035F" w14:paraId="62002B5D" w14:textId="77777777" w:rsidTr="0065738B">
        <w:tc>
          <w:tcPr>
            <w:tcW w:w="950" w:type="pct"/>
            <w:tcBorders>
              <w:top w:val="dotted" w:sz="2" w:space="0" w:color="auto"/>
              <w:bottom w:val="dotted" w:sz="2" w:space="0" w:color="auto"/>
              <w:right w:val="nil"/>
            </w:tcBorders>
            <w:vAlign w:val="center"/>
          </w:tcPr>
          <w:p w14:paraId="61E402C7" w14:textId="7F859FBC"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lastRenderedPageBreak/>
              <w:t>Resultado 30, Observación 1</w:t>
            </w:r>
            <w:r w:rsidR="005E0A3A">
              <w:rPr>
                <w:rFonts w:ascii="Arial" w:hAnsi="Arial" w:cs="Arial"/>
                <w:bCs/>
                <w:sz w:val="16"/>
                <w:szCs w:val="16"/>
              </w:rPr>
              <w:t xml:space="preserve"> </w:t>
            </w:r>
            <w:r w:rsidRPr="004E035F">
              <w:rPr>
                <w:rFonts w:ascii="Arial" w:hAnsi="Arial" w:cs="Arial"/>
                <w:bCs/>
                <w:sz w:val="16"/>
                <w:szCs w:val="16"/>
              </w:rPr>
              <w:t>/</w:t>
            </w:r>
          </w:p>
          <w:p w14:paraId="6A5A1D4E" w14:textId="4C91545C"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4889B4AF"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E233605" w14:textId="601F1DCB"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w:t>
            </w:r>
            <w:r w:rsidR="00F87A35">
              <w:rPr>
                <w:rFonts w:ascii="Arial" w:hAnsi="Arial" w:cs="Arial"/>
                <w:bCs/>
                <w:sz w:val="16"/>
                <w:szCs w:val="16"/>
              </w:rPr>
              <w:t>DGOP/DC/DIV/067/2022 de fecha 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234 al 241</w:t>
            </w:r>
          </w:p>
        </w:tc>
        <w:tc>
          <w:tcPr>
            <w:tcW w:w="1999" w:type="pct"/>
            <w:tcBorders>
              <w:top w:val="dotted" w:sz="2" w:space="0" w:color="auto"/>
              <w:left w:val="nil"/>
              <w:bottom w:val="dotted" w:sz="2" w:space="0" w:color="auto"/>
            </w:tcBorders>
          </w:tcPr>
          <w:p w14:paraId="543B7102" w14:textId="73A3AEE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076B4C12" w14:textId="77777777" w:rsidR="006A3413" w:rsidRPr="004E035F" w:rsidRDefault="006A3413" w:rsidP="006A3413">
            <w:pPr>
              <w:spacing w:line="276" w:lineRule="auto"/>
              <w:jc w:val="both"/>
              <w:rPr>
                <w:rFonts w:ascii="Arial" w:hAnsi="Arial" w:cs="Arial"/>
                <w:bCs/>
                <w:sz w:val="16"/>
                <w:szCs w:val="16"/>
              </w:rPr>
            </w:pPr>
          </w:p>
          <w:p w14:paraId="3A52090F"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783258F7" w14:textId="77777777" w:rsidR="006A3413" w:rsidRPr="004E035F" w:rsidRDefault="006A3413" w:rsidP="006A3413">
            <w:pPr>
              <w:spacing w:line="276" w:lineRule="auto"/>
              <w:jc w:val="both"/>
              <w:rPr>
                <w:rFonts w:ascii="Arial" w:hAnsi="Arial" w:cs="Arial"/>
                <w:bCs/>
                <w:sz w:val="16"/>
                <w:szCs w:val="16"/>
              </w:rPr>
            </w:pPr>
          </w:p>
          <w:p w14:paraId="47DC1AE2" w14:textId="11BAF65B" w:rsidR="006A3413" w:rsidRPr="004E035F" w:rsidRDefault="006A3413" w:rsidP="006A3413">
            <w:pPr>
              <w:spacing w:line="276" w:lineRule="auto"/>
              <w:jc w:val="both"/>
              <w:rPr>
                <w:rFonts w:ascii="Arial" w:hAnsi="Arial" w:cs="Arial"/>
                <w:bCs/>
                <w:sz w:val="16"/>
                <w:szCs w:val="16"/>
              </w:rPr>
            </w:pPr>
          </w:p>
        </w:tc>
      </w:tr>
      <w:tr w:rsidR="004E035F" w:rsidRPr="004E035F" w14:paraId="7FE67F76" w14:textId="77777777" w:rsidTr="0065738B">
        <w:tc>
          <w:tcPr>
            <w:tcW w:w="950" w:type="pct"/>
            <w:tcBorders>
              <w:top w:val="dotted" w:sz="2" w:space="0" w:color="auto"/>
              <w:bottom w:val="dotted" w:sz="2" w:space="0" w:color="auto"/>
              <w:right w:val="nil"/>
            </w:tcBorders>
            <w:vAlign w:val="center"/>
          </w:tcPr>
          <w:p w14:paraId="03348301" w14:textId="444DF08C"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31, Observación 1</w:t>
            </w:r>
            <w:r w:rsidR="005E0A3A">
              <w:rPr>
                <w:rFonts w:ascii="Arial" w:hAnsi="Arial" w:cs="Arial"/>
                <w:bCs/>
                <w:sz w:val="16"/>
                <w:szCs w:val="16"/>
              </w:rPr>
              <w:t xml:space="preserve"> </w:t>
            </w:r>
            <w:r w:rsidRPr="004E035F">
              <w:rPr>
                <w:rFonts w:ascii="Arial" w:hAnsi="Arial" w:cs="Arial"/>
                <w:bCs/>
                <w:sz w:val="16"/>
                <w:szCs w:val="16"/>
              </w:rPr>
              <w:t>/</w:t>
            </w:r>
          </w:p>
          <w:p w14:paraId="3B8C71C4" w14:textId="7C1AF242"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26C8A979"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5F54406" w14:textId="7A3ADEC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w:t>
            </w:r>
            <w:r w:rsidR="00F87A35">
              <w:rPr>
                <w:rFonts w:ascii="Arial" w:hAnsi="Arial" w:cs="Arial"/>
                <w:bCs/>
                <w:sz w:val="16"/>
                <w:szCs w:val="16"/>
              </w:rPr>
              <w:t>DGOP/DC/DIV/067/2022 de fecha 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242 al 245</w:t>
            </w:r>
          </w:p>
        </w:tc>
        <w:tc>
          <w:tcPr>
            <w:tcW w:w="1999" w:type="pct"/>
            <w:tcBorders>
              <w:top w:val="dotted" w:sz="2" w:space="0" w:color="auto"/>
              <w:left w:val="nil"/>
              <w:bottom w:val="dotted" w:sz="2" w:space="0" w:color="auto"/>
            </w:tcBorders>
          </w:tcPr>
          <w:p w14:paraId="05448EE4" w14:textId="6979C79B"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322A804B" w14:textId="77777777" w:rsidR="006A3413" w:rsidRPr="004E035F" w:rsidRDefault="006A3413" w:rsidP="006A3413">
            <w:pPr>
              <w:spacing w:line="276" w:lineRule="auto"/>
              <w:jc w:val="both"/>
              <w:rPr>
                <w:rFonts w:ascii="Arial" w:hAnsi="Arial" w:cs="Arial"/>
                <w:bCs/>
                <w:sz w:val="16"/>
                <w:szCs w:val="16"/>
              </w:rPr>
            </w:pPr>
          </w:p>
          <w:p w14:paraId="23889151"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493BA29F" w14:textId="77777777" w:rsidR="006A3413" w:rsidRPr="004E035F" w:rsidRDefault="006A3413" w:rsidP="006A3413">
            <w:pPr>
              <w:spacing w:line="276" w:lineRule="auto"/>
              <w:jc w:val="both"/>
              <w:rPr>
                <w:rFonts w:ascii="Arial" w:hAnsi="Arial" w:cs="Arial"/>
                <w:bCs/>
                <w:sz w:val="16"/>
                <w:szCs w:val="16"/>
              </w:rPr>
            </w:pPr>
          </w:p>
          <w:p w14:paraId="7D3F4928" w14:textId="5E0525BD" w:rsidR="006A3413" w:rsidRPr="004E035F" w:rsidRDefault="006A3413" w:rsidP="006A3413">
            <w:pPr>
              <w:spacing w:line="276" w:lineRule="auto"/>
              <w:jc w:val="both"/>
              <w:rPr>
                <w:rFonts w:ascii="Arial" w:hAnsi="Arial" w:cs="Arial"/>
                <w:bCs/>
                <w:sz w:val="16"/>
                <w:szCs w:val="16"/>
              </w:rPr>
            </w:pPr>
          </w:p>
        </w:tc>
      </w:tr>
      <w:tr w:rsidR="004E035F" w:rsidRPr="004E035F" w14:paraId="3B159572" w14:textId="77777777" w:rsidTr="0065738B">
        <w:tc>
          <w:tcPr>
            <w:tcW w:w="950" w:type="pct"/>
            <w:tcBorders>
              <w:top w:val="dotted" w:sz="2" w:space="0" w:color="auto"/>
              <w:bottom w:val="dotted" w:sz="2" w:space="0" w:color="auto"/>
              <w:right w:val="nil"/>
            </w:tcBorders>
            <w:vAlign w:val="center"/>
          </w:tcPr>
          <w:p w14:paraId="5CAF5465" w14:textId="7D12116F"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32, Observación 1</w:t>
            </w:r>
            <w:r w:rsidR="005E0A3A">
              <w:rPr>
                <w:rFonts w:ascii="Arial" w:hAnsi="Arial" w:cs="Arial"/>
                <w:bCs/>
                <w:sz w:val="16"/>
                <w:szCs w:val="16"/>
              </w:rPr>
              <w:t xml:space="preserve"> </w:t>
            </w:r>
            <w:r w:rsidRPr="004E035F">
              <w:rPr>
                <w:rFonts w:ascii="Arial" w:hAnsi="Arial" w:cs="Arial"/>
                <w:bCs/>
                <w:sz w:val="16"/>
                <w:szCs w:val="16"/>
              </w:rPr>
              <w:t>/</w:t>
            </w:r>
          </w:p>
          <w:p w14:paraId="48B4BC7D" w14:textId="3DFCF637"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6ECA2DEE"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8AFF388" w14:textId="02D699E1"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Resultado 32.- Mediante oficio </w:t>
            </w:r>
            <w:r w:rsidR="00F87A35">
              <w:rPr>
                <w:rFonts w:ascii="Arial" w:hAnsi="Arial" w:cs="Arial"/>
                <w:bCs/>
                <w:sz w:val="16"/>
                <w:szCs w:val="16"/>
              </w:rPr>
              <w:t>DGOP/DC/DIV/067/2022 de fecha 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247 al 252</w:t>
            </w:r>
          </w:p>
        </w:tc>
        <w:tc>
          <w:tcPr>
            <w:tcW w:w="1999" w:type="pct"/>
            <w:tcBorders>
              <w:top w:val="dotted" w:sz="2" w:space="0" w:color="auto"/>
              <w:left w:val="nil"/>
              <w:bottom w:val="dotted" w:sz="2" w:space="0" w:color="auto"/>
            </w:tcBorders>
          </w:tcPr>
          <w:p w14:paraId="1FE2FF4E" w14:textId="7FEB708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62690B02" w14:textId="77777777" w:rsidR="006A3413" w:rsidRPr="004E035F" w:rsidRDefault="006A3413" w:rsidP="006A3413">
            <w:pPr>
              <w:spacing w:line="276" w:lineRule="auto"/>
              <w:jc w:val="both"/>
              <w:rPr>
                <w:rFonts w:ascii="Arial" w:hAnsi="Arial" w:cs="Arial"/>
                <w:bCs/>
                <w:sz w:val="16"/>
                <w:szCs w:val="16"/>
              </w:rPr>
            </w:pPr>
          </w:p>
          <w:p w14:paraId="72D823FD"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711E865D" w14:textId="5243F395" w:rsidR="006A3413" w:rsidRPr="004E035F" w:rsidRDefault="006A3413" w:rsidP="006A3413">
            <w:pPr>
              <w:spacing w:line="276" w:lineRule="auto"/>
              <w:jc w:val="both"/>
              <w:rPr>
                <w:rFonts w:ascii="Arial" w:hAnsi="Arial" w:cs="Arial"/>
                <w:bCs/>
                <w:sz w:val="16"/>
                <w:szCs w:val="16"/>
              </w:rPr>
            </w:pPr>
          </w:p>
        </w:tc>
      </w:tr>
      <w:tr w:rsidR="004E035F" w:rsidRPr="004E035F" w14:paraId="15577D64" w14:textId="77777777" w:rsidTr="0065738B">
        <w:tc>
          <w:tcPr>
            <w:tcW w:w="950" w:type="pct"/>
            <w:tcBorders>
              <w:top w:val="dotted" w:sz="2" w:space="0" w:color="auto"/>
              <w:bottom w:val="dotted" w:sz="2" w:space="0" w:color="auto"/>
              <w:right w:val="nil"/>
            </w:tcBorders>
            <w:vAlign w:val="center"/>
          </w:tcPr>
          <w:p w14:paraId="019A65EA" w14:textId="3933C2B7"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33, Observación 1</w:t>
            </w:r>
            <w:r w:rsidR="005E0A3A">
              <w:rPr>
                <w:rFonts w:ascii="Arial" w:hAnsi="Arial" w:cs="Arial"/>
                <w:bCs/>
                <w:sz w:val="16"/>
                <w:szCs w:val="16"/>
              </w:rPr>
              <w:t xml:space="preserve"> </w:t>
            </w:r>
            <w:r w:rsidRPr="004E035F">
              <w:rPr>
                <w:rFonts w:ascii="Arial" w:hAnsi="Arial" w:cs="Arial"/>
                <w:bCs/>
                <w:sz w:val="16"/>
                <w:szCs w:val="16"/>
              </w:rPr>
              <w:t>/</w:t>
            </w:r>
          </w:p>
          <w:p w14:paraId="46131366" w14:textId="08B77F45"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4AEBF172"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4DC19DA" w14:textId="31BC9355"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w:t>
            </w:r>
            <w:r w:rsidR="00F87A35">
              <w:rPr>
                <w:rFonts w:ascii="Arial" w:hAnsi="Arial" w:cs="Arial"/>
                <w:bCs/>
                <w:sz w:val="16"/>
                <w:szCs w:val="16"/>
              </w:rPr>
              <w:t>DGOP/DC/DIV/067/2022 de fecha 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254 al 259.</w:t>
            </w:r>
          </w:p>
        </w:tc>
        <w:tc>
          <w:tcPr>
            <w:tcW w:w="1999" w:type="pct"/>
            <w:tcBorders>
              <w:top w:val="dotted" w:sz="2" w:space="0" w:color="auto"/>
              <w:left w:val="nil"/>
              <w:bottom w:val="dotted" w:sz="2" w:space="0" w:color="auto"/>
            </w:tcBorders>
          </w:tcPr>
          <w:p w14:paraId="6589EA42" w14:textId="0648E87A"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76ECE294" w14:textId="77777777" w:rsidR="006A3413" w:rsidRPr="004E035F" w:rsidRDefault="006A3413" w:rsidP="006A3413">
            <w:pPr>
              <w:spacing w:line="276" w:lineRule="auto"/>
              <w:jc w:val="both"/>
              <w:rPr>
                <w:rFonts w:ascii="Arial" w:hAnsi="Arial" w:cs="Arial"/>
                <w:bCs/>
                <w:sz w:val="16"/>
                <w:szCs w:val="16"/>
              </w:rPr>
            </w:pPr>
          </w:p>
          <w:p w14:paraId="78BD4A96"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10E36264" w14:textId="77777777" w:rsidR="006A3413" w:rsidRPr="004E035F" w:rsidRDefault="006A3413" w:rsidP="006A3413">
            <w:pPr>
              <w:spacing w:line="276" w:lineRule="auto"/>
              <w:jc w:val="both"/>
              <w:rPr>
                <w:rFonts w:ascii="Arial" w:hAnsi="Arial" w:cs="Arial"/>
                <w:bCs/>
                <w:sz w:val="16"/>
                <w:szCs w:val="16"/>
              </w:rPr>
            </w:pPr>
          </w:p>
          <w:p w14:paraId="6AD8AC51" w14:textId="340A7B03" w:rsidR="006A3413" w:rsidRPr="004E035F" w:rsidRDefault="006A3413" w:rsidP="006A3413">
            <w:pPr>
              <w:spacing w:line="276" w:lineRule="auto"/>
              <w:jc w:val="both"/>
              <w:rPr>
                <w:rFonts w:ascii="Arial" w:hAnsi="Arial" w:cs="Arial"/>
                <w:bCs/>
                <w:sz w:val="16"/>
                <w:szCs w:val="16"/>
              </w:rPr>
            </w:pPr>
          </w:p>
        </w:tc>
      </w:tr>
      <w:tr w:rsidR="004E035F" w:rsidRPr="004E035F" w14:paraId="5C2F90EA" w14:textId="77777777" w:rsidTr="0065738B">
        <w:tc>
          <w:tcPr>
            <w:tcW w:w="950" w:type="pct"/>
            <w:tcBorders>
              <w:top w:val="dotted" w:sz="2" w:space="0" w:color="auto"/>
              <w:bottom w:val="dotted" w:sz="2" w:space="0" w:color="auto"/>
              <w:right w:val="nil"/>
            </w:tcBorders>
            <w:vAlign w:val="center"/>
          </w:tcPr>
          <w:p w14:paraId="2CDA6208" w14:textId="11C1B5D5"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34, Observación 1</w:t>
            </w:r>
            <w:r w:rsidR="005E0A3A">
              <w:rPr>
                <w:rFonts w:ascii="Arial" w:hAnsi="Arial" w:cs="Arial"/>
                <w:bCs/>
                <w:sz w:val="16"/>
                <w:szCs w:val="16"/>
              </w:rPr>
              <w:t xml:space="preserve"> </w:t>
            </w:r>
            <w:r w:rsidRPr="004E035F">
              <w:rPr>
                <w:rFonts w:ascii="Arial" w:hAnsi="Arial" w:cs="Arial"/>
                <w:bCs/>
                <w:sz w:val="16"/>
                <w:szCs w:val="16"/>
              </w:rPr>
              <w:t>/</w:t>
            </w:r>
          </w:p>
          <w:p w14:paraId="58721069" w14:textId="6EFA68DD"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7FB757B2"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AEC76FE" w14:textId="32AA4961"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w:t>
            </w:r>
            <w:r w:rsidR="00F87A35">
              <w:rPr>
                <w:rFonts w:ascii="Arial" w:hAnsi="Arial" w:cs="Arial"/>
                <w:bCs/>
                <w:sz w:val="16"/>
                <w:szCs w:val="16"/>
              </w:rPr>
              <w:t>DGOP/DC/DIV/067/2022 de fecha 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261 al 266.</w:t>
            </w:r>
          </w:p>
        </w:tc>
        <w:tc>
          <w:tcPr>
            <w:tcW w:w="1999" w:type="pct"/>
            <w:tcBorders>
              <w:top w:val="dotted" w:sz="2" w:space="0" w:color="auto"/>
              <w:left w:val="nil"/>
              <w:bottom w:val="dotted" w:sz="2" w:space="0" w:color="auto"/>
            </w:tcBorders>
          </w:tcPr>
          <w:p w14:paraId="4CE5DCD5" w14:textId="360B467F"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2955BF28" w14:textId="77777777" w:rsidR="006A3413" w:rsidRPr="004E035F" w:rsidRDefault="006A3413" w:rsidP="006A3413">
            <w:pPr>
              <w:spacing w:line="276" w:lineRule="auto"/>
              <w:jc w:val="both"/>
              <w:rPr>
                <w:rFonts w:ascii="Arial" w:hAnsi="Arial" w:cs="Arial"/>
                <w:bCs/>
                <w:sz w:val="16"/>
                <w:szCs w:val="16"/>
              </w:rPr>
            </w:pPr>
          </w:p>
          <w:p w14:paraId="59932AF6"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7DE3F981" w14:textId="77777777" w:rsidR="006A3413" w:rsidRPr="004E035F" w:rsidRDefault="006A3413" w:rsidP="006A3413">
            <w:pPr>
              <w:spacing w:line="276" w:lineRule="auto"/>
              <w:jc w:val="both"/>
              <w:rPr>
                <w:rFonts w:ascii="Arial" w:hAnsi="Arial" w:cs="Arial"/>
                <w:bCs/>
                <w:sz w:val="16"/>
                <w:szCs w:val="16"/>
              </w:rPr>
            </w:pPr>
          </w:p>
          <w:p w14:paraId="4C9DC8DC" w14:textId="7AC1404C" w:rsidR="006A3413" w:rsidRPr="004E035F" w:rsidRDefault="006A3413" w:rsidP="006A3413">
            <w:pPr>
              <w:spacing w:line="276" w:lineRule="auto"/>
              <w:jc w:val="both"/>
              <w:rPr>
                <w:rFonts w:ascii="Arial" w:hAnsi="Arial" w:cs="Arial"/>
                <w:bCs/>
                <w:sz w:val="16"/>
                <w:szCs w:val="16"/>
              </w:rPr>
            </w:pPr>
          </w:p>
        </w:tc>
      </w:tr>
      <w:tr w:rsidR="004E035F" w:rsidRPr="004E035F" w14:paraId="5F1820EA" w14:textId="77777777" w:rsidTr="0065738B">
        <w:tc>
          <w:tcPr>
            <w:tcW w:w="950" w:type="pct"/>
            <w:tcBorders>
              <w:top w:val="dotted" w:sz="2" w:space="0" w:color="auto"/>
              <w:bottom w:val="dotted" w:sz="2" w:space="0" w:color="auto"/>
              <w:right w:val="nil"/>
            </w:tcBorders>
            <w:vAlign w:val="center"/>
          </w:tcPr>
          <w:p w14:paraId="12576C18" w14:textId="4F696D91"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34, Observación 4</w:t>
            </w:r>
            <w:r w:rsidR="005E0A3A">
              <w:rPr>
                <w:rFonts w:ascii="Arial" w:hAnsi="Arial" w:cs="Arial"/>
                <w:bCs/>
                <w:sz w:val="16"/>
                <w:szCs w:val="16"/>
              </w:rPr>
              <w:t xml:space="preserve"> </w:t>
            </w:r>
            <w:r w:rsidRPr="004E035F">
              <w:rPr>
                <w:rFonts w:ascii="Arial" w:hAnsi="Arial" w:cs="Arial"/>
                <w:bCs/>
                <w:sz w:val="16"/>
                <w:szCs w:val="16"/>
              </w:rPr>
              <w:t>/</w:t>
            </w:r>
          </w:p>
          <w:p w14:paraId="27D7378D" w14:textId="42AB6E85" w:rsidR="006A3413" w:rsidRPr="004E035F" w:rsidRDefault="000A6A3A" w:rsidP="00E024F0">
            <w:pPr>
              <w:spacing w:line="276" w:lineRule="auto"/>
              <w:jc w:val="center"/>
              <w:rPr>
                <w:rFonts w:ascii="Arial" w:hAnsi="Arial" w:cs="Arial"/>
                <w:bCs/>
                <w:sz w:val="16"/>
                <w:szCs w:val="16"/>
              </w:rPr>
            </w:pPr>
            <w:r>
              <w:rPr>
                <w:rFonts w:ascii="Arial" w:hAnsi="Arial" w:cs="Arial"/>
                <w:bCs/>
                <w:sz w:val="16"/>
                <w:szCs w:val="16"/>
              </w:rPr>
              <w:t>Pago Indebido</w:t>
            </w:r>
          </w:p>
        </w:tc>
        <w:tc>
          <w:tcPr>
            <w:tcW w:w="2051" w:type="pct"/>
            <w:tcBorders>
              <w:top w:val="dotted" w:sz="2" w:space="0" w:color="auto"/>
              <w:left w:val="nil"/>
              <w:bottom w:val="dotted" w:sz="2" w:space="0" w:color="auto"/>
              <w:right w:val="nil"/>
            </w:tcBorders>
          </w:tcPr>
          <w:p w14:paraId="2A532CC6"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3E96C57" w14:textId="4D1D884E"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6C273FEC" w14:textId="77777777" w:rsidR="0017621E" w:rsidRDefault="0017621E" w:rsidP="006A3413">
            <w:pPr>
              <w:spacing w:line="276" w:lineRule="auto"/>
              <w:jc w:val="both"/>
              <w:rPr>
                <w:rFonts w:ascii="Arial" w:hAnsi="Arial" w:cs="Arial"/>
                <w:bCs/>
                <w:sz w:val="16"/>
                <w:szCs w:val="16"/>
              </w:rPr>
            </w:pPr>
          </w:p>
          <w:p w14:paraId="3CEE193A" w14:textId="23757571"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67AEE33" w14:textId="67DDFED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5A858571" w14:textId="0430B49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4F5D268D"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39CDBA5" w14:textId="77777777" w:rsidR="006A3413" w:rsidRPr="004E035F" w:rsidRDefault="006A3413" w:rsidP="006A3413">
            <w:pPr>
              <w:spacing w:line="276" w:lineRule="auto"/>
              <w:jc w:val="both"/>
              <w:rPr>
                <w:rFonts w:ascii="Arial" w:hAnsi="Arial" w:cs="Arial"/>
                <w:bCs/>
                <w:sz w:val="16"/>
                <w:szCs w:val="16"/>
              </w:rPr>
            </w:pPr>
          </w:p>
          <w:p w14:paraId="3510C311" w14:textId="516D9343" w:rsidR="006A3413" w:rsidRPr="004E035F" w:rsidRDefault="006A3413" w:rsidP="00CC39E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C957E9" w:rsidRPr="004E035F">
              <w:rPr>
                <w:rFonts w:ascii="Arial" w:hAnsi="Arial" w:cs="Arial"/>
                <w:b/>
                <w:sz w:val="16"/>
                <w:szCs w:val="16"/>
              </w:rPr>
              <w:t>Pliego de observaciones/ Recomendación</w:t>
            </w:r>
          </w:p>
        </w:tc>
      </w:tr>
      <w:tr w:rsidR="004E035F" w:rsidRPr="004E035F" w14:paraId="508F3FAA" w14:textId="77777777" w:rsidTr="0065738B">
        <w:tc>
          <w:tcPr>
            <w:tcW w:w="950" w:type="pct"/>
            <w:tcBorders>
              <w:top w:val="dotted" w:sz="2" w:space="0" w:color="auto"/>
              <w:bottom w:val="dotted" w:sz="2" w:space="0" w:color="auto"/>
              <w:right w:val="nil"/>
            </w:tcBorders>
            <w:vAlign w:val="center"/>
          </w:tcPr>
          <w:p w14:paraId="38423659" w14:textId="1A9D2E91"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35, Observación 1</w:t>
            </w:r>
            <w:r w:rsidR="005E0A3A">
              <w:rPr>
                <w:rFonts w:ascii="Arial" w:hAnsi="Arial" w:cs="Arial"/>
                <w:bCs/>
                <w:sz w:val="16"/>
                <w:szCs w:val="16"/>
              </w:rPr>
              <w:t xml:space="preserve"> </w:t>
            </w:r>
            <w:r w:rsidRPr="004E035F">
              <w:rPr>
                <w:rFonts w:ascii="Arial" w:hAnsi="Arial" w:cs="Arial"/>
                <w:bCs/>
                <w:sz w:val="16"/>
                <w:szCs w:val="16"/>
              </w:rPr>
              <w:t>/</w:t>
            </w:r>
          </w:p>
          <w:p w14:paraId="3BB3A49F" w14:textId="6CFA4F2F"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lastRenderedPageBreak/>
              <w:t>Faltante de Documentación Comprobatoria del Gasto</w:t>
            </w:r>
          </w:p>
        </w:tc>
        <w:tc>
          <w:tcPr>
            <w:tcW w:w="2051" w:type="pct"/>
            <w:tcBorders>
              <w:top w:val="dotted" w:sz="2" w:space="0" w:color="auto"/>
              <w:left w:val="nil"/>
              <w:bottom w:val="dotted" w:sz="2" w:space="0" w:color="auto"/>
              <w:right w:val="nil"/>
            </w:tcBorders>
          </w:tcPr>
          <w:p w14:paraId="154A94D3"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lastRenderedPageBreak/>
              <w:t>Reunión de Trabajo 1:</w:t>
            </w:r>
          </w:p>
          <w:p w14:paraId="75BF4C03" w14:textId="1B68CCEF"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lastRenderedPageBreak/>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folios 267 al 270.</w:t>
            </w:r>
          </w:p>
        </w:tc>
        <w:tc>
          <w:tcPr>
            <w:tcW w:w="1999" w:type="pct"/>
            <w:tcBorders>
              <w:top w:val="dotted" w:sz="2" w:space="0" w:color="auto"/>
              <w:left w:val="nil"/>
              <w:bottom w:val="dotted" w:sz="2" w:space="0" w:color="auto"/>
            </w:tcBorders>
          </w:tcPr>
          <w:p w14:paraId="78B327D0" w14:textId="28D5481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lastRenderedPageBreak/>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0C0B556B" w14:textId="77777777" w:rsidR="006A3413" w:rsidRPr="004E035F" w:rsidRDefault="006A3413" w:rsidP="006A3413">
            <w:pPr>
              <w:spacing w:line="276" w:lineRule="auto"/>
              <w:jc w:val="both"/>
              <w:rPr>
                <w:rFonts w:ascii="Arial" w:hAnsi="Arial" w:cs="Arial"/>
                <w:bCs/>
                <w:sz w:val="16"/>
                <w:szCs w:val="16"/>
              </w:rPr>
            </w:pPr>
          </w:p>
          <w:p w14:paraId="29D8B148"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7915CE9A" w14:textId="77777777" w:rsidR="006A3413" w:rsidRPr="004E035F" w:rsidRDefault="006A3413" w:rsidP="006A3413">
            <w:pPr>
              <w:spacing w:line="276" w:lineRule="auto"/>
              <w:jc w:val="both"/>
              <w:rPr>
                <w:rFonts w:ascii="Arial" w:hAnsi="Arial" w:cs="Arial"/>
                <w:bCs/>
                <w:sz w:val="16"/>
                <w:szCs w:val="16"/>
              </w:rPr>
            </w:pPr>
          </w:p>
          <w:p w14:paraId="46D410A4" w14:textId="41908F9E" w:rsidR="006A3413" w:rsidRPr="004E035F" w:rsidRDefault="006A3413" w:rsidP="006A3413">
            <w:pPr>
              <w:spacing w:line="276" w:lineRule="auto"/>
              <w:jc w:val="both"/>
              <w:rPr>
                <w:rFonts w:ascii="Arial" w:hAnsi="Arial" w:cs="Arial"/>
                <w:bCs/>
                <w:sz w:val="16"/>
                <w:szCs w:val="16"/>
              </w:rPr>
            </w:pPr>
          </w:p>
        </w:tc>
      </w:tr>
      <w:tr w:rsidR="004E035F" w:rsidRPr="004E035F" w14:paraId="38B4BD20" w14:textId="77777777" w:rsidTr="0065738B">
        <w:tc>
          <w:tcPr>
            <w:tcW w:w="950" w:type="pct"/>
            <w:tcBorders>
              <w:top w:val="dotted" w:sz="2" w:space="0" w:color="auto"/>
              <w:bottom w:val="dotted" w:sz="2" w:space="0" w:color="auto"/>
              <w:right w:val="nil"/>
            </w:tcBorders>
            <w:vAlign w:val="center"/>
          </w:tcPr>
          <w:p w14:paraId="2CED928A" w14:textId="1B1030D1"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lastRenderedPageBreak/>
              <w:t>Resultado 36, Observación 1</w:t>
            </w:r>
            <w:r w:rsidR="005E0A3A">
              <w:rPr>
                <w:rFonts w:ascii="Arial" w:hAnsi="Arial" w:cs="Arial"/>
                <w:bCs/>
                <w:sz w:val="16"/>
                <w:szCs w:val="16"/>
              </w:rPr>
              <w:t xml:space="preserve"> </w:t>
            </w:r>
            <w:r w:rsidRPr="004E035F">
              <w:rPr>
                <w:rFonts w:ascii="Arial" w:hAnsi="Arial" w:cs="Arial"/>
                <w:bCs/>
                <w:sz w:val="16"/>
                <w:szCs w:val="16"/>
              </w:rPr>
              <w:t>/</w:t>
            </w:r>
          </w:p>
          <w:p w14:paraId="228A3FAA" w14:textId="35C5FF08"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5E7D0524"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CB92D9B" w14:textId="46FDDE1A"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folios 271 al 278.</w:t>
            </w:r>
          </w:p>
        </w:tc>
        <w:tc>
          <w:tcPr>
            <w:tcW w:w="1999" w:type="pct"/>
            <w:tcBorders>
              <w:top w:val="dotted" w:sz="2" w:space="0" w:color="auto"/>
              <w:left w:val="nil"/>
              <w:bottom w:val="dotted" w:sz="2" w:space="0" w:color="auto"/>
            </w:tcBorders>
          </w:tcPr>
          <w:p w14:paraId="66B6BB72" w14:textId="193C35E3"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0B41F9D5" w14:textId="77777777" w:rsidR="006A3413" w:rsidRPr="004E035F" w:rsidRDefault="006A3413" w:rsidP="006A3413">
            <w:pPr>
              <w:spacing w:line="276" w:lineRule="auto"/>
              <w:jc w:val="both"/>
              <w:rPr>
                <w:rFonts w:ascii="Arial" w:hAnsi="Arial" w:cs="Arial"/>
                <w:bCs/>
                <w:sz w:val="16"/>
                <w:szCs w:val="16"/>
              </w:rPr>
            </w:pPr>
          </w:p>
          <w:p w14:paraId="7D1A05B1"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6A5942AC" w14:textId="77777777" w:rsidR="006A3413" w:rsidRPr="004E035F" w:rsidRDefault="006A3413" w:rsidP="006A3413">
            <w:pPr>
              <w:spacing w:line="276" w:lineRule="auto"/>
              <w:jc w:val="both"/>
              <w:rPr>
                <w:rFonts w:ascii="Arial" w:hAnsi="Arial" w:cs="Arial"/>
                <w:bCs/>
                <w:sz w:val="16"/>
                <w:szCs w:val="16"/>
              </w:rPr>
            </w:pPr>
          </w:p>
          <w:p w14:paraId="57176CC6" w14:textId="17123FDE" w:rsidR="006A3413" w:rsidRPr="004E035F" w:rsidRDefault="006A3413" w:rsidP="006A3413">
            <w:pPr>
              <w:spacing w:line="276" w:lineRule="auto"/>
              <w:jc w:val="both"/>
              <w:rPr>
                <w:rFonts w:ascii="Arial" w:hAnsi="Arial" w:cs="Arial"/>
                <w:bCs/>
                <w:sz w:val="16"/>
                <w:szCs w:val="16"/>
              </w:rPr>
            </w:pPr>
          </w:p>
        </w:tc>
      </w:tr>
      <w:tr w:rsidR="004E035F" w:rsidRPr="004E035F" w14:paraId="1E089AA8" w14:textId="77777777" w:rsidTr="0065738B">
        <w:tc>
          <w:tcPr>
            <w:tcW w:w="950" w:type="pct"/>
            <w:tcBorders>
              <w:top w:val="dotted" w:sz="2" w:space="0" w:color="auto"/>
              <w:bottom w:val="dotted" w:sz="2" w:space="0" w:color="auto"/>
              <w:right w:val="nil"/>
            </w:tcBorders>
            <w:vAlign w:val="center"/>
          </w:tcPr>
          <w:p w14:paraId="07D8E4DC" w14:textId="572D87FC"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37, Observación 1</w:t>
            </w:r>
            <w:r w:rsidR="005E0A3A">
              <w:rPr>
                <w:rFonts w:ascii="Arial" w:hAnsi="Arial" w:cs="Arial"/>
                <w:bCs/>
                <w:sz w:val="16"/>
                <w:szCs w:val="16"/>
              </w:rPr>
              <w:t xml:space="preserve"> </w:t>
            </w:r>
            <w:r w:rsidRPr="004E035F">
              <w:rPr>
                <w:rFonts w:ascii="Arial" w:hAnsi="Arial" w:cs="Arial"/>
                <w:bCs/>
                <w:sz w:val="16"/>
                <w:szCs w:val="16"/>
              </w:rPr>
              <w:t>/</w:t>
            </w:r>
          </w:p>
          <w:p w14:paraId="08C83C43" w14:textId="290F433A"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7A17DF49"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5E7795B" w14:textId="38EB9141"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folios 280 al 282.</w:t>
            </w:r>
          </w:p>
          <w:p w14:paraId="5EBEE7CF"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4BC7C55" w14:textId="3D11A0AE"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4C6B1B8A" w14:textId="36915CC9"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w:t>
            </w:r>
            <w:r w:rsidR="00351DAB" w:rsidRPr="004E035F">
              <w:rPr>
                <w:rFonts w:ascii="Arial" w:hAnsi="Arial" w:cs="Arial"/>
                <w:bCs/>
                <w:sz w:val="16"/>
                <w:szCs w:val="16"/>
              </w:rPr>
              <w:t>e detecta que faltaron por integrar los recibos electrónicos de pago (CFDI) de las estimaciones 1 y 2 de finiquito.</w:t>
            </w:r>
          </w:p>
          <w:p w14:paraId="440C6954" w14:textId="77777777" w:rsidR="006A3413" w:rsidRPr="004E035F" w:rsidRDefault="006A3413" w:rsidP="006A3413">
            <w:pPr>
              <w:spacing w:line="276" w:lineRule="auto"/>
              <w:jc w:val="both"/>
              <w:rPr>
                <w:rFonts w:ascii="Arial" w:hAnsi="Arial" w:cs="Arial"/>
                <w:bCs/>
                <w:sz w:val="16"/>
                <w:szCs w:val="16"/>
              </w:rPr>
            </w:pPr>
          </w:p>
          <w:p w14:paraId="1F97D579" w14:textId="77777777" w:rsidR="00351DAB" w:rsidRPr="004E035F" w:rsidRDefault="00351DAB" w:rsidP="00351DA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EE545B8" w14:textId="77777777" w:rsidR="00351DAB" w:rsidRPr="004E035F" w:rsidRDefault="00351DAB" w:rsidP="00351DAB">
            <w:pPr>
              <w:spacing w:line="276" w:lineRule="auto"/>
              <w:jc w:val="both"/>
              <w:rPr>
                <w:rFonts w:ascii="Arial" w:hAnsi="Arial" w:cs="Arial"/>
                <w:bCs/>
                <w:sz w:val="16"/>
                <w:szCs w:val="16"/>
              </w:rPr>
            </w:pPr>
          </w:p>
          <w:p w14:paraId="4DFA7FE0" w14:textId="79A306EE" w:rsidR="006A3413" w:rsidRPr="004E035F" w:rsidRDefault="00351DAB" w:rsidP="00E57B20">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6D343200" w14:textId="77777777" w:rsidTr="0065738B">
        <w:tc>
          <w:tcPr>
            <w:tcW w:w="950" w:type="pct"/>
            <w:tcBorders>
              <w:top w:val="dotted" w:sz="2" w:space="0" w:color="auto"/>
              <w:bottom w:val="dotted" w:sz="2" w:space="0" w:color="auto"/>
              <w:right w:val="nil"/>
            </w:tcBorders>
            <w:vAlign w:val="center"/>
          </w:tcPr>
          <w:p w14:paraId="27E7FB67" w14:textId="08C6A205"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38, Observación 1</w:t>
            </w:r>
            <w:r w:rsidR="005E0A3A">
              <w:rPr>
                <w:rFonts w:ascii="Arial" w:hAnsi="Arial" w:cs="Arial"/>
                <w:bCs/>
                <w:sz w:val="16"/>
                <w:szCs w:val="16"/>
              </w:rPr>
              <w:t xml:space="preserve"> </w:t>
            </w:r>
            <w:r w:rsidRPr="004E035F">
              <w:rPr>
                <w:rFonts w:ascii="Arial" w:hAnsi="Arial" w:cs="Arial"/>
                <w:bCs/>
                <w:sz w:val="16"/>
                <w:szCs w:val="16"/>
              </w:rPr>
              <w:t>/</w:t>
            </w:r>
          </w:p>
          <w:p w14:paraId="4B21D02F" w14:textId="223C6177"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5CCFEB3B"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74820F2" w14:textId="1329F112"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folios 293 al 294.</w:t>
            </w:r>
          </w:p>
          <w:p w14:paraId="0CC1E182" w14:textId="77777777" w:rsidR="0017621E" w:rsidRDefault="0017621E" w:rsidP="006A3413">
            <w:pPr>
              <w:spacing w:line="276" w:lineRule="auto"/>
              <w:jc w:val="both"/>
              <w:rPr>
                <w:rFonts w:ascii="Arial" w:hAnsi="Arial" w:cs="Arial"/>
                <w:bCs/>
                <w:sz w:val="16"/>
                <w:szCs w:val="16"/>
              </w:rPr>
            </w:pPr>
          </w:p>
          <w:p w14:paraId="622A9A80" w14:textId="38CC32B3"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B3C7AE8" w14:textId="4085B1D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30F39C63" w14:textId="1FF44CA2"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8E6AC1">
              <w:rPr>
                <w:rFonts w:ascii="Arial" w:hAnsi="Arial" w:cs="Arial"/>
                <w:bCs/>
                <w:sz w:val="16"/>
                <w:szCs w:val="16"/>
              </w:rPr>
              <w:t>n</w:t>
            </w:r>
            <w:r w:rsidR="00351DAB" w:rsidRPr="004E035F">
              <w:rPr>
                <w:rFonts w:ascii="Arial" w:hAnsi="Arial" w:cs="Arial"/>
                <w:bCs/>
                <w:sz w:val="16"/>
                <w:szCs w:val="16"/>
              </w:rPr>
              <w:t>o procede la información ya que el comprobante electrónico de transferencia que remiten por el monto de $166,184.44 corresponde al monto ejecutado en la estimación única. De igual forma se integra recibo electrónico de pago por el mismo monto, el cual al verificarse en la página del SAT: Verificación de comprobantes fiscales digitales por internet se observa que el estado del CFDI se encuentra cancelado.</w:t>
            </w:r>
          </w:p>
          <w:p w14:paraId="0CC35D9B" w14:textId="77777777" w:rsidR="006A3413" w:rsidRPr="004E035F" w:rsidRDefault="006A3413" w:rsidP="006A3413">
            <w:pPr>
              <w:spacing w:line="276" w:lineRule="auto"/>
              <w:jc w:val="both"/>
              <w:rPr>
                <w:rFonts w:ascii="Arial" w:hAnsi="Arial" w:cs="Arial"/>
                <w:bCs/>
                <w:sz w:val="16"/>
                <w:szCs w:val="16"/>
              </w:rPr>
            </w:pPr>
          </w:p>
          <w:p w14:paraId="4371461C" w14:textId="77777777" w:rsidR="00351DAB" w:rsidRPr="004E035F" w:rsidRDefault="00351DAB" w:rsidP="00351DA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B9B73F0" w14:textId="77777777" w:rsidR="00351DAB" w:rsidRPr="004E035F" w:rsidRDefault="00351DAB" w:rsidP="00351DAB">
            <w:pPr>
              <w:spacing w:line="276" w:lineRule="auto"/>
              <w:jc w:val="both"/>
              <w:rPr>
                <w:rFonts w:ascii="Arial" w:hAnsi="Arial" w:cs="Arial"/>
                <w:bCs/>
                <w:sz w:val="16"/>
                <w:szCs w:val="16"/>
              </w:rPr>
            </w:pPr>
          </w:p>
          <w:p w14:paraId="0A43FC56" w14:textId="40B590F8" w:rsidR="006A3413" w:rsidRPr="004E035F" w:rsidRDefault="00351DAB" w:rsidP="00351DA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5995221F" w14:textId="77777777" w:rsidTr="0065738B">
        <w:tc>
          <w:tcPr>
            <w:tcW w:w="950" w:type="pct"/>
            <w:tcBorders>
              <w:top w:val="dotted" w:sz="2" w:space="0" w:color="auto"/>
              <w:bottom w:val="dotted" w:sz="2" w:space="0" w:color="auto"/>
              <w:right w:val="nil"/>
            </w:tcBorders>
            <w:vAlign w:val="center"/>
          </w:tcPr>
          <w:p w14:paraId="00370C3F" w14:textId="47425AA1"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39, Observación 1</w:t>
            </w:r>
            <w:r w:rsidR="005E0A3A">
              <w:rPr>
                <w:rFonts w:ascii="Arial" w:hAnsi="Arial" w:cs="Arial"/>
                <w:bCs/>
                <w:sz w:val="16"/>
                <w:szCs w:val="16"/>
              </w:rPr>
              <w:t xml:space="preserve"> </w:t>
            </w:r>
            <w:r w:rsidRPr="004E035F">
              <w:rPr>
                <w:rFonts w:ascii="Arial" w:hAnsi="Arial" w:cs="Arial"/>
                <w:bCs/>
                <w:sz w:val="16"/>
                <w:szCs w:val="16"/>
              </w:rPr>
              <w:t>/</w:t>
            </w:r>
          </w:p>
          <w:p w14:paraId="066F2423" w14:textId="55CCF060"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177610E5"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394EF51" w14:textId="0C1D4130"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folios 621 al 620.</w:t>
            </w:r>
          </w:p>
          <w:p w14:paraId="19F3AD56" w14:textId="77777777" w:rsidR="0037382D" w:rsidRDefault="0037382D" w:rsidP="006A3413">
            <w:pPr>
              <w:spacing w:line="276" w:lineRule="auto"/>
              <w:jc w:val="both"/>
              <w:rPr>
                <w:rFonts w:ascii="Arial" w:hAnsi="Arial" w:cs="Arial"/>
                <w:bCs/>
                <w:sz w:val="16"/>
                <w:szCs w:val="16"/>
              </w:rPr>
            </w:pPr>
          </w:p>
          <w:p w14:paraId="7DFBD745" w14:textId="56D73AB2"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0CA092F" w14:textId="349C5A74"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759654BB" w14:textId="5631A0EF"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8E6AC1">
              <w:rPr>
                <w:rFonts w:ascii="Arial" w:hAnsi="Arial" w:cs="Arial"/>
                <w:bCs/>
                <w:sz w:val="16"/>
                <w:szCs w:val="16"/>
              </w:rPr>
              <w:t>n</w:t>
            </w:r>
            <w:r w:rsidR="00351DAB" w:rsidRPr="004E035F">
              <w:rPr>
                <w:rFonts w:ascii="Arial" w:hAnsi="Arial" w:cs="Arial"/>
                <w:bCs/>
                <w:sz w:val="16"/>
                <w:szCs w:val="16"/>
              </w:rPr>
              <w:t>o procede la información ya que el comprobante electrónico de transferencia que remiten por el monto de $390,996.54, corresponde al monto ejecutado en la estimación única. De igual forma se integra recibo electrónico de pago por el mismo monto, el cual al verificarse en la página del SAT: Verificación de comprobantes fiscales digitales por internet se observa que el estado del CFDI se encuentra cancelado.</w:t>
            </w:r>
          </w:p>
          <w:p w14:paraId="233D8079" w14:textId="77777777" w:rsidR="006A3413" w:rsidRPr="004E035F" w:rsidRDefault="006A3413" w:rsidP="006A3413">
            <w:pPr>
              <w:spacing w:line="276" w:lineRule="auto"/>
              <w:jc w:val="both"/>
              <w:rPr>
                <w:rFonts w:ascii="Arial" w:hAnsi="Arial" w:cs="Arial"/>
                <w:bCs/>
                <w:sz w:val="16"/>
                <w:szCs w:val="16"/>
              </w:rPr>
            </w:pPr>
          </w:p>
          <w:p w14:paraId="1733F3C8" w14:textId="77777777" w:rsidR="00351DAB" w:rsidRPr="004E035F" w:rsidRDefault="00351DAB" w:rsidP="00351DA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F1C03B2" w14:textId="77777777" w:rsidR="00351DAB" w:rsidRPr="004E035F" w:rsidRDefault="00351DAB" w:rsidP="00351DAB">
            <w:pPr>
              <w:spacing w:line="276" w:lineRule="auto"/>
              <w:jc w:val="both"/>
              <w:rPr>
                <w:rFonts w:ascii="Arial" w:hAnsi="Arial" w:cs="Arial"/>
                <w:bCs/>
                <w:sz w:val="16"/>
                <w:szCs w:val="16"/>
              </w:rPr>
            </w:pPr>
          </w:p>
          <w:p w14:paraId="11CF524E" w14:textId="3114A22F" w:rsidR="006A3413" w:rsidRPr="004E035F" w:rsidRDefault="00351DAB" w:rsidP="00351DAB">
            <w:pPr>
              <w:spacing w:line="276" w:lineRule="auto"/>
              <w:jc w:val="both"/>
              <w:rPr>
                <w:rFonts w:ascii="Arial" w:hAnsi="Arial" w:cs="Arial"/>
                <w:bCs/>
                <w:sz w:val="16"/>
                <w:szCs w:val="16"/>
              </w:rPr>
            </w:pPr>
            <w:r w:rsidRPr="004E035F">
              <w:rPr>
                <w:rFonts w:ascii="Arial" w:hAnsi="Arial" w:cs="Arial"/>
                <w:bCs/>
                <w:sz w:val="16"/>
                <w:szCs w:val="16"/>
              </w:rPr>
              <w:lastRenderedPageBreak/>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608A27F2" w14:textId="77777777" w:rsidTr="0065738B">
        <w:tc>
          <w:tcPr>
            <w:tcW w:w="950" w:type="pct"/>
            <w:tcBorders>
              <w:top w:val="dotted" w:sz="2" w:space="0" w:color="auto"/>
              <w:bottom w:val="dotted" w:sz="2" w:space="0" w:color="auto"/>
              <w:right w:val="nil"/>
            </w:tcBorders>
            <w:vAlign w:val="center"/>
          </w:tcPr>
          <w:p w14:paraId="7E7582C0" w14:textId="579BB0E6"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lastRenderedPageBreak/>
              <w:t>Resultado 40, Observación 1</w:t>
            </w:r>
            <w:r w:rsidR="005E0A3A">
              <w:rPr>
                <w:rFonts w:ascii="Arial" w:hAnsi="Arial" w:cs="Arial"/>
                <w:bCs/>
                <w:sz w:val="16"/>
                <w:szCs w:val="16"/>
              </w:rPr>
              <w:t xml:space="preserve"> </w:t>
            </w:r>
            <w:r w:rsidRPr="004E035F">
              <w:rPr>
                <w:rFonts w:ascii="Arial" w:hAnsi="Arial" w:cs="Arial"/>
                <w:bCs/>
                <w:sz w:val="16"/>
                <w:szCs w:val="16"/>
              </w:rPr>
              <w:t>/</w:t>
            </w:r>
          </w:p>
          <w:p w14:paraId="494AEA69" w14:textId="3C71CA12"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417E6455"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A0F8E3E" w14:textId="7FBB253D"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folios 611 al 618.</w:t>
            </w:r>
          </w:p>
        </w:tc>
        <w:tc>
          <w:tcPr>
            <w:tcW w:w="1999" w:type="pct"/>
            <w:tcBorders>
              <w:top w:val="dotted" w:sz="2" w:space="0" w:color="auto"/>
              <w:left w:val="nil"/>
              <w:bottom w:val="dotted" w:sz="2" w:space="0" w:color="auto"/>
            </w:tcBorders>
          </w:tcPr>
          <w:p w14:paraId="07189D3A" w14:textId="35EC0588"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56545B6A" w14:textId="77777777" w:rsidR="006A3413" w:rsidRPr="004E035F" w:rsidRDefault="006A3413" w:rsidP="006A3413">
            <w:pPr>
              <w:spacing w:line="276" w:lineRule="auto"/>
              <w:jc w:val="both"/>
              <w:rPr>
                <w:rFonts w:ascii="Arial" w:hAnsi="Arial" w:cs="Arial"/>
                <w:bCs/>
                <w:sz w:val="16"/>
                <w:szCs w:val="16"/>
              </w:rPr>
            </w:pPr>
          </w:p>
          <w:p w14:paraId="7D43C4D3"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2BE2D242" w14:textId="77777777" w:rsidR="006A3413" w:rsidRPr="004E035F" w:rsidRDefault="006A3413" w:rsidP="006A3413">
            <w:pPr>
              <w:spacing w:line="276" w:lineRule="auto"/>
              <w:jc w:val="both"/>
              <w:rPr>
                <w:rFonts w:ascii="Arial" w:hAnsi="Arial" w:cs="Arial"/>
                <w:bCs/>
                <w:sz w:val="16"/>
                <w:szCs w:val="16"/>
              </w:rPr>
            </w:pPr>
          </w:p>
          <w:p w14:paraId="21D0C109" w14:textId="47AEB673" w:rsidR="006A3413" w:rsidRPr="004E035F" w:rsidRDefault="006A3413" w:rsidP="006A3413">
            <w:pPr>
              <w:spacing w:line="276" w:lineRule="auto"/>
              <w:jc w:val="both"/>
              <w:rPr>
                <w:rFonts w:ascii="Arial" w:hAnsi="Arial" w:cs="Arial"/>
                <w:bCs/>
                <w:sz w:val="16"/>
                <w:szCs w:val="16"/>
              </w:rPr>
            </w:pPr>
          </w:p>
        </w:tc>
      </w:tr>
      <w:tr w:rsidR="004E035F" w:rsidRPr="004E035F" w14:paraId="68380BC6" w14:textId="77777777" w:rsidTr="0065738B">
        <w:tc>
          <w:tcPr>
            <w:tcW w:w="950" w:type="pct"/>
            <w:tcBorders>
              <w:top w:val="dotted" w:sz="2" w:space="0" w:color="auto"/>
              <w:bottom w:val="dotted" w:sz="2" w:space="0" w:color="auto"/>
              <w:right w:val="nil"/>
            </w:tcBorders>
            <w:vAlign w:val="center"/>
          </w:tcPr>
          <w:p w14:paraId="329D2AA2" w14:textId="0ADE3C4D"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41, Observación 1</w:t>
            </w:r>
            <w:r w:rsidR="005E0A3A">
              <w:rPr>
                <w:rFonts w:ascii="Arial" w:hAnsi="Arial" w:cs="Arial"/>
                <w:bCs/>
                <w:sz w:val="16"/>
                <w:szCs w:val="16"/>
              </w:rPr>
              <w:t xml:space="preserve"> </w:t>
            </w:r>
            <w:r w:rsidRPr="004E035F">
              <w:rPr>
                <w:rFonts w:ascii="Arial" w:hAnsi="Arial" w:cs="Arial"/>
                <w:bCs/>
                <w:sz w:val="16"/>
                <w:szCs w:val="16"/>
              </w:rPr>
              <w:t>/</w:t>
            </w:r>
          </w:p>
          <w:p w14:paraId="2F2B592A" w14:textId="6B6D57A2"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5A9E831F"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3DB9A8B" w14:textId="487D1C9A"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folios 607 al 610.</w:t>
            </w:r>
          </w:p>
          <w:p w14:paraId="1B6484C4" w14:textId="77777777" w:rsidR="0037382D" w:rsidRDefault="0037382D" w:rsidP="006A3413">
            <w:pPr>
              <w:spacing w:line="276" w:lineRule="auto"/>
              <w:jc w:val="both"/>
              <w:rPr>
                <w:rFonts w:ascii="Arial" w:hAnsi="Arial" w:cs="Arial"/>
                <w:bCs/>
                <w:sz w:val="16"/>
                <w:szCs w:val="16"/>
              </w:rPr>
            </w:pPr>
          </w:p>
          <w:p w14:paraId="7790A5A7" w14:textId="344D7A95"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D086977" w14:textId="5494CE52"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6434A23C" w14:textId="773A5346"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8A7198">
              <w:rPr>
                <w:rFonts w:ascii="Arial" w:hAnsi="Arial" w:cs="Arial"/>
                <w:bCs/>
                <w:sz w:val="16"/>
                <w:szCs w:val="16"/>
              </w:rPr>
              <w:t>S</w:t>
            </w:r>
            <w:r w:rsidR="00527EF2" w:rsidRPr="004E035F">
              <w:rPr>
                <w:rFonts w:ascii="Arial" w:hAnsi="Arial" w:cs="Arial"/>
                <w:bCs/>
                <w:sz w:val="16"/>
                <w:szCs w:val="16"/>
              </w:rPr>
              <w:t>e detecta que faltaron por integrar los recibos electrónicos de pago (CFDI) de las estimaciones 1, 2 y 3 de finiquito.</w:t>
            </w:r>
          </w:p>
          <w:p w14:paraId="5240C2B8" w14:textId="77777777" w:rsidR="006A3413" w:rsidRPr="004E035F" w:rsidRDefault="006A3413" w:rsidP="006A3413">
            <w:pPr>
              <w:spacing w:line="276" w:lineRule="auto"/>
              <w:jc w:val="both"/>
              <w:rPr>
                <w:rFonts w:ascii="Arial" w:hAnsi="Arial" w:cs="Arial"/>
                <w:bCs/>
                <w:sz w:val="16"/>
                <w:szCs w:val="16"/>
              </w:rPr>
            </w:pPr>
          </w:p>
          <w:p w14:paraId="2FD32030" w14:textId="77777777" w:rsidR="00527EF2" w:rsidRPr="004E035F" w:rsidRDefault="00527EF2" w:rsidP="00527EF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186AF8C" w14:textId="77777777" w:rsidR="00527EF2" w:rsidRPr="004E035F" w:rsidRDefault="00527EF2" w:rsidP="00527EF2">
            <w:pPr>
              <w:spacing w:line="276" w:lineRule="auto"/>
              <w:jc w:val="both"/>
              <w:rPr>
                <w:rFonts w:ascii="Arial" w:hAnsi="Arial" w:cs="Arial"/>
                <w:bCs/>
                <w:sz w:val="16"/>
                <w:szCs w:val="16"/>
              </w:rPr>
            </w:pPr>
          </w:p>
          <w:p w14:paraId="36C2BF77" w14:textId="4FB902C9" w:rsidR="006A3413" w:rsidRPr="004E035F" w:rsidRDefault="00527EF2" w:rsidP="00527EF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13D9A267" w14:textId="77777777" w:rsidTr="0065738B">
        <w:tc>
          <w:tcPr>
            <w:tcW w:w="950" w:type="pct"/>
            <w:tcBorders>
              <w:top w:val="dotted" w:sz="2" w:space="0" w:color="auto"/>
              <w:bottom w:val="dotted" w:sz="2" w:space="0" w:color="auto"/>
              <w:right w:val="nil"/>
            </w:tcBorders>
            <w:vAlign w:val="center"/>
          </w:tcPr>
          <w:p w14:paraId="166CEABC" w14:textId="0ABC1A29"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42, Observación 1</w:t>
            </w:r>
            <w:r w:rsidR="005E0A3A">
              <w:rPr>
                <w:rFonts w:ascii="Arial" w:hAnsi="Arial" w:cs="Arial"/>
                <w:bCs/>
                <w:sz w:val="16"/>
                <w:szCs w:val="16"/>
              </w:rPr>
              <w:t xml:space="preserve"> </w:t>
            </w:r>
            <w:r w:rsidRPr="004E035F">
              <w:rPr>
                <w:rFonts w:ascii="Arial" w:hAnsi="Arial" w:cs="Arial"/>
                <w:bCs/>
                <w:sz w:val="16"/>
                <w:szCs w:val="16"/>
              </w:rPr>
              <w:t>/</w:t>
            </w:r>
          </w:p>
          <w:p w14:paraId="49289913" w14:textId="78CB20C4"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032FE72A"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5854831" w14:textId="77F9A970"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folios 598 al 606.</w:t>
            </w:r>
          </w:p>
        </w:tc>
        <w:tc>
          <w:tcPr>
            <w:tcW w:w="1999" w:type="pct"/>
            <w:tcBorders>
              <w:top w:val="dotted" w:sz="2" w:space="0" w:color="auto"/>
              <w:left w:val="nil"/>
              <w:bottom w:val="dotted" w:sz="2" w:space="0" w:color="auto"/>
            </w:tcBorders>
          </w:tcPr>
          <w:p w14:paraId="005B669F" w14:textId="3A9CF17F"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4D7C91F1" w14:textId="77777777" w:rsidR="006A3413" w:rsidRPr="004E035F" w:rsidRDefault="006A3413" w:rsidP="006A3413">
            <w:pPr>
              <w:spacing w:line="276" w:lineRule="auto"/>
              <w:jc w:val="both"/>
              <w:rPr>
                <w:rFonts w:ascii="Arial" w:hAnsi="Arial" w:cs="Arial"/>
                <w:bCs/>
                <w:sz w:val="16"/>
                <w:szCs w:val="16"/>
              </w:rPr>
            </w:pPr>
          </w:p>
          <w:p w14:paraId="3EF79C86"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3C3C9DF7" w14:textId="77777777" w:rsidR="006A3413" w:rsidRPr="004E035F" w:rsidRDefault="006A3413" w:rsidP="006A3413">
            <w:pPr>
              <w:spacing w:line="276" w:lineRule="auto"/>
              <w:jc w:val="both"/>
              <w:rPr>
                <w:rFonts w:ascii="Arial" w:hAnsi="Arial" w:cs="Arial"/>
                <w:bCs/>
                <w:sz w:val="16"/>
                <w:szCs w:val="16"/>
              </w:rPr>
            </w:pPr>
          </w:p>
          <w:p w14:paraId="552F54EB" w14:textId="3AD0B8B5" w:rsidR="006A3413" w:rsidRPr="004E035F" w:rsidRDefault="006A3413" w:rsidP="006A3413">
            <w:pPr>
              <w:spacing w:line="276" w:lineRule="auto"/>
              <w:jc w:val="both"/>
              <w:rPr>
                <w:rFonts w:ascii="Arial" w:hAnsi="Arial" w:cs="Arial"/>
                <w:bCs/>
                <w:sz w:val="16"/>
                <w:szCs w:val="16"/>
              </w:rPr>
            </w:pPr>
          </w:p>
        </w:tc>
      </w:tr>
      <w:tr w:rsidR="004E035F" w:rsidRPr="004E035F" w14:paraId="4053EABA" w14:textId="77777777" w:rsidTr="0065738B">
        <w:tc>
          <w:tcPr>
            <w:tcW w:w="950" w:type="pct"/>
            <w:tcBorders>
              <w:top w:val="dotted" w:sz="2" w:space="0" w:color="auto"/>
              <w:bottom w:val="dotted" w:sz="2" w:space="0" w:color="auto"/>
              <w:right w:val="nil"/>
            </w:tcBorders>
            <w:vAlign w:val="center"/>
          </w:tcPr>
          <w:p w14:paraId="243AFC6A" w14:textId="6D44559B"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43, Observación 1</w:t>
            </w:r>
            <w:r w:rsidR="005E0A3A">
              <w:rPr>
                <w:rFonts w:ascii="Arial" w:hAnsi="Arial" w:cs="Arial"/>
                <w:bCs/>
                <w:sz w:val="16"/>
                <w:szCs w:val="16"/>
              </w:rPr>
              <w:t xml:space="preserve"> </w:t>
            </w:r>
            <w:r w:rsidRPr="004E035F">
              <w:rPr>
                <w:rFonts w:ascii="Arial" w:hAnsi="Arial" w:cs="Arial"/>
                <w:bCs/>
                <w:sz w:val="16"/>
                <w:szCs w:val="16"/>
              </w:rPr>
              <w:t>/</w:t>
            </w:r>
          </w:p>
          <w:p w14:paraId="1F37F388" w14:textId="6E1C541D"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411684BE"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3D3CDCB" w14:textId="7D13C5B8"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folios 595 al 597.</w:t>
            </w:r>
          </w:p>
          <w:p w14:paraId="6DD99798" w14:textId="77777777" w:rsidR="0037382D" w:rsidRDefault="0037382D" w:rsidP="006A3413">
            <w:pPr>
              <w:spacing w:line="276" w:lineRule="auto"/>
              <w:jc w:val="both"/>
              <w:rPr>
                <w:rFonts w:ascii="Arial" w:hAnsi="Arial" w:cs="Arial"/>
                <w:bCs/>
                <w:sz w:val="16"/>
                <w:szCs w:val="16"/>
              </w:rPr>
            </w:pPr>
          </w:p>
          <w:p w14:paraId="50BAE6C0" w14:textId="7A46167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0865F07" w14:textId="6CD4E412"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5ED1CD07" w14:textId="0898693D"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8A7198">
              <w:rPr>
                <w:rFonts w:ascii="Arial" w:hAnsi="Arial" w:cs="Arial"/>
                <w:bCs/>
                <w:sz w:val="16"/>
                <w:szCs w:val="16"/>
              </w:rPr>
              <w:t>S</w:t>
            </w:r>
            <w:r w:rsidR="00527EF2" w:rsidRPr="004E035F">
              <w:rPr>
                <w:rFonts w:ascii="Arial" w:hAnsi="Arial" w:cs="Arial"/>
                <w:bCs/>
                <w:sz w:val="16"/>
                <w:szCs w:val="16"/>
              </w:rPr>
              <w:t>e detectaron que faltaron por integrar los recibos electrónicos de pago (CFDI) de las estimaciones 1 y 2 de finiquito.</w:t>
            </w:r>
          </w:p>
          <w:p w14:paraId="31B36813" w14:textId="77777777" w:rsidR="006A3413" w:rsidRPr="004E035F" w:rsidRDefault="006A3413" w:rsidP="006A3413">
            <w:pPr>
              <w:spacing w:line="276" w:lineRule="auto"/>
              <w:jc w:val="both"/>
              <w:rPr>
                <w:rFonts w:ascii="Arial" w:hAnsi="Arial" w:cs="Arial"/>
                <w:bCs/>
                <w:sz w:val="16"/>
                <w:szCs w:val="16"/>
              </w:rPr>
            </w:pPr>
          </w:p>
          <w:p w14:paraId="49DE39CC" w14:textId="77777777" w:rsidR="00527EF2" w:rsidRPr="004E035F" w:rsidRDefault="00527EF2" w:rsidP="00527EF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D5C2A16" w14:textId="77777777" w:rsidR="00527EF2" w:rsidRPr="004E035F" w:rsidRDefault="00527EF2" w:rsidP="00527EF2">
            <w:pPr>
              <w:spacing w:line="276" w:lineRule="auto"/>
              <w:jc w:val="both"/>
              <w:rPr>
                <w:rFonts w:ascii="Arial" w:hAnsi="Arial" w:cs="Arial"/>
                <w:bCs/>
                <w:sz w:val="16"/>
                <w:szCs w:val="16"/>
              </w:rPr>
            </w:pPr>
          </w:p>
          <w:p w14:paraId="7DF87957" w14:textId="391683CD" w:rsidR="006A3413" w:rsidRPr="004E035F" w:rsidRDefault="00527EF2" w:rsidP="00527EF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2CBD37C0" w14:textId="77777777" w:rsidTr="0065738B">
        <w:tc>
          <w:tcPr>
            <w:tcW w:w="950" w:type="pct"/>
            <w:tcBorders>
              <w:top w:val="dotted" w:sz="2" w:space="0" w:color="auto"/>
              <w:bottom w:val="dotted" w:sz="2" w:space="0" w:color="auto"/>
              <w:right w:val="nil"/>
            </w:tcBorders>
            <w:vAlign w:val="center"/>
          </w:tcPr>
          <w:p w14:paraId="37E2F1A1" w14:textId="71951CC8"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44, Observación 1</w:t>
            </w:r>
            <w:r w:rsidR="005E0A3A">
              <w:rPr>
                <w:rFonts w:ascii="Arial" w:hAnsi="Arial" w:cs="Arial"/>
                <w:bCs/>
                <w:sz w:val="16"/>
                <w:szCs w:val="16"/>
              </w:rPr>
              <w:t xml:space="preserve"> </w:t>
            </w:r>
            <w:r w:rsidRPr="004E035F">
              <w:rPr>
                <w:rFonts w:ascii="Arial" w:hAnsi="Arial" w:cs="Arial"/>
                <w:bCs/>
                <w:sz w:val="16"/>
                <w:szCs w:val="16"/>
              </w:rPr>
              <w:t>/</w:t>
            </w:r>
          </w:p>
          <w:p w14:paraId="6E60BF9A" w14:textId="0CD3BB7A"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2D3338D4"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A4E7BCE" w14:textId="47F64246"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folios 588 al 594.</w:t>
            </w:r>
          </w:p>
          <w:p w14:paraId="501647BA" w14:textId="77777777" w:rsidR="0037382D" w:rsidRDefault="0037382D" w:rsidP="006A3413">
            <w:pPr>
              <w:spacing w:line="276" w:lineRule="auto"/>
              <w:jc w:val="both"/>
              <w:rPr>
                <w:rFonts w:ascii="Arial" w:hAnsi="Arial" w:cs="Arial"/>
                <w:bCs/>
                <w:sz w:val="16"/>
                <w:szCs w:val="16"/>
              </w:rPr>
            </w:pPr>
          </w:p>
          <w:p w14:paraId="2F96DF09" w14:textId="4F99887F"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0A37594" w14:textId="7C5CFFE1"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2D473283" w14:textId="36E314C1"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8A7198">
              <w:rPr>
                <w:rFonts w:ascii="Arial" w:hAnsi="Arial" w:cs="Arial"/>
                <w:bCs/>
                <w:sz w:val="16"/>
                <w:szCs w:val="16"/>
              </w:rPr>
              <w:t>S</w:t>
            </w:r>
            <w:r w:rsidR="00527EF2" w:rsidRPr="004E035F">
              <w:rPr>
                <w:rFonts w:ascii="Arial" w:hAnsi="Arial" w:cs="Arial"/>
                <w:bCs/>
                <w:sz w:val="16"/>
                <w:szCs w:val="16"/>
              </w:rPr>
              <w:t>e detectó que faltaron por integrar el recibo electrónico de pago (CFDI) de la estimación 3 de finiquito.</w:t>
            </w:r>
          </w:p>
          <w:p w14:paraId="1F698BE1" w14:textId="77777777" w:rsidR="006A3413" w:rsidRPr="004E035F" w:rsidRDefault="006A3413" w:rsidP="006A3413">
            <w:pPr>
              <w:spacing w:line="276" w:lineRule="auto"/>
              <w:jc w:val="both"/>
              <w:rPr>
                <w:rFonts w:ascii="Arial" w:hAnsi="Arial" w:cs="Arial"/>
                <w:bCs/>
                <w:sz w:val="16"/>
                <w:szCs w:val="16"/>
              </w:rPr>
            </w:pPr>
          </w:p>
          <w:p w14:paraId="2EDC43C2" w14:textId="77777777" w:rsidR="00527EF2" w:rsidRPr="004E035F" w:rsidRDefault="00527EF2" w:rsidP="00527EF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320366D" w14:textId="77777777" w:rsidR="00527EF2" w:rsidRPr="004E035F" w:rsidRDefault="00527EF2" w:rsidP="00527EF2">
            <w:pPr>
              <w:spacing w:line="276" w:lineRule="auto"/>
              <w:jc w:val="both"/>
              <w:rPr>
                <w:rFonts w:ascii="Arial" w:hAnsi="Arial" w:cs="Arial"/>
                <w:bCs/>
                <w:sz w:val="16"/>
                <w:szCs w:val="16"/>
              </w:rPr>
            </w:pPr>
          </w:p>
          <w:p w14:paraId="69E26157" w14:textId="1E440977" w:rsidR="006A3413" w:rsidRPr="004E035F" w:rsidRDefault="00527EF2" w:rsidP="00527EF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436F4D9A" w14:textId="77777777" w:rsidTr="0065738B">
        <w:tc>
          <w:tcPr>
            <w:tcW w:w="950" w:type="pct"/>
            <w:tcBorders>
              <w:top w:val="dotted" w:sz="2" w:space="0" w:color="auto"/>
              <w:bottom w:val="dotted" w:sz="2" w:space="0" w:color="auto"/>
              <w:right w:val="nil"/>
            </w:tcBorders>
            <w:vAlign w:val="center"/>
          </w:tcPr>
          <w:p w14:paraId="3047B89F" w14:textId="007E2011"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45, Observación 1</w:t>
            </w:r>
            <w:r w:rsidR="005E0A3A">
              <w:rPr>
                <w:rFonts w:ascii="Arial" w:hAnsi="Arial" w:cs="Arial"/>
                <w:bCs/>
                <w:sz w:val="16"/>
                <w:szCs w:val="16"/>
              </w:rPr>
              <w:t xml:space="preserve"> </w:t>
            </w:r>
            <w:r w:rsidRPr="004E035F">
              <w:rPr>
                <w:rFonts w:ascii="Arial" w:hAnsi="Arial" w:cs="Arial"/>
                <w:bCs/>
                <w:sz w:val="16"/>
                <w:szCs w:val="16"/>
              </w:rPr>
              <w:t>/</w:t>
            </w:r>
          </w:p>
          <w:p w14:paraId="72107EDD" w14:textId="79C165D6"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lastRenderedPageBreak/>
              <w:t>Faltante de Documentación Comprobatoria del Gasto</w:t>
            </w:r>
          </w:p>
        </w:tc>
        <w:tc>
          <w:tcPr>
            <w:tcW w:w="2051" w:type="pct"/>
            <w:tcBorders>
              <w:top w:val="dotted" w:sz="2" w:space="0" w:color="auto"/>
              <w:left w:val="nil"/>
              <w:bottom w:val="dotted" w:sz="2" w:space="0" w:color="auto"/>
              <w:right w:val="nil"/>
            </w:tcBorders>
          </w:tcPr>
          <w:p w14:paraId="49F715F7"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lastRenderedPageBreak/>
              <w:t>Reunión de Trabajo 1:</w:t>
            </w:r>
          </w:p>
          <w:p w14:paraId="195E5DAE" w14:textId="775E8C6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 xml:space="preserve">2022 se remite información para </w:t>
            </w:r>
            <w:r w:rsidRPr="004E035F">
              <w:rPr>
                <w:rFonts w:ascii="Arial" w:hAnsi="Arial" w:cs="Arial"/>
                <w:bCs/>
                <w:sz w:val="16"/>
                <w:szCs w:val="16"/>
              </w:rPr>
              <w:lastRenderedPageBreak/>
              <w:t>solventación derivado de las observaciones emitidas en el Reporte de Resultados Finales de Auditoría y Observaciones Preliminares, para su análisis y valoración, con folios 580 al 583.</w:t>
            </w:r>
          </w:p>
          <w:p w14:paraId="5337CB71" w14:textId="77777777" w:rsidR="0037382D" w:rsidRDefault="0037382D" w:rsidP="006A3413">
            <w:pPr>
              <w:spacing w:line="276" w:lineRule="auto"/>
              <w:jc w:val="both"/>
              <w:rPr>
                <w:rFonts w:ascii="Arial" w:hAnsi="Arial" w:cs="Arial"/>
                <w:bCs/>
                <w:sz w:val="16"/>
                <w:szCs w:val="16"/>
              </w:rPr>
            </w:pPr>
          </w:p>
          <w:p w14:paraId="0AC541C4" w14:textId="01CA9160"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DDFD460" w14:textId="75F16005"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27A4BEAD" w14:textId="3D04FCDA"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lastRenderedPageBreak/>
              <w:t xml:space="preserve">Valoración: </w:t>
            </w:r>
            <w:r w:rsidR="008A7198">
              <w:rPr>
                <w:rFonts w:ascii="Arial" w:hAnsi="Arial" w:cs="Arial"/>
                <w:bCs/>
                <w:sz w:val="16"/>
                <w:szCs w:val="16"/>
              </w:rPr>
              <w:t>S</w:t>
            </w:r>
            <w:r w:rsidR="00527EF2" w:rsidRPr="004E035F">
              <w:rPr>
                <w:rFonts w:ascii="Arial" w:hAnsi="Arial" w:cs="Arial"/>
                <w:bCs/>
                <w:sz w:val="16"/>
                <w:szCs w:val="16"/>
              </w:rPr>
              <w:t>e detectó que faltaron por integrar el recibo electrónico de pago (CFDI) del anticipo.</w:t>
            </w:r>
          </w:p>
          <w:p w14:paraId="7633C4BE" w14:textId="77777777" w:rsidR="006A3413" w:rsidRPr="004E035F" w:rsidRDefault="006A3413" w:rsidP="006A3413">
            <w:pPr>
              <w:spacing w:line="276" w:lineRule="auto"/>
              <w:jc w:val="both"/>
              <w:rPr>
                <w:rFonts w:ascii="Arial" w:hAnsi="Arial" w:cs="Arial"/>
                <w:bCs/>
                <w:sz w:val="16"/>
                <w:szCs w:val="16"/>
              </w:rPr>
            </w:pPr>
          </w:p>
          <w:p w14:paraId="07482414" w14:textId="77777777" w:rsidR="00527EF2" w:rsidRPr="004E035F" w:rsidRDefault="00527EF2" w:rsidP="00527EF2">
            <w:pPr>
              <w:spacing w:line="276" w:lineRule="auto"/>
              <w:jc w:val="both"/>
              <w:rPr>
                <w:rFonts w:ascii="Arial" w:hAnsi="Arial" w:cs="Arial"/>
                <w:bCs/>
                <w:sz w:val="16"/>
                <w:szCs w:val="16"/>
              </w:rPr>
            </w:pPr>
            <w:r w:rsidRPr="004E035F">
              <w:rPr>
                <w:rFonts w:ascii="Arial" w:hAnsi="Arial" w:cs="Arial"/>
                <w:bCs/>
                <w:sz w:val="16"/>
                <w:szCs w:val="16"/>
              </w:rPr>
              <w:lastRenderedPageBreak/>
              <w:t xml:space="preserve">Estatus actual: </w:t>
            </w:r>
            <w:r w:rsidRPr="004E035F">
              <w:rPr>
                <w:rFonts w:ascii="Arial" w:hAnsi="Arial" w:cs="Arial"/>
                <w:b/>
                <w:sz w:val="16"/>
                <w:szCs w:val="16"/>
              </w:rPr>
              <w:t>No solventado</w:t>
            </w:r>
          </w:p>
          <w:p w14:paraId="759CD0EE" w14:textId="77777777" w:rsidR="00527EF2" w:rsidRPr="004E035F" w:rsidRDefault="00527EF2" w:rsidP="00527EF2">
            <w:pPr>
              <w:spacing w:line="276" w:lineRule="auto"/>
              <w:jc w:val="both"/>
              <w:rPr>
                <w:rFonts w:ascii="Arial" w:hAnsi="Arial" w:cs="Arial"/>
                <w:bCs/>
                <w:sz w:val="16"/>
                <w:szCs w:val="16"/>
              </w:rPr>
            </w:pPr>
          </w:p>
          <w:p w14:paraId="0EE35CE4" w14:textId="656533A5" w:rsidR="006A3413" w:rsidRPr="004E035F" w:rsidRDefault="00527EF2" w:rsidP="00527EF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597A5E9D" w14:textId="77777777" w:rsidTr="0065738B">
        <w:tc>
          <w:tcPr>
            <w:tcW w:w="950" w:type="pct"/>
            <w:tcBorders>
              <w:top w:val="dotted" w:sz="2" w:space="0" w:color="auto"/>
              <w:bottom w:val="dotted" w:sz="2" w:space="0" w:color="auto"/>
              <w:right w:val="nil"/>
            </w:tcBorders>
            <w:vAlign w:val="center"/>
          </w:tcPr>
          <w:p w14:paraId="096C57BA" w14:textId="01A0E5F3"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lastRenderedPageBreak/>
              <w:t>Resultado 46, Observación 1</w:t>
            </w:r>
            <w:r w:rsidR="005E0A3A">
              <w:rPr>
                <w:rFonts w:ascii="Arial" w:hAnsi="Arial" w:cs="Arial"/>
                <w:bCs/>
                <w:sz w:val="16"/>
                <w:szCs w:val="16"/>
              </w:rPr>
              <w:t xml:space="preserve"> </w:t>
            </w:r>
            <w:r w:rsidRPr="004E035F">
              <w:rPr>
                <w:rFonts w:ascii="Arial" w:hAnsi="Arial" w:cs="Arial"/>
                <w:bCs/>
                <w:sz w:val="16"/>
                <w:szCs w:val="16"/>
              </w:rPr>
              <w:t>/</w:t>
            </w:r>
          </w:p>
          <w:p w14:paraId="2000DE52" w14:textId="635D93AA"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4C78C329"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C5DAD4E" w14:textId="45BF489F"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folios 570 al 577.</w:t>
            </w:r>
          </w:p>
        </w:tc>
        <w:tc>
          <w:tcPr>
            <w:tcW w:w="1999" w:type="pct"/>
            <w:tcBorders>
              <w:top w:val="dotted" w:sz="2" w:space="0" w:color="auto"/>
              <w:left w:val="nil"/>
              <w:bottom w:val="dotted" w:sz="2" w:space="0" w:color="auto"/>
            </w:tcBorders>
          </w:tcPr>
          <w:p w14:paraId="5AF0F82C" w14:textId="31E96CBB"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696D8D91" w14:textId="77777777" w:rsidR="006A3413" w:rsidRPr="004E035F" w:rsidRDefault="006A3413" w:rsidP="006A3413">
            <w:pPr>
              <w:spacing w:line="276" w:lineRule="auto"/>
              <w:jc w:val="both"/>
              <w:rPr>
                <w:rFonts w:ascii="Arial" w:hAnsi="Arial" w:cs="Arial"/>
                <w:bCs/>
                <w:sz w:val="16"/>
                <w:szCs w:val="16"/>
              </w:rPr>
            </w:pPr>
          </w:p>
          <w:p w14:paraId="2ADCEEDC"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78C43912" w14:textId="77777777" w:rsidR="006A3413" w:rsidRPr="004E035F" w:rsidRDefault="006A3413" w:rsidP="006A3413">
            <w:pPr>
              <w:spacing w:line="276" w:lineRule="auto"/>
              <w:jc w:val="both"/>
              <w:rPr>
                <w:rFonts w:ascii="Arial" w:hAnsi="Arial" w:cs="Arial"/>
                <w:bCs/>
                <w:sz w:val="16"/>
                <w:szCs w:val="16"/>
              </w:rPr>
            </w:pPr>
          </w:p>
          <w:p w14:paraId="10CE680C" w14:textId="3198288E" w:rsidR="006A3413" w:rsidRPr="004E035F" w:rsidRDefault="006A3413" w:rsidP="006A3413">
            <w:pPr>
              <w:spacing w:line="276" w:lineRule="auto"/>
              <w:jc w:val="both"/>
              <w:rPr>
                <w:rFonts w:ascii="Arial" w:hAnsi="Arial" w:cs="Arial"/>
                <w:bCs/>
                <w:sz w:val="16"/>
                <w:szCs w:val="16"/>
              </w:rPr>
            </w:pPr>
          </w:p>
        </w:tc>
      </w:tr>
      <w:tr w:rsidR="004E035F" w:rsidRPr="004E035F" w14:paraId="34CFCE96" w14:textId="77777777" w:rsidTr="0065738B">
        <w:tc>
          <w:tcPr>
            <w:tcW w:w="950" w:type="pct"/>
            <w:tcBorders>
              <w:top w:val="dotted" w:sz="2" w:space="0" w:color="auto"/>
              <w:bottom w:val="dotted" w:sz="2" w:space="0" w:color="auto"/>
              <w:right w:val="nil"/>
            </w:tcBorders>
            <w:vAlign w:val="center"/>
          </w:tcPr>
          <w:p w14:paraId="4CB7F3B3" w14:textId="14A2507B"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47, Observación 1</w:t>
            </w:r>
            <w:r w:rsidR="005E0A3A">
              <w:rPr>
                <w:rFonts w:ascii="Arial" w:hAnsi="Arial" w:cs="Arial"/>
                <w:bCs/>
                <w:sz w:val="16"/>
                <w:szCs w:val="16"/>
              </w:rPr>
              <w:t xml:space="preserve"> </w:t>
            </w:r>
            <w:r w:rsidRPr="004E035F">
              <w:rPr>
                <w:rFonts w:ascii="Arial" w:hAnsi="Arial" w:cs="Arial"/>
                <w:bCs/>
                <w:sz w:val="16"/>
                <w:szCs w:val="16"/>
              </w:rPr>
              <w:t>/</w:t>
            </w:r>
          </w:p>
          <w:p w14:paraId="468C8719" w14:textId="74E4B1C1"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6BB40EB7"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827B0A9" w14:textId="1DAA2481"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folios 561 al 568.</w:t>
            </w:r>
          </w:p>
        </w:tc>
        <w:tc>
          <w:tcPr>
            <w:tcW w:w="1999" w:type="pct"/>
            <w:tcBorders>
              <w:top w:val="dotted" w:sz="2" w:space="0" w:color="auto"/>
              <w:left w:val="nil"/>
              <w:bottom w:val="dotted" w:sz="2" w:space="0" w:color="auto"/>
            </w:tcBorders>
          </w:tcPr>
          <w:p w14:paraId="67AC1F84" w14:textId="62FD025F"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51420B9B" w14:textId="77777777" w:rsidR="006A3413" w:rsidRPr="004E035F" w:rsidRDefault="006A3413" w:rsidP="006A3413">
            <w:pPr>
              <w:spacing w:line="276" w:lineRule="auto"/>
              <w:jc w:val="both"/>
              <w:rPr>
                <w:rFonts w:ascii="Arial" w:hAnsi="Arial" w:cs="Arial"/>
                <w:bCs/>
                <w:sz w:val="16"/>
                <w:szCs w:val="16"/>
              </w:rPr>
            </w:pPr>
          </w:p>
          <w:p w14:paraId="6DC40E6D"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156A52A1" w14:textId="77777777" w:rsidR="006A3413" w:rsidRPr="004E035F" w:rsidRDefault="006A3413" w:rsidP="006A3413">
            <w:pPr>
              <w:spacing w:line="276" w:lineRule="auto"/>
              <w:jc w:val="both"/>
              <w:rPr>
                <w:rFonts w:ascii="Arial" w:hAnsi="Arial" w:cs="Arial"/>
                <w:bCs/>
                <w:sz w:val="16"/>
                <w:szCs w:val="16"/>
              </w:rPr>
            </w:pPr>
          </w:p>
          <w:p w14:paraId="45B1106C" w14:textId="3F3405E6" w:rsidR="006A3413" w:rsidRPr="004E035F" w:rsidRDefault="006A3413" w:rsidP="006A3413">
            <w:pPr>
              <w:spacing w:line="276" w:lineRule="auto"/>
              <w:jc w:val="both"/>
              <w:rPr>
                <w:rFonts w:ascii="Arial" w:hAnsi="Arial" w:cs="Arial"/>
                <w:bCs/>
                <w:sz w:val="16"/>
                <w:szCs w:val="16"/>
              </w:rPr>
            </w:pPr>
          </w:p>
        </w:tc>
      </w:tr>
      <w:tr w:rsidR="004E035F" w:rsidRPr="004E035F" w14:paraId="3245648D" w14:textId="77777777" w:rsidTr="0065738B">
        <w:tc>
          <w:tcPr>
            <w:tcW w:w="950" w:type="pct"/>
            <w:tcBorders>
              <w:top w:val="dotted" w:sz="2" w:space="0" w:color="auto"/>
              <w:bottom w:val="dotted" w:sz="2" w:space="0" w:color="auto"/>
              <w:right w:val="nil"/>
            </w:tcBorders>
            <w:vAlign w:val="center"/>
          </w:tcPr>
          <w:p w14:paraId="34B7D487" w14:textId="31F63C50"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48, Observación 1</w:t>
            </w:r>
            <w:r w:rsidR="005E0A3A">
              <w:rPr>
                <w:rFonts w:ascii="Arial" w:hAnsi="Arial" w:cs="Arial"/>
                <w:bCs/>
                <w:sz w:val="16"/>
                <w:szCs w:val="16"/>
              </w:rPr>
              <w:t xml:space="preserve"> </w:t>
            </w:r>
            <w:r w:rsidRPr="004E035F">
              <w:rPr>
                <w:rFonts w:ascii="Arial" w:hAnsi="Arial" w:cs="Arial"/>
                <w:bCs/>
                <w:sz w:val="16"/>
                <w:szCs w:val="16"/>
              </w:rPr>
              <w:t>/</w:t>
            </w:r>
          </w:p>
          <w:p w14:paraId="233511AF" w14:textId="5B3F3C25"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20D59858"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5F41B19" w14:textId="4B473B10"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Resultado 48.- 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557 al 559.</w:t>
            </w:r>
          </w:p>
        </w:tc>
        <w:tc>
          <w:tcPr>
            <w:tcW w:w="1999" w:type="pct"/>
            <w:tcBorders>
              <w:top w:val="dotted" w:sz="2" w:space="0" w:color="auto"/>
              <w:left w:val="nil"/>
              <w:bottom w:val="dotted" w:sz="2" w:space="0" w:color="auto"/>
            </w:tcBorders>
          </w:tcPr>
          <w:p w14:paraId="71E1A2E2" w14:textId="1F50D872"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7832AEEF" w14:textId="77777777" w:rsidR="006A3413" w:rsidRPr="004E035F" w:rsidRDefault="006A3413" w:rsidP="006A3413">
            <w:pPr>
              <w:spacing w:line="276" w:lineRule="auto"/>
              <w:jc w:val="both"/>
              <w:rPr>
                <w:rFonts w:ascii="Arial" w:hAnsi="Arial" w:cs="Arial"/>
                <w:bCs/>
                <w:sz w:val="16"/>
                <w:szCs w:val="16"/>
              </w:rPr>
            </w:pPr>
          </w:p>
          <w:p w14:paraId="4B6E0A53"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578EE399" w14:textId="77777777" w:rsidR="006A3413" w:rsidRPr="004E035F" w:rsidRDefault="006A3413" w:rsidP="006A3413">
            <w:pPr>
              <w:spacing w:line="276" w:lineRule="auto"/>
              <w:jc w:val="both"/>
              <w:rPr>
                <w:rFonts w:ascii="Arial" w:hAnsi="Arial" w:cs="Arial"/>
                <w:bCs/>
                <w:sz w:val="16"/>
                <w:szCs w:val="16"/>
              </w:rPr>
            </w:pPr>
          </w:p>
          <w:p w14:paraId="40C07496" w14:textId="475968D5" w:rsidR="006A3413" w:rsidRPr="004E035F" w:rsidRDefault="006A3413" w:rsidP="006A3413">
            <w:pPr>
              <w:spacing w:line="276" w:lineRule="auto"/>
              <w:jc w:val="both"/>
              <w:rPr>
                <w:rFonts w:ascii="Arial" w:hAnsi="Arial" w:cs="Arial"/>
                <w:bCs/>
                <w:sz w:val="16"/>
                <w:szCs w:val="16"/>
              </w:rPr>
            </w:pPr>
          </w:p>
        </w:tc>
      </w:tr>
      <w:tr w:rsidR="004E035F" w:rsidRPr="004E035F" w14:paraId="75B7A5AD" w14:textId="77777777" w:rsidTr="0065738B">
        <w:tc>
          <w:tcPr>
            <w:tcW w:w="950" w:type="pct"/>
            <w:tcBorders>
              <w:top w:val="dotted" w:sz="2" w:space="0" w:color="auto"/>
              <w:bottom w:val="dotted" w:sz="2" w:space="0" w:color="auto"/>
              <w:right w:val="nil"/>
            </w:tcBorders>
            <w:vAlign w:val="center"/>
          </w:tcPr>
          <w:p w14:paraId="2532BCBA" w14:textId="6FB61DBF"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49, Observación 1</w:t>
            </w:r>
            <w:r w:rsidR="0017621E">
              <w:rPr>
                <w:rFonts w:ascii="Arial" w:hAnsi="Arial" w:cs="Arial"/>
                <w:bCs/>
                <w:sz w:val="16"/>
                <w:szCs w:val="16"/>
              </w:rPr>
              <w:t xml:space="preserve"> </w:t>
            </w:r>
            <w:r w:rsidRPr="004E035F">
              <w:rPr>
                <w:rFonts w:ascii="Arial" w:hAnsi="Arial" w:cs="Arial"/>
                <w:bCs/>
                <w:sz w:val="16"/>
                <w:szCs w:val="16"/>
              </w:rPr>
              <w:t>/</w:t>
            </w:r>
          </w:p>
          <w:p w14:paraId="2B2F48B2" w14:textId="46EF63B6"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2F7E3FD1"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CC9264F" w14:textId="1AC87194"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5FB123BB" w14:textId="77777777" w:rsidR="0037382D" w:rsidRDefault="0037382D" w:rsidP="006A3413">
            <w:pPr>
              <w:spacing w:line="276" w:lineRule="auto"/>
              <w:jc w:val="both"/>
              <w:rPr>
                <w:rFonts w:ascii="Arial" w:hAnsi="Arial" w:cs="Arial"/>
                <w:bCs/>
                <w:sz w:val="16"/>
                <w:szCs w:val="16"/>
              </w:rPr>
            </w:pPr>
          </w:p>
          <w:p w14:paraId="0679DB0E" w14:textId="1E849768"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004957A" w14:textId="66D9DE2E"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3C275578" w14:textId="5C83A445" w:rsidR="00527EF2" w:rsidRPr="004E035F" w:rsidRDefault="00527EF2" w:rsidP="00527EF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5647997B" w14:textId="77777777" w:rsidR="00447DAC" w:rsidRDefault="00447DAC" w:rsidP="00527EF2">
            <w:pPr>
              <w:spacing w:line="276" w:lineRule="auto"/>
              <w:jc w:val="both"/>
              <w:rPr>
                <w:rFonts w:ascii="Arial" w:hAnsi="Arial" w:cs="Arial"/>
                <w:bCs/>
                <w:sz w:val="16"/>
                <w:szCs w:val="16"/>
              </w:rPr>
            </w:pPr>
          </w:p>
          <w:p w14:paraId="4C06AFC4" w14:textId="2FFE9FDC" w:rsidR="00527EF2" w:rsidRPr="004E035F" w:rsidRDefault="00527EF2" w:rsidP="00527EF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791BD82" w14:textId="77777777" w:rsidR="00527EF2" w:rsidRPr="004E035F" w:rsidRDefault="00527EF2" w:rsidP="00527EF2">
            <w:pPr>
              <w:spacing w:line="276" w:lineRule="auto"/>
              <w:jc w:val="both"/>
              <w:rPr>
                <w:rFonts w:ascii="Arial" w:hAnsi="Arial" w:cs="Arial"/>
                <w:bCs/>
                <w:sz w:val="16"/>
                <w:szCs w:val="16"/>
              </w:rPr>
            </w:pPr>
          </w:p>
          <w:p w14:paraId="5AE747BB" w14:textId="1F7C61BA" w:rsidR="006A3413" w:rsidRPr="004E035F" w:rsidRDefault="00527EF2" w:rsidP="00527EF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0690030A" w14:textId="77777777" w:rsidTr="0065738B">
        <w:tc>
          <w:tcPr>
            <w:tcW w:w="950" w:type="pct"/>
            <w:tcBorders>
              <w:top w:val="dotted" w:sz="2" w:space="0" w:color="auto"/>
              <w:bottom w:val="dotted" w:sz="2" w:space="0" w:color="auto"/>
              <w:right w:val="nil"/>
            </w:tcBorders>
            <w:vAlign w:val="center"/>
          </w:tcPr>
          <w:p w14:paraId="6E7E872A" w14:textId="38A008F8"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50, Observación 1</w:t>
            </w:r>
            <w:r w:rsidR="0017621E">
              <w:rPr>
                <w:rFonts w:ascii="Arial" w:hAnsi="Arial" w:cs="Arial"/>
                <w:bCs/>
                <w:sz w:val="16"/>
                <w:szCs w:val="16"/>
              </w:rPr>
              <w:t xml:space="preserve"> </w:t>
            </w:r>
            <w:r w:rsidRPr="004E035F">
              <w:rPr>
                <w:rFonts w:ascii="Arial" w:hAnsi="Arial" w:cs="Arial"/>
                <w:bCs/>
                <w:sz w:val="16"/>
                <w:szCs w:val="16"/>
              </w:rPr>
              <w:t>/</w:t>
            </w:r>
          </w:p>
          <w:p w14:paraId="215BC866" w14:textId="39535C33"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0BD551D3"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923AFEB" w14:textId="68A018AF"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536 al 539.</w:t>
            </w:r>
          </w:p>
        </w:tc>
        <w:tc>
          <w:tcPr>
            <w:tcW w:w="1999" w:type="pct"/>
            <w:tcBorders>
              <w:top w:val="dotted" w:sz="2" w:space="0" w:color="auto"/>
              <w:left w:val="nil"/>
              <w:bottom w:val="dotted" w:sz="2" w:space="0" w:color="auto"/>
            </w:tcBorders>
          </w:tcPr>
          <w:p w14:paraId="0DAE96E9" w14:textId="50F541BB"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7DE021D0" w14:textId="77777777" w:rsidR="006A3413" w:rsidRPr="004E035F" w:rsidRDefault="006A3413" w:rsidP="006A3413">
            <w:pPr>
              <w:spacing w:line="276" w:lineRule="auto"/>
              <w:jc w:val="both"/>
              <w:rPr>
                <w:rFonts w:ascii="Arial" w:hAnsi="Arial" w:cs="Arial"/>
                <w:bCs/>
                <w:sz w:val="16"/>
                <w:szCs w:val="16"/>
              </w:rPr>
            </w:pPr>
          </w:p>
          <w:p w14:paraId="1A7E191C"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7295F40D" w14:textId="77777777" w:rsidR="006A3413" w:rsidRPr="004E035F" w:rsidRDefault="006A3413" w:rsidP="006A3413">
            <w:pPr>
              <w:spacing w:line="276" w:lineRule="auto"/>
              <w:jc w:val="both"/>
              <w:rPr>
                <w:rFonts w:ascii="Arial" w:hAnsi="Arial" w:cs="Arial"/>
                <w:bCs/>
                <w:sz w:val="16"/>
                <w:szCs w:val="16"/>
              </w:rPr>
            </w:pPr>
          </w:p>
          <w:p w14:paraId="4920B36C" w14:textId="109CCE89" w:rsidR="006A3413" w:rsidRPr="004E035F" w:rsidRDefault="006A3413" w:rsidP="006A3413">
            <w:pPr>
              <w:spacing w:line="276" w:lineRule="auto"/>
              <w:jc w:val="both"/>
              <w:rPr>
                <w:rFonts w:ascii="Arial" w:hAnsi="Arial" w:cs="Arial"/>
                <w:bCs/>
                <w:sz w:val="16"/>
                <w:szCs w:val="16"/>
              </w:rPr>
            </w:pPr>
          </w:p>
        </w:tc>
      </w:tr>
      <w:tr w:rsidR="004E035F" w:rsidRPr="004E035F" w14:paraId="44F6B101" w14:textId="77777777" w:rsidTr="0065738B">
        <w:tc>
          <w:tcPr>
            <w:tcW w:w="950" w:type="pct"/>
            <w:tcBorders>
              <w:top w:val="dotted" w:sz="2" w:space="0" w:color="auto"/>
              <w:bottom w:val="dotted" w:sz="2" w:space="0" w:color="auto"/>
              <w:right w:val="nil"/>
            </w:tcBorders>
            <w:vAlign w:val="center"/>
          </w:tcPr>
          <w:p w14:paraId="2F6B9F77" w14:textId="6E84F12D"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51, Observación 1</w:t>
            </w:r>
            <w:r w:rsidR="0017621E">
              <w:rPr>
                <w:rFonts w:ascii="Arial" w:hAnsi="Arial" w:cs="Arial"/>
                <w:bCs/>
                <w:sz w:val="16"/>
                <w:szCs w:val="16"/>
              </w:rPr>
              <w:t xml:space="preserve"> </w:t>
            </w:r>
            <w:r w:rsidRPr="004E035F">
              <w:rPr>
                <w:rFonts w:ascii="Arial" w:hAnsi="Arial" w:cs="Arial"/>
                <w:bCs/>
                <w:sz w:val="16"/>
                <w:szCs w:val="16"/>
              </w:rPr>
              <w:t>/</w:t>
            </w:r>
          </w:p>
          <w:p w14:paraId="5DD15113" w14:textId="2F4676D0"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4BCFCB0D"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22039D1" w14:textId="07E40CA5"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w:t>
            </w:r>
            <w:r w:rsidRPr="004E035F">
              <w:rPr>
                <w:rFonts w:ascii="Arial" w:hAnsi="Arial" w:cs="Arial"/>
                <w:bCs/>
                <w:sz w:val="16"/>
                <w:szCs w:val="16"/>
              </w:rPr>
              <w:lastRenderedPageBreak/>
              <w:t>Observaciones Preliminares, para su análisis y valoración, con folios 526 al 529.</w:t>
            </w:r>
          </w:p>
        </w:tc>
        <w:tc>
          <w:tcPr>
            <w:tcW w:w="1999" w:type="pct"/>
            <w:tcBorders>
              <w:top w:val="dotted" w:sz="2" w:space="0" w:color="auto"/>
              <w:left w:val="nil"/>
              <w:bottom w:val="dotted" w:sz="2" w:space="0" w:color="auto"/>
            </w:tcBorders>
          </w:tcPr>
          <w:p w14:paraId="70B5FE45" w14:textId="6BE77354"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lastRenderedPageBreak/>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10E8849F" w14:textId="77777777" w:rsidR="006A3413" w:rsidRPr="004E035F" w:rsidRDefault="006A3413" w:rsidP="006A3413">
            <w:pPr>
              <w:spacing w:line="276" w:lineRule="auto"/>
              <w:jc w:val="both"/>
              <w:rPr>
                <w:rFonts w:ascii="Arial" w:hAnsi="Arial" w:cs="Arial"/>
                <w:bCs/>
                <w:sz w:val="16"/>
                <w:szCs w:val="16"/>
              </w:rPr>
            </w:pPr>
          </w:p>
          <w:p w14:paraId="43347C70"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4F96A2C3" w14:textId="77777777" w:rsidR="006A3413" w:rsidRPr="004E035F" w:rsidRDefault="006A3413" w:rsidP="006A3413">
            <w:pPr>
              <w:spacing w:line="276" w:lineRule="auto"/>
              <w:jc w:val="both"/>
              <w:rPr>
                <w:rFonts w:ascii="Arial" w:hAnsi="Arial" w:cs="Arial"/>
                <w:bCs/>
                <w:sz w:val="16"/>
                <w:szCs w:val="16"/>
              </w:rPr>
            </w:pPr>
          </w:p>
          <w:p w14:paraId="6956E0B0" w14:textId="6B3C15E7" w:rsidR="006A3413" w:rsidRPr="004E035F" w:rsidRDefault="006A3413" w:rsidP="006A3413">
            <w:pPr>
              <w:spacing w:line="276" w:lineRule="auto"/>
              <w:jc w:val="both"/>
              <w:rPr>
                <w:rFonts w:ascii="Arial" w:hAnsi="Arial" w:cs="Arial"/>
                <w:bCs/>
                <w:sz w:val="16"/>
                <w:szCs w:val="16"/>
              </w:rPr>
            </w:pPr>
          </w:p>
        </w:tc>
      </w:tr>
      <w:tr w:rsidR="004E035F" w:rsidRPr="004E035F" w14:paraId="70ABB78C" w14:textId="77777777" w:rsidTr="0065738B">
        <w:tc>
          <w:tcPr>
            <w:tcW w:w="950" w:type="pct"/>
            <w:tcBorders>
              <w:top w:val="dotted" w:sz="2" w:space="0" w:color="auto"/>
              <w:bottom w:val="dotted" w:sz="2" w:space="0" w:color="auto"/>
              <w:right w:val="nil"/>
            </w:tcBorders>
            <w:vAlign w:val="center"/>
          </w:tcPr>
          <w:p w14:paraId="50EFF24B" w14:textId="7D253871"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52, Observación 1</w:t>
            </w:r>
            <w:r w:rsidR="0017621E">
              <w:rPr>
                <w:rFonts w:ascii="Arial" w:hAnsi="Arial" w:cs="Arial"/>
                <w:bCs/>
                <w:sz w:val="16"/>
                <w:szCs w:val="16"/>
              </w:rPr>
              <w:t xml:space="preserve"> </w:t>
            </w:r>
            <w:r w:rsidRPr="004E035F">
              <w:rPr>
                <w:rFonts w:ascii="Arial" w:hAnsi="Arial" w:cs="Arial"/>
                <w:bCs/>
                <w:sz w:val="16"/>
                <w:szCs w:val="16"/>
              </w:rPr>
              <w:t>/</w:t>
            </w:r>
          </w:p>
          <w:p w14:paraId="46F150E0" w14:textId="2BAB4D3F"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7F54653A"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1784EFB" w14:textId="16B9F5BD"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12FFD976" w14:textId="77777777" w:rsidR="0037382D" w:rsidRDefault="0037382D" w:rsidP="006A3413">
            <w:pPr>
              <w:spacing w:line="276" w:lineRule="auto"/>
              <w:jc w:val="both"/>
              <w:rPr>
                <w:rFonts w:ascii="Arial" w:hAnsi="Arial" w:cs="Arial"/>
                <w:bCs/>
                <w:sz w:val="16"/>
                <w:szCs w:val="16"/>
              </w:rPr>
            </w:pPr>
          </w:p>
          <w:p w14:paraId="4A5E286B" w14:textId="29B4AA8E"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F2D8225"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32B86F3A" w14:textId="77777777" w:rsidR="006A3413" w:rsidRPr="004E035F" w:rsidRDefault="006A3413" w:rsidP="006A3413">
            <w:pPr>
              <w:spacing w:line="276" w:lineRule="auto"/>
              <w:jc w:val="both"/>
              <w:rPr>
                <w:rFonts w:ascii="Arial" w:hAnsi="Arial" w:cs="Arial"/>
                <w:bCs/>
                <w:sz w:val="16"/>
                <w:szCs w:val="16"/>
              </w:rPr>
            </w:pPr>
          </w:p>
        </w:tc>
        <w:tc>
          <w:tcPr>
            <w:tcW w:w="1999" w:type="pct"/>
            <w:tcBorders>
              <w:top w:val="dotted" w:sz="2" w:space="0" w:color="auto"/>
              <w:left w:val="nil"/>
              <w:bottom w:val="dotted" w:sz="2" w:space="0" w:color="auto"/>
            </w:tcBorders>
          </w:tcPr>
          <w:p w14:paraId="265F0528" w14:textId="14DAF68F"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41143725" w14:textId="77777777" w:rsidR="00447DAC" w:rsidRDefault="00447DAC" w:rsidP="00695768">
            <w:pPr>
              <w:spacing w:line="276" w:lineRule="auto"/>
              <w:jc w:val="both"/>
              <w:rPr>
                <w:rFonts w:ascii="Arial" w:hAnsi="Arial" w:cs="Arial"/>
                <w:bCs/>
                <w:sz w:val="16"/>
                <w:szCs w:val="16"/>
              </w:rPr>
            </w:pPr>
          </w:p>
          <w:p w14:paraId="26559D9C" w14:textId="024C3830"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D8C3E7E" w14:textId="77777777" w:rsidR="00695768" w:rsidRPr="004E035F" w:rsidRDefault="00695768" w:rsidP="00695768">
            <w:pPr>
              <w:spacing w:line="276" w:lineRule="auto"/>
              <w:jc w:val="both"/>
              <w:rPr>
                <w:rFonts w:ascii="Arial" w:hAnsi="Arial" w:cs="Arial"/>
                <w:bCs/>
                <w:sz w:val="16"/>
                <w:szCs w:val="16"/>
              </w:rPr>
            </w:pPr>
          </w:p>
          <w:p w14:paraId="688FD358" w14:textId="0BE5A483" w:rsidR="006A3413"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6E8EA7E7" w14:textId="77777777" w:rsidTr="0065738B">
        <w:tc>
          <w:tcPr>
            <w:tcW w:w="950" w:type="pct"/>
            <w:tcBorders>
              <w:top w:val="dotted" w:sz="2" w:space="0" w:color="auto"/>
              <w:bottom w:val="dotted" w:sz="2" w:space="0" w:color="auto"/>
              <w:right w:val="nil"/>
            </w:tcBorders>
            <w:vAlign w:val="center"/>
          </w:tcPr>
          <w:p w14:paraId="460D1D61" w14:textId="17F332E0"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52, Observación 4</w:t>
            </w:r>
            <w:r w:rsidR="0017621E">
              <w:rPr>
                <w:rFonts w:ascii="Arial" w:hAnsi="Arial" w:cs="Arial"/>
                <w:bCs/>
                <w:sz w:val="16"/>
                <w:szCs w:val="16"/>
              </w:rPr>
              <w:t xml:space="preserve"> </w:t>
            </w:r>
            <w:r w:rsidRPr="004E035F">
              <w:rPr>
                <w:rFonts w:ascii="Arial" w:hAnsi="Arial" w:cs="Arial"/>
                <w:bCs/>
                <w:sz w:val="16"/>
                <w:szCs w:val="16"/>
              </w:rPr>
              <w:t>/</w:t>
            </w:r>
          </w:p>
          <w:p w14:paraId="06AD7B3C" w14:textId="61C6B152" w:rsidR="006A3413" w:rsidRPr="004E035F" w:rsidRDefault="00DB4116" w:rsidP="00E024F0">
            <w:pPr>
              <w:tabs>
                <w:tab w:val="left" w:pos="2160"/>
              </w:tabs>
              <w:spacing w:line="276" w:lineRule="auto"/>
              <w:jc w:val="center"/>
              <w:rPr>
                <w:rFonts w:ascii="Arial" w:hAnsi="Arial" w:cs="Arial"/>
                <w:bCs/>
                <w:sz w:val="16"/>
                <w:szCs w:val="16"/>
              </w:rPr>
            </w:pPr>
            <w:r>
              <w:rPr>
                <w:rFonts w:ascii="Arial" w:hAnsi="Arial" w:cs="Arial"/>
                <w:bCs/>
                <w:sz w:val="16"/>
                <w:szCs w:val="16"/>
              </w:rPr>
              <w:t>Conceptos de Obra Pagados No Ejecutados</w:t>
            </w:r>
          </w:p>
        </w:tc>
        <w:tc>
          <w:tcPr>
            <w:tcW w:w="2051" w:type="pct"/>
            <w:tcBorders>
              <w:top w:val="dotted" w:sz="2" w:space="0" w:color="auto"/>
              <w:left w:val="nil"/>
              <w:bottom w:val="dotted" w:sz="2" w:space="0" w:color="auto"/>
              <w:right w:val="nil"/>
            </w:tcBorders>
          </w:tcPr>
          <w:p w14:paraId="194173EE"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F0929E1" w14:textId="708CFB64"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024DF19D" w14:textId="77777777" w:rsidR="0037382D" w:rsidRDefault="0037382D" w:rsidP="006A3413">
            <w:pPr>
              <w:spacing w:line="276" w:lineRule="auto"/>
              <w:jc w:val="both"/>
              <w:rPr>
                <w:rFonts w:ascii="Arial" w:hAnsi="Arial" w:cs="Arial"/>
                <w:bCs/>
                <w:sz w:val="16"/>
                <w:szCs w:val="16"/>
              </w:rPr>
            </w:pPr>
          </w:p>
          <w:p w14:paraId="1D989454" w14:textId="770B29C2"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85D6C90" w14:textId="52246FA3"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0AA8E794" w14:textId="183A528D"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5CAD6017" w14:textId="77777777" w:rsidR="00447DAC" w:rsidRDefault="00447DAC" w:rsidP="00695768">
            <w:pPr>
              <w:spacing w:line="276" w:lineRule="auto"/>
              <w:jc w:val="both"/>
              <w:rPr>
                <w:rFonts w:ascii="Arial" w:hAnsi="Arial" w:cs="Arial"/>
                <w:bCs/>
                <w:sz w:val="16"/>
                <w:szCs w:val="16"/>
              </w:rPr>
            </w:pPr>
          </w:p>
          <w:p w14:paraId="0CC8C3EE" w14:textId="13D7E65E"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D11268E" w14:textId="77777777" w:rsidR="00695768" w:rsidRPr="004E035F" w:rsidRDefault="00695768" w:rsidP="00695768">
            <w:pPr>
              <w:spacing w:line="276" w:lineRule="auto"/>
              <w:jc w:val="both"/>
              <w:rPr>
                <w:rFonts w:ascii="Arial" w:hAnsi="Arial" w:cs="Arial"/>
                <w:bCs/>
                <w:sz w:val="16"/>
                <w:szCs w:val="16"/>
              </w:rPr>
            </w:pPr>
          </w:p>
          <w:p w14:paraId="431A99E4" w14:textId="340D53DF" w:rsidR="006A3413"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40D64849" w14:textId="77777777" w:rsidTr="0065738B">
        <w:tc>
          <w:tcPr>
            <w:tcW w:w="950" w:type="pct"/>
            <w:tcBorders>
              <w:top w:val="dotted" w:sz="2" w:space="0" w:color="auto"/>
              <w:bottom w:val="dotted" w:sz="2" w:space="0" w:color="auto"/>
              <w:right w:val="nil"/>
            </w:tcBorders>
            <w:vAlign w:val="center"/>
          </w:tcPr>
          <w:p w14:paraId="57D0DCC5" w14:textId="67F37D89"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53, Observación 1</w:t>
            </w:r>
            <w:r w:rsidR="0017621E">
              <w:rPr>
                <w:rFonts w:ascii="Arial" w:hAnsi="Arial" w:cs="Arial"/>
                <w:bCs/>
                <w:sz w:val="16"/>
                <w:szCs w:val="16"/>
              </w:rPr>
              <w:t xml:space="preserve"> </w:t>
            </w:r>
            <w:r w:rsidRPr="004E035F">
              <w:rPr>
                <w:rFonts w:ascii="Arial" w:hAnsi="Arial" w:cs="Arial"/>
                <w:bCs/>
                <w:sz w:val="16"/>
                <w:szCs w:val="16"/>
              </w:rPr>
              <w:t>/</w:t>
            </w:r>
          </w:p>
          <w:p w14:paraId="71CC2E38" w14:textId="70A26146"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017F0A19"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ECC6D5C" w14:textId="0584C7D9"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503ACB">
              <w:rPr>
                <w:rFonts w:ascii="Arial" w:hAnsi="Arial" w:cs="Arial"/>
                <w:bCs/>
                <w:sz w:val="16"/>
                <w:szCs w:val="16"/>
              </w:rPr>
              <w:t>de fecha 14 de enero de 2022 se remite</w:t>
            </w:r>
            <w:r w:rsidRPr="004E035F">
              <w:rPr>
                <w:rFonts w:ascii="Arial" w:hAnsi="Arial" w:cs="Arial"/>
                <w:bCs/>
                <w:sz w:val="16"/>
                <w:szCs w:val="16"/>
              </w:rPr>
              <w:t xml:space="preserve"> información para </w:t>
            </w:r>
            <w:proofErr w:type="spellStart"/>
            <w:r w:rsidRPr="004E035F">
              <w:rPr>
                <w:rFonts w:ascii="Arial" w:hAnsi="Arial" w:cs="Arial"/>
                <w:bCs/>
                <w:sz w:val="16"/>
                <w:szCs w:val="16"/>
              </w:rPr>
              <w:t>solventación</w:t>
            </w:r>
            <w:proofErr w:type="spellEnd"/>
            <w:r w:rsidRPr="004E035F">
              <w:rPr>
                <w:rFonts w:ascii="Arial" w:hAnsi="Arial" w:cs="Arial"/>
                <w:bCs/>
                <w:sz w:val="16"/>
                <w:szCs w:val="16"/>
              </w:rPr>
              <w:t xml:space="preserve"> derivado de las observaciones emitidas en el Reporte de Resultados Finales de Auditoría y Observaciones Preliminares, para su análisis y valoración, con folios 493 al 496.</w:t>
            </w:r>
          </w:p>
          <w:p w14:paraId="30639300" w14:textId="77777777" w:rsidR="0037382D" w:rsidRDefault="0037382D" w:rsidP="006A3413">
            <w:pPr>
              <w:spacing w:line="276" w:lineRule="auto"/>
              <w:jc w:val="both"/>
              <w:rPr>
                <w:rFonts w:ascii="Arial" w:hAnsi="Arial" w:cs="Arial"/>
                <w:bCs/>
                <w:sz w:val="16"/>
                <w:szCs w:val="16"/>
              </w:rPr>
            </w:pPr>
          </w:p>
          <w:p w14:paraId="501F8CFD" w14:textId="7C464F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1160A5D" w14:textId="398330CA"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05CCA39F" w14:textId="550991EF"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8A7198">
              <w:rPr>
                <w:rFonts w:ascii="Arial" w:hAnsi="Arial" w:cs="Arial"/>
                <w:bCs/>
                <w:sz w:val="16"/>
                <w:szCs w:val="16"/>
              </w:rPr>
              <w:t>S</w:t>
            </w:r>
            <w:r w:rsidR="00695768" w:rsidRPr="004E035F">
              <w:rPr>
                <w:rFonts w:ascii="Arial" w:hAnsi="Arial" w:cs="Arial"/>
                <w:bCs/>
                <w:sz w:val="16"/>
                <w:szCs w:val="16"/>
              </w:rPr>
              <w:t>e detectó que faltaron por integrar los recibos electrónicos de pago (CFDI).</w:t>
            </w:r>
          </w:p>
          <w:p w14:paraId="16ADC116" w14:textId="77777777" w:rsidR="006A3413" w:rsidRPr="004E035F" w:rsidRDefault="006A3413" w:rsidP="006A3413">
            <w:pPr>
              <w:spacing w:line="276" w:lineRule="auto"/>
              <w:jc w:val="both"/>
              <w:rPr>
                <w:rFonts w:ascii="Arial" w:hAnsi="Arial" w:cs="Arial"/>
                <w:bCs/>
                <w:sz w:val="16"/>
                <w:szCs w:val="16"/>
              </w:rPr>
            </w:pPr>
          </w:p>
          <w:p w14:paraId="3B3DA9CA" w14:textId="77777777"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7A7796F" w14:textId="77777777" w:rsidR="00695768" w:rsidRPr="004E035F" w:rsidRDefault="00695768" w:rsidP="00695768">
            <w:pPr>
              <w:spacing w:line="276" w:lineRule="auto"/>
              <w:jc w:val="both"/>
              <w:rPr>
                <w:rFonts w:ascii="Arial" w:hAnsi="Arial" w:cs="Arial"/>
                <w:bCs/>
                <w:sz w:val="16"/>
                <w:szCs w:val="16"/>
              </w:rPr>
            </w:pPr>
          </w:p>
          <w:p w14:paraId="05985A8B" w14:textId="15328CE7" w:rsidR="006A3413"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462D8176" w14:textId="77777777" w:rsidTr="0065738B">
        <w:tc>
          <w:tcPr>
            <w:tcW w:w="950" w:type="pct"/>
            <w:tcBorders>
              <w:top w:val="dotted" w:sz="2" w:space="0" w:color="auto"/>
              <w:bottom w:val="dotted" w:sz="2" w:space="0" w:color="auto"/>
              <w:right w:val="nil"/>
            </w:tcBorders>
            <w:vAlign w:val="center"/>
          </w:tcPr>
          <w:p w14:paraId="103CAFBA" w14:textId="0323D986"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54, Observación 1</w:t>
            </w:r>
            <w:r w:rsidR="0017621E">
              <w:rPr>
                <w:rFonts w:ascii="Arial" w:hAnsi="Arial" w:cs="Arial"/>
                <w:bCs/>
                <w:sz w:val="16"/>
                <w:szCs w:val="16"/>
              </w:rPr>
              <w:t xml:space="preserve"> </w:t>
            </w:r>
            <w:r w:rsidRPr="004E035F">
              <w:rPr>
                <w:rFonts w:ascii="Arial" w:hAnsi="Arial" w:cs="Arial"/>
                <w:bCs/>
                <w:sz w:val="16"/>
                <w:szCs w:val="16"/>
              </w:rPr>
              <w:t>/</w:t>
            </w:r>
          </w:p>
          <w:p w14:paraId="779FDE6D" w14:textId="1BAAB4D1"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6570B284"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B24E77E" w14:textId="5A25BC2B"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503ACB">
              <w:rPr>
                <w:rFonts w:ascii="Arial" w:hAnsi="Arial" w:cs="Arial"/>
                <w:bCs/>
                <w:sz w:val="16"/>
                <w:szCs w:val="16"/>
              </w:rPr>
              <w:t>de fecha 14 de enero de 2022 se remite</w:t>
            </w:r>
            <w:r w:rsidRPr="004E035F">
              <w:rPr>
                <w:rFonts w:ascii="Arial" w:hAnsi="Arial" w:cs="Arial"/>
                <w:bCs/>
                <w:sz w:val="16"/>
                <w:szCs w:val="16"/>
              </w:rPr>
              <w:t xml:space="preserve"> información para </w:t>
            </w:r>
            <w:proofErr w:type="spellStart"/>
            <w:r w:rsidRPr="004E035F">
              <w:rPr>
                <w:rFonts w:ascii="Arial" w:hAnsi="Arial" w:cs="Arial"/>
                <w:bCs/>
                <w:sz w:val="16"/>
                <w:szCs w:val="16"/>
              </w:rPr>
              <w:t>solventación</w:t>
            </w:r>
            <w:proofErr w:type="spellEnd"/>
            <w:r w:rsidRPr="004E035F">
              <w:rPr>
                <w:rFonts w:ascii="Arial" w:hAnsi="Arial" w:cs="Arial"/>
                <w:bCs/>
                <w:sz w:val="16"/>
                <w:szCs w:val="16"/>
              </w:rPr>
              <w:t xml:space="preserve"> derivado de las observaciones emitidas en el Reporte de Resultados Finales de Auditoría y Observaciones Preliminares, para su análisis y valoración, con folios 487 al 492.</w:t>
            </w:r>
          </w:p>
        </w:tc>
        <w:tc>
          <w:tcPr>
            <w:tcW w:w="1999" w:type="pct"/>
            <w:tcBorders>
              <w:top w:val="dotted" w:sz="2" w:space="0" w:color="auto"/>
              <w:left w:val="nil"/>
              <w:bottom w:val="dotted" w:sz="2" w:space="0" w:color="auto"/>
            </w:tcBorders>
          </w:tcPr>
          <w:p w14:paraId="038E3FC9" w14:textId="24C5941D"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0331B98C" w14:textId="77777777" w:rsidR="006A3413" w:rsidRPr="004E035F" w:rsidRDefault="006A3413" w:rsidP="006A3413">
            <w:pPr>
              <w:spacing w:line="276" w:lineRule="auto"/>
              <w:jc w:val="both"/>
              <w:rPr>
                <w:rFonts w:ascii="Arial" w:hAnsi="Arial" w:cs="Arial"/>
                <w:bCs/>
                <w:sz w:val="16"/>
                <w:szCs w:val="16"/>
              </w:rPr>
            </w:pPr>
          </w:p>
          <w:p w14:paraId="25A7D3D4"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327626B0" w14:textId="77777777" w:rsidR="006A3413" w:rsidRPr="004E035F" w:rsidRDefault="006A3413" w:rsidP="006A3413">
            <w:pPr>
              <w:spacing w:line="276" w:lineRule="auto"/>
              <w:jc w:val="both"/>
              <w:rPr>
                <w:rFonts w:ascii="Arial" w:hAnsi="Arial" w:cs="Arial"/>
                <w:bCs/>
                <w:sz w:val="16"/>
                <w:szCs w:val="16"/>
              </w:rPr>
            </w:pPr>
          </w:p>
          <w:p w14:paraId="61D1BC31" w14:textId="732D5F51" w:rsidR="006A3413" w:rsidRPr="004E035F" w:rsidRDefault="006A3413" w:rsidP="006A3413">
            <w:pPr>
              <w:spacing w:line="276" w:lineRule="auto"/>
              <w:jc w:val="both"/>
              <w:rPr>
                <w:rFonts w:ascii="Arial" w:hAnsi="Arial" w:cs="Arial"/>
                <w:bCs/>
                <w:sz w:val="16"/>
                <w:szCs w:val="16"/>
              </w:rPr>
            </w:pPr>
          </w:p>
        </w:tc>
      </w:tr>
      <w:tr w:rsidR="004E035F" w:rsidRPr="004E035F" w14:paraId="718FC57B" w14:textId="77777777" w:rsidTr="0065738B">
        <w:tc>
          <w:tcPr>
            <w:tcW w:w="950" w:type="pct"/>
            <w:tcBorders>
              <w:top w:val="dotted" w:sz="2" w:space="0" w:color="auto"/>
              <w:bottom w:val="dotted" w:sz="2" w:space="0" w:color="auto"/>
              <w:right w:val="nil"/>
            </w:tcBorders>
            <w:vAlign w:val="center"/>
          </w:tcPr>
          <w:p w14:paraId="1CA760D7" w14:textId="115C9A9C" w:rsidR="00695768" w:rsidRPr="004E035F" w:rsidRDefault="00695768" w:rsidP="00E024F0">
            <w:pPr>
              <w:spacing w:line="276" w:lineRule="auto"/>
              <w:jc w:val="center"/>
              <w:rPr>
                <w:rFonts w:ascii="Arial" w:hAnsi="Arial" w:cs="Arial"/>
                <w:bCs/>
                <w:sz w:val="16"/>
                <w:szCs w:val="16"/>
              </w:rPr>
            </w:pPr>
            <w:r w:rsidRPr="004E035F">
              <w:rPr>
                <w:rFonts w:ascii="Arial" w:hAnsi="Arial" w:cs="Arial"/>
                <w:bCs/>
                <w:sz w:val="16"/>
                <w:szCs w:val="16"/>
              </w:rPr>
              <w:t>Resultado 54, Observación 3</w:t>
            </w:r>
            <w:r w:rsidR="0017621E">
              <w:rPr>
                <w:rFonts w:ascii="Arial" w:hAnsi="Arial" w:cs="Arial"/>
                <w:bCs/>
                <w:sz w:val="16"/>
                <w:szCs w:val="16"/>
              </w:rPr>
              <w:t xml:space="preserve"> </w:t>
            </w:r>
            <w:r w:rsidRPr="004E035F">
              <w:rPr>
                <w:rFonts w:ascii="Arial" w:hAnsi="Arial" w:cs="Arial"/>
                <w:bCs/>
                <w:sz w:val="16"/>
                <w:szCs w:val="16"/>
              </w:rPr>
              <w:t>/</w:t>
            </w:r>
          </w:p>
          <w:p w14:paraId="5ACC67A7" w14:textId="36347EFC" w:rsidR="00695768" w:rsidRPr="004E035F" w:rsidRDefault="00DB4116" w:rsidP="00E024F0">
            <w:pPr>
              <w:tabs>
                <w:tab w:val="left" w:pos="2160"/>
              </w:tabs>
              <w:spacing w:line="276" w:lineRule="auto"/>
              <w:jc w:val="center"/>
              <w:rPr>
                <w:rFonts w:ascii="Arial" w:hAnsi="Arial" w:cs="Arial"/>
                <w:bCs/>
                <w:sz w:val="16"/>
                <w:szCs w:val="16"/>
              </w:rPr>
            </w:pPr>
            <w:r>
              <w:rPr>
                <w:rFonts w:ascii="Arial" w:hAnsi="Arial" w:cs="Arial"/>
                <w:bCs/>
                <w:sz w:val="16"/>
                <w:szCs w:val="16"/>
              </w:rPr>
              <w:t>Conceptos de Obra Pagados No Ejecutados</w:t>
            </w:r>
          </w:p>
        </w:tc>
        <w:tc>
          <w:tcPr>
            <w:tcW w:w="2051" w:type="pct"/>
            <w:tcBorders>
              <w:top w:val="dotted" w:sz="2" w:space="0" w:color="auto"/>
              <w:left w:val="nil"/>
              <w:bottom w:val="dotted" w:sz="2" w:space="0" w:color="auto"/>
              <w:right w:val="nil"/>
            </w:tcBorders>
          </w:tcPr>
          <w:p w14:paraId="6C4D0DA7" w14:textId="77777777"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311B262" w14:textId="2FB6B2D1"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4B502793" w14:textId="77777777" w:rsidR="0017621E" w:rsidRDefault="0017621E" w:rsidP="00695768">
            <w:pPr>
              <w:spacing w:line="276" w:lineRule="auto"/>
              <w:jc w:val="both"/>
              <w:rPr>
                <w:rFonts w:ascii="Arial" w:hAnsi="Arial" w:cs="Arial"/>
                <w:bCs/>
                <w:sz w:val="16"/>
                <w:szCs w:val="16"/>
              </w:rPr>
            </w:pPr>
          </w:p>
          <w:p w14:paraId="38F5370A" w14:textId="4204C040"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EB15F10" w14:textId="2B20B828"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3DC488F7" w14:textId="3D74D3C1"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39196006" w14:textId="77777777" w:rsidR="00447DAC" w:rsidRDefault="00447DAC" w:rsidP="00695768">
            <w:pPr>
              <w:spacing w:line="276" w:lineRule="auto"/>
              <w:jc w:val="both"/>
              <w:rPr>
                <w:rFonts w:ascii="Arial" w:hAnsi="Arial" w:cs="Arial"/>
                <w:bCs/>
                <w:sz w:val="16"/>
                <w:szCs w:val="16"/>
              </w:rPr>
            </w:pPr>
          </w:p>
          <w:p w14:paraId="37C73FA7" w14:textId="3F9458A4"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71E1ADED" w14:textId="77777777" w:rsidR="00695768" w:rsidRPr="004E035F" w:rsidRDefault="00695768" w:rsidP="00695768">
            <w:pPr>
              <w:spacing w:line="276" w:lineRule="auto"/>
              <w:jc w:val="both"/>
              <w:rPr>
                <w:rFonts w:ascii="Arial" w:hAnsi="Arial" w:cs="Arial"/>
                <w:bCs/>
                <w:sz w:val="16"/>
                <w:szCs w:val="16"/>
              </w:rPr>
            </w:pPr>
          </w:p>
          <w:p w14:paraId="2598CA25" w14:textId="7874DB90"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C957E9" w:rsidRPr="004E035F">
              <w:rPr>
                <w:rFonts w:ascii="Arial" w:hAnsi="Arial" w:cs="Arial"/>
                <w:b/>
                <w:sz w:val="16"/>
                <w:szCs w:val="16"/>
              </w:rPr>
              <w:t>Pliego de observaciones/ Recomendación</w:t>
            </w:r>
          </w:p>
        </w:tc>
      </w:tr>
      <w:tr w:rsidR="004E035F" w:rsidRPr="004E035F" w14:paraId="3A5C9B68" w14:textId="77777777" w:rsidTr="0065738B">
        <w:tc>
          <w:tcPr>
            <w:tcW w:w="950" w:type="pct"/>
            <w:tcBorders>
              <w:top w:val="dotted" w:sz="2" w:space="0" w:color="auto"/>
              <w:bottom w:val="dotted" w:sz="2" w:space="0" w:color="auto"/>
              <w:right w:val="nil"/>
            </w:tcBorders>
            <w:vAlign w:val="center"/>
          </w:tcPr>
          <w:p w14:paraId="5633C0B8" w14:textId="28A41D9B"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55, Observación 1</w:t>
            </w:r>
            <w:r w:rsidR="0017621E">
              <w:rPr>
                <w:rFonts w:ascii="Arial" w:hAnsi="Arial" w:cs="Arial"/>
                <w:bCs/>
                <w:sz w:val="16"/>
                <w:szCs w:val="16"/>
              </w:rPr>
              <w:t xml:space="preserve"> </w:t>
            </w:r>
            <w:r w:rsidRPr="004E035F">
              <w:rPr>
                <w:rFonts w:ascii="Arial" w:hAnsi="Arial" w:cs="Arial"/>
                <w:bCs/>
                <w:sz w:val="16"/>
                <w:szCs w:val="16"/>
              </w:rPr>
              <w:t>/</w:t>
            </w:r>
          </w:p>
          <w:p w14:paraId="3397E9EF" w14:textId="0F6CFE76"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324D4184"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5F63F2D" w14:textId="360B576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503ACB">
              <w:rPr>
                <w:rFonts w:ascii="Arial" w:hAnsi="Arial" w:cs="Arial"/>
                <w:bCs/>
                <w:sz w:val="16"/>
                <w:szCs w:val="16"/>
              </w:rPr>
              <w:t>de fecha 14 de enero de 2022 se remite</w:t>
            </w:r>
            <w:r w:rsidRPr="004E035F">
              <w:rPr>
                <w:rFonts w:ascii="Arial" w:hAnsi="Arial" w:cs="Arial"/>
                <w:bCs/>
                <w:sz w:val="16"/>
                <w:szCs w:val="16"/>
              </w:rPr>
              <w:t xml:space="preserve"> información para </w:t>
            </w:r>
            <w:proofErr w:type="spellStart"/>
            <w:r w:rsidRPr="004E035F">
              <w:rPr>
                <w:rFonts w:ascii="Arial" w:hAnsi="Arial" w:cs="Arial"/>
                <w:bCs/>
                <w:sz w:val="16"/>
                <w:szCs w:val="16"/>
              </w:rPr>
              <w:t>solventación</w:t>
            </w:r>
            <w:proofErr w:type="spellEnd"/>
            <w:r w:rsidRPr="004E035F">
              <w:rPr>
                <w:rFonts w:ascii="Arial" w:hAnsi="Arial" w:cs="Arial"/>
                <w:bCs/>
                <w:sz w:val="16"/>
                <w:szCs w:val="16"/>
              </w:rPr>
              <w:t xml:space="preserve"> derivado de las observaciones emitidas en el Reporte de Resultados Finales de Auditoría y Observaciones Preliminares, para su análisis y valoración, con folios 481 al 486.</w:t>
            </w:r>
          </w:p>
        </w:tc>
        <w:tc>
          <w:tcPr>
            <w:tcW w:w="1999" w:type="pct"/>
            <w:tcBorders>
              <w:top w:val="dotted" w:sz="2" w:space="0" w:color="auto"/>
              <w:left w:val="nil"/>
              <w:bottom w:val="dotted" w:sz="2" w:space="0" w:color="auto"/>
            </w:tcBorders>
          </w:tcPr>
          <w:p w14:paraId="2B15446B" w14:textId="241AD5DB"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69EE8CF8" w14:textId="77777777" w:rsidR="006A3413" w:rsidRPr="004E035F" w:rsidRDefault="006A3413" w:rsidP="006A3413">
            <w:pPr>
              <w:spacing w:line="276" w:lineRule="auto"/>
              <w:jc w:val="both"/>
              <w:rPr>
                <w:rFonts w:ascii="Arial" w:hAnsi="Arial" w:cs="Arial"/>
                <w:bCs/>
                <w:sz w:val="16"/>
                <w:szCs w:val="16"/>
              </w:rPr>
            </w:pPr>
          </w:p>
          <w:p w14:paraId="7FA2E699"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277579FD" w14:textId="77777777" w:rsidR="006A3413" w:rsidRPr="004E035F" w:rsidRDefault="006A3413" w:rsidP="006A3413">
            <w:pPr>
              <w:spacing w:line="276" w:lineRule="auto"/>
              <w:jc w:val="both"/>
              <w:rPr>
                <w:rFonts w:ascii="Arial" w:hAnsi="Arial" w:cs="Arial"/>
                <w:bCs/>
                <w:sz w:val="16"/>
                <w:szCs w:val="16"/>
              </w:rPr>
            </w:pPr>
          </w:p>
          <w:p w14:paraId="32E29AE2" w14:textId="3864B0FB" w:rsidR="006A3413" w:rsidRPr="004E035F" w:rsidRDefault="006A3413" w:rsidP="006A3413">
            <w:pPr>
              <w:spacing w:line="276" w:lineRule="auto"/>
              <w:jc w:val="both"/>
              <w:rPr>
                <w:rFonts w:ascii="Arial" w:hAnsi="Arial" w:cs="Arial"/>
                <w:bCs/>
                <w:sz w:val="16"/>
                <w:szCs w:val="16"/>
              </w:rPr>
            </w:pPr>
          </w:p>
        </w:tc>
      </w:tr>
      <w:tr w:rsidR="004E035F" w:rsidRPr="004E035F" w14:paraId="5717CDDE" w14:textId="77777777" w:rsidTr="0065738B">
        <w:tc>
          <w:tcPr>
            <w:tcW w:w="950" w:type="pct"/>
            <w:tcBorders>
              <w:top w:val="dotted" w:sz="2" w:space="0" w:color="auto"/>
              <w:bottom w:val="dotted" w:sz="2" w:space="0" w:color="auto"/>
              <w:right w:val="nil"/>
            </w:tcBorders>
            <w:vAlign w:val="center"/>
          </w:tcPr>
          <w:p w14:paraId="1B4BB23E" w14:textId="3B108000" w:rsidR="00695768" w:rsidRPr="004E035F" w:rsidRDefault="00695768" w:rsidP="00E024F0">
            <w:pPr>
              <w:spacing w:line="276" w:lineRule="auto"/>
              <w:jc w:val="center"/>
              <w:rPr>
                <w:rFonts w:ascii="Arial" w:hAnsi="Arial" w:cs="Arial"/>
                <w:bCs/>
                <w:sz w:val="16"/>
                <w:szCs w:val="16"/>
              </w:rPr>
            </w:pPr>
            <w:r w:rsidRPr="004E035F">
              <w:rPr>
                <w:rFonts w:ascii="Arial" w:hAnsi="Arial" w:cs="Arial"/>
                <w:bCs/>
                <w:sz w:val="16"/>
                <w:szCs w:val="16"/>
              </w:rPr>
              <w:lastRenderedPageBreak/>
              <w:t>Resultado 55, Observación 4</w:t>
            </w:r>
            <w:r w:rsidR="0017621E">
              <w:rPr>
                <w:rFonts w:ascii="Arial" w:hAnsi="Arial" w:cs="Arial"/>
                <w:bCs/>
                <w:sz w:val="16"/>
                <w:szCs w:val="16"/>
              </w:rPr>
              <w:t xml:space="preserve"> </w:t>
            </w:r>
            <w:r w:rsidRPr="004E035F">
              <w:rPr>
                <w:rFonts w:ascii="Arial" w:hAnsi="Arial" w:cs="Arial"/>
                <w:bCs/>
                <w:sz w:val="16"/>
                <w:szCs w:val="16"/>
              </w:rPr>
              <w:t>/</w:t>
            </w:r>
          </w:p>
          <w:p w14:paraId="0DC2AD51" w14:textId="4FA2E8E2" w:rsidR="00695768" w:rsidRPr="004E035F" w:rsidRDefault="000A6A3A" w:rsidP="00E024F0">
            <w:pPr>
              <w:tabs>
                <w:tab w:val="left" w:pos="2160"/>
              </w:tabs>
              <w:spacing w:line="276" w:lineRule="auto"/>
              <w:jc w:val="center"/>
              <w:rPr>
                <w:rFonts w:ascii="Arial" w:hAnsi="Arial" w:cs="Arial"/>
                <w:bCs/>
                <w:sz w:val="16"/>
                <w:szCs w:val="16"/>
              </w:rPr>
            </w:pPr>
            <w:r>
              <w:rPr>
                <w:rFonts w:ascii="Arial" w:hAnsi="Arial" w:cs="Arial"/>
                <w:bCs/>
                <w:sz w:val="16"/>
                <w:szCs w:val="16"/>
              </w:rPr>
              <w:t>Pago Indebido</w:t>
            </w:r>
          </w:p>
        </w:tc>
        <w:tc>
          <w:tcPr>
            <w:tcW w:w="2051" w:type="pct"/>
            <w:tcBorders>
              <w:top w:val="dotted" w:sz="2" w:space="0" w:color="auto"/>
              <w:left w:val="nil"/>
              <w:bottom w:val="dotted" w:sz="2" w:space="0" w:color="auto"/>
              <w:right w:val="nil"/>
            </w:tcBorders>
          </w:tcPr>
          <w:p w14:paraId="6824106F" w14:textId="77777777"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A97571A" w14:textId="77777777"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617E36AF" w14:textId="77777777" w:rsidR="0017621E" w:rsidRDefault="0017621E" w:rsidP="00695768">
            <w:pPr>
              <w:spacing w:line="276" w:lineRule="auto"/>
              <w:jc w:val="both"/>
              <w:rPr>
                <w:rFonts w:ascii="Arial" w:hAnsi="Arial" w:cs="Arial"/>
                <w:bCs/>
                <w:sz w:val="16"/>
                <w:szCs w:val="16"/>
              </w:rPr>
            </w:pPr>
          </w:p>
          <w:p w14:paraId="2AF5660D" w14:textId="14C8414F"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07FA950" w14:textId="2358BFE4"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7221FC54" w14:textId="17483EE8" w:rsidR="00695768" w:rsidRDefault="00695768" w:rsidP="0069576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4AB76756" w14:textId="77777777" w:rsidR="00D4133E" w:rsidRPr="004E035F" w:rsidRDefault="00D4133E" w:rsidP="00695768">
            <w:pPr>
              <w:spacing w:line="276" w:lineRule="auto"/>
              <w:jc w:val="both"/>
              <w:rPr>
                <w:rFonts w:ascii="Arial" w:hAnsi="Arial" w:cs="Arial"/>
                <w:bCs/>
                <w:sz w:val="16"/>
                <w:szCs w:val="16"/>
              </w:rPr>
            </w:pPr>
          </w:p>
          <w:p w14:paraId="1CDA06D9" w14:textId="77777777"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73456EB2" w14:textId="77777777" w:rsidR="00695768" w:rsidRPr="004E035F" w:rsidRDefault="00695768" w:rsidP="00695768">
            <w:pPr>
              <w:spacing w:line="276" w:lineRule="auto"/>
              <w:jc w:val="both"/>
              <w:rPr>
                <w:rFonts w:ascii="Arial" w:hAnsi="Arial" w:cs="Arial"/>
                <w:bCs/>
                <w:sz w:val="16"/>
                <w:szCs w:val="16"/>
              </w:rPr>
            </w:pPr>
          </w:p>
          <w:p w14:paraId="3C8F0DF9" w14:textId="5C096284"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C957E9" w:rsidRPr="004E035F">
              <w:rPr>
                <w:rFonts w:ascii="Arial" w:hAnsi="Arial" w:cs="Arial"/>
                <w:b/>
                <w:sz w:val="16"/>
                <w:szCs w:val="16"/>
              </w:rPr>
              <w:t>Pliego de observaciones/ Recomendación</w:t>
            </w:r>
          </w:p>
        </w:tc>
      </w:tr>
      <w:tr w:rsidR="004E035F" w:rsidRPr="004E035F" w14:paraId="17B3C73D" w14:textId="77777777" w:rsidTr="0065738B">
        <w:tc>
          <w:tcPr>
            <w:tcW w:w="950" w:type="pct"/>
            <w:tcBorders>
              <w:top w:val="dotted" w:sz="2" w:space="0" w:color="auto"/>
              <w:bottom w:val="dotted" w:sz="2" w:space="0" w:color="auto"/>
              <w:right w:val="nil"/>
            </w:tcBorders>
            <w:vAlign w:val="center"/>
          </w:tcPr>
          <w:p w14:paraId="554631C8" w14:textId="77777777"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56, Observación 1/</w:t>
            </w:r>
          </w:p>
          <w:p w14:paraId="47419CBB" w14:textId="11891E73"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155DB0FD"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B269F08" w14:textId="5BC62722"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503ACB">
              <w:rPr>
                <w:rFonts w:ascii="Arial" w:hAnsi="Arial" w:cs="Arial"/>
                <w:bCs/>
                <w:sz w:val="16"/>
                <w:szCs w:val="16"/>
              </w:rPr>
              <w:t>de fecha 14 de enero de 2022 se remite</w:t>
            </w:r>
            <w:r w:rsidRPr="004E035F">
              <w:rPr>
                <w:rFonts w:ascii="Arial" w:hAnsi="Arial" w:cs="Arial"/>
                <w:bCs/>
                <w:sz w:val="16"/>
                <w:szCs w:val="16"/>
              </w:rPr>
              <w:t xml:space="preserve"> información para </w:t>
            </w:r>
            <w:proofErr w:type="spellStart"/>
            <w:r w:rsidRPr="004E035F">
              <w:rPr>
                <w:rFonts w:ascii="Arial" w:hAnsi="Arial" w:cs="Arial"/>
                <w:bCs/>
                <w:sz w:val="16"/>
                <w:szCs w:val="16"/>
              </w:rPr>
              <w:t>solventación</w:t>
            </w:r>
            <w:proofErr w:type="spellEnd"/>
            <w:r w:rsidRPr="004E035F">
              <w:rPr>
                <w:rFonts w:ascii="Arial" w:hAnsi="Arial" w:cs="Arial"/>
                <w:bCs/>
                <w:sz w:val="16"/>
                <w:szCs w:val="16"/>
              </w:rPr>
              <w:t xml:space="preserve"> derivado de las observaciones emitidas en el Reporte de Resultados Finales de Auditoría y Observaciones Preliminares, para su análisis y valoración, con folios 472 al 480.</w:t>
            </w:r>
          </w:p>
        </w:tc>
        <w:tc>
          <w:tcPr>
            <w:tcW w:w="1999" w:type="pct"/>
            <w:tcBorders>
              <w:top w:val="dotted" w:sz="2" w:space="0" w:color="auto"/>
              <w:left w:val="nil"/>
              <w:bottom w:val="dotted" w:sz="2" w:space="0" w:color="auto"/>
            </w:tcBorders>
          </w:tcPr>
          <w:p w14:paraId="68B68F6D" w14:textId="7904326B"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3EA92E03" w14:textId="77777777" w:rsidR="006A3413" w:rsidRPr="004E035F" w:rsidRDefault="006A3413" w:rsidP="006A3413">
            <w:pPr>
              <w:spacing w:line="276" w:lineRule="auto"/>
              <w:jc w:val="both"/>
              <w:rPr>
                <w:rFonts w:ascii="Arial" w:hAnsi="Arial" w:cs="Arial"/>
                <w:bCs/>
                <w:sz w:val="16"/>
                <w:szCs w:val="16"/>
              </w:rPr>
            </w:pPr>
          </w:p>
          <w:p w14:paraId="7B571056"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561ABEFC" w14:textId="77777777" w:rsidR="006A3413" w:rsidRPr="004E035F" w:rsidRDefault="006A3413" w:rsidP="006A3413">
            <w:pPr>
              <w:spacing w:line="276" w:lineRule="auto"/>
              <w:jc w:val="both"/>
              <w:rPr>
                <w:rFonts w:ascii="Arial" w:hAnsi="Arial" w:cs="Arial"/>
                <w:bCs/>
                <w:sz w:val="16"/>
                <w:szCs w:val="16"/>
              </w:rPr>
            </w:pPr>
          </w:p>
          <w:p w14:paraId="53AFBB5D" w14:textId="6F856E73" w:rsidR="006A3413" w:rsidRPr="004E035F" w:rsidRDefault="006A3413" w:rsidP="006A3413">
            <w:pPr>
              <w:spacing w:line="276" w:lineRule="auto"/>
              <w:jc w:val="both"/>
              <w:rPr>
                <w:rFonts w:ascii="Arial" w:hAnsi="Arial" w:cs="Arial"/>
                <w:bCs/>
                <w:sz w:val="16"/>
                <w:szCs w:val="16"/>
              </w:rPr>
            </w:pPr>
          </w:p>
        </w:tc>
      </w:tr>
      <w:tr w:rsidR="004E035F" w:rsidRPr="004E035F" w14:paraId="39DA7647" w14:textId="77777777" w:rsidTr="0065738B">
        <w:tc>
          <w:tcPr>
            <w:tcW w:w="950" w:type="pct"/>
            <w:tcBorders>
              <w:top w:val="dotted" w:sz="2" w:space="0" w:color="auto"/>
              <w:bottom w:val="dotted" w:sz="2" w:space="0" w:color="auto"/>
              <w:right w:val="nil"/>
            </w:tcBorders>
            <w:vAlign w:val="center"/>
          </w:tcPr>
          <w:p w14:paraId="2CA49FF8" w14:textId="030B5ECA"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57, Observación 1</w:t>
            </w:r>
            <w:r w:rsidR="0017621E">
              <w:rPr>
                <w:rFonts w:ascii="Arial" w:hAnsi="Arial" w:cs="Arial"/>
                <w:bCs/>
                <w:sz w:val="16"/>
                <w:szCs w:val="16"/>
              </w:rPr>
              <w:t xml:space="preserve"> </w:t>
            </w:r>
            <w:r w:rsidRPr="004E035F">
              <w:rPr>
                <w:rFonts w:ascii="Arial" w:hAnsi="Arial" w:cs="Arial"/>
                <w:bCs/>
                <w:sz w:val="16"/>
                <w:szCs w:val="16"/>
              </w:rPr>
              <w:t>/</w:t>
            </w:r>
          </w:p>
          <w:p w14:paraId="66EF2A94" w14:textId="48DFE90B"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24C2577B"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0414B2F" w14:textId="053DC82B"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470 al 471.</w:t>
            </w:r>
          </w:p>
        </w:tc>
        <w:tc>
          <w:tcPr>
            <w:tcW w:w="1999" w:type="pct"/>
            <w:tcBorders>
              <w:top w:val="dotted" w:sz="2" w:space="0" w:color="auto"/>
              <w:left w:val="nil"/>
              <w:bottom w:val="dotted" w:sz="2" w:space="0" w:color="auto"/>
            </w:tcBorders>
          </w:tcPr>
          <w:p w14:paraId="4FC946C7" w14:textId="310F2D74"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77AD0E98" w14:textId="77777777" w:rsidR="006A3413" w:rsidRPr="004E035F" w:rsidRDefault="006A3413" w:rsidP="006A3413">
            <w:pPr>
              <w:spacing w:line="276" w:lineRule="auto"/>
              <w:jc w:val="both"/>
              <w:rPr>
                <w:rFonts w:ascii="Arial" w:hAnsi="Arial" w:cs="Arial"/>
                <w:bCs/>
                <w:sz w:val="16"/>
                <w:szCs w:val="16"/>
              </w:rPr>
            </w:pPr>
          </w:p>
          <w:p w14:paraId="4515C6F1"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6F7DF0C7" w14:textId="77777777" w:rsidR="006A3413" w:rsidRPr="004E035F" w:rsidRDefault="006A3413" w:rsidP="006A3413">
            <w:pPr>
              <w:spacing w:line="276" w:lineRule="auto"/>
              <w:jc w:val="both"/>
              <w:rPr>
                <w:rFonts w:ascii="Arial" w:hAnsi="Arial" w:cs="Arial"/>
                <w:bCs/>
                <w:sz w:val="16"/>
                <w:szCs w:val="16"/>
              </w:rPr>
            </w:pPr>
          </w:p>
          <w:p w14:paraId="63EDEE43" w14:textId="1120D307" w:rsidR="006A3413" w:rsidRPr="004E035F" w:rsidRDefault="006A3413" w:rsidP="006A3413">
            <w:pPr>
              <w:spacing w:line="276" w:lineRule="auto"/>
              <w:jc w:val="both"/>
              <w:rPr>
                <w:rFonts w:ascii="Arial" w:hAnsi="Arial" w:cs="Arial"/>
                <w:bCs/>
                <w:sz w:val="16"/>
                <w:szCs w:val="16"/>
              </w:rPr>
            </w:pPr>
          </w:p>
        </w:tc>
      </w:tr>
      <w:tr w:rsidR="004E035F" w:rsidRPr="004E035F" w14:paraId="1178128F" w14:textId="77777777" w:rsidTr="0065738B">
        <w:tc>
          <w:tcPr>
            <w:tcW w:w="950" w:type="pct"/>
            <w:tcBorders>
              <w:top w:val="dotted" w:sz="2" w:space="0" w:color="auto"/>
              <w:bottom w:val="dotted" w:sz="2" w:space="0" w:color="auto"/>
              <w:right w:val="nil"/>
            </w:tcBorders>
            <w:vAlign w:val="center"/>
          </w:tcPr>
          <w:p w14:paraId="20A279CD" w14:textId="6640163D" w:rsidR="00695768" w:rsidRPr="004E035F" w:rsidRDefault="00695768" w:rsidP="00E024F0">
            <w:pPr>
              <w:spacing w:line="276" w:lineRule="auto"/>
              <w:jc w:val="center"/>
              <w:rPr>
                <w:rFonts w:ascii="Arial" w:hAnsi="Arial" w:cs="Arial"/>
                <w:bCs/>
                <w:sz w:val="16"/>
                <w:szCs w:val="16"/>
              </w:rPr>
            </w:pPr>
            <w:r w:rsidRPr="004E035F">
              <w:rPr>
                <w:rFonts w:ascii="Arial" w:hAnsi="Arial" w:cs="Arial"/>
                <w:bCs/>
                <w:sz w:val="16"/>
                <w:szCs w:val="16"/>
              </w:rPr>
              <w:t>Resultado 58, Observación 1</w:t>
            </w:r>
            <w:r w:rsidR="0017621E">
              <w:rPr>
                <w:rFonts w:ascii="Arial" w:hAnsi="Arial" w:cs="Arial"/>
                <w:bCs/>
                <w:sz w:val="16"/>
                <w:szCs w:val="16"/>
              </w:rPr>
              <w:t xml:space="preserve"> </w:t>
            </w:r>
            <w:r w:rsidRPr="004E035F">
              <w:rPr>
                <w:rFonts w:ascii="Arial" w:hAnsi="Arial" w:cs="Arial"/>
                <w:bCs/>
                <w:sz w:val="16"/>
                <w:szCs w:val="16"/>
              </w:rPr>
              <w:t>/</w:t>
            </w:r>
          </w:p>
          <w:p w14:paraId="0CF86646" w14:textId="73F5B939" w:rsidR="0069576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46CB01A0" w14:textId="77777777"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50A2952" w14:textId="77777777"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350826E0" w14:textId="77777777" w:rsidR="0017621E" w:rsidRDefault="0017621E" w:rsidP="00695768">
            <w:pPr>
              <w:spacing w:line="276" w:lineRule="auto"/>
              <w:jc w:val="both"/>
              <w:rPr>
                <w:rFonts w:ascii="Arial" w:hAnsi="Arial" w:cs="Arial"/>
                <w:bCs/>
                <w:sz w:val="16"/>
                <w:szCs w:val="16"/>
              </w:rPr>
            </w:pPr>
          </w:p>
          <w:p w14:paraId="21E01299" w14:textId="3D77B92F"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0785529" w14:textId="2C3628F6"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6F5C2016" w14:textId="42855A16"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28AC64C2" w14:textId="77777777" w:rsidR="00447DAC" w:rsidRDefault="00447DAC" w:rsidP="00695768">
            <w:pPr>
              <w:spacing w:line="276" w:lineRule="auto"/>
              <w:jc w:val="both"/>
              <w:rPr>
                <w:rFonts w:ascii="Arial" w:hAnsi="Arial" w:cs="Arial"/>
                <w:bCs/>
                <w:sz w:val="16"/>
                <w:szCs w:val="16"/>
              </w:rPr>
            </w:pPr>
          </w:p>
          <w:p w14:paraId="3C47CDC6" w14:textId="1D8594DB"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9AE006B" w14:textId="77777777" w:rsidR="00695768" w:rsidRPr="004E035F" w:rsidRDefault="00695768" w:rsidP="00695768">
            <w:pPr>
              <w:spacing w:line="276" w:lineRule="auto"/>
              <w:jc w:val="both"/>
              <w:rPr>
                <w:rFonts w:ascii="Arial" w:hAnsi="Arial" w:cs="Arial"/>
                <w:bCs/>
                <w:sz w:val="16"/>
                <w:szCs w:val="16"/>
              </w:rPr>
            </w:pPr>
          </w:p>
          <w:p w14:paraId="1367D58C" w14:textId="1D978559" w:rsidR="00695768" w:rsidRPr="004E035F" w:rsidRDefault="00695768" w:rsidP="0069576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74489AC6" w14:textId="77777777" w:rsidTr="0065738B">
        <w:tc>
          <w:tcPr>
            <w:tcW w:w="950" w:type="pct"/>
            <w:tcBorders>
              <w:top w:val="dotted" w:sz="2" w:space="0" w:color="auto"/>
              <w:bottom w:val="dotted" w:sz="2" w:space="0" w:color="auto"/>
              <w:right w:val="nil"/>
            </w:tcBorders>
            <w:vAlign w:val="center"/>
          </w:tcPr>
          <w:p w14:paraId="48E117DE" w14:textId="43A21E78"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59, Observación 1</w:t>
            </w:r>
            <w:r w:rsidR="0017621E">
              <w:rPr>
                <w:rFonts w:ascii="Arial" w:hAnsi="Arial" w:cs="Arial"/>
                <w:bCs/>
                <w:sz w:val="16"/>
                <w:szCs w:val="16"/>
              </w:rPr>
              <w:t xml:space="preserve"> </w:t>
            </w:r>
            <w:r w:rsidRPr="004E035F">
              <w:rPr>
                <w:rFonts w:ascii="Arial" w:hAnsi="Arial" w:cs="Arial"/>
                <w:bCs/>
                <w:sz w:val="16"/>
                <w:szCs w:val="16"/>
              </w:rPr>
              <w:t>/</w:t>
            </w:r>
          </w:p>
          <w:p w14:paraId="466CC25A" w14:textId="1E16C105"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4E6E094E"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29BE4E4" w14:textId="3C5C365B"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463 al 466.</w:t>
            </w:r>
          </w:p>
          <w:p w14:paraId="446663EE" w14:textId="77777777" w:rsidR="0017621E" w:rsidRDefault="0017621E" w:rsidP="006A3413">
            <w:pPr>
              <w:spacing w:line="276" w:lineRule="auto"/>
              <w:jc w:val="both"/>
              <w:rPr>
                <w:rFonts w:ascii="Arial" w:hAnsi="Arial" w:cs="Arial"/>
                <w:bCs/>
                <w:sz w:val="16"/>
                <w:szCs w:val="16"/>
              </w:rPr>
            </w:pPr>
          </w:p>
          <w:p w14:paraId="1D927965" w14:textId="74322FF3"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568DEB2" w14:textId="480254B6"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7124F6B0" w14:textId="3BF5A005"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8A7198">
              <w:rPr>
                <w:rFonts w:ascii="Arial" w:hAnsi="Arial" w:cs="Arial"/>
                <w:bCs/>
                <w:sz w:val="16"/>
                <w:szCs w:val="16"/>
              </w:rPr>
              <w:t>S</w:t>
            </w:r>
            <w:r w:rsidR="00695768" w:rsidRPr="004E035F">
              <w:rPr>
                <w:rFonts w:ascii="Arial" w:hAnsi="Arial" w:cs="Arial"/>
                <w:bCs/>
                <w:sz w:val="16"/>
                <w:szCs w:val="16"/>
              </w:rPr>
              <w:t>e detectó que faltaron por integrar los recibos electrónicos de pago (CFDI).</w:t>
            </w:r>
          </w:p>
          <w:p w14:paraId="3218BE37" w14:textId="77777777" w:rsidR="006A3413" w:rsidRPr="004E035F" w:rsidRDefault="006A3413" w:rsidP="006A3413">
            <w:pPr>
              <w:spacing w:line="276" w:lineRule="auto"/>
              <w:jc w:val="both"/>
              <w:rPr>
                <w:rFonts w:ascii="Arial" w:hAnsi="Arial" w:cs="Arial"/>
                <w:bCs/>
                <w:sz w:val="16"/>
                <w:szCs w:val="16"/>
              </w:rPr>
            </w:pPr>
          </w:p>
          <w:p w14:paraId="0D6FA8A8" w14:textId="7777777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FA5DED8" w14:textId="77777777" w:rsidR="00F8490B" w:rsidRPr="004E035F" w:rsidRDefault="00F8490B" w:rsidP="00F8490B">
            <w:pPr>
              <w:spacing w:line="276" w:lineRule="auto"/>
              <w:jc w:val="both"/>
              <w:rPr>
                <w:rFonts w:ascii="Arial" w:hAnsi="Arial" w:cs="Arial"/>
                <w:bCs/>
                <w:sz w:val="16"/>
                <w:szCs w:val="16"/>
              </w:rPr>
            </w:pPr>
          </w:p>
          <w:p w14:paraId="33343100" w14:textId="099DB587" w:rsidR="006A3413"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7C43FCB4" w14:textId="77777777" w:rsidTr="0065738B">
        <w:tc>
          <w:tcPr>
            <w:tcW w:w="950" w:type="pct"/>
            <w:tcBorders>
              <w:top w:val="dotted" w:sz="2" w:space="0" w:color="auto"/>
              <w:bottom w:val="dotted" w:sz="2" w:space="0" w:color="auto"/>
              <w:right w:val="nil"/>
            </w:tcBorders>
            <w:vAlign w:val="center"/>
          </w:tcPr>
          <w:p w14:paraId="632460EB" w14:textId="5D0B0173" w:rsidR="00F8490B" w:rsidRPr="004E035F" w:rsidRDefault="00F8490B" w:rsidP="00E024F0">
            <w:pPr>
              <w:spacing w:line="276" w:lineRule="auto"/>
              <w:jc w:val="center"/>
              <w:rPr>
                <w:rFonts w:ascii="Arial" w:hAnsi="Arial" w:cs="Arial"/>
                <w:bCs/>
                <w:sz w:val="16"/>
                <w:szCs w:val="16"/>
              </w:rPr>
            </w:pPr>
            <w:r w:rsidRPr="004E035F">
              <w:rPr>
                <w:rFonts w:ascii="Arial" w:hAnsi="Arial" w:cs="Arial"/>
                <w:bCs/>
                <w:sz w:val="16"/>
                <w:szCs w:val="16"/>
              </w:rPr>
              <w:t>Resultado 60, Observación 1</w:t>
            </w:r>
            <w:r w:rsidR="0017621E">
              <w:rPr>
                <w:rFonts w:ascii="Arial" w:hAnsi="Arial" w:cs="Arial"/>
                <w:bCs/>
                <w:sz w:val="16"/>
                <w:szCs w:val="16"/>
              </w:rPr>
              <w:t xml:space="preserve"> </w:t>
            </w:r>
            <w:r w:rsidRPr="004E035F">
              <w:rPr>
                <w:rFonts w:ascii="Arial" w:hAnsi="Arial" w:cs="Arial"/>
                <w:bCs/>
                <w:sz w:val="16"/>
                <w:szCs w:val="16"/>
              </w:rPr>
              <w:t>/</w:t>
            </w:r>
          </w:p>
          <w:p w14:paraId="20668C9A" w14:textId="59F9F852" w:rsidR="00F8490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3B238483" w14:textId="7777777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C9F6862" w14:textId="7777777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5C315F4C" w14:textId="77777777" w:rsidR="0017621E" w:rsidRDefault="0017621E" w:rsidP="00F8490B">
            <w:pPr>
              <w:spacing w:line="276" w:lineRule="auto"/>
              <w:jc w:val="both"/>
              <w:rPr>
                <w:rFonts w:ascii="Arial" w:hAnsi="Arial" w:cs="Arial"/>
                <w:bCs/>
                <w:sz w:val="16"/>
                <w:szCs w:val="16"/>
              </w:rPr>
            </w:pPr>
          </w:p>
          <w:p w14:paraId="6A746CCA" w14:textId="6D21CB9C"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92CAE5D" w14:textId="0F7E5E86"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4BACABAE" w14:textId="66E70944"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0381957D" w14:textId="77777777" w:rsidR="00447DAC" w:rsidRDefault="00447DAC" w:rsidP="00F8490B">
            <w:pPr>
              <w:spacing w:line="276" w:lineRule="auto"/>
              <w:jc w:val="both"/>
              <w:rPr>
                <w:rFonts w:ascii="Arial" w:hAnsi="Arial" w:cs="Arial"/>
                <w:bCs/>
                <w:sz w:val="16"/>
                <w:szCs w:val="16"/>
              </w:rPr>
            </w:pPr>
          </w:p>
          <w:p w14:paraId="3A431484" w14:textId="78A24016"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A76F1C8" w14:textId="77777777" w:rsidR="00F8490B" w:rsidRPr="004E035F" w:rsidRDefault="00F8490B" w:rsidP="00F8490B">
            <w:pPr>
              <w:spacing w:line="276" w:lineRule="auto"/>
              <w:jc w:val="both"/>
              <w:rPr>
                <w:rFonts w:ascii="Arial" w:hAnsi="Arial" w:cs="Arial"/>
                <w:bCs/>
                <w:sz w:val="16"/>
                <w:szCs w:val="16"/>
              </w:rPr>
            </w:pPr>
          </w:p>
          <w:p w14:paraId="6229E506" w14:textId="69C7C27F"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6B75281F" w14:textId="77777777" w:rsidTr="0065738B">
        <w:tc>
          <w:tcPr>
            <w:tcW w:w="950" w:type="pct"/>
            <w:tcBorders>
              <w:top w:val="dotted" w:sz="2" w:space="0" w:color="auto"/>
              <w:bottom w:val="dotted" w:sz="2" w:space="0" w:color="auto"/>
              <w:right w:val="nil"/>
            </w:tcBorders>
            <w:vAlign w:val="center"/>
          </w:tcPr>
          <w:p w14:paraId="70A2F4BC" w14:textId="2714759B"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61, Observación 1</w:t>
            </w:r>
            <w:r w:rsidR="0017621E">
              <w:rPr>
                <w:rFonts w:ascii="Arial" w:hAnsi="Arial" w:cs="Arial"/>
                <w:bCs/>
                <w:sz w:val="16"/>
                <w:szCs w:val="16"/>
              </w:rPr>
              <w:t xml:space="preserve"> </w:t>
            </w:r>
            <w:r w:rsidRPr="004E035F">
              <w:rPr>
                <w:rFonts w:ascii="Arial" w:hAnsi="Arial" w:cs="Arial"/>
                <w:bCs/>
                <w:sz w:val="16"/>
                <w:szCs w:val="16"/>
              </w:rPr>
              <w:t>/</w:t>
            </w:r>
          </w:p>
          <w:p w14:paraId="57428A50" w14:textId="6AC29F67"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lastRenderedPageBreak/>
              <w:t>Faltante de Documentación Comprobatoria del Gasto</w:t>
            </w:r>
          </w:p>
        </w:tc>
        <w:tc>
          <w:tcPr>
            <w:tcW w:w="2051" w:type="pct"/>
            <w:tcBorders>
              <w:top w:val="dotted" w:sz="2" w:space="0" w:color="auto"/>
              <w:left w:val="nil"/>
              <w:bottom w:val="dotted" w:sz="2" w:space="0" w:color="auto"/>
              <w:right w:val="nil"/>
            </w:tcBorders>
          </w:tcPr>
          <w:p w14:paraId="2362E70E"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lastRenderedPageBreak/>
              <w:t>Reunión de Trabajo 1:</w:t>
            </w:r>
          </w:p>
          <w:p w14:paraId="79EE5F0F" w14:textId="0FAD926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503ACB">
              <w:rPr>
                <w:rFonts w:ascii="Arial" w:hAnsi="Arial" w:cs="Arial"/>
                <w:bCs/>
                <w:sz w:val="16"/>
                <w:szCs w:val="16"/>
              </w:rPr>
              <w:t>de fecha 14 de enero de 2022 se remite</w:t>
            </w:r>
            <w:r w:rsidRPr="004E035F">
              <w:rPr>
                <w:rFonts w:ascii="Arial" w:hAnsi="Arial" w:cs="Arial"/>
                <w:bCs/>
                <w:sz w:val="16"/>
                <w:szCs w:val="16"/>
              </w:rPr>
              <w:t xml:space="preserve"> información para </w:t>
            </w:r>
            <w:proofErr w:type="spellStart"/>
            <w:r w:rsidRPr="004E035F">
              <w:rPr>
                <w:rFonts w:ascii="Arial" w:hAnsi="Arial" w:cs="Arial"/>
                <w:bCs/>
                <w:sz w:val="16"/>
                <w:szCs w:val="16"/>
              </w:rPr>
              <w:lastRenderedPageBreak/>
              <w:t>solventación</w:t>
            </w:r>
            <w:proofErr w:type="spellEnd"/>
            <w:r w:rsidRPr="004E035F">
              <w:rPr>
                <w:rFonts w:ascii="Arial" w:hAnsi="Arial" w:cs="Arial"/>
                <w:bCs/>
                <w:sz w:val="16"/>
                <w:szCs w:val="16"/>
              </w:rPr>
              <w:t xml:space="preserve"> derivado de las observaciones emitidas en el Reporte de Resultados Finales de Auditoría y Observaciones Preliminares, para su análisis y valoración, con folios 446 al 449.</w:t>
            </w:r>
          </w:p>
          <w:p w14:paraId="667CC5A3" w14:textId="77777777" w:rsidR="0017621E" w:rsidRDefault="0017621E" w:rsidP="006A3413">
            <w:pPr>
              <w:spacing w:line="276" w:lineRule="auto"/>
              <w:jc w:val="both"/>
              <w:rPr>
                <w:rFonts w:ascii="Arial" w:hAnsi="Arial" w:cs="Arial"/>
                <w:bCs/>
                <w:sz w:val="16"/>
                <w:szCs w:val="16"/>
              </w:rPr>
            </w:pPr>
          </w:p>
          <w:p w14:paraId="4BB1764E" w14:textId="56F09479"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EC101E5" w14:textId="59EC2E8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705685D5" w14:textId="3F45AE03"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lastRenderedPageBreak/>
              <w:t xml:space="preserve">Valoración: </w:t>
            </w:r>
            <w:r w:rsidR="008A7198">
              <w:rPr>
                <w:rFonts w:ascii="Arial" w:hAnsi="Arial" w:cs="Arial"/>
                <w:bCs/>
                <w:sz w:val="16"/>
                <w:szCs w:val="16"/>
              </w:rPr>
              <w:t>S</w:t>
            </w:r>
            <w:r w:rsidR="00F8490B" w:rsidRPr="004E035F">
              <w:rPr>
                <w:rFonts w:ascii="Arial" w:hAnsi="Arial" w:cs="Arial"/>
                <w:bCs/>
                <w:sz w:val="16"/>
                <w:szCs w:val="16"/>
              </w:rPr>
              <w:t>e detectó que faltaron por integrar los recibos electrónicos de pago (CFDI).</w:t>
            </w:r>
          </w:p>
          <w:p w14:paraId="425936E3" w14:textId="77777777" w:rsidR="006A3413" w:rsidRPr="004E035F" w:rsidRDefault="006A3413" w:rsidP="006A3413">
            <w:pPr>
              <w:spacing w:line="276" w:lineRule="auto"/>
              <w:jc w:val="both"/>
              <w:rPr>
                <w:rFonts w:ascii="Arial" w:hAnsi="Arial" w:cs="Arial"/>
                <w:bCs/>
                <w:sz w:val="16"/>
                <w:szCs w:val="16"/>
              </w:rPr>
            </w:pPr>
          </w:p>
          <w:p w14:paraId="17AA612B" w14:textId="7777777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lastRenderedPageBreak/>
              <w:t xml:space="preserve">Estatus actual: </w:t>
            </w:r>
            <w:r w:rsidRPr="004E035F">
              <w:rPr>
                <w:rFonts w:ascii="Arial" w:hAnsi="Arial" w:cs="Arial"/>
                <w:b/>
                <w:sz w:val="16"/>
                <w:szCs w:val="16"/>
              </w:rPr>
              <w:t>No solventado</w:t>
            </w:r>
          </w:p>
          <w:p w14:paraId="7E5E64F1" w14:textId="77777777" w:rsidR="00F8490B" w:rsidRPr="004E035F" w:rsidRDefault="00F8490B" w:rsidP="00F8490B">
            <w:pPr>
              <w:spacing w:line="276" w:lineRule="auto"/>
              <w:jc w:val="both"/>
              <w:rPr>
                <w:rFonts w:ascii="Arial" w:hAnsi="Arial" w:cs="Arial"/>
                <w:bCs/>
                <w:sz w:val="16"/>
                <w:szCs w:val="16"/>
              </w:rPr>
            </w:pPr>
          </w:p>
          <w:p w14:paraId="3D727812" w14:textId="1BFDAE15" w:rsidR="006A3413"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1CA41957" w14:textId="77777777" w:rsidTr="0065738B">
        <w:tc>
          <w:tcPr>
            <w:tcW w:w="950" w:type="pct"/>
            <w:tcBorders>
              <w:top w:val="dotted" w:sz="2" w:space="0" w:color="auto"/>
              <w:bottom w:val="dotted" w:sz="2" w:space="0" w:color="auto"/>
              <w:right w:val="nil"/>
            </w:tcBorders>
            <w:vAlign w:val="center"/>
          </w:tcPr>
          <w:p w14:paraId="5DF7E429" w14:textId="5BB6FCB1"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lastRenderedPageBreak/>
              <w:t>Resultado 62, Observación 1</w:t>
            </w:r>
            <w:r w:rsidR="0017621E">
              <w:rPr>
                <w:rFonts w:ascii="Arial" w:hAnsi="Arial" w:cs="Arial"/>
                <w:bCs/>
                <w:sz w:val="16"/>
                <w:szCs w:val="16"/>
              </w:rPr>
              <w:t xml:space="preserve"> </w:t>
            </w:r>
            <w:r w:rsidRPr="004E035F">
              <w:rPr>
                <w:rFonts w:ascii="Arial" w:hAnsi="Arial" w:cs="Arial"/>
                <w:bCs/>
                <w:sz w:val="16"/>
                <w:szCs w:val="16"/>
              </w:rPr>
              <w:t>/</w:t>
            </w:r>
          </w:p>
          <w:p w14:paraId="08912873" w14:textId="4FDCF2AB"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72147CDA"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3C96891" w14:textId="23C2C381"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429 al 432.</w:t>
            </w:r>
          </w:p>
        </w:tc>
        <w:tc>
          <w:tcPr>
            <w:tcW w:w="1999" w:type="pct"/>
            <w:tcBorders>
              <w:top w:val="dotted" w:sz="2" w:space="0" w:color="auto"/>
              <w:left w:val="nil"/>
              <w:bottom w:val="dotted" w:sz="2" w:space="0" w:color="auto"/>
            </w:tcBorders>
          </w:tcPr>
          <w:p w14:paraId="6BCA5039" w14:textId="3F04A7FE"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4B74810F" w14:textId="77777777" w:rsidR="006A3413" w:rsidRPr="004E035F" w:rsidRDefault="006A3413" w:rsidP="006A3413">
            <w:pPr>
              <w:spacing w:line="276" w:lineRule="auto"/>
              <w:jc w:val="both"/>
              <w:rPr>
                <w:rFonts w:ascii="Arial" w:hAnsi="Arial" w:cs="Arial"/>
                <w:bCs/>
                <w:sz w:val="16"/>
                <w:szCs w:val="16"/>
              </w:rPr>
            </w:pPr>
          </w:p>
          <w:p w14:paraId="4F87FB15"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2EB83E47" w14:textId="77777777" w:rsidR="006A3413" w:rsidRPr="004E035F" w:rsidRDefault="006A3413" w:rsidP="006A3413">
            <w:pPr>
              <w:spacing w:line="276" w:lineRule="auto"/>
              <w:jc w:val="both"/>
              <w:rPr>
                <w:rFonts w:ascii="Arial" w:hAnsi="Arial" w:cs="Arial"/>
                <w:bCs/>
                <w:sz w:val="16"/>
                <w:szCs w:val="16"/>
              </w:rPr>
            </w:pPr>
          </w:p>
          <w:p w14:paraId="20BD63A3" w14:textId="7B9ADBB0" w:rsidR="006A3413" w:rsidRPr="004E035F" w:rsidRDefault="006A3413" w:rsidP="006A3413">
            <w:pPr>
              <w:spacing w:line="276" w:lineRule="auto"/>
              <w:jc w:val="both"/>
              <w:rPr>
                <w:rFonts w:ascii="Arial" w:hAnsi="Arial" w:cs="Arial"/>
                <w:bCs/>
                <w:sz w:val="16"/>
                <w:szCs w:val="16"/>
              </w:rPr>
            </w:pPr>
          </w:p>
        </w:tc>
      </w:tr>
      <w:tr w:rsidR="004E035F" w:rsidRPr="004E035F" w14:paraId="00465F53" w14:textId="77777777" w:rsidTr="0065738B">
        <w:tc>
          <w:tcPr>
            <w:tcW w:w="950" w:type="pct"/>
            <w:tcBorders>
              <w:top w:val="dotted" w:sz="2" w:space="0" w:color="auto"/>
              <w:bottom w:val="dotted" w:sz="2" w:space="0" w:color="auto"/>
              <w:right w:val="nil"/>
            </w:tcBorders>
            <w:vAlign w:val="center"/>
          </w:tcPr>
          <w:p w14:paraId="2DD278C4" w14:textId="16090385"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63, Observación 1</w:t>
            </w:r>
            <w:r w:rsidR="0017621E">
              <w:rPr>
                <w:rFonts w:ascii="Arial" w:hAnsi="Arial" w:cs="Arial"/>
                <w:bCs/>
                <w:sz w:val="16"/>
                <w:szCs w:val="16"/>
              </w:rPr>
              <w:t xml:space="preserve"> </w:t>
            </w:r>
            <w:r w:rsidRPr="004E035F">
              <w:rPr>
                <w:rFonts w:ascii="Arial" w:hAnsi="Arial" w:cs="Arial"/>
                <w:bCs/>
                <w:sz w:val="16"/>
                <w:szCs w:val="16"/>
              </w:rPr>
              <w:t>/</w:t>
            </w:r>
          </w:p>
          <w:p w14:paraId="5E6CF020" w14:textId="0D659BA4"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0959A430"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444ED72" w14:textId="16C5651E"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409 al 416</w:t>
            </w:r>
          </w:p>
        </w:tc>
        <w:tc>
          <w:tcPr>
            <w:tcW w:w="1999" w:type="pct"/>
            <w:tcBorders>
              <w:top w:val="dotted" w:sz="2" w:space="0" w:color="auto"/>
              <w:left w:val="nil"/>
              <w:bottom w:val="dotted" w:sz="2" w:space="0" w:color="auto"/>
            </w:tcBorders>
          </w:tcPr>
          <w:p w14:paraId="2E600C84" w14:textId="30AD93C4"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35CCE73D" w14:textId="77777777" w:rsidR="006A3413" w:rsidRPr="004E035F" w:rsidRDefault="006A3413" w:rsidP="006A3413">
            <w:pPr>
              <w:spacing w:line="276" w:lineRule="auto"/>
              <w:jc w:val="both"/>
              <w:rPr>
                <w:rFonts w:ascii="Arial" w:hAnsi="Arial" w:cs="Arial"/>
                <w:bCs/>
                <w:sz w:val="16"/>
                <w:szCs w:val="16"/>
              </w:rPr>
            </w:pPr>
          </w:p>
          <w:p w14:paraId="10CFED59"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3355DE85" w14:textId="705DDD4A" w:rsidR="006A3413" w:rsidRPr="004E035F" w:rsidRDefault="006A3413" w:rsidP="006A3413">
            <w:pPr>
              <w:spacing w:line="276" w:lineRule="auto"/>
              <w:jc w:val="both"/>
              <w:rPr>
                <w:rFonts w:ascii="Arial" w:hAnsi="Arial" w:cs="Arial"/>
                <w:bCs/>
                <w:sz w:val="16"/>
                <w:szCs w:val="16"/>
              </w:rPr>
            </w:pPr>
          </w:p>
        </w:tc>
      </w:tr>
      <w:tr w:rsidR="004E035F" w:rsidRPr="004E035F" w14:paraId="2AE7A977" w14:textId="77777777" w:rsidTr="0065738B">
        <w:tc>
          <w:tcPr>
            <w:tcW w:w="950" w:type="pct"/>
            <w:tcBorders>
              <w:top w:val="dotted" w:sz="2" w:space="0" w:color="auto"/>
              <w:bottom w:val="dotted" w:sz="2" w:space="0" w:color="auto"/>
              <w:right w:val="nil"/>
            </w:tcBorders>
            <w:vAlign w:val="center"/>
          </w:tcPr>
          <w:p w14:paraId="216E9349" w14:textId="72D8CA66"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64, Observación 1</w:t>
            </w:r>
            <w:r w:rsidR="0017621E">
              <w:rPr>
                <w:rFonts w:ascii="Arial" w:hAnsi="Arial" w:cs="Arial"/>
                <w:bCs/>
                <w:sz w:val="16"/>
                <w:szCs w:val="16"/>
              </w:rPr>
              <w:t xml:space="preserve"> </w:t>
            </w:r>
            <w:r w:rsidRPr="004E035F">
              <w:rPr>
                <w:rFonts w:ascii="Arial" w:hAnsi="Arial" w:cs="Arial"/>
                <w:bCs/>
                <w:sz w:val="16"/>
                <w:szCs w:val="16"/>
              </w:rPr>
              <w:t>/</w:t>
            </w:r>
          </w:p>
          <w:p w14:paraId="26C39FD0" w14:textId="2CEF0D8B"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7C0471C9"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9D6ABEE" w14:textId="783F20E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Resultado 64.- 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399 al 406</w:t>
            </w:r>
          </w:p>
        </w:tc>
        <w:tc>
          <w:tcPr>
            <w:tcW w:w="1999" w:type="pct"/>
            <w:tcBorders>
              <w:top w:val="dotted" w:sz="2" w:space="0" w:color="auto"/>
              <w:left w:val="nil"/>
              <w:bottom w:val="dotted" w:sz="2" w:space="0" w:color="auto"/>
            </w:tcBorders>
          </w:tcPr>
          <w:p w14:paraId="15816827" w14:textId="0E38B030"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p>
          <w:p w14:paraId="2085548C" w14:textId="77777777" w:rsidR="006A3413" w:rsidRPr="004E035F" w:rsidRDefault="006A3413" w:rsidP="006A3413">
            <w:pPr>
              <w:spacing w:line="276" w:lineRule="auto"/>
              <w:jc w:val="both"/>
              <w:rPr>
                <w:rFonts w:ascii="Arial" w:hAnsi="Arial" w:cs="Arial"/>
                <w:bCs/>
                <w:sz w:val="16"/>
                <w:szCs w:val="16"/>
              </w:rPr>
            </w:pPr>
          </w:p>
          <w:p w14:paraId="36093110"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19AC011D" w14:textId="77777777" w:rsidR="006A3413" w:rsidRPr="004E035F" w:rsidRDefault="006A3413" w:rsidP="006A3413">
            <w:pPr>
              <w:spacing w:line="276" w:lineRule="auto"/>
              <w:jc w:val="both"/>
              <w:rPr>
                <w:rFonts w:ascii="Arial" w:hAnsi="Arial" w:cs="Arial"/>
                <w:bCs/>
                <w:sz w:val="16"/>
                <w:szCs w:val="16"/>
              </w:rPr>
            </w:pPr>
          </w:p>
          <w:p w14:paraId="7B8EA89E" w14:textId="60EAE72F" w:rsidR="006A3413" w:rsidRPr="004E035F" w:rsidRDefault="006A3413" w:rsidP="006A3413">
            <w:pPr>
              <w:spacing w:line="276" w:lineRule="auto"/>
              <w:jc w:val="both"/>
              <w:rPr>
                <w:rFonts w:ascii="Arial" w:hAnsi="Arial" w:cs="Arial"/>
                <w:bCs/>
                <w:sz w:val="16"/>
                <w:szCs w:val="16"/>
              </w:rPr>
            </w:pPr>
          </w:p>
        </w:tc>
      </w:tr>
      <w:tr w:rsidR="004E035F" w:rsidRPr="004E035F" w14:paraId="23548DDA" w14:textId="77777777" w:rsidTr="0065738B">
        <w:tc>
          <w:tcPr>
            <w:tcW w:w="950" w:type="pct"/>
            <w:tcBorders>
              <w:top w:val="dotted" w:sz="2" w:space="0" w:color="auto"/>
              <w:bottom w:val="dotted" w:sz="2" w:space="0" w:color="auto"/>
              <w:right w:val="nil"/>
            </w:tcBorders>
            <w:vAlign w:val="center"/>
          </w:tcPr>
          <w:p w14:paraId="051161C7" w14:textId="01D99708" w:rsidR="00F8490B" w:rsidRPr="004E035F" w:rsidRDefault="00F8490B" w:rsidP="00E024F0">
            <w:pPr>
              <w:spacing w:line="276" w:lineRule="auto"/>
              <w:jc w:val="center"/>
              <w:rPr>
                <w:rFonts w:ascii="Arial" w:hAnsi="Arial" w:cs="Arial"/>
                <w:bCs/>
                <w:sz w:val="16"/>
                <w:szCs w:val="16"/>
              </w:rPr>
            </w:pPr>
            <w:r w:rsidRPr="004E035F">
              <w:rPr>
                <w:rFonts w:ascii="Arial" w:hAnsi="Arial" w:cs="Arial"/>
                <w:bCs/>
                <w:sz w:val="16"/>
                <w:szCs w:val="16"/>
              </w:rPr>
              <w:t>Resultado 65, Observación 1</w:t>
            </w:r>
            <w:r w:rsidR="0017621E">
              <w:rPr>
                <w:rFonts w:ascii="Arial" w:hAnsi="Arial" w:cs="Arial"/>
                <w:bCs/>
                <w:sz w:val="16"/>
                <w:szCs w:val="16"/>
              </w:rPr>
              <w:t xml:space="preserve"> </w:t>
            </w:r>
            <w:r w:rsidRPr="004E035F">
              <w:rPr>
                <w:rFonts w:ascii="Arial" w:hAnsi="Arial" w:cs="Arial"/>
                <w:bCs/>
                <w:sz w:val="16"/>
                <w:szCs w:val="16"/>
              </w:rPr>
              <w:t>/</w:t>
            </w:r>
          </w:p>
          <w:p w14:paraId="145CFBA5" w14:textId="6D3D825E" w:rsidR="00F8490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70833D85" w14:textId="7777777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6EE4341" w14:textId="0CBB1DA2"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396 al 398</w:t>
            </w:r>
          </w:p>
          <w:p w14:paraId="7FB73C2B" w14:textId="77777777" w:rsidR="0017621E" w:rsidRDefault="0017621E" w:rsidP="00F8490B">
            <w:pPr>
              <w:spacing w:line="276" w:lineRule="auto"/>
              <w:jc w:val="both"/>
              <w:rPr>
                <w:rFonts w:ascii="Arial" w:hAnsi="Arial" w:cs="Arial"/>
                <w:bCs/>
                <w:sz w:val="16"/>
                <w:szCs w:val="16"/>
              </w:rPr>
            </w:pPr>
            <w:r>
              <w:rPr>
                <w:rFonts w:ascii="Arial" w:hAnsi="Arial" w:cs="Arial"/>
                <w:bCs/>
                <w:sz w:val="16"/>
                <w:szCs w:val="16"/>
              </w:rPr>
              <w:t xml:space="preserve"> </w:t>
            </w:r>
          </w:p>
          <w:p w14:paraId="13A8074C" w14:textId="794C5073"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E2EB25F" w14:textId="71099C94"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2C77302E" w14:textId="3FCB7D1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8A7198">
              <w:rPr>
                <w:rFonts w:ascii="Arial" w:hAnsi="Arial" w:cs="Arial"/>
                <w:bCs/>
                <w:sz w:val="16"/>
                <w:szCs w:val="16"/>
              </w:rPr>
              <w:t>S</w:t>
            </w:r>
            <w:r w:rsidRPr="004E035F">
              <w:rPr>
                <w:rFonts w:ascii="Arial" w:hAnsi="Arial" w:cs="Arial"/>
                <w:bCs/>
                <w:sz w:val="16"/>
                <w:szCs w:val="16"/>
              </w:rPr>
              <w:t>e detectó que faltaron por integrar los recibos electrónicos de pago (CFDI).</w:t>
            </w:r>
          </w:p>
          <w:p w14:paraId="7380117A" w14:textId="77777777" w:rsidR="00F8490B" w:rsidRPr="004E035F" w:rsidRDefault="00F8490B" w:rsidP="00F8490B">
            <w:pPr>
              <w:spacing w:line="276" w:lineRule="auto"/>
              <w:jc w:val="both"/>
              <w:rPr>
                <w:rFonts w:ascii="Arial" w:hAnsi="Arial" w:cs="Arial"/>
                <w:bCs/>
                <w:sz w:val="16"/>
                <w:szCs w:val="16"/>
              </w:rPr>
            </w:pPr>
          </w:p>
          <w:p w14:paraId="132B5B13" w14:textId="7777777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151B528" w14:textId="77777777" w:rsidR="00F8490B" w:rsidRPr="004E035F" w:rsidRDefault="00F8490B" w:rsidP="00F8490B">
            <w:pPr>
              <w:spacing w:line="276" w:lineRule="auto"/>
              <w:jc w:val="both"/>
              <w:rPr>
                <w:rFonts w:ascii="Arial" w:hAnsi="Arial" w:cs="Arial"/>
                <w:bCs/>
                <w:sz w:val="16"/>
                <w:szCs w:val="16"/>
              </w:rPr>
            </w:pPr>
          </w:p>
          <w:p w14:paraId="707DC0A6" w14:textId="3A225F2D"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1A6C8C1A" w14:textId="77777777" w:rsidTr="0065738B">
        <w:tc>
          <w:tcPr>
            <w:tcW w:w="950" w:type="pct"/>
            <w:tcBorders>
              <w:top w:val="dotted" w:sz="2" w:space="0" w:color="auto"/>
              <w:bottom w:val="dotted" w:sz="2" w:space="0" w:color="auto"/>
              <w:right w:val="nil"/>
            </w:tcBorders>
            <w:vAlign w:val="center"/>
          </w:tcPr>
          <w:p w14:paraId="770757F6" w14:textId="338C2925" w:rsidR="00F8490B" w:rsidRPr="004E035F" w:rsidRDefault="00F8490B" w:rsidP="00E024F0">
            <w:pPr>
              <w:spacing w:line="276" w:lineRule="auto"/>
              <w:jc w:val="center"/>
              <w:rPr>
                <w:rFonts w:ascii="Arial" w:hAnsi="Arial" w:cs="Arial"/>
                <w:bCs/>
                <w:sz w:val="16"/>
                <w:szCs w:val="16"/>
              </w:rPr>
            </w:pPr>
            <w:r w:rsidRPr="004E035F">
              <w:rPr>
                <w:rFonts w:ascii="Arial" w:hAnsi="Arial" w:cs="Arial"/>
                <w:bCs/>
                <w:sz w:val="16"/>
                <w:szCs w:val="16"/>
              </w:rPr>
              <w:t>Resultado 66, Observación 1</w:t>
            </w:r>
            <w:r w:rsidR="0017621E">
              <w:rPr>
                <w:rFonts w:ascii="Arial" w:hAnsi="Arial" w:cs="Arial"/>
                <w:bCs/>
                <w:sz w:val="16"/>
                <w:szCs w:val="16"/>
              </w:rPr>
              <w:t xml:space="preserve"> </w:t>
            </w:r>
            <w:r w:rsidRPr="004E035F">
              <w:rPr>
                <w:rFonts w:ascii="Arial" w:hAnsi="Arial" w:cs="Arial"/>
                <w:bCs/>
                <w:sz w:val="16"/>
                <w:szCs w:val="16"/>
              </w:rPr>
              <w:t>/</w:t>
            </w:r>
          </w:p>
          <w:p w14:paraId="7DD2AD3F" w14:textId="25A57C94" w:rsidR="00F8490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302C9EA4" w14:textId="7777777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7E10421" w14:textId="2ADD5B8E"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341B9497" w14:textId="77777777" w:rsidR="0017621E" w:rsidRDefault="0017621E" w:rsidP="00F8490B">
            <w:pPr>
              <w:spacing w:line="276" w:lineRule="auto"/>
              <w:jc w:val="both"/>
              <w:rPr>
                <w:rFonts w:ascii="Arial" w:hAnsi="Arial" w:cs="Arial"/>
                <w:bCs/>
                <w:sz w:val="16"/>
                <w:szCs w:val="16"/>
              </w:rPr>
            </w:pPr>
          </w:p>
          <w:p w14:paraId="284D072E" w14:textId="23133D18"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64D4DEA" w14:textId="42DCC77A"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7A52B5F6" w14:textId="766E2678"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3878B472" w14:textId="77777777" w:rsidR="00447DAC" w:rsidRDefault="00447DAC" w:rsidP="00F8490B">
            <w:pPr>
              <w:spacing w:line="276" w:lineRule="auto"/>
              <w:jc w:val="both"/>
              <w:rPr>
                <w:rFonts w:ascii="Arial" w:hAnsi="Arial" w:cs="Arial"/>
                <w:bCs/>
                <w:sz w:val="16"/>
                <w:szCs w:val="16"/>
              </w:rPr>
            </w:pPr>
          </w:p>
          <w:p w14:paraId="521B88FD" w14:textId="1D509BE0"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5633E09" w14:textId="77777777" w:rsidR="00F8490B" w:rsidRPr="004E035F" w:rsidRDefault="00F8490B" w:rsidP="00F8490B">
            <w:pPr>
              <w:spacing w:line="276" w:lineRule="auto"/>
              <w:jc w:val="both"/>
              <w:rPr>
                <w:rFonts w:ascii="Arial" w:hAnsi="Arial" w:cs="Arial"/>
                <w:bCs/>
                <w:sz w:val="16"/>
                <w:szCs w:val="16"/>
              </w:rPr>
            </w:pPr>
          </w:p>
          <w:p w14:paraId="2EB2BF95" w14:textId="4F0B1343"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0D73C22F" w14:textId="77777777" w:rsidTr="0065738B">
        <w:tc>
          <w:tcPr>
            <w:tcW w:w="950" w:type="pct"/>
            <w:tcBorders>
              <w:top w:val="dotted" w:sz="2" w:space="0" w:color="auto"/>
              <w:bottom w:val="dotted" w:sz="2" w:space="0" w:color="auto"/>
              <w:right w:val="nil"/>
            </w:tcBorders>
            <w:vAlign w:val="center"/>
          </w:tcPr>
          <w:p w14:paraId="2999A6FB" w14:textId="2462DA8A" w:rsidR="00F8490B" w:rsidRPr="004E035F" w:rsidRDefault="00F8490B" w:rsidP="00E024F0">
            <w:pPr>
              <w:spacing w:line="276" w:lineRule="auto"/>
              <w:jc w:val="center"/>
              <w:rPr>
                <w:rFonts w:ascii="Arial" w:hAnsi="Arial" w:cs="Arial"/>
                <w:bCs/>
                <w:sz w:val="16"/>
                <w:szCs w:val="16"/>
              </w:rPr>
            </w:pPr>
            <w:r w:rsidRPr="004E035F">
              <w:rPr>
                <w:rFonts w:ascii="Arial" w:hAnsi="Arial" w:cs="Arial"/>
                <w:bCs/>
                <w:sz w:val="16"/>
                <w:szCs w:val="16"/>
              </w:rPr>
              <w:t>Resultado 66, Observación 4</w:t>
            </w:r>
            <w:r w:rsidR="0017621E">
              <w:rPr>
                <w:rFonts w:ascii="Arial" w:hAnsi="Arial" w:cs="Arial"/>
                <w:bCs/>
                <w:sz w:val="16"/>
                <w:szCs w:val="16"/>
              </w:rPr>
              <w:t xml:space="preserve"> </w:t>
            </w:r>
            <w:r w:rsidRPr="004E035F">
              <w:rPr>
                <w:rFonts w:ascii="Arial" w:hAnsi="Arial" w:cs="Arial"/>
                <w:bCs/>
                <w:sz w:val="16"/>
                <w:szCs w:val="16"/>
              </w:rPr>
              <w:t>/</w:t>
            </w:r>
          </w:p>
          <w:p w14:paraId="5147742C" w14:textId="50B66DE5" w:rsidR="00F8490B" w:rsidRPr="004E035F" w:rsidRDefault="00DB4116" w:rsidP="00E024F0">
            <w:pPr>
              <w:tabs>
                <w:tab w:val="left" w:pos="2160"/>
              </w:tabs>
              <w:spacing w:line="276" w:lineRule="auto"/>
              <w:jc w:val="center"/>
              <w:rPr>
                <w:rFonts w:ascii="Arial" w:hAnsi="Arial" w:cs="Arial"/>
                <w:bCs/>
                <w:sz w:val="16"/>
                <w:szCs w:val="16"/>
              </w:rPr>
            </w:pPr>
            <w:r>
              <w:rPr>
                <w:rFonts w:ascii="Arial" w:hAnsi="Arial" w:cs="Arial"/>
                <w:bCs/>
                <w:sz w:val="16"/>
                <w:szCs w:val="16"/>
              </w:rPr>
              <w:t>Conceptos de Obra Pagados No Ejecutados</w:t>
            </w:r>
          </w:p>
        </w:tc>
        <w:tc>
          <w:tcPr>
            <w:tcW w:w="2051" w:type="pct"/>
            <w:tcBorders>
              <w:top w:val="dotted" w:sz="2" w:space="0" w:color="auto"/>
              <w:left w:val="nil"/>
              <w:bottom w:val="dotted" w:sz="2" w:space="0" w:color="auto"/>
              <w:right w:val="nil"/>
            </w:tcBorders>
          </w:tcPr>
          <w:p w14:paraId="30F7653A" w14:textId="7777777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DF32BF4" w14:textId="7777777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6C76CB51" w14:textId="77777777" w:rsidR="0017621E" w:rsidRDefault="0017621E" w:rsidP="00F8490B">
            <w:pPr>
              <w:spacing w:line="276" w:lineRule="auto"/>
              <w:jc w:val="both"/>
              <w:rPr>
                <w:rFonts w:ascii="Arial" w:hAnsi="Arial" w:cs="Arial"/>
                <w:bCs/>
                <w:sz w:val="16"/>
                <w:szCs w:val="16"/>
              </w:rPr>
            </w:pPr>
          </w:p>
          <w:p w14:paraId="14E9E6DE" w14:textId="21203AA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D4094B3" w14:textId="6C4A811A"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1083D565" w14:textId="368630E0"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24F4837A" w14:textId="77777777" w:rsidR="00447DAC" w:rsidRDefault="00447DAC" w:rsidP="00F8490B">
            <w:pPr>
              <w:spacing w:line="276" w:lineRule="auto"/>
              <w:jc w:val="both"/>
              <w:rPr>
                <w:rFonts w:ascii="Arial" w:hAnsi="Arial" w:cs="Arial"/>
                <w:bCs/>
                <w:sz w:val="16"/>
                <w:szCs w:val="16"/>
              </w:rPr>
            </w:pPr>
          </w:p>
          <w:p w14:paraId="2C9E4ED9" w14:textId="09AF4B9D"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043956D" w14:textId="77777777" w:rsidR="00F8490B" w:rsidRPr="004E035F" w:rsidRDefault="00F8490B" w:rsidP="00F8490B">
            <w:pPr>
              <w:spacing w:line="276" w:lineRule="auto"/>
              <w:jc w:val="both"/>
              <w:rPr>
                <w:rFonts w:ascii="Arial" w:hAnsi="Arial" w:cs="Arial"/>
                <w:bCs/>
                <w:sz w:val="16"/>
                <w:szCs w:val="16"/>
              </w:rPr>
            </w:pPr>
          </w:p>
          <w:p w14:paraId="71957343" w14:textId="5A0D4E86"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E57B20" w:rsidRPr="004E035F">
              <w:rPr>
                <w:rFonts w:ascii="Arial" w:hAnsi="Arial" w:cs="Arial"/>
                <w:b/>
                <w:sz w:val="16"/>
                <w:szCs w:val="16"/>
              </w:rPr>
              <w:t>Promoción de Responsabilidad Administrativa Sancionatoria / Recomendación</w:t>
            </w:r>
          </w:p>
        </w:tc>
      </w:tr>
      <w:tr w:rsidR="004E035F" w:rsidRPr="004E035F" w14:paraId="6BDD77F0" w14:textId="77777777" w:rsidTr="0065738B">
        <w:tc>
          <w:tcPr>
            <w:tcW w:w="950" w:type="pct"/>
            <w:tcBorders>
              <w:top w:val="dotted" w:sz="2" w:space="0" w:color="auto"/>
              <w:bottom w:val="dotted" w:sz="2" w:space="0" w:color="auto"/>
              <w:right w:val="nil"/>
            </w:tcBorders>
            <w:vAlign w:val="center"/>
          </w:tcPr>
          <w:p w14:paraId="6AE2A402" w14:textId="7F669A33" w:rsidR="00F8490B" w:rsidRPr="004E035F" w:rsidRDefault="00F8490B" w:rsidP="00E024F0">
            <w:pPr>
              <w:spacing w:line="276" w:lineRule="auto"/>
              <w:jc w:val="center"/>
              <w:rPr>
                <w:rFonts w:ascii="Arial" w:hAnsi="Arial" w:cs="Arial"/>
                <w:bCs/>
                <w:sz w:val="16"/>
                <w:szCs w:val="16"/>
              </w:rPr>
            </w:pPr>
            <w:r w:rsidRPr="004E035F">
              <w:rPr>
                <w:rFonts w:ascii="Arial" w:hAnsi="Arial" w:cs="Arial"/>
                <w:bCs/>
                <w:sz w:val="16"/>
                <w:szCs w:val="16"/>
              </w:rPr>
              <w:t>Resultado 67, Observación 1</w:t>
            </w:r>
            <w:r w:rsidR="0017621E">
              <w:rPr>
                <w:rFonts w:ascii="Arial" w:hAnsi="Arial" w:cs="Arial"/>
                <w:bCs/>
                <w:sz w:val="16"/>
                <w:szCs w:val="16"/>
              </w:rPr>
              <w:t xml:space="preserve"> </w:t>
            </w:r>
            <w:r w:rsidRPr="004E035F">
              <w:rPr>
                <w:rFonts w:ascii="Arial" w:hAnsi="Arial" w:cs="Arial"/>
                <w:bCs/>
                <w:sz w:val="16"/>
                <w:szCs w:val="16"/>
              </w:rPr>
              <w:t>/</w:t>
            </w:r>
          </w:p>
          <w:p w14:paraId="2CED4DD5" w14:textId="67E6840D" w:rsidR="00F8490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4394354A" w14:textId="7777777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FD0BE86" w14:textId="399B2ED6"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382 al 385</w:t>
            </w:r>
          </w:p>
          <w:p w14:paraId="2DF104E3" w14:textId="77777777" w:rsidR="0017621E" w:rsidRDefault="0017621E" w:rsidP="00F8490B">
            <w:pPr>
              <w:spacing w:line="276" w:lineRule="auto"/>
              <w:jc w:val="both"/>
              <w:rPr>
                <w:rFonts w:ascii="Arial" w:hAnsi="Arial" w:cs="Arial"/>
                <w:bCs/>
                <w:sz w:val="16"/>
                <w:szCs w:val="16"/>
              </w:rPr>
            </w:pPr>
          </w:p>
          <w:p w14:paraId="05D6D96F" w14:textId="1E368DF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6CFA62B" w14:textId="36CFC566"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24316B35" w14:textId="7BA3F8E0"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8A7198">
              <w:rPr>
                <w:rFonts w:ascii="Arial" w:hAnsi="Arial" w:cs="Arial"/>
                <w:bCs/>
                <w:sz w:val="16"/>
                <w:szCs w:val="16"/>
              </w:rPr>
              <w:t>S</w:t>
            </w:r>
            <w:r w:rsidRPr="004E035F">
              <w:rPr>
                <w:rFonts w:ascii="Arial" w:hAnsi="Arial" w:cs="Arial"/>
                <w:bCs/>
                <w:sz w:val="16"/>
                <w:szCs w:val="16"/>
              </w:rPr>
              <w:t>e detectó que faltaron por integrar los recibos electrónicos de pago (CFDI).</w:t>
            </w:r>
          </w:p>
          <w:p w14:paraId="16EA951E" w14:textId="77777777" w:rsidR="00F8490B" w:rsidRPr="004E035F" w:rsidRDefault="00F8490B" w:rsidP="00F8490B">
            <w:pPr>
              <w:spacing w:line="276" w:lineRule="auto"/>
              <w:jc w:val="both"/>
              <w:rPr>
                <w:rFonts w:ascii="Arial" w:hAnsi="Arial" w:cs="Arial"/>
                <w:bCs/>
                <w:sz w:val="16"/>
                <w:szCs w:val="16"/>
              </w:rPr>
            </w:pPr>
          </w:p>
          <w:p w14:paraId="4067509A" w14:textId="7777777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68C0055" w14:textId="77777777" w:rsidR="00F8490B" w:rsidRPr="004E035F" w:rsidRDefault="00F8490B" w:rsidP="00F8490B">
            <w:pPr>
              <w:spacing w:line="276" w:lineRule="auto"/>
              <w:jc w:val="both"/>
              <w:rPr>
                <w:rFonts w:ascii="Arial" w:hAnsi="Arial" w:cs="Arial"/>
                <w:bCs/>
                <w:sz w:val="16"/>
                <w:szCs w:val="16"/>
              </w:rPr>
            </w:pPr>
          </w:p>
          <w:p w14:paraId="07268588" w14:textId="6AB14A32" w:rsidR="00F8490B" w:rsidRPr="004E035F" w:rsidRDefault="00F8490B" w:rsidP="000D7A5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 xml:space="preserve">Promoción de Responsabilidad Administrativa Sancionatoria / Recomendación </w:t>
            </w:r>
          </w:p>
        </w:tc>
      </w:tr>
      <w:tr w:rsidR="004E035F" w:rsidRPr="004E035F" w14:paraId="4D039406" w14:textId="77777777" w:rsidTr="0065738B">
        <w:tc>
          <w:tcPr>
            <w:tcW w:w="950" w:type="pct"/>
            <w:tcBorders>
              <w:top w:val="dotted" w:sz="2" w:space="0" w:color="auto"/>
              <w:bottom w:val="dotted" w:sz="2" w:space="0" w:color="auto"/>
              <w:right w:val="nil"/>
            </w:tcBorders>
            <w:vAlign w:val="center"/>
          </w:tcPr>
          <w:p w14:paraId="00B8FA37" w14:textId="12554F3C" w:rsidR="00F8490B" w:rsidRPr="004E035F" w:rsidRDefault="00F8490B" w:rsidP="00E024F0">
            <w:pPr>
              <w:spacing w:line="276" w:lineRule="auto"/>
              <w:jc w:val="center"/>
              <w:rPr>
                <w:rFonts w:ascii="Arial" w:hAnsi="Arial" w:cs="Arial"/>
                <w:bCs/>
                <w:sz w:val="16"/>
                <w:szCs w:val="16"/>
              </w:rPr>
            </w:pPr>
            <w:r w:rsidRPr="004E035F">
              <w:rPr>
                <w:rFonts w:ascii="Arial" w:hAnsi="Arial" w:cs="Arial"/>
                <w:bCs/>
                <w:sz w:val="16"/>
                <w:szCs w:val="16"/>
              </w:rPr>
              <w:t>Resultado 68, Observación 1</w:t>
            </w:r>
            <w:r w:rsidR="0017621E">
              <w:rPr>
                <w:rFonts w:ascii="Arial" w:hAnsi="Arial" w:cs="Arial"/>
                <w:bCs/>
                <w:sz w:val="16"/>
                <w:szCs w:val="16"/>
              </w:rPr>
              <w:t xml:space="preserve"> </w:t>
            </w:r>
            <w:r w:rsidRPr="004E035F">
              <w:rPr>
                <w:rFonts w:ascii="Arial" w:hAnsi="Arial" w:cs="Arial"/>
                <w:bCs/>
                <w:sz w:val="16"/>
                <w:szCs w:val="16"/>
              </w:rPr>
              <w:t>/</w:t>
            </w:r>
          </w:p>
          <w:p w14:paraId="2A4F219C" w14:textId="62335ADC" w:rsidR="00F8490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1E603571" w14:textId="7777777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049FC8C" w14:textId="0B50C675"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7D80CC98" w14:textId="77777777" w:rsidR="0017621E" w:rsidRDefault="0017621E" w:rsidP="00F8490B">
            <w:pPr>
              <w:spacing w:line="276" w:lineRule="auto"/>
              <w:jc w:val="both"/>
              <w:rPr>
                <w:rFonts w:ascii="Arial" w:hAnsi="Arial" w:cs="Arial"/>
                <w:bCs/>
                <w:sz w:val="16"/>
                <w:szCs w:val="16"/>
              </w:rPr>
            </w:pPr>
          </w:p>
          <w:p w14:paraId="49F13D4E" w14:textId="6DCD714F"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8C9150B" w14:textId="34DA3A51"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089725FB" w14:textId="0EA869C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59CFAF30" w14:textId="77777777" w:rsidR="00447DAC" w:rsidRDefault="00447DAC" w:rsidP="00F8490B">
            <w:pPr>
              <w:spacing w:line="276" w:lineRule="auto"/>
              <w:jc w:val="both"/>
              <w:rPr>
                <w:rFonts w:ascii="Arial" w:hAnsi="Arial" w:cs="Arial"/>
                <w:bCs/>
                <w:sz w:val="16"/>
                <w:szCs w:val="16"/>
              </w:rPr>
            </w:pPr>
          </w:p>
          <w:p w14:paraId="2998BB4B" w14:textId="5364B70F"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355ED0F" w14:textId="77777777" w:rsidR="00F8490B" w:rsidRPr="004E035F" w:rsidRDefault="00F8490B" w:rsidP="00F8490B">
            <w:pPr>
              <w:spacing w:line="276" w:lineRule="auto"/>
              <w:jc w:val="both"/>
              <w:rPr>
                <w:rFonts w:ascii="Arial" w:hAnsi="Arial" w:cs="Arial"/>
                <w:bCs/>
                <w:sz w:val="16"/>
                <w:szCs w:val="16"/>
              </w:rPr>
            </w:pPr>
          </w:p>
          <w:p w14:paraId="153929C1" w14:textId="09DB8816"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46599CFE" w14:textId="77777777" w:rsidTr="0065738B">
        <w:tc>
          <w:tcPr>
            <w:tcW w:w="950" w:type="pct"/>
            <w:tcBorders>
              <w:top w:val="dotted" w:sz="2" w:space="0" w:color="auto"/>
              <w:bottom w:val="dotted" w:sz="2" w:space="0" w:color="auto"/>
              <w:right w:val="nil"/>
            </w:tcBorders>
            <w:vAlign w:val="center"/>
          </w:tcPr>
          <w:p w14:paraId="35D54B19" w14:textId="5135EECF"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69, Observación 1</w:t>
            </w:r>
            <w:r w:rsidR="0017621E">
              <w:rPr>
                <w:rFonts w:ascii="Arial" w:hAnsi="Arial" w:cs="Arial"/>
                <w:bCs/>
                <w:sz w:val="16"/>
                <w:szCs w:val="16"/>
              </w:rPr>
              <w:t xml:space="preserve"> </w:t>
            </w:r>
            <w:r w:rsidRPr="004E035F">
              <w:rPr>
                <w:rFonts w:ascii="Arial" w:hAnsi="Arial" w:cs="Arial"/>
                <w:bCs/>
                <w:sz w:val="16"/>
                <w:szCs w:val="16"/>
              </w:rPr>
              <w:t>/</w:t>
            </w:r>
          </w:p>
          <w:p w14:paraId="1D528BE3" w14:textId="75E86FD9"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46C9B679"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2CD57EA" w14:textId="430F8F2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376 al 381</w:t>
            </w:r>
          </w:p>
        </w:tc>
        <w:tc>
          <w:tcPr>
            <w:tcW w:w="1999" w:type="pct"/>
            <w:tcBorders>
              <w:top w:val="dotted" w:sz="2" w:space="0" w:color="auto"/>
              <w:left w:val="nil"/>
              <w:bottom w:val="dotted" w:sz="2" w:space="0" w:color="auto"/>
            </w:tcBorders>
          </w:tcPr>
          <w:p w14:paraId="304E0270" w14:textId="04A01B6E"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B84BBC">
              <w:rPr>
                <w:rFonts w:ascii="Arial" w:hAnsi="Arial" w:cs="Arial"/>
                <w:bCs/>
                <w:sz w:val="16"/>
                <w:szCs w:val="16"/>
              </w:rPr>
              <w:t>.</w:t>
            </w:r>
          </w:p>
          <w:p w14:paraId="3BC05A5B" w14:textId="77777777" w:rsidR="006A3413" w:rsidRPr="004E035F" w:rsidRDefault="006A3413" w:rsidP="006A3413">
            <w:pPr>
              <w:spacing w:line="276" w:lineRule="auto"/>
              <w:jc w:val="both"/>
              <w:rPr>
                <w:rFonts w:ascii="Arial" w:hAnsi="Arial" w:cs="Arial"/>
                <w:bCs/>
                <w:sz w:val="16"/>
                <w:szCs w:val="16"/>
              </w:rPr>
            </w:pPr>
          </w:p>
          <w:p w14:paraId="5D571C77"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71EBDF0A" w14:textId="77777777" w:rsidR="006A3413" w:rsidRPr="004E035F" w:rsidRDefault="006A3413" w:rsidP="006A3413">
            <w:pPr>
              <w:spacing w:line="276" w:lineRule="auto"/>
              <w:jc w:val="both"/>
              <w:rPr>
                <w:rFonts w:ascii="Arial" w:hAnsi="Arial" w:cs="Arial"/>
                <w:bCs/>
                <w:sz w:val="16"/>
                <w:szCs w:val="16"/>
              </w:rPr>
            </w:pPr>
          </w:p>
          <w:p w14:paraId="1AB25452" w14:textId="4513C6D3" w:rsidR="006A3413" w:rsidRPr="004E035F" w:rsidRDefault="006A3413" w:rsidP="006A3413">
            <w:pPr>
              <w:spacing w:line="276" w:lineRule="auto"/>
              <w:jc w:val="both"/>
              <w:rPr>
                <w:rFonts w:ascii="Arial" w:hAnsi="Arial" w:cs="Arial"/>
                <w:bCs/>
                <w:sz w:val="16"/>
                <w:szCs w:val="16"/>
              </w:rPr>
            </w:pPr>
          </w:p>
        </w:tc>
      </w:tr>
      <w:tr w:rsidR="004E035F" w:rsidRPr="004E035F" w14:paraId="45EA67BC" w14:textId="77777777" w:rsidTr="0065738B">
        <w:tc>
          <w:tcPr>
            <w:tcW w:w="950" w:type="pct"/>
            <w:tcBorders>
              <w:top w:val="dotted" w:sz="2" w:space="0" w:color="auto"/>
              <w:bottom w:val="dotted" w:sz="2" w:space="0" w:color="auto"/>
              <w:right w:val="nil"/>
            </w:tcBorders>
            <w:vAlign w:val="center"/>
          </w:tcPr>
          <w:p w14:paraId="19FCFAA2" w14:textId="1D176453" w:rsidR="00F8490B" w:rsidRPr="004E035F" w:rsidRDefault="00F8490B" w:rsidP="00E024F0">
            <w:pPr>
              <w:spacing w:line="276" w:lineRule="auto"/>
              <w:jc w:val="center"/>
              <w:rPr>
                <w:rFonts w:ascii="Arial" w:hAnsi="Arial" w:cs="Arial"/>
                <w:bCs/>
                <w:sz w:val="16"/>
                <w:szCs w:val="16"/>
              </w:rPr>
            </w:pPr>
            <w:r w:rsidRPr="004E035F">
              <w:rPr>
                <w:rFonts w:ascii="Arial" w:hAnsi="Arial" w:cs="Arial"/>
                <w:bCs/>
                <w:sz w:val="16"/>
                <w:szCs w:val="16"/>
              </w:rPr>
              <w:t>Resultado 70, Observación 1</w:t>
            </w:r>
            <w:r w:rsidR="0017621E">
              <w:rPr>
                <w:rFonts w:ascii="Arial" w:hAnsi="Arial" w:cs="Arial"/>
                <w:bCs/>
                <w:sz w:val="16"/>
                <w:szCs w:val="16"/>
              </w:rPr>
              <w:t xml:space="preserve"> </w:t>
            </w:r>
            <w:r w:rsidRPr="004E035F">
              <w:rPr>
                <w:rFonts w:ascii="Arial" w:hAnsi="Arial" w:cs="Arial"/>
                <w:bCs/>
                <w:sz w:val="16"/>
                <w:szCs w:val="16"/>
              </w:rPr>
              <w:t>/</w:t>
            </w:r>
          </w:p>
          <w:p w14:paraId="76E88686" w14:textId="39467459" w:rsidR="00F8490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274DAC67" w14:textId="7777777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AE6A857" w14:textId="261AE35D"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368 al 370</w:t>
            </w:r>
          </w:p>
          <w:p w14:paraId="2CD5618D" w14:textId="7777777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17DC31B" w14:textId="32FBF7AA"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585C4DBD" w14:textId="1FDE4406"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8A7198">
              <w:rPr>
                <w:rFonts w:ascii="Arial" w:hAnsi="Arial" w:cs="Arial"/>
                <w:bCs/>
                <w:sz w:val="16"/>
                <w:szCs w:val="16"/>
              </w:rPr>
              <w:t>Se detectó que faltaron por integrar los recibos electrónicos de pago (CFDI).</w:t>
            </w:r>
          </w:p>
          <w:p w14:paraId="681F4006" w14:textId="77777777" w:rsidR="00F8490B" w:rsidRPr="004E035F" w:rsidRDefault="00F8490B" w:rsidP="00F8490B">
            <w:pPr>
              <w:spacing w:line="276" w:lineRule="auto"/>
              <w:jc w:val="both"/>
              <w:rPr>
                <w:rFonts w:ascii="Arial" w:hAnsi="Arial" w:cs="Arial"/>
                <w:bCs/>
                <w:sz w:val="16"/>
                <w:szCs w:val="16"/>
              </w:rPr>
            </w:pPr>
          </w:p>
          <w:p w14:paraId="11E80365" w14:textId="7777777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CD6EBAC" w14:textId="77777777" w:rsidR="00F8490B" w:rsidRPr="004E035F" w:rsidRDefault="00F8490B" w:rsidP="00F8490B">
            <w:pPr>
              <w:spacing w:line="276" w:lineRule="auto"/>
              <w:jc w:val="both"/>
              <w:rPr>
                <w:rFonts w:ascii="Arial" w:hAnsi="Arial" w:cs="Arial"/>
                <w:bCs/>
                <w:sz w:val="16"/>
                <w:szCs w:val="16"/>
              </w:rPr>
            </w:pPr>
          </w:p>
          <w:p w14:paraId="60B2C989" w14:textId="63FB91C6"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28E77698" w14:textId="77777777" w:rsidTr="0065738B">
        <w:tc>
          <w:tcPr>
            <w:tcW w:w="950" w:type="pct"/>
            <w:tcBorders>
              <w:top w:val="dotted" w:sz="2" w:space="0" w:color="auto"/>
              <w:bottom w:val="dotted" w:sz="2" w:space="0" w:color="auto"/>
              <w:right w:val="nil"/>
            </w:tcBorders>
            <w:vAlign w:val="center"/>
          </w:tcPr>
          <w:p w14:paraId="262A0BF3" w14:textId="257097ED" w:rsidR="00F8490B" w:rsidRPr="004E035F" w:rsidRDefault="00F8490B" w:rsidP="00E024F0">
            <w:pPr>
              <w:spacing w:line="276" w:lineRule="auto"/>
              <w:jc w:val="center"/>
              <w:rPr>
                <w:rFonts w:ascii="Arial" w:hAnsi="Arial" w:cs="Arial"/>
                <w:bCs/>
                <w:sz w:val="16"/>
                <w:szCs w:val="16"/>
              </w:rPr>
            </w:pPr>
            <w:r w:rsidRPr="004E035F">
              <w:rPr>
                <w:rFonts w:ascii="Arial" w:hAnsi="Arial" w:cs="Arial"/>
                <w:bCs/>
                <w:sz w:val="16"/>
                <w:szCs w:val="16"/>
              </w:rPr>
              <w:t>Resultado 71, Observación 1</w:t>
            </w:r>
            <w:r w:rsidR="0017621E">
              <w:rPr>
                <w:rFonts w:ascii="Arial" w:hAnsi="Arial" w:cs="Arial"/>
                <w:bCs/>
                <w:sz w:val="16"/>
                <w:szCs w:val="16"/>
              </w:rPr>
              <w:t xml:space="preserve"> </w:t>
            </w:r>
            <w:r w:rsidRPr="004E035F">
              <w:rPr>
                <w:rFonts w:ascii="Arial" w:hAnsi="Arial" w:cs="Arial"/>
                <w:bCs/>
                <w:sz w:val="16"/>
                <w:szCs w:val="16"/>
              </w:rPr>
              <w:t>/</w:t>
            </w:r>
          </w:p>
          <w:p w14:paraId="4C9A5E67" w14:textId="5C2DCA5D" w:rsidR="00F8490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110C1E70" w14:textId="7777777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575F4D4" w14:textId="0E15DB10"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368 al 370</w:t>
            </w:r>
          </w:p>
          <w:p w14:paraId="3A529360" w14:textId="77777777" w:rsidR="00F8490B" w:rsidRPr="004E035F" w:rsidRDefault="00F8490B" w:rsidP="00F8490B">
            <w:pPr>
              <w:spacing w:line="276" w:lineRule="auto"/>
              <w:jc w:val="both"/>
              <w:rPr>
                <w:rFonts w:ascii="Arial" w:hAnsi="Arial" w:cs="Arial"/>
                <w:bCs/>
                <w:sz w:val="16"/>
                <w:szCs w:val="16"/>
              </w:rPr>
            </w:pPr>
          </w:p>
          <w:p w14:paraId="0FAEEAD5" w14:textId="7777777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9247DB8" w14:textId="7C1971B4"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56086478" w14:textId="6D032C0D"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8A7198">
              <w:rPr>
                <w:rFonts w:ascii="Arial" w:hAnsi="Arial" w:cs="Arial"/>
                <w:bCs/>
                <w:sz w:val="16"/>
                <w:szCs w:val="16"/>
              </w:rPr>
              <w:t>Se detectó que faltaron por integrar los recibos electrónicos de pago (CFDI).</w:t>
            </w:r>
          </w:p>
          <w:p w14:paraId="1B034083" w14:textId="77777777" w:rsidR="00F8490B" w:rsidRPr="004E035F" w:rsidRDefault="00F8490B" w:rsidP="00F8490B">
            <w:pPr>
              <w:spacing w:line="276" w:lineRule="auto"/>
              <w:jc w:val="both"/>
              <w:rPr>
                <w:rFonts w:ascii="Arial" w:hAnsi="Arial" w:cs="Arial"/>
                <w:bCs/>
                <w:sz w:val="16"/>
                <w:szCs w:val="16"/>
              </w:rPr>
            </w:pPr>
          </w:p>
          <w:p w14:paraId="66CEB129" w14:textId="7777777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26F6E5A" w14:textId="77777777" w:rsidR="00F8490B" w:rsidRPr="004E035F" w:rsidRDefault="00F8490B" w:rsidP="00F8490B">
            <w:pPr>
              <w:spacing w:line="276" w:lineRule="auto"/>
              <w:jc w:val="both"/>
              <w:rPr>
                <w:rFonts w:ascii="Arial" w:hAnsi="Arial" w:cs="Arial"/>
                <w:bCs/>
                <w:sz w:val="16"/>
                <w:szCs w:val="16"/>
              </w:rPr>
            </w:pPr>
          </w:p>
          <w:p w14:paraId="67F7CFB0" w14:textId="64CF4616"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2AB66381" w14:textId="77777777" w:rsidTr="0065738B">
        <w:tc>
          <w:tcPr>
            <w:tcW w:w="950" w:type="pct"/>
            <w:tcBorders>
              <w:top w:val="dotted" w:sz="2" w:space="0" w:color="auto"/>
              <w:bottom w:val="dotted" w:sz="2" w:space="0" w:color="auto"/>
              <w:right w:val="nil"/>
            </w:tcBorders>
            <w:vAlign w:val="center"/>
          </w:tcPr>
          <w:p w14:paraId="7EEF0D12" w14:textId="77777777"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72,</w:t>
            </w:r>
          </w:p>
          <w:p w14:paraId="33D57123" w14:textId="6B81156B"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Observación 1</w:t>
            </w:r>
            <w:r w:rsidR="0017621E">
              <w:rPr>
                <w:rFonts w:ascii="Arial" w:hAnsi="Arial" w:cs="Arial"/>
                <w:bCs/>
                <w:sz w:val="16"/>
                <w:szCs w:val="16"/>
              </w:rPr>
              <w:t xml:space="preserve"> </w:t>
            </w:r>
            <w:r w:rsidRPr="004E035F">
              <w:rPr>
                <w:rFonts w:ascii="Arial" w:hAnsi="Arial" w:cs="Arial"/>
                <w:bCs/>
                <w:sz w:val="16"/>
                <w:szCs w:val="16"/>
              </w:rPr>
              <w:t>/</w:t>
            </w:r>
          </w:p>
          <w:p w14:paraId="52BD6F06" w14:textId="5699B372"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4473AE91"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8590FCC" w14:textId="423386CD"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358 al 363</w:t>
            </w:r>
          </w:p>
        </w:tc>
        <w:tc>
          <w:tcPr>
            <w:tcW w:w="1999" w:type="pct"/>
            <w:tcBorders>
              <w:top w:val="dotted" w:sz="2" w:space="0" w:color="auto"/>
              <w:left w:val="nil"/>
              <w:bottom w:val="dotted" w:sz="2" w:space="0" w:color="auto"/>
            </w:tcBorders>
          </w:tcPr>
          <w:p w14:paraId="26BFEAF0" w14:textId="27DA91B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2BA4B91A" w14:textId="77777777" w:rsidR="006A3413" w:rsidRPr="004E035F" w:rsidRDefault="006A3413" w:rsidP="006A3413">
            <w:pPr>
              <w:spacing w:line="276" w:lineRule="auto"/>
              <w:jc w:val="both"/>
              <w:rPr>
                <w:rFonts w:ascii="Arial" w:hAnsi="Arial" w:cs="Arial"/>
                <w:bCs/>
                <w:sz w:val="16"/>
                <w:szCs w:val="16"/>
              </w:rPr>
            </w:pPr>
          </w:p>
          <w:p w14:paraId="695DF1F6"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54184A33" w14:textId="77777777" w:rsidR="006A3413" w:rsidRPr="004E035F" w:rsidRDefault="006A3413" w:rsidP="006A3413">
            <w:pPr>
              <w:spacing w:line="276" w:lineRule="auto"/>
              <w:jc w:val="both"/>
              <w:rPr>
                <w:rFonts w:ascii="Arial" w:hAnsi="Arial" w:cs="Arial"/>
                <w:bCs/>
                <w:sz w:val="16"/>
                <w:szCs w:val="16"/>
              </w:rPr>
            </w:pPr>
          </w:p>
          <w:p w14:paraId="1BBFDE0D" w14:textId="702D2747" w:rsidR="006A3413" w:rsidRPr="004E035F" w:rsidRDefault="006A3413" w:rsidP="006A3413">
            <w:pPr>
              <w:spacing w:line="276" w:lineRule="auto"/>
              <w:jc w:val="both"/>
              <w:rPr>
                <w:rFonts w:ascii="Arial" w:hAnsi="Arial" w:cs="Arial"/>
                <w:bCs/>
                <w:sz w:val="16"/>
                <w:szCs w:val="16"/>
              </w:rPr>
            </w:pPr>
          </w:p>
        </w:tc>
      </w:tr>
      <w:tr w:rsidR="004E035F" w:rsidRPr="004E035F" w14:paraId="4D16AD17" w14:textId="77777777" w:rsidTr="0065738B">
        <w:tc>
          <w:tcPr>
            <w:tcW w:w="950" w:type="pct"/>
            <w:tcBorders>
              <w:top w:val="dotted" w:sz="2" w:space="0" w:color="auto"/>
              <w:bottom w:val="dotted" w:sz="2" w:space="0" w:color="auto"/>
              <w:right w:val="nil"/>
            </w:tcBorders>
            <w:vAlign w:val="center"/>
          </w:tcPr>
          <w:p w14:paraId="3584130E" w14:textId="521F9E29" w:rsidR="00F8490B" w:rsidRPr="004E035F" w:rsidRDefault="00F8490B" w:rsidP="00E024F0">
            <w:pPr>
              <w:spacing w:line="276" w:lineRule="auto"/>
              <w:jc w:val="center"/>
              <w:rPr>
                <w:rFonts w:ascii="Arial" w:hAnsi="Arial" w:cs="Arial"/>
                <w:bCs/>
                <w:sz w:val="16"/>
                <w:szCs w:val="16"/>
              </w:rPr>
            </w:pPr>
            <w:r w:rsidRPr="004E035F">
              <w:rPr>
                <w:rFonts w:ascii="Arial" w:hAnsi="Arial" w:cs="Arial"/>
                <w:bCs/>
                <w:sz w:val="16"/>
                <w:szCs w:val="16"/>
              </w:rPr>
              <w:t>Resultado 73, Observación 1</w:t>
            </w:r>
            <w:r w:rsidR="0017621E">
              <w:rPr>
                <w:rFonts w:ascii="Arial" w:hAnsi="Arial" w:cs="Arial"/>
                <w:bCs/>
                <w:sz w:val="16"/>
                <w:szCs w:val="16"/>
              </w:rPr>
              <w:t xml:space="preserve"> </w:t>
            </w:r>
            <w:r w:rsidRPr="004E035F">
              <w:rPr>
                <w:rFonts w:ascii="Arial" w:hAnsi="Arial" w:cs="Arial"/>
                <w:bCs/>
                <w:sz w:val="16"/>
                <w:szCs w:val="16"/>
              </w:rPr>
              <w:t>/</w:t>
            </w:r>
          </w:p>
          <w:p w14:paraId="321409FB" w14:textId="6B562C82" w:rsidR="00F8490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3628CCFC" w14:textId="77777777"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34EA48F" w14:textId="6C9F3D2B"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76B2582C" w14:textId="77777777" w:rsidR="0017621E" w:rsidRDefault="0017621E" w:rsidP="00F8490B">
            <w:pPr>
              <w:spacing w:line="276" w:lineRule="auto"/>
              <w:jc w:val="both"/>
              <w:rPr>
                <w:rFonts w:ascii="Arial" w:hAnsi="Arial" w:cs="Arial"/>
                <w:bCs/>
                <w:sz w:val="16"/>
                <w:szCs w:val="16"/>
              </w:rPr>
            </w:pPr>
          </w:p>
          <w:p w14:paraId="577C87A1" w14:textId="22036124"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5CFABEA" w14:textId="0CEC9F12"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40EE57E4" w14:textId="79678A3C"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782752C5" w14:textId="77777777" w:rsidR="00447DAC" w:rsidRDefault="00447DAC" w:rsidP="00F8490B">
            <w:pPr>
              <w:spacing w:line="276" w:lineRule="auto"/>
              <w:jc w:val="both"/>
              <w:rPr>
                <w:rFonts w:ascii="Arial" w:hAnsi="Arial" w:cs="Arial"/>
                <w:bCs/>
                <w:sz w:val="16"/>
                <w:szCs w:val="16"/>
              </w:rPr>
            </w:pPr>
          </w:p>
          <w:p w14:paraId="12AE99C0" w14:textId="48D03FAB"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F4D1F02" w14:textId="77777777" w:rsidR="00F8490B" w:rsidRPr="004E035F" w:rsidRDefault="00F8490B" w:rsidP="00F8490B">
            <w:pPr>
              <w:spacing w:line="276" w:lineRule="auto"/>
              <w:jc w:val="both"/>
              <w:rPr>
                <w:rFonts w:ascii="Arial" w:hAnsi="Arial" w:cs="Arial"/>
                <w:bCs/>
                <w:sz w:val="16"/>
                <w:szCs w:val="16"/>
              </w:rPr>
            </w:pPr>
          </w:p>
          <w:p w14:paraId="4B02FFA8" w14:textId="7611CB14" w:rsidR="00F8490B" w:rsidRPr="004E035F" w:rsidRDefault="00F8490B" w:rsidP="00F8490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5E91E39F" w14:textId="77777777" w:rsidTr="0065738B">
        <w:tc>
          <w:tcPr>
            <w:tcW w:w="950" w:type="pct"/>
            <w:tcBorders>
              <w:top w:val="dotted" w:sz="2" w:space="0" w:color="auto"/>
              <w:bottom w:val="dotted" w:sz="2" w:space="0" w:color="auto"/>
              <w:right w:val="nil"/>
            </w:tcBorders>
            <w:vAlign w:val="center"/>
          </w:tcPr>
          <w:p w14:paraId="57339996" w14:textId="32ED95BC" w:rsidR="00163211" w:rsidRPr="004E035F" w:rsidRDefault="00163211" w:rsidP="00E024F0">
            <w:pPr>
              <w:spacing w:line="276" w:lineRule="auto"/>
              <w:jc w:val="center"/>
              <w:rPr>
                <w:rFonts w:ascii="Arial" w:hAnsi="Arial" w:cs="Arial"/>
                <w:bCs/>
                <w:sz w:val="16"/>
                <w:szCs w:val="16"/>
              </w:rPr>
            </w:pPr>
            <w:r w:rsidRPr="004E035F">
              <w:rPr>
                <w:rFonts w:ascii="Arial" w:hAnsi="Arial" w:cs="Arial"/>
                <w:bCs/>
                <w:sz w:val="16"/>
                <w:szCs w:val="16"/>
              </w:rPr>
              <w:t>Resultado 74, Observación 1</w:t>
            </w:r>
            <w:r w:rsidR="0017621E">
              <w:rPr>
                <w:rFonts w:ascii="Arial" w:hAnsi="Arial" w:cs="Arial"/>
                <w:bCs/>
                <w:sz w:val="16"/>
                <w:szCs w:val="16"/>
              </w:rPr>
              <w:t xml:space="preserve"> </w:t>
            </w:r>
            <w:r w:rsidRPr="004E035F">
              <w:rPr>
                <w:rFonts w:ascii="Arial" w:hAnsi="Arial" w:cs="Arial"/>
                <w:bCs/>
                <w:sz w:val="16"/>
                <w:szCs w:val="16"/>
              </w:rPr>
              <w:t>/</w:t>
            </w:r>
          </w:p>
          <w:p w14:paraId="79FB3C1F" w14:textId="7D8AB428" w:rsidR="00163211"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5F6C09E5" w14:textId="77777777"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FD7E679" w14:textId="6CED31E9"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353 al 355</w:t>
            </w:r>
          </w:p>
          <w:p w14:paraId="19FBAE58" w14:textId="77777777" w:rsidR="0017621E" w:rsidRDefault="0017621E" w:rsidP="00163211">
            <w:pPr>
              <w:spacing w:line="276" w:lineRule="auto"/>
              <w:jc w:val="both"/>
              <w:rPr>
                <w:rFonts w:ascii="Arial" w:hAnsi="Arial" w:cs="Arial"/>
                <w:bCs/>
                <w:sz w:val="16"/>
                <w:szCs w:val="16"/>
              </w:rPr>
            </w:pPr>
          </w:p>
          <w:p w14:paraId="6606FB28" w14:textId="5F96099D"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63E5943" w14:textId="33FA8D56"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658252BA" w14:textId="69BD74D7"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8A7198">
              <w:rPr>
                <w:rFonts w:ascii="Arial" w:hAnsi="Arial" w:cs="Arial"/>
                <w:bCs/>
                <w:sz w:val="16"/>
                <w:szCs w:val="16"/>
              </w:rPr>
              <w:t>Se detectó que faltaron por integrar los recibos electrónicos de pago (CFDI).</w:t>
            </w:r>
          </w:p>
          <w:p w14:paraId="53AC8D00" w14:textId="77777777" w:rsidR="00163211" w:rsidRPr="004E035F" w:rsidRDefault="00163211" w:rsidP="00163211">
            <w:pPr>
              <w:spacing w:line="276" w:lineRule="auto"/>
              <w:jc w:val="both"/>
              <w:rPr>
                <w:rFonts w:ascii="Arial" w:hAnsi="Arial" w:cs="Arial"/>
                <w:bCs/>
                <w:sz w:val="16"/>
                <w:szCs w:val="16"/>
              </w:rPr>
            </w:pPr>
          </w:p>
          <w:p w14:paraId="1DAA1444" w14:textId="77777777"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0D83153" w14:textId="77777777" w:rsidR="00163211" w:rsidRPr="004E035F" w:rsidRDefault="00163211" w:rsidP="00163211">
            <w:pPr>
              <w:spacing w:line="276" w:lineRule="auto"/>
              <w:jc w:val="both"/>
              <w:rPr>
                <w:rFonts w:ascii="Arial" w:hAnsi="Arial" w:cs="Arial"/>
                <w:bCs/>
                <w:sz w:val="16"/>
                <w:szCs w:val="16"/>
              </w:rPr>
            </w:pPr>
          </w:p>
          <w:p w14:paraId="10F33DAE" w14:textId="51FF10E0"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2FC15AFA" w14:textId="77777777" w:rsidTr="0065738B">
        <w:tc>
          <w:tcPr>
            <w:tcW w:w="950" w:type="pct"/>
            <w:tcBorders>
              <w:top w:val="dotted" w:sz="2" w:space="0" w:color="auto"/>
              <w:bottom w:val="dotted" w:sz="2" w:space="0" w:color="auto"/>
              <w:right w:val="nil"/>
            </w:tcBorders>
            <w:vAlign w:val="center"/>
          </w:tcPr>
          <w:p w14:paraId="6B273BD3" w14:textId="675C256E" w:rsidR="00163211" w:rsidRPr="004E035F" w:rsidRDefault="00163211" w:rsidP="00E024F0">
            <w:pPr>
              <w:spacing w:line="276" w:lineRule="auto"/>
              <w:jc w:val="center"/>
              <w:rPr>
                <w:rFonts w:ascii="Arial" w:hAnsi="Arial" w:cs="Arial"/>
                <w:bCs/>
                <w:sz w:val="16"/>
                <w:szCs w:val="16"/>
              </w:rPr>
            </w:pPr>
            <w:r w:rsidRPr="004E035F">
              <w:rPr>
                <w:rFonts w:ascii="Arial" w:hAnsi="Arial" w:cs="Arial"/>
                <w:bCs/>
                <w:sz w:val="16"/>
                <w:szCs w:val="16"/>
              </w:rPr>
              <w:t>Resultado 74, Observación 4</w:t>
            </w:r>
            <w:r w:rsidR="0017621E">
              <w:rPr>
                <w:rFonts w:ascii="Arial" w:hAnsi="Arial" w:cs="Arial"/>
                <w:bCs/>
                <w:sz w:val="16"/>
                <w:szCs w:val="16"/>
              </w:rPr>
              <w:t xml:space="preserve"> </w:t>
            </w:r>
            <w:r w:rsidRPr="004E035F">
              <w:rPr>
                <w:rFonts w:ascii="Arial" w:hAnsi="Arial" w:cs="Arial"/>
                <w:bCs/>
                <w:sz w:val="16"/>
                <w:szCs w:val="16"/>
              </w:rPr>
              <w:t>/</w:t>
            </w:r>
          </w:p>
          <w:p w14:paraId="1DD6396F" w14:textId="60188C9B" w:rsidR="00163211" w:rsidRPr="004E035F" w:rsidRDefault="00DB4116" w:rsidP="00E024F0">
            <w:pPr>
              <w:tabs>
                <w:tab w:val="left" w:pos="2160"/>
              </w:tabs>
              <w:spacing w:line="276" w:lineRule="auto"/>
              <w:jc w:val="center"/>
              <w:rPr>
                <w:rFonts w:ascii="Arial" w:hAnsi="Arial" w:cs="Arial"/>
                <w:bCs/>
                <w:sz w:val="16"/>
                <w:szCs w:val="16"/>
              </w:rPr>
            </w:pPr>
            <w:r>
              <w:rPr>
                <w:rFonts w:ascii="Arial" w:hAnsi="Arial" w:cs="Arial"/>
                <w:bCs/>
                <w:sz w:val="16"/>
                <w:szCs w:val="16"/>
              </w:rPr>
              <w:t>Conceptos de Obra Pagados No Ejecutados</w:t>
            </w:r>
          </w:p>
        </w:tc>
        <w:tc>
          <w:tcPr>
            <w:tcW w:w="2051" w:type="pct"/>
            <w:tcBorders>
              <w:top w:val="dotted" w:sz="2" w:space="0" w:color="auto"/>
              <w:left w:val="nil"/>
              <w:bottom w:val="dotted" w:sz="2" w:space="0" w:color="auto"/>
              <w:right w:val="nil"/>
            </w:tcBorders>
          </w:tcPr>
          <w:p w14:paraId="34DE129C" w14:textId="77777777"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67CC5C9" w14:textId="42D34F18"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1DFDDFE4" w14:textId="77777777" w:rsidR="0017621E" w:rsidRDefault="0017621E" w:rsidP="00163211">
            <w:pPr>
              <w:spacing w:line="276" w:lineRule="auto"/>
              <w:jc w:val="both"/>
              <w:rPr>
                <w:rFonts w:ascii="Arial" w:hAnsi="Arial" w:cs="Arial"/>
                <w:bCs/>
                <w:sz w:val="16"/>
                <w:szCs w:val="16"/>
              </w:rPr>
            </w:pPr>
          </w:p>
          <w:p w14:paraId="3BBC8510" w14:textId="5514E765"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E6615AA" w14:textId="3F8E1F1D"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23A91846" w14:textId="6C3990C8"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00D00EB1" w14:textId="77777777" w:rsidR="00447DAC" w:rsidRDefault="00447DAC" w:rsidP="00163211">
            <w:pPr>
              <w:spacing w:line="276" w:lineRule="auto"/>
              <w:jc w:val="both"/>
              <w:rPr>
                <w:rFonts w:ascii="Arial" w:hAnsi="Arial" w:cs="Arial"/>
                <w:bCs/>
                <w:sz w:val="16"/>
                <w:szCs w:val="16"/>
              </w:rPr>
            </w:pPr>
          </w:p>
          <w:p w14:paraId="2914F652" w14:textId="26CC25BA"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43A66CE" w14:textId="77777777" w:rsidR="00163211" w:rsidRPr="004E035F" w:rsidRDefault="00163211" w:rsidP="00163211">
            <w:pPr>
              <w:spacing w:line="276" w:lineRule="auto"/>
              <w:jc w:val="both"/>
              <w:rPr>
                <w:rFonts w:ascii="Arial" w:hAnsi="Arial" w:cs="Arial"/>
                <w:bCs/>
                <w:sz w:val="16"/>
                <w:szCs w:val="16"/>
              </w:rPr>
            </w:pPr>
          </w:p>
          <w:p w14:paraId="6D59F964" w14:textId="43276D10"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E57B20" w:rsidRPr="004E035F">
              <w:rPr>
                <w:rFonts w:ascii="Arial" w:hAnsi="Arial" w:cs="Arial"/>
                <w:b/>
                <w:sz w:val="16"/>
                <w:szCs w:val="16"/>
              </w:rPr>
              <w:t>Promoción de Responsabilidad Administrativa Sancionatoria / Recomendación</w:t>
            </w:r>
          </w:p>
        </w:tc>
      </w:tr>
      <w:tr w:rsidR="004E035F" w:rsidRPr="004E035F" w14:paraId="626B1D11" w14:textId="77777777" w:rsidTr="0065738B">
        <w:tc>
          <w:tcPr>
            <w:tcW w:w="950" w:type="pct"/>
            <w:tcBorders>
              <w:top w:val="dotted" w:sz="2" w:space="0" w:color="auto"/>
              <w:bottom w:val="dotted" w:sz="2" w:space="0" w:color="auto"/>
              <w:right w:val="nil"/>
            </w:tcBorders>
            <w:vAlign w:val="center"/>
          </w:tcPr>
          <w:p w14:paraId="366FE51A" w14:textId="2F82EB45"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75, Observación 1</w:t>
            </w:r>
            <w:r w:rsidR="0017621E">
              <w:rPr>
                <w:rFonts w:ascii="Arial" w:hAnsi="Arial" w:cs="Arial"/>
                <w:bCs/>
                <w:sz w:val="16"/>
                <w:szCs w:val="16"/>
              </w:rPr>
              <w:t xml:space="preserve"> </w:t>
            </w:r>
            <w:r w:rsidRPr="004E035F">
              <w:rPr>
                <w:rFonts w:ascii="Arial" w:hAnsi="Arial" w:cs="Arial"/>
                <w:bCs/>
                <w:sz w:val="16"/>
                <w:szCs w:val="16"/>
              </w:rPr>
              <w:t>/</w:t>
            </w:r>
          </w:p>
          <w:p w14:paraId="27CC0728" w14:textId="0912A6AA" w:rsidR="006A3413" w:rsidRPr="004E035F" w:rsidRDefault="00C60E12" w:rsidP="00E024F0">
            <w:pPr>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4A4996DF"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42DBD9C" w14:textId="6BDF8BB9"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000343 al 000348.</w:t>
            </w:r>
          </w:p>
          <w:p w14:paraId="7A003017" w14:textId="77777777" w:rsidR="006A3413" w:rsidRPr="004E035F" w:rsidRDefault="006A3413" w:rsidP="006A3413">
            <w:pPr>
              <w:spacing w:line="276" w:lineRule="auto"/>
              <w:jc w:val="both"/>
              <w:rPr>
                <w:rFonts w:ascii="Arial" w:hAnsi="Arial" w:cs="Arial"/>
                <w:bCs/>
                <w:sz w:val="16"/>
                <w:szCs w:val="16"/>
              </w:rPr>
            </w:pPr>
          </w:p>
          <w:p w14:paraId="69CFBFEB"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93B574E" w14:textId="4A4C7BBE"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11D1BF82" w14:textId="296826B4"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N</w:t>
            </w:r>
            <w:r w:rsidR="00163211" w:rsidRPr="004E035F">
              <w:rPr>
                <w:rFonts w:ascii="Arial" w:hAnsi="Arial" w:cs="Arial"/>
                <w:bCs/>
                <w:sz w:val="16"/>
                <w:szCs w:val="16"/>
              </w:rPr>
              <w:t>o procede la información ya que el recibo electrónico de pago al verificarse en Verificación de comprobantes fiscales digitales por internet se observa que el estado CFDI se encuentra “cancelado”.</w:t>
            </w:r>
          </w:p>
          <w:p w14:paraId="36AC9AB2" w14:textId="77777777" w:rsidR="006A3413" w:rsidRPr="004E035F" w:rsidRDefault="006A3413" w:rsidP="006A3413">
            <w:pPr>
              <w:spacing w:line="276" w:lineRule="auto"/>
              <w:jc w:val="both"/>
              <w:rPr>
                <w:rFonts w:ascii="Arial" w:hAnsi="Arial" w:cs="Arial"/>
                <w:bCs/>
                <w:sz w:val="16"/>
                <w:szCs w:val="16"/>
              </w:rPr>
            </w:pPr>
          </w:p>
          <w:p w14:paraId="738B1167" w14:textId="77777777"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9278013" w14:textId="77777777" w:rsidR="00163211" w:rsidRPr="004E035F" w:rsidRDefault="00163211" w:rsidP="00163211">
            <w:pPr>
              <w:spacing w:line="276" w:lineRule="auto"/>
              <w:jc w:val="both"/>
              <w:rPr>
                <w:rFonts w:ascii="Arial" w:hAnsi="Arial" w:cs="Arial"/>
                <w:bCs/>
                <w:sz w:val="16"/>
                <w:szCs w:val="16"/>
              </w:rPr>
            </w:pPr>
          </w:p>
          <w:p w14:paraId="54913A01" w14:textId="708991F0" w:rsidR="006A3413"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Acción Promovida</w:t>
            </w:r>
            <w:r w:rsidR="009C5FFB" w:rsidRPr="004E035F">
              <w:rPr>
                <w:rFonts w:ascii="Arial" w:hAnsi="Arial" w:cs="Arial"/>
                <w:bCs/>
                <w:sz w:val="16"/>
                <w:szCs w:val="16"/>
              </w:rPr>
              <w:t>:</w:t>
            </w:r>
            <w:r w:rsidR="00E57B20" w:rsidRPr="004E035F">
              <w:rPr>
                <w:rFonts w:ascii="Arial" w:hAnsi="Arial" w:cs="Arial"/>
                <w:b/>
                <w:sz w:val="16"/>
                <w:szCs w:val="16"/>
              </w:rPr>
              <w:t xml:space="preserve"> </w:t>
            </w:r>
            <w:r w:rsidR="000D7A5B" w:rsidRPr="004E035F">
              <w:rPr>
                <w:rFonts w:ascii="Arial" w:hAnsi="Arial" w:cs="Arial"/>
                <w:b/>
                <w:sz w:val="16"/>
                <w:szCs w:val="16"/>
              </w:rPr>
              <w:t>Promoción de Responsabilidad Administrativa Sancionatoria / Recomendación</w:t>
            </w:r>
          </w:p>
        </w:tc>
      </w:tr>
      <w:tr w:rsidR="004E035F" w:rsidRPr="004E035F" w14:paraId="0FAB13A9" w14:textId="77777777" w:rsidTr="0065738B">
        <w:tc>
          <w:tcPr>
            <w:tcW w:w="950" w:type="pct"/>
            <w:tcBorders>
              <w:top w:val="dotted" w:sz="2" w:space="0" w:color="auto"/>
              <w:bottom w:val="dotted" w:sz="2" w:space="0" w:color="auto"/>
              <w:right w:val="nil"/>
            </w:tcBorders>
            <w:vAlign w:val="center"/>
          </w:tcPr>
          <w:p w14:paraId="1E6DB4FB" w14:textId="4C888DCF"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76, Observación 1</w:t>
            </w:r>
            <w:r w:rsidR="0017621E">
              <w:rPr>
                <w:rFonts w:ascii="Arial" w:hAnsi="Arial" w:cs="Arial"/>
                <w:bCs/>
                <w:sz w:val="16"/>
                <w:szCs w:val="16"/>
              </w:rPr>
              <w:t xml:space="preserve"> </w:t>
            </w:r>
            <w:r w:rsidRPr="004E035F">
              <w:rPr>
                <w:rFonts w:ascii="Arial" w:hAnsi="Arial" w:cs="Arial"/>
                <w:bCs/>
                <w:sz w:val="16"/>
                <w:szCs w:val="16"/>
              </w:rPr>
              <w:t>/</w:t>
            </w:r>
          </w:p>
          <w:p w14:paraId="4246F3CF" w14:textId="5FF7286D"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620287B1"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70435D9" w14:textId="340D27BD"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000341 al 000342.</w:t>
            </w:r>
          </w:p>
        </w:tc>
        <w:tc>
          <w:tcPr>
            <w:tcW w:w="1999" w:type="pct"/>
            <w:tcBorders>
              <w:top w:val="dotted" w:sz="2" w:space="0" w:color="auto"/>
              <w:left w:val="nil"/>
              <w:bottom w:val="dotted" w:sz="2" w:space="0" w:color="auto"/>
            </w:tcBorders>
          </w:tcPr>
          <w:p w14:paraId="6DD5C8E7" w14:textId="43DD9D0F"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3D892DFE" w14:textId="77777777" w:rsidR="006A3413" w:rsidRPr="004E035F" w:rsidRDefault="006A3413" w:rsidP="006A3413">
            <w:pPr>
              <w:spacing w:line="276" w:lineRule="auto"/>
              <w:jc w:val="both"/>
              <w:rPr>
                <w:rFonts w:ascii="Arial" w:hAnsi="Arial" w:cs="Arial"/>
                <w:bCs/>
                <w:sz w:val="16"/>
                <w:szCs w:val="16"/>
              </w:rPr>
            </w:pPr>
          </w:p>
          <w:p w14:paraId="52B64EA7"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36F42D4B" w14:textId="77777777" w:rsidR="006A3413" w:rsidRPr="004E035F" w:rsidRDefault="006A3413" w:rsidP="006A3413">
            <w:pPr>
              <w:spacing w:line="276" w:lineRule="auto"/>
              <w:jc w:val="both"/>
              <w:rPr>
                <w:rFonts w:ascii="Arial" w:hAnsi="Arial" w:cs="Arial"/>
                <w:bCs/>
                <w:sz w:val="16"/>
                <w:szCs w:val="16"/>
              </w:rPr>
            </w:pPr>
          </w:p>
          <w:p w14:paraId="3792A405" w14:textId="78A0D26D" w:rsidR="006A3413" w:rsidRPr="004E035F" w:rsidRDefault="006A3413" w:rsidP="006A3413">
            <w:pPr>
              <w:spacing w:line="276" w:lineRule="auto"/>
              <w:jc w:val="both"/>
              <w:rPr>
                <w:rFonts w:ascii="Arial" w:hAnsi="Arial" w:cs="Arial"/>
                <w:bCs/>
                <w:sz w:val="16"/>
                <w:szCs w:val="16"/>
              </w:rPr>
            </w:pPr>
          </w:p>
        </w:tc>
      </w:tr>
      <w:tr w:rsidR="004E035F" w:rsidRPr="004E035F" w14:paraId="176F3FD1" w14:textId="77777777" w:rsidTr="0065738B">
        <w:tc>
          <w:tcPr>
            <w:tcW w:w="950" w:type="pct"/>
            <w:tcBorders>
              <w:top w:val="dotted" w:sz="2" w:space="0" w:color="auto"/>
              <w:bottom w:val="dotted" w:sz="2" w:space="0" w:color="auto"/>
              <w:right w:val="nil"/>
            </w:tcBorders>
            <w:vAlign w:val="center"/>
          </w:tcPr>
          <w:p w14:paraId="276C8E5B" w14:textId="2DB50C93" w:rsidR="00163211" w:rsidRPr="004E035F" w:rsidRDefault="00163211" w:rsidP="00E024F0">
            <w:pPr>
              <w:spacing w:line="276" w:lineRule="auto"/>
              <w:jc w:val="center"/>
              <w:rPr>
                <w:rFonts w:ascii="Arial" w:hAnsi="Arial" w:cs="Arial"/>
                <w:bCs/>
                <w:sz w:val="16"/>
                <w:szCs w:val="16"/>
              </w:rPr>
            </w:pPr>
            <w:r w:rsidRPr="004E035F">
              <w:rPr>
                <w:rFonts w:ascii="Arial" w:hAnsi="Arial" w:cs="Arial"/>
                <w:bCs/>
                <w:sz w:val="16"/>
                <w:szCs w:val="16"/>
              </w:rPr>
              <w:t>Resultado 77, Observación 1</w:t>
            </w:r>
            <w:r w:rsidR="0017621E">
              <w:rPr>
                <w:rFonts w:ascii="Arial" w:hAnsi="Arial" w:cs="Arial"/>
                <w:bCs/>
                <w:sz w:val="16"/>
                <w:szCs w:val="16"/>
              </w:rPr>
              <w:t xml:space="preserve"> </w:t>
            </w:r>
            <w:r w:rsidRPr="004E035F">
              <w:rPr>
                <w:rFonts w:ascii="Arial" w:hAnsi="Arial" w:cs="Arial"/>
                <w:bCs/>
                <w:sz w:val="16"/>
                <w:szCs w:val="16"/>
              </w:rPr>
              <w:t>/</w:t>
            </w:r>
          </w:p>
          <w:p w14:paraId="311DE495" w14:textId="74C66428" w:rsidR="00163211"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55072560" w14:textId="77777777"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EC88E77" w14:textId="5A1829B5"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25248575" w14:textId="77777777" w:rsidR="0017621E" w:rsidRDefault="0017621E" w:rsidP="00163211">
            <w:pPr>
              <w:spacing w:line="276" w:lineRule="auto"/>
              <w:jc w:val="both"/>
              <w:rPr>
                <w:rFonts w:ascii="Arial" w:hAnsi="Arial" w:cs="Arial"/>
                <w:bCs/>
                <w:sz w:val="16"/>
                <w:szCs w:val="16"/>
              </w:rPr>
            </w:pPr>
          </w:p>
          <w:p w14:paraId="218926AC" w14:textId="15B03D18"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2D6E5B8" w14:textId="6C04EC27"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62386470" w14:textId="18BAD22C"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5456F399" w14:textId="77777777" w:rsidR="00447DAC" w:rsidRDefault="00447DAC" w:rsidP="00163211">
            <w:pPr>
              <w:spacing w:line="276" w:lineRule="auto"/>
              <w:jc w:val="both"/>
              <w:rPr>
                <w:rFonts w:ascii="Arial" w:hAnsi="Arial" w:cs="Arial"/>
                <w:bCs/>
                <w:sz w:val="16"/>
                <w:szCs w:val="16"/>
              </w:rPr>
            </w:pPr>
          </w:p>
          <w:p w14:paraId="28720FC7" w14:textId="067868BE"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AD41F22" w14:textId="77777777" w:rsidR="00163211" w:rsidRPr="004E035F" w:rsidRDefault="00163211" w:rsidP="00163211">
            <w:pPr>
              <w:spacing w:line="276" w:lineRule="auto"/>
              <w:jc w:val="both"/>
              <w:rPr>
                <w:rFonts w:ascii="Arial" w:hAnsi="Arial" w:cs="Arial"/>
                <w:bCs/>
                <w:sz w:val="16"/>
                <w:szCs w:val="16"/>
              </w:rPr>
            </w:pPr>
          </w:p>
          <w:p w14:paraId="6937A985" w14:textId="5002537E"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68B4BF3B" w14:textId="77777777" w:rsidTr="0065738B">
        <w:tc>
          <w:tcPr>
            <w:tcW w:w="950" w:type="pct"/>
            <w:tcBorders>
              <w:top w:val="dotted" w:sz="2" w:space="0" w:color="auto"/>
              <w:bottom w:val="dotted" w:sz="2" w:space="0" w:color="auto"/>
              <w:right w:val="nil"/>
            </w:tcBorders>
            <w:vAlign w:val="center"/>
          </w:tcPr>
          <w:p w14:paraId="68CA06F4" w14:textId="052094C7"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78, Observación 1</w:t>
            </w:r>
            <w:r w:rsidR="0017621E">
              <w:rPr>
                <w:rFonts w:ascii="Arial" w:hAnsi="Arial" w:cs="Arial"/>
                <w:bCs/>
                <w:sz w:val="16"/>
                <w:szCs w:val="16"/>
              </w:rPr>
              <w:t xml:space="preserve"> </w:t>
            </w:r>
            <w:r w:rsidRPr="004E035F">
              <w:rPr>
                <w:rFonts w:ascii="Arial" w:hAnsi="Arial" w:cs="Arial"/>
                <w:bCs/>
                <w:sz w:val="16"/>
                <w:szCs w:val="16"/>
              </w:rPr>
              <w:t>/</w:t>
            </w:r>
          </w:p>
          <w:p w14:paraId="21EFE901" w14:textId="04A3FBE9"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259D69AE"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BCA880F" w14:textId="3FAFE38F"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000325 al 000326.</w:t>
            </w:r>
          </w:p>
        </w:tc>
        <w:tc>
          <w:tcPr>
            <w:tcW w:w="1999" w:type="pct"/>
            <w:tcBorders>
              <w:top w:val="dotted" w:sz="2" w:space="0" w:color="auto"/>
              <w:left w:val="nil"/>
              <w:bottom w:val="dotted" w:sz="2" w:space="0" w:color="auto"/>
            </w:tcBorders>
          </w:tcPr>
          <w:p w14:paraId="49DB8AFC" w14:textId="27DF2B82"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066FC4EF" w14:textId="77777777" w:rsidR="006A3413" w:rsidRPr="004E035F" w:rsidRDefault="006A3413" w:rsidP="006A3413">
            <w:pPr>
              <w:spacing w:line="276" w:lineRule="auto"/>
              <w:jc w:val="both"/>
              <w:rPr>
                <w:rFonts w:ascii="Arial" w:hAnsi="Arial" w:cs="Arial"/>
                <w:bCs/>
                <w:sz w:val="16"/>
                <w:szCs w:val="16"/>
              </w:rPr>
            </w:pPr>
          </w:p>
          <w:p w14:paraId="08E2C112"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7E158483" w14:textId="77777777" w:rsidR="006A3413" w:rsidRPr="004E035F" w:rsidRDefault="006A3413" w:rsidP="006A3413">
            <w:pPr>
              <w:spacing w:line="276" w:lineRule="auto"/>
              <w:jc w:val="both"/>
              <w:rPr>
                <w:rFonts w:ascii="Arial" w:hAnsi="Arial" w:cs="Arial"/>
                <w:bCs/>
                <w:sz w:val="16"/>
                <w:szCs w:val="16"/>
              </w:rPr>
            </w:pPr>
          </w:p>
          <w:p w14:paraId="73D25FDE" w14:textId="25346AE5" w:rsidR="006A3413" w:rsidRPr="004E035F" w:rsidRDefault="006A3413" w:rsidP="006A3413">
            <w:pPr>
              <w:spacing w:line="276" w:lineRule="auto"/>
              <w:jc w:val="both"/>
              <w:rPr>
                <w:rFonts w:ascii="Arial" w:hAnsi="Arial" w:cs="Arial"/>
                <w:bCs/>
                <w:sz w:val="16"/>
                <w:szCs w:val="16"/>
              </w:rPr>
            </w:pPr>
          </w:p>
        </w:tc>
      </w:tr>
      <w:tr w:rsidR="004E035F" w:rsidRPr="004E035F" w14:paraId="36592DFB" w14:textId="77777777" w:rsidTr="0065738B">
        <w:tc>
          <w:tcPr>
            <w:tcW w:w="950" w:type="pct"/>
            <w:tcBorders>
              <w:top w:val="dotted" w:sz="2" w:space="0" w:color="auto"/>
              <w:bottom w:val="dotted" w:sz="2" w:space="0" w:color="auto"/>
              <w:right w:val="nil"/>
            </w:tcBorders>
            <w:vAlign w:val="center"/>
          </w:tcPr>
          <w:p w14:paraId="3E5BF8FC" w14:textId="4DF83D68"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79, Observación 1</w:t>
            </w:r>
            <w:r w:rsidR="0017621E">
              <w:rPr>
                <w:rFonts w:ascii="Arial" w:hAnsi="Arial" w:cs="Arial"/>
                <w:bCs/>
                <w:sz w:val="16"/>
                <w:szCs w:val="16"/>
              </w:rPr>
              <w:t xml:space="preserve"> </w:t>
            </w:r>
            <w:r w:rsidRPr="004E035F">
              <w:rPr>
                <w:rFonts w:ascii="Arial" w:hAnsi="Arial" w:cs="Arial"/>
                <w:bCs/>
                <w:sz w:val="16"/>
                <w:szCs w:val="16"/>
              </w:rPr>
              <w:t>/</w:t>
            </w:r>
          </w:p>
          <w:p w14:paraId="791936BD" w14:textId="05AA7DE8"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165ECEA7"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1B43756" w14:textId="412E6881"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000312 al 000316.</w:t>
            </w:r>
          </w:p>
          <w:p w14:paraId="2BD5A997" w14:textId="77777777" w:rsidR="0017621E" w:rsidRDefault="0017621E" w:rsidP="006A3413">
            <w:pPr>
              <w:spacing w:line="276" w:lineRule="auto"/>
              <w:jc w:val="both"/>
              <w:rPr>
                <w:rFonts w:ascii="Arial" w:hAnsi="Arial" w:cs="Arial"/>
                <w:bCs/>
                <w:sz w:val="16"/>
                <w:szCs w:val="16"/>
              </w:rPr>
            </w:pPr>
          </w:p>
          <w:p w14:paraId="53C5D7A5" w14:textId="47589194"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755D79C" w14:textId="13E4877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tcPr>
          <w:p w14:paraId="74482A34" w14:textId="42FFE6B2"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Valoración:</w:t>
            </w:r>
            <w:r w:rsidR="005E4B0D">
              <w:rPr>
                <w:rFonts w:ascii="Arial" w:hAnsi="Arial" w:cs="Arial"/>
                <w:bCs/>
                <w:sz w:val="16"/>
                <w:szCs w:val="16"/>
              </w:rPr>
              <w:t xml:space="preserve"> No</w:t>
            </w:r>
            <w:r w:rsidR="00163211" w:rsidRPr="004E035F">
              <w:rPr>
                <w:rFonts w:ascii="Arial" w:hAnsi="Arial" w:cs="Arial"/>
                <w:bCs/>
                <w:sz w:val="16"/>
                <w:szCs w:val="16"/>
              </w:rPr>
              <w:t xml:space="preserve"> procede la información ya que el recibo electrónico de pago al verificarse en Verificación de comprobantes fiscales digitales por internet se observa que el estado CFDI se encuentra “cancelado”.</w:t>
            </w:r>
          </w:p>
          <w:p w14:paraId="0F8807DA" w14:textId="77777777" w:rsidR="006A3413" w:rsidRPr="004E035F" w:rsidRDefault="006A3413" w:rsidP="006A3413">
            <w:pPr>
              <w:spacing w:line="276" w:lineRule="auto"/>
              <w:jc w:val="both"/>
              <w:rPr>
                <w:rFonts w:ascii="Arial" w:hAnsi="Arial" w:cs="Arial"/>
                <w:bCs/>
                <w:sz w:val="16"/>
                <w:szCs w:val="16"/>
              </w:rPr>
            </w:pPr>
          </w:p>
          <w:p w14:paraId="5DB6CD96" w14:textId="77777777" w:rsidR="00163211"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8F9E070" w14:textId="77777777" w:rsidR="00163211" w:rsidRPr="004E035F" w:rsidRDefault="00163211" w:rsidP="00163211">
            <w:pPr>
              <w:spacing w:line="276" w:lineRule="auto"/>
              <w:jc w:val="both"/>
              <w:rPr>
                <w:rFonts w:ascii="Arial" w:hAnsi="Arial" w:cs="Arial"/>
                <w:bCs/>
                <w:sz w:val="16"/>
                <w:szCs w:val="16"/>
              </w:rPr>
            </w:pPr>
          </w:p>
          <w:p w14:paraId="133D6BB1" w14:textId="74E0B66B" w:rsidR="006A3413" w:rsidRPr="004E035F" w:rsidRDefault="00163211" w:rsidP="00163211">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0D7A5B" w:rsidRPr="004E035F">
              <w:rPr>
                <w:rFonts w:ascii="Arial" w:hAnsi="Arial" w:cs="Arial"/>
                <w:b/>
                <w:sz w:val="16"/>
                <w:szCs w:val="16"/>
              </w:rPr>
              <w:t>Promoción de Responsabilidad Administrativa Sancionatoria / Recomendación</w:t>
            </w:r>
          </w:p>
        </w:tc>
      </w:tr>
      <w:tr w:rsidR="004E035F" w:rsidRPr="004E035F" w14:paraId="5037AF96" w14:textId="77777777" w:rsidTr="0065738B">
        <w:tc>
          <w:tcPr>
            <w:tcW w:w="950" w:type="pct"/>
            <w:tcBorders>
              <w:top w:val="dotted" w:sz="2" w:space="0" w:color="auto"/>
              <w:bottom w:val="dotted" w:sz="2" w:space="0" w:color="auto"/>
              <w:right w:val="nil"/>
            </w:tcBorders>
            <w:vAlign w:val="center"/>
          </w:tcPr>
          <w:p w14:paraId="661FD15B" w14:textId="3ED7E2FE"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80, Observación 1</w:t>
            </w:r>
            <w:r w:rsidR="0017621E">
              <w:rPr>
                <w:rFonts w:ascii="Arial" w:hAnsi="Arial" w:cs="Arial"/>
                <w:bCs/>
                <w:sz w:val="16"/>
                <w:szCs w:val="16"/>
              </w:rPr>
              <w:t xml:space="preserve"> </w:t>
            </w:r>
            <w:r w:rsidRPr="004E035F">
              <w:rPr>
                <w:rFonts w:ascii="Arial" w:hAnsi="Arial" w:cs="Arial"/>
                <w:bCs/>
                <w:sz w:val="16"/>
                <w:szCs w:val="16"/>
              </w:rPr>
              <w:t>/</w:t>
            </w:r>
          </w:p>
          <w:p w14:paraId="1645D75E" w14:textId="18DB9F4F"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67EEB4C6"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063FB2E" w14:textId="387A45DA"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000304 al 000311.</w:t>
            </w:r>
          </w:p>
        </w:tc>
        <w:tc>
          <w:tcPr>
            <w:tcW w:w="1999" w:type="pct"/>
            <w:tcBorders>
              <w:top w:val="dotted" w:sz="2" w:space="0" w:color="auto"/>
              <w:left w:val="nil"/>
              <w:bottom w:val="dotted" w:sz="2" w:space="0" w:color="auto"/>
            </w:tcBorders>
          </w:tcPr>
          <w:p w14:paraId="68FD4DE5" w14:textId="3794D2A6"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58A2351D" w14:textId="77777777" w:rsidR="006A3413" w:rsidRPr="004E035F" w:rsidRDefault="006A3413" w:rsidP="006A3413">
            <w:pPr>
              <w:spacing w:line="276" w:lineRule="auto"/>
              <w:jc w:val="both"/>
              <w:rPr>
                <w:rFonts w:ascii="Arial" w:hAnsi="Arial" w:cs="Arial"/>
                <w:bCs/>
                <w:sz w:val="16"/>
                <w:szCs w:val="16"/>
              </w:rPr>
            </w:pPr>
          </w:p>
          <w:p w14:paraId="61DC7B17"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p w14:paraId="626B0E39" w14:textId="77777777" w:rsidR="006A3413" w:rsidRPr="004E035F" w:rsidRDefault="006A3413" w:rsidP="006A3413">
            <w:pPr>
              <w:spacing w:line="276" w:lineRule="auto"/>
              <w:jc w:val="both"/>
              <w:rPr>
                <w:rFonts w:ascii="Arial" w:hAnsi="Arial" w:cs="Arial"/>
                <w:bCs/>
                <w:sz w:val="16"/>
                <w:szCs w:val="16"/>
              </w:rPr>
            </w:pPr>
          </w:p>
          <w:p w14:paraId="66A7D8DE" w14:textId="4EC1DD18" w:rsidR="006A3413" w:rsidRPr="004E035F" w:rsidRDefault="006A3413" w:rsidP="006A3413">
            <w:pPr>
              <w:spacing w:line="276" w:lineRule="auto"/>
              <w:jc w:val="both"/>
              <w:rPr>
                <w:rFonts w:ascii="Arial" w:hAnsi="Arial" w:cs="Arial"/>
                <w:bCs/>
                <w:sz w:val="16"/>
                <w:szCs w:val="16"/>
              </w:rPr>
            </w:pPr>
          </w:p>
        </w:tc>
      </w:tr>
      <w:tr w:rsidR="004E035F" w:rsidRPr="004E035F" w14:paraId="6DDC4A5C" w14:textId="77777777" w:rsidTr="0065738B">
        <w:tc>
          <w:tcPr>
            <w:tcW w:w="950" w:type="pct"/>
            <w:tcBorders>
              <w:top w:val="dotted" w:sz="2" w:space="0" w:color="auto"/>
              <w:bottom w:val="dotted" w:sz="2" w:space="0" w:color="auto"/>
              <w:right w:val="nil"/>
            </w:tcBorders>
            <w:vAlign w:val="center"/>
          </w:tcPr>
          <w:p w14:paraId="013E8309" w14:textId="7B2BFBA4"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81, Observación 1</w:t>
            </w:r>
            <w:r w:rsidR="0017621E">
              <w:rPr>
                <w:rFonts w:ascii="Arial" w:hAnsi="Arial" w:cs="Arial"/>
                <w:bCs/>
                <w:sz w:val="16"/>
                <w:szCs w:val="16"/>
              </w:rPr>
              <w:t xml:space="preserve"> </w:t>
            </w:r>
            <w:r w:rsidRPr="004E035F">
              <w:rPr>
                <w:rFonts w:ascii="Arial" w:hAnsi="Arial" w:cs="Arial"/>
                <w:bCs/>
                <w:sz w:val="16"/>
                <w:szCs w:val="16"/>
              </w:rPr>
              <w:t>/</w:t>
            </w:r>
          </w:p>
          <w:p w14:paraId="0357FFC3" w14:textId="6161CCD2" w:rsidR="009C5FF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Faltante de Documentación Comprobatoria del Gasto</w:t>
            </w:r>
          </w:p>
        </w:tc>
        <w:tc>
          <w:tcPr>
            <w:tcW w:w="2051" w:type="pct"/>
            <w:tcBorders>
              <w:top w:val="dotted" w:sz="2" w:space="0" w:color="auto"/>
              <w:left w:val="nil"/>
              <w:bottom w:val="dotted" w:sz="2" w:space="0" w:color="auto"/>
              <w:right w:val="nil"/>
            </w:tcBorders>
          </w:tcPr>
          <w:p w14:paraId="4D13F5BA"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1FB8F64" w14:textId="6108F769"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000302 al 000303</w:t>
            </w:r>
          </w:p>
        </w:tc>
        <w:tc>
          <w:tcPr>
            <w:tcW w:w="1999" w:type="pct"/>
            <w:tcBorders>
              <w:top w:val="dotted" w:sz="2" w:space="0" w:color="auto"/>
              <w:left w:val="nil"/>
              <w:bottom w:val="dotted" w:sz="2" w:space="0" w:color="auto"/>
            </w:tcBorders>
          </w:tcPr>
          <w:p w14:paraId="3A18963B" w14:textId="6361FB86"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5E4B0D">
              <w:rPr>
                <w:rFonts w:ascii="Arial" w:hAnsi="Arial" w:cs="Arial"/>
                <w:bCs/>
                <w:sz w:val="16"/>
                <w:szCs w:val="16"/>
              </w:rPr>
              <w:t>Se determina válida para solventar la observación</w:t>
            </w:r>
            <w:r w:rsidR="00D4133E">
              <w:rPr>
                <w:rFonts w:ascii="Arial" w:hAnsi="Arial" w:cs="Arial"/>
                <w:bCs/>
                <w:sz w:val="16"/>
                <w:szCs w:val="16"/>
              </w:rPr>
              <w:t>.</w:t>
            </w:r>
          </w:p>
          <w:p w14:paraId="5C4838C9" w14:textId="77777777" w:rsidR="006A3413" w:rsidRPr="004E035F" w:rsidRDefault="006A3413" w:rsidP="006A3413">
            <w:pPr>
              <w:spacing w:line="276" w:lineRule="auto"/>
              <w:jc w:val="both"/>
              <w:rPr>
                <w:rFonts w:ascii="Arial" w:hAnsi="Arial" w:cs="Arial"/>
                <w:bCs/>
                <w:sz w:val="16"/>
                <w:szCs w:val="16"/>
              </w:rPr>
            </w:pPr>
          </w:p>
          <w:p w14:paraId="0AB8C7F9" w14:textId="2469AE08" w:rsidR="006A3413" w:rsidRPr="004E035F" w:rsidRDefault="006A3413" w:rsidP="000814B9">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Solventado</w:t>
            </w:r>
          </w:p>
        </w:tc>
      </w:tr>
      <w:tr w:rsidR="004E035F" w:rsidRPr="004E035F" w14:paraId="61C545DE" w14:textId="77777777" w:rsidTr="004E035F">
        <w:tc>
          <w:tcPr>
            <w:tcW w:w="5000" w:type="pct"/>
            <w:gridSpan w:val="3"/>
            <w:tcBorders>
              <w:top w:val="single" w:sz="4" w:space="0" w:color="auto"/>
              <w:bottom w:val="single" w:sz="2" w:space="0" w:color="auto"/>
            </w:tcBorders>
            <w:vAlign w:val="center"/>
          </w:tcPr>
          <w:p w14:paraId="54371FA1" w14:textId="0F9121B6" w:rsidR="006A3413" w:rsidRPr="004E035F" w:rsidRDefault="006A3413" w:rsidP="006A3413">
            <w:pPr>
              <w:tabs>
                <w:tab w:val="left" w:pos="2160"/>
              </w:tabs>
              <w:spacing w:line="276" w:lineRule="auto"/>
              <w:jc w:val="center"/>
              <w:rPr>
                <w:rFonts w:ascii="Arial" w:hAnsi="Arial" w:cs="Arial"/>
                <w:b/>
                <w:bCs/>
                <w:sz w:val="18"/>
                <w:szCs w:val="18"/>
              </w:rPr>
            </w:pPr>
            <w:r w:rsidRPr="004E035F">
              <w:rPr>
                <w:rFonts w:ascii="Arial" w:hAnsi="Arial" w:cs="Arial"/>
                <w:b/>
                <w:bCs/>
                <w:sz w:val="18"/>
                <w:szCs w:val="18"/>
              </w:rPr>
              <w:t>CUMPLIMIENTO LEGAL</w:t>
            </w:r>
          </w:p>
        </w:tc>
      </w:tr>
      <w:tr w:rsidR="004E035F" w:rsidRPr="004E035F" w14:paraId="638862DB" w14:textId="77777777" w:rsidTr="004E035F">
        <w:trPr>
          <w:trHeight w:val="305"/>
        </w:trPr>
        <w:tc>
          <w:tcPr>
            <w:tcW w:w="5000" w:type="pct"/>
            <w:gridSpan w:val="3"/>
            <w:tcBorders>
              <w:top w:val="single" w:sz="2" w:space="0" w:color="auto"/>
              <w:bottom w:val="single" w:sz="2" w:space="0" w:color="auto"/>
            </w:tcBorders>
            <w:vAlign w:val="center"/>
          </w:tcPr>
          <w:p w14:paraId="7E0366B6" w14:textId="01363BD7" w:rsidR="006A3413" w:rsidRPr="004E035F" w:rsidRDefault="0018547F" w:rsidP="006A3413">
            <w:pPr>
              <w:tabs>
                <w:tab w:val="left" w:pos="2160"/>
              </w:tabs>
              <w:spacing w:line="276" w:lineRule="auto"/>
              <w:jc w:val="center"/>
              <w:rPr>
                <w:rFonts w:ascii="Arial" w:hAnsi="Arial" w:cs="Arial"/>
                <w:bCs/>
                <w:sz w:val="16"/>
                <w:szCs w:val="16"/>
              </w:rPr>
            </w:pPr>
            <w:r w:rsidRPr="00BF3779">
              <w:rPr>
                <w:rFonts w:ascii="Arial" w:hAnsi="Arial" w:cs="Arial"/>
                <w:b/>
                <w:sz w:val="16"/>
                <w:szCs w:val="16"/>
                <w:lang w:val="es-MX"/>
              </w:rPr>
              <w:t>FONDO PARA LA INFRAESTRUCTURA SOCIAL MUNICIPAL Y DE LAS DEMARCACIONES DEL DISTRITO FEDERAL</w:t>
            </w:r>
          </w:p>
        </w:tc>
      </w:tr>
      <w:tr w:rsidR="004E035F" w:rsidRPr="004E035F" w14:paraId="2B512B57" w14:textId="77777777" w:rsidTr="0065738B">
        <w:tc>
          <w:tcPr>
            <w:tcW w:w="950" w:type="pct"/>
            <w:tcBorders>
              <w:top w:val="single" w:sz="2" w:space="0" w:color="auto"/>
              <w:bottom w:val="dotted" w:sz="2" w:space="0" w:color="auto"/>
              <w:right w:val="nil"/>
            </w:tcBorders>
            <w:vAlign w:val="center"/>
          </w:tcPr>
          <w:p w14:paraId="184B6F29" w14:textId="6770EEB0" w:rsidR="008B50D7" w:rsidRPr="004E035F" w:rsidRDefault="008B50D7" w:rsidP="00E024F0">
            <w:pPr>
              <w:spacing w:line="276" w:lineRule="auto"/>
              <w:jc w:val="center"/>
              <w:rPr>
                <w:rFonts w:ascii="Arial" w:hAnsi="Arial" w:cs="Arial"/>
                <w:bCs/>
                <w:sz w:val="16"/>
                <w:szCs w:val="16"/>
              </w:rPr>
            </w:pPr>
            <w:r w:rsidRPr="004E035F">
              <w:rPr>
                <w:rFonts w:ascii="Arial" w:hAnsi="Arial" w:cs="Arial"/>
                <w:bCs/>
                <w:sz w:val="16"/>
                <w:szCs w:val="16"/>
              </w:rPr>
              <w:t>Resultado 1, Observación 2</w:t>
            </w:r>
            <w:r w:rsidR="0017621E">
              <w:rPr>
                <w:rFonts w:ascii="Arial" w:hAnsi="Arial" w:cs="Arial"/>
                <w:bCs/>
                <w:sz w:val="16"/>
                <w:szCs w:val="16"/>
              </w:rPr>
              <w:t xml:space="preserve"> </w:t>
            </w:r>
            <w:r w:rsidRPr="004E035F">
              <w:rPr>
                <w:rFonts w:ascii="Arial" w:hAnsi="Arial" w:cs="Arial"/>
                <w:bCs/>
                <w:sz w:val="16"/>
                <w:szCs w:val="16"/>
              </w:rPr>
              <w:t>/</w:t>
            </w:r>
          </w:p>
          <w:p w14:paraId="1F807F51" w14:textId="64106975" w:rsidR="008B50D7"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single" w:sz="2" w:space="0" w:color="auto"/>
              <w:left w:val="nil"/>
              <w:bottom w:val="dotted" w:sz="2" w:space="0" w:color="auto"/>
              <w:right w:val="nil"/>
            </w:tcBorders>
            <w:vAlign w:val="center"/>
          </w:tcPr>
          <w:p w14:paraId="0D53D7B7" w14:textId="77777777" w:rsidR="008B50D7" w:rsidRPr="004E035F" w:rsidRDefault="008B50D7" w:rsidP="008B50D7">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4875268" w14:textId="42F583CC" w:rsidR="008B50D7" w:rsidRPr="004E035F" w:rsidRDefault="008B50D7" w:rsidP="008B50D7">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0EA212D2" w14:textId="77777777" w:rsidR="0017621E" w:rsidRDefault="0017621E" w:rsidP="008B50D7">
            <w:pPr>
              <w:spacing w:line="276" w:lineRule="auto"/>
              <w:jc w:val="both"/>
              <w:rPr>
                <w:rFonts w:ascii="Arial" w:hAnsi="Arial" w:cs="Arial"/>
                <w:bCs/>
                <w:sz w:val="16"/>
                <w:szCs w:val="16"/>
              </w:rPr>
            </w:pPr>
          </w:p>
          <w:p w14:paraId="36715233" w14:textId="4144FCC6" w:rsidR="008B50D7" w:rsidRPr="004E035F" w:rsidRDefault="008B50D7" w:rsidP="008B50D7">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FA0F928" w14:textId="22686E7C" w:rsidR="008B50D7" w:rsidRPr="004E035F" w:rsidRDefault="008B50D7" w:rsidP="008B50D7">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single" w:sz="2" w:space="0" w:color="auto"/>
              <w:left w:val="nil"/>
              <w:bottom w:val="dotted" w:sz="2" w:space="0" w:color="auto"/>
            </w:tcBorders>
            <w:vAlign w:val="center"/>
          </w:tcPr>
          <w:p w14:paraId="7211226A" w14:textId="42D414FA" w:rsidR="008B50D7" w:rsidRPr="004E035F" w:rsidRDefault="008B50D7" w:rsidP="008B50D7">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268D02F7" w14:textId="77777777" w:rsidR="00447DAC" w:rsidRDefault="00447DAC" w:rsidP="008B50D7">
            <w:pPr>
              <w:spacing w:line="276" w:lineRule="auto"/>
              <w:jc w:val="both"/>
              <w:rPr>
                <w:rFonts w:ascii="Arial" w:hAnsi="Arial" w:cs="Arial"/>
                <w:bCs/>
                <w:sz w:val="16"/>
                <w:szCs w:val="16"/>
              </w:rPr>
            </w:pPr>
          </w:p>
          <w:p w14:paraId="166221E3" w14:textId="5EB6D16C" w:rsidR="008B50D7" w:rsidRPr="004E035F" w:rsidRDefault="008B50D7" w:rsidP="008B50D7">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DBAD229" w14:textId="77777777" w:rsidR="008B50D7" w:rsidRPr="004E035F" w:rsidRDefault="008B50D7" w:rsidP="008B50D7">
            <w:pPr>
              <w:spacing w:line="276" w:lineRule="auto"/>
              <w:jc w:val="both"/>
              <w:rPr>
                <w:rFonts w:ascii="Arial" w:hAnsi="Arial" w:cs="Arial"/>
                <w:bCs/>
                <w:sz w:val="16"/>
                <w:szCs w:val="16"/>
              </w:rPr>
            </w:pPr>
          </w:p>
          <w:p w14:paraId="7D8325E1" w14:textId="5509DF59" w:rsidR="008B50D7" w:rsidRPr="004E035F" w:rsidRDefault="008B50D7" w:rsidP="008B50D7">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4E11EA11" w14:textId="77777777" w:rsidTr="0065738B">
        <w:tc>
          <w:tcPr>
            <w:tcW w:w="950" w:type="pct"/>
            <w:tcBorders>
              <w:top w:val="dotted" w:sz="2" w:space="0" w:color="auto"/>
              <w:bottom w:val="dotted" w:sz="2" w:space="0" w:color="auto"/>
              <w:right w:val="nil"/>
            </w:tcBorders>
            <w:vAlign w:val="center"/>
          </w:tcPr>
          <w:p w14:paraId="5507EC77" w14:textId="7281B398" w:rsidR="00E97992" w:rsidRPr="004E035F" w:rsidRDefault="00E97992" w:rsidP="00E024F0">
            <w:pPr>
              <w:spacing w:line="276" w:lineRule="auto"/>
              <w:jc w:val="center"/>
              <w:rPr>
                <w:rFonts w:ascii="Arial" w:hAnsi="Arial" w:cs="Arial"/>
                <w:bCs/>
                <w:sz w:val="16"/>
                <w:szCs w:val="16"/>
              </w:rPr>
            </w:pPr>
            <w:r w:rsidRPr="004E035F">
              <w:rPr>
                <w:rFonts w:ascii="Arial" w:hAnsi="Arial" w:cs="Arial"/>
                <w:bCs/>
                <w:sz w:val="16"/>
                <w:szCs w:val="16"/>
              </w:rPr>
              <w:t>Resultado 1, Observación 3</w:t>
            </w:r>
            <w:r w:rsidR="0017621E">
              <w:rPr>
                <w:rFonts w:ascii="Arial" w:hAnsi="Arial" w:cs="Arial"/>
                <w:bCs/>
                <w:sz w:val="16"/>
                <w:szCs w:val="16"/>
              </w:rPr>
              <w:t xml:space="preserve"> </w:t>
            </w:r>
            <w:r w:rsidRPr="004E035F">
              <w:rPr>
                <w:rFonts w:ascii="Arial" w:hAnsi="Arial" w:cs="Arial"/>
                <w:bCs/>
                <w:sz w:val="16"/>
                <w:szCs w:val="16"/>
              </w:rPr>
              <w:t>/</w:t>
            </w:r>
          </w:p>
          <w:p w14:paraId="79108012" w14:textId="0A14C847" w:rsidR="00E9799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379F1D6F" w14:textId="77777777"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E390C5B" w14:textId="77777777"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7CED939E" w14:textId="77777777" w:rsidR="0017621E" w:rsidRDefault="0017621E" w:rsidP="00E97992">
            <w:pPr>
              <w:spacing w:line="276" w:lineRule="auto"/>
              <w:jc w:val="both"/>
              <w:rPr>
                <w:rFonts w:ascii="Arial" w:hAnsi="Arial" w:cs="Arial"/>
                <w:bCs/>
                <w:sz w:val="16"/>
                <w:szCs w:val="16"/>
              </w:rPr>
            </w:pPr>
          </w:p>
          <w:p w14:paraId="1D9BE184" w14:textId="74D3D05E"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90E2EA0" w14:textId="00275282"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1130332" w14:textId="6BCE667A"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3AA9EDFD" w14:textId="77777777" w:rsidR="00447DAC" w:rsidRDefault="00447DAC" w:rsidP="00E97992">
            <w:pPr>
              <w:spacing w:line="276" w:lineRule="auto"/>
              <w:jc w:val="both"/>
              <w:rPr>
                <w:rFonts w:ascii="Arial" w:hAnsi="Arial" w:cs="Arial"/>
                <w:bCs/>
                <w:sz w:val="16"/>
                <w:szCs w:val="16"/>
              </w:rPr>
            </w:pPr>
          </w:p>
          <w:p w14:paraId="216E5AC6" w14:textId="0AB77255"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19D2DF5" w14:textId="77777777" w:rsidR="00E97992" w:rsidRPr="004E035F" w:rsidRDefault="00E97992" w:rsidP="00E97992">
            <w:pPr>
              <w:spacing w:line="276" w:lineRule="auto"/>
              <w:jc w:val="both"/>
              <w:rPr>
                <w:rFonts w:ascii="Arial" w:hAnsi="Arial" w:cs="Arial"/>
                <w:bCs/>
                <w:sz w:val="16"/>
                <w:szCs w:val="16"/>
              </w:rPr>
            </w:pPr>
          </w:p>
          <w:p w14:paraId="001F5BD0" w14:textId="35FC1D97"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EA79CD" w:rsidRPr="004E035F">
              <w:rPr>
                <w:rFonts w:ascii="Arial" w:hAnsi="Arial" w:cs="Arial"/>
                <w:b/>
                <w:sz w:val="16"/>
                <w:szCs w:val="16"/>
              </w:rPr>
              <w:t>Recomendación</w:t>
            </w:r>
          </w:p>
        </w:tc>
      </w:tr>
      <w:tr w:rsidR="004E035F" w:rsidRPr="004E035F" w14:paraId="7F641753" w14:textId="77777777" w:rsidTr="0065738B">
        <w:tc>
          <w:tcPr>
            <w:tcW w:w="950" w:type="pct"/>
            <w:tcBorders>
              <w:top w:val="dotted" w:sz="2" w:space="0" w:color="auto"/>
              <w:bottom w:val="dotted" w:sz="2" w:space="0" w:color="auto"/>
              <w:right w:val="nil"/>
            </w:tcBorders>
            <w:vAlign w:val="center"/>
          </w:tcPr>
          <w:p w14:paraId="328C8FC2" w14:textId="415824FE" w:rsidR="00E97992" w:rsidRPr="004E035F" w:rsidRDefault="00E97992" w:rsidP="00E024F0">
            <w:pPr>
              <w:spacing w:line="276" w:lineRule="auto"/>
              <w:jc w:val="center"/>
              <w:rPr>
                <w:rFonts w:ascii="Arial" w:hAnsi="Arial" w:cs="Arial"/>
                <w:bCs/>
                <w:sz w:val="16"/>
                <w:szCs w:val="16"/>
              </w:rPr>
            </w:pPr>
            <w:r w:rsidRPr="004E035F">
              <w:rPr>
                <w:rFonts w:ascii="Arial" w:hAnsi="Arial" w:cs="Arial"/>
                <w:bCs/>
                <w:sz w:val="16"/>
                <w:szCs w:val="16"/>
              </w:rPr>
              <w:t>Resultado 2, Observación 2</w:t>
            </w:r>
            <w:r w:rsidR="0037382D">
              <w:rPr>
                <w:rFonts w:ascii="Arial" w:hAnsi="Arial" w:cs="Arial"/>
                <w:bCs/>
                <w:sz w:val="16"/>
                <w:szCs w:val="16"/>
              </w:rPr>
              <w:t xml:space="preserve"> </w:t>
            </w:r>
            <w:r w:rsidRPr="004E035F">
              <w:rPr>
                <w:rFonts w:ascii="Arial" w:hAnsi="Arial" w:cs="Arial"/>
                <w:bCs/>
                <w:sz w:val="16"/>
                <w:szCs w:val="16"/>
              </w:rPr>
              <w:t>/</w:t>
            </w:r>
          </w:p>
          <w:p w14:paraId="78B88905" w14:textId="7F41D3AD" w:rsidR="00E9799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49BBC5E8" w14:textId="77777777"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3A424C8" w14:textId="77777777"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0177B918" w14:textId="77777777" w:rsidR="0037382D" w:rsidRDefault="0037382D" w:rsidP="00E97992">
            <w:pPr>
              <w:spacing w:line="276" w:lineRule="auto"/>
              <w:jc w:val="both"/>
              <w:rPr>
                <w:rFonts w:ascii="Arial" w:hAnsi="Arial" w:cs="Arial"/>
                <w:bCs/>
                <w:sz w:val="16"/>
                <w:szCs w:val="16"/>
              </w:rPr>
            </w:pPr>
          </w:p>
          <w:p w14:paraId="0B23DBC9" w14:textId="033ACA83"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A6D72A9" w14:textId="79B35A4D"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100273C" w14:textId="399E6F08"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585B8CAD" w14:textId="77777777" w:rsidR="00447DAC" w:rsidRDefault="00447DAC" w:rsidP="00E97992">
            <w:pPr>
              <w:spacing w:line="276" w:lineRule="auto"/>
              <w:jc w:val="both"/>
              <w:rPr>
                <w:rFonts w:ascii="Arial" w:hAnsi="Arial" w:cs="Arial"/>
                <w:bCs/>
                <w:sz w:val="16"/>
                <w:szCs w:val="16"/>
              </w:rPr>
            </w:pPr>
          </w:p>
          <w:p w14:paraId="6DEE076E" w14:textId="241BC4D9"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F9FF09C" w14:textId="77777777" w:rsidR="00E97992" w:rsidRPr="004E035F" w:rsidRDefault="00E97992" w:rsidP="00E97992">
            <w:pPr>
              <w:spacing w:line="276" w:lineRule="auto"/>
              <w:jc w:val="both"/>
              <w:rPr>
                <w:rFonts w:ascii="Arial" w:hAnsi="Arial" w:cs="Arial"/>
                <w:bCs/>
                <w:sz w:val="16"/>
                <w:szCs w:val="16"/>
              </w:rPr>
            </w:pPr>
          </w:p>
          <w:p w14:paraId="33D4A253" w14:textId="4733A3FB"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48691F98" w14:textId="77777777" w:rsidTr="0065738B">
        <w:tc>
          <w:tcPr>
            <w:tcW w:w="950" w:type="pct"/>
            <w:tcBorders>
              <w:top w:val="dotted" w:sz="2" w:space="0" w:color="auto"/>
              <w:bottom w:val="dotted" w:sz="2" w:space="0" w:color="auto"/>
              <w:right w:val="nil"/>
            </w:tcBorders>
            <w:vAlign w:val="center"/>
          </w:tcPr>
          <w:p w14:paraId="55E3FF48" w14:textId="24252DBB" w:rsidR="00E97992" w:rsidRPr="004E035F" w:rsidRDefault="00E97992" w:rsidP="00E024F0">
            <w:pPr>
              <w:spacing w:line="276" w:lineRule="auto"/>
              <w:jc w:val="center"/>
              <w:rPr>
                <w:rFonts w:ascii="Arial" w:hAnsi="Arial" w:cs="Arial"/>
                <w:bCs/>
                <w:sz w:val="16"/>
                <w:szCs w:val="16"/>
              </w:rPr>
            </w:pPr>
            <w:r w:rsidRPr="004E035F">
              <w:rPr>
                <w:rFonts w:ascii="Arial" w:hAnsi="Arial" w:cs="Arial"/>
                <w:bCs/>
                <w:sz w:val="16"/>
                <w:szCs w:val="16"/>
              </w:rPr>
              <w:t>Resultado 2, Observación 3</w:t>
            </w:r>
            <w:r w:rsidR="0037382D">
              <w:rPr>
                <w:rFonts w:ascii="Arial" w:hAnsi="Arial" w:cs="Arial"/>
                <w:bCs/>
                <w:sz w:val="16"/>
                <w:szCs w:val="16"/>
              </w:rPr>
              <w:t xml:space="preserve"> </w:t>
            </w:r>
            <w:r w:rsidRPr="004E035F">
              <w:rPr>
                <w:rFonts w:ascii="Arial" w:hAnsi="Arial" w:cs="Arial"/>
                <w:bCs/>
                <w:sz w:val="16"/>
                <w:szCs w:val="16"/>
              </w:rPr>
              <w:t>/</w:t>
            </w:r>
          </w:p>
          <w:p w14:paraId="3DDFCECD" w14:textId="630D5064" w:rsidR="00E9799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11556D81" w14:textId="77777777"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556B62C" w14:textId="77777777"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6E894B93" w14:textId="77777777" w:rsidR="0037382D" w:rsidRDefault="0037382D" w:rsidP="00E97992">
            <w:pPr>
              <w:spacing w:line="276" w:lineRule="auto"/>
              <w:jc w:val="both"/>
              <w:rPr>
                <w:rFonts w:ascii="Arial" w:hAnsi="Arial" w:cs="Arial"/>
                <w:bCs/>
                <w:sz w:val="16"/>
                <w:szCs w:val="16"/>
              </w:rPr>
            </w:pPr>
          </w:p>
          <w:p w14:paraId="3A977453" w14:textId="69048C5A"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E0D6DDB" w14:textId="5F5672C9"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801E84F" w14:textId="0B44557C"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25569AAB" w14:textId="77777777" w:rsidR="00447DAC" w:rsidRDefault="00447DAC" w:rsidP="00E97992">
            <w:pPr>
              <w:spacing w:line="276" w:lineRule="auto"/>
              <w:jc w:val="both"/>
              <w:rPr>
                <w:rFonts w:ascii="Arial" w:hAnsi="Arial" w:cs="Arial"/>
                <w:bCs/>
                <w:sz w:val="16"/>
                <w:szCs w:val="16"/>
              </w:rPr>
            </w:pPr>
          </w:p>
          <w:p w14:paraId="1C39DE8A" w14:textId="4B30AC80"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731B24AE" w14:textId="77777777" w:rsidR="00E97992" w:rsidRPr="004E035F" w:rsidRDefault="00E97992" w:rsidP="00E97992">
            <w:pPr>
              <w:spacing w:line="276" w:lineRule="auto"/>
              <w:jc w:val="both"/>
              <w:rPr>
                <w:rFonts w:ascii="Arial" w:hAnsi="Arial" w:cs="Arial"/>
                <w:bCs/>
                <w:sz w:val="16"/>
                <w:szCs w:val="16"/>
              </w:rPr>
            </w:pPr>
          </w:p>
          <w:p w14:paraId="743C4D29" w14:textId="20954F55" w:rsidR="00E97992" w:rsidRPr="004E035F" w:rsidRDefault="00E97992" w:rsidP="00E9799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38BF13B1" w14:textId="77777777" w:rsidTr="0065738B">
        <w:tc>
          <w:tcPr>
            <w:tcW w:w="950" w:type="pct"/>
            <w:tcBorders>
              <w:top w:val="dotted" w:sz="2" w:space="0" w:color="auto"/>
              <w:bottom w:val="dotted" w:sz="2" w:space="0" w:color="auto"/>
              <w:right w:val="nil"/>
            </w:tcBorders>
            <w:vAlign w:val="center"/>
          </w:tcPr>
          <w:p w14:paraId="7C57F2BE" w14:textId="18559B03"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3, Observación 2</w:t>
            </w:r>
            <w:r w:rsidR="0037382D">
              <w:rPr>
                <w:rFonts w:ascii="Arial" w:hAnsi="Arial" w:cs="Arial"/>
                <w:bCs/>
                <w:sz w:val="16"/>
                <w:szCs w:val="16"/>
              </w:rPr>
              <w:t xml:space="preserve"> </w:t>
            </w:r>
            <w:r w:rsidRPr="004E035F">
              <w:rPr>
                <w:rFonts w:ascii="Arial" w:hAnsi="Arial" w:cs="Arial"/>
                <w:bCs/>
                <w:sz w:val="16"/>
                <w:szCs w:val="16"/>
              </w:rPr>
              <w:t>/</w:t>
            </w:r>
          </w:p>
          <w:p w14:paraId="03EDF43F" w14:textId="314F179B"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43F7E411"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7F53466" w14:textId="462AC616" w:rsidR="006A3413" w:rsidRPr="004E035F" w:rsidRDefault="00E97992"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14 al 19.</w:t>
            </w:r>
          </w:p>
          <w:p w14:paraId="47201B33" w14:textId="77777777" w:rsidR="0037382D" w:rsidRDefault="0037382D" w:rsidP="006A3413">
            <w:pPr>
              <w:spacing w:line="276" w:lineRule="auto"/>
              <w:jc w:val="both"/>
              <w:rPr>
                <w:rFonts w:ascii="Arial" w:hAnsi="Arial" w:cs="Arial"/>
                <w:bCs/>
                <w:sz w:val="16"/>
                <w:szCs w:val="16"/>
              </w:rPr>
            </w:pPr>
          </w:p>
          <w:p w14:paraId="34E7E6D3" w14:textId="6D8FF7BE"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ABFC92F" w14:textId="252BE6C6" w:rsidR="006A3413" w:rsidRPr="004E035F" w:rsidRDefault="00F41FD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0B2EA5D5" w14:textId="2CE44D22"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8537E5" w:rsidRPr="004E035F">
              <w:rPr>
                <w:rFonts w:ascii="Arial" w:hAnsi="Arial" w:cs="Arial"/>
                <w:bCs/>
                <w:sz w:val="16"/>
                <w:szCs w:val="16"/>
              </w:rPr>
              <w:t>Los documentos solicitados no fueron entregados en su totalidad</w:t>
            </w:r>
            <w:r w:rsidR="004D5320" w:rsidRPr="004E035F">
              <w:rPr>
                <w:rFonts w:ascii="Arial" w:hAnsi="Arial" w:cs="Arial"/>
                <w:bCs/>
                <w:sz w:val="16"/>
                <w:szCs w:val="16"/>
              </w:rPr>
              <w:t>.</w:t>
            </w:r>
          </w:p>
          <w:p w14:paraId="179C807F" w14:textId="77777777" w:rsidR="006A3413" w:rsidRPr="004E035F" w:rsidRDefault="006A3413" w:rsidP="006A3413">
            <w:pPr>
              <w:spacing w:line="276" w:lineRule="auto"/>
              <w:jc w:val="both"/>
              <w:rPr>
                <w:rFonts w:ascii="Arial" w:hAnsi="Arial" w:cs="Arial"/>
                <w:bCs/>
                <w:sz w:val="16"/>
                <w:szCs w:val="16"/>
              </w:rPr>
            </w:pPr>
          </w:p>
          <w:p w14:paraId="3181FF69" w14:textId="77777777" w:rsidR="008537E5" w:rsidRPr="004E035F" w:rsidRDefault="008537E5" w:rsidP="008537E5">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3301D09" w14:textId="77777777" w:rsidR="008537E5" w:rsidRPr="004E035F" w:rsidRDefault="008537E5" w:rsidP="008537E5">
            <w:pPr>
              <w:spacing w:line="276" w:lineRule="auto"/>
              <w:jc w:val="both"/>
              <w:rPr>
                <w:rFonts w:ascii="Arial" w:hAnsi="Arial" w:cs="Arial"/>
                <w:bCs/>
                <w:sz w:val="16"/>
                <w:szCs w:val="16"/>
              </w:rPr>
            </w:pPr>
          </w:p>
          <w:p w14:paraId="0A96080A" w14:textId="7F2F4191" w:rsidR="006A3413" w:rsidRPr="004E035F" w:rsidRDefault="008537E5" w:rsidP="008537E5">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598E6B06" w14:textId="77777777" w:rsidTr="0065738B">
        <w:tc>
          <w:tcPr>
            <w:tcW w:w="950" w:type="pct"/>
            <w:tcBorders>
              <w:top w:val="dotted" w:sz="2" w:space="0" w:color="auto"/>
              <w:bottom w:val="dotted" w:sz="2" w:space="0" w:color="auto"/>
              <w:right w:val="nil"/>
            </w:tcBorders>
            <w:vAlign w:val="center"/>
          </w:tcPr>
          <w:p w14:paraId="3AA5FE58" w14:textId="471F56E6" w:rsidR="00C65521" w:rsidRPr="004E035F" w:rsidRDefault="00C65521" w:rsidP="00E024F0">
            <w:pPr>
              <w:spacing w:line="276" w:lineRule="auto"/>
              <w:jc w:val="center"/>
              <w:rPr>
                <w:rFonts w:ascii="Arial" w:hAnsi="Arial" w:cs="Arial"/>
                <w:bCs/>
                <w:sz w:val="16"/>
                <w:szCs w:val="16"/>
              </w:rPr>
            </w:pPr>
            <w:r w:rsidRPr="004E035F">
              <w:rPr>
                <w:rFonts w:ascii="Arial" w:hAnsi="Arial" w:cs="Arial"/>
                <w:bCs/>
                <w:sz w:val="16"/>
                <w:szCs w:val="16"/>
              </w:rPr>
              <w:t>Resultado 3, Observación 3</w:t>
            </w:r>
            <w:r w:rsidR="0037382D">
              <w:rPr>
                <w:rFonts w:ascii="Arial" w:hAnsi="Arial" w:cs="Arial"/>
                <w:bCs/>
                <w:sz w:val="16"/>
                <w:szCs w:val="16"/>
              </w:rPr>
              <w:t xml:space="preserve"> </w:t>
            </w:r>
            <w:r w:rsidRPr="004E035F">
              <w:rPr>
                <w:rFonts w:ascii="Arial" w:hAnsi="Arial" w:cs="Arial"/>
                <w:bCs/>
                <w:sz w:val="16"/>
                <w:szCs w:val="16"/>
              </w:rPr>
              <w:t>/</w:t>
            </w:r>
          </w:p>
          <w:p w14:paraId="15633FA6" w14:textId="6462D8A5" w:rsidR="00C65521"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0B7DD1F7" w14:textId="77777777" w:rsidR="00C65521" w:rsidRPr="004E035F" w:rsidRDefault="00C65521" w:rsidP="00C65521">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4ECA3AE" w14:textId="77777777" w:rsidR="00C65521" w:rsidRPr="004E035F" w:rsidRDefault="00C65521" w:rsidP="00C65521">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2E1718CE" w14:textId="77777777" w:rsidR="0037382D" w:rsidRDefault="0037382D" w:rsidP="00C65521">
            <w:pPr>
              <w:spacing w:line="276" w:lineRule="auto"/>
              <w:jc w:val="both"/>
              <w:rPr>
                <w:rFonts w:ascii="Arial" w:hAnsi="Arial" w:cs="Arial"/>
                <w:bCs/>
                <w:sz w:val="16"/>
                <w:szCs w:val="16"/>
              </w:rPr>
            </w:pPr>
          </w:p>
          <w:p w14:paraId="355037D5" w14:textId="35C05203" w:rsidR="00C65521" w:rsidRPr="004E035F" w:rsidRDefault="00C65521" w:rsidP="00C65521">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B8D8EAF" w14:textId="617AB653" w:rsidR="00C65521" w:rsidRPr="004E035F" w:rsidRDefault="00C65521" w:rsidP="00C65521">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24983747" w14:textId="518FE019" w:rsidR="00C65521" w:rsidRPr="004E035F" w:rsidRDefault="00C65521" w:rsidP="00C65521">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3CB5B862" w14:textId="77777777" w:rsidR="0022361F" w:rsidRDefault="0022361F" w:rsidP="00C65521">
            <w:pPr>
              <w:spacing w:line="276" w:lineRule="auto"/>
              <w:jc w:val="both"/>
              <w:rPr>
                <w:rFonts w:ascii="Arial" w:hAnsi="Arial" w:cs="Arial"/>
                <w:bCs/>
                <w:sz w:val="16"/>
                <w:szCs w:val="16"/>
              </w:rPr>
            </w:pPr>
          </w:p>
          <w:p w14:paraId="7E8D61ED" w14:textId="08B5ACE0" w:rsidR="00C65521" w:rsidRPr="004E035F" w:rsidRDefault="00C65521" w:rsidP="00C65521">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0F2B7B6" w14:textId="77777777" w:rsidR="00C65521" w:rsidRPr="004E035F" w:rsidRDefault="00C65521" w:rsidP="00C65521">
            <w:pPr>
              <w:spacing w:line="276" w:lineRule="auto"/>
              <w:jc w:val="both"/>
              <w:rPr>
                <w:rFonts w:ascii="Arial" w:hAnsi="Arial" w:cs="Arial"/>
                <w:bCs/>
                <w:sz w:val="16"/>
                <w:szCs w:val="16"/>
              </w:rPr>
            </w:pPr>
          </w:p>
          <w:p w14:paraId="20A79F13" w14:textId="62EFD06B" w:rsidR="00C65521" w:rsidRPr="004E035F" w:rsidRDefault="00C65521" w:rsidP="00C65521">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EA79CD" w:rsidRPr="004E035F">
              <w:rPr>
                <w:rFonts w:ascii="Arial" w:hAnsi="Arial" w:cs="Arial"/>
                <w:b/>
                <w:sz w:val="16"/>
                <w:szCs w:val="16"/>
              </w:rPr>
              <w:t>Recomendación</w:t>
            </w:r>
          </w:p>
        </w:tc>
      </w:tr>
      <w:tr w:rsidR="004E035F" w:rsidRPr="004E035F" w14:paraId="41E9930D" w14:textId="77777777" w:rsidTr="0065738B">
        <w:tc>
          <w:tcPr>
            <w:tcW w:w="950" w:type="pct"/>
            <w:tcBorders>
              <w:top w:val="dotted" w:sz="2" w:space="0" w:color="auto"/>
              <w:bottom w:val="dotted" w:sz="2" w:space="0" w:color="auto"/>
              <w:right w:val="nil"/>
            </w:tcBorders>
            <w:vAlign w:val="center"/>
          </w:tcPr>
          <w:p w14:paraId="684DD259" w14:textId="27287352"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4, Observación 2</w:t>
            </w:r>
            <w:r w:rsidR="0037382D">
              <w:rPr>
                <w:rFonts w:ascii="Arial" w:hAnsi="Arial" w:cs="Arial"/>
                <w:bCs/>
                <w:sz w:val="16"/>
                <w:szCs w:val="16"/>
              </w:rPr>
              <w:t xml:space="preserve"> </w:t>
            </w:r>
            <w:r w:rsidRPr="004E035F">
              <w:rPr>
                <w:rFonts w:ascii="Arial" w:hAnsi="Arial" w:cs="Arial"/>
                <w:bCs/>
                <w:sz w:val="16"/>
                <w:szCs w:val="16"/>
              </w:rPr>
              <w:t>/</w:t>
            </w:r>
          </w:p>
          <w:p w14:paraId="47ACBE30" w14:textId="12152633"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5EC000B9"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6E8A70E" w14:textId="3A0C9268" w:rsidR="006A3413" w:rsidRPr="004E035F" w:rsidRDefault="00C65521"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28 al 32.</w:t>
            </w:r>
          </w:p>
          <w:p w14:paraId="13538001" w14:textId="77777777" w:rsidR="0037382D" w:rsidRDefault="0037382D" w:rsidP="00C65521">
            <w:pPr>
              <w:spacing w:line="276" w:lineRule="auto"/>
              <w:jc w:val="both"/>
              <w:rPr>
                <w:rFonts w:ascii="Arial" w:hAnsi="Arial" w:cs="Arial"/>
                <w:bCs/>
                <w:sz w:val="16"/>
                <w:szCs w:val="16"/>
              </w:rPr>
            </w:pPr>
          </w:p>
          <w:p w14:paraId="11D8AA7B" w14:textId="55DCD13A" w:rsidR="00C65521" w:rsidRPr="004E035F" w:rsidRDefault="006A3413" w:rsidP="00C65521">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9091EB0" w14:textId="527C9E7B" w:rsidR="006A3413" w:rsidRPr="004E035F" w:rsidRDefault="00C65521" w:rsidP="00C65521">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9A0DD4D" w14:textId="56D5A88B"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65521" w:rsidRPr="004E035F">
              <w:rPr>
                <w:rFonts w:ascii="Arial" w:hAnsi="Arial" w:cs="Arial"/>
                <w:bCs/>
                <w:sz w:val="16"/>
                <w:szCs w:val="16"/>
              </w:rPr>
              <w:t>Los documentos solicitados no fueron entregados en su totalidad.</w:t>
            </w:r>
          </w:p>
          <w:p w14:paraId="3B56A625" w14:textId="77777777" w:rsidR="006A3413" w:rsidRPr="004E035F" w:rsidRDefault="006A3413" w:rsidP="006A3413">
            <w:pPr>
              <w:spacing w:line="276" w:lineRule="auto"/>
              <w:jc w:val="both"/>
              <w:rPr>
                <w:rFonts w:ascii="Arial" w:hAnsi="Arial" w:cs="Arial"/>
                <w:bCs/>
                <w:sz w:val="16"/>
                <w:szCs w:val="16"/>
              </w:rPr>
            </w:pPr>
          </w:p>
          <w:p w14:paraId="755FB5AD" w14:textId="77777777"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73C9AB6D" w14:textId="77777777" w:rsidR="004E2C71" w:rsidRPr="004E035F" w:rsidRDefault="004E2C71" w:rsidP="004E2C71">
            <w:pPr>
              <w:spacing w:line="276" w:lineRule="auto"/>
              <w:jc w:val="both"/>
              <w:rPr>
                <w:rFonts w:ascii="Arial" w:hAnsi="Arial" w:cs="Arial"/>
                <w:bCs/>
                <w:sz w:val="16"/>
                <w:szCs w:val="16"/>
              </w:rPr>
            </w:pPr>
          </w:p>
          <w:p w14:paraId="7DEB2B50" w14:textId="5C51268E" w:rsidR="006A3413"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4924C3E7" w14:textId="77777777" w:rsidTr="0065738B">
        <w:tc>
          <w:tcPr>
            <w:tcW w:w="950" w:type="pct"/>
            <w:tcBorders>
              <w:top w:val="dotted" w:sz="2" w:space="0" w:color="auto"/>
              <w:bottom w:val="dotted" w:sz="2" w:space="0" w:color="auto"/>
              <w:right w:val="nil"/>
            </w:tcBorders>
            <w:vAlign w:val="center"/>
          </w:tcPr>
          <w:p w14:paraId="615E732D" w14:textId="0562695A" w:rsidR="004E2C71" w:rsidRPr="004E035F" w:rsidRDefault="004E2C71" w:rsidP="00E024F0">
            <w:pPr>
              <w:spacing w:line="276" w:lineRule="auto"/>
              <w:jc w:val="center"/>
              <w:rPr>
                <w:rFonts w:ascii="Arial" w:hAnsi="Arial" w:cs="Arial"/>
                <w:bCs/>
                <w:sz w:val="16"/>
                <w:szCs w:val="16"/>
              </w:rPr>
            </w:pPr>
            <w:r w:rsidRPr="004E035F">
              <w:rPr>
                <w:rFonts w:ascii="Arial" w:hAnsi="Arial" w:cs="Arial"/>
                <w:bCs/>
                <w:sz w:val="16"/>
                <w:szCs w:val="16"/>
              </w:rPr>
              <w:t>Resultado 4, Observación 3</w:t>
            </w:r>
            <w:r w:rsidR="0037382D">
              <w:rPr>
                <w:rFonts w:ascii="Arial" w:hAnsi="Arial" w:cs="Arial"/>
                <w:bCs/>
                <w:sz w:val="16"/>
                <w:szCs w:val="16"/>
              </w:rPr>
              <w:t xml:space="preserve"> </w:t>
            </w:r>
            <w:r w:rsidRPr="004E035F">
              <w:rPr>
                <w:rFonts w:ascii="Arial" w:hAnsi="Arial" w:cs="Arial"/>
                <w:bCs/>
                <w:sz w:val="16"/>
                <w:szCs w:val="16"/>
              </w:rPr>
              <w:t>/</w:t>
            </w:r>
          </w:p>
          <w:p w14:paraId="38BB1E48" w14:textId="041A8B41" w:rsidR="004E2C71"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1E5F55F4" w14:textId="77777777"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A712D5C" w14:textId="77777777"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11B9710E" w14:textId="77777777" w:rsidR="0037382D" w:rsidRDefault="0037382D" w:rsidP="004E2C71">
            <w:pPr>
              <w:spacing w:line="276" w:lineRule="auto"/>
              <w:jc w:val="both"/>
              <w:rPr>
                <w:rFonts w:ascii="Arial" w:hAnsi="Arial" w:cs="Arial"/>
                <w:bCs/>
                <w:sz w:val="16"/>
                <w:szCs w:val="16"/>
              </w:rPr>
            </w:pPr>
          </w:p>
          <w:p w14:paraId="72E5F357" w14:textId="2B706402"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D8591B6" w14:textId="7AB55766"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88218BA" w14:textId="4CCFFCDC"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277B2C65" w14:textId="77777777" w:rsidR="0022361F" w:rsidRDefault="0022361F" w:rsidP="004E2C71">
            <w:pPr>
              <w:spacing w:line="276" w:lineRule="auto"/>
              <w:jc w:val="both"/>
              <w:rPr>
                <w:rFonts w:ascii="Arial" w:hAnsi="Arial" w:cs="Arial"/>
                <w:bCs/>
                <w:sz w:val="16"/>
                <w:szCs w:val="16"/>
              </w:rPr>
            </w:pPr>
          </w:p>
          <w:p w14:paraId="41FB6340" w14:textId="226F6B7C"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41B5342" w14:textId="77777777" w:rsidR="004E2C71" w:rsidRPr="004E035F" w:rsidRDefault="004E2C71" w:rsidP="004E2C71">
            <w:pPr>
              <w:spacing w:line="276" w:lineRule="auto"/>
              <w:jc w:val="both"/>
              <w:rPr>
                <w:rFonts w:ascii="Arial" w:hAnsi="Arial" w:cs="Arial"/>
                <w:bCs/>
                <w:sz w:val="16"/>
                <w:szCs w:val="16"/>
              </w:rPr>
            </w:pPr>
          </w:p>
          <w:p w14:paraId="0833DFFE" w14:textId="2E4245C9"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EA79CD" w:rsidRPr="004E035F">
              <w:rPr>
                <w:rFonts w:ascii="Arial" w:hAnsi="Arial" w:cs="Arial"/>
                <w:b/>
                <w:sz w:val="16"/>
                <w:szCs w:val="16"/>
              </w:rPr>
              <w:t>Recomendación</w:t>
            </w:r>
          </w:p>
        </w:tc>
      </w:tr>
      <w:tr w:rsidR="004E035F" w:rsidRPr="004E035F" w14:paraId="5F71D96D" w14:textId="77777777" w:rsidTr="0065738B">
        <w:tc>
          <w:tcPr>
            <w:tcW w:w="950" w:type="pct"/>
            <w:tcBorders>
              <w:top w:val="dotted" w:sz="2" w:space="0" w:color="auto"/>
              <w:bottom w:val="dotted" w:sz="2" w:space="0" w:color="auto"/>
              <w:right w:val="nil"/>
            </w:tcBorders>
            <w:vAlign w:val="center"/>
          </w:tcPr>
          <w:p w14:paraId="56EB0DED" w14:textId="45351EAE"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5, Observación 2</w:t>
            </w:r>
            <w:r w:rsidR="0037382D">
              <w:rPr>
                <w:rFonts w:ascii="Arial" w:hAnsi="Arial" w:cs="Arial"/>
                <w:bCs/>
                <w:sz w:val="16"/>
                <w:szCs w:val="16"/>
              </w:rPr>
              <w:t xml:space="preserve"> </w:t>
            </w:r>
            <w:r w:rsidRPr="004E035F">
              <w:rPr>
                <w:rFonts w:ascii="Arial" w:hAnsi="Arial" w:cs="Arial"/>
                <w:bCs/>
                <w:sz w:val="16"/>
                <w:szCs w:val="16"/>
              </w:rPr>
              <w:t>/</w:t>
            </w:r>
          </w:p>
          <w:p w14:paraId="227C4A57" w14:textId="23C47C86"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0F7B8F02"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229F78D" w14:textId="761D201F" w:rsidR="006A3413" w:rsidRPr="004E035F" w:rsidRDefault="004E2C71"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 45.</w:t>
            </w:r>
          </w:p>
          <w:p w14:paraId="42334D9C" w14:textId="77777777" w:rsidR="0037382D" w:rsidRDefault="0037382D" w:rsidP="006A3413">
            <w:pPr>
              <w:spacing w:line="276" w:lineRule="auto"/>
              <w:jc w:val="both"/>
              <w:rPr>
                <w:rFonts w:ascii="Arial" w:hAnsi="Arial" w:cs="Arial"/>
                <w:bCs/>
                <w:sz w:val="16"/>
                <w:szCs w:val="16"/>
              </w:rPr>
            </w:pPr>
          </w:p>
          <w:p w14:paraId="6F0A9C0F" w14:textId="1232CEC6"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53CA1C8" w14:textId="78B27625" w:rsidR="006A3413" w:rsidRPr="004E035F" w:rsidRDefault="004E2C71"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7F921FEC" w14:textId="20392500"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4E2C71" w:rsidRPr="004E035F">
              <w:rPr>
                <w:rFonts w:ascii="Arial" w:hAnsi="Arial" w:cs="Arial"/>
                <w:bCs/>
                <w:sz w:val="16"/>
                <w:szCs w:val="16"/>
              </w:rPr>
              <w:t>Los documentos solicitados no fueron entregados en su totalidad</w:t>
            </w:r>
            <w:r w:rsidR="004E2C71" w:rsidRPr="004E035F">
              <w:rPr>
                <w:rFonts w:ascii="Arial" w:hAnsi="Arial" w:cs="Arial"/>
                <w:sz w:val="16"/>
                <w:szCs w:val="16"/>
              </w:rPr>
              <w:t>.</w:t>
            </w:r>
          </w:p>
          <w:p w14:paraId="23DFAA9B" w14:textId="77777777" w:rsidR="006A3413" w:rsidRPr="004E035F" w:rsidRDefault="006A3413" w:rsidP="006A3413">
            <w:pPr>
              <w:spacing w:line="276" w:lineRule="auto"/>
              <w:jc w:val="both"/>
              <w:rPr>
                <w:rFonts w:ascii="Arial" w:hAnsi="Arial" w:cs="Arial"/>
                <w:bCs/>
                <w:sz w:val="16"/>
                <w:szCs w:val="16"/>
              </w:rPr>
            </w:pPr>
          </w:p>
          <w:p w14:paraId="56976EAA" w14:textId="77777777"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A7D4B2D" w14:textId="77777777" w:rsidR="004E2C71" w:rsidRPr="004E035F" w:rsidRDefault="004E2C71" w:rsidP="004E2C71">
            <w:pPr>
              <w:spacing w:line="276" w:lineRule="auto"/>
              <w:jc w:val="both"/>
              <w:rPr>
                <w:rFonts w:ascii="Arial" w:hAnsi="Arial" w:cs="Arial"/>
                <w:bCs/>
                <w:sz w:val="16"/>
                <w:szCs w:val="16"/>
              </w:rPr>
            </w:pPr>
          </w:p>
          <w:p w14:paraId="521735A5" w14:textId="458A21A4" w:rsidR="006A3413"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30D3A6DC" w14:textId="77777777" w:rsidTr="0065738B">
        <w:tc>
          <w:tcPr>
            <w:tcW w:w="950" w:type="pct"/>
            <w:tcBorders>
              <w:top w:val="dotted" w:sz="2" w:space="0" w:color="auto"/>
              <w:bottom w:val="dotted" w:sz="2" w:space="0" w:color="auto"/>
              <w:right w:val="nil"/>
            </w:tcBorders>
            <w:vAlign w:val="center"/>
          </w:tcPr>
          <w:p w14:paraId="23270D54" w14:textId="21E6DE37" w:rsidR="004E2C71" w:rsidRPr="004E035F" w:rsidRDefault="004E2C71" w:rsidP="00E024F0">
            <w:pPr>
              <w:spacing w:line="276" w:lineRule="auto"/>
              <w:jc w:val="center"/>
              <w:rPr>
                <w:rFonts w:ascii="Arial" w:hAnsi="Arial" w:cs="Arial"/>
                <w:bCs/>
                <w:sz w:val="16"/>
                <w:szCs w:val="16"/>
              </w:rPr>
            </w:pPr>
            <w:r w:rsidRPr="004E035F">
              <w:rPr>
                <w:rFonts w:ascii="Arial" w:hAnsi="Arial" w:cs="Arial"/>
                <w:bCs/>
                <w:sz w:val="16"/>
                <w:szCs w:val="16"/>
              </w:rPr>
              <w:t>Resultado 5, Observación 3</w:t>
            </w:r>
            <w:r w:rsidR="0037382D">
              <w:rPr>
                <w:rFonts w:ascii="Arial" w:hAnsi="Arial" w:cs="Arial"/>
                <w:bCs/>
                <w:sz w:val="16"/>
                <w:szCs w:val="16"/>
              </w:rPr>
              <w:t xml:space="preserve"> </w:t>
            </w:r>
            <w:r w:rsidRPr="004E035F">
              <w:rPr>
                <w:rFonts w:ascii="Arial" w:hAnsi="Arial" w:cs="Arial"/>
                <w:bCs/>
                <w:sz w:val="16"/>
                <w:szCs w:val="16"/>
              </w:rPr>
              <w:t>/</w:t>
            </w:r>
          </w:p>
          <w:p w14:paraId="2DAF0650" w14:textId="4FE617D5" w:rsidR="004E2C71"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0A3DDDC2" w14:textId="77777777"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270FEB2" w14:textId="77777777"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4FB33111" w14:textId="77777777" w:rsidR="0037382D" w:rsidRDefault="0037382D" w:rsidP="004E2C71">
            <w:pPr>
              <w:spacing w:line="276" w:lineRule="auto"/>
              <w:jc w:val="both"/>
              <w:rPr>
                <w:rFonts w:ascii="Arial" w:hAnsi="Arial" w:cs="Arial"/>
                <w:bCs/>
                <w:sz w:val="16"/>
                <w:szCs w:val="16"/>
              </w:rPr>
            </w:pPr>
          </w:p>
          <w:p w14:paraId="43E7B460" w14:textId="448F7CCA"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E91EB21" w14:textId="2AFFAC2F"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9419920" w14:textId="26258AEC"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5C8F65FA" w14:textId="77777777" w:rsidR="0022361F" w:rsidRDefault="0022361F" w:rsidP="004E2C71">
            <w:pPr>
              <w:spacing w:line="276" w:lineRule="auto"/>
              <w:jc w:val="both"/>
              <w:rPr>
                <w:rFonts w:ascii="Arial" w:hAnsi="Arial" w:cs="Arial"/>
                <w:bCs/>
                <w:sz w:val="16"/>
                <w:szCs w:val="16"/>
              </w:rPr>
            </w:pPr>
          </w:p>
          <w:p w14:paraId="249C42A2" w14:textId="3B62E8F2"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9B50ACF" w14:textId="77777777" w:rsidR="004E2C71" w:rsidRPr="004E035F" w:rsidRDefault="004E2C71" w:rsidP="004E2C71">
            <w:pPr>
              <w:spacing w:line="276" w:lineRule="auto"/>
              <w:jc w:val="both"/>
              <w:rPr>
                <w:rFonts w:ascii="Arial" w:hAnsi="Arial" w:cs="Arial"/>
                <w:bCs/>
                <w:sz w:val="16"/>
                <w:szCs w:val="16"/>
              </w:rPr>
            </w:pPr>
          </w:p>
          <w:p w14:paraId="2EF61014" w14:textId="35346243"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DE6AFF" w:rsidRPr="004E035F">
              <w:rPr>
                <w:rFonts w:ascii="Arial" w:hAnsi="Arial" w:cs="Arial"/>
                <w:b/>
                <w:sz w:val="16"/>
                <w:szCs w:val="16"/>
              </w:rPr>
              <w:t>Recomendación</w:t>
            </w:r>
          </w:p>
        </w:tc>
      </w:tr>
      <w:tr w:rsidR="004E035F" w:rsidRPr="004E035F" w14:paraId="1831FDAC" w14:textId="77777777" w:rsidTr="0065738B">
        <w:tc>
          <w:tcPr>
            <w:tcW w:w="950" w:type="pct"/>
            <w:tcBorders>
              <w:top w:val="dotted" w:sz="2" w:space="0" w:color="auto"/>
              <w:bottom w:val="dotted" w:sz="2" w:space="0" w:color="auto"/>
              <w:right w:val="nil"/>
            </w:tcBorders>
            <w:vAlign w:val="center"/>
          </w:tcPr>
          <w:p w14:paraId="578B8426" w14:textId="30E7B820" w:rsidR="004E2C71" w:rsidRPr="004E035F" w:rsidRDefault="004E2C71" w:rsidP="00E024F0">
            <w:pPr>
              <w:spacing w:line="276" w:lineRule="auto"/>
              <w:jc w:val="center"/>
              <w:rPr>
                <w:rFonts w:ascii="Arial" w:hAnsi="Arial" w:cs="Arial"/>
                <w:bCs/>
                <w:sz w:val="16"/>
                <w:szCs w:val="16"/>
              </w:rPr>
            </w:pPr>
            <w:r w:rsidRPr="004E035F">
              <w:rPr>
                <w:rFonts w:ascii="Arial" w:hAnsi="Arial" w:cs="Arial"/>
                <w:bCs/>
                <w:sz w:val="16"/>
                <w:szCs w:val="16"/>
              </w:rPr>
              <w:t>Resultado 6, Observación 2</w:t>
            </w:r>
            <w:r w:rsidR="0037382D">
              <w:rPr>
                <w:rFonts w:ascii="Arial" w:hAnsi="Arial" w:cs="Arial"/>
                <w:bCs/>
                <w:sz w:val="16"/>
                <w:szCs w:val="16"/>
              </w:rPr>
              <w:t xml:space="preserve"> </w:t>
            </w:r>
            <w:r w:rsidRPr="004E035F">
              <w:rPr>
                <w:rFonts w:ascii="Arial" w:hAnsi="Arial" w:cs="Arial"/>
                <w:bCs/>
                <w:sz w:val="16"/>
                <w:szCs w:val="16"/>
              </w:rPr>
              <w:t>/</w:t>
            </w:r>
          </w:p>
          <w:p w14:paraId="42B5065C" w14:textId="7F6552B4" w:rsidR="004E2C71"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50F852C9" w14:textId="77777777"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18CC93A" w14:textId="77777777"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2665D51A" w14:textId="77777777" w:rsidR="0037382D" w:rsidRDefault="0037382D" w:rsidP="004E2C71">
            <w:pPr>
              <w:spacing w:line="276" w:lineRule="auto"/>
              <w:jc w:val="both"/>
              <w:rPr>
                <w:rFonts w:ascii="Arial" w:hAnsi="Arial" w:cs="Arial"/>
                <w:bCs/>
                <w:sz w:val="16"/>
                <w:szCs w:val="16"/>
              </w:rPr>
            </w:pPr>
          </w:p>
          <w:p w14:paraId="71109899" w14:textId="286E314B"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5C1D95B" w14:textId="24BB2051"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03932A6B" w14:textId="40E7B3B5"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27D98E5F" w14:textId="77777777" w:rsidR="0022361F" w:rsidRDefault="0022361F" w:rsidP="004E2C71">
            <w:pPr>
              <w:spacing w:line="276" w:lineRule="auto"/>
              <w:jc w:val="both"/>
              <w:rPr>
                <w:rFonts w:ascii="Arial" w:hAnsi="Arial" w:cs="Arial"/>
                <w:bCs/>
                <w:sz w:val="16"/>
                <w:szCs w:val="16"/>
              </w:rPr>
            </w:pPr>
          </w:p>
          <w:p w14:paraId="3FCEF581" w14:textId="2070F0FB"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1AD3D45" w14:textId="77777777" w:rsidR="004E2C71" w:rsidRPr="004E035F" w:rsidRDefault="004E2C71" w:rsidP="004E2C71">
            <w:pPr>
              <w:spacing w:line="276" w:lineRule="auto"/>
              <w:jc w:val="both"/>
              <w:rPr>
                <w:rFonts w:ascii="Arial" w:hAnsi="Arial" w:cs="Arial"/>
                <w:bCs/>
                <w:sz w:val="16"/>
                <w:szCs w:val="16"/>
              </w:rPr>
            </w:pPr>
          </w:p>
          <w:p w14:paraId="68BC3B0B" w14:textId="3958352C"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6E56F878" w14:textId="77777777" w:rsidTr="0065738B">
        <w:tc>
          <w:tcPr>
            <w:tcW w:w="950" w:type="pct"/>
            <w:tcBorders>
              <w:top w:val="dotted" w:sz="2" w:space="0" w:color="auto"/>
              <w:bottom w:val="dotted" w:sz="2" w:space="0" w:color="auto"/>
              <w:right w:val="nil"/>
            </w:tcBorders>
            <w:vAlign w:val="center"/>
          </w:tcPr>
          <w:p w14:paraId="6BCA5FDE" w14:textId="2BAD0B88" w:rsidR="004E2C71" w:rsidRPr="004E035F" w:rsidRDefault="004E2C71" w:rsidP="00E024F0">
            <w:pPr>
              <w:spacing w:line="276" w:lineRule="auto"/>
              <w:jc w:val="center"/>
              <w:rPr>
                <w:rFonts w:ascii="Arial" w:hAnsi="Arial" w:cs="Arial"/>
                <w:bCs/>
                <w:sz w:val="16"/>
                <w:szCs w:val="16"/>
              </w:rPr>
            </w:pPr>
            <w:r w:rsidRPr="004E035F">
              <w:rPr>
                <w:rFonts w:ascii="Arial" w:hAnsi="Arial" w:cs="Arial"/>
                <w:bCs/>
                <w:sz w:val="16"/>
                <w:szCs w:val="16"/>
              </w:rPr>
              <w:t>Resultado 6, Observación 3</w:t>
            </w:r>
            <w:r w:rsidR="0037382D">
              <w:rPr>
                <w:rFonts w:ascii="Arial" w:hAnsi="Arial" w:cs="Arial"/>
                <w:bCs/>
                <w:sz w:val="16"/>
                <w:szCs w:val="16"/>
              </w:rPr>
              <w:t xml:space="preserve"> </w:t>
            </w:r>
            <w:r w:rsidRPr="004E035F">
              <w:rPr>
                <w:rFonts w:ascii="Arial" w:hAnsi="Arial" w:cs="Arial"/>
                <w:bCs/>
                <w:sz w:val="16"/>
                <w:szCs w:val="16"/>
              </w:rPr>
              <w:t>/</w:t>
            </w:r>
          </w:p>
          <w:p w14:paraId="50DD7FCF" w14:textId="66813040" w:rsidR="004E2C71"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427F4B3C" w14:textId="77777777"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87603E8" w14:textId="77777777"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79A43EB1" w14:textId="77777777" w:rsidR="0037382D" w:rsidRDefault="0037382D" w:rsidP="004E2C71">
            <w:pPr>
              <w:spacing w:line="276" w:lineRule="auto"/>
              <w:jc w:val="both"/>
              <w:rPr>
                <w:rFonts w:ascii="Arial" w:hAnsi="Arial" w:cs="Arial"/>
                <w:bCs/>
                <w:sz w:val="16"/>
                <w:szCs w:val="16"/>
              </w:rPr>
            </w:pPr>
          </w:p>
          <w:p w14:paraId="52809D38" w14:textId="5E6F9497"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C7CF73F" w14:textId="2B1C4131"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20A60C86" w14:textId="1DB5BEE6"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5B5D2C14" w14:textId="77777777" w:rsidR="0022361F" w:rsidRDefault="0022361F" w:rsidP="004E2C71">
            <w:pPr>
              <w:spacing w:line="276" w:lineRule="auto"/>
              <w:jc w:val="both"/>
              <w:rPr>
                <w:rFonts w:ascii="Arial" w:hAnsi="Arial" w:cs="Arial"/>
                <w:bCs/>
                <w:sz w:val="16"/>
                <w:szCs w:val="16"/>
              </w:rPr>
            </w:pPr>
          </w:p>
          <w:p w14:paraId="1D3B4760" w14:textId="04480E67"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62DE76C" w14:textId="77777777" w:rsidR="004E2C71" w:rsidRPr="004E035F" w:rsidRDefault="004E2C71" w:rsidP="004E2C71">
            <w:pPr>
              <w:spacing w:line="276" w:lineRule="auto"/>
              <w:jc w:val="both"/>
              <w:rPr>
                <w:rFonts w:ascii="Arial" w:hAnsi="Arial" w:cs="Arial"/>
                <w:bCs/>
                <w:sz w:val="16"/>
                <w:szCs w:val="16"/>
              </w:rPr>
            </w:pPr>
          </w:p>
          <w:p w14:paraId="41261DEE" w14:textId="039EC340"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113644FC" w14:textId="77777777" w:rsidTr="0065738B">
        <w:tc>
          <w:tcPr>
            <w:tcW w:w="950" w:type="pct"/>
            <w:tcBorders>
              <w:top w:val="dotted" w:sz="2" w:space="0" w:color="auto"/>
              <w:bottom w:val="dotted" w:sz="2" w:space="0" w:color="auto"/>
              <w:right w:val="nil"/>
            </w:tcBorders>
            <w:vAlign w:val="center"/>
          </w:tcPr>
          <w:p w14:paraId="42A05903" w14:textId="28A02604"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7, Observación 2</w:t>
            </w:r>
            <w:r w:rsidR="0037382D">
              <w:rPr>
                <w:rFonts w:ascii="Arial" w:hAnsi="Arial" w:cs="Arial"/>
                <w:bCs/>
                <w:sz w:val="16"/>
                <w:szCs w:val="16"/>
              </w:rPr>
              <w:t xml:space="preserve"> </w:t>
            </w:r>
            <w:r w:rsidRPr="004E035F">
              <w:rPr>
                <w:rFonts w:ascii="Arial" w:hAnsi="Arial" w:cs="Arial"/>
                <w:bCs/>
                <w:sz w:val="16"/>
                <w:szCs w:val="16"/>
              </w:rPr>
              <w:t>/</w:t>
            </w:r>
          </w:p>
          <w:p w14:paraId="1986F89A" w14:textId="6AAAC4E5"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121C6812"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6D1270B" w14:textId="2AE00ADC" w:rsidR="006A3413" w:rsidRPr="004E035F" w:rsidRDefault="004E2C71"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 63.</w:t>
            </w:r>
          </w:p>
          <w:p w14:paraId="5AE130C8" w14:textId="77777777" w:rsidR="0037382D" w:rsidRDefault="0037382D" w:rsidP="006A3413">
            <w:pPr>
              <w:spacing w:line="276" w:lineRule="auto"/>
              <w:jc w:val="both"/>
              <w:rPr>
                <w:rFonts w:ascii="Arial" w:hAnsi="Arial" w:cs="Arial"/>
                <w:bCs/>
                <w:sz w:val="16"/>
                <w:szCs w:val="16"/>
              </w:rPr>
            </w:pPr>
          </w:p>
          <w:p w14:paraId="00D3CD28" w14:textId="2D060456"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9FBD9B9" w14:textId="519390EE" w:rsidR="006A3413" w:rsidRPr="004E035F" w:rsidRDefault="00F41FD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666067D" w14:textId="59229EF6"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4E2C71" w:rsidRPr="004E035F">
              <w:rPr>
                <w:rFonts w:ascii="Arial" w:hAnsi="Arial" w:cs="Arial"/>
                <w:bCs/>
                <w:sz w:val="16"/>
                <w:szCs w:val="16"/>
              </w:rPr>
              <w:t>Los documentos solicitados no fueron entregados en su totalidad</w:t>
            </w:r>
            <w:r w:rsidR="004E2C71" w:rsidRPr="004E035F">
              <w:rPr>
                <w:rFonts w:ascii="Arial" w:hAnsi="Arial" w:cs="Arial"/>
                <w:sz w:val="16"/>
                <w:szCs w:val="16"/>
              </w:rPr>
              <w:t>.</w:t>
            </w:r>
          </w:p>
          <w:p w14:paraId="6313B2B0" w14:textId="77777777" w:rsidR="006A3413" w:rsidRPr="004E035F" w:rsidRDefault="006A3413" w:rsidP="006A3413">
            <w:pPr>
              <w:spacing w:line="276" w:lineRule="auto"/>
              <w:jc w:val="both"/>
              <w:rPr>
                <w:rFonts w:ascii="Arial" w:hAnsi="Arial" w:cs="Arial"/>
                <w:bCs/>
                <w:sz w:val="16"/>
                <w:szCs w:val="16"/>
              </w:rPr>
            </w:pPr>
          </w:p>
          <w:p w14:paraId="724B661F" w14:textId="77777777" w:rsidR="004E2C71"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1999B43" w14:textId="77777777" w:rsidR="004E2C71" w:rsidRPr="004E035F" w:rsidRDefault="004E2C71" w:rsidP="004E2C71">
            <w:pPr>
              <w:spacing w:line="276" w:lineRule="auto"/>
              <w:jc w:val="both"/>
              <w:rPr>
                <w:rFonts w:ascii="Arial" w:hAnsi="Arial" w:cs="Arial"/>
                <w:bCs/>
                <w:sz w:val="16"/>
                <w:szCs w:val="16"/>
              </w:rPr>
            </w:pPr>
          </w:p>
          <w:p w14:paraId="7DDC8DBB" w14:textId="4E28F3BB" w:rsidR="006A3413" w:rsidRPr="004E035F" w:rsidRDefault="004E2C71" w:rsidP="004E2C71">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4732DE42" w14:textId="77777777" w:rsidTr="0065738B">
        <w:tc>
          <w:tcPr>
            <w:tcW w:w="950" w:type="pct"/>
            <w:tcBorders>
              <w:top w:val="dotted" w:sz="2" w:space="0" w:color="auto"/>
              <w:bottom w:val="dotted" w:sz="2" w:space="0" w:color="auto"/>
              <w:right w:val="nil"/>
            </w:tcBorders>
            <w:vAlign w:val="center"/>
          </w:tcPr>
          <w:p w14:paraId="02EA81FD" w14:textId="22DF377B" w:rsidR="00FA6A0A" w:rsidRPr="004E035F" w:rsidRDefault="00FA6A0A" w:rsidP="00E024F0">
            <w:pPr>
              <w:spacing w:line="276" w:lineRule="auto"/>
              <w:jc w:val="center"/>
              <w:rPr>
                <w:rFonts w:ascii="Arial" w:hAnsi="Arial" w:cs="Arial"/>
                <w:bCs/>
                <w:sz w:val="16"/>
                <w:szCs w:val="16"/>
              </w:rPr>
            </w:pPr>
            <w:r w:rsidRPr="004E035F">
              <w:rPr>
                <w:rFonts w:ascii="Arial" w:hAnsi="Arial" w:cs="Arial"/>
                <w:bCs/>
                <w:sz w:val="16"/>
                <w:szCs w:val="16"/>
              </w:rPr>
              <w:t>Resultado 7, Observación 3</w:t>
            </w:r>
            <w:r w:rsidR="0037382D">
              <w:rPr>
                <w:rFonts w:ascii="Arial" w:hAnsi="Arial" w:cs="Arial"/>
                <w:bCs/>
                <w:sz w:val="16"/>
                <w:szCs w:val="16"/>
              </w:rPr>
              <w:t xml:space="preserve"> </w:t>
            </w:r>
            <w:r w:rsidRPr="004E035F">
              <w:rPr>
                <w:rFonts w:ascii="Arial" w:hAnsi="Arial" w:cs="Arial"/>
                <w:bCs/>
                <w:sz w:val="16"/>
                <w:szCs w:val="16"/>
              </w:rPr>
              <w:t>/</w:t>
            </w:r>
          </w:p>
          <w:p w14:paraId="6A01295F" w14:textId="766E17E6" w:rsidR="00FA6A0A"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58E98793" w14:textId="77777777" w:rsidR="00FA6A0A" w:rsidRPr="004E035F" w:rsidRDefault="00FA6A0A" w:rsidP="00FA6A0A">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2030259" w14:textId="77777777" w:rsidR="00FA6A0A" w:rsidRPr="004E035F" w:rsidRDefault="00FA6A0A" w:rsidP="00FA6A0A">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4071EFCD" w14:textId="77777777" w:rsidR="0037382D" w:rsidRDefault="0037382D" w:rsidP="00FA6A0A">
            <w:pPr>
              <w:spacing w:line="276" w:lineRule="auto"/>
              <w:jc w:val="both"/>
              <w:rPr>
                <w:rFonts w:ascii="Arial" w:hAnsi="Arial" w:cs="Arial"/>
                <w:bCs/>
                <w:sz w:val="16"/>
                <w:szCs w:val="16"/>
              </w:rPr>
            </w:pPr>
          </w:p>
          <w:p w14:paraId="187DD20C" w14:textId="0C1944D2" w:rsidR="00FA6A0A" w:rsidRPr="004E035F" w:rsidRDefault="00FA6A0A" w:rsidP="00FA6A0A">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99D19B2" w14:textId="2DEFD54D" w:rsidR="00FA6A0A" w:rsidRPr="004E035F" w:rsidRDefault="00FA6A0A" w:rsidP="00FA6A0A">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BDC4D2C" w14:textId="7B1EA877" w:rsidR="00FA6A0A" w:rsidRPr="004E035F" w:rsidRDefault="00FA6A0A" w:rsidP="00FA6A0A">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5304088E" w14:textId="77777777" w:rsidR="0022361F" w:rsidRDefault="0022361F" w:rsidP="00FA6A0A">
            <w:pPr>
              <w:spacing w:line="276" w:lineRule="auto"/>
              <w:jc w:val="both"/>
              <w:rPr>
                <w:rFonts w:ascii="Arial" w:hAnsi="Arial" w:cs="Arial"/>
                <w:bCs/>
                <w:sz w:val="16"/>
                <w:szCs w:val="16"/>
              </w:rPr>
            </w:pPr>
          </w:p>
          <w:p w14:paraId="6D894BCD" w14:textId="6037AD66" w:rsidR="00FA6A0A" w:rsidRPr="004E035F" w:rsidRDefault="00FA6A0A" w:rsidP="00FA6A0A">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72DE7DD" w14:textId="77777777" w:rsidR="00FA6A0A" w:rsidRPr="004E035F" w:rsidRDefault="00FA6A0A" w:rsidP="00FA6A0A">
            <w:pPr>
              <w:spacing w:line="276" w:lineRule="auto"/>
              <w:jc w:val="both"/>
              <w:rPr>
                <w:rFonts w:ascii="Arial" w:hAnsi="Arial" w:cs="Arial"/>
                <w:bCs/>
                <w:sz w:val="16"/>
                <w:szCs w:val="16"/>
              </w:rPr>
            </w:pPr>
          </w:p>
          <w:p w14:paraId="2AEFA8FE" w14:textId="707D4DAB" w:rsidR="00FA6A0A" w:rsidRPr="004E035F" w:rsidRDefault="00FA6A0A" w:rsidP="00FA6A0A">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6DF6B296" w14:textId="77777777" w:rsidTr="0065738B">
        <w:tc>
          <w:tcPr>
            <w:tcW w:w="950" w:type="pct"/>
            <w:tcBorders>
              <w:top w:val="dotted" w:sz="2" w:space="0" w:color="auto"/>
              <w:bottom w:val="dotted" w:sz="2" w:space="0" w:color="auto"/>
              <w:right w:val="nil"/>
            </w:tcBorders>
            <w:vAlign w:val="center"/>
          </w:tcPr>
          <w:p w14:paraId="28C7698C" w14:textId="5CC91C01"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8, Observación 2</w:t>
            </w:r>
            <w:r w:rsidR="0022361F">
              <w:rPr>
                <w:rFonts w:ascii="Arial" w:hAnsi="Arial" w:cs="Arial"/>
                <w:bCs/>
                <w:sz w:val="16"/>
                <w:szCs w:val="16"/>
              </w:rPr>
              <w:t xml:space="preserve"> </w:t>
            </w:r>
            <w:r w:rsidRPr="004E035F">
              <w:rPr>
                <w:rFonts w:ascii="Arial" w:hAnsi="Arial" w:cs="Arial"/>
                <w:bCs/>
                <w:sz w:val="16"/>
                <w:szCs w:val="16"/>
              </w:rPr>
              <w:t>/</w:t>
            </w:r>
          </w:p>
          <w:p w14:paraId="0585567B" w14:textId="0F4B4EAE"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2A17FCA0"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54341B1" w14:textId="3D39A641" w:rsidR="006A3413" w:rsidRPr="004E035F" w:rsidRDefault="00FA6A0A"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985C0A">
              <w:rPr>
                <w:rFonts w:ascii="Arial" w:hAnsi="Arial" w:cs="Arial"/>
                <w:bCs/>
                <w:sz w:val="16"/>
                <w:szCs w:val="16"/>
              </w:rPr>
              <w:t>de fecha 14 de enero de 2022 se</w:t>
            </w:r>
            <w:r w:rsidRPr="004E035F">
              <w:rPr>
                <w:rFonts w:ascii="Arial" w:hAnsi="Arial" w:cs="Arial"/>
                <w:bCs/>
                <w:sz w:val="16"/>
                <w:szCs w:val="16"/>
              </w:rPr>
              <w:t xml:space="preserve"> remite información para solventación derivado de las observaciones emitidas en el Reporte de Resultados Finales de Auditoría y Observaciones Preliminares, para su análisis y valoración, con folios 071 al 077.</w:t>
            </w:r>
          </w:p>
          <w:p w14:paraId="7789765D" w14:textId="77777777" w:rsidR="0037382D" w:rsidRDefault="0037382D" w:rsidP="006A3413">
            <w:pPr>
              <w:spacing w:line="276" w:lineRule="auto"/>
              <w:jc w:val="both"/>
              <w:rPr>
                <w:rFonts w:ascii="Arial" w:hAnsi="Arial" w:cs="Arial"/>
                <w:bCs/>
                <w:sz w:val="16"/>
                <w:szCs w:val="16"/>
              </w:rPr>
            </w:pPr>
          </w:p>
          <w:p w14:paraId="303C0CA7" w14:textId="6E095832"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753719E" w14:textId="1A4B3095" w:rsidR="006A3413" w:rsidRPr="004E035F" w:rsidRDefault="00F41FD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21968C5" w14:textId="4525E081"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FA6A0A" w:rsidRPr="004E035F">
              <w:rPr>
                <w:rFonts w:ascii="Arial" w:hAnsi="Arial" w:cs="Arial"/>
                <w:bCs/>
                <w:sz w:val="16"/>
                <w:szCs w:val="16"/>
              </w:rPr>
              <w:t>Los documentos solicitados no fueron entregados en su totalidad.</w:t>
            </w:r>
          </w:p>
          <w:p w14:paraId="13D509E3" w14:textId="77777777" w:rsidR="006A3413" w:rsidRPr="004E035F" w:rsidRDefault="006A3413" w:rsidP="006A3413">
            <w:pPr>
              <w:spacing w:line="276" w:lineRule="auto"/>
              <w:jc w:val="both"/>
              <w:rPr>
                <w:rFonts w:ascii="Arial" w:hAnsi="Arial" w:cs="Arial"/>
                <w:bCs/>
                <w:sz w:val="16"/>
                <w:szCs w:val="16"/>
              </w:rPr>
            </w:pPr>
          </w:p>
          <w:p w14:paraId="0AF5829A" w14:textId="77777777"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7A008C5" w14:textId="77777777" w:rsidR="00F41FD3" w:rsidRPr="004E035F" w:rsidRDefault="00F41FD3" w:rsidP="00F41FD3">
            <w:pPr>
              <w:spacing w:line="276" w:lineRule="auto"/>
              <w:jc w:val="both"/>
              <w:rPr>
                <w:rFonts w:ascii="Arial" w:hAnsi="Arial" w:cs="Arial"/>
                <w:bCs/>
                <w:sz w:val="16"/>
                <w:szCs w:val="16"/>
              </w:rPr>
            </w:pPr>
          </w:p>
          <w:p w14:paraId="073A9870" w14:textId="796CAA4B" w:rsidR="006A341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168F0A22" w14:textId="77777777" w:rsidTr="0065738B">
        <w:tc>
          <w:tcPr>
            <w:tcW w:w="950" w:type="pct"/>
            <w:tcBorders>
              <w:top w:val="dotted" w:sz="2" w:space="0" w:color="auto"/>
              <w:bottom w:val="dotted" w:sz="2" w:space="0" w:color="auto"/>
              <w:right w:val="nil"/>
            </w:tcBorders>
            <w:vAlign w:val="center"/>
          </w:tcPr>
          <w:p w14:paraId="0EDAE6E5" w14:textId="68601CDC" w:rsidR="00F41FD3" w:rsidRPr="004E035F" w:rsidRDefault="00F41FD3" w:rsidP="00E024F0">
            <w:pPr>
              <w:spacing w:line="276" w:lineRule="auto"/>
              <w:jc w:val="center"/>
              <w:rPr>
                <w:rFonts w:ascii="Arial" w:hAnsi="Arial" w:cs="Arial"/>
                <w:bCs/>
                <w:sz w:val="16"/>
                <w:szCs w:val="16"/>
              </w:rPr>
            </w:pPr>
            <w:r w:rsidRPr="004E035F">
              <w:rPr>
                <w:rFonts w:ascii="Arial" w:hAnsi="Arial" w:cs="Arial"/>
                <w:bCs/>
                <w:sz w:val="16"/>
                <w:szCs w:val="16"/>
              </w:rPr>
              <w:t>Resultado 8, Observación 3</w:t>
            </w:r>
            <w:r w:rsidR="0037382D">
              <w:rPr>
                <w:rFonts w:ascii="Arial" w:hAnsi="Arial" w:cs="Arial"/>
                <w:bCs/>
                <w:sz w:val="16"/>
                <w:szCs w:val="16"/>
              </w:rPr>
              <w:t xml:space="preserve"> </w:t>
            </w:r>
            <w:r w:rsidRPr="004E035F">
              <w:rPr>
                <w:rFonts w:ascii="Arial" w:hAnsi="Arial" w:cs="Arial"/>
                <w:bCs/>
                <w:sz w:val="16"/>
                <w:szCs w:val="16"/>
              </w:rPr>
              <w:t>/</w:t>
            </w:r>
          </w:p>
          <w:p w14:paraId="2C2E23A6" w14:textId="7280399A" w:rsidR="00F41FD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4671EAF0" w14:textId="77777777"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B4ECA1D" w14:textId="77777777"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534AC2A0" w14:textId="77777777" w:rsidR="0037382D" w:rsidRDefault="0037382D" w:rsidP="00F41FD3">
            <w:pPr>
              <w:spacing w:line="276" w:lineRule="auto"/>
              <w:jc w:val="both"/>
              <w:rPr>
                <w:rFonts w:ascii="Arial" w:hAnsi="Arial" w:cs="Arial"/>
                <w:bCs/>
                <w:sz w:val="16"/>
                <w:szCs w:val="16"/>
              </w:rPr>
            </w:pPr>
          </w:p>
          <w:p w14:paraId="38AC749B" w14:textId="6F8EC5E5"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11A543A" w14:textId="4B022F61"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A324B81" w14:textId="2A45C852"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192C0158" w14:textId="77777777" w:rsidR="0022361F" w:rsidRDefault="0022361F" w:rsidP="00F41FD3">
            <w:pPr>
              <w:spacing w:line="276" w:lineRule="auto"/>
              <w:jc w:val="both"/>
              <w:rPr>
                <w:rFonts w:ascii="Arial" w:hAnsi="Arial" w:cs="Arial"/>
                <w:bCs/>
                <w:sz w:val="16"/>
                <w:szCs w:val="16"/>
              </w:rPr>
            </w:pPr>
          </w:p>
          <w:p w14:paraId="16875C9F" w14:textId="2A444C33"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1F9018C" w14:textId="77777777" w:rsidR="00F41FD3" w:rsidRPr="004E035F" w:rsidRDefault="00F41FD3" w:rsidP="00F41FD3">
            <w:pPr>
              <w:spacing w:line="276" w:lineRule="auto"/>
              <w:jc w:val="both"/>
              <w:rPr>
                <w:rFonts w:ascii="Arial" w:hAnsi="Arial" w:cs="Arial"/>
                <w:bCs/>
                <w:sz w:val="16"/>
                <w:szCs w:val="16"/>
              </w:rPr>
            </w:pPr>
          </w:p>
          <w:p w14:paraId="6A1DDC08" w14:textId="42A55115"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DE6AFF" w:rsidRPr="004E035F">
              <w:rPr>
                <w:rFonts w:ascii="Arial" w:hAnsi="Arial" w:cs="Arial"/>
                <w:b/>
                <w:sz w:val="16"/>
                <w:szCs w:val="16"/>
              </w:rPr>
              <w:t>Recomendación</w:t>
            </w:r>
          </w:p>
        </w:tc>
      </w:tr>
      <w:tr w:rsidR="004E035F" w:rsidRPr="004E035F" w14:paraId="6AE15842" w14:textId="77777777" w:rsidTr="0065738B">
        <w:tc>
          <w:tcPr>
            <w:tcW w:w="950" w:type="pct"/>
            <w:tcBorders>
              <w:top w:val="dotted" w:sz="2" w:space="0" w:color="auto"/>
              <w:bottom w:val="dotted" w:sz="2" w:space="0" w:color="auto"/>
              <w:right w:val="nil"/>
            </w:tcBorders>
            <w:vAlign w:val="center"/>
          </w:tcPr>
          <w:p w14:paraId="552EFF6A" w14:textId="4A400015" w:rsidR="00F41FD3" w:rsidRPr="004E035F" w:rsidRDefault="00F41FD3" w:rsidP="00E024F0">
            <w:pPr>
              <w:spacing w:line="276" w:lineRule="auto"/>
              <w:jc w:val="center"/>
              <w:rPr>
                <w:rFonts w:ascii="Arial" w:hAnsi="Arial" w:cs="Arial"/>
                <w:bCs/>
                <w:sz w:val="16"/>
                <w:szCs w:val="16"/>
              </w:rPr>
            </w:pPr>
            <w:r w:rsidRPr="004E035F">
              <w:rPr>
                <w:rFonts w:ascii="Arial" w:hAnsi="Arial" w:cs="Arial"/>
                <w:bCs/>
                <w:sz w:val="16"/>
                <w:szCs w:val="16"/>
              </w:rPr>
              <w:t>Resultado 9, Observación 2</w:t>
            </w:r>
            <w:r w:rsidR="0037382D">
              <w:rPr>
                <w:rFonts w:ascii="Arial" w:hAnsi="Arial" w:cs="Arial"/>
                <w:bCs/>
                <w:sz w:val="16"/>
                <w:szCs w:val="16"/>
              </w:rPr>
              <w:t xml:space="preserve"> </w:t>
            </w:r>
            <w:r w:rsidRPr="004E035F">
              <w:rPr>
                <w:rFonts w:ascii="Arial" w:hAnsi="Arial" w:cs="Arial"/>
                <w:bCs/>
                <w:sz w:val="16"/>
                <w:szCs w:val="16"/>
              </w:rPr>
              <w:t>/</w:t>
            </w:r>
          </w:p>
          <w:p w14:paraId="08847686" w14:textId="04BF2FFA" w:rsidR="00F41FD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1D4E3AE1" w14:textId="77777777"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D3587B4" w14:textId="39DEBD55"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985C0A">
              <w:rPr>
                <w:rFonts w:ascii="Arial" w:hAnsi="Arial" w:cs="Arial"/>
                <w:bCs/>
                <w:sz w:val="16"/>
                <w:szCs w:val="16"/>
              </w:rPr>
              <w:t>de fecha 14 de enero de 2022 se</w:t>
            </w:r>
            <w:r w:rsidRPr="004E035F">
              <w:rPr>
                <w:rFonts w:ascii="Arial" w:hAnsi="Arial" w:cs="Arial"/>
                <w:bCs/>
                <w:sz w:val="16"/>
                <w:szCs w:val="16"/>
              </w:rPr>
              <w:t xml:space="preserve"> remite información para solventación derivado de las observaciones emitidas en el Reporte de Resultados Finales de Auditoría y Observaciones Preliminares, para su análisis y valoración, con folios78 al 84</w:t>
            </w:r>
          </w:p>
          <w:p w14:paraId="42835D67" w14:textId="77777777" w:rsidR="0037382D" w:rsidRDefault="0037382D" w:rsidP="00F41FD3">
            <w:pPr>
              <w:spacing w:line="276" w:lineRule="auto"/>
              <w:jc w:val="both"/>
              <w:rPr>
                <w:rFonts w:ascii="Arial" w:hAnsi="Arial" w:cs="Arial"/>
                <w:bCs/>
                <w:sz w:val="16"/>
                <w:szCs w:val="16"/>
              </w:rPr>
            </w:pPr>
          </w:p>
          <w:p w14:paraId="69A3F20C" w14:textId="76194545"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CC3A0AF" w14:textId="00E2DD29"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6028580F" w14:textId="2C8C82E9"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Valoración: Los documentos solicitados no fueron entregados en su totalidad.</w:t>
            </w:r>
          </w:p>
          <w:p w14:paraId="06C72752" w14:textId="77777777" w:rsidR="00F41FD3" w:rsidRPr="004E035F" w:rsidRDefault="00F41FD3" w:rsidP="00F41FD3">
            <w:pPr>
              <w:spacing w:line="276" w:lineRule="auto"/>
              <w:jc w:val="both"/>
              <w:rPr>
                <w:rFonts w:ascii="Arial" w:hAnsi="Arial" w:cs="Arial"/>
                <w:bCs/>
                <w:sz w:val="16"/>
                <w:szCs w:val="16"/>
              </w:rPr>
            </w:pPr>
          </w:p>
          <w:p w14:paraId="213C2F89" w14:textId="77777777"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CF85DD5" w14:textId="77777777" w:rsidR="00F41FD3" w:rsidRPr="004E035F" w:rsidRDefault="00F41FD3" w:rsidP="00F41FD3">
            <w:pPr>
              <w:spacing w:line="276" w:lineRule="auto"/>
              <w:jc w:val="both"/>
              <w:rPr>
                <w:rFonts w:ascii="Arial" w:hAnsi="Arial" w:cs="Arial"/>
                <w:bCs/>
                <w:sz w:val="16"/>
                <w:szCs w:val="16"/>
              </w:rPr>
            </w:pPr>
          </w:p>
          <w:p w14:paraId="57F847A5" w14:textId="736E7DB2"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3A1260C5" w14:textId="77777777" w:rsidTr="0065738B">
        <w:tc>
          <w:tcPr>
            <w:tcW w:w="950" w:type="pct"/>
            <w:tcBorders>
              <w:top w:val="dotted" w:sz="2" w:space="0" w:color="auto"/>
              <w:bottom w:val="dotted" w:sz="2" w:space="0" w:color="auto"/>
              <w:right w:val="nil"/>
            </w:tcBorders>
            <w:vAlign w:val="center"/>
          </w:tcPr>
          <w:p w14:paraId="0D9BAB02" w14:textId="14500F81" w:rsidR="00F41FD3" w:rsidRPr="004E035F" w:rsidRDefault="00F41FD3" w:rsidP="00E024F0">
            <w:pPr>
              <w:spacing w:line="276" w:lineRule="auto"/>
              <w:jc w:val="center"/>
              <w:rPr>
                <w:rFonts w:ascii="Arial" w:hAnsi="Arial" w:cs="Arial"/>
                <w:bCs/>
                <w:sz w:val="16"/>
                <w:szCs w:val="16"/>
              </w:rPr>
            </w:pPr>
            <w:r w:rsidRPr="004E035F">
              <w:rPr>
                <w:rFonts w:ascii="Arial" w:hAnsi="Arial" w:cs="Arial"/>
                <w:bCs/>
                <w:sz w:val="16"/>
                <w:szCs w:val="16"/>
              </w:rPr>
              <w:t>Resultado 9, Observación 3</w:t>
            </w:r>
            <w:r w:rsidR="0037382D">
              <w:rPr>
                <w:rFonts w:ascii="Arial" w:hAnsi="Arial" w:cs="Arial"/>
                <w:bCs/>
                <w:sz w:val="16"/>
                <w:szCs w:val="16"/>
              </w:rPr>
              <w:t xml:space="preserve"> </w:t>
            </w:r>
            <w:r w:rsidRPr="004E035F">
              <w:rPr>
                <w:rFonts w:ascii="Arial" w:hAnsi="Arial" w:cs="Arial"/>
                <w:bCs/>
                <w:sz w:val="16"/>
                <w:szCs w:val="16"/>
              </w:rPr>
              <w:t>/</w:t>
            </w:r>
          </w:p>
          <w:p w14:paraId="6203DB94" w14:textId="67BFA161" w:rsidR="00F41FD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257A68BC" w14:textId="77777777"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410AE37" w14:textId="77777777"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68F8681A" w14:textId="77777777" w:rsidR="00447DAC" w:rsidRDefault="00447DAC" w:rsidP="00F41FD3">
            <w:pPr>
              <w:spacing w:line="276" w:lineRule="auto"/>
              <w:jc w:val="both"/>
              <w:rPr>
                <w:rFonts w:ascii="Arial" w:hAnsi="Arial" w:cs="Arial"/>
                <w:bCs/>
                <w:sz w:val="16"/>
                <w:szCs w:val="16"/>
              </w:rPr>
            </w:pPr>
          </w:p>
          <w:p w14:paraId="6EF85D7A" w14:textId="23BB715B"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90BA37E" w14:textId="492707EE"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2B392AF4" w14:textId="1BC552D8"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7E6408E9" w14:textId="77777777" w:rsidR="00447DAC" w:rsidRDefault="00447DAC" w:rsidP="00F41FD3">
            <w:pPr>
              <w:spacing w:line="276" w:lineRule="auto"/>
              <w:jc w:val="both"/>
              <w:rPr>
                <w:rFonts w:ascii="Arial" w:hAnsi="Arial" w:cs="Arial"/>
                <w:bCs/>
                <w:sz w:val="16"/>
                <w:szCs w:val="16"/>
              </w:rPr>
            </w:pPr>
          </w:p>
          <w:p w14:paraId="4B31934E" w14:textId="3B852833"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7ECE7CF" w14:textId="77777777" w:rsidR="00F41FD3" w:rsidRPr="004E035F" w:rsidRDefault="00F41FD3" w:rsidP="00F41FD3">
            <w:pPr>
              <w:spacing w:line="276" w:lineRule="auto"/>
              <w:jc w:val="both"/>
              <w:rPr>
                <w:rFonts w:ascii="Arial" w:hAnsi="Arial" w:cs="Arial"/>
                <w:bCs/>
                <w:sz w:val="16"/>
                <w:szCs w:val="16"/>
              </w:rPr>
            </w:pPr>
          </w:p>
          <w:p w14:paraId="5E8BF3BC" w14:textId="3CBB5506"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DE6AFF" w:rsidRPr="004E035F">
              <w:rPr>
                <w:rFonts w:ascii="Arial" w:hAnsi="Arial" w:cs="Arial"/>
                <w:b/>
                <w:sz w:val="16"/>
                <w:szCs w:val="16"/>
              </w:rPr>
              <w:t>Recomendación</w:t>
            </w:r>
          </w:p>
        </w:tc>
      </w:tr>
      <w:tr w:rsidR="004E035F" w:rsidRPr="004E035F" w14:paraId="2CCDA7D2" w14:textId="77777777" w:rsidTr="0065738B">
        <w:tc>
          <w:tcPr>
            <w:tcW w:w="950" w:type="pct"/>
            <w:tcBorders>
              <w:top w:val="dotted" w:sz="2" w:space="0" w:color="auto"/>
              <w:bottom w:val="dotted" w:sz="2" w:space="0" w:color="auto"/>
              <w:right w:val="nil"/>
            </w:tcBorders>
            <w:vAlign w:val="center"/>
          </w:tcPr>
          <w:p w14:paraId="0E34A057" w14:textId="44A323A4" w:rsidR="00F41FD3" w:rsidRPr="004E035F" w:rsidRDefault="00F41FD3" w:rsidP="00E024F0">
            <w:pPr>
              <w:spacing w:line="276" w:lineRule="auto"/>
              <w:jc w:val="center"/>
              <w:rPr>
                <w:rFonts w:ascii="Arial" w:hAnsi="Arial" w:cs="Arial"/>
                <w:bCs/>
                <w:sz w:val="16"/>
                <w:szCs w:val="16"/>
              </w:rPr>
            </w:pPr>
            <w:r w:rsidRPr="004E035F">
              <w:rPr>
                <w:rFonts w:ascii="Arial" w:hAnsi="Arial" w:cs="Arial"/>
                <w:bCs/>
                <w:sz w:val="16"/>
                <w:szCs w:val="16"/>
              </w:rPr>
              <w:t>Resultado 10, Observación 2</w:t>
            </w:r>
            <w:r w:rsidR="0037382D">
              <w:rPr>
                <w:rFonts w:ascii="Arial" w:hAnsi="Arial" w:cs="Arial"/>
                <w:bCs/>
                <w:sz w:val="16"/>
                <w:szCs w:val="16"/>
              </w:rPr>
              <w:t xml:space="preserve"> </w:t>
            </w:r>
            <w:r w:rsidRPr="004E035F">
              <w:rPr>
                <w:rFonts w:ascii="Arial" w:hAnsi="Arial" w:cs="Arial"/>
                <w:bCs/>
                <w:sz w:val="16"/>
                <w:szCs w:val="16"/>
              </w:rPr>
              <w:t>/</w:t>
            </w:r>
          </w:p>
          <w:p w14:paraId="6E172780" w14:textId="60C0CE3E" w:rsidR="00F41FD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51EED6DD" w14:textId="77777777"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2B5BAB2" w14:textId="23C74BA8"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985C0A">
              <w:rPr>
                <w:rFonts w:ascii="Arial" w:hAnsi="Arial" w:cs="Arial"/>
                <w:bCs/>
                <w:sz w:val="16"/>
                <w:szCs w:val="16"/>
              </w:rPr>
              <w:t>de fecha 14 de enero de 2022 se</w:t>
            </w:r>
            <w:r w:rsidRPr="004E035F">
              <w:rPr>
                <w:rFonts w:ascii="Arial" w:hAnsi="Arial" w:cs="Arial"/>
                <w:bCs/>
                <w:sz w:val="16"/>
                <w:szCs w:val="16"/>
              </w:rPr>
              <w:t xml:space="preserve"> remite información para solventación derivado de las observaciones emitidas en el Reporte de Resultados Finales de Auditoría y Observaciones Preliminares, para su análisis y valoración, con folios 85 al 91.</w:t>
            </w:r>
          </w:p>
          <w:p w14:paraId="04E01612" w14:textId="77777777" w:rsidR="00447DAC" w:rsidRDefault="00447DAC" w:rsidP="00F41FD3">
            <w:pPr>
              <w:spacing w:line="276" w:lineRule="auto"/>
              <w:jc w:val="both"/>
              <w:rPr>
                <w:rFonts w:ascii="Arial" w:hAnsi="Arial" w:cs="Arial"/>
                <w:bCs/>
                <w:sz w:val="16"/>
                <w:szCs w:val="16"/>
              </w:rPr>
            </w:pPr>
          </w:p>
          <w:p w14:paraId="20C81369" w14:textId="4B25D16D"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95353B6" w14:textId="3956AA83"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23EE9657" w14:textId="57BDEF27"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Valoración: Los documentos solicitados no fueron entregados en su totalidad.</w:t>
            </w:r>
          </w:p>
          <w:p w14:paraId="130A5DC7" w14:textId="77777777" w:rsidR="00F41FD3" w:rsidRPr="004E035F" w:rsidRDefault="00F41FD3" w:rsidP="00F41FD3">
            <w:pPr>
              <w:spacing w:line="276" w:lineRule="auto"/>
              <w:jc w:val="both"/>
              <w:rPr>
                <w:rFonts w:ascii="Arial" w:hAnsi="Arial" w:cs="Arial"/>
                <w:bCs/>
                <w:sz w:val="16"/>
                <w:szCs w:val="16"/>
              </w:rPr>
            </w:pPr>
          </w:p>
          <w:p w14:paraId="0FBC4A6D" w14:textId="77777777"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57FF4BD" w14:textId="77777777" w:rsidR="00F41FD3" w:rsidRPr="004E035F" w:rsidRDefault="00F41FD3" w:rsidP="00F41FD3">
            <w:pPr>
              <w:spacing w:line="276" w:lineRule="auto"/>
              <w:jc w:val="both"/>
              <w:rPr>
                <w:rFonts w:ascii="Arial" w:hAnsi="Arial" w:cs="Arial"/>
                <w:bCs/>
                <w:sz w:val="16"/>
                <w:szCs w:val="16"/>
              </w:rPr>
            </w:pPr>
          </w:p>
          <w:p w14:paraId="5CBF2A7B" w14:textId="4FC77E66"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2A474160" w14:textId="77777777" w:rsidTr="0065738B">
        <w:tc>
          <w:tcPr>
            <w:tcW w:w="950" w:type="pct"/>
            <w:tcBorders>
              <w:top w:val="dotted" w:sz="2" w:space="0" w:color="auto"/>
              <w:bottom w:val="dotted" w:sz="2" w:space="0" w:color="auto"/>
              <w:right w:val="nil"/>
            </w:tcBorders>
            <w:vAlign w:val="center"/>
          </w:tcPr>
          <w:p w14:paraId="2A8C9667" w14:textId="0727C10F" w:rsidR="00F41FD3" w:rsidRPr="004E035F" w:rsidRDefault="00F41FD3" w:rsidP="00E024F0">
            <w:pPr>
              <w:spacing w:line="276" w:lineRule="auto"/>
              <w:jc w:val="center"/>
              <w:rPr>
                <w:rFonts w:ascii="Arial" w:hAnsi="Arial" w:cs="Arial"/>
                <w:bCs/>
                <w:sz w:val="16"/>
                <w:szCs w:val="16"/>
              </w:rPr>
            </w:pPr>
            <w:r w:rsidRPr="004E035F">
              <w:rPr>
                <w:rFonts w:ascii="Arial" w:hAnsi="Arial" w:cs="Arial"/>
                <w:bCs/>
                <w:sz w:val="16"/>
                <w:szCs w:val="16"/>
              </w:rPr>
              <w:t>Resultado 10, Observación 3</w:t>
            </w:r>
            <w:r w:rsidR="00447DAC">
              <w:rPr>
                <w:rFonts w:ascii="Arial" w:hAnsi="Arial" w:cs="Arial"/>
                <w:bCs/>
                <w:sz w:val="16"/>
                <w:szCs w:val="16"/>
              </w:rPr>
              <w:t xml:space="preserve"> </w:t>
            </w:r>
            <w:r w:rsidRPr="004E035F">
              <w:rPr>
                <w:rFonts w:ascii="Arial" w:hAnsi="Arial" w:cs="Arial"/>
                <w:bCs/>
                <w:sz w:val="16"/>
                <w:szCs w:val="16"/>
              </w:rPr>
              <w:t>/</w:t>
            </w:r>
          </w:p>
          <w:p w14:paraId="68ABF5C8" w14:textId="17991C4E" w:rsidR="00F41FD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5AA57EE7" w14:textId="77777777"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A0250F1" w14:textId="77777777"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1E6606F6" w14:textId="77777777" w:rsidR="00447DAC" w:rsidRDefault="00447DAC" w:rsidP="00F41FD3">
            <w:pPr>
              <w:spacing w:line="276" w:lineRule="auto"/>
              <w:jc w:val="both"/>
              <w:rPr>
                <w:rFonts w:ascii="Arial" w:hAnsi="Arial" w:cs="Arial"/>
                <w:bCs/>
                <w:sz w:val="16"/>
                <w:szCs w:val="16"/>
              </w:rPr>
            </w:pPr>
          </w:p>
          <w:p w14:paraId="65E7EC0A" w14:textId="1B2610FA"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800F956" w14:textId="0D572835"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2D19268C" w14:textId="56C3EB1C"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4611FF8A" w14:textId="77777777" w:rsidR="00447DAC" w:rsidRDefault="00447DAC" w:rsidP="00F41FD3">
            <w:pPr>
              <w:spacing w:line="276" w:lineRule="auto"/>
              <w:jc w:val="both"/>
              <w:rPr>
                <w:rFonts w:ascii="Arial" w:hAnsi="Arial" w:cs="Arial"/>
                <w:bCs/>
                <w:sz w:val="16"/>
                <w:szCs w:val="16"/>
              </w:rPr>
            </w:pPr>
          </w:p>
          <w:p w14:paraId="38E881A8" w14:textId="2C975E86"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AC2D7BB" w14:textId="77777777" w:rsidR="00F41FD3" w:rsidRPr="004E035F" w:rsidRDefault="00F41FD3" w:rsidP="00F41FD3">
            <w:pPr>
              <w:spacing w:line="276" w:lineRule="auto"/>
              <w:jc w:val="both"/>
              <w:rPr>
                <w:rFonts w:ascii="Arial" w:hAnsi="Arial" w:cs="Arial"/>
                <w:bCs/>
                <w:sz w:val="16"/>
                <w:szCs w:val="16"/>
              </w:rPr>
            </w:pPr>
          </w:p>
          <w:p w14:paraId="486A1F80" w14:textId="091F54D5"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135D3A" w:rsidRPr="004E035F">
              <w:rPr>
                <w:rFonts w:ascii="Arial" w:hAnsi="Arial" w:cs="Arial"/>
                <w:b/>
                <w:sz w:val="16"/>
                <w:szCs w:val="16"/>
              </w:rPr>
              <w:t>Recomendación</w:t>
            </w:r>
          </w:p>
        </w:tc>
      </w:tr>
      <w:tr w:rsidR="004E035F" w:rsidRPr="004E035F" w14:paraId="20A8EDA7" w14:textId="77777777" w:rsidTr="0065738B">
        <w:tc>
          <w:tcPr>
            <w:tcW w:w="950" w:type="pct"/>
            <w:tcBorders>
              <w:top w:val="dotted" w:sz="2" w:space="0" w:color="auto"/>
              <w:bottom w:val="dotted" w:sz="2" w:space="0" w:color="auto"/>
              <w:right w:val="nil"/>
            </w:tcBorders>
            <w:vAlign w:val="center"/>
          </w:tcPr>
          <w:p w14:paraId="3FA176B5" w14:textId="1CBEA88E" w:rsidR="00F41FD3" w:rsidRPr="004E035F" w:rsidRDefault="00F41FD3" w:rsidP="00E024F0">
            <w:pPr>
              <w:spacing w:line="276" w:lineRule="auto"/>
              <w:jc w:val="center"/>
              <w:rPr>
                <w:rFonts w:ascii="Arial" w:hAnsi="Arial" w:cs="Arial"/>
                <w:bCs/>
                <w:sz w:val="16"/>
                <w:szCs w:val="16"/>
              </w:rPr>
            </w:pPr>
            <w:r w:rsidRPr="004E035F">
              <w:rPr>
                <w:rFonts w:ascii="Arial" w:hAnsi="Arial" w:cs="Arial"/>
                <w:bCs/>
                <w:sz w:val="16"/>
                <w:szCs w:val="16"/>
              </w:rPr>
              <w:t>Resultado 11, Observación 2</w:t>
            </w:r>
            <w:r w:rsidR="00447DAC">
              <w:rPr>
                <w:rFonts w:ascii="Arial" w:hAnsi="Arial" w:cs="Arial"/>
                <w:bCs/>
                <w:sz w:val="16"/>
                <w:szCs w:val="16"/>
              </w:rPr>
              <w:t xml:space="preserve"> </w:t>
            </w:r>
            <w:r w:rsidRPr="004E035F">
              <w:rPr>
                <w:rFonts w:ascii="Arial" w:hAnsi="Arial" w:cs="Arial"/>
                <w:bCs/>
                <w:sz w:val="16"/>
                <w:szCs w:val="16"/>
              </w:rPr>
              <w:t>/</w:t>
            </w:r>
          </w:p>
          <w:p w14:paraId="0AA3CB7B" w14:textId="40CCA73A" w:rsidR="00F41FD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0B7301ED" w14:textId="77777777"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61D9ACB" w14:textId="486E33B5"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985C0A">
              <w:rPr>
                <w:rFonts w:ascii="Arial" w:hAnsi="Arial" w:cs="Arial"/>
                <w:bCs/>
                <w:sz w:val="16"/>
                <w:szCs w:val="16"/>
              </w:rPr>
              <w:t>de fecha 14 de enero de 2022 se</w:t>
            </w:r>
            <w:r w:rsidRPr="004E035F">
              <w:rPr>
                <w:rFonts w:ascii="Arial" w:hAnsi="Arial" w:cs="Arial"/>
                <w:bCs/>
                <w:sz w:val="16"/>
                <w:szCs w:val="16"/>
              </w:rPr>
              <w:t xml:space="preserve"> remite información para solventación derivado de las observaciones emitidas en el Reporte de Resultados Finales de Auditoría y Observaciones Preliminares, para su análisis y valoración, con folios 92 al 98.</w:t>
            </w:r>
          </w:p>
          <w:p w14:paraId="3543D2F4" w14:textId="77777777" w:rsidR="00447DAC" w:rsidRDefault="00447DAC" w:rsidP="00F41FD3">
            <w:pPr>
              <w:spacing w:line="276" w:lineRule="auto"/>
              <w:jc w:val="both"/>
              <w:rPr>
                <w:rFonts w:ascii="Arial" w:hAnsi="Arial" w:cs="Arial"/>
                <w:bCs/>
                <w:sz w:val="16"/>
                <w:szCs w:val="16"/>
              </w:rPr>
            </w:pPr>
          </w:p>
          <w:p w14:paraId="48C83257" w14:textId="7312DA0B" w:rsidR="00F41FD3" w:rsidRPr="004E035F" w:rsidRDefault="00F41FD3" w:rsidP="00F41FD3">
            <w:pPr>
              <w:spacing w:line="276" w:lineRule="auto"/>
              <w:jc w:val="both"/>
              <w:rPr>
                <w:rFonts w:ascii="Arial" w:hAnsi="Arial" w:cs="Arial"/>
                <w:bCs/>
                <w:sz w:val="16"/>
                <w:szCs w:val="16"/>
              </w:rPr>
            </w:pPr>
            <w:r w:rsidRPr="009374CF">
              <w:rPr>
                <w:rFonts w:ascii="Arial" w:hAnsi="Arial" w:cs="Arial"/>
                <w:bCs/>
                <w:sz w:val="16"/>
                <w:szCs w:val="16"/>
              </w:rPr>
              <w:t>Reunión de Trabajo 2:</w:t>
            </w:r>
          </w:p>
          <w:p w14:paraId="48C1EBB9" w14:textId="51DF38C5" w:rsidR="00F41FD3" w:rsidRPr="004E035F" w:rsidRDefault="009374CF" w:rsidP="00F41FD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0937146F" w14:textId="22BAFA4B"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Valoración: Los documentos solicitados no fueron entregados en su totalidad.</w:t>
            </w:r>
          </w:p>
          <w:p w14:paraId="211790D0" w14:textId="77777777" w:rsidR="00F41FD3" w:rsidRPr="004E035F" w:rsidRDefault="00F41FD3" w:rsidP="00F41FD3">
            <w:pPr>
              <w:spacing w:line="276" w:lineRule="auto"/>
              <w:jc w:val="both"/>
              <w:rPr>
                <w:rFonts w:ascii="Arial" w:hAnsi="Arial" w:cs="Arial"/>
                <w:bCs/>
                <w:sz w:val="16"/>
                <w:szCs w:val="16"/>
              </w:rPr>
            </w:pPr>
          </w:p>
          <w:p w14:paraId="201B2EAA" w14:textId="77777777"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DDA04F3" w14:textId="77777777" w:rsidR="00F41FD3" w:rsidRPr="004E035F" w:rsidRDefault="00F41FD3" w:rsidP="00F41FD3">
            <w:pPr>
              <w:spacing w:line="276" w:lineRule="auto"/>
              <w:jc w:val="both"/>
              <w:rPr>
                <w:rFonts w:ascii="Arial" w:hAnsi="Arial" w:cs="Arial"/>
                <w:bCs/>
                <w:sz w:val="16"/>
                <w:szCs w:val="16"/>
              </w:rPr>
            </w:pPr>
          </w:p>
          <w:p w14:paraId="527D0155" w14:textId="0D4F7F8F" w:rsidR="00F41FD3" w:rsidRPr="004E035F" w:rsidRDefault="00F41FD3" w:rsidP="00F41FD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3E6E2B07" w14:textId="77777777" w:rsidTr="0065738B">
        <w:tc>
          <w:tcPr>
            <w:tcW w:w="950" w:type="pct"/>
            <w:tcBorders>
              <w:top w:val="dotted" w:sz="2" w:space="0" w:color="auto"/>
              <w:bottom w:val="dotted" w:sz="2" w:space="0" w:color="auto"/>
              <w:right w:val="nil"/>
            </w:tcBorders>
            <w:vAlign w:val="center"/>
          </w:tcPr>
          <w:p w14:paraId="1AE1BB23" w14:textId="595513C5" w:rsidR="006313C3" w:rsidRPr="004E035F" w:rsidRDefault="006313C3" w:rsidP="00E024F0">
            <w:pPr>
              <w:spacing w:line="276" w:lineRule="auto"/>
              <w:jc w:val="center"/>
              <w:rPr>
                <w:rFonts w:ascii="Arial" w:hAnsi="Arial" w:cs="Arial"/>
                <w:bCs/>
                <w:sz w:val="16"/>
                <w:szCs w:val="16"/>
              </w:rPr>
            </w:pPr>
            <w:r w:rsidRPr="004E035F">
              <w:rPr>
                <w:rFonts w:ascii="Arial" w:hAnsi="Arial" w:cs="Arial"/>
                <w:bCs/>
                <w:sz w:val="16"/>
                <w:szCs w:val="16"/>
              </w:rPr>
              <w:t>Resultado 11, Observación 3</w:t>
            </w:r>
            <w:r w:rsidR="00447DAC">
              <w:rPr>
                <w:rFonts w:ascii="Arial" w:hAnsi="Arial" w:cs="Arial"/>
                <w:bCs/>
                <w:sz w:val="16"/>
                <w:szCs w:val="16"/>
              </w:rPr>
              <w:t xml:space="preserve"> </w:t>
            </w:r>
            <w:r w:rsidRPr="004E035F">
              <w:rPr>
                <w:rFonts w:ascii="Arial" w:hAnsi="Arial" w:cs="Arial"/>
                <w:bCs/>
                <w:sz w:val="16"/>
                <w:szCs w:val="16"/>
              </w:rPr>
              <w:t>/</w:t>
            </w:r>
          </w:p>
          <w:p w14:paraId="0BB1D5FF" w14:textId="0826BE85" w:rsidR="006313C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156AE310" w14:textId="77777777" w:rsidR="006313C3" w:rsidRPr="004E035F" w:rsidRDefault="006313C3" w:rsidP="006313C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095959C" w14:textId="77777777" w:rsidR="006313C3" w:rsidRPr="004E035F" w:rsidRDefault="006313C3" w:rsidP="006313C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24E4A822" w14:textId="77777777" w:rsidR="00447DAC" w:rsidRDefault="00447DAC" w:rsidP="006313C3">
            <w:pPr>
              <w:spacing w:line="276" w:lineRule="auto"/>
              <w:jc w:val="both"/>
              <w:rPr>
                <w:rFonts w:ascii="Arial" w:hAnsi="Arial" w:cs="Arial"/>
                <w:bCs/>
                <w:sz w:val="16"/>
                <w:szCs w:val="16"/>
              </w:rPr>
            </w:pPr>
          </w:p>
          <w:p w14:paraId="45994F5F" w14:textId="651D020D" w:rsidR="006313C3" w:rsidRPr="004E035F" w:rsidRDefault="006313C3" w:rsidP="006313C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06B3F33" w14:textId="2586D737" w:rsidR="006313C3" w:rsidRPr="004E035F" w:rsidRDefault="006313C3" w:rsidP="006313C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7C589C4F" w14:textId="657BF52E" w:rsidR="006313C3" w:rsidRDefault="006313C3" w:rsidP="006313C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40B64E5F" w14:textId="77777777" w:rsidR="00D4133E" w:rsidRPr="004E035F" w:rsidRDefault="00D4133E" w:rsidP="006313C3">
            <w:pPr>
              <w:spacing w:line="276" w:lineRule="auto"/>
              <w:jc w:val="both"/>
              <w:rPr>
                <w:rFonts w:ascii="Arial" w:hAnsi="Arial" w:cs="Arial"/>
                <w:bCs/>
                <w:sz w:val="16"/>
                <w:szCs w:val="16"/>
              </w:rPr>
            </w:pPr>
          </w:p>
          <w:p w14:paraId="6E716FDE" w14:textId="77777777" w:rsidR="006313C3" w:rsidRPr="004E035F" w:rsidRDefault="006313C3" w:rsidP="006313C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0DD8A84" w14:textId="77777777" w:rsidR="006313C3" w:rsidRPr="004E035F" w:rsidRDefault="006313C3" w:rsidP="006313C3">
            <w:pPr>
              <w:spacing w:line="276" w:lineRule="auto"/>
              <w:jc w:val="both"/>
              <w:rPr>
                <w:rFonts w:ascii="Arial" w:hAnsi="Arial" w:cs="Arial"/>
                <w:bCs/>
                <w:sz w:val="16"/>
                <w:szCs w:val="16"/>
              </w:rPr>
            </w:pPr>
          </w:p>
          <w:p w14:paraId="6D645DC4" w14:textId="601A7F80" w:rsidR="006313C3" w:rsidRPr="004E035F" w:rsidRDefault="006313C3" w:rsidP="006313C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135D3A" w:rsidRPr="004E035F">
              <w:rPr>
                <w:rFonts w:ascii="Arial" w:hAnsi="Arial" w:cs="Arial"/>
                <w:b/>
                <w:sz w:val="16"/>
                <w:szCs w:val="16"/>
              </w:rPr>
              <w:t>Recomendación</w:t>
            </w:r>
          </w:p>
        </w:tc>
      </w:tr>
      <w:tr w:rsidR="004E035F" w:rsidRPr="004E035F" w14:paraId="5A1B3600" w14:textId="77777777" w:rsidTr="0065738B">
        <w:tc>
          <w:tcPr>
            <w:tcW w:w="950" w:type="pct"/>
            <w:tcBorders>
              <w:top w:val="dotted" w:sz="2" w:space="0" w:color="auto"/>
              <w:bottom w:val="dotted" w:sz="2" w:space="0" w:color="auto"/>
              <w:right w:val="nil"/>
            </w:tcBorders>
            <w:vAlign w:val="center"/>
          </w:tcPr>
          <w:p w14:paraId="61D5A636" w14:textId="2FE451A5"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12, Observación 2</w:t>
            </w:r>
            <w:r w:rsidR="00447DAC">
              <w:rPr>
                <w:rFonts w:ascii="Arial" w:hAnsi="Arial" w:cs="Arial"/>
                <w:bCs/>
                <w:sz w:val="16"/>
                <w:szCs w:val="16"/>
              </w:rPr>
              <w:t xml:space="preserve"> </w:t>
            </w:r>
            <w:r w:rsidRPr="004E035F">
              <w:rPr>
                <w:rFonts w:ascii="Arial" w:hAnsi="Arial" w:cs="Arial"/>
                <w:bCs/>
                <w:sz w:val="16"/>
                <w:szCs w:val="16"/>
              </w:rPr>
              <w:t>/</w:t>
            </w:r>
          </w:p>
          <w:p w14:paraId="23758B14" w14:textId="36E8ECC3"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17EC2655"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987476B" w14:textId="2C53B558" w:rsidR="006A3413" w:rsidRPr="004E035F" w:rsidRDefault="006313C3"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985C0A">
              <w:rPr>
                <w:rFonts w:ascii="Arial" w:hAnsi="Arial" w:cs="Arial"/>
                <w:bCs/>
                <w:sz w:val="16"/>
                <w:szCs w:val="16"/>
              </w:rPr>
              <w:t>de fecha 14 de enero de 2022 se</w:t>
            </w:r>
            <w:r w:rsidRPr="004E035F">
              <w:rPr>
                <w:rFonts w:ascii="Arial" w:hAnsi="Arial" w:cs="Arial"/>
                <w:bCs/>
                <w:sz w:val="16"/>
                <w:szCs w:val="16"/>
              </w:rPr>
              <w:t xml:space="preserve"> remite información para solventación derivado de las observaciones emitidas en el Reporte de Resultados Finales de Auditoría y Observaciones Preliminares, para su análisis y valoración, con folios 99 al 103</w:t>
            </w:r>
          </w:p>
          <w:p w14:paraId="6485DF70" w14:textId="77777777" w:rsidR="00447DAC" w:rsidRDefault="00447DAC" w:rsidP="006A3413">
            <w:pPr>
              <w:spacing w:line="276" w:lineRule="auto"/>
              <w:jc w:val="both"/>
              <w:rPr>
                <w:rFonts w:ascii="Arial" w:hAnsi="Arial" w:cs="Arial"/>
                <w:bCs/>
                <w:sz w:val="16"/>
                <w:szCs w:val="16"/>
              </w:rPr>
            </w:pPr>
          </w:p>
          <w:p w14:paraId="35CBCB15" w14:textId="0600B755"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F654871" w14:textId="0CC91970" w:rsidR="006A3413" w:rsidRPr="004E035F" w:rsidRDefault="006313C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19FD32D" w14:textId="061D07A5"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6313C3" w:rsidRPr="004E035F">
              <w:rPr>
                <w:rFonts w:ascii="Arial" w:hAnsi="Arial" w:cs="Arial"/>
                <w:bCs/>
                <w:sz w:val="16"/>
                <w:szCs w:val="16"/>
              </w:rPr>
              <w:t>Los documentos solicitados no fueron entregados en su totalidad</w:t>
            </w:r>
            <w:r w:rsidR="008A7198">
              <w:rPr>
                <w:rFonts w:ascii="Arial" w:hAnsi="Arial" w:cs="Arial"/>
                <w:bCs/>
                <w:sz w:val="16"/>
                <w:szCs w:val="16"/>
              </w:rPr>
              <w:t>.</w:t>
            </w:r>
          </w:p>
          <w:p w14:paraId="3B751082" w14:textId="77777777" w:rsidR="006A3413" w:rsidRPr="004E035F" w:rsidRDefault="006A3413" w:rsidP="006A3413">
            <w:pPr>
              <w:spacing w:line="276" w:lineRule="auto"/>
              <w:jc w:val="both"/>
              <w:rPr>
                <w:rFonts w:ascii="Arial" w:hAnsi="Arial" w:cs="Arial"/>
                <w:bCs/>
                <w:sz w:val="16"/>
                <w:szCs w:val="16"/>
              </w:rPr>
            </w:pPr>
          </w:p>
          <w:p w14:paraId="3A9B96B0" w14:textId="77777777" w:rsidR="006313C3" w:rsidRPr="004E035F" w:rsidRDefault="006313C3" w:rsidP="006313C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7DF0A3D8" w14:textId="77777777" w:rsidR="006313C3" w:rsidRPr="004E035F" w:rsidRDefault="006313C3" w:rsidP="006313C3">
            <w:pPr>
              <w:spacing w:line="276" w:lineRule="auto"/>
              <w:jc w:val="both"/>
              <w:rPr>
                <w:rFonts w:ascii="Arial" w:hAnsi="Arial" w:cs="Arial"/>
                <w:bCs/>
                <w:sz w:val="16"/>
                <w:szCs w:val="16"/>
              </w:rPr>
            </w:pPr>
          </w:p>
          <w:p w14:paraId="1B991083" w14:textId="6D998FA1" w:rsidR="006A3413" w:rsidRPr="004E035F" w:rsidRDefault="006313C3" w:rsidP="006313C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39058A1F" w14:textId="77777777" w:rsidTr="0065738B">
        <w:tc>
          <w:tcPr>
            <w:tcW w:w="950" w:type="pct"/>
            <w:tcBorders>
              <w:top w:val="dotted" w:sz="2" w:space="0" w:color="auto"/>
              <w:bottom w:val="dotted" w:sz="2" w:space="0" w:color="auto"/>
              <w:right w:val="nil"/>
            </w:tcBorders>
            <w:vAlign w:val="center"/>
          </w:tcPr>
          <w:p w14:paraId="783F89F6" w14:textId="03E5C1B6" w:rsidR="00EA372F" w:rsidRPr="004E035F" w:rsidRDefault="00EA372F" w:rsidP="00E024F0">
            <w:pPr>
              <w:spacing w:line="276" w:lineRule="auto"/>
              <w:jc w:val="center"/>
              <w:rPr>
                <w:rFonts w:ascii="Arial" w:hAnsi="Arial" w:cs="Arial"/>
                <w:bCs/>
                <w:sz w:val="16"/>
                <w:szCs w:val="16"/>
              </w:rPr>
            </w:pPr>
            <w:r w:rsidRPr="004E035F">
              <w:rPr>
                <w:rFonts w:ascii="Arial" w:hAnsi="Arial" w:cs="Arial"/>
                <w:bCs/>
                <w:sz w:val="16"/>
                <w:szCs w:val="16"/>
              </w:rPr>
              <w:t>Resultado 12, Observación 3</w:t>
            </w:r>
            <w:r w:rsidR="00447DAC">
              <w:rPr>
                <w:rFonts w:ascii="Arial" w:hAnsi="Arial" w:cs="Arial"/>
                <w:bCs/>
                <w:sz w:val="16"/>
                <w:szCs w:val="16"/>
              </w:rPr>
              <w:t xml:space="preserve"> </w:t>
            </w:r>
            <w:r w:rsidRPr="004E035F">
              <w:rPr>
                <w:rFonts w:ascii="Arial" w:hAnsi="Arial" w:cs="Arial"/>
                <w:bCs/>
                <w:sz w:val="16"/>
                <w:szCs w:val="16"/>
              </w:rPr>
              <w:t>/</w:t>
            </w:r>
          </w:p>
          <w:p w14:paraId="60F3719E" w14:textId="122C7672" w:rsidR="00EA372F"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2579EA24" w14:textId="77777777" w:rsidR="00EA372F" w:rsidRPr="004E035F" w:rsidRDefault="00EA372F" w:rsidP="00EA372F">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1184078" w14:textId="77777777" w:rsidR="00EA372F" w:rsidRPr="004E035F" w:rsidRDefault="00EA372F" w:rsidP="00EA372F">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3E10F1E9" w14:textId="77777777" w:rsidR="00447DAC" w:rsidRDefault="00447DAC" w:rsidP="00EA372F">
            <w:pPr>
              <w:spacing w:line="276" w:lineRule="auto"/>
              <w:jc w:val="both"/>
              <w:rPr>
                <w:rFonts w:ascii="Arial" w:hAnsi="Arial" w:cs="Arial"/>
                <w:bCs/>
                <w:sz w:val="16"/>
                <w:szCs w:val="16"/>
              </w:rPr>
            </w:pPr>
          </w:p>
          <w:p w14:paraId="2A6E09D2" w14:textId="165B0D11" w:rsidR="00EA372F" w:rsidRPr="004E035F" w:rsidRDefault="00EA372F" w:rsidP="00EA372F">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65AAF82" w14:textId="5A7B890A" w:rsidR="00EA372F" w:rsidRPr="004E035F" w:rsidRDefault="00EA372F" w:rsidP="00EA372F">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0A5ACF58" w14:textId="5FCCD254" w:rsidR="00EA372F" w:rsidRPr="004E035F" w:rsidRDefault="00EA372F" w:rsidP="00EA372F">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75933CFB" w14:textId="77777777" w:rsidR="00447DAC" w:rsidRDefault="00447DAC" w:rsidP="00EA372F">
            <w:pPr>
              <w:spacing w:line="276" w:lineRule="auto"/>
              <w:jc w:val="both"/>
              <w:rPr>
                <w:rFonts w:ascii="Arial" w:hAnsi="Arial" w:cs="Arial"/>
                <w:bCs/>
                <w:sz w:val="16"/>
                <w:szCs w:val="16"/>
              </w:rPr>
            </w:pPr>
          </w:p>
          <w:p w14:paraId="58D11120" w14:textId="56D2F1CE" w:rsidR="00EA372F" w:rsidRPr="004E035F" w:rsidRDefault="00EA372F" w:rsidP="00EA372F">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78ACE44" w14:textId="77777777" w:rsidR="00EA372F" w:rsidRPr="004E035F" w:rsidRDefault="00EA372F" w:rsidP="00EA372F">
            <w:pPr>
              <w:spacing w:line="276" w:lineRule="auto"/>
              <w:jc w:val="both"/>
              <w:rPr>
                <w:rFonts w:ascii="Arial" w:hAnsi="Arial" w:cs="Arial"/>
                <w:bCs/>
                <w:sz w:val="16"/>
                <w:szCs w:val="16"/>
              </w:rPr>
            </w:pPr>
          </w:p>
          <w:p w14:paraId="100C0AC3" w14:textId="7C5DDBB2" w:rsidR="00EA372F" w:rsidRPr="004E035F" w:rsidRDefault="00EA372F" w:rsidP="00EA372F">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135D3A" w:rsidRPr="004E035F">
              <w:rPr>
                <w:rFonts w:ascii="Arial" w:hAnsi="Arial" w:cs="Arial"/>
                <w:b/>
                <w:sz w:val="16"/>
                <w:szCs w:val="16"/>
              </w:rPr>
              <w:t>Recomendación</w:t>
            </w:r>
          </w:p>
        </w:tc>
      </w:tr>
      <w:tr w:rsidR="004E035F" w:rsidRPr="004E035F" w14:paraId="0190F92B" w14:textId="77777777" w:rsidTr="0065738B">
        <w:tc>
          <w:tcPr>
            <w:tcW w:w="950" w:type="pct"/>
            <w:tcBorders>
              <w:top w:val="dotted" w:sz="2" w:space="0" w:color="auto"/>
              <w:bottom w:val="dotted" w:sz="2" w:space="0" w:color="auto"/>
              <w:right w:val="nil"/>
            </w:tcBorders>
            <w:vAlign w:val="center"/>
          </w:tcPr>
          <w:p w14:paraId="68EAF141" w14:textId="6B955C9C"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13, Observación 2</w:t>
            </w:r>
            <w:r w:rsidR="00447DAC">
              <w:rPr>
                <w:rFonts w:ascii="Arial" w:hAnsi="Arial" w:cs="Arial"/>
                <w:bCs/>
                <w:sz w:val="16"/>
                <w:szCs w:val="16"/>
              </w:rPr>
              <w:t xml:space="preserve"> </w:t>
            </w:r>
            <w:r w:rsidRPr="004E035F">
              <w:rPr>
                <w:rFonts w:ascii="Arial" w:hAnsi="Arial" w:cs="Arial"/>
                <w:bCs/>
                <w:sz w:val="16"/>
                <w:szCs w:val="16"/>
              </w:rPr>
              <w:t>/</w:t>
            </w:r>
          </w:p>
          <w:p w14:paraId="24909258" w14:textId="60976B1A"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468B22EE"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2C7E1D2" w14:textId="742391F5" w:rsidR="006A3413" w:rsidRPr="004E035F" w:rsidRDefault="00EA372F"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985C0A">
              <w:rPr>
                <w:rFonts w:ascii="Arial" w:hAnsi="Arial" w:cs="Arial"/>
                <w:bCs/>
                <w:sz w:val="16"/>
                <w:szCs w:val="16"/>
              </w:rPr>
              <w:t>de fecha 14 de enero de 2022 se</w:t>
            </w:r>
            <w:r w:rsidRPr="004E035F">
              <w:rPr>
                <w:rFonts w:ascii="Arial" w:hAnsi="Arial" w:cs="Arial"/>
                <w:bCs/>
                <w:sz w:val="16"/>
                <w:szCs w:val="16"/>
              </w:rPr>
              <w:t xml:space="preserve"> remite información para solventación derivado de las observaciones emitidas en el Reporte de Resultados Finales de Auditoría y Observaciones Preliminares, para su análisis y valoración, con folios 104 al 112.</w:t>
            </w:r>
          </w:p>
          <w:p w14:paraId="1B92D8D6" w14:textId="77777777" w:rsidR="00447DAC" w:rsidRDefault="00447DAC" w:rsidP="006A3413">
            <w:pPr>
              <w:spacing w:line="276" w:lineRule="auto"/>
              <w:jc w:val="both"/>
              <w:rPr>
                <w:rFonts w:ascii="Arial" w:hAnsi="Arial" w:cs="Arial"/>
                <w:bCs/>
                <w:sz w:val="16"/>
                <w:szCs w:val="16"/>
              </w:rPr>
            </w:pPr>
          </w:p>
          <w:p w14:paraId="292F1B91" w14:textId="2B1D3BFB"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94AED98" w14:textId="5FE05FDC" w:rsidR="006A3413" w:rsidRPr="004E035F" w:rsidRDefault="00EA372F"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798E6B7" w14:textId="569452E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EA372F" w:rsidRPr="004E035F">
              <w:rPr>
                <w:rFonts w:ascii="Arial" w:hAnsi="Arial" w:cs="Arial"/>
                <w:bCs/>
                <w:sz w:val="16"/>
                <w:szCs w:val="16"/>
              </w:rPr>
              <w:t>Los documentos solicitados no fueron entregados en su totalidad.</w:t>
            </w:r>
          </w:p>
          <w:p w14:paraId="7FD7CB1A" w14:textId="77777777" w:rsidR="006A3413" w:rsidRPr="004E035F" w:rsidRDefault="006A3413" w:rsidP="006A3413">
            <w:pPr>
              <w:spacing w:line="276" w:lineRule="auto"/>
              <w:jc w:val="both"/>
              <w:rPr>
                <w:rFonts w:ascii="Arial" w:hAnsi="Arial" w:cs="Arial"/>
                <w:bCs/>
                <w:sz w:val="16"/>
                <w:szCs w:val="16"/>
              </w:rPr>
            </w:pPr>
          </w:p>
          <w:p w14:paraId="27CE630C" w14:textId="77777777" w:rsidR="00EA372F" w:rsidRPr="004E035F" w:rsidRDefault="00EA372F" w:rsidP="00EA372F">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3BA861F" w14:textId="77777777" w:rsidR="00EA372F" w:rsidRPr="004E035F" w:rsidRDefault="00EA372F" w:rsidP="00EA372F">
            <w:pPr>
              <w:spacing w:line="276" w:lineRule="auto"/>
              <w:jc w:val="both"/>
              <w:rPr>
                <w:rFonts w:ascii="Arial" w:hAnsi="Arial" w:cs="Arial"/>
                <w:bCs/>
                <w:sz w:val="16"/>
                <w:szCs w:val="16"/>
              </w:rPr>
            </w:pPr>
          </w:p>
          <w:p w14:paraId="2A89BFD4" w14:textId="139FEC0E" w:rsidR="006A3413" w:rsidRPr="004E035F" w:rsidRDefault="00EA372F" w:rsidP="00EA372F">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712D94CC" w14:textId="77777777" w:rsidTr="0065738B">
        <w:tc>
          <w:tcPr>
            <w:tcW w:w="950" w:type="pct"/>
            <w:tcBorders>
              <w:top w:val="dotted" w:sz="2" w:space="0" w:color="auto"/>
              <w:bottom w:val="dotted" w:sz="2" w:space="0" w:color="auto"/>
              <w:right w:val="nil"/>
            </w:tcBorders>
            <w:vAlign w:val="center"/>
          </w:tcPr>
          <w:p w14:paraId="72CA8929" w14:textId="5C0EC8D4" w:rsidR="00EA372F" w:rsidRPr="004E035F" w:rsidRDefault="00EA372F" w:rsidP="00E024F0">
            <w:pPr>
              <w:spacing w:line="276" w:lineRule="auto"/>
              <w:jc w:val="center"/>
              <w:rPr>
                <w:rFonts w:ascii="Arial" w:hAnsi="Arial" w:cs="Arial"/>
                <w:bCs/>
                <w:sz w:val="16"/>
                <w:szCs w:val="16"/>
              </w:rPr>
            </w:pPr>
            <w:r w:rsidRPr="004E035F">
              <w:rPr>
                <w:rFonts w:ascii="Arial" w:hAnsi="Arial" w:cs="Arial"/>
                <w:bCs/>
                <w:sz w:val="16"/>
                <w:szCs w:val="16"/>
              </w:rPr>
              <w:t>Resultado 13, Observación 3</w:t>
            </w:r>
            <w:r w:rsidR="00447DAC">
              <w:rPr>
                <w:rFonts w:ascii="Arial" w:hAnsi="Arial" w:cs="Arial"/>
                <w:bCs/>
                <w:sz w:val="16"/>
                <w:szCs w:val="16"/>
              </w:rPr>
              <w:t xml:space="preserve"> </w:t>
            </w:r>
            <w:r w:rsidRPr="004E035F">
              <w:rPr>
                <w:rFonts w:ascii="Arial" w:hAnsi="Arial" w:cs="Arial"/>
                <w:bCs/>
                <w:sz w:val="16"/>
                <w:szCs w:val="16"/>
              </w:rPr>
              <w:t>/</w:t>
            </w:r>
          </w:p>
          <w:p w14:paraId="31B38F3C" w14:textId="030AA6C1" w:rsidR="00EA372F"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50FC5984" w14:textId="77777777" w:rsidR="00EA372F" w:rsidRPr="004E035F" w:rsidRDefault="00EA372F" w:rsidP="00EA372F">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C02FB5C" w14:textId="77777777" w:rsidR="00EA372F" w:rsidRPr="004E035F" w:rsidRDefault="00EA372F" w:rsidP="00EA372F">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02FD5287" w14:textId="77777777" w:rsidR="00447DAC" w:rsidRDefault="00447DAC" w:rsidP="00EA372F">
            <w:pPr>
              <w:spacing w:line="276" w:lineRule="auto"/>
              <w:jc w:val="both"/>
              <w:rPr>
                <w:rFonts w:ascii="Arial" w:hAnsi="Arial" w:cs="Arial"/>
                <w:bCs/>
                <w:sz w:val="16"/>
                <w:szCs w:val="16"/>
              </w:rPr>
            </w:pPr>
          </w:p>
          <w:p w14:paraId="1971F388" w14:textId="3E3B461B" w:rsidR="00EA372F" w:rsidRPr="004E035F" w:rsidRDefault="00EA372F" w:rsidP="00EA372F">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08AB582" w14:textId="43986CAB" w:rsidR="00EA372F" w:rsidRPr="004E035F" w:rsidRDefault="00EA372F" w:rsidP="00EA372F">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598532D4" w14:textId="5965491D" w:rsidR="00EA372F" w:rsidRPr="004E035F" w:rsidRDefault="00EA372F" w:rsidP="00EA372F">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663693DA" w14:textId="77777777" w:rsidR="00447DAC" w:rsidRDefault="00447DAC" w:rsidP="00EA372F">
            <w:pPr>
              <w:spacing w:line="276" w:lineRule="auto"/>
              <w:jc w:val="both"/>
              <w:rPr>
                <w:rFonts w:ascii="Arial" w:hAnsi="Arial" w:cs="Arial"/>
                <w:bCs/>
                <w:sz w:val="16"/>
                <w:szCs w:val="16"/>
              </w:rPr>
            </w:pPr>
          </w:p>
          <w:p w14:paraId="65FBC46F" w14:textId="4B53BAEB" w:rsidR="00EA372F" w:rsidRPr="004E035F" w:rsidRDefault="00EA372F" w:rsidP="00EA372F">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6ABB2DD" w14:textId="77777777" w:rsidR="00EA372F" w:rsidRPr="004E035F" w:rsidRDefault="00EA372F" w:rsidP="00EA372F">
            <w:pPr>
              <w:spacing w:line="276" w:lineRule="auto"/>
              <w:jc w:val="both"/>
              <w:rPr>
                <w:rFonts w:ascii="Arial" w:hAnsi="Arial" w:cs="Arial"/>
                <w:bCs/>
                <w:sz w:val="16"/>
                <w:szCs w:val="16"/>
              </w:rPr>
            </w:pPr>
          </w:p>
          <w:p w14:paraId="746210DB" w14:textId="327C7A04" w:rsidR="00EA372F" w:rsidRPr="004E035F" w:rsidRDefault="00EA372F" w:rsidP="00EA372F">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135D3A" w:rsidRPr="004E035F">
              <w:rPr>
                <w:rFonts w:ascii="Arial" w:hAnsi="Arial" w:cs="Arial"/>
                <w:b/>
                <w:sz w:val="16"/>
                <w:szCs w:val="16"/>
              </w:rPr>
              <w:t>Recomendación</w:t>
            </w:r>
          </w:p>
        </w:tc>
      </w:tr>
      <w:tr w:rsidR="004E035F" w:rsidRPr="004E035F" w14:paraId="3EBB333A" w14:textId="77777777" w:rsidTr="0065738B">
        <w:tc>
          <w:tcPr>
            <w:tcW w:w="950" w:type="pct"/>
            <w:tcBorders>
              <w:top w:val="dotted" w:sz="2" w:space="0" w:color="auto"/>
              <w:bottom w:val="dotted" w:sz="2" w:space="0" w:color="auto"/>
              <w:right w:val="nil"/>
            </w:tcBorders>
            <w:vAlign w:val="center"/>
          </w:tcPr>
          <w:p w14:paraId="24F8D213" w14:textId="1E8C8BB7"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14, Observación 2</w:t>
            </w:r>
            <w:r w:rsidR="0022361F">
              <w:rPr>
                <w:rFonts w:ascii="Arial" w:hAnsi="Arial" w:cs="Arial"/>
                <w:bCs/>
                <w:sz w:val="16"/>
                <w:szCs w:val="16"/>
              </w:rPr>
              <w:t xml:space="preserve"> </w:t>
            </w:r>
            <w:r w:rsidRPr="004E035F">
              <w:rPr>
                <w:rFonts w:ascii="Arial" w:hAnsi="Arial" w:cs="Arial"/>
                <w:bCs/>
                <w:sz w:val="16"/>
                <w:szCs w:val="16"/>
              </w:rPr>
              <w:t>/</w:t>
            </w:r>
          </w:p>
          <w:p w14:paraId="7CB23E08" w14:textId="677C6DBC"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07C196E5"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8C69507" w14:textId="7D4B2261" w:rsidR="006A3413" w:rsidRPr="004E035F" w:rsidRDefault="00EA372F" w:rsidP="00EA372F">
            <w:pPr>
              <w:jc w:val="both"/>
              <w:rPr>
                <w:rFonts w:ascii="Arial" w:hAnsi="Arial" w:cs="Arial"/>
                <w:bCs/>
                <w:sz w:val="16"/>
                <w:szCs w:val="16"/>
              </w:rPr>
            </w:pPr>
            <w:r w:rsidRPr="004E035F">
              <w:rPr>
                <w:rFonts w:ascii="Arial" w:hAnsi="Arial" w:cs="Arial"/>
                <w:bCs/>
                <w:sz w:val="16"/>
                <w:szCs w:val="16"/>
              </w:rPr>
              <w:t xml:space="preserve">Mediante oficio DGOP/DC/DIV/067/2022 </w:t>
            </w:r>
            <w:r w:rsidR="00985C0A">
              <w:rPr>
                <w:rFonts w:ascii="Arial" w:hAnsi="Arial" w:cs="Arial"/>
                <w:bCs/>
                <w:sz w:val="16"/>
                <w:szCs w:val="16"/>
              </w:rPr>
              <w:t>de fecha 14 de enero de 2022 se</w:t>
            </w:r>
            <w:r w:rsidRPr="004E035F">
              <w:rPr>
                <w:rFonts w:ascii="Arial" w:hAnsi="Arial" w:cs="Arial"/>
                <w:bCs/>
                <w:sz w:val="16"/>
                <w:szCs w:val="16"/>
              </w:rPr>
              <w:t xml:space="preserve"> remite información para solventación derivado de las observaciones emitidas en el Reporte de Resultados Finales de Auditoría y Observaciones Preliminares, para su análisis y valoración, con folios113 al 115.</w:t>
            </w:r>
          </w:p>
          <w:p w14:paraId="63061B46" w14:textId="77777777" w:rsidR="0022361F" w:rsidRDefault="0022361F" w:rsidP="006A3413">
            <w:pPr>
              <w:spacing w:line="276" w:lineRule="auto"/>
              <w:jc w:val="both"/>
              <w:rPr>
                <w:rFonts w:ascii="Arial" w:hAnsi="Arial" w:cs="Arial"/>
                <w:bCs/>
                <w:sz w:val="16"/>
                <w:szCs w:val="16"/>
              </w:rPr>
            </w:pPr>
          </w:p>
          <w:p w14:paraId="654FEC1B" w14:textId="10D8AA33"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D02B6B6" w14:textId="3E524F90" w:rsidR="006A3413" w:rsidRPr="004E035F" w:rsidRDefault="00EA372F"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700C1F3C" w14:textId="19AD2A00"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8A7198" w:rsidRPr="004E035F">
              <w:rPr>
                <w:rFonts w:ascii="Arial" w:hAnsi="Arial" w:cs="Arial"/>
                <w:bCs/>
                <w:sz w:val="16"/>
                <w:szCs w:val="16"/>
              </w:rPr>
              <w:t>Los documentos solicitados no fueron entregados en su totalida</w:t>
            </w:r>
            <w:r w:rsidR="00D4133E">
              <w:rPr>
                <w:rFonts w:ascii="Arial" w:hAnsi="Arial" w:cs="Arial"/>
                <w:bCs/>
                <w:sz w:val="16"/>
                <w:szCs w:val="16"/>
              </w:rPr>
              <w:t>d</w:t>
            </w:r>
            <w:r w:rsidR="008A7198" w:rsidRPr="004E035F">
              <w:rPr>
                <w:rFonts w:ascii="Arial" w:hAnsi="Arial" w:cs="Arial"/>
                <w:bCs/>
                <w:sz w:val="16"/>
                <w:szCs w:val="16"/>
              </w:rPr>
              <w:t>.</w:t>
            </w:r>
          </w:p>
          <w:p w14:paraId="1C173876" w14:textId="77777777" w:rsidR="006A3413" w:rsidRPr="004E035F" w:rsidRDefault="006A3413" w:rsidP="006A3413">
            <w:pPr>
              <w:spacing w:line="276" w:lineRule="auto"/>
              <w:jc w:val="both"/>
              <w:rPr>
                <w:rFonts w:ascii="Arial" w:hAnsi="Arial" w:cs="Arial"/>
                <w:bCs/>
                <w:sz w:val="16"/>
                <w:szCs w:val="16"/>
              </w:rPr>
            </w:pPr>
          </w:p>
          <w:p w14:paraId="135D2B1E" w14:textId="77777777" w:rsidR="007D699C" w:rsidRPr="004E035F" w:rsidRDefault="007D699C" w:rsidP="007D699C">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784BCA1A" w14:textId="77777777" w:rsidR="007D699C" w:rsidRPr="004E035F" w:rsidRDefault="007D699C" w:rsidP="007D699C">
            <w:pPr>
              <w:spacing w:line="276" w:lineRule="auto"/>
              <w:jc w:val="both"/>
              <w:rPr>
                <w:rFonts w:ascii="Arial" w:hAnsi="Arial" w:cs="Arial"/>
                <w:bCs/>
                <w:sz w:val="16"/>
                <w:szCs w:val="16"/>
              </w:rPr>
            </w:pPr>
          </w:p>
          <w:p w14:paraId="4C283D0F" w14:textId="32C44963" w:rsidR="006A3413" w:rsidRPr="004E035F" w:rsidRDefault="007D699C" w:rsidP="007D699C">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58D819F1" w14:textId="77777777" w:rsidTr="0065738B">
        <w:tc>
          <w:tcPr>
            <w:tcW w:w="950" w:type="pct"/>
            <w:tcBorders>
              <w:top w:val="dotted" w:sz="2" w:space="0" w:color="auto"/>
              <w:bottom w:val="dotted" w:sz="2" w:space="0" w:color="auto"/>
              <w:right w:val="nil"/>
            </w:tcBorders>
            <w:vAlign w:val="center"/>
          </w:tcPr>
          <w:p w14:paraId="2851A901" w14:textId="1E200920" w:rsidR="007D699C" w:rsidRPr="004E035F" w:rsidRDefault="007D699C" w:rsidP="00E024F0">
            <w:pPr>
              <w:spacing w:line="276" w:lineRule="auto"/>
              <w:jc w:val="center"/>
              <w:rPr>
                <w:rFonts w:ascii="Arial" w:hAnsi="Arial" w:cs="Arial"/>
                <w:bCs/>
                <w:sz w:val="16"/>
                <w:szCs w:val="16"/>
              </w:rPr>
            </w:pPr>
            <w:r w:rsidRPr="004E035F">
              <w:rPr>
                <w:rFonts w:ascii="Arial" w:hAnsi="Arial" w:cs="Arial"/>
                <w:bCs/>
                <w:sz w:val="16"/>
                <w:szCs w:val="16"/>
              </w:rPr>
              <w:t>Resultado 14, Observación 3</w:t>
            </w:r>
            <w:r w:rsidR="0022361F">
              <w:rPr>
                <w:rFonts w:ascii="Arial" w:hAnsi="Arial" w:cs="Arial"/>
                <w:bCs/>
                <w:sz w:val="16"/>
                <w:szCs w:val="16"/>
              </w:rPr>
              <w:t xml:space="preserve"> </w:t>
            </w:r>
            <w:r w:rsidRPr="004E035F">
              <w:rPr>
                <w:rFonts w:ascii="Arial" w:hAnsi="Arial" w:cs="Arial"/>
                <w:bCs/>
                <w:sz w:val="16"/>
                <w:szCs w:val="16"/>
              </w:rPr>
              <w:t>/</w:t>
            </w:r>
          </w:p>
          <w:p w14:paraId="2EA91C8D" w14:textId="400BB3F0" w:rsidR="007D699C"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4E31A0B7" w14:textId="77777777" w:rsidR="007D699C" w:rsidRPr="004E035F" w:rsidRDefault="007D699C" w:rsidP="007D699C">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0EF6472" w14:textId="77777777" w:rsidR="007D699C" w:rsidRPr="004E035F" w:rsidRDefault="007D699C" w:rsidP="007D699C">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3619FD88" w14:textId="77777777" w:rsidR="0022361F" w:rsidRDefault="0022361F" w:rsidP="007D699C">
            <w:pPr>
              <w:spacing w:line="276" w:lineRule="auto"/>
              <w:jc w:val="both"/>
              <w:rPr>
                <w:rFonts w:ascii="Arial" w:hAnsi="Arial" w:cs="Arial"/>
                <w:bCs/>
                <w:sz w:val="16"/>
                <w:szCs w:val="16"/>
              </w:rPr>
            </w:pPr>
          </w:p>
          <w:p w14:paraId="5AED4CB1" w14:textId="3C80D938" w:rsidR="007D699C" w:rsidRPr="004E035F" w:rsidRDefault="007D699C" w:rsidP="007D699C">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8B916F4" w14:textId="5CA415FD" w:rsidR="007D699C" w:rsidRPr="004E035F" w:rsidRDefault="007D699C" w:rsidP="007D699C">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37CCD6C" w14:textId="6E6DB5CF" w:rsidR="007D699C" w:rsidRPr="004E035F" w:rsidRDefault="007D699C" w:rsidP="007D699C">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4B307F32" w14:textId="77777777" w:rsidR="0022361F" w:rsidRDefault="0022361F" w:rsidP="007D699C">
            <w:pPr>
              <w:spacing w:line="276" w:lineRule="auto"/>
              <w:jc w:val="both"/>
              <w:rPr>
                <w:rFonts w:ascii="Arial" w:hAnsi="Arial" w:cs="Arial"/>
                <w:bCs/>
                <w:sz w:val="16"/>
                <w:szCs w:val="16"/>
              </w:rPr>
            </w:pPr>
          </w:p>
          <w:p w14:paraId="35E15E42" w14:textId="483C4504" w:rsidR="007D699C" w:rsidRPr="004E035F" w:rsidRDefault="007D699C" w:rsidP="007D699C">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1E9E265" w14:textId="77777777" w:rsidR="007D699C" w:rsidRPr="004E035F" w:rsidRDefault="007D699C" w:rsidP="007D699C">
            <w:pPr>
              <w:spacing w:line="276" w:lineRule="auto"/>
              <w:jc w:val="both"/>
              <w:rPr>
                <w:rFonts w:ascii="Arial" w:hAnsi="Arial" w:cs="Arial"/>
                <w:bCs/>
                <w:sz w:val="16"/>
                <w:szCs w:val="16"/>
              </w:rPr>
            </w:pPr>
          </w:p>
          <w:p w14:paraId="5FB25E4A" w14:textId="7C39D2AB" w:rsidR="007D699C" w:rsidRPr="004E035F" w:rsidRDefault="007D699C" w:rsidP="007D699C">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135D3A" w:rsidRPr="004E035F">
              <w:rPr>
                <w:rFonts w:ascii="Arial" w:hAnsi="Arial" w:cs="Arial"/>
                <w:b/>
                <w:sz w:val="16"/>
                <w:szCs w:val="16"/>
              </w:rPr>
              <w:t>Recomendación</w:t>
            </w:r>
          </w:p>
        </w:tc>
      </w:tr>
      <w:tr w:rsidR="004E035F" w:rsidRPr="004E035F" w14:paraId="4287779A" w14:textId="77777777" w:rsidTr="0065738B">
        <w:tc>
          <w:tcPr>
            <w:tcW w:w="950" w:type="pct"/>
            <w:tcBorders>
              <w:top w:val="dotted" w:sz="2" w:space="0" w:color="auto"/>
              <w:bottom w:val="dotted" w:sz="2" w:space="0" w:color="auto"/>
              <w:right w:val="nil"/>
            </w:tcBorders>
            <w:vAlign w:val="center"/>
          </w:tcPr>
          <w:p w14:paraId="64689C4E" w14:textId="77777777"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15, Observación 2/</w:t>
            </w:r>
          </w:p>
          <w:p w14:paraId="75682351" w14:textId="0285F6AE"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6A308964"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313A0C9" w14:textId="3E6170D5" w:rsidR="006A3413" w:rsidRPr="004E035F" w:rsidRDefault="007D699C"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985C0A">
              <w:rPr>
                <w:rFonts w:ascii="Arial" w:hAnsi="Arial" w:cs="Arial"/>
                <w:bCs/>
                <w:sz w:val="16"/>
                <w:szCs w:val="16"/>
              </w:rPr>
              <w:t>de fecha 14 de enero de 2022 se</w:t>
            </w:r>
            <w:r w:rsidRPr="004E035F">
              <w:rPr>
                <w:rFonts w:ascii="Arial" w:hAnsi="Arial" w:cs="Arial"/>
                <w:bCs/>
                <w:sz w:val="16"/>
                <w:szCs w:val="16"/>
              </w:rPr>
              <w:t xml:space="preserve"> remite información para solventación derivado de las observaciones emitidas en el Reporte de Resultados Finales de Auditoría y Observaciones Preliminares, para su análisis y valoración, con folios116 al 119.</w:t>
            </w:r>
          </w:p>
          <w:p w14:paraId="553DBCCD" w14:textId="77777777" w:rsidR="0022361F" w:rsidRDefault="0022361F" w:rsidP="006A3413">
            <w:pPr>
              <w:spacing w:line="276" w:lineRule="auto"/>
              <w:jc w:val="both"/>
              <w:rPr>
                <w:rFonts w:ascii="Arial" w:hAnsi="Arial" w:cs="Arial"/>
                <w:bCs/>
                <w:sz w:val="16"/>
                <w:szCs w:val="16"/>
              </w:rPr>
            </w:pPr>
          </w:p>
          <w:p w14:paraId="030C2899" w14:textId="7C5147D5"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71FC26D" w14:textId="65BFFDB9" w:rsidR="006A3413" w:rsidRPr="004E035F" w:rsidRDefault="007D699C"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27F32C2F" w14:textId="3C0B4D1D"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8A7198" w:rsidRPr="004E035F">
              <w:rPr>
                <w:rFonts w:ascii="Arial" w:hAnsi="Arial" w:cs="Arial"/>
                <w:bCs/>
                <w:sz w:val="16"/>
                <w:szCs w:val="16"/>
              </w:rPr>
              <w:t>Los documentos solicitados no fueron entregados en su totalidad.</w:t>
            </w:r>
          </w:p>
          <w:p w14:paraId="36F2DDC4" w14:textId="77777777" w:rsidR="006A3413" w:rsidRPr="004E035F" w:rsidRDefault="006A3413" w:rsidP="006A3413">
            <w:pPr>
              <w:spacing w:line="276" w:lineRule="auto"/>
              <w:jc w:val="both"/>
              <w:rPr>
                <w:rFonts w:ascii="Arial" w:hAnsi="Arial" w:cs="Arial"/>
                <w:bCs/>
                <w:sz w:val="16"/>
                <w:szCs w:val="16"/>
              </w:rPr>
            </w:pPr>
          </w:p>
          <w:p w14:paraId="34236949" w14:textId="77777777" w:rsidR="007D699C" w:rsidRPr="004E035F" w:rsidRDefault="007D699C" w:rsidP="007D699C">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D8ADA27" w14:textId="77777777" w:rsidR="007D699C" w:rsidRPr="004E035F" w:rsidRDefault="007D699C" w:rsidP="007D699C">
            <w:pPr>
              <w:spacing w:line="276" w:lineRule="auto"/>
              <w:jc w:val="both"/>
              <w:rPr>
                <w:rFonts w:ascii="Arial" w:hAnsi="Arial" w:cs="Arial"/>
                <w:bCs/>
                <w:sz w:val="16"/>
                <w:szCs w:val="16"/>
              </w:rPr>
            </w:pPr>
          </w:p>
          <w:p w14:paraId="5872ADEE" w14:textId="4ADAEFAA" w:rsidR="006A3413" w:rsidRPr="004E035F" w:rsidRDefault="007D699C" w:rsidP="007D699C">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0608C015" w14:textId="77777777" w:rsidTr="0065738B">
        <w:tc>
          <w:tcPr>
            <w:tcW w:w="950" w:type="pct"/>
            <w:tcBorders>
              <w:top w:val="dotted" w:sz="2" w:space="0" w:color="auto"/>
              <w:bottom w:val="dotted" w:sz="2" w:space="0" w:color="auto"/>
              <w:right w:val="nil"/>
            </w:tcBorders>
            <w:vAlign w:val="center"/>
          </w:tcPr>
          <w:p w14:paraId="0E211E81" w14:textId="4E0AC560" w:rsidR="007D699C" w:rsidRPr="004E035F" w:rsidRDefault="007D699C" w:rsidP="00E024F0">
            <w:pPr>
              <w:spacing w:line="276" w:lineRule="auto"/>
              <w:jc w:val="center"/>
              <w:rPr>
                <w:rFonts w:ascii="Arial" w:hAnsi="Arial" w:cs="Arial"/>
                <w:bCs/>
                <w:sz w:val="16"/>
                <w:szCs w:val="16"/>
              </w:rPr>
            </w:pPr>
            <w:r w:rsidRPr="004E035F">
              <w:rPr>
                <w:rFonts w:ascii="Arial" w:hAnsi="Arial" w:cs="Arial"/>
                <w:bCs/>
                <w:sz w:val="16"/>
                <w:szCs w:val="16"/>
              </w:rPr>
              <w:t>Resultado 15, Observación 3</w:t>
            </w:r>
            <w:r w:rsidR="0022361F">
              <w:rPr>
                <w:rFonts w:ascii="Arial" w:hAnsi="Arial" w:cs="Arial"/>
                <w:bCs/>
                <w:sz w:val="16"/>
                <w:szCs w:val="16"/>
              </w:rPr>
              <w:t xml:space="preserve"> </w:t>
            </w:r>
            <w:r w:rsidRPr="004E035F">
              <w:rPr>
                <w:rFonts w:ascii="Arial" w:hAnsi="Arial" w:cs="Arial"/>
                <w:bCs/>
                <w:sz w:val="16"/>
                <w:szCs w:val="16"/>
              </w:rPr>
              <w:t>/</w:t>
            </w:r>
          </w:p>
          <w:p w14:paraId="62041740" w14:textId="31ADF2AB" w:rsidR="007D699C"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49BEB878" w14:textId="77777777" w:rsidR="007D699C" w:rsidRPr="004E035F" w:rsidRDefault="007D699C" w:rsidP="007D699C">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4B7AF28" w14:textId="77777777" w:rsidR="007D699C" w:rsidRPr="004E035F" w:rsidRDefault="007D699C" w:rsidP="007D699C">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3322BF6E" w14:textId="77777777" w:rsidR="0022361F" w:rsidRDefault="0022361F" w:rsidP="007D699C">
            <w:pPr>
              <w:spacing w:line="276" w:lineRule="auto"/>
              <w:jc w:val="both"/>
              <w:rPr>
                <w:rFonts w:ascii="Arial" w:hAnsi="Arial" w:cs="Arial"/>
                <w:bCs/>
                <w:sz w:val="16"/>
                <w:szCs w:val="16"/>
              </w:rPr>
            </w:pPr>
          </w:p>
          <w:p w14:paraId="05C76A07" w14:textId="0E42C8EC" w:rsidR="007D699C" w:rsidRPr="004E035F" w:rsidRDefault="007D699C" w:rsidP="007D699C">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1FCD6F4" w14:textId="4E3B2F83" w:rsidR="007D699C" w:rsidRPr="004E035F" w:rsidRDefault="007D699C" w:rsidP="007D699C">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76E3E8CE" w14:textId="3E6028D3" w:rsidR="007D699C" w:rsidRDefault="007D699C" w:rsidP="007D699C">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33615CF9" w14:textId="77777777" w:rsidR="00D4133E" w:rsidRPr="004E035F" w:rsidRDefault="00D4133E" w:rsidP="007D699C">
            <w:pPr>
              <w:spacing w:line="276" w:lineRule="auto"/>
              <w:jc w:val="both"/>
              <w:rPr>
                <w:rFonts w:ascii="Arial" w:hAnsi="Arial" w:cs="Arial"/>
                <w:bCs/>
                <w:sz w:val="16"/>
                <w:szCs w:val="16"/>
              </w:rPr>
            </w:pPr>
          </w:p>
          <w:p w14:paraId="20670B9E" w14:textId="77777777" w:rsidR="007D699C" w:rsidRPr="004E035F" w:rsidRDefault="007D699C" w:rsidP="007D699C">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C356BB7" w14:textId="77777777" w:rsidR="007D699C" w:rsidRPr="004E035F" w:rsidRDefault="007D699C" w:rsidP="007D699C">
            <w:pPr>
              <w:spacing w:line="276" w:lineRule="auto"/>
              <w:jc w:val="both"/>
              <w:rPr>
                <w:rFonts w:ascii="Arial" w:hAnsi="Arial" w:cs="Arial"/>
                <w:bCs/>
                <w:sz w:val="16"/>
                <w:szCs w:val="16"/>
              </w:rPr>
            </w:pPr>
          </w:p>
          <w:p w14:paraId="6BCF2D46" w14:textId="18D3209D" w:rsidR="007D699C" w:rsidRPr="004E035F" w:rsidRDefault="007D699C" w:rsidP="007D699C">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135D3A" w:rsidRPr="004E035F">
              <w:rPr>
                <w:rFonts w:ascii="Arial" w:hAnsi="Arial" w:cs="Arial"/>
                <w:b/>
                <w:sz w:val="16"/>
                <w:szCs w:val="16"/>
              </w:rPr>
              <w:t>Recomendación</w:t>
            </w:r>
          </w:p>
        </w:tc>
      </w:tr>
      <w:tr w:rsidR="004E035F" w:rsidRPr="004E035F" w14:paraId="2CA21D4C" w14:textId="77777777" w:rsidTr="0065738B">
        <w:tc>
          <w:tcPr>
            <w:tcW w:w="950" w:type="pct"/>
            <w:tcBorders>
              <w:top w:val="dotted" w:sz="2" w:space="0" w:color="auto"/>
              <w:bottom w:val="dotted" w:sz="2" w:space="0" w:color="auto"/>
              <w:right w:val="nil"/>
            </w:tcBorders>
            <w:vAlign w:val="center"/>
          </w:tcPr>
          <w:p w14:paraId="24A30AD0" w14:textId="5716B38E" w:rsidR="006A3413" w:rsidRPr="004E035F" w:rsidRDefault="006A3413" w:rsidP="00E024F0">
            <w:pPr>
              <w:spacing w:line="276" w:lineRule="auto"/>
              <w:jc w:val="center"/>
              <w:rPr>
                <w:rFonts w:ascii="Arial" w:hAnsi="Arial" w:cs="Arial"/>
                <w:bCs/>
                <w:sz w:val="16"/>
                <w:szCs w:val="16"/>
              </w:rPr>
            </w:pPr>
            <w:r w:rsidRPr="004E035F">
              <w:rPr>
                <w:rFonts w:ascii="Arial" w:hAnsi="Arial" w:cs="Arial"/>
                <w:bCs/>
                <w:sz w:val="16"/>
                <w:szCs w:val="16"/>
              </w:rPr>
              <w:t>Resultado 16, Observación 2</w:t>
            </w:r>
            <w:r w:rsidR="0022361F">
              <w:rPr>
                <w:rFonts w:ascii="Arial" w:hAnsi="Arial" w:cs="Arial"/>
                <w:bCs/>
                <w:sz w:val="16"/>
                <w:szCs w:val="16"/>
              </w:rPr>
              <w:t xml:space="preserve"> </w:t>
            </w:r>
            <w:r w:rsidRPr="004E035F">
              <w:rPr>
                <w:rFonts w:ascii="Arial" w:hAnsi="Arial" w:cs="Arial"/>
                <w:bCs/>
                <w:sz w:val="16"/>
                <w:szCs w:val="16"/>
              </w:rPr>
              <w:t>/</w:t>
            </w:r>
          </w:p>
          <w:p w14:paraId="18BD9D9A" w14:textId="263C3C4D" w:rsidR="006A341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1817E629" w14:textId="77777777"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7E56625" w14:textId="1A435175" w:rsidR="006A3413" w:rsidRPr="004E035F" w:rsidRDefault="00E5056E" w:rsidP="006A341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985C0A">
              <w:rPr>
                <w:rFonts w:ascii="Arial" w:hAnsi="Arial" w:cs="Arial"/>
                <w:bCs/>
                <w:sz w:val="16"/>
                <w:szCs w:val="16"/>
              </w:rPr>
              <w:t>de fecha 14 de enero de 2022 se</w:t>
            </w:r>
            <w:r w:rsidRPr="004E035F">
              <w:rPr>
                <w:rFonts w:ascii="Arial" w:hAnsi="Arial" w:cs="Arial"/>
                <w:bCs/>
                <w:sz w:val="16"/>
                <w:szCs w:val="16"/>
              </w:rPr>
              <w:t xml:space="preserve"> remite información para solventación derivado de las observaciones emitidas en el Reporte de Resultados Finales de Auditoría y Observaciones Preliminares, para su análisis y valoración, con folios 124 al 131.</w:t>
            </w:r>
          </w:p>
          <w:p w14:paraId="37CD0A7C" w14:textId="77777777" w:rsidR="0022361F" w:rsidRDefault="0022361F" w:rsidP="006A3413">
            <w:pPr>
              <w:spacing w:line="276" w:lineRule="auto"/>
              <w:jc w:val="both"/>
              <w:rPr>
                <w:rFonts w:ascii="Arial" w:hAnsi="Arial" w:cs="Arial"/>
                <w:bCs/>
                <w:sz w:val="16"/>
                <w:szCs w:val="16"/>
              </w:rPr>
            </w:pPr>
          </w:p>
          <w:p w14:paraId="668C7C92" w14:textId="1CF32B33"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D53EAB9" w14:textId="00213873" w:rsidR="006A3413" w:rsidRPr="004E035F" w:rsidRDefault="004970E3" w:rsidP="006A341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52198784" w14:textId="3938879C" w:rsidR="006A3413" w:rsidRPr="004E035F" w:rsidRDefault="006A3413" w:rsidP="006A341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8A7198" w:rsidRPr="004E035F">
              <w:rPr>
                <w:rFonts w:ascii="Arial" w:hAnsi="Arial" w:cs="Arial"/>
                <w:bCs/>
                <w:sz w:val="16"/>
                <w:szCs w:val="16"/>
              </w:rPr>
              <w:t>Los documentos solicitados no fueron entregados en su totalidad.</w:t>
            </w:r>
          </w:p>
          <w:p w14:paraId="3870C778" w14:textId="77777777" w:rsidR="006A3413" w:rsidRPr="004E035F" w:rsidRDefault="006A3413" w:rsidP="006A3413">
            <w:pPr>
              <w:spacing w:line="276" w:lineRule="auto"/>
              <w:jc w:val="both"/>
              <w:rPr>
                <w:rFonts w:ascii="Arial" w:hAnsi="Arial" w:cs="Arial"/>
                <w:bCs/>
                <w:sz w:val="16"/>
                <w:szCs w:val="16"/>
              </w:rPr>
            </w:pPr>
          </w:p>
          <w:p w14:paraId="2E258E8B"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71DA4109" w14:textId="77777777" w:rsidR="004970E3" w:rsidRPr="004E035F" w:rsidRDefault="004970E3" w:rsidP="004970E3">
            <w:pPr>
              <w:spacing w:line="276" w:lineRule="auto"/>
              <w:jc w:val="both"/>
              <w:rPr>
                <w:rFonts w:ascii="Arial" w:hAnsi="Arial" w:cs="Arial"/>
                <w:bCs/>
                <w:sz w:val="16"/>
                <w:szCs w:val="16"/>
              </w:rPr>
            </w:pPr>
          </w:p>
          <w:p w14:paraId="57608383" w14:textId="64DF690A" w:rsidR="006A341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5BE99901" w14:textId="77777777" w:rsidTr="0065738B">
        <w:tc>
          <w:tcPr>
            <w:tcW w:w="950" w:type="pct"/>
            <w:tcBorders>
              <w:top w:val="dotted" w:sz="2" w:space="0" w:color="auto"/>
              <w:bottom w:val="dotted" w:sz="2" w:space="0" w:color="auto"/>
              <w:right w:val="nil"/>
            </w:tcBorders>
            <w:vAlign w:val="center"/>
          </w:tcPr>
          <w:p w14:paraId="19098571" w14:textId="50181169"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17, Observación 2</w:t>
            </w:r>
            <w:r w:rsidR="0022361F">
              <w:rPr>
                <w:rFonts w:ascii="Arial" w:hAnsi="Arial" w:cs="Arial"/>
                <w:bCs/>
                <w:sz w:val="16"/>
                <w:szCs w:val="16"/>
              </w:rPr>
              <w:t xml:space="preserve"> </w:t>
            </w:r>
            <w:r w:rsidRPr="004E035F">
              <w:rPr>
                <w:rFonts w:ascii="Arial" w:hAnsi="Arial" w:cs="Arial"/>
                <w:bCs/>
                <w:sz w:val="16"/>
                <w:szCs w:val="16"/>
              </w:rPr>
              <w:t>/</w:t>
            </w:r>
          </w:p>
          <w:p w14:paraId="624AA4E1" w14:textId="527979EF"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2338C564"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3F953AF" w14:textId="34B6BE6A" w:rsidR="004970E3" w:rsidRPr="004E035F" w:rsidRDefault="00E5056E" w:rsidP="004970E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985C0A">
              <w:rPr>
                <w:rFonts w:ascii="Arial" w:hAnsi="Arial" w:cs="Arial"/>
                <w:bCs/>
                <w:sz w:val="16"/>
                <w:szCs w:val="16"/>
              </w:rPr>
              <w:t>de fecha 14 de enero de 2022 se</w:t>
            </w:r>
            <w:r w:rsidRPr="004E035F">
              <w:rPr>
                <w:rFonts w:ascii="Arial" w:hAnsi="Arial" w:cs="Arial"/>
                <w:bCs/>
                <w:sz w:val="16"/>
                <w:szCs w:val="16"/>
              </w:rPr>
              <w:t xml:space="preserve"> remite información para solventación derivado de las observaciones emitidas en el Reporte de Resultados Finales de Auditoría y Observaciones Preliminares, para su análisis y valoración, con folios 132 al 137.</w:t>
            </w:r>
          </w:p>
          <w:p w14:paraId="097B4B58" w14:textId="77777777" w:rsidR="0022361F" w:rsidRDefault="0022361F" w:rsidP="004970E3">
            <w:pPr>
              <w:spacing w:line="276" w:lineRule="auto"/>
              <w:jc w:val="both"/>
              <w:rPr>
                <w:rFonts w:ascii="Arial" w:hAnsi="Arial" w:cs="Arial"/>
                <w:bCs/>
                <w:sz w:val="16"/>
                <w:szCs w:val="16"/>
              </w:rPr>
            </w:pPr>
          </w:p>
          <w:p w14:paraId="1F0C4FEC" w14:textId="4660C53B"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4A43563" w14:textId="3662C110"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8628CCA" w14:textId="1987CA4D"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8A7198" w:rsidRPr="004E035F">
              <w:rPr>
                <w:rFonts w:ascii="Arial" w:hAnsi="Arial" w:cs="Arial"/>
                <w:bCs/>
                <w:sz w:val="16"/>
                <w:szCs w:val="16"/>
              </w:rPr>
              <w:t>Los documentos solicitados no fueron entregados en su totalidad.</w:t>
            </w:r>
          </w:p>
          <w:p w14:paraId="07C00BB6" w14:textId="77777777" w:rsidR="004970E3" w:rsidRPr="004E035F" w:rsidRDefault="004970E3" w:rsidP="004970E3">
            <w:pPr>
              <w:spacing w:line="276" w:lineRule="auto"/>
              <w:jc w:val="both"/>
              <w:rPr>
                <w:rFonts w:ascii="Arial" w:hAnsi="Arial" w:cs="Arial"/>
                <w:bCs/>
                <w:sz w:val="16"/>
                <w:szCs w:val="16"/>
              </w:rPr>
            </w:pPr>
          </w:p>
          <w:p w14:paraId="5E9DB819"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3AC8274" w14:textId="77777777" w:rsidR="004970E3" w:rsidRPr="004E035F" w:rsidRDefault="004970E3" w:rsidP="004970E3">
            <w:pPr>
              <w:spacing w:line="276" w:lineRule="auto"/>
              <w:jc w:val="both"/>
              <w:rPr>
                <w:rFonts w:ascii="Arial" w:hAnsi="Arial" w:cs="Arial"/>
                <w:bCs/>
                <w:sz w:val="16"/>
                <w:szCs w:val="16"/>
              </w:rPr>
            </w:pPr>
          </w:p>
          <w:p w14:paraId="0AA0F527" w14:textId="10B53D5E"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4661544A" w14:textId="77777777" w:rsidTr="0065738B">
        <w:tc>
          <w:tcPr>
            <w:tcW w:w="950" w:type="pct"/>
            <w:tcBorders>
              <w:top w:val="dotted" w:sz="2" w:space="0" w:color="auto"/>
              <w:bottom w:val="dotted" w:sz="2" w:space="0" w:color="auto"/>
              <w:right w:val="nil"/>
            </w:tcBorders>
            <w:vAlign w:val="center"/>
          </w:tcPr>
          <w:p w14:paraId="45DA90DF" w14:textId="48201F80"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18, Observación 2</w:t>
            </w:r>
            <w:r w:rsidR="0022361F">
              <w:rPr>
                <w:rFonts w:ascii="Arial" w:hAnsi="Arial" w:cs="Arial"/>
                <w:bCs/>
                <w:sz w:val="16"/>
                <w:szCs w:val="16"/>
              </w:rPr>
              <w:t xml:space="preserve"> </w:t>
            </w:r>
            <w:r w:rsidRPr="004E035F">
              <w:rPr>
                <w:rFonts w:ascii="Arial" w:hAnsi="Arial" w:cs="Arial"/>
                <w:bCs/>
                <w:sz w:val="16"/>
                <w:szCs w:val="16"/>
              </w:rPr>
              <w:t>/</w:t>
            </w:r>
          </w:p>
          <w:p w14:paraId="2B9FB247" w14:textId="6C0A0B53"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059562B9"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EF919DD" w14:textId="4664D6D3" w:rsidR="004970E3" w:rsidRPr="004E035F" w:rsidRDefault="00E5056E" w:rsidP="004970E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985C0A">
              <w:rPr>
                <w:rFonts w:ascii="Arial" w:hAnsi="Arial" w:cs="Arial"/>
                <w:bCs/>
                <w:sz w:val="16"/>
                <w:szCs w:val="16"/>
              </w:rPr>
              <w:t>de fecha 14 de enero de 2022 se</w:t>
            </w:r>
            <w:r w:rsidRPr="004E035F">
              <w:rPr>
                <w:rFonts w:ascii="Arial" w:hAnsi="Arial" w:cs="Arial"/>
                <w:bCs/>
                <w:sz w:val="16"/>
                <w:szCs w:val="16"/>
              </w:rPr>
              <w:t xml:space="preserve"> remite información para solventación derivado de las observaciones emitidas en el Reporte de Resultados Finales de Auditoría y Observaciones Preliminares, para su análisis y valoración, con folios 138 al 142.</w:t>
            </w:r>
          </w:p>
          <w:p w14:paraId="370B509B" w14:textId="77777777" w:rsidR="0022361F" w:rsidRDefault="0022361F" w:rsidP="004970E3">
            <w:pPr>
              <w:spacing w:line="276" w:lineRule="auto"/>
              <w:jc w:val="both"/>
              <w:rPr>
                <w:rFonts w:ascii="Arial" w:hAnsi="Arial" w:cs="Arial"/>
                <w:bCs/>
                <w:sz w:val="16"/>
                <w:szCs w:val="16"/>
              </w:rPr>
            </w:pPr>
          </w:p>
          <w:p w14:paraId="45621823" w14:textId="5A061974"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8870B63" w14:textId="5F44E349"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0004C5C" w14:textId="09D8F1BB"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8A7198" w:rsidRPr="004E035F">
              <w:rPr>
                <w:rFonts w:ascii="Arial" w:hAnsi="Arial" w:cs="Arial"/>
                <w:bCs/>
                <w:sz w:val="16"/>
                <w:szCs w:val="16"/>
              </w:rPr>
              <w:t>Los documentos solicitados no fueron entregados en su totalidad.</w:t>
            </w:r>
          </w:p>
          <w:p w14:paraId="667E2DF3" w14:textId="77777777" w:rsidR="004970E3" w:rsidRPr="004E035F" w:rsidRDefault="004970E3" w:rsidP="004970E3">
            <w:pPr>
              <w:spacing w:line="276" w:lineRule="auto"/>
              <w:jc w:val="both"/>
              <w:rPr>
                <w:rFonts w:ascii="Arial" w:hAnsi="Arial" w:cs="Arial"/>
                <w:bCs/>
                <w:sz w:val="16"/>
                <w:szCs w:val="16"/>
              </w:rPr>
            </w:pPr>
          </w:p>
          <w:p w14:paraId="27091FBC"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4132F96" w14:textId="77777777" w:rsidR="004970E3" w:rsidRPr="004E035F" w:rsidRDefault="004970E3" w:rsidP="004970E3">
            <w:pPr>
              <w:spacing w:line="276" w:lineRule="auto"/>
              <w:jc w:val="both"/>
              <w:rPr>
                <w:rFonts w:ascii="Arial" w:hAnsi="Arial" w:cs="Arial"/>
                <w:bCs/>
                <w:sz w:val="16"/>
                <w:szCs w:val="16"/>
              </w:rPr>
            </w:pPr>
          </w:p>
          <w:p w14:paraId="5FCC9447" w14:textId="5CA43A73"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5ED48CD6" w14:textId="77777777" w:rsidTr="0065738B">
        <w:tc>
          <w:tcPr>
            <w:tcW w:w="950" w:type="pct"/>
            <w:tcBorders>
              <w:top w:val="dotted" w:sz="2" w:space="0" w:color="auto"/>
              <w:bottom w:val="dotted" w:sz="2" w:space="0" w:color="auto"/>
              <w:right w:val="nil"/>
            </w:tcBorders>
            <w:vAlign w:val="center"/>
          </w:tcPr>
          <w:p w14:paraId="7BD759B2" w14:textId="13655F7F"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18, Observación 3</w:t>
            </w:r>
            <w:r w:rsidR="0022361F">
              <w:rPr>
                <w:rFonts w:ascii="Arial" w:hAnsi="Arial" w:cs="Arial"/>
                <w:bCs/>
                <w:sz w:val="16"/>
                <w:szCs w:val="16"/>
              </w:rPr>
              <w:t xml:space="preserve"> </w:t>
            </w:r>
            <w:r w:rsidRPr="004E035F">
              <w:rPr>
                <w:rFonts w:ascii="Arial" w:hAnsi="Arial" w:cs="Arial"/>
                <w:bCs/>
                <w:sz w:val="16"/>
                <w:szCs w:val="16"/>
              </w:rPr>
              <w:t>/</w:t>
            </w:r>
          </w:p>
          <w:p w14:paraId="1EEB7553" w14:textId="2730FF21"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2CDF228D"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73D35BF"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6CB91FFC" w14:textId="77777777" w:rsidR="0022361F" w:rsidRDefault="0022361F" w:rsidP="00EE206B">
            <w:pPr>
              <w:spacing w:line="276" w:lineRule="auto"/>
              <w:jc w:val="both"/>
              <w:rPr>
                <w:rFonts w:ascii="Arial" w:hAnsi="Arial" w:cs="Arial"/>
                <w:bCs/>
                <w:sz w:val="16"/>
                <w:szCs w:val="16"/>
              </w:rPr>
            </w:pPr>
          </w:p>
          <w:p w14:paraId="52438E8B" w14:textId="7DE8F2D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A00ADD8" w14:textId="04C04025"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7F3A346E" w14:textId="65385243"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5A736FA5" w14:textId="77777777" w:rsidR="0022361F" w:rsidRDefault="0022361F" w:rsidP="00EE206B">
            <w:pPr>
              <w:spacing w:line="276" w:lineRule="auto"/>
              <w:jc w:val="both"/>
              <w:rPr>
                <w:rFonts w:ascii="Arial" w:hAnsi="Arial" w:cs="Arial"/>
                <w:bCs/>
                <w:sz w:val="16"/>
                <w:szCs w:val="16"/>
              </w:rPr>
            </w:pPr>
          </w:p>
          <w:p w14:paraId="76FA59CB" w14:textId="2D7AC8BB"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7D53A812" w14:textId="77777777" w:rsidR="00EE206B" w:rsidRPr="004E035F" w:rsidRDefault="00EE206B" w:rsidP="00EE206B">
            <w:pPr>
              <w:spacing w:line="276" w:lineRule="auto"/>
              <w:jc w:val="both"/>
              <w:rPr>
                <w:rFonts w:ascii="Arial" w:hAnsi="Arial" w:cs="Arial"/>
                <w:bCs/>
                <w:sz w:val="16"/>
                <w:szCs w:val="16"/>
              </w:rPr>
            </w:pPr>
          </w:p>
          <w:p w14:paraId="171A1642" w14:textId="5D8089DA"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135D3A" w:rsidRPr="004E035F">
              <w:rPr>
                <w:rFonts w:ascii="Arial" w:hAnsi="Arial" w:cs="Arial"/>
                <w:b/>
                <w:sz w:val="16"/>
                <w:szCs w:val="16"/>
              </w:rPr>
              <w:t>Recomendación</w:t>
            </w:r>
          </w:p>
        </w:tc>
      </w:tr>
      <w:tr w:rsidR="004E035F" w:rsidRPr="004E035F" w14:paraId="62433F0A" w14:textId="77777777" w:rsidTr="0065738B">
        <w:tc>
          <w:tcPr>
            <w:tcW w:w="950" w:type="pct"/>
            <w:tcBorders>
              <w:top w:val="dotted" w:sz="2" w:space="0" w:color="auto"/>
              <w:bottom w:val="dotted" w:sz="2" w:space="0" w:color="auto"/>
              <w:right w:val="nil"/>
            </w:tcBorders>
            <w:vAlign w:val="center"/>
          </w:tcPr>
          <w:p w14:paraId="79B60CBD" w14:textId="330D577D"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18, Observación 4</w:t>
            </w:r>
            <w:r w:rsidR="0022361F">
              <w:rPr>
                <w:rFonts w:ascii="Arial" w:hAnsi="Arial" w:cs="Arial"/>
                <w:bCs/>
                <w:sz w:val="16"/>
                <w:szCs w:val="16"/>
              </w:rPr>
              <w:t xml:space="preserve"> </w:t>
            </w:r>
            <w:r w:rsidRPr="004E035F">
              <w:rPr>
                <w:rFonts w:ascii="Arial" w:hAnsi="Arial" w:cs="Arial"/>
                <w:bCs/>
                <w:sz w:val="16"/>
                <w:szCs w:val="16"/>
              </w:rPr>
              <w:t>/</w:t>
            </w:r>
          </w:p>
          <w:p w14:paraId="1B2BC3B0" w14:textId="3AB9DB8B" w:rsidR="001C3402" w:rsidRPr="004E035F" w:rsidRDefault="000A6A3A" w:rsidP="00E024F0">
            <w:pPr>
              <w:tabs>
                <w:tab w:val="left" w:pos="2160"/>
              </w:tabs>
              <w:spacing w:line="276" w:lineRule="auto"/>
              <w:jc w:val="center"/>
              <w:rPr>
                <w:rFonts w:ascii="Arial" w:hAnsi="Arial" w:cs="Arial"/>
                <w:bCs/>
                <w:sz w:val="16"/>
                <w:szCs w:val="16"/>
              </w:rPr>
            </w:pPr>
            <w:r>
              <w:rPr>
                <w:rFonts w:ascii="Arial" w:hAnsi="Arial" w:cs="Arial"/>
                <w:bCs/>
                <w:sz w:val="16"/>
                <w:szCs w:val="16"/>
              </w:rPr>
              <w:t>Solicitud de Aclaración</w:t>
            </w:r>
          </w:p>
        </w:tc>
        <w:tc>
          <w:tcPr>
            <w:tcW w:w="2051" w:type="pct"/>
            <w:tcBorders>
              <w:top w:val="dotted" w:sz="2" w:space="0" w:color="auto"/>
              <w:left w:val="nil"/>
              <w:bottom w:val="dotted" w:sz="2" w:space="0" w:color="auto"/>
              <w:right w:val="nil"/>
            </w:tcBorders>
            <w:vAlign w:val="center"/>
          </w:tcPr>
          <w:p w14:paraId="76438BFE"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85E7EC5"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2AEEFD5E" w14:textId="77777777" w:rsidR="0022361F" w:rsidRDefault="0022361F" w:rsidP="001C3402">
            <w:pPr>
              <w:spacing w:line="276" w:lineRule="auto"/>
              <w:jc w:val="both"/>
              <w:rPr>
                <w:rFonts w:ascii="Arial" w:hAnsi="Arial" w:cs="Arial"/>
                <w:bCs/>
                <w:sz w:val="16"/>
                <w:szCs w:val="16"/>
              </w:rPr>
            </w:pPr>
          </w:p>
          <w:p w14:paraId="7C3209D4" w14:textId="150CE662"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8FEF786" w14:textId="26B0080C"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AEA0A2E" w14:textId="17D0406A"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54420CEB" w14:textId="0179D280" w:rsidR="0022361F" w:rsidRDefault="0022361F" w:rsidP="001C3402">
            <w:pPr>
              <w:spacing w:line="276" w:lineRule="auto"/>
              <w:jc w:val="both"/>
              <w:rPr>
                <w:rFonts w:ascii="Arial" w:hAnsi="Arial" w:cs="Arial"/>
                <w:bCs/>
                <w:sz w:val="16"/>
                <w:szCs w:val="16"/>
              </w:rPr>
            </w:pPr>
          </w:p>
          <w:p w14:paraId="3F956652" w14:textId="1B98E97C"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18328EF" w14:textId="77777777" w:rsidR="001C3402" w:rsidRPr="004E035F" w:rsidRDefault="001C3402" w:rsidP="001C3402">
            <w:pPr>
              <w:spacing w:line="276" w:lineRule="auto"/>
              <w:jc w:val="both"/>
              <w:rPr>
                <w:rFonts w:ascii="Arial" w:hAnsi="Arial" w:cs="Arial"/>
                <w:bCs/>
                <w:sz w:val="16"/>
                <w:szCs w:val="16"/>
              </w:rPr>
            </w:pPr>
          </w:p>
          <w:p w14:paraId="686ABF8C" w14:textId="466B1EA5"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135D3A" w:rsidRPr="004E035F">
              <w:rPr>
                <w:rFonts w:ascii="Arial" w:hAnsi="Arial" w:cs="Arial"/>
                <w:b/>
                <w:sz w:val="16"/>
                <w:szCs w:val="16"/>
              </w:rPr>
              <w:t>Recomendación</w:t>
            </w:r>
          </w:p>
        </w:tc>
      </w:tr>
      <w:tr w:rsidR="004E035F" w:rsidRPr="004E035F" w14:paraId="06103F00" w14:textId="77777777" w:rsidTr="0065738B">
        <w:tc>
          <w:tcPr>
            <w:tcW w:w="950" w:type="pct"/>
            <w:tcBorders>
              <w:top w:val="dotted" w:sz="2" w:space="0" w:color="auto"/>
              <w:bottom w:val="dotted" w:sz="2" w:space="0" w:color="auto"/>
              <w:right w:val="nil"/>
            </w:tcBorders>
            <w:vAlign w:val="center"/>
          </w:tcPr>
          <w:p w14:paraId="0772B73D" w14:textId="21E233C6"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19, Observación 2</w:t>
            </w:r>
            <w:r w:rsidR="0022361F">
              <w:rPr>
                <w:rFonts w:ascii="Arial" w:hAnsi="Arial" w:cs="Arial"/>
                <w:bCs/>
                <w:sz w:val="16"/>
                <w:szCs w:val="16"/>
              </w:rPr>
              <w:t xml:space="preserve"> </w:t>
            </w:r>
            <w:r w:rsidRPr="004E035F">
              <w:rPr>
                <w:rFonts w:ascii="Arial" w:hAnsi="Arial" w:cs="Arial"/>
                <w:bCs/>
                <w:sz w:val="16"/>
                <w:szCs w:val="16"/>
              </w:rPr>
              <w:t>/</w:t>
            </w:r>
          </w:p>
          <w:p w14:paraId="48D65306" w14:textId="2995AEDD"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0301A07B"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0763438" w14:textId="76E21EB1" w:rsidR="004970E3" w:rsidRPr="004E035F" w:rsidRDefault="00E5056E" w:rsidP="004970E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985C0A">
              <w:rPr>
                <w:rFonts w:ascii="Arial" w:hAnsi="Arial" w:cs="Arial"/>
                <w:bCs/>
                <w:sz w:val="16"/>
                <w:szCs w:val="16"/>
              </w:rPr>
              <w:t>de fecha 14 de enero de 2022 se</w:t>
            </w:r>
            <w:r w:rsidRPr="004E035F">
              <w:rPr>
                <w:rFonts w:ascii="Arial" w:hAnsi="Arial" w:cs="Arial"/>
                <w:bCs/>
                <w:sz w:val="16"/>
                <w:szCs w:val="16"/>
              </w:rPr>
              <w:t xml:space="preserve"> remite información para solventación derivado de las observaciones emitidas en el Reporte de Resultados Finales de Auditoría y Observaciones Preliminares, para su análisis y valoración, con folios 143 al 147.</w:t>
            </w:r>
          </w:p>
          <w:p w14:paraId="7C2D4945" w14:textId="77777777" w:rsidR="0022361F" w:rsidRDefault="0022361F" w:rsidP="004970E3">
            <w:pPr>
              <w:spacing w:line="276" w:lineRule="auto"/>
              <w:jc w:val="both"/>
              <w:rPr>
                <w:rFonts w:ascii="Arial" w:hAnsi="Arial" w:cs="Arial"/>
                <w:bCs/>
                <w:sz w:val="16"/>
                <w:szCs w:val="16"/>
              </w:rPr>
            </w:pPr>
          </w:p>
          <w:p w14:paraId="01BE48A1" w14:textId="04F6692B"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13BF8B3" w14:textId="7BF4EB7A"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DEE1AC1" w14:textId="045E3099"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8A7198" w:rsidRPr="004E035F">
              <w:rPr>
                <w:rFonts w:ascii="Arial" w:hAnsi="Arial" w:cs="Arial"/>
                <w:bCs/>
                <w:sz w:val="16"/>
                <w:szCs w:val="16"/>
              </w:rPr>
              <w:t>Los documentos solicitados no fueron entregados en su totalidad.</w:t>
            </w:r>
          </w:p>
          <w:p w14:paraId="42852F09" w14:textId="77777777" w:rsidR="004970E3" w:rsidRPr="004E035F" w:rsidRDefault="004970E3" w:rsidP="004970E3">
            <w:pPr>
              <w:spacing w:line="276" w:lineRule="auto"/>
              <w:jc w:val="both"/>
              <w:rPr>
                <w:rFonts w:ascii="Arial" w:hAnsi="Arial" w:cs="Arial"/>
                <w:bCs/>
                <w:sz w:val="16"/>
                <w:szCs w:val="16"/>
              </w:rPr>
            </w:pPr>
          </w:p>
          <w:p w14:paraId="0A6A4CB5"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B0D6677" w14:textId="77777777" w:rsidR="004970E3" w:rsidRPr="004E035F" w:rsidRDefault="004970E3" w:rsidP="004970E3">
            <w:pPr>
              <w:spacing w:line="276" w:lineRule="auto"/>
              <w:jc w:val="both"/>
              <w:rPr>
                <w:rFonts w:ascii="Arial" w:hAnsi="Arial" w:cs="Arial"/>
                <w:bCs/>
                <w:sz w:val="16"/>
                <w:szCs w:val="16"/>
              </w:rPr>
            </w:pPr>
          </w:p>
          <w:p w14:paraId="54C0DDF7" w14:textId="32DEB16D"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4F1ACC2F" w14:textId="77777777" w:rsidTr="0065738B">
        <w:tc>
          <w:tcPr>
            <w:tcW w:w="950" w:type="pct"/>
            <w:tcBorders>
              <w:top w:val="dotted" w:sz="2" w:space="0" w:color="auto"/>
              <w:bottom w:val="dotted" w:sz="2" w:space="0" w:color="auto"/>
              <w:right w:val="nil"/>
            </w:tcBorders>
            <w:vAlign w:val="center"/>
          </w:tcPr>
          <w:p w14:paraId="43282904" w14:textId="3F49A3CE"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19, Observación 3</w:t>
            </w:r>
            <w:r w:rsidR="0022361F">
              <w:rPr>
                <w:rFonts w:ascii="Arial" w:hAnsi="Arial" w:cs="Arial"/>
                <w:bCs/>
                <w:sz w:val="16"/>
                <w:szCs w:val="16"/>
              </w:rPr>
              <w:t xml:space="preserve"> </w:t>
            </w:r>
            <w:r w:rsidRPr="004E035F">
              <w:rPr>
                <w:rFonts w:ascii="Arial" w:hAnsi="Arial" w:cs="Arial"/>
                <w:bCs/>
                <w:sz w:val="16"/>
                <w:szCs w:val="16"/>
              </w:rPr>
              <w:t>/</w:t>
            </w:r>
          </w:p>
          <w:p w14:paraId="384D968D" w14:textId="46839811"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09DC4920"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2EE157B"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4DB8A2C8" w14:textId="77777777" w:rsidR="0022361F" w:rsidRDefault="0022361F" w:rsidP="00EE206B">
            <w:pPr>
              <w:spacing w:line="276" w:lineRule="auto"/>
              <w:jc w:val="both"/>
              <w:rPr>
                <w:rFonts w:ascii="Arial" w:hAnsi="Arial" w:cs="Arial"/>
                <w:bCs/>
                <w:sz w:val="16"/>
                <w:szCs w:val="16"/>
              </w:rPr>
            </w:pPr>
          </w:p>
          <w:p w14:paraId="62BB0D1D" w14:textId="7060D42D"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39577DE" w14:textId="3CF2EDEC"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A00BEEE" w14:textId="67211770"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33FA47C0" w14:textId="77777777" w:rsidR="0022361F" w:rsidRDefault="0022361F" w:rsidP="00EE206B">
            <w:pPr>
              <w:spacing w:line="276" w:lineRule="auto"/>
              <w:jc w:val="both"/>
              <w:rPr>
                <w:rFonts w:ascii="Arial" w:hAnsi="Arial" w:cs="Arial"/>
                <w:bCs/>
                <w:sz w:val="16"/>
                <w:szCs w:val="16"/>
              </w:rPr>
            </w:pPr>
          </w:p>
          <w:p w14:paraId="19A98D73" w14:textId="5A9C29BE"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8A43837" w14:textId="77777777" w:rsidR="00EE206B" w:rsidRPr="004E035F" w:rsidRDefault="00EE206B" w:rsidP="00EE206B">
            <w:pPr>
              <w:spacing w:line="276" w:lineRule="auto"/>
              <w:jc w:val="both"/>
              <w:rPr>
                <w:rFonts w:ascii="Arial" w:hAnsi="Arial" w:cs="Arial"/>
                <w:bCs/>
                <w:sz w:val="16"/>
                <w:szCs w:val="16"/>
              </w:rPr>
            </w:pPr>
          </w:p>
          <w:p w14:paraId="68242E8D" w14:textId="529BC55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E07092" w:rsidRPr="004E035F">
              <w:rPr>
                <w:rFonts w:ascii="Arial" w:hAnsi="Arial" w:cs="Arial"/>
                <w:b/>
                <w:sz w:val="16"/>
                <w:szCs w:val="16"/>
              </w:rPr>
              <w:t>Recomendación</w:t>
            </w:r>
          </w:p>
        </w:tc>
      </w:tr>
      <w:tr w:rsidR="004E035F" w:rsidRPr="004E035F" w14:paraId="7BCCD856" w14:textId="77777777" w:rsidTr="0065738B">
        <w:tc>
          <w:tcPr>
            <w:tcW w:w="950" w:type="pct"/>
            <w:tcBorders>
              <w:top w:val="dotted" w:sz="2" w:space="0" w:color="auto"/>
              <w:bottom w:val="dotted" w:sz="2" w:space="0" w:color="auto"/>
              <w:right w:val="nil"/>
            </w:tcBorders>
            <w:vAlign w:val="center"/>
          </w:tcPr>
          <w:p w14:paraId="6666E094" w14:textId="071DE4D0"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19, Observación 4</w:t>
            </w:r>
            <w:r w:rsidR="0022361F">
              <w:rPr>
                <w:rFonts w:ascii="Arial" w:hAnsi="Arial" w:cs="Arial"/>
                <w:bCs/>
                <w:sz w:val="16"/>
                <w:szCs w:val="16"/>
              </w:rPr>
              <w:t xml:space="preserve"> </w:t>
            </w:r>
            <w:r w:rsidRPr="004E035F">
              <w:rPr>
                <w:rFonts w:ascii="Arial" w:hAnsi="Arial" w:cs="Arial"/>
                <w:bCs/>
                <w:sz w:val="16"/>
                <w:szCs w:val="16"/>
              </w:rPr>
              <w:t>/</w:t>
            </w:r>
          </w:p>
          <w:p w14:paraId="521815AB" w14:textId="2D4A437A" w:rsidR="00EE206B" w:rsidRPr="004E035F" w:rsidRDefault="000A6A3A" w:rsidP="00E024F0">
            <w:pPr>
              <w:tabs>
                <w:tab w:val="left" w:pos="2160"/>
              </w:tabs>
              <w:spacing w:line="276" w:lineRule="auto"/>
              <w:jc w:val="center"/>
              <w:rPr>
                <w:rFonts w:ascii="Arial" w:hAnsi="Arial" w:cs="Arial"/>
                <w:bCs/>
                <w:sz w:val="16"/>
                <w:szCs w:val="16"/>
              </w:rPr>
            </w:pPr>
            <w:r>
              <w:rPr>
                <w:rFonts w:ascii="Arial" w:hAnsi="Arial" w:cs="Arial"/>
                <w:bCs/>
                <w:sz w:val="16"/>
                <w:szCs w:val="16"/>
              </w:rPr>
              <w:t>Solicitud de Aclaración</w:t>
            </w:r>
          </w:p>
        </w:tc>
        <w:tc>
          <w:tcPr>
            <w:tcW w:w="2051" w:type="pct"/>
            <w:tcBorders>
              <w:top w:val="dotted" w:sz="2" w:space="0" w:color="auto"/>
              <w:left w:val="nil"/>
              <w:bottom w:val="dotted" w:sz="2" w:space="0" w:color="auto"/>
              <w:right w:val="nil"/>
            </w:tcBorders>
            <w:vAlign w:val="center"/>
          </w:tcPr>
          <w:p w14:paraId="4D5B39FA"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FCBFF37"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100AC131"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1041EDC" w14:textId="07A230F9"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73C392EF" w14:textId="6D53D9C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42BFFEBB" w14:textId="77777777" w:rsidR="0022361F" w:rsidRDefault="0022361F" w:rsidP="00EE206B">
            <w:pPr>
              <w:spacing w:line="276" w:lineRule="auto"/>
              <w:jc w:val="both"/>
              <w:rPr>
                <w:rFonts w:ascii="Arial" w:hAnsi="Arial" w:cs="Arial"/>
                <w:bCs/>
                <w:sz w:val="16"/>
                <w:szCs w:val="16"/>
              </w:rPr>
            </w:pPr>
          </w:p>
          <w:p w14:paraId="30E8D495" w14:textId="3E39996F"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F303869" w14:textId="77777777" w:rsidR="00EE206B" w:rsidRPr="004E035F" w:rsidRDefault="00EE206B" w:rsidP="00EE206B">
            <w:pPr>
              <w:spacing w:line="276" w:lineRule="auto"/>
              <w:jc w:val="both"/>
              <w:rPr>
                <w:rFonts w:ascii="Arial" w:hAnsi="Arial" w:cs="Arial"/>
                <w:bCs/>
                <w:sz w:val="16"/>
                <w:szCs w:val="16"/>
              </w:rPr>
            </w:pPr>
          </w:p>
          <w:p w14:paraId="16209A51" w14:textId="267122FF"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E07092" w:rsidRPr="004E035F">
              <w:rPr>
                <w:rFonts w:ascii="Arial" w:hAnsi="Arial" w:cs="Arial"/>
                <w:b/>
                <w:sz w:val="16"/>
                <w:szCs w:val="16"/>
              </w:rPr>
              <w:t>Recomendación</w:t>
            </w:r>
          </w:p>
        </w:tc>
      </w:tr>
      <w:tr w:rsidR="004E035F" w:rsidRPr="004E035F" w14:paraId="168EBE3F" w14:textId="77777777" w:rsidTr="0065738B">
        <w:tc>
          <w:tcPr>
            <w:tcW w:w="950" w:type="pct"/>
            <w:tcBorders>
              <w:top w:val="dotted" w:sz="2" w:space="0" w:color="auto"/>
              <w:bottom w:val="dotted" w:sz="2" w:space="0" w:color="auto"/>
              <w:right w:val="nil"/>
            </w:tcBorders>
            <w:vAlign w:val="center"/>
          </w:tcPr>
          <w:p w14:paraId="283AC6DF" w14:textId="20DFC446"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20, Observación 2</w:t>
            </w:r>
            <w:r w:rsidR="0022361F">
              <w:rPr>
                <w:rFonts w:ascii="Arial" w:hAnsi="Arial" w:cs="Arial"/>
                <w:bCs/>
                <w:sz w:val="16"/>
                <w:szCs w:val="16"/>
              </w:rPr>
              <w:t xml:space="preserve"> </w:t>
            </w:r>
            <w:r w:rsidRPr="004E035F">
              <w:rPr>
                <w:rFonts w:ascii="Arial" w:hAnsi="Arial" w:cs="Arial"/>
                <w:bCs/>
                <w:sz w:val="16"/>
                <w:szCs w:val="16"/>
              </w:rPr>
              <w:t>/</w:t>
            </w:r>
          </w:p>
          <w:p w14:paraId="7C944872" w14:textId="45544D08"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0E7C0651"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70B0D85" w14:textId="7CAE299C" w:rsidR="004970E3" w:rsidRPr="004E035F" w:rsidRDefault="00E5056E" w:rsidP="004970E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985C0A">
              <w:rPr>
                <w:rFonts w:ascii="Arial" w:hAnsi="Arial" w:cs="Arial"/>
                <w:bCs/>
                <w:sz w:val="16"/>
                <w:szCs w:val="16"/>
              </w:rPr>
              <w:t>de fecha 14 de enero de 2022 se</w:t>
            </w:r>
            <w:r w:rsidRPr="004E035F">
              <w:rPr>
                <w:rFonts w:ascii="Arial" w:hAnsi="Arial" w:cs="Arial"/>
                <w:bCs/>
                <w:sz w:val="16"/>
                <w:szCs w:val="16"/>
              </w:rPr>
              <w:t xml:space="preserve"> remite información para solventación derivado de las observaciones emitidas en el Reporte de Resultados Finales de Auditoría y Observaciones Preliminares, para su análisis y valoración, con folios 148 al 156.</w:t>
            </w:r>
          </w:p>
          <w:p w14:paraId="265FA494" w14:textId="77777777" w:rsidR="0022361F" w:rsidRDefault="0022361F" w:rsidP="004970E3">
            <w:pPr>
              <w:spacing w:line="276" w:lineRule="auto"/>
              <w:jc w:val="both"/>
              <w:rPr>
                <w:rFonts w:ascii="Arial" w:hAnsi="Arial" w:cs="Arial"/>
                <w:bCs/>
                <w:sz w:val="16"/>
                <w:szCs w:val="16"/>
              </w:rPr>
            </w:pPr>
          </w:p>
          <w:p w14:paraId="0E1274B9" w14:textId="43797A8F"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FAC46E8" w14:textId="751482AB"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9B37A3E" w14:textId="5B408F76"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p>
          <w:p w14:paraId="05657A30" w14:textId="77777777" w:rsidR="004970E3" w:rsidRPr="004E035F" w:rsidRDefault="004970E3" w:rsidP="004970E3">
            <w:pPr>
              <w:spacing w:line="276" w:lineRule="auto"/>
              <w:jc w:val="both"/>
              <w:rPr>
                <w:rFonts w:ascii="Arial" w:hAnsi="Arial" w:cs="Arial"/>
                <w:bCs/>
                <w:sz w:val="16"/>
                <w:szCs w:val="16"/>
              </w:rPr>
            </w:pPr>
          </w:p>
          <w:p w14:paraId="210D38DD"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34B3D52" w14:textId="77777777" w:rsidR="004970E3" w:rsidRPr="004E035F" w:rsidRDefault="004970E3" w:rsidP="004970E3">
            <w:pPr>
              <w:spacing w:line="276" w:lineRule="auto"/>
              <w:jc w:val="both"/>
              <w:rPr>
                <w:rFonts w:ascii="Arial" w:hAnsi="Arial" w:cs="Arial"/>
                <w:bCs/>
                <w:sz w:val="16"/>
                <w:szCs w:val="16"/>
              </w:rPr>
            </w:pPr>
          </w:p>
          <w:p w14:paraId="6F29181B" w14:textId="31DBAA80"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4DDD22E1" w14:textId="77777777" w:rsidTr="0065738B">
        <w:tc>
          <w:tcPr>
            <w:tcW w:w="950" w:type="pct"/>
            <w:tcBorders>
              <w:top w:val="dotted" w:sz="2" w:space="0" w:color="auto"/>
              <w:bottom w:val="dotted" w:sz="2" w:space="0" w:color="auto"/>
              <w:right w:val="nil"/>
            </w:tcBorders>
            <w:vAlign w:val="center"/>
          </w:tcPr>
          <w:p w14:paraId="0D8FE50F" w14:textId="46ED60D8"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20, Observación 3</w:t>
            </w:r>
            <w:r w:rsidR="0022361F">
              <w:rPr>
                <w:rFonts w:ascii="Arial" w:hAnsi="Arial" w:cs="Arial"/>
                <w:bCs/>
                <w:sz w:val="16"/>
                <w:szCs w:val="16"/>
              </w:rPr>
              <w:t xml:space="preserve"> </w:t>
            </w:r>
            <w:r w:rsidRPr="004E035F">
              <w:rPr>
                <w:rFonts w:ascii="Arial" w:hAnsi="Arial" w:cs="Arial"/>
                <w:bCs/>
                <w:sz w:val="16"/>
                <w:szCs w:val="16"/>
              </w:rPr>
              <w:t>/</w:t>
            </w:r>
          </w:p>
          <w:p w14:paraId="7D2522DE" w14:textId="27DD73E6"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4393E636"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BF383E1"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5B682F59" w14:textId="77777777" w:rsidR="0022361F" w:rsidRDefault="0022361F" w:rsidP="00EE206B">
            <w:pPr>
              <w:spacing w:line="276" w:lineRule="auto"/>
              <w:jc w:val="both"/>
              <w:rPr>
                <w:rFonts w:ascii="Arial" w:hAnsi="Arial" w:cs="Arial"/>
                <w:bCs/>
                <w:sz w:val="16"/>
                <w:szCs w:val="16"/>
              </w:rPr>
            </w:pPr>
          </w:p>
          <w:p w14:paraId="6817158B" w14:textId="780E65E6"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4B79064" w14:textId="58A26849"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29912FE" w14:textId="78AE12D9"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31BB4337" w14:textId="77777777" w:rsidR="0022361F" w:rsidRDefault="0022361F" w:rsidP="00EE206B">
            <w:pPr>
              <w:spacing w:line="276" w:lineRule="auto"/>
              <w:jc w:val="both"/>
              <w:rPr>
                <w:rFonts w:ascii="Arial" w:hAnsi="Arial" w:cs="Arial"/>
                <w:bCs/>
                <w:sz w:val="16"/>
                <w:szCs w:val="16"/>
              </w:rPr>
            </w:pPr>
          </w:p>
          <w:p w14:paraId="157A4BCE" w14:textId="239F4F8B"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FBAD3CA" w14:textId="77777777" w:rsidR="00EE206B" w:rsidRPr="004E035F" w:rsidRDefault="00EE206B" w:rsidP="00EE206B">
            <w:pPr>
              <w:spacing w:line="276" w:lineRule="auto"/>
              <w:jc w:val="both"/>
              <w:rPr>
                <w:rFonts w:ascii="Arial" w:hAnsi="Arial" w:cs="Arial"/>
                <w:bCs/>
                <w:sz w:val="16"/>
                <w:szCs w:val="16"/>
              </w:rPr>
            </w:pPr>
          </w:p>
          <w:p w14:paraId="612B1BFA" w14:textId="26F27F8B"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E07092" w:rsidRPr="004E035F">
              <w:rPr>
                <w:rFonts w:ascii="Arial" w:hAnsi="Arial" w:cs="Arial"/>
                <w:b/>
                <w:sz w:val="16"/>
                <w:szCs w:val="16"/>
              </w:rPr>
              <w:t>Recomendación</w:t>
            </w:r>
          </w:p>
        </w:tc>
      </w:tr>
      <w:tr w:rsidR="004E035F" w:rsidRPr="004E035F" w14:paraId="683C5389" w14:textId="77777777" w:rsidTr="0065738B">
        <w:tc>
          <w:tcPr>
            <w:tcW w:w="950" w:type="pct"/>
            <w:tcBorders>
              <w:top w:val="dotted" w:sz="2" w:space="0" w:color="auto"/>
              <w:bottom w:val="dotted" w:sz="2" w:space="0" w:color="auto"/>
              <w:right w:val="nil"/>
            </w:tcBorders>
            <w:vAlign w:val="center"/>
          </w:tcPr>
          <w:p w14:paraId="675EECB2" w14:textId="1BA90D72"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21, Observación 2</w:t>
            </w:r>
            <w:r w:rsidR="0022361F">
              <w:rPr>
                <w:rFonts w:ascii="Arial" w:hAnsi="Arial" w:cs="Arial"/>
                <w:bCs/>
                <w:sz w:val="16"/>
                <w:szCs w:val="16"/>
              </w:rPr>
              <w:t xml:space="preserve"> </w:t>
            </w:r>
            <w:r w:rsidRPr="004E035F">
              <w:rPr>
                <w:rFonts w:ascii="Arial" w:hAnsi="Arial" w:cs="Arial"/>
                <w:bCs/>
                <w:sz w:val="16"/>
                <w:szCs w:val="16"/>
              </w:rPr>
              <w:t>/</w:t>
            </w:r>
          </w:p>
          <w:p w14:paraId="37900282" w14:textId="2631A9BF"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4231DBB7"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DC6D3D3" w14:textId="6BD9A904" w:rsidR="004970E3" w:rsidRPr="004E035F" w:rsidRDefault="00114AD5" w:rsidP="004970E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w:t>
            </w:r>
            <w:r w:rsidR="00985C0A">
              <w:rPr>
                <w:rFonts w:ascii="Arial" w:hAnsi="Arial" w:cs="Arial"/>
                <w:bCs/>
                <w:sz w:val="16"/>
                <w:szCs w:val="16"/>
              </w:rPr>
              <w:t>de fecha 14 de enero de 2022 se</w:t>
            </w:r>
            <w:r w:rsidRPr="004E035F">
              <w:rPr>
                <w:rFonts w:ascii="Arial" w:hAnsi="Arial" w:cs="Arial"/>
                <w:bCs/>
                <w:sz w:val="16"/>
                <w:szCs w:val="16"/>
              </w:rPr>
              <w:t xml:space="preserve"> remite información para solventación derivado de las observaciones emitidas en el Reporte de Resultados Finales de Auditoría y Observaciones Preliminares, para su análisis y valoración, con folios 157 al 169</w:t>
            </w:r>
          </w:p>
          <w:p w14:paraId="1C99FBC2" w14:textId="77777777" w:rsidR="0022361F" w:rsidRDefault="0022361F" w:rsidP="004970E3">
            <w:pPr>
              <w:spacing w:line="276" w:lineRule="auto"/>
              <w:jc w:val="both"/>
              <w:rPr>
                <w:rFonts w:ascii="Arial" w:hAnsi="Arial" w:cs="Arial"/>
                <w:bCs/>
                <w:sz w:val="16"/>
                <w:szCs w:val="16"/>
              </w:rPr>
            </w:pPr>
          </w:p>
          <w:p w14:paraId="1FB8FF0D" w14:textId="3F759320"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ABCF6DE" w14:textId="171D4E72"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4791455" w14:textId="28417F8E"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Valoración: Los documentos solicitados no fueron entregados en su totalidad</w:t>
            </w:r>
            <w:r w:rsidR="00114AD5" w:rsidRPr="004E035F">
              <w:rPr>
                <w:rFonts w:ascii="Arial" w:hAnsi="Arial" w:cs="Arial"/>
                <w:bCs/>
                <w:sz w:val="16"/>
                <w:szCs w:val="16"/>
              </w:rPr>
              <w:t>.</w:t>
            </w:r>
          </w:p>
          <w:p w14:paraId="740DD94B" w14:textId="77777777" w:rsidR="004970E3" w:rsidRPr="004E035F" w:rsidRDefault="004970E3" w:rsidP="004970E3">
            <w:pPr>
              <w:spacing w:line="276" w:lineRule="auto"/>
              <w:jc w:val="both"/>
              <w:rPr>
                <w:rFonts w:ascii="Arial" w:hAnsi="Arial" w:cs="Arial"/>
                <w:bCs/>
                <w:sz w:val="16"/>
                <w:szCs w:val="16"/>
              </w:rPr>
            </w:pPr>
          </w:p>
          <w:p w14:paraId="5255F8F9"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73D437F" w14:textId="77777777" w:rsidR="004970E3" w:rsidRPr="004E035F" w:rsidRDefault="004970E3" w:rsidP="004970E3">
            <w:pPr>
              <w:spacing w:line="276" w:lineRule="auto"/>
              <w:jc w:val="both"/>
              <w:rPr>
                <w:rFonts w:ascii="Arial" w:hAnsi="Arial" w:cs="Arial"/>
                <w:bCs/>
                <w:sz w:val="16"/>
                <w:szCs w:val="16"/>
              </w:rPr>
            </w:pPr>
          </w:p>
          <w:p w14:paraId="2E575A9F" w14:textId="5B9A234C"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092DDF05" w14:textId="77777777" w:rsidTr="0065738B">
        <w:tc>
          <w:tcPr>
            <w:tcW w:w="950" w:type="pct"/>
            <w:tcBorders>
              <w:top w:val="dotted" w:sz="2" w:space="0" w:color="auto"/>
              <w:bottom w:val="dotted" w:sz="2" w:space="0" w:color="auto"/>
              <w:right w:val="nil"/>
            </w:tcBorders>
            <w:vAlign w:val="center"/>
          </w:tcPr>
          <w:p w14:paraId="2A22C984" w14:textId="5A5BFFBE"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22, Observación 2</w:t>
            </w:r>
            <w:r w:rsidR="0022361F">
              <w:rPr>
                <w:rFonts w:ascii="Arial" w:hAnsi="Arial" w:cs="Arial"/>
                <w:bCs/>
                <w:sz w:val="16"/>
                <w:szCs w:val="16"/>
              </w:rPr>
              <w:t xml:space="preserve"> </w:t>
            </w:r>
            <w:r w:rsidRPr="004E035F">
              <w:rPr>
                <w:rFonts w:ascii="Arial" w:hAnsi="Arial" w:cs="Arial"/>
                <w:bCs/>
                <w:sz w:val="16"/>
                <w:szCs w:val="16"/>
              </w:rPr>
              <w:t>/</w:t>
            </w:r>
          </w:p>
          <w:p w14:paraId="6D5D9D70" w14:textId="5DAE7673"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5A573225"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E2BA143" w14:textId="6E29074B" w:rsidR="004970E3" w:rsidRPr="004E035F" w:rsidRDefault="001C5B32" w:rsidP="004970E3">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170 al 171.</w:t>
            </w:r>
          </w:p>
          <w:p w14:paraId="398794B5" w14:textId="77777777" w:rsidR="0022361F" w:rsidRDefault="0022361F" w:rsidP="004970E3">
            <w:pPr>
              <w:spacing w:line="276" w:lineRule="auto"/>
              <w:jc w:val="both"/>
              <w:rPr>
                <w:rFonts w:ascii="Arial" w:hAnsi="Arial" w:cs="Arial"/>
                <w:bCs/>
                <w:sz w:val="16"/>
                <w:szCs w:val="16"/>
              </w:rPr>
            </w:pPr>
          </w:p>
          <w:p w14:paraId="4AD66FCA" w14:textId="166EF3B1"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B6DB664" w14:textId="1F8B7A2B"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0AAD4A4E" w14:textId="5BE1D3C0"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r w:rsidR="001C5B32" w:rsidRPr="004E035F">
              <w:rPr>
                <w:rFonts w:ascii="Arial" w:hAnsi="Arial" w:cs="Arial"/>
                <w:bCs/>
                <w:sz w:val="16"/>
                <w:szCs w:val="16"/>
              </w:rPr>
              <w:t>.</w:t>
            </w:r>
          </w:p>
          <w:p w14:paraId="35084331" w14:textId="77777777" w:rsidR="004970E3" w:rsidRPr="004E035F" w:rsidRDefault="004970E3" w:rsidP="004970E3">
            <w:pPr>
              <w:spacing w:line="276" w:lineRule="auto"/>
              <w:jc w:val="both"/>
              <w:rPr>
                <w:rFonts w:ascii="Arial" w:hAnsi="Arial" w:cs="Arial"/>
                <w:bCs/>
                <w:sz w:val="16"/>
                <w:szCs w:val="16"/>
              </w:rPr>
            </w:pPr>
          </w:p>
          <w:p w14:paraId="190672C3"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76D7304" w14:textId="77777777" w:rsidR="004970E3" w:rsidRPr="004E035F" w:rsidRDefault="004970E3" w:rsidP="004970E3">
            <w:pPr>
              <w:spacing w:line="276" w:lineRule="auto"/>
              <w:jc w:val="both"/>
              <w:rPr>
                <w:rFonts w:ascii="Arial" w:hAnsi="Arial" w:cs="Arial"/>
                <w:bCs/>
                <w:sz w:val="16"/>
                <w:szCs w:val="16"/>
              </w:rPr>
            </w:pPr>
          </w:p>
          <w:p w14:paraId="7AFAF8F6" w14:textId="641E0BAF"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0362EF3C" w14:textId="77777777" w:rsidTr="0065738B">
        <w:tc>
          <w:tcPr>
            <w:tcW w:w="950" w:type="pct"/>
            <w:tcBorders>
              <w:top w:val="dotted" w:sz="2" w:space="0" w:color="auto"/>
              <w:bottom w:val="dotted" w:sz="2" w:space="0" w:color="auto"/>
              <w:right w:val="nil"/>
            </w:tcBorders>
            <w:vAlign w:val="center"/>
          </w:tcPr>
          <w:p w14:paraId="07DD1437" w14:textId="77777777"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22, Observación 3/</w:t>
            </w:r>
          </w:p>
          <w:p w14:paraId="3FD17ACA" w14:textId="176F3F82"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6FE0536E"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BED8712"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3263646E"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2606528" w14:textId="2A108DDA"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2EA0EE9D" w14:textId="6CFB4D38"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17EE9B0A" w14:textId="77777777" w:rsidR="0022361F" w:rsidRDefault="0022361F" w:rsidP="00EE206B">
            <w:pPr>
              <w:spacing w:line="276" w:lineRule="auto"/>
              <w:jc w:val="both"/>
              <w:rPr>
                <w:rFonts w:ascii="Arial" w:hAnsi="Arial" w:cs="Arial"/>
                <w:bCs/>
                <w:sz w:val="16"/>
                <w:szCs w:val="16"/>
              </w:rPr>
            </w:pPr>
          </w:p>
          <w:p w14:paraId="6EEED8F8" w14:textId="2160C191"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C069D6D" w14:textId="77777777" w:rsidR="00EE206B" w:rsidRPr="004E035F" w:rsidRDefault="00EE206B" w:rsidP="00EE206B">
            <w:pPr>
              <w:spacing w:line="276" w:lineRule="auto"/>
              <w:jc w:val="both"/>
              <w:rPr>
                <w:rFonts w:ascii="Arial" w:hAnsi="Arial" w:cs="Arial"/>
                <w:bCs/>
                <w:sz w:val="16"/>
                <w:szCs w:val="16"/>
              </w:rPr>
            </w:pPr>
          </w:p>
          <w:p w14:paraId="27159E34" w14:textId="4F6A4EEB"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E07092" w:rsidRPr="004E035F">
              <w:rPr>
                <w:rFonts w:ascii="Arial" w:hAnsi="Arial" w:cs="Arial"/>
                <w:b/>
                <w:sz w:val="16"/>
                <w:szCs w:val="16"/>
              </w:rPr>
              <w:t>Recomendación</w:t>
            </w:r>
          </w:p>
        </w:tc>
      </w:tr>
      <w:tr w:rsidR="004E035F" w:rsidRPr="004E035F" w14:paraId="79CC8DF1" w14:textId="77777777" w:rsidTr="0065738B">
        <w:tc>
          <w:tcPr>
            <w:tcW w:w="950" w:type="pct"/>
            <w:tcBorders>
              <w:top w:val="dotted" w:sz="2" w:space="0" w:color="auto"/>
              <w:bottom w:val="dotted" w:sz="2" w:space="0" w:color="auto"/>
              <w:right w:val="nil"/>
            </w:tcBorders>
            <w:vAlign w:val="center"/>
          </w:tcPr>
          <w:p w14:paraId="5F87C7C6" w14:textId="6AE3D659"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23, Observación 2</w:t>
            </w:r>
            <w:r w:rsidR="0022361F">
              <w:rPr>
                <w:rFonts w:ascii="Arial" w:hAnsi="Arial" w:cs="Arial"/>
                <w:bCs/>
                <w:sz w:val="16"/>
                <w:szCs w:val="16"/>
              </w:rPr>
              <w:t xml:space="preserve"> </w:t>
            </w:r>
            <w:r w:rsidRPr="004E035F">
              <w:rPr>
                <w:rFonts w:ascii="Arial" w:hAnsi="Arial" w:cs="Arial"/>
                <w:bCs/>
                <w:sz w:val="16"/>
                <w:szCs w:val="16"/>
              </w:rPr>
              <w:t>/</w:t>
            </w:r>
          </w:p>
          <w:p w14:paraId="05808912" w14:textId="5370AD3D"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0F6C43DC"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774102F" w14:textId="683F0271" w:rsidR="004970E3" w:rsidRPr="004E035F" w:rsidRDefault="001C5B32" w:rsidP="004970E3">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180 al 187.</w:t>
            </w:r>
          </w:p>
          <w:p w14:paraId="24444A51" w14:textId="77777777" w:rsidR="0022361F" w:rsidRDefault="0022361F" w:rsidP="004970E3">
            <w:pPr>
              <w:spacing w:line="276" w:lineRule="auto"/>
              <w:jc w:val="both"/>
              <w:rPr>
                <w:rFonts w:ascii="Arial" w:hAnsi="Arial" w:cs="Arial"/>
                <w:bCs/>
                <w:sz w:val="16"/>
                <w:szCs w:val="16"/>
              </w:rPr>
            </w:pPr>
          </w:p>
          <w:p w14:paraId="4A9DBCEE" w14:textId="37BE8D6C"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F173AD3" w14:textId="2065D8D8"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4CB46CD" w14:textId="6B155745"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p>
          <w:p w14:paraId="4568094E" w14:textId="77777777" w:rsidR="004970E3" w:rsidRPr="004E035F" w:rsidRDefault="004970E3" w:rsidP="004970E3">
            <w:pPr>
              <w:spacing w:line="276" w:lineRule="auto"/>
              <w:jc w:val="both"/>
              <w:rPr>
                <w:rFonts w:ascii="Arial" w:hAnsi="Arial" w:cs="Arial"/>
                <w:bCs/>
                <w:sz w:val="16"/>
                <w:szCs w:val="16"/>
              </w:rPr>
            </w:pPr>
          </w:p>
          <w:p w14:paraId="4339BF37"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9697E92" w14:textId="77777777" w:rsidR="004970E3" w:rsidRPr="004E035F" w:rsidRDefault="004970E3" w:rsidP="004970E3">
            <w:pPr>
              <w:spacing w:line="276" w:lineRule="auto"/>
              <w:jc w:val="both"/>
              <w:rPr>
                <w:rFonts w:ascii="Arial" w:hAnsi="Arial" w:cs="Arial"/>
                <w:bCs/>
                <w:sz w:val="16"/>
                <w:szCs w:val="16"/>
              </w:rPr>
            </w:pPr>
          </w:p>
          <w:p w14:paraId="29388ED7" w14:textId="4768550E"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017E461F" w14:textId="77777777" w:rsidTr="0065738B">
        <w:tc>
          <w:tcPr>
            <w:tcW w:w="950" w:type="pct"/>
            <w:tcBorders>
              <w:top w:val="dotted" w:sz="2" w:space="0" w:color="auto"/>
              <w:bottom w:val="dotted" w:sz="2" w:space="0" w:color="auto"/>
              <w:right w:val="nil"/>
            </w:tcBorders>
            <w:vAlign w:val="center"/>
          </w:tcPr>
          <w:p w14:paraId="06E8AD4E" w14:textId="41A2F4C4"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23, Observación 3</w:t>
            </w:r>
            <w:r w:rsidR="0022361F">
              <w:rPr>
                <w:rFonts w:ascii="Arial" w:hAnsi="Arial" w:cs="Arial"/>
                <w:bCs/>
                <w:sz w:val="16"/>
                <w:szCs w:val="16"/>
              </w:rPr>
              <w:t xml:space="preserve"> </w:t>
            </w:r>
            <w:r w:rsidRPr="004E035F">
              <w:rPr>
                <w:rFonts w:ascii="Arial" w:hAnsi="Arial" w:cs="Arial"/>
                <w:bCs/>
                <w:sz w:val="16"/>
                <w:szCs w:val="16"/>
              </w:rPr>
              <w:t>/</w:t>
            </w:r>
          </w:p>
          <w:p w14:paraId="376E4D76" w14:textId="44E6FF4E"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2BBF89F3"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E1BF735"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57343E31" w14:textId="77777777" w:rsidR="0022361F" w:rsidRDefault="0022361F" w:rsidP="00EE206B">
            <w:pPr>
              <w:spacing w:line="276" w:lineRule="auto"/>
              <w:jc w:val="both"/>
              <w:rPr>
                <w:rFonts w:ascii="Arial" w:hAnsi="Arial" w:cs="Arial"/>
                <w:bCs/>
                <w:sz w:val="16"/>
                <w:szCs w:val="16"/>
              </w:rPr>
            </w:pPr>
          </w:p>
          <w:p w14:paraId="41E7947B" w14:textId="1FA34FAC"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D9E8BE6" w14:textId="6C37FFA2"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0DC02B0B" w14:textId="2A71BAFC"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3FCA9AE0" w14:textId="77777777" w:rsidR="0022361F" w:rsidRDefault="0022361F" w:rsidP="00EE206B">
            <w:pPr>
              <w:spacing w:line="276" w:lineRule="auto"/>
              <w:jc w:val="both"/>
              <w:rPr>
                <w:rFonts w:ascii="Arial" w:hAnsi="Arial" w:cs="Arial"/>
                <w:bCs/>
                <w:sz w:val="16"/>
                <w:szCs w:val="16"/>
              </w:rPr>
            </w:pPr>
          </w:p>
          <w:p w14:paraId="20400716" w14:textId="0A42CD4C"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35C9269" w14:textId="77777777" w:rsidR="00EE206B" w:rsidRPr="004E035F" w:rsidRDefault="00EE206B" w:rsidP="00EE206B">
            <w:pPr>
              <w:spacing w:line="276" w:lineRule="auto"/>
              <w:jc w:val="both"/>
              <w:rPr>
                <w:rFonts w:ascii="Arial" w:hAnsi="Arial" w:cs="Arial"/>
                <w:bCs/>
                <w:sz w:val="16"/>
                <w:szCs w:val="16"/>
              </w:rPr>
            </w:pPr>
          </w:p>
          <w:p w14:paraId="6669BCD6" w14:textId="28407BB8"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E07092" w:rsidRPr="004E035F">
              <w:rPr>
                <w:rFonts w:ascii="Arial" w:hAnsi="Arial" w:cs="Arial"/>
                <w:b/>
                <w:sz w:val="16"/>
                <w:szCs w:val="16"/>
              </w:rPr>
              <w:t>Recomendación</w:t>
            </w:r>
          </w:p>
        </w:tc>
      </w:tr>
      <w:tr w:rsidR="004E035F" w:rsidRPr="004E035F" w14:paraId="5D77A424" w14:textId="77777777" w:rsidTr="0065738B">
        <w:tc>
          <w:tcPr>
            <w:tcW w:w="950" w:type="pct"/>
            <w:tcBorders>
              <w:top w:val="dotted" w:sz="2" w:space="0" w:color="auto"/>
              <w:bottom w:val="dotted" w:sz="2" w:space="0" w:color="auto"/>
              <w:right w:val="nil"/>
            </w:tcBorders>
            <w:vAlign w:val="center"/>
          </w:tcPr>
          <w:p w14:paraId="585F5207" w14:textId="2394D45A"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24, Observación 2</w:t>
            </w:r>
            <w:r w:rsidR="0022361F">
              <w:rPr>
                <w:rFonts w:ascii="Arial" w:hAnsi="Arial" w:cs="Arial"/>
                <w:bCs/>
                <w:sz w:val="16"/>
                <w:szCs w:val="16"/>
              </w:rPr>
              <w:t xml:space="preserve"> </w:t>
            </w:r>
            <w:r w:rsidRPr="004E035F">
              <w:rPr>
                <w:rFonts w:ascii="Arial" w:hAnsi="Arial" w:cs="Arial"/>
                <w:bCs/>
                <w:sz w:val="16"/>
                <w:szCs w:val="16"/>
              </w:rPr>
              <w:t>/</w:t>
            </w:r>
          </w:p>
          <w:p w14:paraId="6454C7B6" w14:textId="7E05949D"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6DBF6D62"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3D43B77" w14:textId="7F524C4F" w:rsidR="004970E3" w:rsidRPr="004E035F" w:rsidRDefault="00040802" w:rsidP="004970E3">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188 al 195.</w:t>
            </w:r>
          </w:p>
          <w:p w14:paraId="4FD66F07" w14:textId="77777777" w:rsidR="0022361F" w:rsidRDefault="0022361F" w:rsidP="004970E3">
            <w:pPr>
              <w:spacing w:line="276" w:lineRule="auto"/>
              <w:jc w:val="both"/>
              <w:rPr>
                <w:rFonts w:ascii="Arial" w:hAnsi="Arial" w:cs="Arial"/>
                <w:bCs/>
                <w:sz w:val="16"/>
                <w:szCs w:val="16"/>
              </w:rPr>
            </w:pPr>
          </w:p>
          <w:p w14:paraId="5FFA2F9A" w14:textId="6F3B451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37E70A7" w14:textId="1C010BF3"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28C16640" w14:textId="7144A002"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p>
          <w:p w14:paraId="1E7C7EF1" w14:textId="77777777" w:rsidR="004970E3" w:rsidRPr="004E035F" w:rsidRDefault="004970E3" w:rsidP="004970E3">
            <w:pPr>
              <w:spacing w:line="276" w:lineRule="auto"/>
              <w:jc w:val="both"/>
              <w:rPr>
                <w:rFonts w:ascii="Arial" w:hAnsi="Arial" w:cs="Arial"/>
                <w:bCs/>
                <w:sz w:val="16"/>
                <w:szCs w:val="16"/>
              </w:rPr>
            </w:pPr>
          </w:p>
          <w:p w14:paraId="291EA74A"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8047D27" w14:textId="77777777" w:rsidR="004970E3" w:rsidRPr="004E035F" w:rsidRDefault="004970E3" w:rsidP="004970E3">
            <w:pPr>
              <w:spacing w:line="276" w:lineRule="auto"/>
              <w:jc w:val="both"/>
              <w:rPr>
                <w:rFonts w:ascii="Arial" w:hAnsi="Arial" w:cs="Arial"/>
                <w:bCs/>
                <w:sz w:val="16"/>
                <w:szCs w:val="16"/>
              </w:rPr>
            </w:pPr>
          </w:p>
          <w:p w14:paraId="44B48C50" w14:textId="2939082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76A29298" w14:textId="77777777" w:rsidTr="0065738B">
        <w:tc>
          <w:tcPr>
            <w:tcW w:w="950" w:type="pct"/>
            <w:tcBorders>
              <w:top w:val="dotted" w:sz="2" w:space="0" w:color="auto"/>
              <w:bottom w:val="dotted" w:sz="2" w:space="0" w:color="auto"/>
              <w:right w:val="nil"/>
            </w:tcBorders>
            <w:vAlign w:val="center"/>
          </w:tcPr>
          <w:p w14:paraId="715C9DDF" w14:textId="059B17BB"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24, Observación 3</w:t>
            </w:r>
            <w:r w:rsidR="0022361F">
              <w:rPr>
                <w:rFonts w:ascii="Arial" w:hAnsi="Arial" w:cs="Arial"/>
                <w:bCs/>
                <w:sz w:val="16"/>
                <w:szCs w:val="16"/>
              </w:rPr>
              <w:t xml:space="preserve"> </w:t>
            </w:r>
            <w:r w:rsidRPr="004E035F">
              <w:rPr>
                <w:rFonts w:ascii="Arial" w:hAnsi="Arial" w:cs="Arial"/>
                <w:bCs/>
                <w:sz w:val="16"/>
                <w:szCs w:val="16"/>
              </w:rPr>
              <w:t>/</w:t>
            </w:r>
          </w:p>
          <w:p w14:paraId="51E0D311" w14:textId="7C20A8C2"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4E5E8B3F"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C10C2FC"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4FB8F4FB" w14:textId="77777777" w:rsidR="0022361F" w:rsidRDefault="0022361F" w:rsidP="00EE206B">
            <w:pPr>
              <w:spacing w:line="276" w:lineRule="auto"/>
              <w:jc w:val="both"/>
              <w:rPr>
                <w:rFonts w:ascii="Arial" w:hAnsi="Arial" w:cs="Arial"/>
                <w:bCs/>
                <w:sz w:val="16"/>
                <w:szCs w:val="16"/>
              </w:rPr>
            </w:pPr>
          </w:p>
          <w:p w14:paraId="4A1501E2" w14:textId="706E3A21"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90E12C9" w14:textId="22F607C1"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7AE71E56" w14:textId="0E054AAD" w:rsidR="00EE206B"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456DB49B" w14:textId="77777777" w:rsidR="00CB2BB6" w:rsidRPr="004E035F" w:rsidRDefault="00CB2BB6" w:rsidP="00EE206B">
            <w:pPr>
              <w:spacing w:line="276" w:lineRule="auto"/>
              <w:jc w:val="both"/>
              <w:rPr>
                <w:rFonts w:ascii="Arial" w:hAnsi="Arial" w:cs="Arial"/>
                <w:bCs/>
                <w:sz w:val="16"/>
                <w:szCs w:val="16"/>
              </w:rPr>
            </w:pPr>
          </w:p>
          <w:p w14:paraId="0F83C8A0"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DB44D82" w14:textId="77777777" w:rsidR="00EE206B" w:rsidRPr="004E035F" w:rsidRDefault="00EE206B" w:rsidP="00EE206B">
            <w:pPr>
              <w:spacing w:line="276" w:lineRule="auto"/>
              <w:jc w:val="both"/>
              <w:rPr>
                <w:rFonts w:ascii="Arial" w:hAnsi="Arial" w:cs="Arial"/>
                <w:bCs/>
                <w:sz w:val="16"/>
                <w:szCs w:val="16"/>
              </w:rPr>
            </w:pPr>
          </w:p>
          <w:p w14:paraId="6BF37A2A" w14:textId="70E0F62E"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E07092" w:rsidRPr="004E035F">
              <w:rPr>
                <w:rFonts w:ascii="Arial" w:hAnsi="Arial" w:cs="Arial"/>
                <w:b/>
                <w:sz w:val="16"/>
                <w:szCs w:val="16"/>
              </w:rPr>
              <w:t>Recomendación</w:t>
            </w:r>
          </w:p>
        </w:tc>
      </w:tr>
      <w:tr w:rsidR="004E035F" w:rsidRPr="004E035F" w14:paraId="15F663D4" w14:textId="77777777" w:rsidTr="0065738B">
        <w:tc>
          <w:tcPr>
            <w:tcW w:w="950" w:type="pct"/>
            <w:tcBorders>
              <w:top w:val="dotted" w:sz="2" w:space="0" w:color="auto"/>
              <w:bottom w:val="dotted" w:sz="2" w:space="0" w:color="auto"/>
              <w:right w:val="nil"/>
            </w:tcBorders>
            <w:vAlign w:val="center"/>
          </w:tcPr>
          <w:p w14:paraId="62BC3C01" w14:textId="29EA0C8B"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25, Observación 2</w:t>
            </w:r>
            <w:r w:rsidR="0022361F">
              <w:rPr>
                <w:rFonts w:ascii="Arial" w:hAnsi="Arial" w:cs="Arial"/>
                <w:bCs/>
                <w:sz w:val="16"/>
                <w:szCs w:val="16"/>
              </w:rPr>
              <w:t xml:space="preserve"> </w:t>
            </w:r>
            <w:r w:rsidRPr="004E035F">
              <w:rPr>
                <w:rFonts w:ascii="Arial" w:hAnsi="Arial" w:cs="Arial"/>
                <w:bCs/>
                <w:sz w:val="16"/>
                <w:szCs w:val="16"/>
              </w:rPr>
              <w:t>/</w:t>
            </w:r>
          </w:p>
          <w:p w14:paraId="55DEBC71" w14:textId="6015B463"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188D0FEE"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6A8E34B" w14:textId="5EFCA04A" w:rsidR="004970E3" w:rsidRPr="004E035F" w:rsidRDefault="00040802" w:rsidP="004970E3">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196 al 202.</w:t>
            </w:r>
          </w:p>
          <w:p w14:paraId="687A852F" w14:textId="77777777" w:rsidR="0022361F" w:rsidRDefault="0022361F" w:rsidP="004970E3">
            <w:pPr>
              <w:spacing w:line="276" w:lineRule="auto"/>
              <w:jc w:val="both"/>
              <w:rPr>
                <w:rFonts w:ascii="Arial" w:hAnsi="Arial" w:cs="Arial"/>
                <w:bCs/>
                <w:sz w:val="16"/>
                <w:szCs w:val="16"/>
              </w:rPr>
            </w:pPr>
          </w:p>
          <w:p w14:paraId="4824992D" w14:textId="684CE1AC"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CF01231" w14:textId="3F152099"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6AFDD13D" w14:textId="4BF52DCD"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p>
          <w:p w14:paraId="13C1D0CF" w14:textId="77777777" w:rsidR="00757854" w:rsidRDefault="00757854" w:rsidP="004970E3">
            <w:pPr>
              <w:spacing w:line="276" w:lineRule="auto"/>
              <w:jc w:val="both"/>
              <w:rPr>
                <w:rFonts w:ascii="Arial" w:hAnsi="Arial" w:cs="Arial"/>
                <w:bCs/>
                <w:sz w:val="16"/>
                <w:szCs w:val="16"/>
              </w:rPr>
            </w:pPr>
          </w:p>
          <w:p w14:paraId="2650F411" w14:textId="775BB1D3"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AB00107" w14:textId="77777777" w:rsidR="004970E3" w:rsidRPr="004E035F" w:rsidRDefault="004970E3" w:rsidP="004970E3">
            <w:pPr>
              <w:spacing w:line="276" w:lineRule="auto"/>
              <w:jc w:val="both"/>
              <w:rPr>
                <w:rFonts w:ascii="Arial" w:hAnsi="Arial" w:cs="Arial"/>
                <w:bCs/>
                <w:sz w:val="16"/>
                <w:szCs w:val="16"/>
              </w:rPr>
            </w:pPr>
          </w:p>
          <w:p w14:paraId="00F6C529" w14:textId="24BCF563"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2AFFCB2B" w14:textId="77777777" w:rsidTr="0065738B">
        <w:tc>
          <w:tcPr>
            <w:tcW w:w="950" w:type="pct"/>
            <w:tcBorders>
              <w:top w:val="dotted" w:sz="2" w:space="0" w:color="auto"/>
              <w:bottom w:val="dotted" w:sz="2" w:space="0" w:color="auto"/>
              <w:right w:val="nil"/>
            </w:tcBorders>
            <w:vAlign w:val="center"/>
          </w:tcPr>
          <w:p w14:paraId="1F26D597" w14:textId="12EFFF66"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25, Observación 3</w:t>
            </w:r>
            <w:r w:rsidR="0022361F">
              <w:rPr>
                <w:rFonts w:ascii="Arial" w:hAnsi="Arial" w:cs="Arial"/>
                <w:bCs/>
                <w:sz w:val="16"/>
                <w:szCs w:val="16"/>
              </w:rPr>
              <w:t xml:space="preserve"> </w:t>
            </w:r>
            <w:r w:rsidRPr="004E035F">
              <w:rPr>
                <w:rFonts w:ascii="Arial" w:hAnsi="Arial" w:cs="Arial"/>
                <w:bCs/>
                <w:sz w:val="16"/>
                <w:szCs w:val="16"/>
              </w:rPr>
              <w:t>/</w:t>
            </w:r>
          </w:p>
          <w:p w14:paraId="28607CC2" w14:textId="2079E5F6"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2C88C56C"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60A77FC"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6BEFC45C" w14:textId="77777777" w:rsidR="0022361F" w:rsidRDefault="0022361F" w:rsidP="00EE206B">
            <w:pPr>
              <w:spacing w:line="276" w:lineRule="auto"/>
              <w:jc w:val="both"/>
              <w:rPr>
                <w:rFonts w:ascii="Arial" w:hAnsi="Arial" w:cs="Arial"/>
                <w:bCs/>
                <w:sz w:val="16"/>
                <w:szCs w:val="16"/>
              </w:rPr>
            </w:pPr>
          </w:p>
          <w:p w14:paraId="2AA9B76B" w14:textId="1C25A9CC"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89EDB0F" w14:textId="4BEE588A"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2EFAF451" w14:textId="5570A764"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1F0F27E0" w14:textId="77777777" w:rsidR="0022361F" w:rsidRDefault="0022361F" w:rsidP="00EE206B">
            <w:pPr>
              <w:spacing w:line="276" w:lineRule="auto"/>
              <w:jc w:val="both"/>
              <w:rPr>
                <w:rFonts w:ascii="Arial" w:hAnsi="Arial" w:cs="Arial"/>
                <w:bCs/>
                <w:sz w:val="16"/>
                <w:szCs w:val="16"/>
              </w:rPr>
            </w:pPr>
          </w:p>
          <w:p w14:paraId="6C7BA229" w14:textId="3F544606"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E08FDD2" w14:textId="77777777" w:rsidR="00EE206B" w:rsidRPr="004E035F" w:rsidRDefault="00EE206B" w:rsidP="00EE206B">
            <w:pPr>
              <w:spacing w:line="276" w:lineRule="auto"/>
              <w:jc w:val="both"/>
              <w:rPr>
                <w:rFonts w:ascii="Arial" w:hAnsi="Arial" w:cs="Arial"/>
                <w:bCs/>
                <w:sz w:val="16"/>
                <w:szCs w:val="16"/>
              </w:rPr>
            </w:pPr>
          </w:p>
          <w:p w14:paraId="21468F9A" w14:textId="09716D8B"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C0383F" w:rsidRPr="004E035F">
              <w:rPr>
                <w:rFonts w:ascii="Arial" w:hAnsi="Arial" w:cs="Arial"/>
                <w:b/>
                <w:sz w:val="16"/>
                <w:szCs w:val="16"/>
              </w:rPr>
              <w:t>Recomendación</w:t>
            </w:r>
          </w:p>
        </w:tc>
      </w:tr>
      <w:tr w:rsidR="004E035F" w:rsidRPr="004E035F" w14:paraId="0C08FBCE" w14:textId="77777777" w:rsidTr="0065738B">
        <w:tc>
          <w:tcPr>
            <w:tcW w:w="950" w:type="pct"/>
            <w:tcBorders>
              <w:top w:val="dotted" w:sz="2" w:space="0" w:color="auto"/>
              <w:bottom w:val="dotted" w:sz="2" w:space="0" w:color="auto"/>
              <w:right w:val="nil"/>
            </w:tcBorders>
            <w:vAlign w:val="center"/>
          </w:tcPr>
          <w:p w14:paraId="441F0D48" w14:textId="691A5912"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26, Observación 2</w:t>
            </w:r>
            <w:r w:rsidR="0022361F">
              <w:rPr>
                <w:rFonts w:ascii="Arial" w:hAnsi="Arial" w:cs="Arial"/>
                <w:bCs/>
                <w:sz w:val="16"/>
                <w:szCs w:val="16"/>
              </w:rPr>
              <w:t xml:space="preserve"> </w:t>
            </w:r>
            <w:r w:rsidRPr="004E035F">
              <w:rPr>
                <w:rFonts w:ascii="Arial" w:hAnsi="Arial" w:cs="Arial"/>
                <w:bCs/>
                <w:sz w:val="16"/>
                <w:szCs w:val="16"/>
              </w:rPr>
              <w:t>/</w:t>
            </w:r>
          </w:p>
          <w:p w14:paraId="32220601" w14:textId="5764067E"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34AA223C"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DF037DA" w14:textId="16C42F78" w:rsidR="004970E3" w:rsidRPr="004E035F" w:rsidRDefault="003E78CB" w:rsidP="004970E3">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203 al 209.</w:t>
            </w:r>
          </w:p>
          <w:p w14:paraId="09E674C5" w14:textId="77777777" w:rsidR="0022361F" w:rsidRDefault="0022361F" w:rsidP="004970E3">
            <w:pPr>
              <w:spacing w:line="276" w:lineRule="auto"/>
              <w:jc w:val="both"/>
              <w:rPr>
                <w:rFonts w:ascii="Arial" w:hAnsi="Arial" w:cs="Arial"/>
                <w:bCs/>
                <w:sz w:val="16"/>
                <w:szCs w:val="16"/>
              </w:rPr>
            </w:pPr>
          </w:p>
          <w:p w14:paraId="039BA128" w14:textId="23799218"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E4D1A3B" w14:textId="048231DC"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72659700" w14:textId="7DD6C068"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p>
          <w:p w14:paraId="3E5EC938" w14:textId="77777777" w:rsidR="004970E3" w:rsidRPr="004E035F" w:rsidRDefault="004970E3" w:rsidP="004970E3">
            <w:pPr>
              <w:spacing w:line="276" w:lineRule="auto"/>
              <w:jc w:val="both"/>
              <w:rPr>
                <w:rFonts w:ascii="Arial" w:hAnsi="Arial" w:cs="Arial"/>
                <w:bCs/>
                <w:sz w:val="16"/>
                <w:szCs w:val="16"/>
              </w:rPr>
            </w:pPr>
          </w:p>
          <w:p w14:paraId="555A4AAD"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3EFA6D1" w14:textId="77777777" w:rsidR="004970E3" w:rsidRPr="004E035F" w:rsidRDefault="004970E3" w:rsidP="004970E3">
            <w:pPr>
              <w:spacing w:line="276" w:lineRule="auto"/>
              <w:jc w:val="both"/>
              <w:rPr>
                <w:rFonts w:ascii="Arial" w:hAnsi="Arial" w:cs="Arial"/>
                <w:bCs/>
                <w:sz w:val="16"/>
                <w:szCs w:val="16"/>
              </w:rPr>
            </w:pPr>
          </w:p>
          <w:p w14:paraId="4EF44507" w14:textId="32C833A6"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1CEF5AB3" w14:textId="77777777" w:rsidTr="0065738B">
        <w:tc>
          <w:tcPr>
            <w:tcW w:w="950" w:type="pct"/>
            <w:tcBorders>
              <w:top w:val="dotted" w:sz="2" w:space="0" w:color="auto"/>
              <w:bottom w:val="dotted" w:sz="2" w:space="0" w:color="auto"/>
              <w:right w:val="nil"/>
            </w:tcBorders>
            <w:vAlign w:val="center"/>
          </w:tcPr>
          <w:p w14:paraId="0E3533FF" w14:textId="32D7E786"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26, Observación 3</w:t>
            </w:r>
            <w:r w:rsidR="0022361F">
              <w:rPr>
                <w:rFonts w:ascii="Arial" w:hAnsi="Arial" w:cs="Arial"/>
                <w:bCs/>
                <w:sz w:val="16"/>
                <w:szCs w:val="16"/>
              </w:rPr>
              <w:t xml:space="preserve"> </w:t>
            </w:r>
            <w:r w:rsidRPr="004E035F">
              <w:rPr>
                <w:rFonts w:ascii="Arial" w:hAnsi="Arial" w:cs="Arial"/>
                <w:bCs/>
                <w:sz w:val="16"/>
                <w:szCs w:val="16"/>
              </w:rPr>
              <w:t>/</w:t>
            </w:r>
          </w:p>
          <w:p w14:paraId="281B7AA2" w14:textId="33F4C35F"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5F04D613"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7956DEE"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54683D62" w14:textId="77777777" w:rsidR="00971237" w:rsidRDefault="00971237" w:rsidP="00EE206B">
            <w:pPr>
              <w:spacing w:line="276" w:lineRule="auto"/>
              <w:jc w:val="both"/>
              <w:rPr>
                <w:rFonts w:ascii="Arial" w:hAnsi="Arial" w:cs="Arial"/>
                <w:bCs/>
                <w:sz w:val="16"/>
                <w:szCs w:val="16"/>
              </w:rPr>
            </w:pPr>
          </w:p>
          <w:p w14:paraId="1AA71895" w14:textId="206B6E03"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13C5E3C" w14:textId="1766CCCB"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5D043954" w14:textId="6FC91F41" w:rsidR="00EE206B"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60BACD0B" w14:textId="77777777" w:rsidR="00CB2BB6" w:rsidRPr="004E035F" w:rsidRDefault="00CB2BB6" w:rsidP="00EE206B">
            <w:pPr>
              <w:spacing w:line="276" w:lineRule="auto"/>
              <w:jc w:val="both"/>
              <w:rPr>
                <w:rFonts w:ascii="Arial" w:hAnsi="Arial" w:cs="Arial"/>
                <w:bCs/>
                <w:sz w:val="16"/>
                <w:szCs w:val="16"/>
              </w:rPr>
            </w:pPr>
          </w:p>
          <w:p w14:paraId="06183551"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9C22A2F" w14:textId="77777777" w:rsidR="00EE206B" w:rsidRPr="004E035F" w:rsidRDefault="00EE206B" w:rsidP="00EE206B">
            <w:pPr>
              <w:spacing w:line="276" w:lineRule="auto"/>
              <w:jc w:val="both"/>
              <w:rPr>
                <w:rFonts w:ascii="Arial" w:hAnsi="Arial" w:cs="Arial"/>
                <w:bCs/>
                <w:sz w:val="16"/>
                <w:szCs w:val="16"/>
              </w:rPr>
            </w:pPr>
          </w:p>
          <w:p w14:paraId="43F80547" w14:textId="68E0D9EC"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C0383F" w:rsidRPr="004E035F">
              <w:rPr>
                <w:rFonts w:ascii="Arial" w:hAnsi="Arial" w:cs="Arial"/>
                <w:b/>
                <w:sz w:val="16"/>
                <w:szCs w:val="16"/>
              </w:rPr>
              <w:t>Recomendación</w:t>
            </w:r>
          </w:p>
        </w:tc>
      </w:tr>
      <w:tr w:rsidR="004E035F" w:rsidRPr="004E035F" w14:paraId="08BE215E" w14:textId="77777777" w:rsidTr="0065738B">
        <w:tc>
          <w:tcPr>
            <w:tcW w:w="950" w:type="pct"/>
            <w:tcBorders>
              <w:top w:val="dotted" w:sz="2" w:space="0" w:color="auto"/>
              <w:bottom w:val="dotted" w:sz="2" w:space="0" w:color="auto"/>
              <w:right w:val="nil"/>
            </w:tcBorders>
            <w:vAlign w:val="center"/>
          </w:tcPr>
          <w:p w14:paraId="087E62C7" w14:textId="72CC2F7A"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27, Observación 2</w:t>
            </w:r>
            <w:r w:rsidR="00695BC8">
              <w:rPr>
                <w:rFonts w:ascii="Arial" w:hAnsi="Arial" w:cs="Arial"/>
                <w:bCs/>
                <w:sz w:val="16"/>
                <w:szCs w:val="16"/>
              </w:rPr>
              <w:t xml:space="preserve"> </w:t>
            </w:r>
            <w:r w:rsidRPr="004E035F">
              <w:rPr>
                <w:rFonts w:ascii="Arial" w:hAnsi="Arial" w:cs="Arial"/>
                <w:bCs/>
                <w:sz w:val="16"/>
                <w:szCs w:val="16"/>
              </w:rPr>
              <w:t>/</w:t>
            </w:r>
          </w:p>
          <w:p w14:paraId="257739B4" w14:textId="1CF94B79"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58F6A01E"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86978F7" w14:textId="0DB191B2" w:rsidR="004970E3" w:rsidRPr="004E035F" w:rsidRDefault="003E78CB" w:rsidP="004970E3">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210 al 218.</w:t>
            </w:r>
          </w:p>
          <w:p w14:paraId="6E0FE4DF" w14:textId="77777777" w:rsidR="00695BC8" w:rsidRDefault="00695BC8" w:rsidP="004970E3">
            <w:pPr>
              <w:spacing w:line="276" w:lineRule="auto"/>
              <w:jc w:val="both"/>
              <w:rPr>
                <w:rFonts w:ascii="Arial" w:hAnsi="Arial" w:cs="Arial"/>
                <w:bCs/>
                <w:sz w:val="16"/>
                <w:szCs w:val="16"/>
              </w:rPr>
            </w:pPr>
          </w:p>
          <w:p w14:paraId="51525BF1" w14:textId="50CD4654"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9ED7C77" w14:textId="5F9E1FF0"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551F70C4" w14:textId="3617E616"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p>
          <w:p w14:paraId="3235EA2B" w14:textId="77777777" w:rsidR="004970E3" w:rsidRPr="004E035F" w:rsidRDefault="004970E3" w:rsidP="004970E3">
            <w:pPr>
              <w:spacing w:line="276" w:lineRule="auto"/>
              <w:jc w:val="both"/>
              <w:rPr>
                <w:rFonts w:ascii="Arial" w:hAnsi="Arial" w:cs="Arial"/>
                <w:bCs/>
                <w:sz w:val="16"/>
                <w:szCs w:val="16"/>
              </w:rPr>
            </w:pPr>
          </w:p>
          <w:p w14:paraId="59653ABA"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B8AD9DF" w14:textId="77777777" w:rsidR="004970E3" w:rsidRPr="004E035F" w:rsidRDefault="004970E3" w:rsidP="004970E3">
            <w:pPr>
              <w:spacing w:line="276" w:lineRule="auto"/>
              <w:jc w:val="both"/>
              <w:rPr>
                <w:rFonts w:ascii="Arial" w:hAnsi="Arial" w:cs="Arial"/>
                <w:bCs/>
                <w:sz w:val="16"/>
                <w:szCs w:val="16"/>
              </w:rPr>
            </w:pPr>
          </w:p>
          <w:p w14:paraId="56CCC569" w14:textId="4A935000"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51A27939" w14:textId="77777777" w:rsidTr="0065738B">
        <w:tc>
          <w:tcPr>
            <w:tcW w:w="950" w:type="pct"/>
            <w:tcBorders>
              <w:top w:val="dotted" w:sz="2" w:space="0" w:color="auto"/>
              <w:bottom w:val="dotted" w:sz="2" w:space="0" w:color="auto"/>
              <w:right w:val="nil"/>
            </w:tcBorders>
            <w:vAlign w:val="center"/>
          </w:tcPr>
          <w:p w14:paraId="61069934" w14:textId="1E464DE3"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27, Observación 3</w:t>
            </w:r>
            <w:r w:rsidR="00695BC8">
              <w:rPr>
                <w:rFonts w:ascii="Arial" w:hAnsi="Arial" w:cs="Arial"/>
                <w:bCs/>
                <w:sz w:val="16"/>
                <w:szCs w:val="16"/>
              </w:rPr>
              <w:t xml:space="preserve"> </w:t>
            </w:r>
            <w:r w:rsidRPr="004E035F">
              <w:rPr>
                <w:rFonts w:ascii="Arial" w:hAnsi="Arial" w:cs="Arial"/>
                <w:bCs/>
                <w:sz w:val="16"/>
                <w:szCs w:val="16"/>
              </w:rPr>
              <w:t>/</w:t>
            </w:r>
          </w:p>
          <w:p w14:paraId="0112CCEC" w14:textId="7148D62E"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69B2FD55"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2AD8F29"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2759C3E1"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94C2EEF" w14:textId="39BC5A1E"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0B4E182F" w14:textId="3506DB23"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32851A35" w14:textId="77777777" w:rsidR="00695BC8" w:rsidRDefault="00695BC8" w:rsidP="00EE206B">
            <w:pPr>
              <w:spacing w:line="276" w:lineRule="auto"/>
              <w:jc w:val="both"/>
              <w:rPr>
                <w:rFonts w:ascii="Arial" w:hAnsi="Arial" w:cs="Arial"/>
                <w:bCs/>
                <w:sz w:val="16"/>
                <w:szCs w:val="16"/>
              </w:rPr>
            </w:pPr>
          </w:p>
          <w:p w14:paraId="4E026F5B" w14:textId="0D91EEDC"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E76DD4F" w14:textId="77777777" w:rsidR="00EE206B" w:rsidRPr="004E035F" w:rsidRDefault="00EE206B" w:rsidP="00EE206B">
            <w:pPr>
              <w:spacing w:line="276" w:lineRule="auto"/>
              <w:jc w:val="both"/>
              <w:rPr>
                <w:rFonts w:ascii="Arial" w:hAnsi="Arial" w:cs="Arial"/>
                <w:bCs/>
                <w:sz w:val="16"/>
                <w:szCs w:val="16"/>
              </w:rPr>
            </w:pPr>
          </w:p>
          <w:p w14:paraId="0AB15F52" w14:textId="5751A892"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430B4DAE" w14:textId="77777777" w:rsidTr="0065738B">
        <w:tc>
          <w:tcPr>
            <w:tcW w:w="950" w:type="pct"/>
            <w:tcBorders>
              <w:top w:val="dotted" w:sz="2" w:space="0" w:color="auto"/>
              <w:bottom w:val="dotted" w:sz="2" w:space="0" w:color="auto"/>
              <w:right w:val="nil"/>
            </w:tcBorders>
            <w:vAlign w:val="center"/>
          </w:tcPr>
          <w:p w14:paraId="36E703D0" w14:textId="0A26CCF8"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28, Observación 2</w:t>
            </w:r>
            <w:r w:rsidR="00695BC8">
              <w:rPr>
                <w:rFonts w:ascii="Arial" w:hAnsi="Arial" w:cs="Arial"/>
                <w:bCs/>
                <w:sz w:val="16"/>
                <w:szCs w:val="16"/>
              </w:rPr>
              <w:t xml:space="preserve"> </w:t>
            </w:r>
            <w:r w:rsidRPr="004E035F">
              <w:rPr>
                <w:rFonts w:ascii="Arial" w:hAnsi="Arial" w:cs="Arial"/>
                <w:bCs/>
                <w:sz w:val="16"/>
                <w:szCs w:val="16"/>
              </w:rPr>
              <w:t>/</w:t>
            </w:r>
          </w:p>
          <w:p w14:paraId="61114E88" w14:textId="4EE0A042"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1B886EAF"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C0AF3AF" w14:textId="396F6CC2" w:rsidR="004970E3" w:rsidRPr="004E035F" w:rsidRDefault="003E78CB" w:rsidP="004970E3">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222 al 225.</w:t>
            </w:r>
          </w:p>
          <w:p w14:paraId="58B65E74" w14:textId="77777777" w:rsidR="00695BC8" w:rsidRDefault="00695BC8" w:rsidP="004970E3">
            <w:pPr>
              <w:spacing w:line="276" w:lineRule="auto"/>
              <w:jc w:val="both"/>
              <w:rPr>
                <w:rFonts w:ascii="Arial" w:hAnsi="Arial" w:cs="Arial"/>
                <w:bCs/>
                <w:sz w:val="16"/>
                <w:szCs w:val="16"/>
              </w:rPr>
            </w:pPr>
          </w:p>
          <w:p w14:paraId="2B335EB0" w14:textId="374B2425"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FFE948A" w14:textId="6CC43ECE"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0D6C820D" w14:textId="0D927E9F"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p>
          <w:p w14:paraId="16C5F255" w14:textId="77777777" w:rsidR="004970E3" w:rsidRPr="004E035F" w:rsidRDefault="004970E3" w:rsidP="004970E3">
            <w:pPr>
              <w:spacing w:line="276" w:lineRule="auto"/>
              <w:jc w:val="both"/>
              <w:rPr>
                <w:rFonts w:ascii="Arial" w:hAnsi="Arial" w:cs="Arial"/>
                <w:bCs/>
                <w:sz w:val="16"/>
                <w:szCs w:val="16"/>
              </w:rPr>
            </w:pPr>
          </w:p>
          <w:p w14:paraId="42EE76E7"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1545575" w14:textId="77777777" w:rsidR="004970E3" w:rsidRPr="004E035F" w:rsidRDefault="004970E3" w:rsidP="004970E3">
            <w:pPr>
              <w:spacing w:line="276" w:lineRule="auto"/>
              <w:jc w:val="both"/>
              <w:rPr>
                <w:rFonts w:ascii="Arial" w:hAnsi="Arial" w:cs="Arial"/>
                <w:bCs/>
                <w:sz w:val="16"/>
                <w:szCs w:val="16"/>
              </w:rPr>
            </w:pPr>
          </w:p>
          <w:p w14:paraId="149569DF" w14:textId="4D95CE88"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50401CEE" w14:textId="77777777" w:rsidTr="0065738B">
        <w:tc>
          <w:tcPr>
            <w:tcW w:w="950" w:type="pct"/>
            <w:tcBorders>
              <w:top w:val="dotted" w:sz="2" w:space="0" w:color="auto"/>
              <w:bottom w:val="dotted" w:sz="2" w:space="0" w:color="auto"/>
              <w:right w:val="nil"/>
            </w:tcBorders>
            <w:vAlign w:val="center"/>
          </w:tcPr>
          <w:p w14:paraId="669EC20A" w14:textId="5A1DB16A"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28, Observación 3</w:t>
            </w:r>
            <w:r w:rsidR="00695BC8">
              <w:rPr>
                <w:rFonts w:ascii="Arial" w:hAnsi="Arial" w:cs="Arial"/>
                <w:bCs/>
                <w:sz w:val="16"/>
                <w:szCs w:val="16"/>
              </w:rPr>
              <w:t xml:space="preserve"> </w:t>
            </w:r>
            <w:r w:rsidRPr="004E035F">
              <w:rPr>
                <w:rFonts w:ascii="Arial" w:hAnsi="Arial" w:cs="Arial"/>
                <w:bCs/>
                <w:sz w:val="16"/>
                <w:szCs w:val="16"/>
              </w:rPr>
              <w:t>/</w:t>
            </w:r>
          </w:p>
          <w:p w14:paraId="23AFD27F" w14:textId="46B7C508"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38CD1E82"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01841E3"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62E3D98C" w14:textId="77777777" w:rsidR="00695BC8" w:rsidRDefault="00695BC8" w:rsidP="00EE206B">
            <w:pPr>
              <w:spacing w:line="276" w:lineRule="auto"/>
              <w:jc w:val="both"/>
              <w:rPr>
                <w:rFonts w:ascii="Arial" w:hAnsi="Arial" w:cs="Arial"/>
                <w:bCs/>
                <w:sz w:val="16"/>
                <w:szCs w:val="16"/>
              </w:rPr>
            </w:pPr>
          </w:p>
          <w:p w14:paraId="2DA46115" w14:textId="67527F20"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B2B1426" w14:textId="162D1E46"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01ACED29" w14:textId="6F214BB0"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77498C27" w14:textId="77777777" w:rsidR="00695BC8" w:rsidRDefault="00695BC8" w:rsidP="00EE206B">
            <w:pPr>
              <w:spacing w:line="276" w:lineRule="auto"/>
              <w:jc w:val="both"/>
              <w:rPr>
                <w:rFonts w:ascii="Arial" w:hAnsi="Arial" w:cs="Arial"/>
                <w:bCs/>
                <w:sz w:val="16"/>
                <w:szCs w:val="16"/>
              </w:rPr>
            </w:pPr>
          </w:p>
          <w:p w14:paraId="6212E83A" w14:textId="402C1C61"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A63EAF8" w14:textId="77777777" w:rsidR="00EE206B" w:rsidRPr="004E035F" w:rsidRDefault="00EE206B" w:rsidP="00EE206B">
            <w:pPr>
              <w:spacing w:line="276" w:lineRule="auto"/>
              <w:jc w:val="both"/>
              <w:rPr>
                <w:rFonts w:ascii="Arial" w:hAnsi="Arial" w:cs="Arial"/>
                <w:bCs/>
                <w:sz w:val="16"/>
                <w:szCs w:val="16"/>
              </w:rPr>
            </w:pPr>
          </w:p>
          <w:p w14:paraId="2EB0D09F" w14:textId="1BECE08F"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23E0C28B" w14:textId="77777777" w:rsidTr="0065738B">
        <w:tc>
          <w:tcPr>
            <w:tcW w:w="950" w:type="pct"/>
            <w:tcBorders>
              <w:top w:val="dotted" w:sz="2" w:space="0" w:color="auto"/>
              <w:bottom w:val="dotted" w:sz="2" w:space="0" w:color="auto"/>
              <w:right w:val="nil"/>
            </w:tcBorders>
            <w:vAlign w:val="center"/>
          </w:tcPr>
          <w:p w14:paraId="18AA80C4" w14:textId="5B92A8FB"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29, Observación 2</w:t>
            </w:r>
            <w:r w:rsidR="00695BC8">
              <w:rPr>
                <w:rFonts w:ascii="Arial" w:hAnsi="Arial" w:cs="Arial"/>
                <w:bCs/>
                <w:sz w:val="16"/>
                <w:szCs w:val="16"/>
              </w:rPr>
              <w:t xml:space="preserve"> </w:t>
            </w:r>
            <w:r w:rsidRPr="004E035F">
              <w:rPr>
                <w:rFonts w:ascii="Arial" w:hAnsi="Arial" w:cs="Arial"/>
                <w:bCs/>
                <w:sz w:val="16"/>
                <w:szCs w:val="16"/>
              </w:rPr>
              <w:t>/</w:t>
            </w:r>
          </w:p>
          <w:p w14:paraId="46A2C701" w14:textId="75316128"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7C9665E1"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0CF5D67" w14:textId="273A18C3" w:rsidR="004970E3" w:rsidRPr="004E035F" w:rsidRDefault="003E78CB" w:rsidP="004970E3">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226 al 233.</w:t>
            </w:r>
          </w:p>
          <w:p w14:paraId="7F434EF3" w14:textId="77777777" w:rsidR="00695BC8" w:rsidRDefault="00695BC8" w:rsidP="004970E3">
            <w:pPr>
              <w:spacing w:line="276" w:lineRule="auto"/>
              <w:jc w:val="both"/>
              <w:rPr>
                <w:rFonts w:ascii="Arial" w:hAnsi="Arial" w:cs="Arial"/>
                <w:bCs/>
                <w:sz w:val="16"/>
                <w:szCs w:val="16"/>
              </w:rPr>
            </w:pPr>
          </w:p>
          <w:p w14:paraId="1E3F0B37" w14:textId="246985EB"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DB94475" w14:textId="739E0BCD"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724BDED8" w14:textId="48105F85"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p>
          <w:p w14:paraId="63B0FA54" w14:textId="77777777" w:rsidR="004970E3" w:rsidRPr="004E035F" w:rsidRDefault="004970E3" w:rsidP="004970E3">
            <w:pPr>
              <w:spacing w:line="276" w:lineRule="auto"/>
              <w:jc w:val="both"/>
              <w:rPr>
                <w:rFonts w:ascii="Arial" w:hAnsi="Arial" w:cs="Arial"/>
                <w:bCs/>
                <w:sz w:val="16"/>
                <w:szCs w:val="16"/>
              </w:rPr>
            </w:pPr>
          </w:p>
          <w:p w14:paraId="17805E15"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2A5FEE2" w14:textId="77777777" w:rsidR="004970E3" w:rsidRPr="004E035F" w:rsidRDefault="004970E3" w:rsidP="004970E3">
            <w:pPr>
              <w:spacing w:line="276" w:lineRule="auto"/>
              <w:jc w:val="both"/>
              <w:rPr>
                <w:rFonts w:ascii="Arial" w:hAnsi="Arial" w:cs="Arial"/>
                <w:bCs/>
                <w:sz w:val="16"/>
                <w:szCs w:val="16"/>
              </w:rPr>
            </w:pPr>
          </w:p>
          <w:p w14:paraId="77842733" w14:textId="78CD2159"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300A6E17" w14:textId="77777777" w:rsidTr="0065738B">
        <w:tc>
          <w:tcPr>
            <w:tcW w:w="950" w:type="pct"/>
            <w:tcBorders>
              <w:top w:val="dotted" w:sz="2" w:space="0" w:color="auto"/>
              <w:bottom w:val="dotted" w:sz="2" w:space="0" w:color="auto"/>
              <w:right w:val="nil"/>
            </w:tcBorders>
            <w:vAlign w:val="center"/>
          </w:tcPr>
          <w:p w14:paraId="79654D41" w14:textId="2220B26B"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29, Observación 3</w:t>
            </w:r>
            <w:r w:rsidR="00695BC8">
              <w:rPr>
                <w:rFonts w:ascii="Arial" w:hAnsi="Arial" w:cs="Arial"/>
                <w:bCs/>
                <w:sz w:val="16"/>
                <w:szCs w:val="16"/>
              </w:rPr>
              <w:t xml:space="preserve"> </w:t>
            </w:r>
            <w:r w:rsidRPr="004E035F">
              <w:rPr>
                <w:rFonts w:ascii="Arial" w:hAnsi="Arial" w:cs="Arial"/>
                <w:bCs/>
                <w:sz w:val="16"/>
                <w:szCs w:val="16"/>
              </w:rPr>
              <w:t>/</w:t>
            </w:r>
          </w:p>
          <w:p w14:paraId="00942172" w14:textId="33089716"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0040A542"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B108574"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20D83973" w14:textId="77777777" w:rsidR="00695BC8" w:rsidRDefault="00695BC8" w:rsidP="00EE206B">
            <w:pPr>
              <w:spacing w:line="276" w:lineRule="auto"/>
              <w:jc w:val="both"/>
              <w:rPr>
                <w:rFonts w:ascii="Arial" w:hAnsi="Arial" w:cs="Arial"/>
                <w:bCs/>
                <w:sz w:val="16"/>
                <w:szCs w:val="16"/>
              </w:rPr>
            </w:pPr>
          </w:p>
          <w:p w14:paraId="53DCA0FC" w14:textId="5438C486"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DD3C8D0" w14:textId="5218D6B6"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63E825A6" w14:textId="37CB9EF5"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7634AE3E" w14:textId="77777777" w:rsidR="00695BC8" w:rsidRDefault="00695BC8" w:rsidP="00EE206B">
            <w:pPr>
              <w:spacing w:line="276" w:lineRule="auto"/>
              <w:jc w:val="both"/>
              <w:rPr>
                <w:rFonts w:ascii="Arial" w:hAnsi="Arial" w:cs="Arial"/>
                <w:bCs/>
                <w:sz w:val="16"/>
                <w:szCs w:val="16"/>
              </w:rPr>
            </w:pPr>
          </w:p>
          <w:p w14:paraId="5BF92B11" w14:textId="5B696AD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0F61C3F" w14:textId="77777777" w:rsidR="00EE206B" w:rsidRPr="004E035F" w:rsidRDefault="00EE206B" w:rsidP="00EE206B">
            <w:pPr>
              <w:spacing w:line="276" w:lineRule="auto"/>
              <w:jc w:val="both"/>
              <w:rPr>
                <w:rFonts w:ascii="Arial" w:hAnsi="Arial" w:cs="Arial"/>
                <w:bCs/>
                <w:sz w:val="16"/>
                <w:szCs w:val="16"/>
              </w:rPr>
            </w:pPr>
          </w:p>
          <w:p w14:paraId="50CBA875" w14:textId="67E5C32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C0383F" w:rsidRPr="004E035F">
              <w:rPr>
                <w:rFonts w:ascii="Arial" w:hAnsi="Arial" w:cs="Arial"/>
                <w:b/>
                <w:sz w:val="16"/>
                <w:szCs w:val="16"/>
              </w:rPr>
              <w:t>Recomendación</w:t>
            </w:r>
          </w:p>
        </w:tc>
      </w:tr>
      <w:tr w:rsidR="004E035F" w:rsidRPr="004E035F" w14:paraId="0C0898FF" w14:textId="77777777" w:rsidTr="0065738B">
        <w:tc>
          <w:tcPr>
            <w:tcW w:w="950" w:type="pct"/>
            <w:tcBorders>
              <w:top w:val="dotted" w:sz="2" w:space="0" w:color="auto"/>
              <w:bottom w:val="dotted" w:sz="2" w:space="0" w:color="auto"/>
              <w:right w:val="nil"/>
            </w:tcBorders>
            <w:vAlign w:val="center"/>
          </w:tcPr>
          <w:p w14:paraId="60357DCB" w14:textId="5E0D6F31"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30, Observación 2</w:t>
            </w:r>
            <w:r w:rsidR="00695BC8">
              <w:rPr>
                <w:rFonts w:ascii="Arial" w:hAnsi="Arial" w:cs="Arial"/>
                <w:bCs/>
                <w:sz w:val="16"/>
                <w:szCs w:val="16"/>
              </w:rPr>
              <w:t xml:space="preserve"> </w:t>
            </w:r>
            <w:r w:rsidRPr="004E035F">
              <w:rPr>
                <w:rFonts w:ascii="Arial" w:hAnsi="Arial" w:cs="Arial"/>
                <w:bCs/>
                <w:sz w:val="16"/>
                <w:szCs w:val="16"/>
              </w:rPr>
              <w:t>/</w:t>
            </w:r>
          </w:p>
          <w:p w14:paraId="1B2E3D2D" w14:textId="1A8A0898"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44C93260"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59E636A" w14:textId="3B75BBCB" w:rsidR="004970E3" w:rsidRPr="004E035F" w:rsidRDefault="003C1130" w:rsidP="004970E3">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234 al 241.</w:t>
            </w:r>
          </w:p>
          <w:p w14:paraId="6BF8689C" w14:textId="77777777" w:rsidR="00695BC8" w:rsidRDefault="00695BC8" w:rsidP="004970E3">
            <w:pPr>
              <w:spacing w:line="276" w:lineRule="auto"/>
              <w:jc w:val="both"/>
              <w:rPr>
                <w:rFonts w:ascii="Arial" w:hAnsi="Arial" w:cs="Arial"/>
                <w:bCs/>
                <w:sz w:val="16"/>
                <w:szCs w:val="16"/>
              </w:rPr>
            </w:pPr>
          </w:p>
          <w:p w14:paraId="5858D1D7" w14:textId="30ACB069"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7EDB280" w14:textId="62771A84"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CA39151" w14:textId="3A8481A5"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p>
          <w:p w14:paraId="6A0A931C" w14:textId="77777777" w:rsidR="004970E3" w:rsidRPr="004E035F" w:rsidRDefault="004970E3" w:rsidP="004970E3">
            <w:pPr>
              <w:spacing w:line="276" w:lineRule="auto"/>
              <w:jc w:val="both"/>
              <w:rPr>
                <w:rFonts w:ascii="Arial" w:hAnsi="Arial" w:cs="Arial"/>
                <w:bCs/>
                <w:sz w:val="16"/>
                <w:szCs w:val="16"/>
              </w:rPr>
            </w:pPr>
          </w:p>
          <w:p w14:paraId="32BA8C56"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9A6A00D" w14:textId="77777777" w:rsidR="004970E3" w:rsidRPr="004E035F" w:rsidRDefault="004970E3" w:rsidP="004970E3">
            <w:pPr>
              <w:spacing w:line="276" w:lineRule="auto"/>
              <w:jc w:val="both"/>
              <w:rPr>
                <w:rFonts w:ascii="Arial" w:hAnsi="Arial" w:cs="Arial"/>
                <w:bCs/>
                <w:sz w:val="16"/>
                <w:szCs w:val="16"/>
              </w:rPr>
            </w:pPr>
          </w:p>
          <w:p w14:paraId="54E5B975" w14:textId="45CB818D"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510EC7A9" w14:textId="77777777" w:rsidTr="0065738B">
        <w:tc>
          <w:tcPr>
            <w:tcW w:w="950" w:type="pct"/>
            <w:tcBorders>
              <w:top w:val="dotted" w:sz="2" w:space="0" w:color="auto"/>
              <w:bottom w:val="dotted" w:sz="2" w:space="0" w:color="auto"/>
              <w:right w:val="nil"/>
            </w:tcBorders>
            <w:vAlign w:val="center"/>
          </w:tcPr>
          <w:p w14:paraId="3013E5A8" w14:textId="446F8F94"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30, Observación 3</w:t>
            </w:r>
            <w:r w:rsidR="00695BC8">
              <w:rPr>
                <w:rFonts w:ascii="Arial" w:hAnsi="Arial" w:cs="Arial"/>
                <w:bCs/>
                <w:sz w:val="16"/>
                <w:szCs w:val="16"/>
              </w:rPr>
              <w:t xml:space="preserve"> </w:t>
            </w:r>
            <w:r w:rsidRPr="004E035F">
              <w:rPr>
                <w:rFonts w:ascii="Arial" w:hAnsi="Arial" w:cs="Arial"/>
                <w:bCs/>
                <w:sz w:val="16"/>
                <w:szCs w:val="16"/>
              </w:rPr>
              <w:t>/</w:t>
            </w:r>
          </w:p>
          <w:p w14:paraId="40E219CC" w14:textId="64FBBCFE"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680B7EF5"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C127DCF"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1E12A6BF" w14:textId="77777777" w:rsidR="00695BC8" w:rsidRDefault="00695BC8" w:rsidP="00EE206B">
            <w:pPr>
              <w:spacing w:line="276" w:lineRule="auto"/>
              <w:jc w:val="both"/>
              <w:rPr>
                <w:rFonts w:ascii="Arial" w:hAnsi="Arial" w:cs="Arial"/>
                <w:bCs/>
                <w:sz w:val="16"/>
                <w:szCs w:val="16"/>
              </w:rPr>
            </w:pPr>
          </w:p>
          <w:p w14:paraId="0C712AE5" w14:textId="33D218EA"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D047290" w14:textId="6C874B9C"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69F394EB" w14:textId="59AF49B0"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74D529AC" w14:textId="77777777" w:rsidR="00695BC8" w:rsidRDefault="00695BC8" w:rsidP="00EE206B">
            <w:pPr>
              <w:spacing w:line="276" w:lineRule="auto"/>
              <w:jc w:val="both"/>
              <w:rPr>
                <w:rFonts w:ascii="Arial" w:hAnsi="Arial" w:cs="Arial"/>
                <w:bCs/>
                <w:sz w:val="16"/>
                <w:szCs w:val="16"/>
              </w:rPr>
            </w:pPr>
          </w:p>
          <w:p w14:paraId="40A4E253" w14:textId="06E4065F"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08B53A9" w14:textId="77777777" w:rsidR="00EE206B" w:rsidRPr="004E035F" w:rsidRDefault="00EE206B" w:rsidP="00EE206B">
            <w:pPr>
              <w:spacing w:line="276" w:lineRule="auto"/>
              <w:jc w:val="both"/>
              <w:rPr>
                <w:rFonts w:ascii="Arial" w:hAnsi="Arial" w:cs="Arial"/>
                <w:bCs/>
                <w:sz w:val="16"/>
                <w:szCs w:val="16"/>
              </w:rPr>
            </w:pPr>
          </w:p>
          <w:p w14:paraId="6EABD4C7" w14:textId="6BA340BD"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C0383F" w:rsidRPr="004E035F">
              <w:rPr>
                <w:rFonts w:ascii="Arial" w:hAnsi="Arial" w:cs="Arial"/>
                <w:b/>
                <w:sz w:val="16"/>
                <w:szCs w:val="16"/>
              </w:rPr>
              <w:t>Recomendación</w:t>
            </w:r>
          </w:p>
        </w:tc>
      </w:tr>
      <w:tr w:rsidR="004E035F" w:rsidRPr="004E035F" w14:paraId="20044286" w14:textId="77777777" w:rsidTr="0065738B">
        <w:tc>
          <w:tcPr>
            <w:tcW w:w="950" w:type="pct"/>
            <w:tcBorders>
              <w:top w:val="dotted" w:sz="2" w:space="0" w:color="auto"/>
              <w:bottom w:val="dotted" w:sz="2" w:space="0" w:color="auto"/>
              <w:right w:val="nil"/>
            </w:tcBorders>
            <w:vAlign w:val="center"/>
          </w:tcPr>
          <w:p w14:paraId="66F13EEC" w14:textId="4C93A9C7"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31, Observación 2</w:t>
            </w:r>
            <w:r w:rsidR="00695BC8">
              <w:rPr>
                <w:rFonts w:ascii="Arial" w:hAnsi="Arial" w:cs="Arial"/>
                <w:bCs/>
                <w:sz w:val="16"/>
                <w:szCs w:val="16"/>
              </w:rPr>
              <w:t xml:space="preserve"> </w:t>
            </w:r>
            <w:r w:rsidRPr="004E035F">
              <w:rPr>
                <w:rFonts w:ascii="Arial" w:hAnsi="Arial" w:cs="Arial"/>
                <w:bCs/>
                <w:sz w:val="16"/>
                <w:szCs w:val="16"/>
              </w:rPr>
              <w:t>/</w:t>
            </w:r>
          </w:p>
          <w:p w14:paraId="3F0E717E" w14:textId="74D62826"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363BE0B1"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227A6AA" w14:textId="46382643" w:rsidR="004970E3" w:rsidRPr="004E035F" w:rsidRDefault="003C1130" w:rsidP="004970E3">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242 al 245.</w:t>
            </w:r>
          </w:p>
          <w:p w14:paraId="6177AB08" w14:textId="77777777" w:rsidR="00695BC8" w:rsidRDefault="00695BC8" w:rsidP="004970E3">
            <w:pPr>
              <w:spacing w:line="276" w:lineRule="auto"/>
              <w:jc w:val="both"/>
              <w:rPr>
                <w:rFonts w:ascii="Arial" w:hAnsi="Arial" w:cs="Arial"/>
                <w:bCs/>
                <w:sz w:val="16"/>
                <w:szCs w:val="16"/>
              </w:rPr>
            </w:pPr>
          </w:p>
          <w:p w14:paraId="3631A2B9" w14:textId="255C500C"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824B31C" w14:textId="293C5A51"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2A0A08FB" w14:textId="0832D603"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p>
          <w:p w14:paraId="5E073DD4" w14:textId="77777777" w:rsidR="004970E3" w:rsidRPr="004E035F" w:rsidRDefault="004970E3" w:rsidP="004970E3">
            <w:pPr>
              <w:spacing w:line="276" w:lineRule="auto"/>
              <w:jc w:val="both"/>
              <w:rPr>
                <w:rFonts w:ascii="Arial" w:hAnsi="Arial" w:cs="Arial"/>
                <w:bCs/>
                <w:sz w:val="16"/>
                <w:szCs w:val="16"/>
              </w:rPr>
            </w:pPr>
          </w:p>
          <w:p w14:paraId="56DBD424"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A665905" w14:textId="77777777" w:rsidR="004970E3" w:rsidRPr="004E035F" w:rsidRDefault="004970E3" w:rsidP="004970E3">
            <w:pPr>
              <w:spacing w:line="276" w:lineRule="auto"/>
              <w:jc w:val="both"/>
              <w:rPr>
                <w:rFonts w:ascii="Arial" w:hAnsi="Arial" w:cs="Arial"/>
                <w:bCs/>
                <w:sz w:val="16"/>
                <w:szCs w:val="16"/>
              </w:rPr>
            </w:pPr>
          </w:p>
          <w:p w14:paraId="22F805D3" w14:textId="4BDCAD6A"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53B7C33F" w14:textId="77777777" w:rsidTr="0065738B">
        <w:tc>
          <w:tcPr>
            <w:tcW w:w="950" w:type="pct"/>
            <w:tcBorders>
              <w:top w:val="dotted" w:sz="2" w:space="0" w:color="auto"/>
              <w:bottom w:val="dotted" w:sz="2" w:space="0" w:color="auto"/>
              <w:right w:val="nil"/>
            </w:tcBorders>
            <w:vAlign w:val="center"/>
          </w:tcPr>
          <w:p w14:paraId="59C5FF99" w14:textId="46E94778"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31, Observación 3</w:t>
            </w:r>
            <w:r w:rsidR="00695BC8">
              <w:rPr>
                <w:rFonts w:ascii="Arial" w:hAnsi="Arial" w:cs="Arial"/>
                <w:bCs/>
                <w:sz w:val="16"/>
                <w:szCs w:val="16"/>
              </w:rPr>
              <w:t xml:space="preserve"> </w:t>
            </w:r>
            <w:r w:rsidRPr="004E035F">
              <w:rPr>
                <w:rFonts w:ascii="Arial" w:hAnsi="Arial" w:cs="Arial"/>
                <w:bCs/>
                <w:sz w:val="16"/>
                <w:szCs w:val="16"/>
              </w:rPr>
              <w:t>/</w:t>
            </w:r>
          </w:p>
          <w:p w14:paraId="5E78E479" w14:textId="75C1258B"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7AE18201"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845473E"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54CAD822"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EE1CEF8" w14:textId="04D27C8D"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062718F" w14:textId="14A512A2" w:rsidR="00EE206B"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3FB08D68" w14:textId="77777777" w:rsidR="00CB2BB6" w:rsidRPr="004E035F" w:rsidRDefault="00CB2BB6" w:rsidP="00EE206B">
            <w:pPr>
              <w:spacing w:line="276" w:lineRule="auto"/>
              <w:jc w:val="both"/>
              <w:rPr>
                <w:rFonts w:ascii="Arial" w:hAnsi="Arial" w:cs="Arial"/>
                <w:bCs/>
                <w:sz w:val="16"/>
                <w:szCs w:val="16"/>
              </w:rPr>
            </w:pPr>
          </w:p>
          <w:p w14:paraId="4BAB583C"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764D51C" w14:textId="77777777" w:rsidR="00EE206B" w:rsidRPr="004E035F" w:rsidRDefault="00EE206B" w:rsidP="00EE206B">
            <w:pPr>
              <w:spacing w:line="276" w:lineRule="auto"/>
              <w:jc w:val="both"/>
              <w:rPr>
                <w:rFonts w:ascii="Arial" w:hAnsi="Arial" w:cs="Arial"/>
                <w:bCs/>
                <w:sz w:val="16"/>
                <w:szCs w:val="16"/>
              </w:rPr>
            </w:pPr>
          </w:p>
          <w:p w14:paraId="17CDF835" w14:textId="60352ECC"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C0383F" w:rsidRPr="004E035F">
              <w:rPr>
                <w:rFonts w:ascii="Arial" w:hAnsi="Arial" w:cs="Arial"/>
                <w:b/>
                <w:sz w:val="16"/>
                <w:szCs w:val="16"/>
              </w:rPr>
              <w:t>Recomendación</w:t>
            </w:r>
          </w:p>
        </w:tc>
      </w:tr>
      <w:tr w:rsidR="004E035F" w:rsidRPr="004E035F" w14:paraId="23CDD178" w14:textId="77777777" w:rsidTr="0065738B">
        <w:tc>
          <w:tcPr>
            <w:tcW w:w="950" w:type="pct"/>
            <w:tcBorders>
              <w:top w:val="dotted" w:sz="2" w:space="0" w:color="auto"/>
              <w:bottom w:val="dotted" w:sz="2" w:space="0" w:color="auto"/>
              <w:right w:val="nil"/>
            </w:tcBorders>
            <w:vAlign w:val="center"/>
          </w:tcPr>
          <w:p w14:paraId="35D0CFB2" w14:textId="7E67A034"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32, Observación 2</w:t>
            </w:r>
            <w:r w:rsidR="00695BC8">
              <w:rPr>
                <w:rFonts w:ascii="Arial" w:hAnsi="Arial" w:cs="Arial"/>
                <w:bCs/>
                <w:sz w:val="16"/>
                <w:szCs w:val="16"/>
              </w:rPr>
              <w:t xml:space="preserve"> </w:t>
            </w:r>
            <w:r w:rsidRPr="004E035F">
              <w:rPr>
                <w:rFonts w:ascii="Arial" w:hAnsi="Arial" w:cs="Arial"/>
                <w:bCs/>
                <w:sz w:val="16"/>
                <w:szCs w:val="16"/>
              </w:rPr>
              <w:t>/</w:t>
            </w:r>
          </w:p>
          <w:p w14:paraId="4BCA385B" w14:textId="681C2305"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60AC6281"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04BC7CD" w14:textId="1D24F4A8" w:rsidR="004970E3" w:rsidRPr="004E035F" w:rsidRDefault="003C1130" w:rsidP="004970E3">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247 al 252.</w:t>
            </w:r>
          </w:p>
          <w:p w14:paraId="29A1396E" w14:textId="77777777" w:rsidR="00695BC8" w:rsidRDefault="00695BC8" w:rsidP="004970E3">
            <w:pPr>
              <w:spacing w:line="276" w:lineRule="auto"/>
              <w:jc w:val="both"/>
              <w:rPr>
                <w:rFonts w:ascii="Arial" w:hAnsi="Arial" w:cs="Arial"/>
                <w:bCs/>
                <w:sz w:val="16"/>
                <w:szCs w:val="16"/>
              </w:rPr>
            </w:pPr>
          </w:p>
          <w:p w14:paraId="063CF49E" w14:textId="6879F462"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7E0C730" w14:textId="6B810F83"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A8A7F8A" w14:textId="7DE31B3D"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p>
          <w:p w14:paraId="4E4B9CA9" w14:textId="77777777" w:rsidR="004970E3" w:rsidRPr="004E035F" w:rsidRDefault="004970E3" w:rsidP="004970E3">
            <w:pPr>
              <w:spacing w:line="276" w:lineRule="auto"/>
              <w:jc w:val="both"/>
              <w:rPr>
                <w:rFonts w:ascii="Arial" w:hAnsi="Arial" w:cs="Arial"/>
                <w:bCs/>
                <w:sz w:val="16"/>
                <w:szCs w:val="16"/>
              </w:rPr>
            </w:pPr>
          </w:p>
          <w:p w14:paraId="45C5DCD5"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2B59E43" w14:textId="77777777" w:rsidR="004970E3" w:rsidRPr="004E035F" w:rsidRDefault="004970E3" w:rsidP="004970E3">
            <w:pPr>
              <w:spacing w:line="276" w:lineRule="auto"/>
              <w:jc w:val="both"/>
              <w:rPr>
                <w:rFonts w:ascii="Arial" w:hAnsi="Arial" w:cs="Arial"/>
                <w:bCs/>
                <w:sz w:val="16"/>
                <w:szCs w:val="16"/>
              </w:rPr>
            </w:pPr>
          </w:p>
          <w:p w14:paraId="754644E4" w14:textId="48FBF728"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2C03F6D9" w14:textId="77777777" w:rsidTr="0065738B">
        <w:tc>
          <w:tcPr>
            <w:tcW w:w="950" w:type="pct"/>
            <w:tcBorders>
              <w:top w:val="dotted" w:sz="2" w:space="0" w:color="auto"/>
              <w:bottom w:val="dotted" w:sz="2" w:space="0" w:color="auto"/>
              <w:right w:val="nil"/>
            </w:tcBorders>
            <w:vAlign w:val="center"/>
          </w:tcPr>
          <w:p w14:paraId="2DFAC002" w14:textId="18A9D3A7"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32, Observación 3</w:t>
            </w:r>
            <w:r w:rsidR="00695BC8">
              <w:rPr>
                <w:rFonts w:ascii="Arial" w:hAnsi="Arial" w:cs="Arial"/>
                <w:bCs/>
                <w:sz w:val="16"/>
                <w:szCs w:val="16"/>
              </w:rPr>
              <w:t xml:space="preserve"> </w:t>
            </w:r>
            <w:r w:rsidRPr="004E035F">
              <w:rPr>
                <w:rFonts w:ascii="Arial" w:hAnsi="Arial" w:cs="Arial"/>
                <w:bCs/>
                <w:sz w:val="16"/>
                <w:szCs w:val="16"/>
              </w:rPr>
              <w:t>/</w:t>
            </w:r>
          </w:p>
          <w:p w14:paraId="29E9BF23" w14:textId="2505E896"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6540D229"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2CB692E"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195979FE" w14:textId="77777777" w:rsidR="00695BC8" w:rsidRDefault="00695BC8" w:rsidP="00EE206B">
            <w:pPr>
              <w:spacing w:line="276" w:lineRule="auto"/>
              <w:jc w:val="both"/>
              <w:rPr>
                <w:rFonts w:ascii="Arial" w:hAnsi="Arial" w:cs="Arial"/>
                <w:bCs/>
                <w:sz w:val="16"/>
                <w:szCs w:val="16"/>
              </w:rPr>
            </w:pPr>
          </w:p>
          <w:p w14:paraId="508ECDF8" w14:textId="61A88740"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75673B1" w14:textId="11808F25"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018D1342" w14:textId="779A6FE6"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0C3ED61B" w14:textId="77777777" w:rsidR="00695BC8" w:rsidRDefault="00695BC8" w:rsidP="00EE206B">
            <w:pPr>
              <w:spacing w:line="276" w:lineRule="auto"/>
              <w:jc w:val="both"/>
              <w:rPr>
                <w:rFonts w:ascii="Arial" w:hAnsi="Arial" w:cs="Arial"/>
                <w:bCs/>
                <w:sz w:val="16"/>
                <w:szCs w:val="16"/>
              </w:rPr>
            </w:pPr>
          </w:p>
          <w:p w14:paraId="1C2881FA" w14:textId="29250508"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90F13BC" w14:textId="77777777" w:rsidR="00EE206B" w:rsidRPr="004E035F" w:rsidRDefault="00EE206B" w:rsidP="00EE206B">
            <w:pPr>
              <w:spacing w:line="276" w:lineRule="auto"/>
              <w:jc w:val="both"/>
              <w:rPr>
                <w:rFonts w:ascii="Arial" w:hAnsi="Arial" w:cs="Arial"/>
                <w:bCs/>
                <w:sz w:val="16"/>
                <w:szCs w:val="16"/>
              </w:rPr>
            </w:pPr>
          </w:p>
          <w:p w14:paraId="1AA0F5D7" w14:textId="5A24EA52"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04EBA8E6" w14:textId="77777777" w:rsidTr="0065738B">
        <w:tc>
          <w:tcPr>
            <w:tcW w:w="950" w:type="pct"/>
            <w:tcBorders>
              <w:top w:val="dotted" w:sz="2" w:space="0" w:color="auto"/>
              <w:bottom w:val="dotted" w:sz="2" w:space="0" w:color="auto"/>
              <w:right w:val="nil"/>
            </w:tcBorders>
            <w:vAlign w:val="center"/>
          </w:tcPr>
          <w:p w14:paraId="580C49F0" w14:textId="462960FE"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33, Observación 2</w:t>
            </w:r>
            <w:r w:rsidR="00695BC8">
              <w:rPr>
                <w:rFonts w:ascii="Arial" w:hAnsi="Arial" w:cs="Arial"/>
                <w:bCs/>
                <w:sz w:val="16"/>
                <w:szCs w:val="16"/>
              </w:rPr>
              <w:t xml:space="preserve"> </w:t>
            </w:r>
            <w:r w:rsidRPr="004E035F">
              <w:rPr>
                <w:rFonts w:ascii="Arial" w:hAnsi="Arial" w:cs="Arial"/>
                <w:bCs/>
                <w:sz w:val="16"/>
                <w:szCs w:val="16"/>
              </w:rPr>
              <w:t>/</w:t>
            </w:r>
          </w:p>
          <w:p w14:paraId="2F21B016" w14:textId="1A77EC9F"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7C5B1517"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D45180E" w14:textId="5B1B1862" w:rsidR="004970E3" w:rsidRPr="004E035F" w:rsidRDefault="003C1130" w:rsidP="004970E3">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 253 al 259.</w:t>
            </w:r>
          </w:p>
          <w:p w14:paraId="6EB89EEF"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A6CF9E2" w14:textId="3BB62C76"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A0A1975" w14:textId="339052BF"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p>
          <w:p w14:paraId="107F5DDF" w14:textId="77777777" w:rsidR="004970E3" w:rsidRPr="004E035F" w:rsidRDefault="004970E3" w:rsidP="004970E3">
            <w:pPr>
              <w:spacing w:line="276" w:lineRule="auto"/>
              <w:jc w:val="both"/>
              <w:rPr>
                <w:rFonts w:ascii="Arial" w:hAnsi="Arial" w:cs="Arial"/>
                <w:bCs/>
                <w:sz w:val="16"/>
                <w:szCs w:val="16"/>
              </w:rPr>
            </w:pPr>
          </w:p>
          <w:p w14:paraId="0140E89E"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2289625" w14:textId="77777777" w:rsidR="004970E3" w:rsidRPr="004E035F" w:rsidRDefault="004970E3" w:rsidP="004970E3">
            <w:pPr>
              <w:spacing w:line="276" w:lineRule="auto"/>
              <w:jc w:val="both"/>
              <w:rPr>
                <w:rFonts w:ascii="Arial" w:hAnsi="Arial" w:cs="Arial"/>
                <w:bCs/>
                <w:sz w:val="16"/>
                <w:szCs w:val="16"/>
              </w:rPr>
            </w:pPr>
          </w:p>
          <w:p w14:paraId="01BB2E4B" w14:textId="4C02A57D"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714B5BAD" w14:textId="77777777" w:rsidTr="0065738B">
        <w:tc>
          <w:tcPr>
            <w:tcW w:w="950" w:type="pct"/>
            <w:tcBorders>
              <w:top w:val="dotted" w:sz="2" w:space="0" w:color="auto"/>
              <w:bottom w:val="dotted" w:sz="2" w:space="0" w:color="auto"/>
              <w:right w:val="nil"/>
            </w:tcBorders>
            <w:vAlign w:val="center"/>
          </w:tcPr>
          <w:p w14:paraId="6856B9D0" w14:textId="3C7ADA5F"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33, Observación 3</w:t>
            </w:r>
            <w:r w:rsidR="00695BC8">
              <w:rPr>
                <w:rFonts w:ascii="Arial" w:hAnsi="Arial" w:cs="Arial"/>
                <w:bCs/>
                <w:sz w:val="16"/>
                <w:szCs w:val="16"/>
              </w:rPr>
              <w:t xml:space="preserve"> </w:t>
            </w:r>
            <w:r w:rsidRPr="004E035F">
              <w:rPr>
                <w:rFonts w:ascii="Arial" w:hAnsi="Arial" w:cs="Arial"/>
                <w:bCs/>
                <w:sz w:val="16"/>
                <w:szCs w:val="16"/>
              </w:rPr>
              <w:t>/</w:t>
            </w:r>
          </w:p>
          <w:p w14:paraId="5FBB3521" w14:textId="36CBCEAC"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72547221"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CAB4D48"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3010D22B" w14:textId="77777777" w:rsidR="00695BC8" w:rsidRDefault="00695BC8" w:rsidP="00EE206B">
            <w:pPr>
              <w:spacing w:line="276" w:lineRule="auto"/>
              <w:jc w:val="both"/>
              <w:rPr>
                <w:rFonts w:ascii="Arial" w:hAnsi="Arial" w:cs="Arial"/>
                <w:bCs/>
                <w:sz w:val="16"/>
                <w:szCs w:val="16"/>
              </w:rPr>
            </w:pPr>
          </w:p>
          <w:p w14:paraId="42C08F35" w14:textId="4FC768EB"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BF21EF4" w14:textId="7042CC1A"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9EADF59" w14:textId="43073481"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22DB148D" w14:textId="77777777" w:rsidR="00695BC8" w:rsidRDefault="00695BC8" w:rsidP="00EE206B">
            <w:pPr>
              <w:spacing w:line="276" w:lineRule="auto"/>
              <w:jc w:val="both"/>
              <w:rPr>
                <w:rFonts w:ascii="Arial" w:hAnsi="Arial" w:cs="Arial"/>
                <w:bCs/>
                <w:sz w:val="16"/>
                <w:szCs w:val="16"/>
              </w:rPr>
            </w:pPr>
          </w:p>
          <w:p w14:paraId="628727DB" w14:textId="105B8A73"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7610E42E" w14:textId="77777777" w:rsidR="00EE206B" w:rsidRPr="004E035F" w:rsidRDefault="00EE206B" w:rsidP="00EE206B">
            <w:pPr>
              <w:spacing w:line="276" w:lineRule="auto"/>
              <w:jc w:val="both"/>
              <w:rPr>
                <w:rFonts w:ascii="Arial" w:hAnsi="Arial" w:cs="Arial"/>
                <w:bCs/>
                <w:sz w:val="16"/>
                <w:szCs w:val="16"/>
              </w:rPr>
            </w:pPr>
          </w:p>
          <w:p w14:paraId="029A3762" w14:textId="621F1C18"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76D58369" w14:textId="77777777" w:rsidTr="0065738B">
        <w:tc>
          <w:tcPr>
            <w:tcW w:w="950" w:type="pct"/>
            <w:tcBorders>
              <w:top w:val="dotted" w:sz="2" w:space="0" w:color="auto"/>
              <w:bottom w:val="dotted" w:sz="2" w:space="0" w:color="auto"/>
              <w:right w:val="nil"/>
            </w:tcBorders>
            <w:vAlign w:val="center"/>
          </w:tcPr>
          <w:p w14:paraId="7EE5B7AB" w14:textId="50185025"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34, Observación 2</w:t>
            </w:r>
            <w:r w:rsidR="00695BC8">
              <w:rPr>
                <w:rFonts w:ascii="Arial" w:hAnsi="Arial" w:cs="Arial"/>
                <w:bCs/>
                <w:sz w:val="16"/>
                <w:szCs w:val="16"/>
              </w:rPr>
              <w:t xml:space="preserve"> </w:t>
            </w:r>
            <w:r w:rsidRPr="004E035F">
              <w:rPr>
                <w:rFonts w:ascii="Arial" w:hAnsi="Arial" w:cs="Arial"/>
                <w:bCs/>
                <w:sz w:val="16"/>
                <w:szCs w:val="16"/>
              </w:rPr>
              <w:t>/</w:t>
            </w:r>
          </w:p>
          <w:p w14:paraId="7308FB13" w14:textId="4956267F"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5026DF6A"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E55C7F6" w14:textId="4E2AB71B" w:rsidR="004970E3" w:rsidRPr="004E035F" w:rsidRDefault="003C1130" w:rsidP="004970E3">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260 al 266.</w:t>
            </w:r>
          </w:p>
          <w:p w14:paraId="082B491A" w14:textId="77777777" w:rsidR="00695BC8" w:rsidRDefault="00695BC8" w:rsidP="004970E3">
            <w:pPr>
              <w:spacing w:line="276" w:lineRule="auto"/>
              <w:jc w:val="both"/>
              <w:rPr>
                <w:rFonts w:ascii="Arial" w:hAnsi="Arial" w:cs="Arial"/>
                <w:bCs/>
                <w:sz w:val="16"/>
                <w:szCs w:val="16"/>
              </w:rPr>
            </w:pPr>
          </w:p>
          <w:p w14:paraId="3BE51C22" w14:textId="49B03698"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A950928" w14:textId="5F751041"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794E733B" w14:textId="4EFB34C4"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p>
          <w:p w14:paraId="51A797BE" w14:textId="77777777" w:rsidR="004970E3" w:rsidRPr="004E035F" w:rsidRDefault="004970E3" w:rsidP="004970E3">
            <w:pPr>
              <w:spacing w:line="276" w:lineRule="auto"/>
              <w:jc w:val="both"/>
              <w:rPr>
                <w:rFonts w:ascii="Arial" w:hAnsi="Arial" w:cs="Arial"/>
                <w:bCs/>
                <w:sz w:val="16"/>
                <w:szCs w:val="16"/>
              </w:rPr>
            </w:pPr>
          </w:p>
          <w:p w14:paraId="257530DD"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BE043C9" w14:textId="77777777" w:rsidR="004970E3" w:rsidRPr="004E035F" w:rsidRDefault="004970E3" w:rsidP="004970E3">
            <w:pPr>
              <w:spacing w:line="276" w:lineRule="auto"/>
              <w:jc w:val="both"/>
              <w:rPr>
                <w:rFonts w:ascii="Arial" w:hAnsi="Arial" w:cs="Arial"/>
                <w:bCs/>
                <w:sz w:val="16"/>
                <w:szCs w:val="16"/>
              </w:rPr>
            </w:pPr>
          </w:p>
          <w:p w14:paraId="028D03C0" w14:textId="48C452BD"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76FA6441" w14:textId="77777777" w:rsidTr="0065738B">
        <w:tc>
          <w:tcPr>
            <w:tcW w:w="950" w:type="pct"/>
            <w:tcBorders>
              <w:top w:val="dotted" w:sz="2" w:space="0" w:color="auto"/>
              <w:bottom w:val="dotted" w:sz="2" w:space="0" w:color="auto"/>
              <w:right w:val="nil"/>
            </w:tcBorders>
            <w:vAlign w:val="center"/>
          </w:tcPr>
          <w:p w14:paraId="789542AC" w14:textId="1D4A3593"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34, Observación 3</w:t>
            </w:r>
            <w:r w:rsidR="00B3423B">
              <w:rPr>
                <w:rFonts w:ascii="Arial" w:hAnsi="Arial" w:cs="Arial"/>
                <w:bCs/>
                <w:sz w:val="16"/>
                <w:szCs w:val="16"/>
              </w:rPr>
              <w:t xml:space="preserve"> </w:t>
            </w:r>
            <w:r w:rsidRPr="004E035F">
              <w:rPr>
                <w:rFonts w:ascii="Arial" w:hAnsi="Arial" w:cs="Arial"/>
                <w:bCs/>
                <w:sz w:val="16"/>
                <w:szCs w:val="16"/>
              </w:rPr>
              <w:t>/</w:t>
            </w:r>
          </w:p>
          <w:p w14:paraId="781F48DB" w14:textId="5EDA4F6A"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02CF9480"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080ADC4"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74001F0F" w14:textId="77777777" w:rsidR="00B3423B" w:rsidRDefault="00B3423B" w:rsidP="00EE206B">
            <w:pPr>
              <w:spacing w:line="276" w:lineRule="auto"/>
              <w:jc w:val="both"/>
              <w:rPr>
                <w:rFonts w:ascii="Arial" w:hAnsi="Arial" w:cs="Arial"/>
                <w:bCs/>
                <w:sz w:val="16"/>
                <w:szCs w:val="16"/>
              </w:rPr>
            </w:pPr>
          </w:p>
          <w:p w14:paraId="13972C0C" w14:textId="42F60A90"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33AF81C" w14:textId="29818BDF"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6724A80" w14:textId="7A39DAC0"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7EA356CF" w14:textId="77777777" w:rsidR="00B3423B" w:rsidRDefault="00B3423B" w:rsidP="00EE206B">
            <w:pPr>
              <w:spacing w:line="276" w:lineRule="auto"/>
              <w:jc w:val="both"/>
              <w:rPr>
                <w:rFonts w:ascii="Arial" w:hAnsi="Arial" w:cs="Arial"/>
                <w:bCs/>
                <w:sz w:val="16"/>
                <w:szCs w:val="16"/>
              </w:rPr>
            </w:pPr>
          </w:p>
          <w:p w14:paraId="29A0E22C" w14:textId="43B4801B"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C118B60" w14:textId="77777777" w:rsidR="00EE206B" w:rsidRPr="004E035F" w:rsidRDefault="00EE206B" w:rsidP="00EE206B">
            <w:pPr>
              <w:spacing w:line="276" w:lineRule="auto"/>
              <w:jc w:val="both"/>
              <w:rPr>
                <w:rFonts w:ascii="Arial" w:hAnsi="Arial" w:cs="Arial"/>
                <w:bCs/>
                <w:sz w:val="16"/>
                <w:szCs w:val="16"/>
              </w:rPr>
            </w:pPr>
          </w:p>
          <w:p w14:paraId="684D426E" w14:textId="580BC9FF"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10B9E590" w14:textId="77777777" w:rsidTr="0065738B">
        <w:tc>
          <w:tcPr>
            <w:tcW w:w="950" w:type="pct"/>
            <w:tcBorders>
              <w:top w:val="dotted" w:sz="2" w:space="0" w:color="auto"/>
              <w:bottom w:val="dotted" w:sz="2" w:space="0" w:color="auto"/>
              <w:right w:val="nil"/>
            </w:tcBorders>
            <w:vAlign w:val="center"/>
          </w:tcPr>
          <w:p w14:paraId="52D47C6A" w14:textId="7993DFB1"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35, Observación 2</w:t>
            </w:r>
            <w:r w:rsidR="00B3423B">
              <w:rPr>
                <w:rFonts w:ascii="Arial" w:hAnsi="Arial" w:cs="Arial"/>
                <w:bCs/>
                <w:sz w:val="16"/>
                <w:szCs w:val="16"/>
              </w:rPr>
              <w:t xml:space="preserve"> </w:t>
            </w:r>
            <w:r w:rsidRPr="004E035F">
              <w:rPr>
                <w:rFonts w:ascii="Arial" w:hAnsi="Arial" w:cs="Arial"/>
                <w:bCs/>
                <w:sz w:val="16"/>
                <w:szCs w:val="16"/>
              </w:rPr>
              <w:t>/</w:t>
            </w:r>
          </w:p>
          <w:p w14:paraId="7EE4F9D6" w14:textId="38498DBA"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1AF647D9"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52F0E2B" w14:textId="7CF6E62B" w:rsidR="004970E3" w:rsidRPr="004E035F" w:rsidRDefault="003C1130" w:rsidP="004970E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folios 267 al 270.</w:t>
            </w:r>
          </w:p>
          <w:p w14:paraId="308F03DC" w14:textId="77777777" w:rsidR="00B3423B" w:rsidRDefault="00B3423B" w:rsidP="004970E3">
            <w:pPr>
              <w:spacing w:line="276" w:lineRule="auto"/>
              <w:jc w:val="both"/>
              <w:rPr>
                <w:rFonts w:ascii="Arial" w:hAnsi="Arial" w:cs="Arial"/>
                <w:bCs/>
                <w:sz w:val="16"/>
                <w:szCs w:val="16"/>
              </w:rPr>
            </w:pPr>
          </w:p>
          <w:p w14:paraId="293F8C9F" w14:textId="5B463C95"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1517A0F" w14:textId="06027320"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927E49A" w14:textId="4EFA88E6" w:rsidR="004970E3"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r w:rsidR="00CB2BB6">
              <w:rPr>
                <w:rFonts w:ascii="Arial" w:hAnsi="Arial" w:cs="Arial"/>
                <w:bCs/>
                <w:sz w:val="16"/>
                <w:szCs w:val="16"/>
              </w:rPr>
              <w:t>.</w:t>
            </w:r>
          </w:p>
          <w:p w14:paraId="7C62CB99" w14:textId="77777777" w:rsidR="00CB2BB6" w:rsidRPr="004E035F" w:rsidRDefault="00CB2BB6" w:rsidP="004970E3">
            <w:pPr>
              <w:spacing w:line="276" w:lineRule="auto"/>
              <w:jc w:val="both"/>
              <w:rPr>
                <w:rFonts w:ascii="Arial" w:hAnsi="Arial" w:cs="Arial"/>
                <w:bCs/>
                <w:sz w:val="16"/>
                <w:szCs w:val="16"/>
              </w:rPr>
            </w:pPr>
          </w:p>
          <w:p w14:paraId="4A79C9BA"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D3CBFFC" w14:textId="77777777" w:rsidR="004970E3" w:rsidRPr="004E035F" w:rsidRDefault="004970E3" w:rsidP="004970E3">
            <w:pPr>
              <w:spacing w:line="276" w:lineRule="auto"/>
              <w:jc w:val="both"/>
              <w:rPr>
                <w:rFonts w:ascii="Arial" w:hAnsi="Arial" w:cs="Arial"/>
                <w:bCs/>
                <w:sz w:val="16"/>
                <w:szCs w:val="16"/>
              </w:rPr>
            </w:pPr>
          </w:p>
          <w:p w14:paraId="1DC459E8" w14:textId="5E04EBBB"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449CFE38" w14:textId="77777777" w:rsidTr="0065738B">
        <w:tc>
          <w:tcPr>
            <w:tcW w:w="950" w:type="pct"/>
            <w:tcBorders>
              <w:top w:val="dotted" w:sz="2" w:space="0" w:color="auto"/>
              <w:bottom w:val="dotted" w:sz="2" w:space="0" w:color="auto"/>
              <w:right w:val="nil"/>
            </w:tcBorders>
            <w:vAlign w:val="center"/>
          </w:tcPr>
          <w:p w14:paraId="27F5CBEC" w14:textId="38F98229"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35, Observación 3</w:t>
            </w:r>
            <w:r w:rsidR="00B3423B">
              <w:rPr>
                <w:rFonts w:ascii="Arial" w:hAnsi="Arial" w:cs="Arial"/>
                <w:bCs/>
                <w:sz w:val="16"/>
                <w:szCs w:val="16"/>
              </w:rPr>
              <w:t xml:space="preserve"> </w:t>
            </w:r>
            <w:r w:rsidRPr="004E035F">
              <w:rPr>
                <w:rFonts w:ascii="Arial" w:hAnsi="Arial" w:cs="Arial"/>
                <w:bCs/>
                <w:sz w:val="16"/>
                <w:szCs w:val="16"/>
              </w:rPr>
              <w:t>/</w:t>
            </w:r>
          </w:p>
          <w:p w14:paraId="46A87557" w14:textId="522A189A"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03A8B52E"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A3B5955"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319316BF" w14:textId="77777777" w:rsidR="00B3423B" w:rsidRDefault="00B3423B" w:rsidP="00EE206B">
            <w:pPr>
              <w:spacing w:line="276" w:lineRule="auto"/>
              <w:jc w:val="both"/>
              <w:rPr>
                <w:rFonts w:ascii="Arial" w:hAnsi="Arial" w:cs="Arial"/>
                <w:bCs/>
                <w:sz w:val="16"/>
                <w:szCs w:val="16"/>
              </w:rPr>
            </w:pPr>
          </w:p>
          <w:p w14:paraId="51DF17DA" w14:textId="57033848"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7AA7501" w14:textId="76A2D75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6EC1DC7" w14:textId="7E567044"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0CBA560F" w14:textId="77777777" w:rsidR="00B3423B" w:rsidRDefault="00B3423B" w:rsidP="00EE206B">
            <w:pPr>
              <w:spacing w:line="276" w:lineRule="auto"/>
              <w:jc w:val="both"/>
              <w:rPr>
                <w:rFonts w:ascii="Arial" w:hAnsi="Arial" w:cs="Arial"/>
                <w:bCs/>
                <w:sz w:val="16"/>
                <w:szCs w:val="16"/>
              </w:rPr>
            </w:pPr>
          </w:p>
          <w:p w14:paraId="7B3F0BFE" w14:textId="72DC6923"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CBC1206" w14:textId="77777777" w:rsidR="00EE206B" w:rsidRPr="004E035F" w:rsidRDefault="00EE206B" w:rsidP="00EE206B">
            <w:pPr>
              <w:spacing w:line="276" w:lineRule="auto"/>
              <w:jc w:val="both"/>
              <w:rPr>
                <w:rFonts w:ascii="Arial" w:hAnsi="Arial" w:cs="Arial"/>
                <w:bCs/>
                <w:sz w:val="16"/>
                <w:szCs w:val="16"/>
              </w:rPr>
            </w:pPr>
          </w:p>
          <w:p w14:paraId="71577E81" w14:textId="5444EEE9"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6BCFF9EB" w14:textId="77777777" w:rsidTr="0065738B">
        <w:tc>
          <w:tcPr>
            <w:tcW w:w="950" w:type="pct"/>
            <w:tcBorders>
              <w:top w:val="dotted" w:sz="2" w:space="0" w:color="auto"/>
              <w:bottom w:val="dotted" w:sz="2" w:space="0" w:color="auto"/>
              <w:right w:val="nil"/>
            </w:tcBorders>
            <w:vAlign w:val="center"/>
          </w:tcPr>
          <w:p w14:paraId="6FC615E8" w14:textId="0CF8A577"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36, Observación 2</w:t>
            </w:r>
            <w:r w:rsidR="00B3423B">
              <w:rPr>
                <w:rFonts w:ascii="Arial" w:hAnsi="Arial" w:cs="Arial"/>
                <w:bCs/>
                <w:sz w:val="16"/>
                <w:szCs w:val="16"/>
              </w:rPr>
              <w:t xml:space="preserve"> </w:t>
            </w:r>
            <w:r w:rsidRPr="004E035F">
              <w:rPr>
                <w:rFonts w:ascii="Arial" w:hAnsi="Arial" w:cs="Arial"/>
                <w:bCs/>
                <w:sz w:val="16"/>
                <w:szCs w:val="16"/>
              </w:rPr>
              <w:t>/</w:t>
            </w:r>
          </w:p>
          <w:p w14:paraId="55D17EC9" w14:textId="36FCCEE5"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139808A5"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A9069F2" w14:textId="50B9F548" w:rsidR="004970E3" w:rsidRPr="004E035F" w:rsidRDefault="003D580E" w:rsidP="004970E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folios 271 al 278.</w:t>
            </w:r>
          </w:p>
          <w:p w14:paraId="6269B95A" w14:textId="77777777" w:rsidR="00B3423B" w:rsidRDefault="00B3423B" w:rsidP="004970E3">
            <w:pPr>
              <w:spacing w:line="276" w:lineRule="auto"/>
              <w:jc w:val="both"/>
              <w:rPr>
                <w:rFonts w:ascii="Arial" w:hAnsi="Arial" w:cs="Arial"/>
                <w:bCs/>
                <w:sz w:val="16"/>
                <w:szCs w:val="16"/>
              </w:rPr>
            </w:pPr>
          </w:p>
          <w:p w14:paraId="213D581C" w14:textId="6384381E"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0F9DA0E" w14:textId="4969F2ED"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FC3B29B" w14:textId="5731FFDE"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p>
          <w:p w14:paraId="21A7CD96" w14:textId="77777777" w:rsidR="004970E3" w:rsidRPr="004E035F" w:rsidRDefault="004970E3" w:rsidP="004970E3">
            <w:pPr>
              <w:spacing w:line="276" w:lineRule="auto"/>
              <w:jc w:val="both"/>
              <w:rPr>
                <w:rFonts w:ascii="Arial" w:hAnsi="Arial" w:cs="Arial"/>
                <w:bCs/>
                <w:sz w:val="16"/>
                <w:szCs w:val="16"/>
              </w:rPr>
            </w:pPr>
          </w:p>
          <w:p w14:paraId="3D86AED6"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72EE1C2F" w14:textId="77777777" w:rsidR="004970E3" w:rsidRPr="004E035F" w:rsidRDefault="004970E3" w:rsidP="004970E3">
            <w:pPr>
              <w:spacing w:line="276" w:lineRule="auto"/>
              <w:jc w:val="both"/>
              <w:rPr>
                <w:rFonts w:ascii="Arial" w:hAnsi="Arial" w:cs="Arial"/>
                <w:bCs/>
                <w:sz w:val="16"/>
                <w:szCs w:val="16"/>
              </w:rPr>
            </w:pPr>
          </w:p>
          <w:p w14:paraId="6C2F40A5" w14:textId="314705A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7C484DAF" w14:textId="77777777" w:rsidTr="0065738B">
        <w:tc>
          <w:tcPr>
            <w:tcW w:w="950" w:type="pct"/>
            <w:tcBorders>
              <w:top w:val="dotted" w:sz="2" w:space="0" w:color="auto"/>
              <w:bottom w:val="dotted" w:sz="2" w:space="0" w:color="auto"/>
              <w:right w:val="nil"/>
            </w:tcBorders>
            <w:vAlign w:val="center"/>
          </w:tcPr>
          <w:p w14:paraId="3DB8B672" w14:textId="39F06BB2"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36, Observación 3</w:t>
            </w:r>
            <w:r w:rsidR="00B3423B">
              <w:rPr>
                <w:rFonts w:ascii="Arial" w:hAnsi="Arial" w:cs="Arial"/>
                <w:bCs/>
                <w:sz w:val="16"/>
                <w:szCs w:val="16"/>
              </w:rPr>
              <w:t xml:space="preserve"> </w:t>
            </w:r>
            <w:r w:rsidRPr="004E035F">
              <w:rPr>
                <w:rFonts w:ascii="Arial" w:hAnsi="Arial" w:cs="Arial"/>
                <w:bCs/>
                <w:sz w:val="16"/>
                <w:szCs w:val="16"/>
              </w:rPr>
              <w:t>/</w:t>
            </w:r>
          </w:p>
          <w:p w14:paraId="24B38F81" w14:textId="4D8C4646"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1B9A2029"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2D07993"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271A636F" w14:textId="77777777" w:rsidR="00B3423B" w:rsidRDefault="00B3423B" w:rsidP="00EE206B">
            <w:pPr>
              <w:spacing w:line="276" w:lineRule="auto"/>
              <w:jc w:val="both"/>
              <w:rPr>
                <w:rFonts w:ascii="Arial" w:hAnsi="Arial" w:cs="Arial"/>
                <w:bCs/>
                <w:sz w:val="16"/>
                <w:szCs w:val="16"/>
              </w:rPr>
            </w:pPr>
          </w:p>
          <w:p w14:paraId="12D4A41E" w14:textId="57605E9C"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7950755" w14:textId="02A8D0B8"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5DD4BB75" w14:textId="75725FA6"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60422C77" w14:textId="77777777" w:rsidR="00B3423B" w:rsidRDefault="00B3423B" w:rsidP="00EE206B">
            <w:pPr>
              <w:spacing w:line="276" w:lineRule="auto"/>
              <w:jc w:val="both"/>
              <w:rPr>
                <w:rFonts w:ascii="Arial" w:hAnsi="Arial" w:cs="Arial"/>
                <w:bCs/>
                <w:sz w:val="16"/>
                <w:szCs w:val="16"/>
              </w:rPr>
            </w:pPr>
          </w:p>
          <w:p w14:paraId="45286AE5" w14:textId="3A656E38"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A99A28B" w14:textId="77777777" w:rsidR="00EE206B" w:rsidRPr="004E035F" w:rsidRDefault="00EE206B" w:rsidP="00EE206B">
            <w:pPr>
              <w:spacing w:line="276" w:lineRule="auto"/>
              <w:jc w:val="both"/>
              <w:rPr>
                <w:rFonts w:ascii="Arial" w:hAnsi="Arial" w:cs="Arial"/>
                <w:bCs/>
                <w:sz w:val="16"/>
                <w:szCs w:val="16"/>
              </w:rPr>
            </w:pPr>
          </w:p>
          <w:p w14:paraId="4B46F596" w14:textId="700FAB7C"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5AC43C53" w14:textId="77777777" w:rsidTr="0065738B">
        <w:tc>
          <w:tcPr>
            <w:tcW w:w="950" w:type="pct"/>
            <w:tcBorders>
              <w:top w:val="dotted" w:sz="2" w:space="0" w:color="auto"/>
              <w:bottom w:val="dotted" w:sz="2" w:space="0" w:color="auto"/>
              <w:right w:val="nil"/>
            </w:tcBorders>
            <w:vAlign w:val="center"/>
          </w:tcPr>
          <w:p w14:paraId="05CF5D0A" w14:textId="5EC5DD27" w:rsidR="003D580E" w:rsidRPr="004E035F" w:rsidRDefault="003D580E" w:rsidP="00E024F0">
            <w:pPr>
              <w:spacing w:line="276" w:lineRule="auto"/>
              <w:jc w:val="center"/>
              <w:rPr>
                <w:rFonts w:ascii="Arial" w:hAnsi="Arial" w:cs="Arial"/>
                <w:bCs/>
                <w:sz w:val="16"/>
                <w:szCs w:val="16"/>
              </w:rPr>
            </w:pPr>
            <w:r w:rsidRPr="004E035F">
              <w:rPr>
                <w:rFonts w:ascii="Arial" w:hAnsi="Arial" w:cs="Arial"/>
                <w:bCs/>
                <w:sz w:val="16"/>
                <w:szCs w:val="16"/>
              </w:rPr>
              <w:t>Resultado 37, Observación 2</w:t>
            </w:r>
            <w:r w:rsidR="00B3423B">
              <w:rPr>
                <w:rFonts w:ascii="Arial" w:hAnsi="Arial" w:cs="Arial"/>
                <w:bCs/>
                <w:sz w:val="16"/>
                <w:szCs w:val="16"/>
              </w:rPr>
              <w:t xml:space="preserve"> </w:t>
            </w:r>
            <w:r w:rsidRPr="004E035F">
              <w:rPr>
                <w:rFonts w:ascii="Arial" w:hAnsi="Arial" w:cs="Arial"/>
                <w:bCs/>
                <w:sz w:val="16"/>
                <w:szCs w:val="16"/>
              </w:rPr>
              <w:t>/</w:t>
            </w:r>
          </w:p>
          <w:p w14:paraId="7CD93CBD" w14:textId="7F30EE78" w:rsidR="003D580E" w:rsidRPr="004E035F" w:rsidRDefault="003D580E" w:rsidP="00E024F0">
            <w:pPr>
              <w:tabs>
                <w:tab w:val="left" w:pos="2160"/>
              </w:tabs>
              <w:spacing w:line="276" w:lineRule="auto"/>
              <w:jc w:val="center"/>
              <w:rPr>
                <w:rFonts w:ascii="Arial" w:hAnsi="Arial" w:cs="Arial"/>
                <w:bCs/>
                <w:sz w:val="16"/>
                <w:szCs w:val="16"/>
              </w:rPr>
            </w:pPr>
            <w:r w:rsidRPr="004E035F">
              <w:rPr>
                <w:rFonts w:ascii="Arial" w:hAnsi="Arial" w:cs="Arial"/>
                <w:bCs/>
                <w:sz w:val="16"/>
                <w:szCs w:val="16"/>
              </w:rPr>
              <w:t>Adjudicación Indebida del Contrato</w:t>
            </w:r>
          </w:p>
        </w:tc>
        <w:tc>
          <w:tcPr>
            <w:tcW w:w="2051" w:type="pct"/>
            <w:tcBorders>
              <w:top w:val="dotted" w:sz="2" w:space="0" w:color="auto"/>
              <w:left w:val="nil"/>
              <w:bottom w:val="dotted" w:sz="2" w:space="0" w:color="auto"/>
              <w:right w:val="nil"/>
            </w:tcBorders>
            <w:vAlign w:val="center"/>
          </w:tcPr>
          <w:p w14:paraId="319AAF46" w14:textId="77777777" w:rsidR="003D580E" w:rsidRPr="004E035F" w:rsidRDefault="003D580E" w:rsidP="003D580E">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642CE8C" w14:textId="77777777" w:rsidR="003D580E" w:rsidRPr="004E035F" w:rsidRDefault="003D580E" w:rsidP="003D580E">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34092B10" w14:textId="77777777" w:rsidR="00B3423B" w:rsidRDefault="00B3423B" w:rsidP="003D580E">
            <w:pPr>
              <w:spacing w:line="276" w:lineRule="auto"/>
              <w:jc w:val="both"/>
              <w:rPr>
                <w:rFonts w:ascii="Arial" w:hAnsi="Arial" w:cs="Arial"/>
                <w:bCs/>
                <w:sz w:val="16"/>
                <w:szCs w:val="16"/>
              </w:rPr>
            </w:pPr>
          </w:p>
          <w:p w14:paraId="1BFA9A97" w14:textId="5345B3A2" w:rsidR="003D580E" w:rsidRPr="004E035F" w:rsidRDefault="003D580E" w:rsidP="003D580E">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4FC1CC4" w14:textId="78096280" w:rsidR="003D580E" w:rsidRPr="004E035F" w:rsidRDefault="003D580E" w:rsidP="003D580E">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07E00DA8" w14:textId="1F546113" w:rsidR="003D580E" w:rsidRPr="004E035F" w:rsidRDefault="003D580E" w:rsidP="003D580E">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46129E0A" w14:textId="77777777" w:rsidR="00B3423B" w:rsidRDefault="00B3423B" w:rsidP="003D580E">
            <w:pPr>
              <w:spacing w:line="276" w:lineRule="auto"/>
              <w:jc w:val="both"/>
              <w:rPr>
                <w:rFonts w:ascii="Arial" w:hAnsi="Arial" w:cs="Arial"/>
                <w:bCs/>
                <w:sz w:val="16"/>
                <w:szCs w:val="16"/>
              </w:rPr>
            </w:pPr>
          </w:p>
          <w:p w14:paraId="39788F3E" w14:textId="65B0AE11" w:rsidR="003D580E" w:rsidRPr="004E035F" w:rsidRDefault="003D580E" w:rsidP="003D580E">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11C139D" w14:textId="77777777" w:rsidR="003D580E" w:rsidRPr="004E035F" w:rsidRDefault="003D580E" w:rsidP="003D580E">
            <w:pPr>
              <w:spacing w:line="276" w:lineRule="auto"/>
              <w:jc w:val="both"/>
              <w:rPr>
                <w:rFonts w:ascii="Arial" w:hAnsi="Arial" w:cs="Arial"/>
                <w:bCs/>
                <w:sz w:val="16"/>
                <w:szCs w:val="16"/>
              </w:rPr>
            </w:pPr>
          </w:p>
          <w:p w14:paraId="46E859A7" w14:textId="45E9A7A3" w:rsidR="003D580E" w:rsidRPr="004E035F" w:rsidRDefault="003D580E" w:rsidP="003D580E">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2877DA69" w14:textId="77777777" w:rsidTr="0065738B">
        <w:tc>
          <w:tcPr>
            <w:tcW w:w="950" w:type="pct"/>
            <w:tcBorders>
              <w:top w:val="dotted" w:sz="2" w:space="0" w:color="auto"/>
              <w:bottom w:val="dotted" w:sz="2" w:space="0" w:color="auto"/>
              <w:right w:val="nil"/>
            </w:tcBorders>
            <w:vAlign w:val="center"/>
          </w:tcPr>
          <w:p w14:paraId="13396762" w14:textId="67C200ED"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37, Observación 3</w:t>
            </w:r>
            <w:r w:rsidR="00B3423B">
              <w:rPr>
                <w:rFonts w:ascii="Arial" w:hAnsi="Arial" w:cs="Arial"/>
                <w:bCs/>
                <w:sz w:val="16"/>
                <w:szCs w:val="16"/>
              </w:rPr>
              <w:t xml:space="preserve"> </w:t>
            </w:r>
            <w:r w:rsidRPr="004E035F">
              <w:rPr>
                <w:rFonts w:ascii="Arial" w:hAnsi="Arial" w:cs="Arial"/>
                <w:bCs/>
                <w:sz w:val="16"/>
                <w:szCs w:val="16"/>
              </w:rPr>
              <w:t>/</w:t>
            </w:r>
          </w:p>
          <w:p w14:paraId="354B2221" w14:textId="7BB97D82"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545E45D4"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891851F" w14:textId="6DAC677C" w:rsidR="003D580E" w:rsidRPr="004E035F" w:rsidRDefault="003D580E" w:rsidP="00EE206B">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folios 280 al 282.</w:t>
            </w:r>
          </w:p>
          <w:p w14:paraId="5BABC8CE" w14:textId="77777777" w:rsidR="00B3423B" w:rsidRDefault="00B3423B" w:rsidP="00EE206B">
            <w:pPr>
              <w:spacing w:line="276" w:lineRule="auto"/>
              <w:jc w:val="both"/>
              <w:rPr>
                <w:rFonts w:ascii="Arial" w:hAnsi="Arial" w:cs="Arial"/>
                <w:bCs/>
                <w:sz w:val="16"/>
                <w:szCs w:val="16"/>
              </w:rPr>
            </w:pPr>
          </w:p>
          <w:p w14:paraId="6B08BF06" w14:textId="18AA632F"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E692DFF" w14:textId="49952E42"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6BA66D70" w14:textId="0FDC2B17" w:rsidR="0048451A"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p>
          <w:p w14:paraId="157F547A" w14:textId="77777777" w:rsidR="0048451A" w:rsidRPr="004E035F" w:rsidRDefault="0048451A" w:rsidP="00EE206B">
            <w:pPr>
              <w:spacing w:line="276" w:lineRule="auto"/>
              <w:jc w:val="both"/>
              <w:rPr>
                <w:rFonts w:ascii="Arial" w:hAnsi="Arial" w:cs="Arial"/>
                <w:bCs/>
                <w:sz w:val="16"/>
                <w:szCs w:val="16"/>
              </w:rPr>
            </w:pPr>
          </w:p>
          <w:p w14:paraId="3F8F3B01" w14:textId="6AC1524D"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74D76A54" w14:textId="77777777" w:rsidR="00EE206B" w:rsidRPr="004E035F" w:rsidRDefault="00EE206B" w:rsidP="00EE206B">
            <w:pPr>
              <w:spacing w:line="276" w:lineRule="auto"/>
              <w:jc w:val="both"/>
              <w:rPr>
                <w:rFonts w:ascii="Arial" w:hAnsi="Arial" w:cs="Arial"/>
                <w:bCs/>
                <w:sz w:val="16"/>
                <w:szCs w:val="16"/>
              </w:rPr>
            </w:pPr>
          </w:p>
          <w:p w14:paraId="44165997" w14:textId="7F9AA0F8"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11CDCACA" w14:textId="77777777" w:rsidTr="0065738B">
        <w:tc>
          <w:tcPr>
            <w:tcW w:w="950" w:type="pct"/>
            <w:tcBorders>
              <w:top w:val="dotted" w:sz="2" w:space="0" w:color="auto"/>
              <w:bottom w:val="dotted" w:sz="2" w:space="0" w:color="auto"/>
              <w:right w:val="nil"/>
            </w:tcBorders>
            <w:vAlign w:val="center"/>
          </w:tcPr>
          <w:p w14:paraId="59EB033E" w14:textId="55317377"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37, Observación 4</w:t>
            </w:r>
            <w:r w:rsidR="00B3423B">
              <w:rPr>
                <w:rFonts w:ascii="Arial" w:hAnsi="Arial" w:cs="Arial"/>
                <w:bCs/>
                <w:sz w:val="16"/>
                <w:szCs w:val="16"/>
              </w:rPr>
              <w:t xml:space="preserve"> </w:t>
            </w:r>
            <w:r w:rsidRPr="004E035F">
              <w:rPr>
                <w:rFonts w:ascii="Arial" w:hAnsi="Arial" w:cs="Arial"/>
                <w:bCs/>
                <w:sz w:val="16"/>
                <w:szCs w:val="16"/>
              </w:rPr>
              <w:t>/</w:t>
            </w:r>
          </w:p>
          <w:p w14:paraId="1902BED8" w14:textId="1788EB84"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1258B394"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FEDFB6C"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7E927F7A" w14:textId="77777777" w:rsidR="00B3423B" w:rsidRDefault="00B3423B" w:rsidP="00EE206B">
            <w:pPr>
              <w:spacing w:line="276" w:lineRule="auto"/>
              <w:jc w:val="both"/>
              <w:rPr>
                <w:rFonts w:ascii="Arial" w:hAnsi="Arial" w:cs="Arial"/>
                <w:bCs/>
                <w:sz w:val="16"/>
                <w:szCs w:val="16"/>
              </w:rPr>
            </w:pPr>
          </w:p>
          <w:p w14:paraId="17D34317" w14:textId="684372A8"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9603000" w14:textId="1EC18FB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2E240D90" w14:textId="0776C59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36289F5E" w14:textId="77777777" w:rsidR="00B3423B" w:rsidRDefault="00B3423B" w:rsidP="00EE206B">
            <w:pPr>
              <w:spacing w:line="276" w:lineRule="auto"/>
              <w:jc w:val="both"/>
              <w:rPr>
                <w:rFonts w:ascii="Arial" w:hAnsi="Arial" w:cs="Arial"/>
                <w:bCs/>
                <w:sz w:val="16"/>
                <w:szCs w:val="16"/>
              </w:rPr>
            </w:pPr>
          </w:p>
          <w:p w14:paraId="382906DC" w14:textId="652777B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8F90396" w14:textId="77777777" w:rsidR="00EE206B" w:rsidRPr="004E035F" w:rsidRDefault="00EE206B" w:rsidP="00EE206B">
            <w:pPr>
              <w:spacing w:line="276" w:lineRule="auto"/>
              <w:jc w:val="both"/>
              <w:rPr>
                <w:rFonts w:ascii="Arial" w:hAnsi="Arial" w:cs="Arial"/>
                <w:bCs/>
                <w:sz w:val="16"/>
                <w:szCs w:val="16"/>
              </w:rPr>
            </w:pPr>
          </w:p>
          <w:p w14:paraId="1A1E2713" w14:textId="2482D50C"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5768F088" w14:textId="77777777" w:rsidTr="0065738B">
        <w:tc>
          <w:tcPr>
            <w:tcW w:w="950" w:type="pct"/>
            <w:tcBorders>
              <w:top w:val="dotted" w:sz="2" w:space="0" w:color="auto"/>
              <w:bottom w:val="dotted" w:sz="2" w:space="0" w:color="auto"/>
              <w:right w:val="nil"/>
            </w:tcBorders>
            <w:vAlign w:val="center"/>
          </w:tcPr>
          <w:p w14:paraId="152E59F5" w14:textId="231F7383"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38, Observación 2</w:t>
            </w:r>
            <w:r w:rsidR="00B3423B">
              <w:rPr>
                <w:rFonts w:ascii="Arial" w:hAnsi="Arial" w:cs="Arial"/>
                <w:bCs/>
                <w:sz w:val="16"/>
                <w:szCs w:val="16"/>
              </w:rPr>
              <w:t xml:space="preserve"> </w:t>
            </w:r>
            <w:r w:rsidRPr="004E035F">
              <w:rPr>
                <w:rFonts w:ascii="Arial" w:hAnsi="Arial" w:cs="Arial"/>
                <w:bCs/>
                <w:sz w:val="16"/>
                <w:szCs w:val="16"/>
              </w:rPr>
              <w:t>/</w:t>
            </w:r>
          </w:p>
          <w:p w14:paraId="1EE9546B" w14:textId="2231D509"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7C248ABA"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0EB0AC4" w14:textId="61521D60" w:rsidR="004970E3" w:rsidRPr="004E035F" w:rsidRDefault="0048451A" w:rsidP="004970E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folios 283 al 292.</w:t>
            </w:r>
          </w:p>
          <w:p w14:paraId="15957E6A" w14:textId="77777777" w:rsidR="00B3423B" w:rsidRDefault="00B3423B" w:rsidP="004970E3">
            <w:pPr>
              <w:spacing w:line="276" w:lineRule="auto"/>
              <w:jc w:val="both"/>
              <w:rPr>
                <w:rFonts w:ascii="Arial" w:hAnsi="Arial" w:cs="Arial"/>
                <w:bCs/>
                <w:sz w:val="16"/>
                <w:szCs w:val="16"/>
              </w:rPr>
            </w:pPr>
          </w:p>
          <w:p w14:paraId="7408CB28" w14:textId="4F76A49A"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85846B6" w14:textId="1066A21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7787274C" w14:textId="4FD4D50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p>
          <w:p w14:paraId="16FB8D17" w14:textId="77777777" w:rsidR="004970E3" w:rsidRPr="004E035F" w:rsidRDefault="004970E3" w:rsidP="004970E3">
            <w:pPr>
              <w:spacing w:line="276" w:lineRule="auto"/>
              <w:jc w:val="both"/>
              <w:rPr>
                <w:rFonts w:ascii="Arial" w:hAnsi="Arial" w:cs="Arial"/>
                <w:bCs/>
                <w:sz w:val="16"/>
                <w:szCs w:val="16"/>
              </w:rPr>
            </w:pPr>
          </w:p>
          <w:p w14:paraId="4B607635"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EA3BAB3" w14:textId="77777777" w:rsidR="004970E3" w:rsidRPr="004E035F" w:rsidRDefault="004970E3" w:rsidP="004970E3">
            <w:pPr>
              <w:spacing w:line="276" w:lineRule="auto"/>
              <w:jc w:val="both"/>
              <w:rPr>
                <w:rFonts w:ascii="Arial" w:hAnsi="Arial" w:cs="Arial"/>
                <w:bCs/>
                <w:sz w:val="16"/>
                <w:szCs w:val="16"/>
              </w:rPr>
            </w:pPr>
          </w:p>
          <w:p w14:paraId="6D9DBD02" w14:textId="48BD246F"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62CD5561" w14:textId="77777777" w:rsidTr="0065738B">
        <w:tc>
          <w:tcPr>
            <w:tcW w:w="950" w:type="pct"/>
            <w:tcBorders>
              <w:top w:val="dotted" w:sz="2" w:space="0" w:color="auto"/>
              <w:bottom w:val="dotted" w:sz="2" w:space="0" w:color="auto"/>
              <w:right w:val="nil"/>
            </w:tcBorders>
            <w:vAlign w:val="center"/>
          </w:tcPr>
          <w:p w14:paraId="139C8FB3" w14:textId="37A73DED"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38, Observación 3</w:t>
            </w:r>
            <w:r w:rsidR="00B3423B">
              <w:rPr>
                <w:rFonts w:ascii="Arial" w:hAnsi="Arial" w:cs="Arial"/>
                <w:bCs/>
                <w:sz w:val="16"/>
                <w:szCs w:val="16"/>
              </w:rPr>
              <w:t xml:space="preserve"> </w:t>
            </w:r>
            <w:r w:rsidRPr="004E035F">
              <w:rPr>
                <w:rFonts w:ascii="Arial" w:hAnsi="Arial" w:cs="Arial"/>
                <w:bCs/>
                <w:sz w:val="16"/>
                <w:szCs w:val="16"/>
              </w:rPr>
              <w:t>/</w:t>
            </w:r>
          </w:p>
          <w:p w14:paraId="6FE08684" w14:textId="2E287441"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2A769C43"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3558E28"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29B8F54C" w14:textId="77777777" w:rsidR="00B3423B" w:rsidRDefault="00B3423B" w:rsidP="00EE206B">
            <w:pPr>
              <w:spacing w:line="276" w:lineRule="auto"/>
              <w:jc w:val="both"/>
              <w:rPr>
                <w:rFonts w:ascii="Arial" w:hAnsi="Arial" w:cs="Arial"/>
                <w:bCs/>
                <w:sz w:val="16"/>
                <w:szCs w:val="16"/>
              </w:rPr>
            </w:pPr>
          </w:p>
          <w:p w14:paraId="243B69E0" w14:textId="31F54731"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395727D" w14:textId="16598BF2"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FFACF4B" w14:textId="397554F0"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5FBEB366" w14:textId="77777777" w:rsidR="00B3423B" w:rsidRDefault="00B3423B" w:rsidP="00EE206B">
            <w:pPr>
              <w:spacing w:line="276" w:lineRule="auto"/>
              <w:jc w:val="both"/>
              <w:rPr>
                <w:rFonts w:ascii="Arial" w:hAnsi="Arial" w:cs="Arial"/>
                <w:bCs/>
                <w:sz w:val="16"/>
                <w:szCs w:val="16"/>
              </w:rPr>
            </w:pPr>
          </w:p>
          <w:p w14:paraId="73EF291D" w14:textId="089F3B9D"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9093891" w14:textId="77777777" w:rsidR="00EE206B" w:rsidRPr="004E035F" w:rsidRDefault="00EE206B" w:rsidP="00EE206B">
            <w:pPr>
              <w:spacing w:line="276" w:lineRule="auto"/>
              <w:jc w:val="both"/>
              <w:rPr>
                <w:rFonts w:ascii="Arial" w:hAnsi="Arial" w:cs="Arial"/>
                <w:bCs/>
                <w:sz w:val="16"/>
                <w:szCs w:val="16"/>
              </w:rPr>
            </w:pPr>
          </w:p>
          <w:p w14:paraId="6755D4B0" w14:textId="6F666286"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4A07D065" w14:textId="77777777" w:rsidTr="0065738B">
        <w:tc>
          <w:tcPr>
            <w:tcW w:w="950" w:type="pct"/>
            <w:tcBorders>
              <w:top w:val="dotted" w:sz="2" w:space="0" w:color="auto"/>
              <w:bottom w:val="dotted" w:sz="2" w:space="0" w:color="auto"/>
              <w:right w:val="nil"/>
            </w:tcBorders>
            <w:vAlign w:val="center"/>
          </w:tcPr>
          <w:p w14:paraId="06AAAFD4" w14:textId="25FF745B"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39, Observación 2</w:t>
            </w:r>
            <w:r w:rsidR="00B3423B">
              <w:rPr>
                <w:rFonts w:ascii="Arial" w:hAnsi="Arial" w:cs="Arial"/>
                <w:bCs/>
                <w:sz w:val="16"/>
                <w:szCs w:val="16"/>
              </w:rPr>
              <w:t xml:space="preserve"> </w:t>
            </w:r>
            <w:r w:rsidRPr="004E035F">
              <w:rPr>
                <w:rFonts w:ascii="Arial" w:hAnsi="Arial" w:cs="Arial"/>
                <w:bCs/>
                <w:sz w:val="16"/>
                <w:szCs w:val="16"/>
              </w:rPr>
              <w:t>/</w:t>
            </w:r>
          </w:p>
          <w:p w14:paraId="7A514439" w14:textId="171EBF83"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6372EA50"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A93DC6C" w14:textId="2C15E0CC" w:rsidR="00EE206B" w:rsidRPr="004E035F" w:rsidRDefault="00AC73BD" w:rsidP="00EE206B">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 619.</w:t>
            </w:r>
          </w:p>
          <w:p w14:paraId="5AEE1A6D" w14:textId="77777777" w:rsidR="00B3423B" w:rsidRDefault="00B3423B" w:rsidP="00EE206B">
            <w:pPr>
              <w:spacing w:line="276" w:lineRule="auto"/>
              <w:jc w:val="both"/>
              <w:rPr>
                <w:rFonts w:ascii="Arial" w:hAnsi="Arial" w:cs="Arial"/>
                <w:bCs/>
                <w:sz w:val="16"/>
                <w:szCs w:val="16"/>
              </w:rPr>
            </w:pPr>
          </w:p>
          <w:p w14:paraId="257C0183" w14:textId="541F96EE"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AB344AE" w14:textId="2152D61C"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2374E717" w14:textId="3C0C90BA" w:rsidR="00EE206B"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p>
          <w:p w14:paraId="1919F76F" w14:textId="77777777" w:rsidR="00757854" w:rsidRPr="004E035F" w:rsidRDefault="00757854" w:rsidP="00EE206B">
            <w:pPr>
              <w:spacing w:line="276" w:lineRule="auto"/>
              <w:jc w:val="both"/>
              <w:rPr>
                <w:rFonts w:ascii="Arial" w:hAnsi="Arial" w:cs="Arial"/>
                <w:bCs/>
                <w:sz w:val="16"/>
                <w:szCs w:val="16"/>
              </w:rPr>
            </w:pPr>
          </w:p>
          <w:p w14:paraId="56D2279C"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74665BC" w14:textId="77777777" w:rsidR="00EE206B" w:rsidRPr="004E035F" w:rsidRDefault="00EE206B" w:rsidP="00EE206B">
            <w:pPr>
              <w:spacing w:line="276" w:lineRule="auto"/>
              <w:jc w:val="both"/>
              <w:rPr>
                <w:rFonts w:ascii="Arial" w:hAnsi="Arial" w:cs="Arial"/>
                <w:bCs/>
                <w:sz w:val="16"/>
                <w:szCs w:val="16"/>
              </w:rPr>
            </w:pPr>
          </w:p>
          <w:p w14:paraId="6A5E985B" w14:textId="0A7D8AB6"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4ABC48E4" w14:textId="77777777" w:rsidTr="0065738B">
        <w:tc>
          <w:tcPr>
            <w:tcW w:w="950" w:type="pct"/>
            <w:tcBorders>
              <w:top w:val="dotted" w:sz="2" w:space="0" w:color="auto"/>
              <w:bottom w:val="dotted" w:sz="2" w:space="0" w:color="auto"/>
              <w:right w:val="nil"/>
            </w:tcBorders>
            <w:vAlign w:val="center"/>
          </w:tcPr>
          <w:p w14:paraId="627647A7" w14:textId="7B78AC00"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39, Observación 3</w:t>
            </w:r>
            <w:r w:rsidR="00B3423B">
              <w:rPr>
                <w:rFonts w:ascii="Arial" w:hAnsi="Arial" w:cs="Arial"/>
                <w:bCs/>
                <w:sz w:val="16"/>
                <w:szCs w:val="16"/>
              </w:rPr>
              <w:t xml:space="preserve"> </w:t>
            </w:r>
            <w:r w:rsidRPr="004E035F">
              <w:rPr>
                <w:rFonts w:ascii="Arial" w:hAnsi="Arial" w:cs="Arial"/>
                <w:bCs/>
                <w:sz w:val="16"/>
                <w:szCs w:val="16"/>
              </w:rPr>
              <w:t>/</w:t>
            </w:r>
          </w:p>
          <w:p w14:paraId="28D29DC4" w14:textId="717DC155"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437BC5CD"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E603152"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36135078" w14:textId="77777777" w:rsidR="00B3423B" w:rsidRDefault="00B3423B" w:rsidP="00EE206B">
            <w:pPr>
              <w:spacing w:line="276" w:lineRule="auto"/>
              <w:jc w:val="both"/>
              <w:rPr>
                <w:rFonts w:ascii="Arial" w:hAnsi="Arial" w:cs="Arial"/>
                <w:bCs/>
                <w:sz w:val="16"/>
                <w:szCs w:val="16"/>
              </w:rPr>
            </w:pPr>
          </w:p>
          <w:p w14:paraId="4B510D8D" w14:textId="5F6B651F"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2FB3156" w14:textId="7F81B050"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52CA0EE7" w14:textId="20A85999" w:rsidR="00EE206B"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79E7354C" w14:textId="77777777" w:rsidR="00CB2BB6" w:rsidRPr="004E035F" w:rsidRDefault="00CB2BB6" w:rsidP="00EE206B">
            <w:pPr>
              <w:spacing w:line="276" w:lineRule="auto"/>
              <w:jc w:val="both"/>
              <w:rPr>
                <w:rFonts w:ascii="Arial" w:hAnsi="Arial" w:cs="Arial"/>
                <w:bCs/>
                <w:sz w:val="16"/>
                <w:szCs w:val="16"/>
              </w:rPr>
            </w:pPr>
          </w:p>
          <w:p w14:paraId="2CAA95C7"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740AF50" w14:textId="77777777" w:rsidR="00EE206B" w:rsidRPr="004E035F" w:rsidRDefault="00EE206B" w:rsidP="00EE206B">
            <w:pPr>
              <w:spacing w:line="276" w:lineRule="auto"/>
              <w:jc w:val="both"/>
              <w:rPr>
                <w:rFonts w:ascii="Arial" w:hAnsi="Arial" w:cs="Arial"/>
                <w:bCs/>
                <w:sz w:val="16"/>
                <w:szCs w:val="16"/>
              </w:rPr>
            </w:pPr>
          </w:p>
          <w:p w14:paraId="69A06E81" w14:textId="4AF2724B"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28A908E1" w14:textId="77777777" w:rsidTr="0065738B">
        <w:tc>
          <w:tcPr>
            <w:tcW w:w="950" w:type="pct"/>
            <w:tcBorders>
              <w:top w:val="dotted" w:sz="2" w:space="0" w:color="auto"/>
              <w:bottom w:val="dotted" w:sz="2" w:space="0" w:color="auto"/>
              <w:right w:val="nil"/>
            </w:tcBorders>
            <w:vAlign w:val="center"/>
          </w:tcPr>
          <w:p w14:paraId="34E683CF" w14:textId="1E02EF40"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40, Observación 2</w:t>
            </w:r>
            <w:r w:rsidR="00B3423B">
              <w:rPr>
                <w:rFonts w:ascii="Arial" w:hAnsi="Arial" w:cs="Arial"/>
                <w:bCs/>
                <w:sz w:val="16"/>
                <w:szCs w:val="16"/>
              </w:rPr>
              <w:t xml:space="preserve"> </w:t>
            </w:r>
            <w:r w:rsidRPr="004E035F">
              <w:rPr>
                <w:rFonts w:ascii="Arial" w:hAnsi="Arial" w:cs="Arial"/>
                <w:bCs/>
                <w:sz w:val="16"/>
                <w:szCs w:val="16"/>
              </w:rPr>
              <w:t>/</w:t>
            </w:r>
          </w:p>
          <w:p w14:paraId="34454099" w14:textId="214D8AEA"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55D37909"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CD742C9" w14:textId="4FC4D6AE" w:rsidR="004970E3" w:rsidRPr="004E035F" w:rsidRDefault="005B3BAF" w:rsidP="004970E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folios 611 al 618.</w:t>
            </w:r>
          </w:p>
          <w:p w14:paraId="5056D3B4" w14:textId="77777777" w:rsidR="00B3423B" w:rsidRDefault="00B3423B" w:rsidP="004970E3">
            <w:pPr>
              <w:spacing w:line="276" w:lineRule="auto"/>
              <w:jc w:val="both"/>
              <w:rPr>
                <w:rFonts w:ascii="Arial" w:hAnsi="Arial" w:cs="Arial"/>
                <w:bCs/>
                <w:sz w:val="16"/>
                <w:szCs w:val="16"/>
              </w:rPr>
            </w:pPr>
          </w:p>
          <w:p w14:paraId="5929DDCD" w14:textId="71A1340D"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FCC0B64" w14:textId="362EF7EF"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9EF314E" w14:textId="35F4ADCE"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p>
          <w:p w14:paraId="08434F03" w14:textId="77777777" w:rsidR="004970E3" w:rsidRPr="004E035F" w:rsidRDefault="004970E3" w:rsidP="004970E3">
            <w:pPr>
              <w:spacing w:line="276" w:lineRule="auto"/>
              <w:jc w:val="both"/>
              <w:rPr>
                <w:rFonts w:ascii="Arial" w:hAnsi="Arial" w:cs="Arial"/>
                <w:bCs/>
                <w:sz w:val="16"/>
                <w:szCs w:val="16"/>
              </w:rPr>
            </w:pPr>
          </w:p>
          <w:p w14:paraId="193AD91E"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1A82221" w14:textId="77777777" w:rsidR="004970E3" w:rsidRPr="004E035F" w:rsidRDefault="004970E3" w:rsidP="004970E3">
            <w:pPr>
              <w:spacing w:line="276" w:lineRule="auto"/>
              <w:jc w:val="both"/>
              <w:rPr>
                <w:rFonts w:ascii="Arial" w:hAnsi="Arial" w:cs="Arial"/>
                <w:bCs/>
                <w:sz w:val="16"/>
                <w:szCs w:val="16"/>
              </w:rPr>
            </w:pPr>
          </w:p>
          <w:p w14:paraId="31DDE50E" w14:textId="6B07D76E"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332F49FB" w14:textId="77777777" w:rsidTr="0065738B">
        <w:tc>
          <w:tcPr>
            <w:tcW w:w="950" w:type="pct"/>
            <w:tcBorders>
              <w:top w:val="dotted" w:sz="2" w:space="0" w:color="auto"/>
              <w:bottom w:val="dotted" w:sz="2" w:space="0" w:color="auto"/>
              <w:right w:val="nil"/>
            </w:tcBorders>
            <w:vAlign w:val="center"/>
          </w:tcPr>
          <w:p w14:paraId="700043FF" w14:textId="734E1D82"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40, Observación 3</w:t>
            </w:r>
            <w:r w:rsidR="00B3423B">
              <w:rPr>
                <w:rFonts w:ascii="Arial" w:hAnsi="Arial" w:cs="Arial"/>
                <w:bCs/>
                <w:sz w:val="16"/>
                <w:szCs w:val="16"/>
              </w:rPr>
              <w:t xml:space="preserve"> </w:t>
            </w:r>
            <w:r w:rsidRPr="004E035F">
              <w:rPr>
                <w:rFonts w:ascii="Arial" w:hAnsi="Arial" w:cs="Arial"/>
                <w:bCs/>
                <w:sz w:val="16"/>
                <w:szCs w:val="16"/>
              </w:rPr>
              <w:t>/</w:t>
            </w:r>
          </w:p>
          <w:p w14:paraId="77C65B74" w14:textId="33E59517"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72C189FA"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5D72E04"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7CAF7CA7" w14:textId="77777777" w:rsidR="00B3423B" w:rsidRDefault="00B3423B" w:rsidP="00EE206B">
            <w:pPr>
              <w:spacing w:line="276" w:lineRule="auto"/>
              <w:jc w:val="both"/>
              <w:rPr>
                <w:rFonts w:ascii="Arial" w:hAnsi="Arial" w:cs="Arial"/>
                <w:bCs/>
                <w:sz w:val="16"/>
                <w:szCs w:val="16"/>
              </w:rPr>
            </w:pPr>
          </w:p>
          <w:p w14:paraId="2B0CFC09" w14:textId="2E047955"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FAF686E" w14:textId="2C2DC208"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A756798" w14:textId="1AF97360"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5099424B" w14:textId="77777777" w:rsidR="0065738B" w:rsidRDefault="0065738B" w:rsidP="00EE206B">
            <w:pPr>
              <w:spacing w:line="276" w:lineRule="auto"/>
              <w:jc w:val="both"/>
              <w:rPr>
                <w:rFonts w:ascii="Arial" w:hAnsi="Arial" w:cs="Arial"/>
                <w:bCs/>
                <w:sz w:val="16"/>
                <w:szCs w:val="16"/>
              </w:rPr>
            </w:pPr>
          </w:p>
          <w:p w14:paraId="45140F0E" w14:textId="4B8536EF"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D9267F3" w14:textId="77777777" w:rsidR="00EE206B" w:rsidRPr="004E035F" w:rsidRDefault="00EE206B" w:rsidP="00EE206B">
            <w:pPr>
              <w:spacing w:line="276" w:lineRule="auto"/>
              <w:jc w:val="both"/>
              <w:rPr>
                <w:rFonts w:ascii="Arial" w:hAnsi="Arial" w:cs="Arial"/>
                <w:bCs/>
                <w:sz w:val="16"/>
                <w:szCs w:val="16"/>
              </w:rPr>
            </w:pPr>
          </w:p>
          <w:p w14:paraId="5745FE07" w14:textId="0D11C641"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0C1F4776" w14:textId="77777777" w:rsidTr="0065738B">
        <w:tc>
          <w:tcPr>
            <w:tcW w:w="950" w:type="pct"/>
            <w:tcBorders>
              <w:top w:val="dotted" w:sz="2" w:space="0" w:color="auto"/>
              <w:bottom w:val="dotted" w:sz="2" w:space="0" w:color="auto"/>
              <w:right w:val="nil"/>
            </w:tcBorders>
            <w:vAlign w:val="center"/>
          </w:tcPr>
          <w:p w14:paraId="30BA396E" w14:textId="16CEF466"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41, Observación 2</w:t>
            </w:r>
            <w:r w:rsidR="00B3423B">
              <w:rPr>
                <w:rFonts w:ascii="Arial" w:hAnsi="Arial" w:cs="Arial"/>
                <w:bCs/>
                <w:sz w:val="16"/>
                <w:szCs w:val="16"/>
              </w:rPr>
              <w:t xml:space="preserve"> </w:t>
            </w:r>
            <w:r w:rsidRPr="004E035F">
              <w:rPr>
                <w:rFonts w:ascii="Arial" w:hAnsi="Arial" w:cs="Arial"/>
                <w:bCs/>
                <w:sz w:val="16"/>
                <w:szCs w:val="16"/>
              </w:rPr>
              <w:t>/</w:t>
            </w:r>
          </w:p>
          <w:p w14:paraId="3835EA31" w14:textId="6F321F40"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58C39467"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2210DEE" w14:textId="5F776609" w:rsidR="004970E3" w:rsidRPr="004E035F" w:rsidRDefault="005B3BAF" w:rsidP="004970E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folios 607 al 610.</w:t>
            </w:r>
          </w:p>
          <w:p w14:paraId="3448F3A5" w14:textId="77777777" w:rsidR="0065738B" w:rsidRDefault="0065738B" w:rsidP="004970E3">
            <w:pPr>
              <w:spacing w:line="276" w:lineRule="auto"/>
              <w:jc w:val="both"/>
              <w:rPr>
                <w:rFonts w:ascii="Arial" w:hAnsi="Arial" w:cs="Arial"/>
                <w:bCs/>
                <w:sz w:val="16"/>
                <w:szCs w:val="16"/>
              </w:rPr>
            </w:pPr>
          </w:p>
          <w:p w14:paraId="29204D7C" w14:textId="22911E6D"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76622A3" w14:textId="574968B6"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3C4D157" w14:textId="51776C5D" w:rsidR="004970E3"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757854" w:rsidRPr="004E035F">
              <w:rPr>
                <w:rFonts w:ascii="Arial" w:hAnsi="Arial" w:cs="Arial"/>
                <w:bCs/>
                <w:sz w:val="16"/>
                <w:szCs w:val="16"/>
              </w:rPr>
              <w:t>Los documentos solicitados no fueron entregados en su totalidad.</w:t>
            </w:r>
          </w:p>
          <w:p w14:paraId="18534F3A" w14:textId="77777777" w:rsidR="00757854" w:rsidRPr="004E035F" w:rsidRDefault="00757854" w:rsidP="004970E3">
            <w:pPr>
              <w:spacing w:line="276" w:lineRule="auto"/>
              <w:jc w:val="both"/>
              <w:rPr>
                <w:rFonts w:ascii="Arial" w:hAnsi="Arial" w:cs="Arial"/>
                <w:bCs/>
                <w:sz w:val="16"/>
                <w:szCs w:val="16"/>
              </w:rPr>
            </w:pPr>
          </w:p>
          <w:p w14:paraId="709FBDA3"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B3AF78C" w14:textId="77777777" w:rsidR="004970E3" w:rsidRPr="004E035F" w:rsidRDefault="004970E3" w:rsidP="004970E3">
            <w:pPr>
              <w:spacing w:line="276" w:lineRule="auto"/>
              <w:jc w:val="both"/>
              <w:rPr>
                <w:rFonts w:ascii="Arial" w:hAnsi="Arial" w:cs="Arial"/>
                <w:bCs/>
                <w:sz w:val="16"/>
                <w:szCs w:val="16"/>
              </w:rPr>
            </w:pPr>
          </w:p>
          <w:p w14:paraId="744B699B" w14:textId="6167FAD0"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5629909B" w14:textId="77777777" w:rsidTr="0065738B">
        <w:tc>
          <w:tcPr>
            <w:tcW w:w="950" w:type="pct"/>
            <w:tcBorders>
              <w:top w:val="dotted" w:sz="2" w:space="0" w:color="auto"/>
              <w:bottom w:val="dotted" w:sz="2" w:space="0" w:color="auto"/>
              <w:right w:val="nil"/>
            </w:tcBorders>
            <w:vAlign w:val="center"/>
          </w:tcPr>
          <w:p w14:paraId="11E02D20" w14:textId="1C829D63"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41, Observación 3</w:t>
            </w:r>
            <w:r w:rsidR="00B3423B">
              <w:rPr>
                <w:rFonts w:ascii="Arial" w:hAnsi="Arial" w:cs="Arial"/>
                <w:bCs/>
                <w:sz w:val="16"/>
                <w:szCs w:val="16"/>
              </w:rPr>
              <w:t xml:space="preserve"> </w:t>
            </w:r>
            <w:r w:rsidRPr="004E035F">
              <w:rPr>
                <w:rFonts w:ascii="Arial" w:hAnsi="Arial" w:cs="Arial"/>
                <w:bCs/>
                <w:sz w:val="16"/>
                <w:szCs w:val="16"/>
              </w:rPr>
              <w:t>/</w:t>
            </w:r>
          </w:p>
          <w:p w14:paraId="27053FED" w14:textId="418B76DE"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39C7D7ED"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2B35F16"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70493375" w14:textId="77777777" w:rsidR="0065738B" w:rsidRDefault="0065738B" w:rsidP="00EE206B">
            <w:pPr>
              <w:spacing w:line="276" w:lineRule="auto"/>
              <w:jc w:val="both"/>
              <w:rPr>
                <w:rFonts w:ascii="Arial" w:hAnsi="Arial" w:cs="Arial"/>
                <w:bCs/>
                <w:sz w:val="16"/>
                <w:szCs w:val="16"/>
              </w:rPr>
            </w:pPr>
          </w:p>
          <w:p w14:paraId="7653AD79" w14:textId="1038DB7E"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F723A92" w14:textId="6DB7D5AF"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71C05C55" w14:textId="20087F93"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3C9B3B01" w14:textId="77777777" w:rsidR="0065738B" w:rsidRDefault="0065738B" w:rsidP="00EE206B">
            <w:pPr>
              <w:spacing w:line="276" w:lineRule="auto"/>
              <w:jc w:val="both"/>
              <w:rPr>
                <w:rFonts w:ascii="Arial" w:hAnsi="Arial" w:cs="Arial"/>
                <w:bCs/>
                <w:sz w:val="16"/>
                <w:szCs w:val="16"/>
              </w:rPr>
            </w:pPr>
          </w:p>
          <w:p w14:paraId="7BA31778" w14:textId="434802AB"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AC85AB1" w14:textId="77777777" w:rsidR="00EE206B" w:rsidRPr="004E035F" w:rsidRDefault="00EE206B" w:rsidP="00EE206B">
            <w:pPr>
              <w:spacing w:line="276" w:lineRule="auto"/>
              <w:jc w:val="both"/>
              <w:rPr>
                <w:rFonts w:ascii="Arial" w:hAnsi="Arial" w:cs="Arial"/>
                <w:bCs/>
                <w:sz w:val="16"/>
                <w:szCs w:val="16"/>
              </w:rPr>
            </w:pPr>
          </w:p>
          <w:p w14:paraId="2C3DB3DB" w14:textId="497FFFE6"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218A928E" w14:textId="77777777" w:rsidTr="0065738B">
        <w:tc>
          <w:tcPr>
            <w:tcW w:w="950" w:type="pct"/>
            <w:tcBorders>
              <w:top w:val="dotted" w:sz="2" w:space="0" w:color="auto"/>
              <w:bottom w:val="dotted" w:sz="2" w:space="0" w:color="auto"/>
              <w:right w:val="nil"/>
            </w:tcBorders>
            <w:vAlign w:val="center"/>
          </w:tcPr>
          <w:p w14:paraId="28B595C5" w14:textId="59DC9882"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42, Observación 2</w:t>
            </w:r>
            <w:r w:rsidR="00B3423B">
              <w:rPr>
                <w:rFonts w:ascii="Arial" w:hAnsi="Arial" w:cs="Arial"/>
                <w:bCs/>
                <w:sz w:val="16"/>
                <w:szCs w:val="16"/>
              </w:rPr>
              <w:t xml:space="preserve"> </w:t>
            </w:r>
            <w:r w:rsidRPr="004E035F">
              <w:rPr>
                <w:rFonts w:ascii="Arial" w:hAnsi="Arial" w:cs="Arial"/>
                <w:bCs/>
                <w:sz w:val="16"/>
                <w:szCs w:val="16"/>
              </w:rPr>
              <w:t>/</w:t>
            </w:r>
          </w:p>
          <w:p w14:paraId="139D5F0E" w14:textId="38209DC2"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704AB620"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D39DF2F" w14:textId="4350D8E2" w:rsidR="004970E3" w:rsidRPr="004E035F" w:rsidRDefault="00863E4D" w:rsidP="004970E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folios 598 al 606.</w:t>
            </w:r>
          </w:p>
          <w:p w14:paraId="1171D8BF" w14:textId="77777777" w:rsidR="0065738B" w:rsidRDefault="0065738B" w:rsidP="004970E3">
            <w:pPr>
              <w:spacing w:line="276" w:lineRule="auto"/>
              <w:jc w:val="both"/>
              <w:rPr>
                <w:rFonts w:ascii="Arial" w:hAnsi="Arial" w:cs="Arial"/>
                <w:bCs/>
                <w:sz w:val="16"/>
                <w:szCs w:val="16"/>
              </w:rPr>
            </w:pPr>
          </w:p>
          <w:p w14:paraId="30340E21" w14:textId="2A3369E2"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7546046" w14:textId="580ECBCC"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780E7D04" w14:textId="3BAA8D6A"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5EDF096F" w14:textId="77777777" w:rsidR="004970E3" w:rsidRPr="004E035F" w:rsidRDefault="004970E3" w:rsidP="004970E3">
            <w:pPr>
              <w:spacing w:line="276" w:lineRule="auto"/>
              <w:jc w:val="both"/>
              <w:rPr>
                <w:rFonts w:ascii="Arial" w:hAnsi="Arial" w:cs="Arial"/>
                <w:bCs/>
                <w:sz w:val="16"/>
                <w:szCs w:val="16"/>
              </w:rPr>
            </w:pPr>
          </w:p>
          <w:p w14:paraId="2D79DD0A"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72189D2" w14:textId="77777777" w:rsidR="004970E3" w:rsidRPr="004E035F" w:rsidRDefault="004970E3" w:rsidP="004970E3">
            <w:pPr>
              <w:spacing w:line="276" w:lineRule="auto"/>
              <w:jc w:val="both"/>
              <w:rPr>
                <w:rFonts w:ascii="Arial" w:hAnsi="Arial" w:cs="Arial"/>
                <w:bCs/>
                <w:sz w:val="16"/>
                <w:szCs w:val="16"/>
              </w:rPr>
            </w:pPr>
          </w:p>
          <w:p w14:paraId="1AFE1C26" w14:textId="749C34D0"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40972FC1" w14:textId="77777777" w:rsidTr="0065738B">
        <w:tc>
          <w:tcPr>
            <w:tcW w:w="950" w:type="pct"/>
            <w:tcBorders>
              <w:top w:val="dotted" w:sz="2" w:space="0" w:color="auto"/>
              <w:bottom w:val="dotted" w:sz="2" w:space="0" w:color="auto"/>
              <w:right w:val="nil"/>
            </w:tcBorders>
            <w:vAlign w:val="center"/>
          </w:tcPr>
          <w:p w14:paraId="73CC2BD9" w14:textId="7ED3A03E"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42, Observación 3</w:t>
            </w:r>
            <w:r w:rsidR="00B3423B">
              <w:rPr>
                <w:rFonts w:ascii="Arial" w:hAnsi="Arial" w:cs="Arial"/>
                <w:bCs/>
                <w:sz w:val="16"/>
                <w:szCs w:val="16"/>
              </w:rPr>
              <w:t xml:space="preserve"> </w:t>
            </w:r>
            <w:r w:rsidRPr="004E035F">
              <w:rPr>
                <w:rFonts w:ascii="Arial" w:hAnsi="Arial" w:cs="Arial"/>
                <w:bCs/>
                <w:sz w:val="16"/>
                <w:szCs w:val="16"/>
              </w:rPr>
              <w:t>/</w:t>
            </w:r>
          </w:p>
          <w:p w14:paraId="5C2526A1" w14:textId="4A3E459E"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4B6F003E"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C691EE4"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05C0C939" w14:textId="77777777" w:rsidR="0065738B" w:rsidRDefault="0065738B" w:rsidP="00EE206B">
            <w:pPr>
              <w:spacing w:line="276" w:lineRule="auto"/>
              <w:jc w:val="both"/>
              <w:rPr>
                <w:rFonts w:ascii="Arial" w:hAnsi="Arial" w:cs="Arial"/>
                <w:bCs/>
                <w:sz w:val="16"/>
                <w:szCs w:val="16"/>
              </w:rPr>
            </w:pPr>
          </w:p>
          <w:p w14:paraId="67D2FEE5" w14:textId="5794E2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847CE8D" w14:textId="248990F4"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7C556993" w14:textId="6707B9A1"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699F89C9" w14:textId="77777777" w:rsidR="0065738B" w:rsidRDefault="0065738B" w:rsidP="00EE206B">
            <w:pPr>
              <w:spacing w:line="276" w:lineRule="auto"/>
              <w:jc w:val="both"/>
              <w:rPr>
                <w:rFonts w:ascii="Arial" w:hAnsi="Arial" w:cs="Arial"/>
                <w:bCs/>
                <w:sz w:val="16"/>
                <w:szCs w:val="16"/>
              </w:rPr>
            </w:pPr>
          </w:p>
          <w:p w14:paraId="73C02722" w14:textId="4FF448F4"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DAA3193" w14:textId="77777777" w:rsidR="00EE206B" w:rsidRPr="004E035F" w:rsidRDefault="00EE206B" w:rsidP="00EE206B">
            <w:pPr>
              <w:spacing w:line="276" w:lineRule="auto"/>
              <w:jc w:val="both"/>
              <w:rPr>
                <w:rFonts w:ascii="Arial" w:hAnsi="Arial" w:cs="Arial"/>
                <w:bCs/>
                <w:sz w:val="16"/>
                <w:szCs w:val="16"/>
              </w:rPr>
            </w:pPr>
          </w:p>
          <w:p w14:paraId="15CBA575" w14:textId="3372FD0A"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48F83C45" w14:textId="77777777" w:rsidTr="0065738B">
        <w:tc>
          <w:tcPr>
            <w:tcW w:w="950" w:type="pct"/>
            <w:tcBorders>
              <w:top w:val="dotted" w:sz="2" w:space="0" w:color="auto"/>
              <w:bottom w:val="dotted" w:sz="2" w:space="0" w:color="auto"/>
              <w:right w:val="nil"/>
            </w:tcBorders>
            <w:vAlign w:val="center"/>
          </w:tcPr>
          <w:p w14:paraId="765156CF" w14:textId="17B775BE"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43, Observación 2</w:t>
            </w:r>
            <w:r w:rsidR="00B3423B">
              <w:rPr>
                <w:rFonts w:ascii="Arial" w:hAnsi="Arial" w:cs="Arial"/>
                <w:bCs/>
                <w:sz w:val="16"/>
                <w:szCs w:val="16"/>
              </w:rPr>
              <w:t xml:space="preserve"> </w:t>
            </w:r>
            <w:r w:rsidRPr="004E035F">
              <w:rPr>
                <w:rFonts w:ascii="Arial" w:hAnsi="Arial" w:cs="Arial"/>
                <w:bCs/>
                <w:sz w:val="16"/>
                <w:szCs w:val="16"/>
              </w:rPr>
              <w:t>/</w:t>
            </w:r>
          </w:p>
          <w:p w14:paraId="030FC613" w14:textId="78731207"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7DA79F97"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2A25C31" w14:textId="1B1746CF" w:rsidR="004970E3" w:rsidRPr="004E035F" w:rsidRDefault="00863E4D" w:rsidP="004970E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folios 595 al 597.</w:t>
            </w:r>
          </w:p>
          <w:p w14:paraId="4C206321" w14:textId="77777777" w:rsidR="0065738B" w:rsidRDefault="0065738B" w:rsidP="004970E3">
            <w:pPr>
              <w:spacing w:line="276" w:lineRule="auto"/>
              <w:jc w:val="both"/>
              <w:rPr>
                <w:rFonts w:ascii="Arial" w:hAnsi="Arial" w:cs="Arial"/>
                <w:bCs/>
                <w:sz w:val="16"/>
                <w:szCs w:val="16"/>
              </w:rPr>
            </w:pPr>
          </w:p>
          <w:p w14:paraId="49B792DA" w14:textId="2875D95C"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F2E7AE8" w14:textId="228980E0"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67309CA1" w14:textId="2FE41874"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4EF5B709" w14:textId="77777777" w:rsidR="004970E3" w:rsidRPr="004E035F" w:rsidRDefault="004970E3" w:rsidP="004970E3">
            <w:pPr>
              <w:spacing w:line="276" w:lineRule="auto"/>
              <w:jc w:val="both"/>
              <w:rPr>
                <w:rFonts w:ascii="Arial" w:hAnsi="Arial" w:cs="Arial"/>
                <w:bCs/>
                <w:sz w:val="16"/>
                <w:szCs w:val="16"/>
              </w:rPr>
            </w:pPr>
          </w:p>
          <w:p w14:paraId="437BB959"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7C826671" w14:textId="77777777" w:rsidR="004970E3" w:rsidRPr="004E035F" w:rsidRDefault="004970E3" w:rsidP="004970E3">
            <w:pPr>
              <w:spacing w:line="276" w:lineRule="auto"/>
              <w:jc w:val="both"/>
              <w:rPr>
                <w:rFonts w:ascii="Arial" w:hAnsi="Arial" w:cs="Arial"/>
                <w:bCs/>
                <w:sz w:val="16"/>
                <w:szCs w:val="16"/>
              </w:rPr>
            </w:pPr>
          </w:p>
          <w:p w14:paraId="052DCC03" w14:textId="1DAB4CFC"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1BA732F4" w14:textId="77777777" w:rsidTr="0065738B">
        <w:tc>
          <w:tcPr>
            <w:tcW w:w="950" w:type="pct"/>
            <w:tcBorders>
              <w:top w:val="dotted" w:sz="2" w:space="0" w:color="auto"/>
              <w:bottom w:val="dotted" w:sz="2" w:space="0" w:color="auto"/>
              <w:right w:val="nil"/>
            </w:tcBorders>
            <w:vAlign w:val="center"/>
          </w:tcPr>
          <w:p w14:paraId="1ED69C4E" w14:textId="742CC061"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43, Observación 3</w:t>
            </w:r>
            <w:r w:rsidR="00B3423B">
              <w:rPr>
                <w:rFonts w:ascii="Arial" w:hAnsi="Arial" w:cs="Arial"/>
                <w:bCs/>
                <w:sz w:val="16"/>
                <w:szCs w:val="16"/>
              </w:rPr>
              <w:t xml:space="preserve"> </w:t>
            </w:r>
            <w:r w:rsidRPr="004E035F">
              <w:rPr>
                <w:rFonts w:ascii="Arial" w:hAnsi="Arial" w:cs="Arial"/>
                <w:bCs/>
                <w:sz w:val="16"/>
                <w:szCs w:val="16"/>
              </w:rPr>
              <w:t>/</w:t>
            </w:r>
          </w:p>
          <w:p w14:paraId="762D1135" w14:textId="2284EA79"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2EF1AF2F"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8DA7465"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2388CB50" w14:textId="77777777" w:rsidR="0065738B" w:rsidRDefault="0065738B" w:rsidP="00EE206B">
            <w:pPr>
              <w:spacing w:line="276" w:lineRule="auto"/>
              <w:jc w:val="both"/>
              <w:rPr>
                <w:rFonts w:ascii="Arial" w:hAnsi="Arial" w:cs="Arial"/>
                <w:bCs/>
                <w:sz w:val="16"/>
                <w:szCs w:val="16"/>
              </w:rPr>
            </w:pPr>
          </w:p>
          <w:p w14:paraId="3FB003C2" w14:textId="1187D87C"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9FA1EE8" w14:textId="5E8D04BD"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6BA7D064" w14:textId="4D244368"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No se presenta información para </w:t>
            </w:r>
            <w:r w:rsidR="00BC39BE">
              <w:rPr>
                <w:rFonts w:ascii="Arial" w:hAnsi="Arial" w:cs="Arial"/>
                <w:bCs/>
                <w:sz w:val="16"/>
                <w:szCs w:val="16"/>
              </w:rPr>
              <w:t>valoración.</w:t>
            </w:r>
          </w:p>
          <w:p w14:paraId="7BEC3456" w14:textId="77777777" w:rsidR="0065738B" w:rsidRDefault="0065738B" w:rsidP="00EE206B">
            <w:pPr>
              <w:spacing w:line="276" w:lineRule="auto"/>
              <w:jc w:val="both"/>
              <w:rPr>
                <w:rFonts w:ascii="Arial" w:hAnsi="Arial" w:cs="Arial"/>
                <w:bCs/>
                <w:sz w:val="16"/>
                <w:szCs w:val="16"/>
              </w:rPr>
            </w:pPr>
          </w:p>
          <w:p w14:paraId="1FF28809" w14:textId="51EC93BA"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65996EA" w14:textId="77777777" w:rsidR="00EE206B" w:rsidRPr="004E035F" w:rsidRDefault="00EE206B" w:rsidP="00EE206B">
            <w:pPr>
              <w:spacing w:line="276" w:lineRule="auto"/>
              <w:jc w:val="both"/>
              <w:rPr>
                <w:rFonts w:ascii="Arial" w:hAnsi="Arial" w:cs="Arial"/>
                <w:bCs/>
                <w:sz w:val="16"/>
                <w:szCs w:val="16"/>
              </w:rPr>
            </w:pPr>
          </w:p>
          <w:p w14:paraId="4B807F79" w14:textId="733FA0F9"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47B0953F" w14:textId="77777777" w:rsidTr="0065738B">
        <w:tc>
          <w:tcPr>
            <w:tcW w:w="950" w:type="pct"/>
            <w:tcBorders>
              <w:top w:val="dotted" w:sz="2" w:space="0" w:color="auto"/>
              <w:bottom w:val="dotted" w:sz="2" w:space="0" w:color="auto"/>
              <w:right w:val="nil"/>
            </w:tcBorders>
            <w:vAlign w:val="center"/>
          </w:tcPr>
          <w:p w14:paraId="20E46804" w14:textId="73DD3894"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44, Observación 2</w:t>
            </w:r>
            <w:r w:rsidR="00B3423B">
              <w:rPr>
                <w:rFonts w:ascii="Arial" w:hAnsi="Arial" w:cs="Arial"/>
                <w:bCs/>
                <w:sz w:val="16"/>
                <w:szCs w:val="16"/>
              </w:rPr>
              <w:t xml:space="preserve"> </w:t>
            </w:r>
            <w:r w:rsidRPr="004E035F">
              <w:rPr>
                <w:rFonts w:ascii="Arial" w:hAnsi="Arial" w:cs="Arial"/>
                <w:bCs/>
                <w:sz w:val="16"/>
                <w:szCs w:val="16"/>
              </w:rPr>
              <w:t>/</w:t>
            </w:r>
          </w:p>
          <w:p w14:paraId="785A86FD" w14:textId="7AC8A275"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696176E3"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B1ADCD2" w14:textId="257A8A74" w:rsidR="004970E3" w:rsidRPr="004E035F" w:rsidRDefault="00C6669C" w:rsidP="004970E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 584 al 587.</w:t>
            </w:r>
          </w:p>
          <w:p w14:paraId="46A88B3B" w14:textId="77777777" w:rsidR="0065738B" w:rsidRDefault="0065738B" w:rsidP="004970E3">
            <w:pPr>
              <w:spacing w:line="276" w:lineRule="auto"/>
              <w:jc w:val="both"/>
              <w:rPr>
                <w:rFonts w:ascii="Arial" w:hAnsi="Arial" w:cs="Arial"/>
                <w:bCs/>
                <w:sz w:val="16"/>
                <w:szCs w:val="16"/>
              </w:rPr>
            </w:pPr>
          </w:p>
          <w:p w14:paraId="309655E2" w14:textId="2FA0CB6B"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3F99BA2" w14:textId="126980AB"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44BCC9E" w14:textId="03EABBFC"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 xml:space="preserve">Los documentos solicitados no fueron entregados en su </w:t>
            </w:r>
            <w:r w:rsidR="00BC39BE">
              <w:rPr>
                <w:rFonts w:ascii="Arial" w:hAnsi="Arial" w:cs="Arial"/>
                <w:bCs/>
                <w:sz w:val="16"/>
                <w:szCs w:val="16"/>
              </w:rPr>
              <w:t>totalidad.</w:t>
            </w:r>
          </w:p>
          <w:p w14:paraId="5AF587D0" w14:textId="77777777" w:rsidR="004970E3" w:rsidRPr="004E035F" w:rsidRDefault="004970E3" w:rsidP="004970E3">
            <w:pPr>
              <w:spacing w:line="276" w:lineRule="auto"/>
              <w:jc w:val="both"/>
              <w:rPr>
                <w:rFonts w:ascii="Arial" w:hAnsi="Arial" w:cs="Arial"/>
                <w:bCs/>
                <w:sz w:val="16"/>
                <w:szCs w:val="16"/>
              </w:rPr>
            </w:pPr>
          </w:p>
          <w:p w14:paraId="18681C2B"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D0D5CC9" w14:textId="77777777" w:rsidR="004970E3" w:rsidRPr="004E035F" w:rsidRDefault="004970E3" w:rsidP="004970E3">
            <w:pPr>
              <w:spacing w:line="276" w:lineRule="auto"/>
              <w:jc w:val="both"/>
              <w:rPr>
                <w:rFonts w:ascii="Arial" w:hAnsi="Arial" w:cs="Arial"/>
                <w:bCs/>
                <w:sz w:val="16"/>
                <w:szCs w:val="16"/>
              </w:rPr>
            </w:pPr>
          </w:p>
          <w:p w14:paraId="59D47C47" w14:textId="4B61A98E"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67774026" w14:textId="77777777" w:rsidTr="0065738B">
        <w:tc>
          <w:tcPr>
            <w:tcW w:w="950" w:type="pct"/>
            <w:tcBorders>
              <w:top w:val="dotted" w:sz="2" w:space="0" w:color="auto"/>
              <w:bottom w:val="dotted" w:sz="2" w:space="0" w:color="auto"/>
              <w:right w:val="nil"/>
            </w:tcBorders>
            <w:vAlign w:val="center"/>
          </w:tcPr>
          <w:p w14:paraId="77C079B8" w14:textId="08D082F9"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44, Observación 3</w:t>
            </w:r>
            <w:r w:rsidR="00B3423B">
              <w:rPr>
                <w:rFonts w:ascii="Arial" w:hAnsi="Arial" w:cs="Arial"/>
                <w:bCs/>
                <w:sz w:val="16"/>
                <w:szCs w:val="16"/>
              </w:rPr>
              <w:t xml:space="preserve"> </w:t>
            </w:r>
            <w:r w:rsidRPr="004E035F">
              <w:rPr>
                <w:rFonts w:ascii="Arial" w:hAnsi="Arial" w:cs="Arial"/>
                <w:bCs/>
                <w:sz w:val="16"/>
                <w:szCs w:val="16"/>
              </w:rPr>
              <w:t>/</w:t>
            </w:r>
          </w:p>
          <w:p w14:paraId="5C5A697A" w14:textId="5B2C0210"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14B9B703"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3AEAC5B"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49E4CB93" w14:textId="77777777" w:rsidR="0065738B" w:rsidRDefault="0065738B" w:rsidP="00EE206B">
            <w:pPr>
              <w:spacing w:line="276" w:lineRule="auto"/>
              <w:jc w:val="both"/>
              <w:rPr>
                <w:rFonts w:ascii="Arial" w:hAnsi="Arial" w:cs="Arial"/>
                <w:bCs/>
                <w:sz w:val="16"/>
                <w:szCs w:val="16"/>
              </w:rPr>
            </w:pPr>
          </w:p>
          <w:p w14:paraId="4F16F6B9" w14:textId="4AF23B96"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38D5420" w14:textId="3F0404FA"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6200B236" w14:textId="75E5CF3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06542B97" w14:textId="77777777" w:rsidR="0065738B" w:rsidRDefault="0065738B" w:rsidP="00EE206B">
            <w:pPr>
              <w:spacing w:line="276" w:lineRule="auto"/>
              <w:jc w:val="both"/>
              <w:rPr>
                <w:rFonts w:ascii="Arial" w:hAnsi="Arial" w:cs="Arial"/>
                <w:bCs/>
                <w:sz w:val="16"/>
                <w:szCs w:val="16"/>
              </w:rPr>
            </w:pPr>
          </w:p>
          <w:p w14:paraId="4FC1A6C5" w14:textId="69629753"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327B5A6" w14:textId="77777777" w:rsidR="00EE206B" w:rsidRPr="004E035F" w:rsidRDefault="00EE206B" w:rsidP="00EE206B">
            <w:pPr>
              <w:spacing w:line="276" w:lineRule="auto"/>
              <w:jc w:val="both"/>
              <w:rPr>
                <w:rFonts w:ascii="Arial" w:hAnsi="Arial" w:cs="Arial"/>
                <w:bCs/>
                <w:sz w:val="16"/>
                <w:szCs w:val="16"/>
              </w:rPr>
            </w:pPr>
          </w:p>
          <w:p w14:paraId="2FE10B32" w14:textId="6A5438D1"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2FC325F9" w14:textId="77777777" w:rsidTr="0065738B">
        <w:tc>
          <w:tcPr>
            <w:tcW w:w="950" w:type="pct"/>
            <w:tcBorders>
              <w:top w:val="dotted" w:sz="2" w:space="0" w:color="auto"/>
              <w:bottom w:val="dotted" w:sz="2" w:space="0" w:color="auto"/>
              <w:right w:val="nil"/>
            </w:tcBorders>
            <w:vAlign w:val="center"/>
          </w:tcPr>
          <w:p w14:paraId="6590806A" w14:textId="423D5204"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45, Observación 2</w:t>
            </w:r>
            <w:r w:rsidR="00B3423B">
              <w:rPr>
                <w:rFonts w:ascii="Arial" w:hAnsi="Arial" w:cs="Arial"/>
                <w:bCs/>
                <w:sz w:val="16"/>
                <w:szCs w:val="16"/>
              </w:rPr>
              <w:t xml:space="preserve"> </w:t>
            </w:r>
            <w:r w:rsidRPr="004E035F">
              <w:rPr>
                <w:rFonts w:ascii="Arial" w:hAnsi="Arial" w:cs="Arial"/>
                <w:bCs/>
                <w:sz w:val="16"/>
                <w:szCs w:val="16"/>
              </w:rPr>
              <w:t>/</w:t>
            </w:r>
          </w:p>
          <w:p w14:paraId="64E4DA7A" w14:textId="60856309"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671752B5"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4CCCD30" w14:textId="48D52839" w:rsidR="004970E3" w:rsidRPr="004E035F" w:rsidRDefault="006C2FED" w:rsidP="004970E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 578 al 579.</w:t>
            </w:r>
          </w:p>
          <w:p w14:paraId="64EB84AE" w14:textId="77777777" w:rsidR="0065738B" w:rsidRDefault="0065738B" w:rsidP="004970E3">
            <w:pPr>
              <w:spacing w:line="276" w:lineRule="auto"/>
              <w:jc w:val="both"/>
              <w:rPr>
                <w:rFonts w:ascii="Arial" w:hAnsi="Arial" w:cs="Arial"/>
                <w:bCs/>
                <w:sz w:val="16"/>
                <w:szCs w:val="16"/>
              </w:rPr>
            </w:pPr>
          </w:p>
          <w:p w14:paraId="3FE85F56" w14:textId="6618EA90"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A9E7102" w14:textId="509E4939"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A86D16C" w14:textId="091EE86D"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311CE870" w14:textId="77777777" w:rsidR="004970E3" w:rsidRPr="004E035F" w:rsidRDefault="004970E3" w:rsidP="004970E3">
            <w:pPr>
              <w:spacing w:line="276" w:lineRule="auto"/>
              <w:jc w:val="both"/>
              <w:rPr>
                <w:rFonts w:ascii="Arial" w:hAnsi="Arial" w:cs="Arial"/>
                <w:bCs/>
                <w:sz w:val="16"/>
                <w:szCs w:val="16"/>
              </w:rPr>
            </w:pPr>
          </w:p>
          <w:p w14:paraId="3D0DE01D"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85B80B1" w14:textId="77777777" w:rsidR="004970E3" w:rsidRPr="004E035F" w:rsidRDefault="004970E3" w:rsidP="004970E3">
            <w:pPr>
              <w:spacing w:line="276" w:lineRule="auto"/>
              <w:jc w:val="both"/>
              <w:rPr>
                <w:rFonts w:ascii="Arial" w:hAnsi="Arial" w:cs="Arial"/>
                <w:bCs/>
                <w:sz w:val="16"/>
                <w:szCs w:val="16"/>
              </w:rPr>
            </w:pPr>
          </w:p>
          <w:p w14:paraId="6B6228C6" w14:textId="7C20B013"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0FCAEBDE" w14:textId="77777777" w:rsidTr="0065738B">
        <w:tc>
          <w:tcPr>
            <w:tcW w:w="950" w:type="pct"/>
            <w:tcBorders>
              <w:top w:val="dotted" w:sz="2" w:space="0" w:color="auto"/>
              <w:bottom w:val="dotted" w:sz="2" w:space="0" w:color="auto"/>
              <w:right w:val="nil"/>
            </w:tcBorders>
            <w:vAlign w:val="center"/>
          </w:tcPr>
          <w:p w14:paraId="27F376A6" w14:textId="458028D6"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45, Observación 3</w:t>
            </w:r>
            <w:r w:rsidR="00B3423B">
              <w:rPr>
                <w:rFonts w:ascii="Arial" w:hAnsi="Arial" w:cs="Arial"/>
                <w:bCs/>
                <w:sz w:val="16"/>
                <w:szCs w:val="16"/>
              </w:rPr>
              <w:t xml:space="preserve"> </w:t>
            </w:r>
            <w:r w:rsidRPr="004E035F">
              <w:rPr>
                <w:rFonts w:ascii="Arial" w:hAnsi="Arial" w:cs="Arial"/>
                <w:bCs/>
                <w:sz w:val="16"/>
                <w:szCs w:val="16"/>
              </w:rPr>
              <w:t>/</w:t>
            </w:r>
          </w:p>
          <w:p w14:paraId="6C94869D" w14:textId="457B7D0B"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0770CC7B"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D615098"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695D9CC0"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8FD27FA" w14:textId="4753612B"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CE981F2" w14:textId="43A6DC3D"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652AE7F2"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A11103F" w14:textId="77777777" w:rsidR="00EE206B" w:rsidRPr="004E035F" w:rsidRDefault="00EE206B" w:rsidP="00EE206B">
            <w:pPr>
              <w:spacing w:line="276" w:lineRule="auto"/>
              <w:jc w:val="both"/>
              <w:rPr>
                <w:rFonts w:ascii="Arial" w:hAnsi="Arial" w:cs="Arial"/>
                <w:bCs/>
                <w:sz w:val="16"/>
                <w:szCs w:val="16"/>
              </w:rPr>
            </w:pPr>
          </w:p>
          <w:p w14:paraId="42F36DDF" w14:textId="32EA93D0"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13F375AE" w14:textId="77777777" w:rsidTr="0065738B">
        <w:tc>
          <w:tcPr>
            <w:tcW w:w="950" w:type="pct"/>
            <w:tcBorders>
              <w:top w:val="dotted" w:sz="2" w:space="0" w:color="auto"/>
              <w:bottom w:val="dotted" w:sz="2" w:space="0" w:color="auto"/>
              <w:right w:val="nil"/>
            </w:tcBorders>
            <w:vAlign w:val="center"/>
          </w:tcPr>
          <w:p w14:paraId="3563EF3D" w14:textId="60AB7B39"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46, Observación 2</w:t>
            </w:r>
            <w:r w:rsidR="00B3423B">
              <w:rPr>
                <w:rFonts w:ascii="Arial" w:hAnsi="Arial" w:cs="Arial"/>
                <w:bCs/>
                <w:sz w:val="16"/>
                <w:szCs w:val="16"/>
              </w:rPr>
              <w:t xml:space="preserve"> </w:t>
            </w:r>
            <w:r w:rsidRPr="004E035F">
              <w:rPr>
                <w:rFonts w:ascii="Arial" w:hAnsi="Arial" w:cs="Arial"/>
                <w:bCs/>
                <w:sz w:val="16"/>
                <w:szCs w:val="16"/>
              </w:rPr>
              <w:t>/</w:t>
            </w:r>
          </w:p>
          <w:p w14:paraId="76C74DAE" w14:textId="2EC4D5FF"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1AEE971C"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E27CD03" w14:textId="0594FDAC" w:rsidR="004970E3" w:rsidRPr="004E035F" w:rsidRDefault="00275B37" w:rsidP="004970E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 569.</w:t>
            </w:r>
          </w:p>
          <w:p w14:paraId="5BF2BC89" w14:textId="77777777" w:rsidR="0065738B" w:rsidRDefault="0065738B" w:rsidP="004970E3">
            <w:pPr>
              <w:spacing w:line="276" w:lineRule="auto"/>
              <w:jc w:val="both"/>
              <w:rPr>
                <w:rFonts w:ascii="Arial" w:hAnsi="Arial" w:cs="Arial"/>
                <w:bCs/>
                <w:sz w:val="16"/>
                <w:szCs w:val="16"/>
              </w:rPr>
            </w:pPr>
          </w:p>
          <w:p w14:paraId="67F0BCA3" w14:textId="3A4DF668"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6FC0897" w14:textId="19819D2C"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2D6BCE4B" w14:textId="58FC3ADD"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1BD5EDC3"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790F157F" w14:textId="77777777" w:rsidR="004970E3" w:rsidRPr="004E035F" w:rsidRDefault="004970E3" w:rsidP="004970E3">
            <w:pPr>
              <w:spacing w:line="276" w:lineRule="auto"/>
              <w:jc w:val="both"/>
              <w:rPr>
                <w:rFonts w:ascii="Arial" w:hAnsi="Arial" w:cs="Arial"/>
                <w:bCs/>
                <w:sz w:val="16"/>
                <w:szCs w:val="16"/>
              </w:rPr>
            </w:pPr>
          </w:p>
          <w:p w14:paraId="1DE276C7" w14:textId="581C6222"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5A7616CB" w14:textId="77777777" w:rsidTr="0065738B">
        <w:tc>
          <w:tcPr>
            <w:tcW w:w="950" w:type="pct"/>
            <w:tcBorders>
              <w:top w:val="dotted" w:sz="2" w:space="0" w:color="auto"/>
              <w:bottom w:val="dotted" w:sz="2" w:space="0" w:color="auto"/>
              <w:right w:val="nil"/>
            </w:tcBorders>
            <w:vAlign w:val="center"/>
          </w:tcPr>
          <w:p w14:paraId="37DBD35D" w14:textId="2DA31F9C"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46, Observación 3</w:t>
            </w:r>
            <w:r w:rsidR="00B3423B">
              <w:rPr>
                <w:rFonts w:ascii="Arial" w:hAnsi="Arial" w:cs="Arial"/>
                <w:bCs/>
                <w:sz w:val="16"/>
                <w:szCs w:val="16"/>
              </w:rPr>
              <w:t xml:space="preserve"> </w:t>
            </w:r>
            <w:r w:rsidRPr="004E035F">
              <w:rPr>
                <w:rFonts w:ascii="Arial" w:hAnsi="Arial" w:cs="Arial"/>
                <w:bCs/>
                <w:sz w:val="16"/>
                <w:szCs w:val="16"/>
              </w:rPr>
              <w:t>/</w:t>
            </w:r>
          </w:p>
          <w:p w14:paraId="7DF64F53" w14:textId="15240D6A"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7AA9008C"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086E196"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173112A5" w14:textId="77777777" w:rsidR="0065738B" w:rsidRDefault="0065738B" w:rsidP="00EE206B">
            <w:pPr>
              <w:spacing w:line="276" w:lineRule="auto"/>
              <w:jc w:val="both"/>
              <w:rPr>
                <w:rFonts w:ascii="Arial" w:hAnsi="Arial" w:cs="Arial"/>
                <w:bCs/>
                <w:sz w:val="16"/>
                <w:szCs w:val="16"/>
              </w:rPr>
            </w:pPr>
          </w:p>
          <w:p w14:paraId="11891289" w14:textId="0A37BBEC"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D4E2F6A" w14:textId="5298B97B"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D38FD81" w14:textId="2A2F5C86"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34715D54" w14:textId="77777777" w:rsidR="00CB2BB6" w:rsidRDefault="00CB2BB6" w:rsidP="00EE206B">
            <w:pPr>
              <w:spacing w:line="276" w:lineRule="auto"/>
              <w:jc w:val="both"/>
              <w:rPr>
                <w:rFonts w:ascii="Arial" w:hAnsi="Arial" w:cs="Arial"/>
                <w:bCs/>
                <w:sz w:val="16"/>
                <w:szCs w:val="16"/>
              </w:rPr>
            </w:pPr>
          </w:p>
          <w:p w14:paraId="4E621DFF" w14:textId="2EA2BE75"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5259B33" w14:textId="77777777" w:rsidR="00EE206B" w:rsidRPr="004E035F" w:rsidRDefault="00EE206B" w:rsidP="00EE206B">
            <w:pPr>
              <w:spacing w:line="276" w:lineRule="auto"/>
              <w:jc w:val="both"/>
              <w:rPr>
                <w:rFonts w:ascii="Arial" w:hAnsi="Arial" w:cs="Arial"/>
                <w:bCs/>
                <w:sz w:val="16"/>
                <w:szCs w:val="16"/>
              </w:rPr>
            </w:pPr>
          </w:p>
          <w:p w14:paraId="6B7DF6E8" w14:textId="5C307993"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29752C51" w14:textId="77777777" w:rsidTr="0065738B">
        <w:tc>
          <w:tcPr>
            <w:tcW w:w="950" w:type="pct"/>
            <w:tcBorders>
              <w:top w:val="dotted" w:sz="2" w:space="0" w:color="auto"/>
              <w:bottom w:val="dotted" w:sz="2" w:space="0" w:color="auto"/>
              <w:right w:val="nil"/>
            </w:tcBorders>
            <w:vAlign w:val="center"/>
          </w:tcPr>
          <w:p w14:paraId="02183029" w14:textId="66007EB5"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47, Observación 2</w:t>
            </w:r>
            <w:r w:rsidR="00B3423B">
              <w:rPr>
                <w:rFonts w:ascii="Arial" w:hAnsi="Arial" w:cs="Arial"/>
                <w:bCs/>
                <w:sz w:val="16"/>
                <w:szCs w:val="16"/>
              </w:rPr>
              <w:t xml:space="preserve"> </w:t>
            </w:r>
            <w:r w:rsidRPr="004E035F">
              <w:rPr>
                <w:rFonts w:ascii="Arial" w:hAnsi="Arial" w:cs="Arial"/>
                <w:bCs/>
                <w:sz w:val="16"/>
                <w:szCs w:val="16"/>
              </w:rPr>
              <w:t>/</w:t>
            </w:r>
          </w:p>
          <w:p w14:paraId="7F5554F7" w14:textId="017CD92D"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51C0A956"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72D1976" w14:textId="51B18B5E" w:rsidR="004970E3" w:rsidRPr="004E035F" w:rsidRDefault="00275B37" w:rsidP="004970E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w:t>
            </w:r>
            <w:r w:rsidR="00F87A35">
              <w:rPr>
                <w:rFonts w:ascii="Arial" w:hAnsi="Arial" w:cs="Arial"/>
                <w:bCs/>
                <w:sz w:val="16"/>
                <w:szCs w:val="16"/>
              </w:rPr>
              <w:t xml:space="preserve">fecha 14 de enero de </w:t>
            </w:r>
            <w:r w:rsidRPr="004E035F">
              <w:rPr>
                <w:rFonts w:ascii="Arial" w:hAnsi="Arial" w:cs="Arial"/>
                <w:bCs/>
                <w:sz w:val="16"/>
                <w:szCs w:val="16"/>
              </w:rPr>
              <w:t>2022 se remite información para solventación derivado de las observaciones emitidas en el Reporte de Resultados Finales de Auditoría y Observaciones Preliminares, para su análisis y valoración, con folio 560.</w:t>
            </w:r>
          </w:p>
          <w:p w14:paraId="66695660" w14:textId="77777777" w:rsidR="0065738B" w:rsidRDefault="0065738B" w:rsidP="004970E3">
            <w:pPr>
              <w:spacing w:line="276" w:lineRule="auto"/>
              <w:jc w:val="both"/>
              <w:rPr>
                <w:rFonts w:ascii="Arial" w:hAnsi="Arial" w:cs="Arial"/>
                <w:bCs/>
                <w:sz w:val="16"/>
                <w:szCs w:val="16"/>
              </w:rPr>
            </w:pPr>
          </w:p>
          <w:p w14:paraId="4836C02C" w14:textId="50A50979"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7A9852A" w14:textId="77773EEF"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69ADD901" w14:textId="293F4CFD"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7C21A409" w14:textId="77777777" w:rsidR="00CB2BB6" w:rsidRDefault="00CB2BB6" w:rsidP="004970E3">
            <w:pPr>
              <w:spacing w:line="276" w:lineRule="auto"/>
              <w:jc w:val="both"/>
              <w:rPr>
                <w:rFonts w:ascii="Arial" w:hAnsi="Arial" w:cs="Arial"/>
                <w:bCs/>
                <w:sz w:val="16"/>
                <w:szCs w:val="16"/>
              </w:rPr>
            </w:pPr>
          </w:p>
          <w:p w14:paraId="4D6AE5D6" w14:textId="7C163CA6"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90020DB" w14:textId="77777777" w:rsidR="004970E3" w:rsidRPr="004E035F" w:rsidRDefault="004970E3" w:rsidP="004970E3">
            <w:pPr>
              <w:spacing w:line="276" w:lineRule="auto"/>
              <w:jc w:val="both"/>
              <w:rPr>
                <w:rFonts w:ascii="Arial" w:hAnsi="Arial" w:cs="Arial"/>
                <w:bCs/>
                <w:sz w:val="16"/>
                <w:szCs w:val="16"/>
              </w:rPr>
            </w:pPr>
          </w:p>
          <w:p w14:paraId="0D66526F" w14:textId="1727133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03CB3EB0" w14:textId="77777777" w:rsidTr="0065738B">
        <w:tc>
          <w:tcPr>
            <w:tcW w:w="950" w:type="pct"/>
            <w:tcBorders>
              <w:top w:val="dotted" w:sz="2" w:space="0" w:color="auto"/>
              <w:bottom w:val="dotted" w:sz="2" w:space="0" w:color="auto"/>
              <w:right w:val="nil"/>
            </w:tcBorders>
            <w:vAlign w:val="center"/>
          </w:tcPr>
          <w:p w14:paraId="0F48A0FB" w14:textId="3C09DA31"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47, Observación 3</w:t>
            </w:r>
            <w:r w:rsidR="00B3423B">
              <w:rPr>
                <w:rFonts w:ascii="Arial" w:hAnsi="Arial" w:cs="Arial"/>
                <w:bCs/>
                <w:sz w:val="16"/>
                <w:szCs w:val="16"/>
              </w:rPr>
              <w:t xml:space="preserve"> </w:t>
            </w:r>
            <w:r w:rsidRPr="004E035F">
              <w:rPr>
                <w:rFonts w:ascii="Arial" w:hAnsi="Arial" w:cs="Arial"/>
                <w:bCs/>
                <w:sz w:val="16"/>
                <w:szCs w:val="16"/>
              </w:rPr>
              <w:t>/</w:t>
            </w:r>
          </w:p>
          <w:p w14:paraId="0F31D78D" w14:textId="1CFBA6D3"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6257C76D"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C8A7FE8"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56BA298E" w14:textId="77777777" w:rsidR="0065738B" w:rsidRDefault="0065738B" w:rsidP="00EE206B">
            <w:pPr>
              <w:spacing w:line="276" w:lineRule="auto"/>
              <w:jc w:val="both"/>
              <w:rPr>
                <w:rFonts w:ascii="Arial" w:hAnsi="Arial" w:cs="Arial"/>
                <w:bCs/>
                <w:sz w:val="16"/>
                <w:szCs w:val="16"/>
              </w:rPr>
            </w:pPr>
          </w:p>
          <w:p w14:paraId="4859C2EB" w14:textId="72237E88"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626F193" w14:textId="369790D5"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E82BE12" w14:textId="1227C1C5"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3A8FFB1E" w14:textId="77777777" w:rsidR="00CB2BB6" w:rsidRDefault="00CB2BB6" w:rsidP="00EE206B">
            <w:pPr>
              <w:spacing w:line="276" w:lineRule="auto"/>
              <w:jc w:val="both"/>
              <w:rPr>
                <w:rFonts w:ascii="Arial" w:hAnsi="Arial" w:cs="Arial"/>
                <w:bCs/>
                <w:sz w:val="16"/>
                <w:szCs w:val="16"/>
              </w:rPr>
            </w:pPr>
          </w:p>
          <w:p w14:paraId="08C2A2DE" w14:textId="319EF7AA"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DEEC876" w14:textId="77777777" w:rsidR="00EE206B" w:rsidRPr="004E035F" w:rsidRDefault="00EE206B" w:rsidP="00EE206B">
            <w:pPr>
              <w:spacing w:line="276" w:lineRule="auto"/>
              <w:jc w:val="both"/>
              <w:rPr>
                <w:rFonts w:ascii="Arial" w:hAnsi="Arial" w:cs="Arial"/>
                <w:bCs/>
                <w:sz w:val="16"/>
                <w:szCs w:val="16"/>
              </w:rPr>
            </w:pPr>
          </w:p>
          <w:p w14:paraId="1F0E5478" w14:textId="4248C5C3"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1967A497" w14:textId="77777777" w:rsidTr="0065738B">
        <w:tc>
          <w:tcPr>
            <w:tcW w:w="950" w:type="pct"/>
            <w:tcBorders>
              <w:top w:val="dotted" w:sz="2" w:space="0" w:color="auto"/>
              <w:bottom w:val="dotted" w:sz="2" w:space="0" w:color="auto"/>
              <w:right w:val="nil"/>
            </w:tcBorders>
            <w:vAlign w:val="center"/>
          </w:tcPr>
          <w:p w14:paraId="724A96E0" w14:textId="61046DFA"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48, Observación 2</w:t>
            </w:r>
            <w:r w:rsidR="00B3423B">
              <w:rPr>
                <w:rFonts w:ascii="Arial" w:hAnsi="Arial" w:cs="Arial"/>
                <w:bCs/>
                <w:sz w:val="16"/>
                <w:szCs w:val="16"/>
              </w:rPr>
              <w:t xml:space="preserve"> </w:t>
            </w:r>
            <w:r w:rsidRPr="004E035F">
              <w:rPr>
                <w:rFonts w:ascii="Arial" w:hAnsi="Arial" w:cs="Arial"/>
                <w:bCs/>
                <w:sz w:val="16"/>
                <w:szCs w:val="16"/>
              </w:rPr>
              <w:t>/</w:t>
            </w:r>
          </w:p>
          <w:p w14:paraId="2730972B" w14:textId="10553450"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70EA162C"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F6193CA" w14:textId="4E473B36" w:rsidR="004970E3" w:rsidRPr="004E035F" w:rsidRDefault="00275B37" w:rsidP="004970E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541 al 556</w:t>
            </w:r>
          </w:p>
          <w:p w14:paraId="29C97363" w14:textId="77777777" w:rsidR="0065738B" w:rsidRDefault="0065738B" w:rsidP="004970E3">
            <w:pPr>
              <w:spacing w:line="276" w:lineRule="auto"/>
              <w:jc w:val="both"/>
              <w:rPr>
                <w:rFonts w:ascii="Arial" w:hAnsi="Arial" w:cs="Arial"/>
                <w:bCs/>
                <w:sz w:val="16"/>
                <w:szCs w:val="16"/>
              </w:rPr>
            </w:pPr>
          </w:p>
          <w:p w14:paraId="3D6F8553" w14:textId="3ED91A0E"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E240D10" w14:textId="7A5A8BED"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DC20165" w14:textId="5774F942"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26BC605A" w14:textId="77777777" w:rsidR="004970E3" w:rsidRPr="004E035F" w:rsidRDefault="004970E3" w:rsidP="004970E3">
            <w:pPr>
              <w:spacing w:line="276" w:lineRule="auto"/>
              <w:jc w:val="both"/>
              <w:rPr>
                <w:rFonts w:ascii="Arial" w:hAnsi="Arial" w:cs="Arial"/>
                <w:bCs/>
                <w:sz w:val="16"/>
                <w:szCs w:val="16"/>
              </w:rPr>
            </w:pPr>
          </w:p>
          <w:p w14:paraId="23C91C50"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754FE4B4" w14:textId="77777777" w:rsidR="004970E3" w:rsidRPr="004E035F" w:rsidRDefault="004970E3" w:rsidP="004970E3">
            <w:pPr>
              <w:spacing w:line="276" w:lineRule="auto"/>
              <w:jc w:val="both"/>
              <w:rPr>
                <w:rFonts w:ascii="Arial" w:hAnsi="Arial" w:cs="Arial"/>
                <w:bCs/>
                <w:sz w:val="16"/>
                <w:szCs w:val="16"/>
              </w:rPr>
            </w:pPr>
          </w:p>
          <w:p w14:paraId="1815DA62" w14:textId="75D1F159"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736E3568" w14:textId="77777777" w:rsidTr="0065738B">
        <w:tc>
          <w:tcPr>
            <w:tcW w:w="950" w:type="pct"/>
            <w:tcBorders>
              <w:top w:val="dotted" w:sz="2" w:space="0" w:color="auto"/>
              <w:bottom w:val="dotted" w:sz="2" w:space="0" w:color="auto"/>
              <w:right w:val="nil"/>
            </w:tcBorders>
            <w:vAlign w:val="center"/>
          </w:tcPr>
          <w:p w14:paraId="18F61424" w14:textId="01FC0A68"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48, Observación 3</w:t>
            </w:r>
            <w:r w:rsidR="00B3423B">
              <w:rPr>
                <w:rFonts w:ascii="Arial" w:hAnsi="Arial" w:cs="Arial"/>
                <w:bCs/>
                <w:sz w:val="16"/>
                <w:szCs w:val="16"/>
              </w:rPr>
              <w:t xml:space="preserve"> </w:t>
            </w:r>
            <w:r w:rsidRPr="004E035F">
              <w:rPr>
                <w:rFonts w:ascii="Arial" w:hAnsi="Arial" w:cs="Arial"/>
                <w:bCs/>
                <w:sz w:val="16"/>
                <w:szCs w:val="16"/>
              </w:rPr>
              <w:t>/</w:t>
            </w:r>
          </w:p>
          <w:p w14:paraId="3821F72B" w14:textId="75694D6A"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2E7926F4"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8D81EA0"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161BE4FA"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A13FCF3" w14:textId="472C003E"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BF813B5" w14:textId="5818AF76"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0D5A6C6F" w14:textId="77777777" w:rsidR="00CB2BB6" w:rsidRDefault="00CB2BB6" w:rsidP="00EE206B">
            <w:pPr>
              <w:spacing w:line="276" w:lineRule="auto"/>
              <w:jc w:val="both"/>
              <w:rPr>
                <w:rFonts w:ascii="Arial" w:hAnsi="Arial" w:cs="Arial"/>
                <w:bCs/>
                <w:sz w:val="16"/>
                <w:szCs w:val="16"/>
              </w:rPr>
            </w:pPr>
          </w:p>
          <w:p w14:paraId="1718B86F" w14:textId="40A176E1"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A683E36" w14:textId="77777777" w:rsidR="00EE206B" w:rsidRPr="004E035F" w:rsidRDefault="00EE206B" w:rsidP="00EE206B">
            <w:pPr>
              <w:spacing w:line="276" w:lineRule="auto"/>
              <w:jc w:val="both"/>
              <w:rPr>
                <w:rFonts w:ascii="Arial" w:hAnsi="Arial" w:cs="Arial"/>
                <w:bCs/>
                <w:sz w:val="16"/>
                <w:szCs w:val="16"/>
              </w:rPr>
            </w:pPr>
          </w:p>
          <w:p w14:paraId="3BDB9EF7" w14:textId="21ED5310"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1077FB" w:rsidRPr="004E035F">
              <w:rPr>
                <w:rFonts w:ascii="Arial" w:hAnsi="Arial" w:cs="Arial"/>
                <w:b/>
                <w:sz w:val="16"/>
                <w:szCs w:val="16"/>
              </w:rPr>
              <w:t>Recomendación</w:t>
            </w:r>
          </w:p>
        </w:tc>
      </w:tr>
      <w:tr w:rsidR="004E035F" w:rsidRPr="004E035F" w14:paraId="2F50A00C" w14:textId="77777777" w:rsidTr="0065738B">
        <w:tc>
          <w:tcPr>
            <w:tcW w:w="950" w:type="pct"/>
            <w:tcBorders>
              <w:top w:val="dotted" w:sz="2" w:space="0" w:color="auto"/>
              <w:bottom w:val="dotted" w:sz="2" w:space="0" w:color="auto"/>
              <w:right w:val="nil"/>
            </w:tcBorders>
            <w:vAlign w:val="center"/>
          </w:tcPr>
          <w:p w14:paraId="52D11EA9" w14:textId="3D27F18D" w:rsidR="004970E3" w:rsidRPr="004E035F" w:rsidRDefault="004970E3" w:rsidP="00E024F0">
            <w:pPr>
              <w:spacing w:line="276" w:lineRule="auto"/>
              <w:jc w:val="center"/>
              <w:rPr>
                <w:rFonts w:ascii="Arial" w:hAnsi="Arial" w:cs="Arial"/>
                <w:bCs/>
                <w:sz w:val="16"/>
                <w:szCs w:val="16"/>
              </w:rPr>
            </w:pPr>
            <w:r w:rsidRPr="004E035F">
              <w:rPr>
                <w:rFonts w:ascii="Arial" w:hAnsi="Arial" w:cs="Arial"/>
                <w:bCs/>
                <w:sz w:val="16"/>
                <w:szCs w:val="16"/>
              </w:rPr>
              <w:t>Resultado 49, Observación 2</w:t>
            </w:r>
            <w:r w:rsidR="00B3423B">
              <w:rPr>
                <w:rFonts w:ascii="Arial" w:hAnsi="Arial" w:cs="Arial"/>
                <w:bCs/>
                <w:sz w:val="16"/>
                <w:szCs w:val="16"/>
              </w:rPr>
              <w:t xml:space="preserve"> </w:t>
            </w:r>
            <w:r w:rsidRPr="004E035F">
              <w:rPr>
                <w:rFonts w:ascii="Arial" w:hAnsi="Arial" w:cs="Arial"/>
                <w:bCs/>
                <w:sz w:val="16"/>
                <w:szCs w:val="16"/>
              </w:rPr>
              <w:t>/</w:t>
            </w:r>
          </w:p>
          <w:p w14:paraId="6603C227" w14:textId="26AC6F67" w:rsidR="004970E3"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1CFC2C0E"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132D394" w14:textId="1F413713" w:rsidR="004970E3" w:rsidRPr="004E035F" w:rsidRDefault="00275B37" w:rsidP="004970E3">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 540.</w:t>
            </w:r>
          </w:p>
          <w:p w14:paraId="656098DA" w14:textId="77777777" w:rsidR="0065738B" w:rsidRDefault="0065738B" w:rsidP="004970E3">
            <w:pPr>
              <w:spacing w:line="276" w:lineRule="auto"/>
              <w:jc w:val="both"/>
              <w:rPr>
                <w:rFonts w:ascii="Arial" w:hAnsi="Arial" w:cs="Arial"/>
                <w:bCs/>
                <w:sz w:val="16"/>
                <w:szCs w:val="16"/>
              </w:rPr>
            </w:pPr>
          </w:p>
          <w:p w14:paraId="65EB9AF9" w14:textId="305C70D0"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93C373F" w14:textId="1AA523DE"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B9EBE40" w14:textId="204BCC0C"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53F57F7B" w14:textId="77777777" w:rsidR="004970E3" w:rsidRPr="004E035F" w:rsidRDefault="004970E3" w:rsidP="004970E3">
            <w:pPr>
              <w:spacing w:line="276" w:lineRule="auto"/>
              <w:jc w:val="both"/>
              <w:rPr>
                <w:rFonts w:ascii="Arial" w:hAnsi="Arial" w:cs="Arial"/>
                <w:bCs/>
                <w:sz w:val="16"/>
                <w:szCs w:val="16"/>
              </w:rPr>
            </w:pPr>
          </w:p>
          <w:p w14:paraId="0C28708C" w14:textId="77777777"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6725CB1" w14:textId="77777777" w:rsidR="004970E3" w:rsidRPr="004E035F" w:rsidRDefault="004970E3" w:rsidP="004970E3">
            <w:pPr>
              <w:spacing w:line="276" w:lineRule="auto"/>
              <w:jc w:val="both"/>
              <w:rPr>
                <w:rFonts w:ascii="Arial" w:hAnsi="Arial" w:cs="Arial"/>
                <w:bCs/>
                <w:sz w:val="16"/>
                <w:szCs w:val="16"/>
              </w:rPr>
            </w:pPr>
          </w:p>
          <w:p w14:paraId="56204700" w14:textId="2B315C6A" w:rsidR="004970E3" w:rsidRPr="004E035F" w:rsidRDefault="004970E3" w:rsidP="004970E3">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39A78B9C" w14:textId="77777777" w:rsidTr="0065738B">
        <w:tc>
          <w:tcPr>
            <w:tcW w:w="950" w:type="pct"/>
            <w:tcBorders>
              <w:top w:val="dotted" w:sz="2" w:space="0" w:color="auto"/>
              <w:bottom w:val="dotted" w:sz="2" w:space="0" w:color="auto"/>
              <w:right w:val="nil"/>
            </w:tcBorders>
            <w:vAlign w:val="center"/>
          </w:tcPr>
          <w:p w14:paraId="70E6F4B6" w14:textId="406A89CA"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49, Observación 3</w:t>
            </w:r>
            <w:r w:rsidR="00B3423B">
              <w:rPr>
                <w:rFonts w:ascii="Arial" w:hAnsi="Arial" w:cs="Arial"/>
                <w:bCs/>
                <w:sz w:val="16"/>
                <w:szCs w:val="16"/>
              </w:rPr>
              <w:t xml:space="preserve"> </w:t>
            </w:r>
            <w:r w:rsidRPr="004E035F">
              <w:rPr>
                <w:rFonts w:ascii="Arial" w:hAnsi="Arial" w:cs="Arial"/>
                <w:bCs/>
                <w:sz w:val="16"/>
                <w:szCs w:val="16"/>
              </w:rPr>
              <w:t>/</w:t>
            </w:r>
          </w:p>
          <w:p w14:paraId="4318A60E" w14:textId="1BEFC6F0"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6C872061"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6F22014"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78445132" w14:textId="77777777" w:rsidR="0065738B" w:rsidRDefault="0065738B" w:rsidP="00EE206B">
            <w:pPr>
              <w:spacing w:line="276" w:lineRule="auto"/>
              <w:jc w:val="both"/>
              <w:rPr>
                <w:rFonts w:ascii="Arial" w:hAnsi="Arial" w:cs="Arial"/>
                <w:bCs/>
                <w:sz w:val="16"/>
                <w:szCs w:val="16"/>
              </w:rPr>
            </w:pPr>
          </w:p>
          <w:p w14:paraId="61C55609" w14:textId="4E1AE15B"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3A73BAF" w14:textId="6A828F01"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364123C" w14:textId="720C8B8C"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10BD6D68" w14:textId="77777777" w:rsidR="0065738B" w:rsidRDefault="0065738B" w:rsidP="00EE206B">
            <w:pPr>
              <w:spacing w:line="276" w:lineRule="auto"/>
              <w:jc w:val="both"/>
              <w:rPr>
                <w:rFonts w:ascii="Arial" w:hAnsi="Arial" w:cs="Arial"/>
                <w:bCs/>
                <w:sz w:val="16"/>
                <w:szCs w:val="16"/>
              </w:rPr>
            </w:pPr>
          </w:p>
          <w:p w14:paraId="011C520E" w14:textId="45D4D35D"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68496CA" w14:textId="77777777" w:rsidR="00EE206B" w:rsidRPr="004E035F" w:rsidRDefault="00EE206B" w:rsidP="00EE206B">
            <w:pPr>
              <w:spacing w:line="276" w:lineRule="auto"/>
              <w:jc w:val="both"/>
              <w:rPr>
                <w:rFonts w:ascii="Arial" w:hAnsi="Arial" w:cs="Arial"/>
                <w:bCs/>
                <w:sz w:val="16"/>
                <w:szCs w:val="16"/>
              </w:rPr>
            </w:pPr>
          </w:p>
          <w:p w14:paraId="61A95ED2" w14:textId="75E9B16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1077FB" w:rsidRPr="004E035F">
              <w:rPr>
                <w:rFonts w:ascii="Arial" w:hAnsi="Arial" w:cs="Arial"/>
                <w:b/>
                <w:sz w:val="16"/>
                <w:szCs w:val="16"/>
              </w:rPr>
              <w:t>Recomendación</w:t>
            </w:r>
          </w:p>
        </w:tc>
      </w:tr>
      <w:tr w:rsidR="004E035F" w:rsidRPr="004E035F" w14:paraId="7B604473" w14:textId="77777777" w:rsidTr="0065738B">
        <w:tc>
          <w:tcPr>
            <w:tcW w:w="950" w:type="pct"/>
            <w:tcBorders>
              <w:top w:val="dotted" w:sz="2" w:space="0" w:color="auto"/>
              <w:bottom w:val="dotted" w:sz="2" w:space="0" w:color="auto"/>
              <w:right w:val="nil"/>
            </w:tcBorders>
            <w:vAlign w:val="center"/>
          </w:tcPr>
          <w:p w14:paraId="265040D9" w14:textId="5234D383"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50, Observación 2</w:t>
            </w:r>
            <w:r w:rsidR="00B3423B">
              <w:rPr>
                <w:rFonts w:ascii="Arial" w:hAnsi="Arial" w:cs="Arial"/>
                <w:bCs/>
                <w:sz w:val="16"/>
                <w:szCs w:val="16"/>
              </w:rPr>
              <w:t xml:space="preserve"> </w:t>
            </w:r>
            <w:r w:rsidRPr="004E035F">
              <w:rPr>
                <w:rFonts w:ascii="Arial" w:hAnsi="Arial" w:cs="Arial"/>
                <w:bCs/>
                <w:sz w:val="16"/>
                <w:szCs w:val="16"/>
              </w:rPr>
              <w:t>/</w:t>
            </w:r>
          </w:p>
          <w:p w14:paraId="6BA3BA08" w14:textId="1F382360"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60FF5CEA"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F9C5B45" w14:textId="79B40AC0" w:rsidR="001C3402" w:rsidRPr="004E035F" w:rsidRDefault="009247E4"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530 al 535</w:t>
            </w:r>
            <w:r w:rsidR="00326483" w:rsidRPr="004E035F">
              <w:rPr>
                <w:rFonts w:ascii="Arial" w:hAnsi="Arial" w:cs="Arial"/>
                <w:bCs/>
                <w:sz w:val="16"/>
                <w:szCs w:val="16"/>
              </w:rPr>
              <w:t>.</w:t>
            </w:r>
          </w:p>
          <w:p w14:paraId="4A497488" w14:textId="77777777" w:rsidR="0065738B" w:rsidRDefault="0065738B" w:rsidP="001C3402">
            <w:pPr>
              <w:spacing w:line="276" w:lineRule="auto"/>
              <w:jc w:val="both"/>
              <w:rPr>
                <w:rFonts w:ascii="Arial" w:hAnsi="Arial" w:cs="Arial"/>
                <w:bCs/>
                <w:sz w:val="16"/>
                <w:szCs w:val="16"/>
              </w:rPr>
            </w:pPr>
          </w:p>
          <w:p w14:paraId="6C662CDF" w14:textId="6FEBF601"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324C75C" w14:textId="26D459CE"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444016B" w14:textId="1F6F441E" w:rsidR="001C3402"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197D951A" w14:textId="77777777" w:rsidR="00757854" w:rsidRPr="004E035F" w:rsidRDefault="00757854" w:rsidP="001C3402">
            <w:pPr>
              <w:spacing w:line="276" w:lineRule="auto"/>
              <w:jc w:val="both"/>
              <w:rPr>
                <w:rFonts w:ascii="Arial" w:hAnsi="Arial" w:cs="Arial"/>
                <w:bCs/>
                <w:sz w:val="16"/>
                <w:szCs w:val="16"/>
              </w:rPr>
            </w:pPr>
          </w:p>
          <w:p w14:paraId="2FF728DC"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7E7423C" w14:textId="77777777" w:rsidR="001C3402" w:rsidRPr="004E035F" w:rsidRDefault="001C3402" w:rsidP="001C3402">
            <w:pPr>
              <w:spacing w:line="276" w:lineRule="auto"/>
              <w:jc w:val="both"/>
              <w:rPr>
                <w:rFonts w:ascii="Arial" w:hAnsi="Arial" w:cs="Arial"/>
                <w:bCs/>
                <w:sz w:val="16"/>
                <w:szCs w:val="16"/>
              </w:rPr>
            </w:pPr>
          </w:p>
          <w:p w14:paraId="3500D10A" w14:textId="376D4C83"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1802D18E" w14:textId="77777777" w:rsidTr="0065738B">
        <w:tc>
          <w:tcPr>
            <w:tcW w:w="950" w:type="pct"/>
            <w:tcBorders>
              <w:top w:val="dotted" w:sz="2" w:space="0" w:color="auto"/>
              <w:bottom w:val="dotted" w:sz="2" w:space="0" w:color="auto"/>
              <w:right w:val="nil"/>
            </w:tcBorders>
            <w:vAlign w:val="center"/>
          </w:tcPr>
          <w:p w14:paraId="454EDDEA" w14:textId="4FA32D38"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50, Observación 3</w:t>
            </w:r>
            <w:r w:rsidR="00B3423B">
              <w:rPr>
                <w:rFonts w:ascii="Arial" w:hAnsi="Arial" w:cs="Arial"/>
                <w:bCs/>
                <w:sz w:val="16"/>
                <w:szCs w:val="16"/>
              </w:rPr>
              <w:t xml:space="preserve"> </w:t>
            </w:r>
            <w:r w:rsidRPr="004E035F">
              <w:rPr>
                <w:rFonts w:ascii="Arial" w:hAnsi="Arial" w:cs="Arial"/>
                <w:bCs/>
                <w:sz w:val="16"/>
                <w:szCs w:val="16"/>
              </w:rPr>
              <w:t>/</w:t>
            </w:r>
          </w:p>
          <w:p w14:paraId="372EDC20" w14:textId="68296DC2"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3B93FAC0"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7075DE2"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7EC20AFD" w14:textId="77777777" w:rsidR="0065738B" w:rsidRDefault="0065738B" w:rsidP="00EE206B">
            <w:pPr>
              <w:spacing w:line="276" w:lineRule="auto"/>
              <w:jc w:val="both"/>
              <w:rPr>
                <w:rFonts w:ascii="Arial" w:hAnsi="Arial" w:cs="Arial"/>
                <w:bCs/>
                <w:sz w:val="16"/>
                <w:szCs w:val="16"/>
              </w:rPr>
            </w:pPr>
          </w:p>
          <w:p w14:paraId="30A9818B" w14:textId="7F085C18"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BBF8447" w14:textId="71DB6E2F"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633E8A01" w14:textId="00AF3CC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46282764" w14:textId="77777777" w:rsidR="0065738B" w:rsidRDefault="0065738B" w:rsidP="00EE206B">
            <w:pPr>
              <w:spacing w:line="276" w:lineRule="auto"/>
              <w:jc w:val="both"/>
              <w:rPr>
                <w:rFonts w:ascii="Arial" w:hAnsi="Arial" w:cs="Arial"/>
                <w:bCs/>
                <w:sz w:val="16"/>
                <w:szCs w:val="16"/>
              </w:rPr>
            </w:pPr>
          </w:p>
          <w:p w14:paraId="71412546" w14:textId="752C78EE"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B3FD142" w14:textId="77777777" w:rsidR="00EE206B" w:rsidRPr="004E035F" w:rsidRDefault="00EE206B" w:rsidP="00EE206B">
            <w:pPr>
              <w:spacing w:line="276" w:lineRule="auto"/>
              <w:jc w:val="both"/>
              <w:rPr>
                <w:rFonts w:ascii="Arial" w:hAnsi="Arial" w:cs="Arial"/>
                <w:bCs/>
                <w:sz w:val="16"/>
                <w:szCs w:val="16"/>
              </w:rPr>
            </w:pPr>
          </w:p>
          <w:p w14:paraId="1D426AAB" w14:textId="56BA615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1077FB" w:rsidRPr="004E035F">
              <w:rPr>
                <w:rFonts w:ascii="Arial" w:hAnsi="Arial" w:cs="Arial"/>
                <w:b/>
                <w:sz w:val="16"/>
                <w:szCs w:val="16"/>
              </w:rPr>
              <w:t>Recomendación</w:t>
            </w:r>
          </w:p>
        </w:tc>
      </w:tr>
      <w:tr w:rsidR="004E035F" w:rsidRPr="004E035F" w14:paraId="5047D1AE" w14:textId="77777777" w:rsidTr="0065738B">
        <w:tc>
          <w:tcPr>
            <w:tcW w:w="950" w:type="pct"/>
            <w:tcBorders>
              <w:top w:val="dotted" w:sz="2" w:space="0" w:color="auto"/>
              <w:bottom w:val="dotted" w:sz="2" w:space="0" w:color="auto"/>
              <w:right w:val="nil"/>
            </w:tcBorders>
            <w:vAlign w:val="center"/>
          </w:tcPr>
          <w:p w14:paraId="1F1B20DE" w14:textId="420A9503"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51, Observación 2</w:t>
            </w:r>
            <w:r w:rsidR="00B3423B">
              <w:rPr>
                <w:rFonts w:ascii="Arial" w:hAnsi="Arial" w:cs="Arial"/>
                <w:bCs/>
                <w:sz w:val="16"/>
                <w:szCs w:val="16"/>
              </w:rPr>
              <w:t xml:space="preserve"> </w:t>
            </w:r>
            <w:r w:rsidRPr="004E035F">
              <w:rPr>
                <w:rFonts w:ascii="Arial" w:hAnsi="Arial" w:cs="Arial"/>
                <w:bCs/>
                <w:sz w:val="16"/>
                <w:szCs w:val="16"/>
              </w:rPr>
              <w:t>/</w:t>
            </w:r>
          </w:p>
          <w:p w14:paraId="3F2DE73D" w14:textId="0FABF2FE"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4AAD1EAB"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E7E70F7" w14:textId="19127327" w:rsidR="001C3402" w:rsidRPr="004E035F" w:rsidRDefault="00326483"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518 al 525.</w:t>
            </w:r>
          </w:p>
          <w:p w14:paraId="6762B605" w14:textId="77777777" w:rsidR="0065738B" w:rsidRDefault="0065738B" w:rsidP="001C3402">
            <w:pPr>
              <w:spacing w:line="276" w:lineRule="auto"/>
              <w:jc w:val="both"/>
              <w:rPr>
                <w:rFonts w:ascii="Arial" w:hAnsi="Arial" w:cs="Arial"/>
                <w:bCs/>
                <w:sz w:val="16"/>
                <w:szCs w:val="16"/>
              </w:rPr>
            </w:pPr>
          </w:p>
          <w:p w14:paraId="03C0B4B0" w14:textId="0D7BF495"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F0CE0E8" w14:textId="12E06848"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5FE39D8C" w14:textId="10649F60"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3A1FE38B" w14:textId="77777777" w:rsidR="001C3402" w:rsidRPr="004E035F" w:rsidRDefault="001C3402" w:rsidP="001C3402">
            <w:pPr>
              <w:spacing w:line="276" w:lineRule="auto"/>
              <w:jc w:val="both"/>
              <w:rPr>
                <w:rFonts w:ascii="Arial" w:hAnsi="Arial" w:cs="Arial"/>
                <w:bCs/>
                <w:sz w:val="16"/>
                <w:szCs w:val="16"/>
              </w:rPr>
            </w:pPr>
          </w:p>
          <w:p w14:paraId="7469239C"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08808E5" w14:textId="77777777" w:rsidR="001C3402" w:rsidRPr="004E035F" w:rsidRDefault="001C3402" w:rsidP="001C3402">
            <w:pPr>
              <w:spacing w:line="276" w:lineRule="auto"/>
              <w:jc w:val="both"/>
              <w:rPr>
                <w:rFonts w:ascii="Arial" w:hAnsi="Arial" w:cs="Arial"/>
                <w:bCs/>
                <w:sz w:val="16"/>
                <w:szCs w:val="16"/>
              </w:rPr>
            </w:pPr>
          </w:p>
          <w:p w14:paraId="0C1D04A4" w14:textId="329A02D0"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11A79870" w14:textId="77777777" w:rsidTr="0065738B">
        <w:tc>
          <w:tcPr>
            <w:tcW w:w="950" w:type="pct"/>
            <w:tcBorders>
              <w:top w:val="dotted" w:sz="2" w:space="0" w:color="auto"/>
              <w:bottom w:val="dotted" w:sz="2" w:space="0" w:color="auto"/>
              <w:right w:val="nil"/>
            </w:tcBorders>
            <w:vAlign w:val="center"/>
          </w:tcPr>
          <w:p w14:paraId="24FEA192" w14:textId="2B035B80"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51, Observación 3</w:t>
            </w:r>
            <w:r w:rsidR="00B3423B">
              <w:rPr>
                <w:rFonts w:ascii="Arial" w:hAnsi="Arial" w:cs="Arial"/>
                <w:bCs/>
                <w:sz w:val="16"/>
                <w:szCs w:val="16"/>
              </w:rPr>
              <w:t xml:space="preserve"> </w:t>
            </w:r>
            <w:r w:rsidRPr="004E035F">
              <w:rPr>
                <w:rFonts w:ascii="Arial" w:hAnsi="Arial" w:cs="Arial"/>
                <w:bCs/>
                <w:sz w:val="16"/>
                <w:szCs w:val="16"/>
              </w:rPr>
              <w:t>/</w:t>
            </w:r>
          </w:p>
          <w:p w14:paraId="6E43F2B3" w14:textId="65B40B11"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774CF7E5"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ECF14A3"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4ADF3760" w14:textId="77777777" w:rsidR="0065738B" w:rsidRDefault="0065738B" w:rsidP="00EE206B">
            <w:pPr>
              <w:spacing w:line="276" w:lineRule="auto"/>
              <w:jc w:val="both"/>
              <w:rPr>
                <w:rFonts w:ascii="Arial" w:hAnsi="Arial" w:cs="Arial"/>
                <w:bCs/>
                <w:sz w:val="16"/>
                <w:szCs w:val="16"/>
              </w:rPr>
            </w:pPr>
          </w:p>
          <w:p w14:paraId="49579099" w14:textId="50EDB901"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FC2ABD9" w14:textId="3F532030"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621F11E0" w14:textId="74907782"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1D22B589" w14:textId="77777777" w:rsidR="0065738B" w:rsidRDefault="0065738B" w:rsidP="00EE206B">
            <w:pPr>
              <w:spacing w:line="276" w:lineRule="auto"/>
              <w:jc w:val="both"/>
              <w:rPr>
                <w:rFonts w:ascii="Arial" w:hAnsi="Arial" w:cs="Arial"/>
                <w:bCs/>
                <w:sz w:val="16"/>
                <w:szCs w:val="16"/>
              </w:rPr>
            </w:pPr>
          </w:p>
          <w:p w14:paraId="5CFDB895" w14:textId="705C39CF"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C9F0FC9" w14:textId="77777777" w:rsidR="00EE206B" w:rsidRPr="004E035F" w:rsidRDefault="00EE206B" w:rsidP="00EE206B">
            <w:pPr>
              <w:spacing w:line="276" w:lineRule="auto"/>
              <w:jc w:val="both"/>
              <w:rPr>
                <w:rFonts w:ascii="Arial" w:hAnsi="Arial" w:cs="Arial"/>
                <w:bCs/>
                <w:sz w:val="16"/>
                <w:szCs w:val="16"/>
              </w:rPr>
            </w:pPr>
          </w:p>
          <w:p w14:paraId="2A477030" w14:textId="5D5299C4"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1077FB" w:rsidRPr="004E035F">
              <w:rPr>
                <w:rFonts w:ascii="Arial" w:hAnsi="Arial" w:cs="Arial"/>
                <w:b/>
                <w:sz w:val="16"/>
                <w:szCs w:val="16"/>
              </w:rPr>
              <w:t>Recomendación</w:t>
            </w:r>
          </w:p>
        </w:tc>
      </w:tr>
      <w:tr w:rsidR="004E035F" w:rsidRPr="004E035F" w14:paraId="30D69215" w14:textId="77777777" w:rsidTr="0065738B">
        <w:tc>
          <w:tcPr>
            <w:tcW w:w="950" w:type="pct"/>
            <w:tcBorders>
              <w:top w:val="dotted" w:sz="2" w:space="0" w:color="auto"/>
              <w:bottom w:val="dotted" w:sz="2" w:space="0" w:color="auto"/>
              <w:right w:val="nil"/>
            </w:tcBorders>
            <w:vAlign w:val="center"/>
          </w:tcPr>
          <w:p w14:paraId="40944513" w14:textId="3AD9F4F3"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52, Observación 2</w:t>
            </w:r>
            <w:r w:rsidR="00B3423B">
              <w:rPr>
                <w:rFonts w:ascii="Arial" w:hAnsi="Arial" w:cs="Arial"/>
                <w:bCs/>
                <w:sz w:val="16"/>
                <w:szCs w:val="16"/>
              </w:rPr>
              <w:t xml:space="preserve"> </w:t>
            </w:r>
            <w:r w:rsidRPr="004E035F">
              <w:rPr>
                <w:rFonts w:ascii="Arial" w:hAnsi="Arial" w:cs="Arial"/>
                <w:bCs/>
                <w:sz w:val="16"/>
                <w:szCs w:val="16"/>
              </w:rPr>
              <w:t>/</w:t>
            </w:r>
          </w:p>
          <w:p w14:paraId="658FC099" w14:textId="55FD707A"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22378F0A"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8773266" w14:textId="4FFDD20C" w:rsidR="001C3402" w:rsidRPr="004E035F" w:rsidRDefault="00326483"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497 al 516.</w:t>
            </w:r>
          </w:p>
          <w:p w14:paraId="1FD53CA3"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6DCAB76" w14:textId="5283FAED"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080F7925" w14:textId="4145F2A1"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54A72D3F" w14:textId="77777777" w:rsidR="001C3402" w:rsidRPr="004E035F" w:rsidRDefault="001C3402" w:rsidP="001C3402">
            <w:pPr>
              <w:spacing w:line="276" w:lineRule="auto"/>
              <w:jc w:val="both"/>
              <w:rPr>
                <w:rFonts w:ascii="Arial" w:hAnsi="Arial" w:cs="Arial"/>
                <w:bCs/>
                <w:sz w:val="16"/>
                <w:szCs w:val="16"/>
              </w:rPr>
            </w:pPr>
          </w:p>
          <w:p w14:paraId="2C7FBB8E"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B4AFF1E" w14:textId="77777777" w:rsidR="001C3402" w:rsidRPr="004E035F" w:rsidRDefault="001C3402" w:rsidP="001C3402">
            <w:pPr>
              <w:spacing w:line="276" w:lineRule="auto"/>
              <w:jc w:val="both"/>
              <w:rPr>
                <w:rFonts w:ascii="Arial" w:hAnsi="Arial" w:cs="Arial"/>
                <w:bCs/>
                <w:sz w:val="16"/>
                <w:szCs w:val="16"/>
              </w:rPr>
            </w:pPr>
          </w:p>
          <w:p w14:paraId="6AAAADB3" w14:textId="702399BE"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027D0C2A" w14:textId="77777777" w:rsidTr="0065738B">
        <w:tc>
          <w:tcPr>
            <w:tcW w:w="950" w:type="pct"/>
            <w:tcBorders>
              <w:top w:val="dotted" w:sz="2" w:space="0" w:color="auto"/>
              <w:bottom w:val="dotted" w:sz="2" w:space="0" w:color="auto"/>
              <w:right w:val="nil"/>
            </w:tcBorders>
            <w:vAlign w:val="center"/>
          </w:tcPr>
          <w:p w14:paraId="68E9759C" w14:textId="5696D1A3"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52, Observación 3</w:t>
            </w:r>
            <w:r w:rsidR="00B3423B">
              <w:rPr>
                <w:rFonts w:ascii="Arial" w:hAnsi="Arial" w:cs="Arial"/>
                <w:bCs/>
                <w:sz w:val="16"/>
                <w:szCs w:val="16"/>
              </w:rPr>
              <w:t xml:space="preserve"> </w:t>
            </w:r>
            <w:r w:rsidRPr="004E035F">
              <w:rPr>
                <w:rFonts w:ascii="Arial" w:hAnsi="Arial" w:cs="Arial"/>
                <w:bCs/>
                <w:sz w:val="16"/>
                <w:szCs w:val="16"/>
              </w:rPr>
              <w:t>/</w:t>
            </w:r>
          </w:p>
          <w:p w14:paraId="32AEF23E" w14:textId="375B9890"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12D8AFAE"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DD85CE9"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6FB4CF97" w14:textId="77777777" w:rsidR="0065738B" w:rsidRDefault="0065738B" w:rsidP="00EE206B">
            <w:pPr>
              <w:spacing w:line="276" w:lineRule="auto"/>
              <w:jc w:val="both"/>
              <w:rPr>
                <w:rFonts w:ascii="Arial" w:hAnsi="Arial" w:cs="Arial"/>
                <w:bCs/>
                <w:sz w:val="16"/>
                <w:szCs w:val="16"/>
              </w:rPr>
            </w:pPr>
          </w:p>
          <w:p w14:paraId="1071210D" w14:textId="579AFBA5"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C8FFA5A" w14:textId="5F0DB15C"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50F8441" w14:textId="3A63DA86"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65FC11F7" w14:textId="77777777" w:rsidR="0065738B" w:rsidRDefault="0065738B" w:rsidP="00EE206B">
            <w:pPr>
              <w:spacing w:line="276" w:lineRule="auto"/>
              <w:jc w:val="both"/>
              <w:rPr>
                <w:rFonts w:ascii="Arial" w:hAnsi="Arial" w:cs="Arial"/>
                <w:bCs/>
                <w:sz w:val="16"/>
                <w:szCs w:val="16"/>
              </w:rPr>
            </w:pPr>
          </w:p>
          <w:p w14:paraId="2F5179EC" w14:textId="5BB5BC0C"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3BF1113" w14:textId="77777777" w:rsidR="00EE206B" w:rsidRPr="004E035F" w:rsidRDefault="00EE206B" w:rsidP="00EE206B">
            <w:pPr>
              <w:spacing w:line="276" w:lineRule="auto"/>
              <w:jc w:val="both"/>
              <w:rPr>
                <w:rFonts w:ascii="Arial" w:hAnsi="Arial" w:cs="Arial"/>
                <w:bCs/>
                <w:sz w:val="16"/>
                <w:szCs w:val="16"/>
              </w:rPr>
            </w:pPr>
          </w:p>
          <w:p w14:paraId="3A8459FD" w14:textId="253A32B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1077FB" w:rsidRPr="004E035F">
              <w:rPr>
                <w:rFonts w:ascii="Arial" w:hAnsi="Arial" w:cs="Arial"/>
                <w:b/>
                <w:sz w:val="16"/>
                <w:szCs w:val="16"/>
              </w:rPr>
              <w:t>Recomendación</w:t>
            </w:r>
          </w:p>
        </w:tc>
      </w:tr>
      <w:tr w:rsidR="004E035F" w:rsidRPr="004E035F" w14:paraId="1F4FE5D5" w14:textId="77777777" w:rsidTr="0065738B">
        <w:tc>
          <w:tcPr>
            <w:tcW w:w="950" w:type="pct"/>
            <w:tcBorders>
              <w:top w:val="dotted" w:sz="2" w:space="0" w:color="auto"/>
              <w:bottom w:val="dotted" w:sz="2" w:space="0" w:color="auto"/>
              <w:right w:val="nil"/>
            </w:tcBorders>
            <w:vAlign w:val="center"/>
          </w:tcPr>
          <w:p w14:paraId="60A13F15" w14:textId="72F53F5E"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53, Observación 2</w:t>
            </w:r>
            <w:r w:rsidR="00B3423B">
              <w:rPr>
                <w:rFonts w:ascii="Arial" w:hAnsi="Arial" w:cs="Arial"/>
                <w:bCs/>
                <w:sz w:val="16"/>
                <w:szCs w:val="16"/>
              </w:rPr>
              <w:t xml:space="preserve"> </w:t>
            </w:r>
            <w:r w:rsidRPr="004E035F">
              <w:rPr>
                <w:rFonts w:ascii="Arial" w:hAnsi="Arial" w:cs="Arial"/>
                <w:bCs/>
                <w:sz w:val="16"/>
                <w:szCs w:val="16"/>
              </w:rPr>
              <w:t>/</w:t>
            </w:r>
          </w:p>
          <w:p w14:paraId="12486527" w14:textId="46B9026F"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3083B918"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86092E1" w14:textId="7EF3C873" w:rsidR="001C3402" w:rsidRPr="004E035F" w:rsidRDefault="009B5D6A"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493 a 496.</w:t>
            </w:r>
          </w:p>
          <w:p w14:paraId="62CFDF48" w14:textId="77777777" w:rsidR="0065738B" w:rsidRDefault="0065738B" w:rsidP="001C3402">
            <w:pPr>
              <w:spacing w:line="276" w:lineRule="auto"/>
              <w:jc w:val="both"/>
              <w:rPr>
                <w:rFonts w:ascii="Arial" w:hAnsi="Arial" w:cs="Arial"/>
                <w:bCs/>
                <w:sz w:val="16"/>
                <w:szCs w:val="16"/>
              </w:rPr>
            </w:pPr>
          </w:p>
          <w:p w14:paraId="3BEF8E51" w14:textId="068CCE38"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E5D3DFE" w14:textId="70338553"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5185201C" w14:textId="644AD26E"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7B2DB5AC" w14:textId="77777777" w:rsidR="001C3402" w:rsidRPr="004E035F" w:rsidRDefault="001C3402" w:rsidP="001C3402">
            <w:pPr>
              <w:spacing w:line="276" w:lineRule="auto"/>
              <w:jc w:val="both"/>
              <w:rPr>
                <w:rFonts w:ascii="Arial" w:hAnsi="Arial" w:cs="Arial"/>
                <w:bCs/>
                <w:sz w:val="16"/>
                <w:szCs w:val="16"/>
              </w:rPr>
            </w:pPr>
          </w:p>
          <w:p w14:paraId="239F9015"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B672E33" w14:textId="77777777" w:rsidR="001C3402" w:rsidRPr="004E035F" w:rsidRDefault="001C3402" w:rsidP="001C3402">
            <w:pPr>
              <w:spacing w:line="276" w:lineRule="auto"/>
              <w:jc w:val="both"/>
              <w:rPr>
                <w:rFonts w:ascii="Arial" w:hAnsi="Arial" w:cs="Arial"/>
                <w:bCs/>
                <w:sz w:val="16"/>
                <w:szCs w:val="16"/>
              </w:rPr>
            </w:pPr>
          </w:p>
          <w:p w14:paraId="5A202C49" w14:textId="188980E9"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42A59AC9" w14:textId="77777777" w:rsidTr="0065738B">
        <w:tc>
          <w:tcPr>
            <w:tcW w:w="950" w:type="pct"/>
            <w:tcBorders>
              <w:top w:val="dotted" w:sz="2" w:space="0" w:color="auto"/>
              <w:bottom w:val="dotted" w:sz="2" w:space="0" w:color="auto"/>
              <w:right w:val="nil"/>
            </w:tcBorders>
            <w:vAlign w:val="center"/>
          </w:tcPr>
          <w:p w14:paraId="3F527450" w14:textId="458CDB3B" w:rsidR="00EE206B" w:rsidRPr="004E035F" w:rsidRDefault="00EE206B" w:rsidP="00E024F0">
            <w:pPr>
              <w:spacing w:line="276" w:lineRule="auto"/>
              <w:jc w:val="center"/>
              <w:rPr>
                <w:rFonts w:ascii="Arial" w:hAnsi="Arial" w:cs="Arial"/>
                <w:bCs/>
                <w:sz w:val="16"/>
                <w:szCs w:val="16"/>
              </w:rPr>
            </w:pPr>
            <w:r w:rsidRPr="004E035F">
              <w:rPr>
                <w:rFonts w:ascii="Arial" w:hAnsi="Arial" w:cs="Arial"/>
                <w:bCs/>
                <w:sz w:val="16"/>
                <w:szCs w:val="16"/>
              </w:rPr>
              <w:t>Resultado 53, Observación 3</w:t>
            </w:r>
            <w:r w:rsidR="00B3423B">
              <w:rPr>
                <w:rFonts w:ascii="Arial" w:hAnsi="Arial" w:cs="Arial"/>
                <w:bCs/>
                <w:sz w:val="16"/>
                <w:szCs w:val="16"/>
              </w:rPr>
              <w:t xml:space="preserve"> </w:t>
            </w:r>
            <w:r w:rsidRPr="004E035F">
              <w:rPr>
                <w:rFonts w:ascii="Arial" w:hAnsi="Arial" w:cs="Arial"/>
                <w:bCs/>
                <w:sz w:val="16"/>
                <w:szCs w:val="16"/>
              </w:rPr>
              <w:t>/</w:t>
            </w:r>
          </w:p>
          <w:p w14:paraId="5730D2C7" w14:textId="0DDD7C71" w:rsidR="00EE206B"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40674BD6"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5D524D0" w14:textId="77777777"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63BC43C9" w14:textId="77777777" w:rsidR="0065738B" w:rsidRDefault="0065738B" w:rsidP="00EE206B">
            <w:pPr>
              <w:spacing w:line="276" w:lineRule="auto"/>
              <w:jc w:val="both"/>
              <w:rPr>
                <w:rFonts w:ascii="Arial" w:hAnsi="Arial" w:cs="Arial"/>
                <w:bCs/>
                <w:sz w:val="16"/>
                <w:szCs w:val="16"/>
              </w:rPr>
            </w:pPr>
          </w:p>
          <w:p w14:paraId="6CF211C2" w14:textId="23BEA492"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712F131" w14:textId="1DA02349"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0E3D3DEF" w14:textId="1016BC3E"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4221BF8F" w14:textId="77777777" w:rsidR="0065738B" w:rsidRDefault="0065738B" w:rsidP="00EE206B">
            <w:pPr>
              <w:spacing w:line="276" w:lineRule="auto"/>
              <w:jc w:val="both"/>
              <w:rPr>
                <w:rFonts w:ascii="Arial" w:hAnsi="Arial" w:cs="Arial"/>
                <w:bCs/>
                <w:sz w:val="16"/>
                <w:szCs w:val="16"/>
              </w:rPr>
            </w:pPr>
          </w:p>
          <w:p w14:paraId="5E7DAD26" w14:textId="124A295E"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66874E8" w14:textId="77777777" w:rsidR="00EE206B" w:rsidRPr="004E035F" w:rsidRDefault="00EE206B" w:rsidP="00EE206B">
            <w:pPr>
              <w:spacing w:line="276" w:lineRule="auto"/>
              <w:jc w:val="both"/>
              <w:rPr>
                <w:rFonts w:ascii="Arial" w:hAnsi="Arial" w:cs="Arial"/>
                <w:bCs/>
                <w:sz w:val="16"/>
                <w:szCs w:val="16"/>
              </w:rPr>
            </w:pPr>
          </w:p>
          <w:p w14:paraId="7CBB908E" w14:textId="00644DF2" w:rsidR="00EE206B" w:rsidRPr="004E035F" w:rsidRDefault="00EE206B" w:rsidP="00EE206B">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D50828" w:rsidRPr="004E035F">
              <w:rPr>
                <w:rFonts w:ascii="Arial" w:hAnsi="Arial" w:cs="Arial"/>
                <w:b/>
                <w:sz w:val="16"/>
                <w:szCs w:val="16"/>
              </w:rPr>
              <w:t>Recomendación</w:t>
            </w:r>
          </w:p>
        </w:tc>
      </w:tr>
      <w:tr w:rsidR="004E035F" w:rsidRPr="004E035F" w14:paraId="04457794" w14:textId="77777777" w:rsidTr="0065738B">
        <w:tc>
          <w:tcPr>
            <w:tcW w:w="950" w:type="pct"/>
            <w:tcBorders>
              <w:top w:val="dotted" w:sz="2" w:space="0" w:color="auto"/>
              <w:bottom w:val="dotted" w:sz="2" w:space="0" w:color="auto"/>
              <w:right w:val="nil"/>
            </w:tcBorders>
            <w:vAlign w:val="center"/>
          </w:tcPr>
          <w:p w14:paraId="446BD7D5" w14:textId="47C3376E"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54, Observación 2</w:t>
            </w:r>
            <w:r w:rsidR="00B3423B">
              <w:rPr>
                <w:rFonts w:ascii="Arial" w:hAnsi="Arial" w:cs="Arial"/>
                <w:bCs/>
                <w:sz w:val="16"/>
                <w:szCs w:val="16"/>
              </w:rPr>
              <w:t xml:space="preserve"> </w:t>
            </w:r>
            <w:r w:rsidRPr="004E035F">
              <w:rPr>
                <w:rFonts w:ascii="Arial" w:hAnsi="Arial" w:cs="Arial"/>
                <w:bCs/>
                <w:sz w:val="16"/>
                <w:szCs w:val="16"/>
              </w:rPr>
              <w:t>/</w:t>
            </w:r>
          </w:p>
          <w:p w14:paraId="662FECF4" w14:textId="70B43D83"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5F2C9E6F"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DC6ED07" w14:textId="539DD34E" w:rsidR="001C3402" w:rsidRPr="004E035F" w:rsidRDefault="001267DF"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487 al 492.</w:t>
            </w:r>
          </w:p>
          <w:p w14:paraId="291460B8" w14:textId="77777777" w:rsidR="0065738B" w:rsidRDefault="0065738B" w:rsidP="001C3402">
            <w:pPr>
              <w:spacing w:line="276" w:lineRule="auto"/>
              <w:jc w:val="both"/>
              <w:rPr>
                <w:rFonts w:ascii="Arial" w:hAnsi="Arial" w:cs="Arial"/>
                <w:bCs/>
                <w:sz w:val="16"/>
                <w:szCs w:val="16"/>
              </w:rPr>
            </w:pPr>
          </w:p>
          <w:p w14:paraId="6380042D" w14:textId="4881728D"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7A247F9" w14:textId="412D1BFF"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58FBF752" w14:textId="7BE66E5D"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554BF781" w14:textId="77777777" w:rsidR="001C3402" w:rsidRPr="004E035F" w:rsidRDefault="001C3402" w:rsidP="001C3402">
            <w:pPr>
              <w:spacing w:line="276" w:lineRule="auto"/>
              <w:jc w:val="both"/>
              <w:rPr>
                <w:rFonts w:ascii="Arial" w:hAnsi="Arial" w:cs="Arial"/>
                <w:bCs/>
                <w:sz w:val="16"/>
                <w:szCs w:val="16"/>
              </w:rPr>
            </w:pPr>
          </w:p>
          <w:p w14:paraId="5E62ED39"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43389FD" w14:textId="77777777" w:rsidR="001C3402" w:rsidRPr="004E035F" w:rsidRDefault="001C3402" w:rsidP="001C3402">
            <w:pPr>
              <w:spacing w:line="276" w:lineRule="auto"/>
              <w:jc w:val="both"/>
              <w:rPr>
                <w:rFonts w:ascii="Arial" w:hAnsi="Arial" w:cs="Arial"/>
                <w:bCs/>
                <w:sz w:val="16"/>
                <w:szCs w:val="16"/>
              </w:rPr>
            </w:pPr>
          </w:p>
          <w:p w14:paraId="07AFF48D" w14:textId="56FC1DC4"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6514FF0A" w14:textId="77777777" w:rsidTr="0065738B">
        <w:tc>
          <w:tcPr>
            <w:tcW w:w="950" w:type="pct"/>
            <w:tcBorders>
              <w:top w:val="dotted" w:sz="2" w:space="0" w:color="auto"/>
              <w:bottom w:val="dotted" w:sz="2" w:space="0" w:color="auto"/>
              <w:right w:val="nil"/>
            </w:tcBorders>
            <w:vAlign w:val="center"/>
          </w:tcPr>
          <w:p w14:paraId="61A9B73C" w14:textId="27325E5D"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55, Observación 2</w:t>
            </w:r>
            <w:r w:rsidR="00B3423B">
              <w:rPr>
                <w:rFonts w:ascii="Arial" w:hAnsi="Arial" w:cs="Arial"/>
                <w:bCs/>
                <w:sz w:val="16"/>
                <w:szCs w:val="16"/>
              </w:rPr>
              <w:t xml:space="preserve"> </w:t>
            </w:r>
            <w:r w:rsidRPr="004E035F">
              <w:rPr>
                <w:rFonts w:ascii="Arial" w:hAnsi="Arial" w:cs="Arial"/>
                <w:bCs/>
                <w:sz w:val="16"/>
                <w:szCs w:val="16"/>
              </w:rPr>
              <w:t>/</w:t>
            </w:r>
          </w:p>
          <w:p w14:paraId="78091EA3" w14:textId="6041D670"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7A97E3D1"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00BD57E" w14:textId="34334E98" w:rsidR="001C3402" w:rsidRPr="004E035F" w:rsidRDefault="001267DF"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481 al 486.</w:t>
            </w:r>
          </w:p>
          <w:p w14:paraId="1F8A5DDA" w14:textId="77777777" w:rsidR="0065738B" w:rsidRDefault="0065738B" w:rsidP="001C3402">
            <w:pPr>
              <w:spacing w:line="276" w:lineRule="auto"/>
              <w:jc w:val="both"/>
              <w:rPr>
                <w:rFonts w:ascii="Arial" w:hAnsi="Arial" w:cs="Arial"/>
                <w:bCs/>
                <w:sz w:val="16"/>
                <w:szCs w:val="16"/>
              </w:rPr>
            </w:pPr>
          </w:p>
          <w:p w14:paraId="510A1352" w14:textId="392A1C3F"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0E9440F" w14:textId="0A9414BF"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411CF20" w14:textId="694512EF"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7A43DBE8" w14:textId="77777777" w:rsidR="001C3402" w:rsidRPr="004E035F" w:rsidRDefault="001C3402" w:rsidP="001C3402">
            <w:pPr>
              <w:spacing w:line="276" w:lineRule="auto"/>
              <w:jc w:val="both"/>
              <w:rPr>
                <w:rFonts w:ascii="Arial" w:hAnsi="Arial" w:cs="Arial"/>
                <w:bCs/>
                <w:sz w:val="16"/>
                <w:szCs w:val="16"/>
              </w:rPr>
            </w:pPr>
          </w:p>
          <w:p w14:paraId="185858F5"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0596448" w14:textId="77777777" w:rsidR="001C3402" w:rsidRPr="004E035F" w:rsidRDefault="001C3402" w:rsidP="001C3402">
            <w:pPr>
              <w:spacing w:line="276" w:lineRule="auto"/>
              <w:jc w:val="both"/>
              <w:rPr>
                <w:rFonts w:ascii="Arial" w:hAnsi="Arial" w:cs="Arial"/>
                <w:bCs/>
                <w:sz w:val="16"/>
                <w:szCs w:val="16"/>
              </w:rPr>
            </w:pPr>
          </w:p>
          <w:p w14:paraId="5FE4BC34" w14:textId="4ECC6AF1"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0228C3D9" w14:textId="77777777" w:rsidTr="0065738B">
        <w:tc>
          <w:tcPr>
            <w:tcW w:w="950" w:type="pct"/>
            <w:tcBorders>
              <w:top w:val="dotted" w:sz="2" w:space="0" w:color="auto"/>
              <w:bottom w:val="dotted" w:sz="2" w:space="0" w:color="auto"/>
              <w:right w:val="nil"/>
            </w:tcBorders>
            <w:vAlign w:val="center"/>
          </w:tcPr>
          <w:p w14:paraId="35C6ECF4" w14:textId="525AE2BC"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55, Observación 3</w:t>
            </w:r>
            <w:r w:rsidR="00B3423B">
              <w:rPr>
                <w:rFonts w:ascii="Arial" w:hAnsi="Arial" w:cs="Arial"/>
                <w:bCs/>
                <w:sz w:val="16"/>
                <w:szCs w:val="16"/>
              </w:rPr>
              <w:t xml:space="preserve"> </w:t>
            </w:r>
            <w:r w:rsidRPr="004E035F">
              <w:rPr>
                <w:rFonts w:ascii="Arial" w:hAnsi="Arial" w:cs="Arial"/>
                <w:bCs/>
                <w:sz w:val="16"/>
                <w:szCs w:val="16"/>
              </w:rPr>
              <w:t>/</w:t>
            </w:r>
          </w:p>
          <w:p w14:paraId="71890EE7" w14:textId="71F2258F" w:rsidR="001A4758" w:rsidRPr="004E035F" w:rsidRDefault="000A6A3A" w:rsidP="00E024F0">
            <w:pPr>
              <w:tabs>
                <w:tab w:val="left" w:pos="2160"/>
              </w:tabs>
              <w:spacing w:line="276" w:lineRule="auto"/>
              <w:jc w:val="center"/>
              <w:rPr>
                <w:rFonts w:ascii="Arial" w:hAnsi="Arial" w:cs="Arial"/>
                <w:bCs/>
                <w:sz w:val="16"/>
                <w:szCs w:val="16"/>
              </w:rPr>
            </w:pPr>
            <w:r>
              <w:rPr>
                <w:rFonts w:ascii="Arial" w:hAnsi="Arial" w:cs="Arial"/>
                <w:bCs/>
                <w:sz w:val="16"/>
                <w:szCs w:val="16"/>
              </w:rPr>
              <w:t>Solicitud de Aclaración</w:t>
            </w:r>
          </w:p>
        </w:tc>
        <w:tc>
          <w:tcPr>
            <w:tcW w:w="2051" w:type="pct"/>
            <w:tcBorders>
              <w:top w:val="dotted" w:sz="2" w:space="0" w:color="auto"/>
              <w:left w:val="nil"/>
              <w:bottom w:val="dotted" w:sz="2" w:space="0" w:color="auto"/>
              <w:right w:val="nil"/>
            </w:tcBorders>
            <w:vAlign w:val="center"/>
          </w:tcPr>
          <w:p w14:paraId="248716C6"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D817C33"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21CCC40C" w14:textId="77777777" w:rsidR="0065738B" w:rsidRDefault="0065738B" w:rsidP="001A4758">
            <w:pPr>
              <w:spacing w:line="276" w:lineRule="auto"/>
              <w:jc w:val="both"/>
              <w:rPr>
                <w:rFonts w:ascii="Arial" w:hAnsi="Arial" w:cs="Arial"/>
                <w:bCs/>
                <w:sz w:val="16"/>
                <w:szCs w:val="16"/>
              </w:rPr>
            </w:pPr>
          </w:p>
          <w:p w14:paraId="1B869B4D" w14:textId="6CF8D9E9"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20D9FD1" w14:textId="1600ACAC"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7069727" w14:textId="63A8DC13"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06A7C337" w14:textId="77777777" w:rsidR="0065738B" w:rsidRDefault="0065738B" w:rsidP="001A4758">
            <w:pPr>
              <w:spacing w:line="276" w:lineRule="auto"/>
              <w:jc w:val="both"/>
              <w:rPr>
                <w:rFonts w:ascii="Arial" w:hAnsi="Arial" w:cs="Arial"/>
                <w:bCs/>
                <w:sz w:val="16"/>
                <w:szCs w:val="16"/>
              </w:rPr>
            </w:pPr>
          </w:p>
          <w:p w14:paraId="62E18909" w14:textId="1A3F3A2E"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152FE42" w14:textId="77777777" w:rsidR="001A4758" w:rsidRPr="004E035F" w:rsidRDefault="001A4758" w:rsidP="001A4758">
            <w:pPr>
              <w:spacing w:line="276" w:lineRule="auto"/>
              <w:jc w:val="both"/>
              <w:rPr>
                <w:rFonts w:ascii="Arial" w:hAnsi="Arial" w:cs="Arial"/>
                <w:bCs/>
                <w:sz w:val="16"/>
                <w:szCs w:val="16"/>
              </w:rPr>
            </w:pPr>
          </w:p>
          <w:p w14:paraId="4FB8DDFB" w14:textId="21A0E85C"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321BBDA9" w14:textId="77777777" w:rsidTr="0065738B">
        <w:tc>
          <w:tcPr>
            <w:tcW w:w="950" w:type="pct"/>
            <w:tcBorders>
              <w:top w:val="dotted" w:sz="2" w:space="0" w:color="auto"/>
              <w:bottom w:val="dotted" w:sz="2" w:space="0" w:color="auto"/>
              <w:right w:val="nil"/>
            </w:tcBorders>
            <w:vAlign w:val="center"/>
          </w:tcPr>
          <w:p w14:paraId="79FDDC94" w14:textId="03B9350B"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56, Observación 2</w:t>
            </w:r>
            <w:r w:rsidR="00B3423B">
              <w:rPr>
                <w:rFonts w:ascii="Arial" w:hAnsi="Arial" w:cs="Arial"/>
                <w:bCs/>
                <w:sz w:val="16"/>
                <w:szCs w:val="16"/>
              </w:rPr>
              <w:t xml:space="preserve"> </w:t>
            </w:r>
            <w:r w:rsidRPr="004E035F">
              <w:rPr>
                <w:rFonts w:ascii="Arial" w:hAnsi="Arial" w:cs="Arial"/>
                <w:bCs/>
                <w:sz w:val="16"/>
                <w:szCs w:val="16"/>
              </w:rPr>
              <w:t>/</w:t>
            </w:r>
          </w:p>
          <w:p w14:paraId="70EE1141" w14:textId="375D21A6"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2893506D"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68136D2" w14:textId="4C74D246" w:rsidR="001C3402" w:rsidRPr="004E035F" w:rsidRDefault="00B34681"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472 al 480.</w:t>
            </w:r>
          </w:p>
          <w:p w14:paraId="088B6D01" w14:textId="77777777" w:rsidR="0065738B" w:rsidRDefault="0065738B" w:rsidP="001C3402">
            <w:pPr>
              <w:spacing w:line="276" w:lineRule="auto"/>
              <w:jc w:val="both"/>
              <w:rPr>
                <w:rFonts w:ascii="Arial" w:hAnsi="Arial" w:cs="Arial"/>
                <w:bCs/>
                <w:sz w:val="16"/>
                <w:szCs w:val="16"/>
              </w:rPr>
            </w:pPr>
          </w:p>
          <w:p w14:paraId="1620EC3C" w14:textId="4789B256"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818D802" w14:textId="08137A64"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0A16CA7" w14:textId="4E240F6A"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0BD206EE" w14:textId="77777777" w:rsidR="001C3402" w:rsidRPr="004E035F" w:rsidRDefault="001C3402" w:rsidP="001C3402">
            <w:pPr>
              <w:spacing w:line="276" w:lineRule="auto"/>
              <w:jc w:val="both"/>
              <w:rPr>
                <w:rFonts w:ascii="Arial" w:hAnsi="Arial" w:cs="Arial"/>
                <w:bCs/>
                <w:sz w:val="16"/>
                <w:szCs w:val="16"/>
              </w:rPr>
            </w:pPr>
          </w:p>
          <w:p w14:paraId="13609E26"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7C9FC86E" w14:textId="77777777" w:rsidR="001C3402" w:rsidRPr="004E035F" w:rsidRDefault="001C3402" w:rsidP="001C3402">
            <w:pPr>
              <w:spacing w:line="276" w:lineRule="auto"/>
              <w:jc w:val="both"/>
              <w:rPr>
                <w:rFonts w:ascii="Arial" w:hAnsi="Arial" w:cs="Arial"/>
                <w:bCs/>
                <w:sz w:val="16"/>
                <w:szCs w:val="16"/>
              </w:rPr>
            </w:pPr>
          </w:p>
          <w:p w14:paraId="6C23BD22" w14:textId="31C54453"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2743C676" w14:textId="77777777" w:rsidTr="0065738B">
        <w:tc>
          <w:tcPr>
            <w:tcW w:w="950" w:type="pct"/>
            <w:tcBorders>
              <w:top w:val="dotted" w:sz="2" w:space="0" w:color="auto"/>
              <w:bottom w:val="dotted" w:sz="2" w:space="0" w:color="auto"/>
              <w:right w:val="nil"/>
            </w:tcBorders>
            <w:vAlign w:val="center"/>
          </w:tcPr>
          <w:p w14:paraId="06459DC7" w14:textId="7334AC4D"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56, Observación 3</w:t>
            </w:r>
            <w:r w:rsidR="00B3423B">
              <w:rPr>
                <w:rFonts w:ascii="Arial" w:hAnsi="Arial" w:cs="Arial"/>
                <w:bCs/>
                <w:sz w:val="16"/>
                <w:szCs w:val="16"/>
              </w:rPr>
              <w:t xml:space="preserve"> </w:t>
            </w:r>
            <w:r w:rsidRPr="004E035F">
              <w:rPr>
                <w:rFonts w:ascii="Arial" w:hAnsi="Arial" w:cs="Arial"/>
                <w:bCs/>
                <w:sz w:val="16"/>
                <w:szCs w:val="16"/>
              </w:rPr>
              <w:t>/</w:t>
            </w:r>
          </w:p>
          <w:p w14:paraId="6D47BD0E" w14:textId="489F48FB"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1B7546DB"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D2C0623"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4FC8AAB9" w14:textId="77777777" w:rsidR="0065738B" w:rsidRDefault="0065738B" w:rsidP="001A4758">
            <w:pPr>
              <w:spacing w:line="276" w:lineRule="auto"/>
              <w:jc w:val="both"/>
              <w:rPr>
                <w:rFonts w:ascii="Arial" w:hAnsi="Arial" w:cs="Arial"/>
                <w:bCs/>
                <w:sz w:val="16"/>
                <w:szCs w:val="16"/>
              </w:rPr>
            </w:pPr>
          </w:p>
          <w:p w14:paraId="1CF470F7" w14:textId="67E17815"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42CB8EB" w14:textId="689E7E22"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61B4908" w14:textId="57DE506B"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215F5FFF" w14:textId="77777777" w:rsidR="0065738B" w:rsidRDefault="0065738B" w:rsidP="001A4758">
            <w:pPr>
              <w:spacing w:line="276" w:lineRule="auto"/>
              <w:jc w:val="both"/>
              <w:rPr>
                <w:rFonts w:ascii="Arial" w:hAnsi="Arial" w:cs="Arial"/>
                <w:bCs/>
                <w:sz w:val="16"/>
                <w:szCs w:val="16"/>
              </w:rPr>
            </w:pPr>
          </w:p>
          <w:p w14:paraId="1FCD85AF" w14:textId="604A670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A8E52E2" w14:textId="77777777" w:rsidR="001A4758" w:rsidRPr="004E035F" w:rsidRDefault="001A4758" w:rsidP="001A4758">
            <w:pPr>
              <w:spacing w:line="276" w:lineRule="auto"/>
              <w:jc w:val="both"/>
              <w:rPr>
                <w:rFonts w:ascii="Arial" w:hAnsi="Arial" w:cs="Arial"/>
                <w:bCs/>
                <w:sz w:val="16"/>
                <w:szCs w:val="16"/>
              </w:rPr>
            </w:pPr>
          </w:p>
          <w:p w14:paraId="72BF12DE" w14:textId="40226138"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D50828" w:rsidRPr="004E035F">
              <w:rPr>
                <w:rFonts w:ascii="Arial" w:hAnsi="Arial" w:cs="Arial"/>
                <w:b/>
                <w:sz w:val="16"/>
                <w:szCs w:val="16"/>
              </w:rPr>
              <w:t>Recomendación</w:t>
            </w:r>
          </w:p>
        </w:tc>
      </w:tr>
      <w:tr w:rsidR="004E035F" w:rsidRPr="004E035F" w14:paraId="4C1DBB4A" w14:textId="77777777" w:rsidTr="0065738B">
        <w:tc>
          <w:tcPr>
            <w:tcW w:w="950" w:type="pct"/>
            <w:tcBorders>
              <w:top w:val="dotted" w:sz="2" w:space="0" w:color="auto"/>
              <w:bottom w:val="dotted" w:sz="2" w:space="0" w:color="auto"/>
              <w:right w:val="nil"/>
            </w:tcBorders>
            <w:vAlign w:val="center"/>
          </w:tcPr>
          <w:p w14:paraId="3D6A930F" w14:textId="46C306D9"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57, Observación 2</w:t>
            </w:r>
            <w:r w:rsidR="00B3423B">
              <w:rPr>
                <w:rFonts w:ascii="Arial" w:hAnsi="Arial" w:cs="Arial"/>
                <w:bCs/>
                <w:sz w:val="16"/>
                <w:szCs w:val="16"/>
              </w:rPr>
              <w:t xml:space="preserve"> </w:t>
            </w:r>
            <w:r w:rsidRPr="004E035F">
              <w:rPr>
                <w:rFonts w:ascii="Arial" w:hAnsi="Arial" w:cs="Arial"/>
                <w:bCs/>
                <w:sz w:val="16"/>
                <w:szCs w:val="16"/>
              </w:rPr>
              <w:t>/</w:t>
            </w:r>
          </w:p>
          <w:p w14:paraId="6E21616D" w14:textId="6B1DE9C1"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25134370"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F0EEF2F" w14:textId="5C645B13" w:rsidR="001C3402" w:rsidRPr="004E035F" w:rsidRDefault="00B34681"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 469.</w:t>
            </w:r>
          </w:p>
          <w:p w14:paraId="0A817581" w14:textId="77777777" w:rsidR="0065738B" w:rsidRDefault="0065738B" w:rsidP="001C3402">
            <w:pPr>
              <w:spacing w:line="276" w:lineRule="auto"/>
              <w:jc w:val="both"/>
              <w:rPr>
                <w:rFonts w:ascii="Arial" w:hAnsi="Arial" w:cs="Arial"/>
                <w:bCs/>
                <w:sz w:val="16"/>
                <w:szCs w:val="16"/>
              </w:rPr>
            </w:pPr>
          </w:p>
          <w:p w14:paraId="2AFAD390" w14:textId="62F2750E"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1A37428" w14:textId="73930DF5"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6A73673B" w14:textId="61C4274A"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684C4063" w14:textId="77777777" w:rsidR="001C3402" w:rsidRPr="004E035F" w:rsidRDefault="001C3402" w:rsidP="001C3402">
            <w:pPr>
              <w:spacing w:line="276" w:lineRule="auto"/>
              <w:jc w:val="both"/>
              <w:rPr>
                <w:rFonts w:ascii="Arial" w:hAnsi="Arial" w:cs="Arial"/>
                <w:bCs/>
                <w:sz w:val="16"/>
                <w:szCs w:val="16"/>
              </w:rPr>
            </w:pPr>
          </w:p>
          <w:p w14:paraId="504EFCC4"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143CD23" w14:textId="77777777" w:rsidR="001C3402" w:rsidRPr="004E035F" w:rsidRDefault="001C3402" w:rsidP="001C3402">
            <w:pPr>
              <w:spacing w:line="276" w:lineRule="auto"/>
              <w:jc w:val="both"/>
              <w:rPr>
                <w:rFonts w:ascii="Arial" w:hAnsi="Arial" w:cs="Arial"/>
                <w:bCs/>
                <w:sz w:val="16"/>
                <w:szCs w:val="16"/>
              </w:rPr>
            </w:pPr>
          </w:p>
          <w:p w14:paraId="46ABE930" w14:textId="25B69D50"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593974E7" w14:textId="77777777" w:rsidTr="0065738B">
        <w:tc>
          <w:tcPr>
            <w:tcW w:w="950" w:type="pct"/>
            <w:tcBorders>
              <w:top w:val="dotted" w:sz="2" w:space="0" w:color="auto"/>
              <w:bottom w:val="dotted" w:sz="2" w:space="0" w:color="auto"/>
              <w:right w:val="nil"/>
            </w:tcBorders>
            <w:vAlign w:val="center"/>
          </w:tcPr>
          <w:p w14:paraId="4078D453" w14:textId="42EA9CDB"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57, Observación 3</w:t>
            </w:r>
            <w:r w:rsidR="00B3423B">
              <w:rPr>
                <w:rFonts w:ascii="Arial" w:hAnsi="Arial" w:cs="Arial"/>
                <w:bCs/>
                <w:sz w:val="16"/>
                <w:szCs w:val="16"/>
              </w:rPr>
              <w:t xml:space="preserve"> </w:t>
            </w:r>
            <w:r w:rsidRPr="004E035F">
              <w:rPr>
                <w:rFonts w:ascii="Arial" w:hAnsi="Arial" w:cs="Arial"/>
                <w:bCs/>
                <w:sz w:val="16"/>
                <w:szCs w:val="16"/>
              </w:rPr>
              <w:t>/</w:t>
            </w:r>
          </w:p>
          <w:p w14:paraId="2BA6F275" w14:textId="4D087496"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5B471018"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0414E65"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52A83AA9" w14:textId="77777777" w:rsidR="0065738B" w:rsidRDefault="0065738B" w:rsidP="001A4758">
            <w:pPr>
              <w:spacing w:line="276" w:lineRule="auto"/>
              <w:jc w:val="both"/>
              <w:rPr>
                <w:rFonts w:ascii="Arial" w:hAnsi="Arial" w:cs="Arial"/>
                <w:bCs/>
                <w:sz w:val="16"/>
                <w:szCs w:val="16"/>
              </w:rPr>
            </w:pPr>
          </w:p>
          <w:p w14:paraId="7469652F" w14:textId="23857A0E"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EB02D8C" w14:textId="0A5BBCE1"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000AFA9F" w14:textId="10417A1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00F9F8F0" w14:textId="77777777" w:rsidR="0065738B" w:rsidRDefault="0065738B" w:rsidP="001A4758">
            <w:pPr>
              <w:spacing w:line="276" w:lineRule="auto"/>
              <w:jc w:val="both"/>
              <w:rPr>
                <w:rFonts w:ascii="Arial" w:hAnsi="Arial" w:cs="Arial"/>
                <w:bCs/>
                <w:sz w:val="16"/>
                <w:szCs w:val="16"/>
              </w:rPr>
            </w:pPr>
          </w:p>
          <w:p w14:paraId="403D4CA6" w14:textId="1ADF3B7D"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AB26090" w14:textId="77777777" w:rsidR="001A4758" w:rsidRPr="004E035F" w:rsidRDefault="001A4758" w:rsidP="001A4758">
            <w:pPr>
              <w:spacing w:line="276" w:lineRule="auto"/>
              <w:jc w:val="both"/>
              <w:rPr>
                <w:rFonts w:ascii="Arial" w:hAnsi="Arial" w:cs="Arial"/>
                <w:bCs/>
                <w:sz w:val="16"/>
                <w:szCs w:val="16"/>
              </w:rPr>
            </w:pPr>
          </w:p>
          <w:p w14:paraId="07D032CC" w14:textId="2FE824C5"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38797D5C" w14:textId="77777777" w:rsidTr="0065738B">
        <w:tc>
          <w:tcPr>
            <w:tcW w:w="950" w:type="pct"/>
            <w:tcBorders>
              <w:top w:val="dotted" w:sz="2" w:space="0" w:color="auto"/>
              <w:bottom w:val="dotted" w:sz="2" w:space="0" w:color="auto"/>
              <w:right w:val="nil"/>
            </w:tcBorders>
            <w:vAlign w:val="center"/>
          </w:tcPr>
          <w:p w14:paraId="323F0A98" w14:textId="3D905839"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58, Observación 2</w:t>
            </w:r>
            <w:r w:rsidR="00B3423B">
              <w:rPr>
                <w:rFonts w:ascii="Arial" w:hAnsi="Arial" w:cs="Arial"/>
                <w:bCs/>
                <w:sz w:val="16"/>
                <w:szCs w:val="16"/>
              </w:rPr>
              <w:t xml:space="preserve"> </w:t>
            </w:r>
            <w:r w:rsidRPr="004E035F">
              <w:rPr>
                <w:rFonts w:ascii="Arial" w:hAnsi="Arial" w:cs="Arial"/>
                <w:bCs/>
                <w:sz w:val="16"/>
                <w:szCs w:val="16"/>
              </w:rPr>
              <w:t>/</w:t>
            </w:r>
          </w:p>
          <w:p w14:paraId="0C46B5FC" w14:textId="393B7DD5"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76172163"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068B92A" w14:textId="4F5C987E" w:rsidR="001C3402" w:rsidRPr="004E035F" w:rsidRDefault="00787054"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467 al 468.</w:t>
            </w:r>
          </w:p>
          <w:p w14:paraId="0F7CADA3" w14:textId="77777777" w:rsidR="0065738B" w:rsidRDefault="0065738B" w:rsidP="001C3402">
            <w:pPr>
              <w:spacing w:line="276" w:lineRule="auto"/>
              <w:jc w:val="both"/>
              <w:rPr>
                <w:rFonts w:ascii="Arial" w:hAnsi="Arial" w:cs="Arial"/>
                <w:bCs/>
                <w:sz w:val="16"/>
                <w:szCs w:val="16"/>
              </w:rPr>
            </w:pPr>
          </w:p>
          <w:p w14:paraId="7C94772A" w14:textId="10CFD074"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FC045E3" w14:textId="66AC90A6"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ADA6335" w14:textId="2E64ED14"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371CD3B4" w14:textId="77777777" w:rsidR="001C3402" w:rsidRPr="004E035F" w:rsidRDefault="001C3402" w:rsidP="001C3402">
            <w:pPr>
              <w:spacing w:line="276" w:lineRule="auto"/>
              <w:jc w:val="both"/>
              <w:rPr>
                <w:rFonts w:ascii="Arial" w:hAnsi="Arial" w:cs="Arial"/>
                <w:bCs/>
                <w:sz w:val="16"/>
                <w:szCs w:val="16"/>
              </w:rPr>
            </w:pPr>
          </w:p>
          <w:p w14:paraId="67F265FF"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93FDE06" w14:textId="77777777" w:rsidR="001C3402" w:rsidRPr="004E035F" w:rsidRDefault="001C3402" w:rsidP="001C3402">
            <w:pPr>
              <w:spacing w:line="276" w:lineRule="auto"/>
              <w:jc w:val="both"/>
              <w:rPr>
                <w:rFonts w:ascii="Arial" w:hAnsi="Arial" w:cs="Arial"/>
                <w:bCs/>
                <w:sz w:val="16"/>
                <w:szCs w:val="16"/>
              </w:rPr>
            </w:pPr>
          </w:p>
          <w:p w14:paraId="5E45D7ED" w14:textId="1D8A8471"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383A3D68" w14:textId="77777777" w:rsidTr="0065738B">
        <w:tc>
          <w:tcPr>
            <w:tcW w:w="950" w:type="pct"/>
            <w:tcBorders>
              <w:top w:val="dotted" w:sz="2" w:space="0" w:color="auto"/>
              <w:bottom w:val="dotted" w:sz="2" w:space="0" w:color="auto"/>
              <w:right w:val="nil"/>
            </w:tcBorders>
            <w:vAlign w:val="center"/>
          </w:tcPr>
          <w:p w14:paraId="34B628E6" w14:textId="6595544D"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58, Observación 3</w:t>
            </w:r>
            <w:r w:rsidR="00B3423B">
              <w:rPr>
                <w:rFonts w:ascii="Arial" w:hAnsi="Arial" w:cs="Arial"/>
                <w:bCs/>
                <w:sz w:val="16"/>
                <w:szCs w:val="16"/>
              </w:rPr>
              <w:t xml:space="preserve"> </w:t>
            </w:r>
            <w:r w:rsidRPr="004E035F">
              <w:rPr>
                <w:rFonts w:ascii="Arial" w:hAnsi="Arial" w:cs="Arial"/>
                <w:bCs/>
                <w:sz w:val="16"/>
                <w:szCs w:val="16"/>
              </w:rPr>
              <w:t>/</w:t>
            </w:r>
          </w:p>
          <w:p w14:paraId="27CAF93B" w14:textId="7CC7AE5D"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122BD89B"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7216569"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4501BA61" w14:textId="77777777" w:rsidR="0065738B" w:rsidRDefault="0065738B" w:rsidP="001A4758">
            <w:pPr>
              <w:spacing w:line="276" w:lineRule="auto"/>
              <w:jc w:val="both"/>
              <w:rPr>
                <w:rFonts w:ascii="Arial" w:hAnsi="Arial" w:cs="Arial"/>
                <w:bCs/>
                <w:sz w:val="16"/>
                <w:szCs w:val="16"/>
              </w:rPr>
            </w:pPr>
          </w:p>
          <w:p w14:paraId="173C4257" w14:textId="3D1E0DBC"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0C818DD" w14:textId="7DC9CB3C"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67081206" w14:textId="7611576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3DF4C25D" w14:textId="77777777" w:rsidR="0065738B" w:rsidRDefault="0065738B" w:rsidP="001A4758">
            <w:pPr>
              <w:spacing w:line="276" w:lineRule="auto"/>
              <w:jc w:val="both"/>
              <w:rPr>
                <w:rFonts w:ascii="Arial" w:hAnsi="Arial" w:cs="Arial"/>
                <w:bCs/>
                <w:sz w:val="16"/>
                <w:szCs w:val="16"/>
              </w:rPr>
            </w:pPr>
          </w:p>
          <w:p w14:paraId="3BA85D6D" w14:textId="6E57EB8F"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514F1FE" w14:textId="77777777" w:rsidR="001A4758" w:rsidRPr="004E035F" w:rsidRDefault="001A4758" w:rsidP="001A4758">
            <w:pPr>
              <w:spacing w:line="276" w:lineRule="auto"/>
              <w:jc w:val="both"/>
              <w:rPr>
                <w:rFonts w:ascii="Arial" w:hAnsi="Arial" w:cs="Arial"/>
                <w:bCs/>
                <w:sz w:val="16"/>
                <w:szCs w:val="16"/>
              </w:rPr>
            </w:pPr>
          </w:p>
          <w:p w14:paraId="076E9441" w14:textId="3677B64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D50828" w:rsidRPr="004E035F">
              <w:rPr>
                <w:rFonts w:ascii="Arial" w:hAnsi="Arial" w:cs="Arial"/>
                <w:b/>
                <w:sz w:val="16"/>
                <w:szCs w:val="16"/>
              </w:rPr>
              <w:t>Recomendación</w:t>
            </w:r>
          </w:p>
        </w:tc>
      </w:tr>
      <w:tr w:rsidR="004E035F" w:rsidRPr="004E035F" w14:paraId="2953496F" w14:textId="77777777" w:rsidTr="0065738B">
        <w:tc>
          <w:tcPr>
            <w:tcW w:w="950" w:type="pct"/>
            <w:tcBorders>
              <w:top w:val="dotted" w:sz="2" w:space="0" w:color="auto"/>
              <w:bottom w:val="dotted" w:sz="2" w:space="0" w:color="auto"/>
              <w:right w:val="nil"/>
            </w:tcBorders>
            <w:vAlign w:val="center"/>
          </w:tcPr>
          <w:p w14:paraId="35C361AD" w14:textId="2CD006C2"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59, Observación 2</w:t>
            </w:r>
            <w:r w:rsidR="00B3423B">
              <w:rPr>
                <w:rFonts w:ascii="Arial" w:hAnsi="Arial" w:cs="Arial"/>
                <w:bCs/>
                <w:sz w:val="16"/>
                <w:szCs w:val="16"/>
              </w:rPr>
              <w:t xml:space="preserve"> </w:t>
            </w:r>
            <w:r w:rsidRPr="004E035F">
              <w:rPr>
                <w:rFonts w:ascii="Arial" w:hAnsi="Arial" w:cs="Arial"/>
                <w:bCs/>
                <w:sz w:val="16"/>
                <w:szCs w:val="16"/>
              </w:rPr>
              <w:t>/</w:t>
            </w:r>
          </w:p>
          <w:p w14:paraId="2D5296AC" w14:textId="3A6490BF"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74FB7AE4"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EA661C1" w14:textId="68FE22E4" w:rsidR="001C3402" w:rsidRPr="004E035F" w:rsidRDefault="00787054"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457 al 462.</w:t>
            </w:r>
          </w:p>
          <w:p w14:paraId="01FFBB1D" w14:textId="77777777" w:rsidR="0065738B" w:rsidRDefault="0065738B" w:rsidP="001C3402">
            <w:pPr>
              <w:spacing w:line="276" w:lineRule="auto"/>
              <w:jc w:val="both"/>
              <w:rPr>
                <w:rFonts w:ascii="Arial" w:hAnsi="Arial" w:cs="Arial"/>
                <w:bCs/>
                <w:sz w:val="16"/>
                <w:szCs w:val="16"/>
              </w:rPr>
            </w:pPr>
          </w:p>
          <w:p w14:paraId="00011CBB" w14:textId="71D13589"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46B20CC" w14:textId="45B7EFE6"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8FEA642" w14:textId="0988524A"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1C3CF99C" w14:textId="77777777" w:rsidR="001C3402" w:rsidRPr="004E035F" w:rsidRDefault="001C3402" w:rsidP="001C3402">
            <w:pPr>
              <w:spacing w:line="276" w:lineRule="auto"/>
              <w:jc w:val="both"/>
              <w:rPr>
                <w:rFonts w:ascii="Arial" w:hAnsi="Arial" w:cs="Arial"/>
                <w:bCs/>
                <w:sz w:val="16"/>
                <w:szCs w:val="16"/>
              </w:rPr>
            </w:pPr>
          </w:p>
          <w:p w14:paraId="6A40A206"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C949D8A" w14:textId="77777777" w:rsidR="001C3402" w:rsidRPr="004E035F" w:rsidRDefault="001C3402" w:rsidP="001C3402">
            <w:pPr>
              <w:spacing w:line="276" w:lineRule="auto"/>
              <w:jc w:val="both"/>
              <w:rPr>
                <w:rFonts w:ascii="Arial" w:hAnsi="Arial" w:cs="Arial"/>
                <w:bCs/>
                <w:sz w:val="16"/>
                <w:szCs w:val="16"/>
              </w:rPr>
            </w:pPr>
          </w:p>
          <w:p w14:paraId="2CD6038F" w14:textId="4D967A29"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35B83373" w14:textId="77777777" w:rsidTr="0065738B">
        <w:tc>
          <w:tcPr>
            <w:tcW w:w="950" w:type="pct"/>
            <w:tcBorders>
              <w:top w:val="dotted" w:sz="2" w:space="0" w:color="auto"/>
              <w:bottom w:val="dotted" w:sz="2" w:space="0" w:color="auto"/>
              <w:right w:val="nil"/>
            </w:tcBorders>
            <w:vAlign w:val="center"/>
          </w:tcPr>
          <w:p w14:paraId="0EB37C75" w14:textId="6EFEF407"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59, Observación 3</w:t>
            </w:r>
            <w:r w:rsidR="00B3423B">
              <w:rPr>
                <w:rFonts w:ascii="Arial" w:hAnsi="Arial" w:cs="Arial"/>
                <w:bCs/>
                <w:sz w:val="16"/>
                <w:szCs w:val="16"/>
              </w:rPr>
              <w:t xml:space="preserve"> </w:t>
            </w:r>
            <w:r w:rsidRPr="004E035F">
              <w:rPr>
                <w:rFonts w:ascii="Arial" w:hAnsi="Arial" w:cs="Arial"/>
                <w:bCs/>
                <w:sz w:val="16"/>
                <w:szCs w:val="16"/>
              </w:rPr>
              <w:t>/</w:t>
            </w:r>
          </w:p>
          <w:p w14:paraId="7B3501E9" w14:textId="2920932E"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5C558819"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85318E6"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5F73066B" w14:textId="77777777" w:rsidR="0065738B" w:rsidRDefault="0065738B" w:rsidP="001A4758">
            <w:pPr>
              <w:spacing w:line="276" w:lineRule="auto"/>
              <w:jc w:val="both"/>
              <w:rPr>
                <w:rFonts w:ascii="Arial" w:hAnsi="Arial" w:cs="Arial"/>
                <w:bCs/>
                <w:sz w:val="16"/>
                <w:szCs w:val="16"/>
              </w:rPr>
            </w:pPr>
          </w:p>
          <w:p w14:paraId="06EF0607" w14:textId="00D0A5BD"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B9738A3" w14:textId="1AC6DF2F"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E043973" w14:textId="13A38BED"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5CF36759" w14:textId="77777777" w:rsidR="0065738B" w:rsidRDefault="0065738B" w:rsidP="001A4758">
            <w:pPr>
              <w:spacing w:line="276" w:lineRule="auto"/>
              <w:jc w:val="both"/>
              <w:rPr>
                <w:rFonts w:ascii="Arial" w:hAnsi="Arial" w:cs="Arial"/>
                <w:bCs/>
                <w:sz w:val="16"/>
                <w:szCs w:val="16"/>
              </w:rPr>
            </w:pPr>
          </w:p>
          <w:p w14:paraId="231CC18D" w14:textId="4ABA0234"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13A10B9" w14:textId="77777777" w:rsidR="001A4758" w:rsidRPr="004E035F" w:rsidRDefault="001A4758" w:rsidP="001A4758">
            <w:pPr>
              <w:spacing w:line="276" w:lineRule="auto"/>
              <w:jc w:val="both"/>
              <w:rPr>
                <w:rFonts w:ascii="Arial" w:hAnsi="Arial" w:cs="Arial"/>
                <w:bCs/>
                <w:sz w:val="16"/>
                <w:szCs w:val="16"/>
              </w:rPr>
            </w:pPr>
          </w:p>
          <w:p w14:paraId="33649BC2" w14:textId="4D59BE31"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0E41FD16" w14:textId="77777777" w:rsidTr="0065738B">
        <w:tc>
          <w:tcPr>
            <w:tcW w:w="950" w:type="pct"/>
            <w:tcBorders>
              <w:top w:val="dotted" w:sz="2" w:space="0" w:color="auto"/>
              <w:bottom w:val="dotted" w:sz="2" w:space="0" w:color="auto"/>
              <w:right w:val="nil"/>
            </w:tcBorders>
            <w:vAlign w:val="center"/>
          </w:tcPr>
          <w:p w14:paraId="02C7411A" w14:textId="43A012D3" w:rsidR="00560BDD" w:rsidRPr="004E035F" w:rsidRDefault="00560BDD" w:rsidP="00E024F0">
            <w:pPr>
              <w:spacing w:line="276" w:lineRule="auto"/>
              <w:jc w:val="center"/>
              <w:rPr>
                <w:rFonts w:ascii="Arial" w:hAnsi="Arial" w:cs="Arial"/>
                <w:bCs/>
                <w:sz w:val="16"/>
                <w:szCs w:val="16"/>
              </w:rPr>
            </w:pPr>
            <w:r w:rsidRPr="004E035F">
              <w:rPr>
                <w:rFonts w:ascii="Arial" w:hAnsi="Arial" w:cs="Arial"/>
                <w:bCs/>
                <w:sz w:val="16"/>
                <w:szCs w:val="16"/>
              </w:rPr>
              <w:t>Resultado 60, Observación 2</w:t>
            </w:r>
            <w:r w:rsidR="00B3423B">
              <w:rPr>
                <w:rFonts w:ascii="Arial" w:hAnsi="Arial" w:cs="Arial"/>
                <w:bCs/>
                <w:sz w:val="16"/>
                <w:szCs w:val="16"/>
              </w:rPr>
              <w:t xml:space="preserve"> </w:t>
            </w:r>
            <w:r w:rsidRPr="004E035F">
              <w:rPr>
                <w:rFonts w:ascii="Arial" w:hAnsi="Arial" w:cs="Arial"/>
                <w:bCs/>
                <w:sz w:val="16"/>
                <w:szCs w:val="16"/>
              </w:rPr>
              <w:t>/</w:t>
            </w:r>
          </w:p>
          <w:p w14:paraId="769A91AD" w14:textId="257BE91C" w:rsidR="00560BDD"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086D6A7C" w14:textId="77777777" w:rsidR="00560BDD" w:rsidRPr="004E035F" w:rsidRDefault="00560BDD" w:rsidP="00560BDD">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89AD47C" w14:textId="77777777" w:rsidR="00560BDD" w:rsidRPr="004E035F" w:rsidRDefault="00560BDD" w:rsidP="00560BDD">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19C6DB84" w14:textId="77777777" w:rsidR="0065738B" w:rsidRDefault="0065738B" w:rsidP="00560BDD">
            <w:pPr>
              <w:spacing w:line="276" w:lineRule="auto"/>
              <w:jc w:val="both"/>
              <w:rPr>
                <w:rFonts w:ascii="Arial" w:hAnsi="Arial" w:cs="Arial"/>
                <w:bCs/>
                <w:sz w:val="16"/>
                <w:szCs w:val="16"/>
              </w:rPr>
            </w:pPr>
          </w:p>
          <w:p w14:paraId="16D69727" w14:textId="5ACA3101" w:rsidR="00560BDD" w:rsidRPr="004E035F" w:rsidRDefault="00560BDD" w:rsidP="00560BDD">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2D37DF4" w14:textId="4171818B" w:rsidR="00560BDD" w:rsidRPr="004E035F" w:rsidRDefault="00560BDD" w:rsidP="00560BDD">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637F742C" w14:textId="04EE7383" w:rsidR="00560BDD" w:rsidRPr="004E035F" w:rsidRDefault="00560BDD" w:rsidP="00560BDD">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1776AFD4" w14:textId="77777777" w:rsidR="0065738B" w:rsidRDefault="0065738B" w:rsidP="00560BDD">
            <w:pPr>
              <w:spacing w:line="276" w:lineRule="auto"/>
              <w:jc w:val="both"/>
              <w:rPr>
                <w:rFonts w:ascii="Arial" w:hAnsi="Arial" w:cs="Arial"/>
                <w:bCs/>
                <w:sz w:val="16"/>
                <w:szCs w:val="16"/>
              </w:rPr>
            </w:pPr>
          </w:p>
          <w:p w14:paraId="2B989D9E" w14:textId="6ABE0946" w:rsidR="00560BDD" w:rsidRPr="004E035F" w:rsidRDefault="00560BDD" w:rsidP="00560BDD">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8E383E1" w14:textId="77777777" w:rsidR="00560BDD" w:rsidRPr="004E035F" w:rsidRDefault="00560BDD" w:rsidP="00560BDD">
            <w:pPr>
              <w:spacing w:line="276" w:lineRule="auto"/>
              <w:jc w:val="both"/>
              <w:rPr>
                <w:rFonts w:ascii="Arial" w:hAnsi="Arial" w:cs="Arial"/>
                <w:bCs/>
                <w:sz w:val="16"/>
                <w:szCs w:val="16"/>
              </w:rPr>
            </w:pPr>
          </w:p>
          <w:p w14:paraId="2693C6E5" w14:textId="2ED0E803" w:rsidR="00560BDD" w:rsidRPr="004E035F" w:rsidRDefault="00560BDD" w:rsidP="00560BDD">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190329AC" w14:textId="77777777" w:rsidTr="0065738B">
        <w:tc>
          <w:tcPr>
            <w:tcW w:w="950" w:type="pct"/>
            <w:tcBorders>
              <w:top w:val="dotted" w:sz="2" w:space="0" w:color="auto"/>
              <w:bottom w:val="dotted" w:sz="2" w:space="0" w:color="auto"/>
              <w:right w:val="nil"/>
            </w:tcBorders>
            <w:vAlign w:val="center"/>
          </w:tcPr>
          <w:p w14:paraId="2F3C3027" w14:textId="6FD0B2FA"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60, Observación 3</w:t>
            </w:r>
            <w:r w:rsidR="00B3423B">
              <w:rPr>
                <w:rFonts w:ascii="Arial" w:hAnsi="Arial" w:cs="Arial"/>
                <w:bCs/>
                <w:sz w:val="16"/>
                <w:szCs w:val="16"/>
              </w:rPr>
              <w:t xml:space="preserve"> </w:t>
            </w:r>
            <w:r w:rsidRPr="004E035F">
              <w:rPr>
                <w:rFonts w:ascii="Arial" w:hAnsi="Arial" w:cs="Arial"/>
                <w:bCs/>
                <w:sz w:val="16"/>
                <w:szCs w:val="16"/>
              </w:rPr>
              <w:t>/</w:t>
            </w:r>
          </w:p>
          <w:p w14:paraId="1496E9D2" w14:textId="608BA733"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5D20E454"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1E44E2B"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3CC00FD2" w14:textId="77777777" w:rsidR="0065738B" w:rsidRDefault="0065738B" w:rsidP="001A4758">
            <w:pPr>
              <w:spacing w:line="276" w:lineRule="auto"/>
              <w:jc w:val="both"/>
              <w:rPr>
                <w:rFonts w:ascii="Arial" w:hAnsi="Arial" w:cs="Arial"/>
                <w:bCs/>
                <w:sz w:val="16"/>
                <w:szCs w:val="16"/>
              </w:rPr>
            </w:pPr>
          </w:p>
          <w:p w14:paraId="3E97B7CA" w14:textId="7CE01CDC"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C94D2EF" w14:textId="5D729700"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785EEF53" w14:textId="7C1DCC3B"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3AB271A1" w14:textId="77777777" w:rsidR="0065738B" w:rsidRDefault="0065738B" w:rsidP="001A4758">
            <w:pPr>
              <w:spacing w:line="276" w:lineRule="auto"/>
              <w:jc w:val="both"/>
              <w:rPr>
                <w:rFonts w:ascii="Arial" w:hAnsi="Arial" w:cs="Arial"/>
                <w:bCs/>
                <w:sz w:val="16"/>
                <w:szCs w:val="16"/>
              </w:rPr>
            </w:pPr>
          </w:p>
          <w:p w14:paraId="6D104DFE" w14:textId="2F2BB458"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58CF971" w14:textId="77777777" w:rsidR="001A4758" w:rsidRPr="004E035F" w:rsidRDefault="001A4758" w:rsidP="001A4758">
            <w:pPr>
              <w:spacing w:line="276" w:lineRule="auto"/>
              <w:jc w:val="both"/>
              <w:rPr>
                <w:rFonts w:ascii="Arial" w:hAnsi="Arial" w:cs="Arial"/>
                <w:bCs/>
                <w:sz w:val="16"/>
                <w:szCs w:val="16"/>
              </w:rPr>
            </w:pPr>
          </w:p>
          <w:p w14:paraId="746D1D1F" w14:textId="5F7D742E"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D50828" w:rsidRPr="004E035F">
              <w:rPr>
                <w:rFonts w:ascii="Arial" w:hAnsi="Arial" w:cs="Arial"/>
                <w:b/>
                <w:sz w:val="16"/>
                <w:szCs w:val="16"/>
              </w:rPr>
              <w:t>Recomendación</w:t>
            </w:r>
          </w:p>
        </w:tc>
      </w:tr>
      <w:tr w:rsidR="004E035F" w:rsidRPr="004E035F" w14:paraId="6115976F" w14:textId="77777777" w:rsidTr="0065738B">
        <w:tc>
          <w:tcPr>
            <w:tcW w:w="950" w:type="pct"/>
            <w:tcBorders>
              <w:top w:val="dotted" w:sz="2" w:space="0" w:color="auto"/>
              <w:bottom w:val="dotted" w:sz="2" w:space="0" w:color="auto"/>
              <w:right w:val="nil"/>
            </w:tcBorders>
            <w:vAlign w:val="center"/>
          </w:tcPr>
          <w:p w14:paraId="095AC1EA" w14:textId="45E4A668"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61, Observación 2</w:t>
            </w:r>
            <w:r w:rsidR="00B3423B">
              <w:rPr>
                <w:rFonts w:ascii="Arial" w:hAnsi="Arial" w:cs="Arial"/>
                <w:bCs/>
                <w:sz w:val="16"/>
                <w:szCs w:val="16"/>
              </w:rPr>
              <w:t xml:space="preserve"> </w:t>
            </w:r>
            <w:r w:rsidRPr="004E035F">
              <w:rPr>
                <w:rFonts w:ascii="Arial" w:hAnsi="Arial" w:cs="Arial"/>
                <w:bCs/>
                <w:sz w:val="16"/>
                <w:szCs w:val="16"/>
              </w:rPr>
              <w:t>/</w:t>
            </w:r>
          </w:p>
          <w:p w14:paraId="29626541" w14:textId="36A0A56C"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64D4FE34"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A290BEC" w14:textId="3DD63EC1" w:rsidR="001C3402" w:rsidRPr="004E035F" w:rsidRDefault="008E2083"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503ACB">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433 al 445.</w:t>
            </w:r>
          </w:p>
          <w:p w14:paraId="31992584" w14:textId="77777777" w:rsidR="0065738B" w:rsidRDefault="0065738B" w:rsidP="001C3402">
            <w:pPr>
              <w:spacing w:line="276" w:lineRule="auto"/>
              <w:jc w:val="both"/>
              <w:rPr>
                <w:rFonts w:ascii="Arial" w:hAnsi="Arial" w:cs="Arial"/>
                <w:bCs/>
                <w:sz w:val="16"/>
                <w:szCs w:val="16"/>
              </w:rPr>
            </w:pPr>
          </w:p>
          <w:p w14:paraId="73BB4050" w14:textId="3F4412FC"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ED34A2D" w14:textId="719F2642"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6FA2F0C7" w14:textId="4C723AE2"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58FBE5A6" w14:textId="77777777" w:rsidR="001C3402" w:rsidRPr="004E035F" w:rsidRDefault="001C3402" w:rsidP="001C3402">
            <w:pPr>
              <w:spacing w:line="276" w:lineRule="auto"/>
              <w:jc w:val="both"/>
              <w:rPr>
                <w:rFonts w:ascii="Arial" w:hAnsi="Arial" w:cs="Arial"/>
                <w:bCs/>
                <w:sz w:val="16"/>
                <w:szCs w:val="16"/>
              </w:rPr>
            </w:pPr>
          </w:p>
          <w:p w14:paraId="52A5E5C0"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16BC56D" w14:textId="77777777" w:rsidR="001C3402" w:rsidRPr="004E035F" w:rsidRDefault="001C3402" w:rsidP="001C3402">
            <w:pPr>
              <w:spacing w:line="276" w:lineRule="auto"/>
              <w:jc w:val="both"/>
              <w:rPr>
                <w:rFonts w:ascii="Arial" w:hAnsi="Arial" w:cs="Arial"/>
                <w:bCs/>
                <w:sz w:val="16"/>
                <w:szCs w:val="16"/>
              </w:rPr>
            </w:pPr>
          </w:p>
          <w:p w14:paraId="4AD178D6" w14:textId="7A59A5A2"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1C749F21" w14:textId="77777777" w:rsidTr="0065738B">
        <w:tc>
          <w:tcPr>
            <w:tcW w:w="950" w:type="pct"/>
            <w:tcBorders>
              <w:top w:val="dotted" w:sz="2" w:space="0" w:color="auto"/>
              <w:bottom w:val="dotted" w:sz="2" w:space="0" w:color="auto"/>
              <w:right w:val="nil"/>
            </w:tcBorders>
            <w:vAlign w:val="center"/>
          </w:tcPr>
          <w:p w14:paraId="6D04E48C" w14:textId="264A153E"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61, Observación 3</w:t>
            </w:r>
            <w:r w:rsidR="00B3423B">
              <w:rPr>
                <w:rFonts w:ascii="Arial" w:hAnsi="Arial" w:cs="Arial"/>
                <w:bCs/>
                <w:sz w:val="16"/>
                <w:szCs w:val="16"/>
              </w:rPr>
              <w:t xml:space="preserve"> </w:t>
            </w:r>
            <w:r w:rsidRPr="004E035F">
              <w:rPr>
                <w:rFonts w:ascii="Arial" w:hAnsi="Arial" w:cs="Arial"/>
                <w:bCs/>
                <w:sz w:val="16"/>
                <w:szCs w:val="16"/>
              </w:rPr>
              <w:t>/</w:t>
            </w:r>
          </w:p>
          <w:p w14:paraId="145F7A88" w14:textId="7F0097FF"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53F5A0CE"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126DED2"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1B3EEBEB"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DEC7AE4" w14:textId="57ED50BD"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05DDCB33" w14:textId="537BCE84"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59461CFE" w14:textId="77777777" w:rsidR="00D62ACC" w:rsidRDefault="00D62ACC" w:rsidP="001A4758">
            <w:pPr>
              <w:spacing w:line="276" w:lineRule="auto"/>
              <w:jc w:val="both"/>
              <w:rPr>
                <w:rFonts w:ascii="Arial" w:hAnsi="Arial" w:cs="Arial"/>
                <w:bCs/>
                <w:sz w:val="16"/>
                <w:szCs w:val="16"/>
              </w:rPr>
            </w:pPr>
          </w:p>
          <w:p w14:paraId="28C9077F" w14:textId="0837A1C8"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3314DCE" w14:textId="77777777" w:rsidR="001A4758" w:rsidRPr="004E035F" w:rsidRDefault="001A4758" w:rsidP="001A4758">
            <w:pPr>
              <w:spacing w:line="276" w:lineRule="auto"/>
              <w:jc w:val="both"/>
              <w:rPr>
                <w:rFonts w:ascii="Arial" w:hAnsi="Arial" w:cs="Arial"/>
                <w:bCs/>
                <w:sz w:val="16"/>
                <w:szCs w:val="16"/>
              </w:rPr>
            </w:pPr>
          </w:p>
          <w:p w14:paraId="64333B3E" w14:textId="048EE26C"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D50828" w:rsidRPr="004E035F">
              <w:rPr>
                <w:rFonts w:ascii="Arial" w:hAnsi="Arial" w:cs="Arial"/>
                <w:b/>
                <w:sz w:val="16"/>
                <w:szCs w:val="16"/>
              </w:rPr>
              <w:t>Recomendación</w:t>
            </w:r>
          </w:p>
        </w:tc>
      </w:tr>
      <w:tr w:rsidR="004E035F" w:rsidRPr="004E035F" w14:paraId="258F1D8F" w14:textId="77777777" w:rsidTr="0065738B">
        <w:tc>
          <w:tcPr>
            <w:tcW w:w="950" w:type="pct"/>
            <w:tcBorders>
              <w:top w:val="dotted" w:sz="2" w:space="0" w:color="auto"/>
              <w:bottom w:val="dotted" w:sz="2" w:space="0" w:color="auto"/>
              <w:right w:val="nil"/>
            </w:tcBorders>
            <w:vAlign w:val="center"/>
          </w:tcPr>
          <w:p w14:paraId="5369E3D5" w14:textId="346F20CD"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62, Observación 2</w:t>
            </w:r>
            <w:r w:rsidR="00B3423B">
              <w:rPr>
                <w:rFonts w:ascii="Arial" w:hAnsi="Arial" w:cs="Arial"/>
                <w:bCs/>
                <w:sz w:val="16"/>
                <w:szCs w:val="16"/>
              </w:rPr>
              <w:t xml:space="preserve"> </w:t>
            </w:r>
            <w:r w:rsidRPr="004E035F">
              <w:rPr>
                <w:rFonts w:ascii="Arial" w:hAnsi="Arial" w:cs="Arial"/>
                <w:bCs/>
                <w:sz w:val="16"/>
                <w:szCs w:val="16"/>
              </w:rPr>
              <w:t>/</w:t>
            </w:r>
          </w:p>
          <w:p w14:paraId="41097427" w14:textId="58F669D6"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195F7D19"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F4EF51B" w14:textId="26AF54ED" w:rsidR="001C3402" w:rsidRPr="004E035F" w:rsidRDefault="008E2083"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466347">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417 al 428.</w:t>
            </w:r>
          </w:p>
          <w:p w14:paraId="66253956" w14:textId="77777777" w:rsidR="0065738B" w:rsidRDefault="0065738B" w:rsidP="001C3402">
            <w:pPr>
              <w:spacing w:line="276" w:lineRule="auto"/>
              <w:jc w:val="both"/>
              <w:rPr>
                <w:rFonts w:ascii="Arial" w:hAnsi="Arial" w:cs="Arial"/>
                <w:bCs/>
                <w:sz w:val="16"/>
                <w:szCs w:val="16"/>
              </w:rPr>
            </w:pPr>
          </w:p>
          <w:p w14:paraId="131E0286" w14:textId="5B40F5DE"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2B9DABB" w14:textId="01538FF2"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24141109" w14:textId="0A50BA2D"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30DE3BEB" w14:textId="77777777" w:rsidR="001C3402" w:rsidRPr="004E035F" w:rsidRDefault="001C3402" w:rsidP="001C3402">
            <w:pPr>
              <w:spacing w:line="276" w:lineRule="auto"/>
              <w:jc w:val="both"/>
              <w:rPr>
                <w:rFonts w:ascii="Arial" w:hAnsi="Arial" w:cs="Arial"/>
                <w:bCs/>
                <w:sz w:val="16"/>
                <w:szCs w:val="16"/>
              </w:rPr>
            </w:pPr>
          </w:p>
          <w:p w14:paraId="58AD824F"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36CE5AC" w14:textId="77777777" w:rsidR="001C3402" w:rsidRPr="004E035F" w:rsidRDefault="001C3402" w:rsidP="001C3402">
            <w:pPr>
              <w:spacing w:line="276" w:lineRule="auto"/>
              <w:jc w:val="both"/>
              <w:rPr>
                <w:rFonts w:ascii="Arial" w:hAnsi="Arial" w:cs="Arial"/>
                <w:bCs/>
                <w:sz w:val="16"/>
                <w:szCs w:val="16"/>
              </w:rPr>
            </w:pPr>
          </w:p>
          <w:p w14:paraId="4F08F440" w14:textId="5B263985"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1F0597EA" w14:textId="77777777" w:rsidTr="0065738B">
        <w:tc>
          <w:tcPr>
            <w:tcW w:w="950" w:type="pct"/>
            <w:tcBorders>
              <w:top w:val="dotted" w:sz="2" w:space="0" w:color="auto"/>
              <w:bottom w:val="dotted" w:sz="2" w:space="0" w:color="auto"/>
              <w:right w:val="nil"/>
            </w:tcBorders>
            <w:vAlign w:val="center"/>
          </w:tcPr>
          <w:p w14:paraId="2AAF5B38" w14:textId="031DAAEB"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62, Observación 3</w:t>
            </w:r>
            <w:r w:rsidR="00B3423B">
              <w:rPr>
                <w:rFonts w:ascii="Arial" w:hAnsi="Arial" w:cs="Arial"/>
                <w:bCs/>
                <w:sz w:val="16"/>
                <w:szCs w:val="16"/>
              </w:rPr>
              <w:t xml:space="preserve"> </w:t>
            </w:r>
            <w:r w:rsidRPr="004E035F">
              <w:rPr>
                <w:rFonts w:ascii="Arial" w:hAnsi="Arial" w:cs="Arial"/>
                <w:bCs/>
                <w:sz w:val="16"/>
                <w:szCs w:val="16"/>
              </w:rPr>
              <w:t>/</w:t>
            </w:r>
          </w:p>
          <w:p w14:paraId="7E6DB669" w14:textId="64F9EB3B"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196CADCC"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95421F4"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2BA78C59"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1FBD494" w14:textId="55BFEBCD"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C9BE6A7" w14:textId="73111A19"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4C17F048" w14:textId="77777777" w:rsidR="00D62ACC" w:rsidRDefault="00D62ACC" w:rsidP="001A4758">
            <w:pPr>
              <w:spacing w:line="276" w:lineRule="auto"/>
              <w:jc w:val="both"/>
              <w:rPr>
                <w:rFonts w:ascii="Arial" w:hAnsi="Arial" w:cs="Arial"/>
                <w:bCs/>
                <w:sz w:val="16"/>
                <w:szCs w:val="16"/>
              </w:rPr>
            </w:pPr>
          </w:p>
          <w:p w14:paraId="13EC80DE" w14:textId="71D323F9"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73188336" w14:textId="77777777" w:rsidR="001A4758" w:rsidRPr="004E035F" w:rsidRDefault="001A4758" w:rsidP="001A4758">
            <w:pPr>
              <w:spacing w:line="276" w:lineRule="auto"/>
              <w:jc w:val="both"/>
              <w:rPr>
                <w:rFonts w:ascii="Arial" w:hAnsi="Arial" w:cs="Arial"/>
                <w:bCs/>
                <w:sz w:val="16"/>
                <w:szCs w:val="16"/>
              </w:rPr>
            </w:pPr>
          </w:p>
          <w:p w14:paraId="4517041D" w14:textId="6EE510A5"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D50828" w:rsidRPr="004E035F">
              <w:rPr>
                <w:rFonts w:ascii="Arial" w:hAnsi="Arial" w:cs="Arial"/>
                <w:b/>
                <w:sz w:val="16"/>
                <w:szCs w:val="16"/>
              </w:rPr>
              <w:t>Recomendación</w:t>
            </w:r>
          </w:p>
        </w:tc>
      </w:tr>
      <w:tr w:rsidR="004E035F" w:rsidRPr="004E035F" w14:paraId="369F64DC" w14:textId="77777777" w:rsidTr="0065738B">
        <w:tc>
          <w:tcPr>
            <w:tcW w:w="950" w:type="pct"/>
            <w:tcBorders>
              <w:top w:val="dotted" w:sz="2" w:space="0" w:color="auto"/>
              <w:bottom w:val="dotted" w:sz="2" w:space="0" w:color="auto"/>
              <w:right w:val="nil"/>
            </w:tcBorders>
            <w:vAlign w:val="center"/>
          </w:tcPr>
          <w:p w14:paraId="767E2585" w14:textId="2432A01C"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63, Observación 2</w:t>
            </w:r>
            <w:r w:rsidR="00B3423B">
              <w:rPr>
                <w:rFonts w:ascii="Arial" w:hAnsi="Arial" w:cs="Arial"/>
                <w:bCs/>
                <w:sz w:val="16"/>
                <w:szCs w:val="16"/>
              </w:rPr>
              <w:t xml:space="preserve"> </w:t>
            </w:r>
            <w:r w:rsidRPr="004E035F">
              <w:rPr>
                <w:rFonts w:ascii="Arial" w:hAnsi="Arial" w:cs="Arial"/>
                <w:bCs/>
                <w:sz w:val="16"/>
                <w:szCs w:val="16"/>
              </w:rPr>
              <w:t>/</w:t>
            </w:r>
          </w:p>
          <w:p w14:paraId="34A1BB82" w14:textId="44B24F01"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589307DF"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BA1EA01" w14:textId="6FA1B854" w:rsidR="001C3402" w:rsidRPr="004E035F" w:rsidRDefault="008E2083"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466347">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407 al 408.</w:t>
            </w:r>
          </w:p>
          <w:p w14:paraId="7D61434B" w14:textId="77777777" w:rsidR="0065738B" w:rsidRDefault="0065738B" w:rsidP="001C3402">
            <w:pPr>
              <w:spacing w:line="276" w:lineRule="auto"/>
              <w:jc w:val="both"/>
              <w:rPr>
                <w:rFonts w:ascii="Arial" w:hAnsi="Arial" w:cs="Arial"/>
                <w:bCs/>
                <w:sz w:val="16"/>
                <w:szCs w:val="16"/>
              </w:rPr>
            </w:pPr>
          </w:p>
          <w:p w14:paraId="2D9AE2BC" w14:textId="3D1583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BA3395A" w14:textId="29F90CE2"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5E4518B9" w14:textId="4C4F0BFB"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1BD25C5B" w14:textId="77777777" w:rsidR="001C3402" w:rsidRPr="004E035F" w:rsidRDefault="001C3402" w:rsidP="001C3402">
            <w:pPr>
              <w:spacing w:line="276" w:lineRule="auto"/>
              <w:jc w:val="both"/>
              <w:rPr>
                <w:rFonts w:ascii="Arial" w:hAnsi="Arial" w:cs="Arial"/>
                <w:bCs/>
                <w:sz w:val="16"/>
                <w:szCs w:val="16"/>
              </w:rPr>
            </w:pPr>
          </w:p>
          <w:p w14:paraId="702DDF28"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AD6E20A" w14:textId="77777777" w:rsidR="001C3402" w:rsidRPr="004E035F" w:rsidRDefault="001C3402" w:rsidP="001C3402">
            <w:pPr>
              <w:spacing w:line="276" w:lineRule="auto"/>
              <w:jc w:val="both"/>
              <w:rPr>
                <w:rFonts w:ascii="Arial" w:hAnsi="Arial" w:cs="Arial"/>
                <w:bCs/>
                <w:sz w:val="16"/>
                <w:szCs w:val="16"/>
              </w:rPr>
            </w:pPr>
          </w:p>
          <w:p w14:paraId="7FDC0456" w14:textId="26443C5E"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54E8C84C" w14:textId="77777777" w:rsidTr="0065738B">
        <w:tc>
          <w:tcPr>
            <w:tcW w:w="950" w:type="pct"/>
            <w:tcBorders>
              <w:top w:val="dotted" w:sz="2" w:space="0" w:color="auto"/>
              <w:bottom w:val="dotted" w:sz="2" w:space="0" w:color="auto"/>
              <w:right w:val="nil"/>
            </w:tcBorders>
            <w:vAlign w:val="center"/>
          </w:tcPr>
          <w:p w14:paraId="1F513CDC" w14:textId="4535287E"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63, Observación 3</w:t>
            </w:r>
            <w:r w:rsidR="00B3423B">
              <w:rPr>
                <w:rFonts w:ascii="Arial" w:hAnsi="Arial" w:cs="Arial"/>
                <w:bCs/>
                <w:sz w:val="16"/>
                <w:szCs w:val="16"/>
              </w:rPr>
              <w:t xml:space="preserve"> </w:t>
            </w:r>
            <w:r w:rsidRPr="004E035F">
              <w:rPr>
                <w:rFonts w:ascii="Arial" w:hAnsi="Arial" w:cs="Arial"/>
                <w:bCs/>
                <w:sz w:val="16"/>
                <w:szCs w:val="16"/>
              </w:rPr>
              <w:t>/</w:t>
            </w:r>
          </w:p>
          <w:p w14:paraId="1BED0B17" w14:textId="4B3630BF"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7DE06676"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4C7AAF0"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49308D20" w14:textId="77777777" w:rsidR="0065738B" w:rsidRDefault="0065738B" w:rsidP="001A4758">
            <w:pPr>
              <w:spacing w:line="276" w:lineRule="auto"/>
              <w:jc w:val="both"/>
              <w:rPr>
                <w:rFonts w:ascii="Arial" w:hAnsi="Arial" w:cs="Arial"/>
                <w:bCs/>
                <w:sz w:val="16"/>
                <w:szCs w:val="16"/>
              </w:rPr>
            </w:pPr>
          </w:p>
          <w:p w14:paraId="1AF58C96" w14:textId="175F9700"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FCF298D" w14:textId="591F1056"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EF8A14D" w14:textId="479D17EE"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14370AA2" w14:textId="77777777" w:rsidR="0065738B" w:rsidRDefault="0065738B" w:rsidP="001A4758">
            <w:pPr>
              <w:spacing w:line="276" w:lineRule="auto"/>
              <w:jc w:val="both"/>
              <w:rPr>
                <w:rFonts w:ascii="Arial" w:hAnsi="Arial" w:cs="Arial"/>
                <w:bCs/>
                <w:sz w:val="16"/>
                <w:szCs w:val="16"/>
              </w:rPr>
            </w:pPr>
          </w:p>
          <w:p w14:paraId="4350CEAE" w14:textId="66A2F251"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E15BC89" w14:textId="77777777" w:rsidR="001A4758" w:rsidRPr="004E035F" w:rsidRDefault="001A4758" w:rsidP="001A4758">
            <w:pPr>
              <w:spacing w:line="276" w:lineRule="auto"/>
              <w:jc w:val="both"/>
              <w:rPr>
                <w:rFonts w:ascii="Arial" w:hAnsi="Arial" w:cs="Arial"/>
                <w:bCs/>
                <w:sz w:val="16"/>
                <w:szCs w:val="16"/>
              </w:rPr>
            </w:pPr>
          </w:p>
          <w:p w14:paraId="7979E8E6" w14:textId="598E1A0E"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6A794D" w:rsidRPr="004E035F">
              <w:rPr>
                <w:rFonts w:ascii="Arial" w:hAnsi="Arial" w:cs="Arial"/>
                <w:b/>
                <w:sz w:val="16"/>
                <w:szCs w:val="16"/>
              </w:rPr>
              <w:t>Recomendación</w:t>
            </w:r>
          </w:p>
        </w:tc>
      </w:tr>
      <w:tr w:rsidR="004E035F" w:rsidRPr="004E035F" w14:paraId="17AC2DD1" w14:textId="77777777" w:rsidTr="0065738B">
        <w:tc>
          <w:tcPr>
            <w:tcW w:w="950" w:type="pct"/>
            <w:tcBorders>
              <w:top w:val="dotted" w:sz="2" w:space="0" w:color="auto"/>
              <w:bottom w:val="dotted" w:sz="2" w:space="0" w:color="auto"/>
              <w:right w:val="nil"/>
            </w:tcBorders>
            <w:vAlign w:val="center"/>
          </w:tcPr>
          <w:p w14:paraId="163D74D3" w14:textId="235F3DD8"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64, Observación 2</w:t>
            </w:r>
            <w:r w:rsidR="00B3423B">
              <w:rPr>
                <w:rFonts w:ascii="Arial" w:hAnsi="Arial" w:cs="Arial"/>
                <w:bCs/>
                <w:sz w:val="16"/>
                <w:szCs w:val="16"/>
              </w:rPr>
              <w:t xml:space="preserve"> </w:t>
            </w:r>
            <w:r w:rsidRPr="004E035F">
              <w:rPr>
                <w:rFonts w:ascii="Arial" w:hAnsi="Arial" w:cs="Arial"/>
                <w:bCs/>
                <w:sz w:val="16"/>
                <w:szCs w:val="16"/>
              </w:rPr>
              <w:t>/</w:t>
            </w:r>
          </w:p>
          <w:p w14:paraId="0158F87C" w14:textId="60C201BA"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38B93E74"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59DB3F8" w14:textId="1278324C" w:rsidR="001C3402" w:rsidRPr="004E035F" w:rsidRDefault="008E2083"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466347">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399 al 406.</w:t>
            </w:r>
          </w:p>
          <w:p w14:paraId="6F3C91A8" w14:textId="77777777" w:rsidR="0065738B" w:rsidRDefault="0065738B" w:rsidP="001C3402">
            <w:pPr>
              <w:spacing w:line="276" w:lineRule="auto"/>
              <w:jc w:val="both"/>
              <w:rPr>
                <w:rFonts w:ascii="Arial" w:hAnsi="Arial" w:cs="Arial"/>
                <w:bCs/>
                <w:sz w:val="16"/>
                <w:szCs w:val="16"/>
              </w:rPr>
            </w:pPr>
          </w:p>
          <w:p w14:paraId="7E0E0409" w14:textId="1E9FB056"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D415D9A" w14:textId="7ABDD064"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BC85573" w14:textId="7366DF6B"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6F82EEBF" w14:textId="77777777" w:rsidR="001C3402" w:rsidRPr="004E035F" w:rsidRDefault="001C3402" w:rsidP="001C3402">
            <w:pPr>
              <w:spacing w:line="276" w:lineRule="auto"/>
              <w:jc w:val="both"/>
              <w:rPr>
                <w:rFonts w:ascii="Arial" w:hAnsi="Arial" w:cs="Arial"/>
                <w:bCs/>
                <w:sz w:val="16"/>
                <w:szCs w:val="16"/>
              </w:rPr>
            </w:pPr>
          </w:p>
          <w:p w14:paraId="0D0E0AA7"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EBB667B" w14:textId="77777777" w:rsidR="001C3402" w:rsidRPr="004E035F" w:rsidRDefault="001C3402" w:rsidP="001C3402">
            <w:pPr>
              <w:spacing w:line="276" w:lineRule="auto"/>
              <w:jc w:val="both"/>
              <w:rPr>
                <w:rFonts w:ascii="Arial" w:hAnsi="Arial" w:cs="Arial"/>
                <w:bCs/>
                <w:sz w:val="16"/>
                <w:szCs w:val="16"/>
              </w:rPr>
            </w:pPr>
          </w:p>
          <w:p w14:paraId="5FB0AB65" w14:textId="1DC5CA9A"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7937C6C3" w14:textId="77777777" w:rsidTr="0065738B">
        <w:tc>
          <w:tcPr>
            <w:tcW w:w="950" w:type="pct"/>
            <w:tcBorders>
              <w:top w:val="dotted" w:sz="2" w:space="0" w:color="auto"/>
              <w:bottom w:val="dotted" w:sz="2" w:space="0" w:color="auto"/>
              <w:right w:val="nil"/>
            </w:tcBorders>
            <w:vAlign w:val="center"/>
          </w:tcPr>
          <w:p w14:paraId="70977202" w14:textId="0C4F160F"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64, Observación 3</w:t>
            </w:r>
            <w:r w:rsidR="00B3423B">
              <w:rPr>
                <w:rFonts w:ascii="Arial" w:hAnsi="Arial" w:cs="Arial"/>
                <w:bCs/>
                <w:sz w:val="16"/>
                <w:szCs w:val="16"/>
              </w:rPr>
              <w:t xml:space="preserve"> </w:t>
            </w:r>
            <w:r w:rsidRPr="004E035F">
              <w:rPr>
                <w:rFonts w:ascii="Arial" w:hAnsi="Arial" w:cs="Arial"/>
                <w:bCs/>
                <w:sz w:val="16"/>
                <w:szCs w:val="16"/>
              </w:rPr>
              <w:t>/</w:t>
            </w:r>
          </w:p>
          <w:p w14:paraId="43666286" w14:textId="0077037B"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5F581AE6"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20CD500"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05AD3DCC" w14:textId="77777777" w:rsidR="0065738B" w:rsidRDefault="0065738B" w:rsidP="001A4758">
            <w:pPr>
              <w:spacing w:line="276" w:lineRule="auto"/>
              <w:jc w:val="both"/>
              <w:rPr>
                <w:rFonts w:ascii="Arial" w:hAnsi="Arial" w:cs="Arial"/>
                <w:bCs/>
                <w:sz w:val="16"/>
                <w:szCs w:val="16"/>
              </w:rPr>
            </w:pPr>
          </w:p>
          <w:p w14:paraId="51544CF9" w14:textId="56C95ACD"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9DE7FFA" w14:textId="2A19BC7B"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6C232ADE" w14:textId="0BA56A0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5B408F61" w14:textId="77777777" w:rsidR="0065738B" w:rsidRDefault="0065738B" w:rsidP="001A4758">
            <w:pPr>
              <w:spacing w:line="276" w:lineRule="auto"/>
              <w:jc w:val="both"/>
              <w:rPr>
                <w:rFonts w:ascii="Arial" w:hAnsi="Arial" w:cs="Arial"/>
                <w:bCs/>
                <w:sz w:val="16"/>
                <w:szCs w:val="16"/>
              </w:rPr>
            </w:pPr>
          </w:p>
          <w:p w14:paraId="1C307086" w14:textId="01ACBFA3"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959917C" w14:textId="77777777" w:rsidR="001A4758" w:rsidRPr="004E035F" w:rsidRDefault="001A4758" w:rsidP="001A4758">
            <w:pPr>
              <w:spacing w:line="276" w:lineRule="auto"/>
              <w:jc w:val="both"/>
              <w:rPr>
                <w:rFonts w:ascii="Arial" w:hAnsi="Arial" w:cs="Arial"/>
                <w:bCs/>
                <w:sz w:val="16"/>
                <w:szCs w:val="16"/>
              </w:rPr>
            </w:pPr>
          </w:p>
          <w:p w14:paraId="77E076BA" w14:textId="64027B2C"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3CEB7597" w14:textId="77777777" w:rsidTr="0065738B">
        <w:tc>
          <w:tcPr>
            <w:tcW w:w="950" w:type="pct"/>
            <w:tcBorders>
              <w:top w:val="dotted" w:sz="2" w:space="0" w:color="auto"/>
              <w:bottom w:val="dotted" w:sz="2" w:space="0" w:color="auto"/>
              <w:right w:val="nil"/>
            </w:tcBorders>
            <w:vAlign w:val="center"/>
          </w:tcPr>
          <w:p w14:paraId="2C513AEE" w14:textId="510DE576"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65, Observación 2</w:t>
            </w:r>
            <w:r w:rsidR="00B3423B">
              <w:rPr>
                <w:rFonts w:ascii="Arial" w:hAnsi="Arial" w:cs="Arial"/>
                <w:bCs/>
                <w:sz w:val="16"/>
                <w:szCs w:val="16"/>
              </w:rPr>
              <w:t xml:space="preserve"> </w:t>
            </w:r>
            <w:r w:rsidRPr="004E035F">
              <w:rPr>
                <w:rFonts w:ascii="Arial" w:hAnsi="Arial" w:cs="Arial"/>
                <w:bCs/>
                <w:sz w:val="16"/>
                <w:szCs w:val="16"/>
              </w:rPr>
              <w:t>/</w:t>
            </w:r>
          </w:p>
          <w:p w14:paraId="6BD11728" w14:textId="763F8DE2"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5B583A51"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2C20C44" w14:textId="13CB406A" w:rsidR="001C3402" w:rsidRPr="004E035F" w:rsidRDefault="002E550B"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466347">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396 al 398.</w:t>
            </w:r>
          </w:p>
          <w:p w14:paraId="3E6366AF" w14:textId="77777777" w:rsidR="00B3423B" w:rsidRDefault="00B3423B" w:rsidP="001C3402">
            <w:pPr>
              <w:spacing w:line="276" w:lineRule="auto"/>
              <w:jc w:val="both"/>
              <w:rPr>
                <w:rFonts w:ascii="Arial" w:hAnsi="Arial" w:cs="Arial"/>
                <w:bCs/>
                <w:sz w:val="16"/>
                <w:szCs w:val="16"/>
              </w:rPr>
            </w:pPr>
          </w:p>
          <w:p w14:paraId="495D7A8C" w14:textId="1D28B98F"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F723E29" w14:textId="223331A4"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6B15ED5" w14:textId="32FE0ACA"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4D8FCFF2" w14:textId="77777777" w:rsidR="001C3402" w:rsidRPr="004E035F" w:rsidRDefault="001C3402" w:rsidP="001C3402">
            <w:pPr>
              <w:spacing w:line="276" w:lineRule="auto"/>
              <w:jc w:val="both"/>
              <w:rPr>
                <w:rFonts w:ascii="Arial" w:hAnsi="Arial" w:cs="Arial"/>
                <w:bCs/>
                <w:sz w:val="16"/>
                <w:szCs w:val="16"/>
              </w:rPr>
            </w:pPr>
          </w:p>
          <w:p w14:paraId="21294418"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72603A4" w14:textId="77777777" w:rsidR="001C3402" w:rsidRPr="004E035F" w:rsidRDefault="001C3402" w:rsidP="001C3402">
            <w:pPr>
              <w:spacing w:line="276" w:lineRule="auto"/>
              <w:jc w:val="both"/>
              <w:rPr>
                <w:rFonts w:ascii="Arial" w:hAnsi="Arial" w:cs="Arial"/>
                <w:bCs/>
                <w:sz w:val="16"/>
                <w:szCs w:val="16"/>
              </w:rPr>
            </w:pPr>
          </w:p>
          <w:p w14:paraId="6CC782A2" w14:textId="742E6B89"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26BD3614" w14:textId="77777777" w:rsidTr="0065738B">
        <w:tc>
          <w:tcPr>
            <w:tcW w:w="950" w:type="pct"/>
            <w:tcBorders>
              <w:top w:val="dotted" w:sz="2" w:space="0" w:color="auto"/>
              <w:bottom w:val="dotted" w:sz="2" w:space="0" w:color="auto"/>
              <w:right w:val="nil"/>
            </w:tcBorders>
            <w:vAlign w:val="center"/>
          </w:tcPr>
          <w:p w14:paraId="3847E0E3" w14:textId="06672936"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65, Observación 3</w:t>
            </w:r>
            <w:r w:rsidR="00B3423B">
              <w:rPr>
                <w:rFonts w:ascii="Arial" w:hAnsi="Arial" w:cs="Arial"/>
                <w:bCs/>
                <w:sz w:val="16"/>
                <w:szCs w:val="16"/>
              </w:rPr>
              <w:t xml:space="preserve"> </w:t>
            </w:r>
            <w:r w:rsidRPr="004E035F">
              <w:rPr>
                <w:rFonts w:ascii="Arial" w:hAnsi="Arial" w:cs="Arial"/>
                <w:bCs/>
                <w:sz w:val="16"/>
                <w:szCs w:val="16"/>
              </w:rPr>
              <w:t>/</w:t>
            </w:r>
          </w:p>
          <w:p w14:paraId="300AFBB2" w14:textId="08E6504D"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510DB0B2"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5407D40"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59E42DCA" w14:textId="77777777" w:rsidR="008E6AC1" w:rsidRDefault="008E6AC1" w:rsidP="001A4758">
            <w:pPr>
              <w:spacing w:line="276" w:lineRule="auto"/>
              <w:jc w:val="both"/>
              <w:rPr>
                <w:rFonts w:ascii="Arial" w:hAnsi="Arial" w:cs="Arial"/>
                <w:bCs/>
                <w:sz w:val="16"/>
                <w:szCs w:val="16"/>
              </w:rPr>
            </w:pPr>
          </w:p>
          <w:p w14:paraId="6611B8E5" w14:textId="3EE7B3A9"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066AD56" w14:textId="50EF0F51"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66CEAC39" w14:textId="563DEE00"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7DAE4962" w14:textId="77777777" w:rsidR="008E6AC1" w:rsidRDefault="008E6AC1" w:rsidP="001A4758">
            <w:pPr>
              <w:spacing w:line="276" w:lineRule="auto"/>
              <w:jc w:val="both"/>
              <w:rPr>
                <w:rFonts w:ascii="Arial" w:hAnsi="Arial" w:cs="Arial"/>
                <w:bCs/>
                <w:sz w:val="16"/>
                <w:szCs w:val="16"/>
              </w:rPr>
            </w:pPr>
          </w:p>
          <w:p w14:paraId="21B1EC16" w14:textId="21BD7E98"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1BAD89E" w14:textId="77777777" w:rsidR="001A4758" w:rsidRPr="004E035F" w:rsidRDefault="001A4758" w:rsidP="001A4758">
            <w:pPr>
              <w:spacing w:line="276" w:lineRule="auto"/>
              <w:jc w:val="both"/>
              <w:rPr>
                <w:rFonts w:ascii="Arial" w:hAnsi="Arial" w:cs="Arial"/>
                <w:bCs/>
                <w:sz w:val="16"/>
                <w:szCs w:val="16"/>
              </w:rPr>
            </w:pPr>
          </w:p>
          <w:p w14:paraId="6E1495A1" w14:textId="46AAD124"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6A794D" w:rsidRPr="004E035F">
              <w:rPr>
                <w:rFonts w:ascii="Arial" w:hAnsi="Arial" w:cs="Arial"/>
                <w:b/>
                <w:sz w:val="16"/>
                <w:szCs w:val="16"/>
              </w:rPr>
              <w:t>Recomendación</w:t>
            </w:r>
          </w:p>
        </w:tc>
      </w:tr>
      <w:tr w:rsidR="004E035F" w:rsidRPr="004E035F" w14:paraId="0982C103" w14:textId="77777777" w:rsidTr="0065738B">
        <w:tc>
          <w:tcPr>
            <w:tcW w:w="950" w:type="pct"/>
            <w:tcBorders>
              <w:top w:val="dotted" w:sz="2" w:space="0" w:color="auto"/>
              <w:bottom w:val="dotted" w:sz="2" w:space="0" w:color="auto"/>
              <w:right w:val="nil"/>
            </w:tcBorders>
            <w:vAlign w:val="center"/>
          </w:tcPr>
          <w:p w14:paraId="50E7C7C0" w14:textId="3EA4A3BB"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66, Observación 2</w:t>
            </w:r>
            <w:r w:rsidR="00B3423B">
              <w:rPr>
                <w:rFonts w:ascii="Arial" w:hAnsi="Arial" w:cs="Arial"/>
                <w:bCs/>
                <w:sz w:val="16"/>
                <w:szCs w:val="16"/>
              </w:rPr>
              <w:t xml:space="preserve"> </w:t>
            </w:r>
            <w:r w:rsidRPr="004E035F">
              <w:rPr>
                <w:rFonts w:ascii="Arial" w:hAnsi="Arial" w:cs="Arial"/>
                <w:bCs/>
                <w:sz w:val="16"/>
                <w:szCs w:val="16"/>
              </w:rPr>
              <w:t>/</w:t>
            </w:r>
          </w:p>
          <w:p w14:paraId="43D06905" w14:textId="6462B07B"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221E6510"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317D648" w14:textId="0C934A32" w:rsidR="001C3402" w:rsidRPr="004E035F" w:rsidRDefault="002E550B"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466347">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386 al 392.</w:t>
            </w:r>
          </w:p>
          <w:p w14:paraId="601EBE19" w14:textId="77777777" w:rsidR="008E6AC1" w:rsidRDefault="008E6AC1" w:rsidP="001C3402">
            <w:pPr>
              <w:spacing w:line="276" w:lineRule="auto"/>
              <w:jc w:val="both"/>
              <w:rPr>
                <w:rFonts w:ascii="Arial" w:hAnsi="Arial" w:cs="Arial"/>
                <w:bCs/>
                <w:sz w:val="16"/>
                <w:szCs w:val="16"/>
              </w:rPr>
            </w:pPr>
          </w:p>
          <w:p w14:paraId="448435DD" w14:textId="22422F56"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D59B0CC" w14:textId="1F13317C"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0560F0E0" w14:textId="6AEFB35F"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73057E10" w14:textId="77777777" w:rsidR="001C3402" w:rsidRPr="004E035F" w:rsidRDefault="001C3402" w:rsidP="001C3402">
            <w:pPr>
              <w:spacing w:line="276" w:lineRule="auto"/>
              <w:jc w:val="both"/>
              <w:rPr>
                <w:rFonts w:ascii="Arial" w:hAnsi="Arial" w:cs="Arial"/>
                <w:bCs/>
                <w:sz w:val="16"/>
                <w:szCs w:val="16"/>
              </w:rPr>
            </w:pPr>
          </w:p>
          <w:p w14:paraId="34C230F6"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8DD1EAB" w14:textId="77777777" w:rsidR="001C3402" w:rsidRPr="004E035F" w:rsidRDefault="001C3402" w:rsidP="001C3402">
            <w:pPr>
              <w:spacing w:line="276" w:lineRule="auto"/>
              <w:jc w:val="both"/>
              <w:rPr>
                <w:rFonts w:ascii="Arial" w:hAnsi="Arial" w:cs="Arial"/>
                <w:bCs/>
                <w:sz w:val="16"/>
                <w:szCs w:val="16"/>
              </w:rPr>
            </w:pPr>
          </w:p>
          <w:p w14:paraId="64E03CA0" w14:textId="42EF4F60"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7FCE09D1" w14:textId="77777777" w:rsidTr="0065738B">
        <w:tc>
          <w:tcPr>
            <w:tcW w:w="950" w:type="pct"/>
            <w:tcBorders>
              <w:top w:val="dotted" w:sz="2" w:space="0" w:color="auto"/>
              <w:bottom w:val="dotted" w:sz="2" w:space="0" w:color="auto"/>
              <w:right w:val="nil"/>
            </w:tcBorders>
            <w:vAlign w:val="center"/>
          </w:tcPr>
          <w:p w14:paraId="42750387" w14:textId="4D2A0FBB"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66, Observación 3</w:t>
            </w:r>
            <w:r w:rsidR="00B3423B">
              <w:rPr>
                <w:rFonts w:ascii="Arial" w:hAnsi="Arial" w:cs="Arial"/>
                <w:bCs/>
                <w:sz w:val="16"/>
                <w:szCs w:val="16"/>
              </w:rPr>
              <w:t xml:space="preserve"> </w:t>
            </w:r>
            <w:r w:rsidRPr="004E035F">
              <w:rPr>
                <w:rFonts w:ascii="Arial" w:hAnsi="Arial" w:cs="Arial"/>
                <w:bCs/>
                <w:sz w:val="16"/>
                <w:szCs w:val="16"/>
              </w:rPr>
              <w:t>/</w:t>
            </w:r>
          </w:p>
          <w:p w14:paraId="78333F5E" w14:textId="40B413E6"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60ED5956"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C891A40"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02C0D335"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112EA97" w14:textId="3A735672"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A1E4F12" w14:textId="5B3DDBED"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70A3278C" w14:textId="77777777" w:rsidR="00D62ACC" w:rsidRDefault="00D62ACC" w:rsidP="001A4758">
            <w:pPr>
              <w:spacing w:line="276" w:lineRule="auto"/>
              <w:jc w:val="both"/>
              <w:rPr>
                <w:rFonts w:ascii="Arial" w:hAnsi="Arial" w:cs="Arial"/>
                <w:bCs/>
                <w:sz w:val="16"/>
                <w:szCs w:val="16"/>
              </w:rPr>
            </w:pPr>
          </w:p>
          <w:p w14:paraId="17CC139F" w14:textId="4D69D87E"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B198971" w14:textId="77777777" w:rsidR="001A4758" w:rsidRPr="004E035F" w:rsidRDefault="001A4758" w:rsidP="001A4758">
            <w:pPr>
              <w:spacing w:line="276" w:lineRule="auto"/>
              <w:jc w:val="both"/>
              <w:rPr>
                <w:rFonts w:ascii="Arial" w:hAnsi="Arial" w:cs="Arial"/>
                <w:bCs/>
                <w:sz w:val="16"/>
                <w:szCs w:val="16"/>
              </w:rPr>
            </w:pPr>
          </w:p>
          <w:p w14:paraId="2DBE7CFF" w14:textId="28DFCBAA"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1D239350" w14:textId="77777777" w:rsidTr="0065738B">
        <w:tc>
          <w:tcPr>
            <w:tcW w:w="950" w:type="pct"/>
            <w:tcBorders>
              <w:top w:val="dotted" w:sz="2" w:space="0" w:color="auto"/>
              <w:bottom w:val="dotted" w:sz="2" w:space="0" w:color="auto"/>
              <w:right w:val="nil"/>
            </w:tcBorders>
            <w:vAlign w:val="center"/>
          </w:tcPr>
          <w:p w14:paraId="2FD67108" w14:textId="61AA47C2"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67, Observación 2</w:t>
            </w:r>
            <w:r w:rsidR="00B3423B">
              <w:rPr>
                <w:rFonts w:ascii="Arial" w:hAnsi="Arial" w:cs="Arial"/>
                <w:bCs/>
                <w:sz w:val="16"/>
                <w:szCs w:val="16"/>
              </w:rPr>
              <w:t xml:space="preserve"> </w:t>
            </w:r>
            <w:r w:rsidRPr="004E035F">
              <w:rPr>
                <w:rFonts w:ascii="Arial" w:hAnsi="Arial" w:cs="Arial"/>
                <w:bCs/>
                <w:sz w:val="16"/>
                <w:szCs w:val="16"/>
              </w:rPr>
              <w:t>/</w:t>
            </w:r>
          </w:p>
          <w:p w14:paraId="1E5B8632" w14:textId="193DEB79"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4DFEF574"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91B48E5" w14:textId="44084C40" w:rsidR="001C3402" w:rsidRPr="004E035F" w:rsidRDefault="002E550B"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466347">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382 al 385.</w:t>
            </w:r>
          </w:p>
          <w:p w14:paraId="544D289A" w14:textId="77777777" w:rsidR="008E6AC1" w:rsidRDefault="008E6AC1" w:rsidP="001C3402">
            <w:pPr>
              <w:spacing w:line="276" w:lineRule="auto"/>
              <w:jc w:val="both"/>
              <w:rPr>
                <w:rFonts w:ascii="Arial" w:hAnsi="Arial" w:cs="Arial"/>
                <w:bCs/>
                <w:sz w:val="16"/>
                <w:szCs w:val="16"/>
              </w:rPr>
            </w:pPr>
          </w:p>
          <w:p w14:paraId="36C8464B" w14:textId="166FA658"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837FBF7" w14:textId="3C3D8190"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0E3498B" w14:textId="76E590F4"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1A891D02" w14:textId="77777777" w:rsidR="001C3402" w:rsidRPr="004E035F" w:rsidRDefault="001C3402" w:rsidP="001C3402">
            <w:pPr>
              <w:spacing w:line="276" w:lineRule="auto"/>
              <w:jc w:val="both"/>
              <w:rPr>
                <w:rFonts w:ascii="Arial" w:hAnsi="Arial" w:cs="Arial"/>
                <w:bCs/>
                <w:sz w:val="16"/>
                <w:szCs w:val="16"/>
              </w:rPr>
            </w:pPr>
          </w:p>
          <w:p w14:paraId="192AA275"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3A715FC" w14:textId="77777777" w:rsidR="001C3402" w:rsidRPr="004E035F" w:rsidRDefault="001C3402" w:rsidP="001C3402">
            <w:pPr>
              <w:spacing w:line="276" w:lineRule="auto"/>
              <w:jc w:val="both"/>
              <w:rPr>
                <w:rFonts w:ascii="Arial" w:hAnsi="Arial" w:cs="Arial"/>
                <w:bCs/>
                <w:sz w:val="16"/>
                <w:szCs w:val="16"/>
              </w:rPr>
            </w:pPr>
          </w:p>
          <w:p w14:paraId="56C9F75D" w14:textId="6E08887A"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2BD7B998" w14:textId="77777777" w:rsidTr="0065738B">
        <w:tc>
          <w:tcPr>
            <w:tcW w:w="950" w:type="pct"/>
            <w:tcBorders>
              <w:top w:val="dotted" w:sz="2" w:space="0" w:color="auto"/>
              <w:bottom w:val="dotted" w:sz="2" w:space="0" w:color="auto"/>
              <w:right w:val="nil"/>
            </w:tcBorders>
            <w:vAlign w:val="center"/>
          </w:tcPr>
          <w:p w14:paraId="30B5B5A7" w14:textId="5C8FBA9C"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67, Observación 3</w:t>
            </w:r>
            <w:r w:rsidR="00B3423B">
              <w:rPr>
                <w:rFonts w:ascii="Arial" w:hAnsi="Arial" w:cs="Arial"/>
                <w:bCs/>
                <w:sz w:val="16"/>
                <w:szCs w:val="16"/>
              </w:rPr>
              <w:t xml:space="preserve"> </w:t>
            </w:r>
            <w:r w:rsidRPr="004E035F">
              <w:rPr>
                <w:rFonts w:ascii="Arial" w:hAnsi="Arial" w:cs="Arial"/>
                <w:bCs/>
                <w:sz w:val="16"/>
                <w:szCs w:val="16"/>
              </w:rPr>
              <w:t>/</w:t>
            </w:r>
          </w:p>
          <w:p w14:paraId="78D72672" w14:textId="6EA801C2"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6EC81E5D"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E41D34B"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4D8ABA48" w14:textId="77777777" w:rsidR="008E6AC1" w:rsidRDefault="008E6AC1" w:rsidP="001A4758">
            <w:pPr>
              <w:spacing w:line="276" w:lineRule="auto"/>
              <w:jc w:val="both"/>
              <w:rPr>
                <w:rFonts w:ascii="Arial" w:hAnsi="Arial" w:cs="Arial"/>
                <w:bCs/>
                <w:sz w:val="16"/>
                <w:szCs w:val="16"/>
              </w:rPr>
            </w:pPr>
          </w:p>
          <w:p w14:paraId="0E53A151" w14:textId="2F1B8359"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0EAE111" w14:textId="39605553"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BFAD42B" w14:textId="60DB564D"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581F2120" w14:textId="77777777" w:rsidR="008E6AC1" w:rsidRDefault="008E6AC1" w:rsidP="001A4758">
            <w:pPr>
              <w:spacing w:line="276" w:lineRule="auto"/>
              <w:jc w:val="both"/>
              <w:rPr>
                <w:rFonts w:ascii="Arial" w:hAnsi="Arial" w:cs="Arial"/>
                <w:bCs/>
                <w:sz w:val="16"/>
                <w:szCs w:val="16"/>
              </w:rPr>
            </w:pPr>
          </w:p>
          <w:p w14:paraId="70AA4AF6" w14:textId="784DB4D4"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00ABB4C" w14:textId="77777777" w:rsidR="001A4758" w:rsidRPr="004E035F" w:rsidRDefault="001A4758" w:rsidP="001A4758">
            <w:pPr>
              <w:spacing w:line="276" w:lineRule="auto"/>
              <w:jc w:val="both"/>
              <w:rPr>
                <w:rFonts w:ascii="Arial" w:hAnsi="Arial" w:cs="Arial"/>
                <w:bCs/>
                <w:sz w:val="16"/>
                <w:szCs w:val="16"/>
              </w:rPr>
            </w:pPr>
          </w:p>
          <w:p w14:paraId="7DC93A8A" w14:textId="3F8301E1"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2E5B87FA" w14:textId="77777777" w:rsidTr="0065738B">
        <w:tc>
          <w:tcPr>
            <w:tcW w:w="950" w:type="pct"/>
            <w:tcBorders>
              <w:top w:val="dotted" w:sz="2" w:space="0" w:color="auto"/>
              <w:bottom w:val="dotted" w:sz="2" w:space="0" w:color="auto"/>
              <w:right w:val="nil"/>
            </w:tcBorders>
            <w:vAlign w:val="center"/>
          </w:tcPr>
          <w:p w14:paraId="04ABA9B7" w14:textId="10F6EA69" w:rsidR="0087114E" w:rsidRPr="004E035F" w:rsidRDefault="0087114E" w:rsidP="00E024F0">
            <w:pPr>
              <w:spacing w:line="276" w:lineRule="auto"/>
              <w:jc w:val="center"/>
              <w:rPr>
                <w:rFonts w:ascii="Arial" w:hAnsi="Arial" w:cs="Arial"/>
                <w:bCs/>
                <w:sz w:val="16"/>
                <w:szCs w:val="16"/>
              </w:rPr>
            </w:pPr>
            <w:r w:rsidRPr="004E035F">
              <w:rPr>
                <w:rFonts w:ascii="Arial" w:hAnsi="Arial" w:cs="Arial"/>
                <w:bCs/>
                <w:sz w:val="16"/>
                <w:szCs w:val="16"/>
              </w:rPr>
              <w:t>Resultado 68, Observación 2</w:t>
            </w:r>
            <w:r w:rsidR="00B3423B">
              <w:rPr>
                <w:rFonts w:ascii="Arial" w:hAnsi="Arial" w:cs="Arial"/>
                <w:bCs/>
                <w:sz w:val="16"/>
                <w:szCs w:val="16"/>
              </w:rPr>
              <w:t xml:space="preserve"> </w:t>
            </w:r>
            <w:r w:rsidRPr="004E035F">
              <w:rPr>
                <w:rFonts w:ascii="Arial" w:hAnsi="Arial" w:cs="Arial"/>
                <w:bCs/>
                <w:sz w:val="16"/>
                <w:szCs w:val="16"/>
              </w:rPr>
              <w:t>/</w:t>
            </w:r>
          </w:p>
          <w:p w14:paraId="0DF7C0A2" w14:textId="67CBC3D2" w:rsidR="0087114E"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2EE3A2AB" w14:textId="77777777" w:rsidR="0087114E" w:rsidRPr="004E035F" w:rsidRDefault="0087114E" w:rsidP="0087114E">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DE45708" w14:textId="77777777" w:rsidR="0087114E" w:rsidRPr="004E035F" w:rsidRDefault="0087114E" w:rsidP="0087114E">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0B5B453B" w14:textId="77777777" w:rsidR="008E6AC1" w:rsidRDefault="008E6AC1" w:rsidP="0087114E">
            <w:pPr>
              <w:spacing w:line="276" w:lineRule="auto"/>
              <w:jc w:val="both"/>
              <w:rPr>
                <w:rFonts w:ascii="Arial" w:hAnsi="Arial" w:cs="Arial"/>
                <w:bCs/>
                <w:sz w:val="16"/>
                <w:szCs w:val="16"/>
              </w:rPr>
            </w:pPr>
          </w:p>
          <w:p w14:paraId="6BEBB0BC" w14:textId="5E194AE6" w:rsidR="0087114E" w:rsidRPr="004E035F" w:rsidRDefault="0087114E" w:rsidP="0087114E">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4A5B41B" w14:textId="4BE80C9D" w:rsidR="0087114E" w:rsidRPr="004E035F" w:rsidRDefault="0087114E" w:rsidP="0087114E">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D509C6D" w14:textId="3845E507" w:rsidR="0087114E" w:rsidRPr="004E035F" w:rsidRDefault="0087114E" w:rsidP="0087114E">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6C32EA26" w14:textId="77777777" w:rsidR="008E6AC1" w:rsidRDefault="008E6AC1" w:rsidP="0087114E">
            <w:pPr>
              <w:spacing w:line="276" w:lineRule="auto"/>
              <w:jc w:val="both"/>
              <w:rPr>
                <w:rFonts w:ascii="Arial" w:hAnsi="Arial" w:cs="Arial"/>
                <w:bCs/>
                <w:sz w:val="16"/>
                <w:szCs w:val="16"/>
              </w:rPr>
            </w:pPr>
          </w:p>
          <w:p w14:paraId="588DC901" w14:textId="477B9C95" w:rsidR="0087114E" w:rsidRPr="004E035F" w:rsidRDefault="0087114E" w:rsidP="0087114E">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265092C" w14:textId="77777777" w:rsidR="0087114E" w:rsidRPr="004E035F" w:rsidRDefault="0087114E" w:rsidP="0087114E">
            <w:pPr>
              <w:spacing w:line="276" w:lineRule="auto"/>
              <w:jc w:val="both"/>
              <w:rPr>
                <w:rFonts w:ascii="Arial" w:hAnsi="Arial" w:cs="Arial"/>
                <w:bCs/>
                <w:sz w:val="16"/>
                <w:szCs w:val="16"/>
              </w:rPr>
            </w:pPr>
          </w:p>
          <w:p w14:paraId="13FB64ED" w14:textId="3AB083FB" w:rsidR="0087114E" w:rsidRPr="004E035F" w:rsidRDefault="0087114E" w:rsidP="0087114E">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13F10500" w14:textId="77777777" w:rsidTr="0065738B">
        <w:tc>
          <w:tcPr>
            <w:tcW w:w="950" w:type="pct"/>
            <w:tcBorders>
              <w:top w:val="dotted" w:sz="2" w:space="0" w:color="auto"/>
              <w:bottom w:val="dotted" w:sz="2" w:space="0" w:color="auto"/>
              <w:right w:val="nil"/>
            </w:tcBorders>
            <w:vAlign w:val="center"/>
          </w:tcPr>
          <w:p w14:paraId="6D4CE142" w14:textId="6B8B7BA9"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69, Observación 2</w:t>
            </w:r>
            <w:r w:rsidR="00B3423B">
              <w:rPr>
                <w:rFonts w:ascii="Arial" w:hAnsi="Arial" w:cs="Arial"/>
                <w:bCs/>
                <w:sz w:val="16"/>
                <w:szCs w:val="16"/>
              </w:rPr>
              <w:t xml:space="preserve"> </w:t>
            </w:r>
            <w:r w:rsidRPr="004E035F">
              <w:rPr>
                <w:rFonts w:ascii="Arial" w:hAnsi="Arial" w:cs="Arial"/>
                <w:bCs/>
                <w:sz w:val="16"/>
                <w:szCs w:val="16"/>
              </w:rPr>
              <w:t>/</w:t>
            </w:r>
          </w:p>
          <w:p w14:paraId="087C5E49" w14:textId="7AA39923"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7844D612"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3D56B93" w14:textId="058BBDCF" w:rsidR="001C3402" w:rsidRPr="004E035F" w:rsidRDefault="0087114E"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466347">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375 al 371.</w:t>
            </w:r>
          </w:p>
          <w:p w14:paraId="5AD07585" w14:textId="77777777" w:rsidR="008E6AC1" w:rsidRDefault="008E6AC1" w:rsidP="001C3402">
            <w:pPr>
              <w:spacing w:line="276" w:lineRule="auto"/>
              <w:jc w:val="both"/>
              <w:rPr>
                <w:rFonts w:ascii="Arial" w:hAnsi="Arial" w:cs="Arial"/>
                <w:bCs/>
                <w:sz w:val="16"/>
                <w:szCs w:val="16"/>
              </w:rPr>
            </w:pPr>
          </w:p>
          <w:p w14:paraId="2D8CA3C5" w14:textId="3D46A90F"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639CF8B" w14:textId="07738D58"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2BE8FEDA" w14:textId="1D982ABB"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7BED63D1" w14:textId="77777777" w:rsidR="00D62ACC" w:rsidRDefault="00D62ACC" w:rsidP="001C3402">
            <w:pPr>
              <w:spacing w:line="276" w:lineRule="auto"/>
              <w:jc w:val="both"/>
              <w:rPr>
                <w:rFonts w:ascii="Arial" w:hAnsi="Arial" w:cs="Arial"/>
                <w:bCs/>
                <w:sz w:val="16"/>
                <w:szCs w:val="16"/>
              </w:rPr>
            </w:pPr>
          </w:p>
          <w:p w14:paraId="2485B11C" w14:textId="3E31148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7E856B0" w14:textId="77777777" w:rsidR="001C3402" w:rsidRPr="004E035F" w:rsidRDefault="001C3402" w:rsidP="001C3402">
            <w:pPr>
              <w:spacing w:line="276" w:lineRule="auto"/>
              <w:jc w:val="both"/>
              <w:rPr>
                <w:rFonts w:ascii="Arial" w:hAnsi="Arial" w:cs="Arial"/>
                <w:bCs/>
                <w:sz w:val="16"/>
                <w:szCs w:val="16"/>
              </w:rPr>
            </w:pPr>
          </w:p>
          <w:p w14:paraId="12DBC3BE" w14:textId="2E1380AC"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6A794D" w:rsidRPr="004E035F">
              <w:rPr>
                <w:rFonts w:ascii="Arial" w:hAnsi="Arial" w:cs="Arial"/>
                <w:b/>
                <w:sz w:val="16"/>
                <w:szCs w:val="16"/>
              </w:rPr>
              <w:t>Recomendación</w:t>
            </w:r>
          </w:p>
        </w:tc>
      </w:tr>
      <w:tr w:rsidR="004E035F" w:rsidRPr="004E035F" w14:paraId="15117D95" w14:textId="77777777" w:rsidTr="0065738B">
        <w:tc>
          <w:tcPr>
            <w:tcW w:w="950" w:type="pct"/>
            <w:tcBorders>
              <w:top w:val="dotted" w:sz="2" w:space="0" w:color="auto"/>
              <w:bottom w:val="dotted" w:sz="2" w:space="0" w:color="auto"/>
              <w:right w:val="nil"/>
            </w:tcBorders>
            <w:vAlign w:val="center"/>
          </w:tcPr>
          <w:p w14:paraId="4632A772" w14:textId="6113E11A"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69, Observación 3</w:t>
            </w:r>
            <w:r w:rsidR="00B3423B">
              <w:rPr>
                <w:rFonts w:ascii="Arial" w:hAnsi="Arial" w:cs="Arial"/>
                <w:bCs/>
                <w:sz w:val="16"/>
                <w:szCs w:val="16"/>
              </w:rPr>
              <w:t xml:space="preserve"> </w:t>
            </w:r>
            <w:r w:rsidRPr="004E035F">
              <w:rPr>
                <w:rFonts w:ascii="Arial" w:hAnsi="Arial" w:cs="Arial"/>
                <w:bCs/>
                <w:sz w:val="16"/>
                <w:szCs w:val="16"/>
              </w:rPr>
              <w:t>/</w:t>
            </w:r>
          </w:p>
          <w:p w14:paraId="20599496" w14:textId="5D09EE46"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269BF214"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7A29E9D"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55CBF1C4" w14:textId="77777777" w:rsidR="008E6AC1" w:rsidRDefault="008E6AC1" w:rsidP="001A4758">
            <w:pPr>
              <w:spacing w:line="276" w:lineRule="auto"/>
              <w:jc w:val="both"/>
              <w:rPr>
                <w:rFonts w:ascii="Arial" w:hAnsi="Arial" w:cs="Arial"/>
                <w:bCs/>
                <w:sz w:val="16"/>
                <w:szCs w:val="16"/>
              </w:rPr>
            </w:pPr>
          </w:p>
          <w:p w14:paraId="44ABD376" w14:textId="0A395DB0"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7A61230" w14:textId="0EDC3B53"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759BC009" w14:textId="1FA045EB"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7E18C0F0" w14:textId="77777777" w:rsidR="008E6AC1" w:rsidRDefault="008E6AC1" w:rsidP="001A4758">
            <w:pPr>
              <w:spacing w:line="276" w:lineRule="auto"/>
              <w:jc w:val="both"/>
              <w:rPr>
                <w:rFonts w:ascii="Arial" w:hAnsi="Arial" w:cs="Arial"/>
                <w:bCs/>
                <w:sz w:val="16"/>
                <w:szCs w:val="16"/>
              </w:rPr>
            </w:pPr>
          </w:p>
          <w:p w14:paraId="73232190" w14:textId="0C06DB53"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5CB7ABD" w14:textId="77777777" w:rsidR="001A4758" w:rsidRPr="004E035F" w:rsidRDefault="001A4758" w:rsidP="001A4758">
            <w:pPr>
              <w:spacing w:line="276" w:lineRule="auto"/>
              <w:jc w:val="both"/>
              <w:rPr>
                <w:rFonts w:ascii="Arial" w:hAnsi="Arial" w:cs="Arial"/>
                <w:bCs/>
                <w:sz w:val="16"/>
                <w:szCs w:val="16"/>
              </w:rPr>
            </w:pPr>
          </w:p>
          <w:p w14:paraId="29149128" w14:textId="45EA8ABF"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6A794D" w:rsidRPr="004E035F">
              <w:rPr>
                <w:rFonts w:ascii="Arial" w:hAnsi="Arial" w:cs="Arial"/>
                <w:b/>
                <w:sz w:val="16"/>
                <w:szCs w:val="16"/>
              </w:rPr>
              <w:t>Recomendación</w:t>
            </w:r>
          </w:p>
        </w:tc>
      </w:tr>
      <w:tr w:rsidR="004E035F" w:rsidRPr="004E035F" w14:paraId="7253EBE1" w14:textId="77777777" w:rsidTr="0065738B">
        <w:tc>
          <w:tcPr>
            <w:tcW w:w="950" w:type="pct"/>
            <w:tcBorders>
              <w:top w:val="dotted" w:sz="2" w:space="0" w:color="auto"/>
              <w:bottom w:val="dotted" w:sz="2" w:space="0" w:color="auto"/>
              <w:right w:val="nil"/>
            </w:tcBorders>
            <w:vAlign w:val="center"/>
          </w:tcPr>
          <w:p w14:paraId="0488C9E2" w14:textId="52AF9310"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70, Observación 2</w:t>
            </w:r>
            <w:r w:rsidR="00B3423B">
              <w:rPr>
                <w:rFonts w:ascii="Arial" w:hAnsi="Arial" w:cs="Arial"/>
                <w:bCs/>
                <w:sz w:val="16"/>
                <w:szCs w:val="16"/>
              </w:rPr>
              <w:t xml:space="preserve"> </w:t>
            </w:r>
            <w:r w:rsidRPr="004E035F">
              <w:rPr>
                <w:rFonts w:ascii="Arial" w:hAnsi="Arial" w:cs="Arial"/>
                <w:bCs/>
                <w:sz w:val="16"/>
                <w:szCs w:val="16"/>
              </w:rPr>
              <w:t>/</w:t>
            </w:r>
          </w:p>
          <w:p w14:paraId="5B0B6CA2" w14:textId="5FFC69A6"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102CF39C"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78A65B7" w14:textId="7D7C93D4" w:rsidR="001C3402" w:rsidRPr="004E035F" w:rsidRDefault="009F0135"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466347">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368 al 370.</w:t>
            </w:r>
          </w:p>
          <w:p w14:paraId="44C1AB7A" w14:textId="77777777" w:rsidR="008E6AC1" w:rsidRDefault="008E6AC1" w:rsidP="001C3402">
            <w:pPr>
              <w:spacing w:line="276" w:lineRule="auto"/>
              <w:jc w:val="both"/>
              <w:rPr>
                <w:rFonts w:ascii="Arial" w:hAnsi="Arial" w:cs="Arial"/>
                <w:bCs/>
                <w:sz w:val="16"/>
                <w:szCs w:val="16"/>
              </w:rPr>
            </w:pPr>
          </w:p>
          <w:p w14:paraId="036CE03F" w14:textId="16AEA376"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05362D5" w14:textId="02E37E4C"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0911770A" w14:textId="720EAC51"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7E107393" w14:textId="77777777" w:rsidR="001C3402" w:rsidRPr="004E035F" w:rsidRDefault="001C3402" w:rsidP="001C3402">
            <w:pPr>
              <w:spacing w:line="276" w:lineRule="auto"/>
              <w:jc w:val="both"/>
              <w:rPr>
                <w:rFonts w:ascii="Arial" w:hAnsi="Arial" w:cs="Arial"/>
                <w:bCs/>
                <w:sz w:val="16"/>
                <w:szCs w:val="16"/>
              </w:rPr>
            </w:pPr>
          </w:p>
          <w:p w14:paraId="582ED067"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6FDDEF4" w14:textId="77777777" w:rsidR="001C3402" w:rsidRPr="004E035F" w:rsidRDefault="001C3402" w:rsidP="001C3402">
            <w:pPr>
              <w:spacing w:line="276" w:lineRule="auto"/>
              <w:jc w:val="both"/>
              <w:rPr>
                <w:rFonts w:ascii="Arial" w:hAnsi="Arial" w:cs="Arial"/>
                <w:bCs/>
                <w:sz w:val="16"/>
                <w:szCs w:val="16"/>
              </w:rPr>
            </w:pPr>
          </w:p>
          <w:p w14:paraId="7A03795D" w14:textId="1966CFDE"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61742C70" w14:textId="77777777" w:rsidTr="0065738B">
        <w:tc>
          <w:tcPr>
            <w:tcW w:w="950" w:type="pct"/>
            <w:tcBorders>
              <w:top w:val="dotted" w:sz="2" w:space="0" w:color="auto"/>
              <w:bottom w:val="dotted" w:sz="2" w:space="0" w:color="auto"/>
              <w:right w:val="nil"/>
            </w:tcBorders>
            <w:vAlign w:val="center"/>
          </w:tcPr>
          <w:p w14:paraId="64C0BB92" w14:textId="34A9A6E1"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70, Observación 3</w:t>
            </w:r>
            <w:r w:rsidR="00B3423B">
              <w:rPr>
                <w:rFonts w:ascii="Arial" w:hAnsi="Arial" w:cs="Arial"/>
                <w:bCs/>
                <w:sz w:val="16"/>
                <w:szCs w:val="16"/>
              </w:rPr>
              <w:t xml:space="preserve"> </w:t>
            </w:r>
            <w:r w:rsidRPr="004E035F">
              <w:rPr>
                <w:rFonts w:ascii="Arial" w:hAnsi="Arial" w:cs="Arial"/>
                <w:bCs/>
                <w:sz w:val="16"/>
                <w:szCs w:val="16"/>
              </w:rPr>
              <w:t>/</w:t>
            </w:r>
          </w:p>
          <w:p w14:paraId="188D03C3" w14:textId="5EA42EBA"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074E90F9"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C1C4A31"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1F440483" w14:textId="77777777" w:rsidR="008E6AC1" w:rsidRDefault="008E6AC1" w:rsidP="001A4758">
            <w:pPr>
              <w:spacing w:line="276" w:lineRule="auto"/>
              <w:jc w:val="both"/>
              <w:rPr>
                <w:rFonts w:ascii="Arial" w:hAnsi="Arial" w:cs="Arial"/>
                <w:bCs/>
                <w:sz w:val="16"/>
                <w:szCs w:val="16"/>
              </w:rPr>
            </w:pPr>
          </w:p>
          <w:p w14:paraId="14571A50" w14:textId="54DC3758"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4D60E67" w14:textId="6C9920BD"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8ECA000" w14:textId="3E6B5F39"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02207ED8" w14:textId="77777777" w:rsidR="008E6AC1" w:rsidRDefault="008E6AC1" w:rsidP="001A4758">
            <w:pPr>
              <w:spacing w:line="276" w:lineRule="auto"/>
              <w:jc w:val="both"/>
              <w:rPr>
                <w:rFonts w:ascii="Arial" w:hAnsi="Arial" w:cs="Arial"/>
                <w:bCs/>
                <w:sz w:val="16"/>
                <w:szCs w:val="16"/>
              </w:rPr>
            </w:pPr>
          </w:p>
          <w:p w14:paraId="38C2F32C" w14:textId="0F6DCB64"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9F7AA4A" w14:textId="77777777" w:rsidR="001A4758" w:rsidRPr="004E035F" w:rsidRDefault="001A4758" w:rsidP="001A4758">
            <w:pPr>
              <w:spacing w:line="276" w:lineRule="auto"/>
              <w:jc w:val="both"/>
              <w:rPr>
                <w:rFonts w:ascii="Arial" w:hAnsi="Arial" w:cs="Arial"/>
                <w:bCs/>
                <w:sz w:val="16"/>
                <w:szCs w:val="16"/>
              </w:rPr>
            </w:pPr>
          </w:p>
          <w:p w14:paraId="52F378F5" w14:textId="2672173B"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6A794D" w:rsidRPr="004E035F">
              <w:rPr>
                <w:rFonts w:ascii="Arial" w:hAnsi="Arial" w:cs="Arial"/>
                <w:b/>
                <w:sz w:val="16"/>
                <w:szCs w:val="16"/>
              </w:rPr>
              <w:t>Recomendación</w:t>
            </w:r>
          </w:p>
        </w:tc>
      </w:tr>
      <w:tr w:rsidR="004E035F" w:rsidRPr="004E035F" w14:paraId="71C0F0C0" w14:textId="77777777" w:rsidTr="0065738B">
        <w:tc>
          <w:tcPr>
            <w:tcW w:w="950" w:type="pct"/>
            <w:tcBorders>
              <w:top w:val="dotted" w:sz="2" w:space="0" w:color="auto"/>
              <w:bottom w:val="dotted" w:sz="2" w:space="0" w:color="auto"/>
              <w:right w:val="nil"/>
            </w:tcBorders>
            <w:vAlign w:val="center"/>
          </w:tcPr>
          <w:p w14:paraId="08E3CD40" w14:textId="6B73C5F3"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71, Observación 2</w:t>
            </w:r>
            <w:r w:rsidR="00B3423B">
              <w:rPr>
                <w:rFonts w:ascii="Arial" w:hAnsi="Arial" w:cs="Arial"/>
                <w:bCs/>
                <w:sz w:val="16"/>
                <w:szCs w:val="16"/>
              </w:rPr>
              <w:t xml:space="preserve"> </w:t>
            </w:r>
            <w:r w:rsidRPr="004E035F">
              <w:rPr>
                <w:rFonts w:ascii="Arial" w:hAnsi="Arial" w:cs="Arial"/>
                <w:bCs/>
                <w:sz w:val="16"/>
                <w:szCs w:val="16"/>
              </w:rPr>
              <w:t>/</w:t>
            </w:r>
          </w:p>
          <w:p w14:paraId="40D9B1EF" w14:textId="23B0EB17"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77C40600"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6273745" w14:textId="4CFB65EF" w:rsidR="001C3402" w:rsidRPr="004E035F" w:rsidRDefault="009F0135"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466347">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364 al 367.</w:t>
            </w:r>
          </w:p>
          <w:p w14:paraId="53A82738" w14:textId="77777777" w:rsidR="008E6AC1" w:rsidRDefault="008E6AC1" w:rsidP="001C3402">
            <w:pPr>
              <w:spacing w:line="276" w:lineRule="auto"/>
              <w:jc w:val="both"/>
              <w:rPr>
                <w:rFonts w:ascii="Arial" w:hAnsi="Arial" w:cs="Arial"/>
                <w:bCs/>
                <w:sz w:val="16"/>
                <w:szCs w:val="16"/>
              </w:rPr>
            </w:pPr>
          </w:p>
          <w:p w14:paraId="198022EB" w14:textId="33AECAD5"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A8BF137" w14:textId="63C84478"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0E7B73CC" w14:textId="634A88A2"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31160338" w14:textId="77777777" w:rsidR="001C3402" w:rsidRPr="004E035F" w:rsidRDefault="001C3402" w:rsidP="001C3402">
            <w:pPr>
              <w:spacing w:line="276" w:lineRule="auto"/>
              <w:jc w:val="both"/>
              <w:rPr>
                <w:rFonts w:ascii="Arial" w:hAnsi="Arial" w:cs="Arial"/>
                <w:bCs/>
                <w:sz w:val="16"/>
                <w:szCs w:val="16"/>
              </w:rPr>
            </w:pPr>
          </w:p>
          <w:p w14:paraId="34865855"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0F77851" w14:textId="77777777" w:rsidR="001C3402" w:rsidRPr="004E035F" w:rsidRDefault="001C3402" w:rsidP="001C3402">
            <w:pPr>
              <w:spacing w:line="276" w:lineRule="auto"/>
              <w:jc w:val="both"/>
              <w:rPr>
                <w:rFonts w:ascii="Arial" w:hAnsi="Arial" w:cs="Arial"/>
                <w:bCs/>
                <w:sz w:val="16"/>
                <w:szCs w:val="16"/>
              </w:rPr>
            </w:pPr>
          </w:p>
          <w:p w14:paraId="65B1D18D" w14:textId="1881CC64"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039E9E80" w14:textId="77777777" w:rsidTr="0065738B">
        <w:tc>
          <w:tcPr>
            <w:tcW w:w="950" w:type="pct"/>
            <w:tcBorders>
              <w:top w:val="dotted" w:sz="2" w:space="0" w:color="auto"/>
              <w:bottom w:val="dotted" w:sz="2" w:space="0" w:color="auto"/>
              <w:right w:val="nil"/>
            </w:tcBorders>
            <w:vAlign w:val="center"/>
          </w:tcPr>
          <w:p w14:paraId="5D9226D1" w14:textId="537DEEAB"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71, Observación 3</w:t>
            </w:r>
            <w:r w:rsidR="00B3423B">
              <w:rPr>
                <w:rFonts w:ascii="Arial" w:hAnsi="Arial" w:cs="Arial"/>
                <w:bCs/>
                <w:sz w:val="16"/>
                <w:szCs w:val="16"/>
              </w:rPr>
              <w:t xml:space="preserve"> </w:t>
            </w:r>
            <w:r w:rsidRPr="004E035F">
              <w:rPr>
                <w:rFonts w:ascii="Arial" w:hAnsi="Arial" w:cs="Arial"/>
                <w:bCs/>
                <w:sz w:val="16"/>
                <w:szCs w:val="16"/>
              </w:rPr>
              <w:t>/</w:t>
            </w:r>
          </w:p>
          <w:p w14:paraId="11E0F07C" w14:textId="5C5E33C1"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0FEA68B6"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EBFC44B"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080A2825" w14:textId="77777777" w:rsidR="008E6AC1" w:rsidRDefault="008E6AC1" w:rsidP="001A4758">
            <w:pPr>
              <w:spacing w:line="276" w:lineRule="auto"/>
              <w:jc w:val="both"/>
              <w:rPr>
                <w:rFonts w:ascii="Arial" w:hAnsi="Arial" w:cs="Arial"/>
                <w:bCs/>
                <w:sz w:val="16"/>
                <w:szCs w:val="16"/>
              </w:rPr>
            </w:pPr>
          </w:p>
          <w:p w14:paraId="0DDA313D" w14:textId="74F57804"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D768CE6" w14:textId="069FA949"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F63CD14" w14:textId="48496ADB"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4BE809AA" w14:textId="77777777" w:rsidR="008E6AC1" w:rsidRDefault="008E6AC1" w:rsidP="001A4758">
            <w:pPr>
              <w:spacing w:line="276" w:lineRule="auto"/>
              <w:jc w:val="both"/>
              <w:rPr>
                <w:rFonts w:ascii="Arial" w:hAnsi="Arial" w:cs="Arial"/>
                <w:bCs/>
                <w:sz w:val="16"/>
                <w:szCs w:val="16"/>
              </w:rPr>
            </w:pPr>
          </w:p>
          <w:p w14:paraId="52BF375B" w14:textId="08B2BC22"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CBB75A7" w14:textId="77777777" w:rsidR="001A4758" w:rsidRPr="004E035F" w:rsidRDefault="001A4758" w:rsidP="001A4758">
            <w:pPr>
              <w:spacing w:line="276" w:lineRule="auto"/>
              <w:jc w:val="both"/>
              <w:rPr>
                <w:rFonts w:ascii="Arial" w:hAnsi="Arial" w:cs="Arial"/>
                <w:bCs/>
                <w:sz w:val="16"/>
                <w:szCs w:val="16"/>
              </w:rPr>
            </w:pPr>
          </w:p>
          <w:p w14:paraId="48085B2D" w14:textId="5A2E9C2A"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674065F3" w14:textId="77777777" w:rsidTr="0065738B">
        <w:tc>
          <w:tcPr>
            <w:tcW w:w="950" w:type="pct"/>
            <w:tcBorders>
              <w:top w:val="dotted" w:sz="2" w:space="0" w:color="auto"/>
              <w:bottom w:val="dotted" w:sz="2" w:space="0" w:color="auto"/>
              <w:right w:val="nil"/>
            </w:tcBorders>
            <w:vAlign w:val="center"/>
          </w:tcPr>
          <w:p w14:paraId="4508D077" w14:textId="2139E579"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72, Observación 2</w:t>
            </w:r>
            <w:r w:rsidR="00B3423B">
              <w:rPr>
                <w:rFonts w:ascii="Arial" w:hAnsi="Arial" w:cs="Arial"/>
                <w:bCs/>
                <w:sz w:val="16"/>
                <w:szCs w:val="16"/>
              </w:rPr>
              <w:t xml:space="preserve"> </w:t>
            </w:r>
            <w:r w:rsidRPr="004E035F">
              <w:rPr>
                <w:rFonts w:ascii="Arial" w:hAnsi="Arial" w:cs="Arial"/>
                <w:bCs/>
                <w:sz w:val="16"/>
                <w:szCs w:val="16"/>
              </w:rPr>
              <w:t>/</w:t>
            </w:r>
          </w:p>
          <w:p w14:paraId="77333D1C" w14:textId="535EF275"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4AD49F3D"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9EDBA8E" w14:textId="1B6DB5A6" w:rsidR="001C3402" w:rsidRPr="004E035F" w:rsidRDefault="009F0135"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466347">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358 al 363.</w:t>
            </w:r>
          </w:p>
          <w:p w14:paraId="49D698FE" w14:textId="77777777" w:rsidR="008E6AC1" w:rsidRDefault="008E6AC1" w:rsidP="001C3402">
            <w:pPr>
              <w:spacing w:line="276" w:lineRule="auto"/>
              <w:jc w:val="both"/>
              <w:rPr>
                <w:rFonts w:ascii="Arial" w:hAnsi="Arial" w:cs="Arial"/>
                <w:bCs/>
                <w:sz w:val="16"/>
                <w:szCs w:val="16"/>
              </w:rPr>
            </w:pPr>
          </w:p>
          <w:p w14:paraId="101AB9CC" w14:textId="1FC7AA22"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3BC4640" w14:textId="6C568346"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BFAB27F" w14:textId="6FF18D38"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7B9E6097" w14:textId="77777777" w:rsidR="001C3402" w:rsidRPr="004E035F" w:rsidRDefault="001C3402" w:rsidP="001C3402">
            <w:pPr>
              <w:spacing w:line="276" w:lineRule="auto"/>
              <w:jc w:val="both"/>
              <w:rPr>
                <w:rFonts w:ascii="Arial" w:hAnsi="Arial" w:cs="Arial"/>
                <w:bCs/>
                <w:sz w:val="16"/>
                <w:szCs w:val="16"/>
              </w:rPr>
            </w:pPr>
          </w:p>
          <w:p w14:paraId="05EC7260"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AEC878B" w14:textId="77777777" w:rsidR="001C3402" w:rsidRPr="004E035F" w:rsidRDefault="001C3402" w:rsidP="001C3402">
            <w:pPr>
              <w:spacing w:line="276" w:lineRule="auto"/>
              <w:jc w:val="both"/>
              <w:rPr>
                <w:rFonts w:ascii="Arial" w:hAnsi="Arial" w:cs="Arial"/>
                <w:bCs/>
                <w:sz w:val="16"/>
                <w:szCs w:val="16"/>
              </w:rPr>
            </w:pPr>
          </w:p>
          <w:p w14:paraId="68DFA817" w14:textId="663E871F"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3FE08BF8" w14:textId="77777777" w:rsidTr="0065738B">
        <w:tc>
          <w:tcPr>
            <w:tcW w:w="950" w:type="pct"/>
            <w:tcBorders>
              <w:top w:val="dotted" w:sz="2" w:space="0" w:color="auto"/>
              <w:bottom w:val="dotted" w:sz="2" w:space="0" w:color="auto"/>
              <w:right w:val="nil"/>
            </w:tcBorders>
            <w:vAlign w:val="center"/>
          </w:tcPr>
          <w:p w14:paraId="667FA02B" w14:textId="45251425"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72, Observación 3</w:t>
            </w:r>
            <w:r w:rsidR="00B3423B">
              <w:rPr>
                <w:rFonts w:ascii="Arial" w:hAnsi="Arial" w:cs="Arial"/>
                <w:bCs/>
                <w:sz w:val="16"/>
                <w:szCs w:val="16"/>
              </w:rPr>
              <w:t xml:space="preserve"> </w:t>
            </w:r>
            <w:r w:rsidRPr="004E035F">
              <w:rPr>
                <w:rFonts w:ascii="Arial" w:hAnsi="Arial" w:cs="Arial"/>
                <w:bCs/>
                <w:sz w:val="16"/>
                <w:szCs w:val="16"/>
              </w:rPr>
              <w:t>/</w:t>
            </w:r>
          </w:p>
          <w:p w14:paraId="2C941530" w14:textId="4C051521"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3C7AB995"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B2E4E23"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1BABBEC2" w14:textId="77777777" w:rsidR="008E6AC1" w:rsidRDefault="008E6AC1" w:rsidP="001A4758">
            <w:pPr>
              <w:spacing w:line="276" w:lineRule="auto"/>
              <w:jc w:val="both"/>
              <w:rPr>
                <w:rFonts w:ascii="Arial" w:hAnsi="Arial" w:cs="Arial"/>
                <w:bCs/>
                <w:sz w:val="16"/>
                <w:szCs w:val="16"/>
              </w:rPr>
            </w:pPr>
          </w:p>
          <w:p w14:paraId="4A7879B8" w14:textId="27524EF4"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7FD9A38" w14:textId="0AE25BFE"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35B0297" w14:textId="4FA1D534"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5A270E09" w14:textId="77777777" w:rsidR="008E6AC1" w:rsidRDefault="008E6AC1" w:rsidP="001A4758">
            <w:pPr>
              <w:spacing w:line="276" w:lineRule="auto"/>
              <w:jc w:val="both"/>
              <w:rPr>
                <w:rFonts w:ascii="Arial" w:hAnsi="Arial" w:cs="Arial"/>
                <w:bCs/>
                <w:sz w:val="16"/>
                <w:szCs w:val="16"/>
              </w:rPr>
            </w:pPr>
          </w:p>
          <w:p w14:paraId="257F0C9C" w14:textId="48B81C6B"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6138787" w14:textId="77777777" w:rsidR="001A4758" w:rsidRPr="004E035F" w:rsidRDefault="001A4758" w:rsidP="001A4758">
            <w:pPr>
              <w:spacing w:line="276" w:lineRule="auto"/>
              <w:jc w:val="both"/>
              <w:rPr>
                <w:rFonts w:ascii="Arial" w:hAnsi="Arial" w:cs="Arial"/>
                <w:bCs/>
                <w:sz w:val="16"/>
                <w:szCs w:val="16"/>
              </w:rPr>
            </w:pPr>
          </w:p>
          <w:p w14:paraId="671230A1" w14:textId="046C93D1"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6378AE" w:rsidRPr="004E035F">
              <w:rPr>
                <w:rFonts w:ascii="Arial" w:hAnsi="Arial" w:cs="Arial"/>
                <w:b/>
                <w:sz w:val="16"/>
                <w:szCs w:val="16"/>
              </w:rPr>
              <w:t>Recomendación</w:t>
            </w:r>
          </w:p>
        </w:tc>
      </w:tr>
      <w:tr w:rsidR="004E035F" w:rsidRPr="004E035F" w14:paraId="05ECA5F5" w14:textId="77777777" w:rsidTr="0065738B">
        <w:tc>
          <w:tcPr>
            <w:tcW w:w="950" w:type="pct"/>
            <w:tcBorders>
              <w:top w:val="dotted" w:sz="2" w:space="0" w:color="auto"/>
              <w:bottom w:val="dotted" w:sz="2" w:space="0" w:color="auto"/>
              <w:right w:val="nil"/>
            </w:tcBorders>
            <w:vAlign w:val="center"/>
          </w:tcPr>
          <w:p w14:paraId="65BEEFB0" w14:textId="3A82AA55" w:rsidR="009F0135" w:rsidRPr="004E035F" w:rsidRDefault="009F0135" w:rsidP="00E024F0">
            <w:pPr>
              <w:spacing w:line="276" w:lineRule="auto"/>
              <w:jc w:val="center"/>
              <w:rPr>
                <w:rFonts w:ascii="Arial" w:hAnsi="Arial" w:cs="Arial"/>
                <w:bCs/>
                <w:sz w:val="16"/>
                <w:szCs w:val="16"/>
              </w:rPr>
            </w:pPr>
            <w:r w:rsidRPr="004E035F">
              <w:rPr>
                <w:rFonts w:ascii="Arial" w:hAnsi="Arial" w:cs="Arial"/>
                <w:bCs/>
                <w:sz w:val="16"/>
                <w:szCs w:val="16"/>
              </w:rPr>
              <w:t>Resultado 73, Observación 2</w:t>
            </w:r>
            <w:r w:rsidR="00B3423B">
              <w:rPr>
                <w:rFonts w:ascii="Arial" w:hAnsi="Arial" w:cs="Arial"/>
                <w:bCs/>
                <w:sz w:val="16"/>
                <w:szCs w:val="16"/>
              </w:rPr>
              <w:t xml:space="preserve"> </w:t>
            </w:r>
            <w:r w:rsidRPr="004E035F">
              <w:rPr>
                <w:rFonts w:ascii="Arial" w:hAnsi="Arial" w:cs="Arial"/>
                <w:bCs/>
                <w:sz w:val="16"/>
                <w:szCs w:val="16"/>
              </w:rPr>
              <w:t>/</w:t>
            </w:r>
          </w:p>
          <w:p w14:paraId="2466901F" w14:textId="13DFDDE7" w:rsidR="009F0135"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2A452C4B" w14:textId="77777777" w:rsidR="009F0135" w:rsidRPr="004E035F" w:rsidRDefault="009F0135" w:rsidP="009F0135">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3AC0F471" w14:textId="77777777" w:rsidR="009F0135" w:rsidRPr="004E035F" w:rsidRDefault="009F0135" w:rsidP="009F0135">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773AF8F6" w14:textId="77777777" w:rsidR="008E6AC1" w:rsidRDefault="008E6AC1" w:rsidP="009F0135">
            <w:pPr>
              <w:spacing w:line="276" w:lineRule="auto"/>
              <w:jc w:val="both"/>
              <w:rPr>
                <w:rFonts w:ascii="Arial" w:hAnsi="Arial" w:cs="Arial"/>
                <w:bCs/>
                <w:sz w:val="16"/>
                <w:szCs w:val="16"/>
              </w:rPr>
            </w:pPr>
          </w:p>
          <w:p w14:paraId="176E5990" w14:textId="26C1E355" w:rsidR="009F0135" w:rsidRPr="004E035F" w:rsidRDefault="009F0135" w:rsidP="009F0135">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DB3C5BD" w14:textId="7F6E99DD" w:rsidR="009F0135" w:rsidRPr="004E035F" w:rsidRDefault="009F0135" w:rsidP="009F0135">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2D6AA7D1" w14:textId="70FABE71" w:rsidR="009F0135" w:rsidRPr="004E035F" w:rsidRDefault="009F0135" w:rsidP="009F0135">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0E6A96B5" w14:textId="77777777" w:rsidR="008E6AC1" w:rsidRDefault="008E6AC1" w:rsidP="009F0135">
            <w:pPr>
              <w:spacing w:line="276" w:lineRule="auto"/>
              <w:jc w:val="both"/>
              <w:rPr>
                <w:rFonts w:ascii="Arial" w:hAnsi="Arial" w:cs="Arial"/>
                <w:bCs/>
                <w:sz w:val="16"/>
                <w:szCs w:val="16"/>
              </w:rPr>
            </w:pPr>
          </w:p>
          <w:p w14:paraId="6FB4C381" w14:textId="2C6DE157" w:rsidR="009F0135" w:rsidRPr="004E035F" w:rsidRDefault="009F0135" w:rsidP="009F0135">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4BD301E" w14:textId="77777777" w:rsidR="009F0135" w:rsidRPr="004E035F" w:rsidRDefault="009F0135" w:rsidP="009F0135">
            <w:pPr>
              <w:spacing w:line="276" w:lineRule="auto"/>
              <w:jc w:val="both"/>
              <w:rPr>
                <w:rFonts w:ascii="Arial" w:hAnsi="Arial" w:cs="Arial"/>
                <w:bCs/>
                <w:sz w:val="16"/>
                <w:szCs w:val="16"/>
              </w:rPr>
            </w:pPr>
          </w:p>
          <w:p w14:paraId="44B59A48" w14:textId="341FAC93" w:rsidR="009F0135" w:rsidRPr="004E035F" w:rsidRDefault="009F0135" w:rsidP="009F0135">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52078E7A" w14:textId="77777777" w:rsidTr="0065738B">
        <w:tc>
          <w:tcPr>
            <w:tcW w:w="950" w:type="pct"/>
            <w:tcBorders>
              <w:top w:val="dotted" w:sz="2" w:space="0" w:color="auto"/>
              <w:bottom w:val="dotted" w:sz="2" w:space="0" w:color="auto"/>
              <w:right w:val="nil"/>
            </w:tcBorders>
            <w:vAlign w:val="center"/>
          </w:tcPr>
          <w:p w14:paraId="76A16FED" w14:textId="41CD3F05"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73, Observación 3</w:t>
            </w:r>
            <w:r w:rsidR="00B3423B">
              <w:rPr>
                <w:rFonts w:ascii="Arial" w:hAnsi="Arial" w:cs="Arial"/>
                <w:bCs/>
                <w:sz w:val="16"/>
                <w:szCs w:val="16"/>
              </w:rPr>
              <w:t xml:space="preserve"> </w:t>
            </w:r>
            <w:r w:rsidRPr="004E035F">
              <w:rPr>
                <w:rFonts w:ascii="Arial" w:hAnsi="Arial" w:cs="Arial"/>
                <w:bCs/>
                <w:sz w:val="16"/>
                <w:szCs w:val="16"/>
              </w:rPr>
              <w:t>/</w:t>
            </w:r>
          </w:p>
          <w:p w14:paraId="62A76DC3" w14:textId="32579AC3"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4D3EDA88"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F526D3E"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6581CBCC" w14:textId="77777777" w:rsidR="008E6AC1" w:rsidRDefault="008E6AC1" w:rsidP="001A4758">
            <w:pPr>
              <w:spacing w:line="276" w:lineRule="auto"/>
              <w:jc w:val="both"/>
              <w:rPr>
                <w:rFonts w:ascii="Arial" w:hAnsi="Arial" w:cs="Arial"/>
                <w:bCs/>
                <w:sz w:val="16"/>
                <w:szCs w:val="16"/>
              </w:rPr>
            </w:pPr>
          </w:p>
          <w:p w14:paraId="1835DB90" w14:textId="54D0B3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C2AAFCD" w14:textId="6534D67D"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880ABEA" w14:textId="7B67926D"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4F4CEA98" w14:textId="77777777" w:rsidR="008E6AC1" w:rsidRDefault="008E6AC1" w:rsidP="001A4758">
            <w:pPr>
              <w:spacing w:line="276" w:lineRule="auto"/>
              <w:jc w:val="both"/>
              <w:rPr>
                <w:rFonts w:ascii="Arial" w:hAnsi="Arial" w:cs="Arial"/>
                <w:bCs/>
                <w:sz w:val="16"/>
                <w:szCs w:val="16"/>
              </w:rPr>
            </w:pPr>
          </w:p>
          <w:p w14:paraId="0B4FFCBD" w14:textId="2A2457E6"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69F9224" w14:textId="77777777" w:rsidR="001A4758" w:rsidRPr="004E035F" w:rsidRDefault="001A4758" w:rsidP="001A4758">
            <w:pPr>
              <w:spacing w:line="276" w:lineRule="auto"/>
              <w:jc w:val="both"/>
              <w:rPr>
                <w:rFonts w:ascii="Arial" w:hAnsi="Arial" w:cs="Arial"/>
                <w:bCs/>
                <w:sz w:val="16"/>
                <w:szCs w:val="16"/>
              </w:rPr>
            </w:pPr>
          </w:p>
          <w:p w14:paraId="1CA71CC6" w14:textId="50AD07F4"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6378AE" w:rsidRPr="004E035F">
              <w:rPr>
                <w:rFonts w:ascii="Arial" w:hAnsi="Arial" w:cs="Arial"/>
                <w:b/>
                <w:sz w:val="16"/>
                <w:szCs w:val="16"/>
              </w:rPr>
              <w:t>Recomendación</w:t>
            </w:r>
          </w:p>
        </w:tc>
      </w:tr>
      <w:tr w:rsidR="004E035F" w:rsidRPr="004E035F" w14:paraId="125674BC" w14:textId="77777777" w:rsidTr="0065738B">
        <w:tc>
          <w:tcPr>
            <w:tcW w:w="950" w:type="pct"/>
            <w:tcBorders>
              <w:top w:val="dotted" w:sz="2" w:space="0" w:color="auto"/>
              <w:bottom w:val="dotted" w:sz="2" w:space="0" w:color="auto"/>
              <w:right w:val="nil"/>
            </w:tcBorders>
            <w:vAlign w:val="center"/>
          </w:tcPr>
          <w:p w14:paraId="521ACCB4" w14:textId="79F768DF"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74, Observación 2</w:t>
            </w:r>
            <w:r w:rsidR="00B3423B">
              <w:rPr>
                <w:rFonts w:ascii="Arial" w:hAnsi="Arial" w:cs="Arial"/>
                <w:bCs/>
                <w:sz w:val="16"/>
                <w:szCs w:val="16"/>
              </w:rPr>
              <w:t xml:space="preserve"> </w:t>
            </w:r>
            <w:r w:rsidRPr="004E035F">
              <w:rPr>
                <w:rFonts w:ascii="Arial" w:hAnsi="Arial" w:cs="Arial"/>
                <w:bCs/>
                <w:sz w:val="16"/>
                <w:szCs w:val="16"/>
              </w:rPr>
              <w:t>/</w:t>
            </w:r>
          </w:p>
          <w:p w14:paraId="06F1C128" w14:textId="466AD8EA"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13E3DDD3"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7C193A3" w14:textId="1E7B6D6D" w:rsidR="001C3402" w:rsidRPr="004E035F" w:rsidRDefault="009F0135" w:rsidP="001C3402">
            <w:pPr>
              <w:spacing w:line="276" w:lineRule="auto"/>
              <w:jc w:val="both"/>
              <w:rPr>
                <w:rFonts w:ascii="Arial" w:hAnsi="Arial" w:cs="Arial"/>
                <w:bCs/>
                <w:sz w:val="16"/>
                <w:szCs w:val="16"/>
              </w:rPr>
            </w:pPr>
            <w:r w:rsidRPr="004E035F">
              <w:rPr>
                <w:rFonts w:ascii="Arial" w:hAnsi="Arial" w:cs="Arial"/>
                <w:bCs/>
                <w:sz w:val="16"/>
                <w:szCs w:val="16"/>
              </w:rPr>
              <w:t xml:space="preserve">Mediante oficio DGOP/DC/DIV/067/2022 de fecha </w:t>
            </w:r>
            <w:r w:rsidR="00466347">
              <w:rPr>
                <w:rFonts w:ascii="Arial" w:hAnsi="Arial" w:cs="Arial"/>
                <w:bCs/>
                <w:sz w:val="16"/>
                <w:szCs w:val="16"/>
              </w:rPr>
              <w:t>14 de enero de 2022</w:t>
            </w:r>
            <w:r w:rsidRPr="004E035F">
              <w:rPr>
                <w:rFonts w:ascii="Arial" w:hAnsi="Arial" w:cs="Arial"/>
                <w:bCs/>
                <w:sz w:val="16"/>
                <w:szCs w:val="16"/>
              </w:rPr>
              <w:t xml:space="preserve"> se remite información para solventación derivado de las observaciones emitidas en el Reporte de Resultados Finales de Auditoría y Observaciones Preliminares, para su análisis y valoración, con folios 371 al 375.</w:t>
            </w:r>
          </w:p>
          <w:p w14:paraId="6949BF4C" w14:textId="77777777" w:rsidR="008E6AC1" w:rsidRDefault="008E6AC1" w:rsidP="001C3402">
            <w:pPr>
              <w:spacing w:line="276" w:lineRule="auto"/>
              <w:jc w:val="both"/>
              <w:rPr>
                <w:rFonts w:ascii="Arial" w:hAnsi="Arial" w:cs="Arial"/>
                <w:bCs/>
                <w:sz w:val="16"/>
                <w:szCs w:val="16"/>
              </w:rPr>
            </w:pPr>
          </w:p>
          <w:p w14:paraId="48499F98" w14:textId="3F743CB5"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38BBF0D" w14:textId="4B7C59B8"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6AED47FC" w14:textId="081E9C9D"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2BEF82E9" w14:textId="77777777" w:rsidR="001C3402" w:rsidRPr="004E035F" w:rsidRDefault="001C3402" w:rsidP="001C3402">
            <w:pPr>
              <w:spacing w:line="276" w:lineRule="auto"/>
              <w:jc w:val="both"/>
              <w:rPr>
                <w:rFonts w:ascii="Arial" w:hAnsi="Arial" w:cs="Arial"/>
                <w:bCs/>
                <w:sz w:val="16"/>
                <w:szCs w:val="16"/>
              </w:rPr>
            </w:pPr>
          </w:p>
          <w:p w14:paraId="1E7E01EF"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31CE6C5" w14:textId="77777777" w:rsidR="001C3402" w:rsidRPr="004E035F" w:rsidRDefault="001C3402" w:rsidP="001C3402">
            <w:pPr>
              <w:spacing w:line="276" w:lineRule="auto"/>
              <w:jc w:val="both"/>
              <w:rPr>
                <w:rFonts w:ascii="Arial" w:hAnsi="Arial" w:cs="Arial"/>
                <w:bCs/>
                <w:sz w:val="16"/>
                <w:szCs w:val="16"/>
              </w:rPr>
            </w:pPr>
          </w:p>
          <w:p w14:paraId="232D0CF2" w14:textId="4486A1C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5871FE8A" w14:textId="77777777" w:rsidTr="0065738B">
        <w:tc>
          <w:tcPr>
            <w:tcW w:w="950" w:type="pct"/>
            <w:tcBorders>
              <w:top w:val="dotted" w:sz="2" w:space="0" w:color="auto"/>
              <w:bottom w:val="dotted" w:sz="2" w:space="0" w:color="auto"/>
              <w:right w:val="nil"/>
            </w:tcBorders>
            <w:vAlign w:val="center"/>
          </w:tcPr>
          <w:p w14:paraId="5800BF86" w14:textId="237F2CD9"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74, Observación 3</w:t>
            </w:r>
            <w:r w:rsidR="00B3423B">
              <w:rPr>
                <w:rFonts w:ascii="Arial" w:hAnsi="Arial" w:cs="Arial"/>
                <w:bCs/>
                <w:sz w:val="16"/>
                <w:szCs w:val="16"/>
              </w:rPr>
              <w:t xml:space="preserve"> </w:t>
            </w:r>
            <w:r w:rsidRPr="004E035F">
              <w:rPr>
                <w:rFonts w:ascii="Arial" w:hAnsi="Arial" w:cs="Arial"/>
                <w:bCs/>
                <w:sz w:val="16"/>
                <w:szCs w:val="16"/>
              </w:rPr>
              <w:t>/</w:t>
            </w:r>
          </w:p>
          <w:p w14:paraId="19C91B74" w14:textId="5241D11F"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14242587"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9C07AB8"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49BEA6FC" w14:textId="77777777" w:rsidR="008E6AC1" w:rsidRDefault="008E6AC1" w:rsidP="001A4758">
            <w:pPr>
              <w:spacing w:line="276" w:lineRule="auto"/>
              <w:jc w:val="both"/>
              <w:rPr>
                <w:rFonts w:ascii="Arial" w:hAnsi="Arial" w:cs="Arial"/>
                <w:bCs/>
                <w:sz w:val="16"/>
                <w:szCs w:val="16"/>
              </w:rPr>
            </w:pPr>
          </w:p>
          <w:p w14:paraId="7830B40A" w14:textId="27858EA9"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32EEBBC" w14:textId="7F77E39B"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4E02304D" w14:textId="17E934AB"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2CEF2A67" w14:textId="77777777" w:rsidR="008E6AC1" w:rsidRDefault="008E6AC1" w:rsidP="001A4758">
            <w:pPr>
              <w:spacing w:line="276" w:lineRule="auto"/>
              <w:jc w:val="both"/>
              <w:rPr>
                <w:rFonts w:ascii="Arial" w:hAnsi="Arial" w:cs="Arial"/>
                <w:bCs/>
                <w:sz w:val="16"/>
                <w:szCs w:val="16"/>
              </w:rPr>
            </w:pPr>
          </w:p>
          <w:p w14:paraId="4503CE0B" w14:textId="4D3CB4C1"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3E044E31" w14:textId="77777777" w:rsidR="001A4758" w:rsidRPr="004E035F" w:rsidRDefault="001A4758" w:rsidP="001A4758">
            <w:pPr>
              <w:spacing w:line="276" w:lineRule="auto"/>
              <w:jc w:val="both"/>
              <w:rPr>
                <w:rFonts w:ascii="Arial" w:hAnsi="Arial" w:cs="Arial"/>
                <w:bCs/>
                <w:sz w:val="16"/>
                <w:szCs w:val="16"/>
              </w:rPr>
            </w:pPr>
          </w:p>
          <w:p w14:paraId="4A1666C9" w14:textId="1F1C4101"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3FF10A59" w14:textId="77777777" w:rsidTr="0065738B">
        <w:tc>
          <w:tcPr>
            <w:tcW w:w="950" w:type="pct"/>
            <w:tcBorders>
              <w:top w:val="dotted" w:sz="2" w:space="0" w:color="auto"/>
              <w:bottom w:val="dotted" w:sz="2" w:space="0" w:color="auto"/>
              <w:right w:val="nil"/>
            </w:tcBorders>
            <w:vAlign w:val="center"/>
          </w:tcPr>
          <w:p w14:paraId="01713C91" w14:textId="60E841CB" w:rsidR="00C20F37" w:rsidRPr="004E035F" w:rsidRDefault="00C20F37" w:rsidP="00E024F0">
            <w:pPr>
              <w:spacing w:line="276" w:lineRule="auto"/>
              <w:jc w:val="center"/>
              <w:rPr>
                <w:rFonts w:ascii="Arial" w:hAnsi="Arial" w:cs="Arial"/>
                <w:bCs/>
                <w:sz w:val="16"/>
                <w:szCs w:val="16"/>
              </w:rPr>
            </w:pPr>
            <w:r w:rsidRPr="004E035F">
              <w:rPr>
                <w:rFonts w:ascii="Arial" w:hAnsi="Arial" w:cs="Arial"/>
                <w:bCs/>
                <w:sz w:val="16"/>
                <w:szCs w:val="16"/>
              </w:rPr>
              <w:t>Resultado 75, Observación 2</w:t>
            </w:r>
            <w:r w:rsidR="00B3423B">
              <w:rPr>
                <w:rFonts w:ascii="Arial" w:hAnsi="Arial" w:cs="Arial"/>
                <w:bCs/>
                <w:sz w:val="16"/>
                <w:szCs w:val="16"/>
              </w:rPr>
              <w:t xml:space="preserve"> </w:t>
            </w:r>
            <w:r w:rsidRPr="004E035F">
              <w:rPr>
                <w:rFonts w:ascii="Arial" w:hAnsi="Arial" w:cs="Arial"/>
                <w:bCs/>
                <w:sz w:val="16"/>
                <w:szCs w:val="16"/>
              </w:rPr>
              <w:t>/</w:t>
            </w:r>
          </w:p>
          <w:p w14:paraId="283EE5F3" w14:textId="6A9EBCA9" w:rsidR="00C20F37"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7998DB91" w14:textId="77777777" w:rsidR="00C20F37" w:rsidRPr="004E035F" w:rsidRDefault="00C20F37" w:rsidP="00C20F37">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82C54AA" w14:textId="77777777" w:rsidR="00C20F37" w:rsidRPr="004E035F" w:rsidRDefault="00C20F37" w:rsidP="00C20F37">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02D13235" w14:textId="77777777" w:rsidR="008E6AC1" w:rsidRDefault="008E6AC1" w:rsidP="00C20F37">
            <w:pPr>
              <w:spacing w:line="276" w:lineRule="auto"/>
              <w:jc w:val="both"/>
              <w:rPr>
                <w:rFonts w:ascii="Arial" w:hAnsi="Arial" w:cs="Arial"/>
                <w:bCs/>
                <w:sz w:val="16"/>
                <w:szCs w:val="16"/>
              </w:rPr>
            </w:pPr>
          </w:p>
          <w:p w14:paraId="57B8FBDC" w14:textId="3218F73A" w:rsidR="00C20F37" w:rsidRPr="004E035F" w:rsidRDefault="00C20F37" w:rsidP="00C20F37">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00871BF" w14:textId="6EA31BBC" w:rsidR="00C20F37" w:rsidRPr="004E035F" w:rsidRDefault="00C20F37" w:rsidP="00C20F37">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7EE205C4" w14:textId="689A3AD3" w:rsidR="00C20F37" w:rsidRPr="004E035F" w:rsidRDefault="00C20F37" w:rsidP="00C20F37">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56481CCB" w14:textId="77777777" w:rsidR="008E6AC1" w:rsidRDefault="008E6AC1" w:rsidP="00C20F37">
            <w:pPr>
              <w:spacing w:line="276" w:lineRule="auto"/>
              <w:jc w:val="both"/>
              <w:rPr>
                <w:rFonts w:ascii="Arial" w:hAnsi="Arial" w:cs="Arial"/>
                <w:bCs/>
                <w:sz w:val="16"/>
                <w:szCs w:val="16"/>
              </w:rPr>
            </w:pPr>
          </w:p>
          <w:p w14:paraId="40042026" w14:textId="6E3A8689" w:rsidR="00C20F37" w:rsidRPr="004E035F" w:rsidRDefault="00C20F37" w:rsidP="00C20F37">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79522A97" w14:textId="77777777" w:rsidR="00C20F37" w:rsidRPr="004E035F" w:rsidRDefault="00C20F37" w:rsidP="00C20F37">
            <w:pPr>
              <w:spacing w:line="276" w:lineRule="auto"/>
              <w:jc w:val="both"/>
              <w:rPr>
                <w:rFonts w:ascii="Arial" w:hAnsi="Arial" w:cs="Arial"/>
                <w:bCs/>
                <w:sz w:val="16"/>
                <w:szCs w:val="16"/>
              </w:rPr>
            </w:pPr>
          </w:p>
          <w:p w14:paraId="2F007764" w14:textId="1EC6ECF4" w:rsidR="00C20F37" w:rsidRPr="004E035F" w:rsidRDefault="00C20F37" w:rsidP="00C20F37">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39BF114D" w14:textId="77777777" w:rsidTr="0065738B">
        <w:tc>
          <w:tcPr>
            <w:tcW w:w="950" w:type="pct"/>
            <w:tcBorders>
              <w:top w:val="dotted" w:sz="2" w:space="0" w:color="auto"/>
              <w:bottom w:val="dotted" w:sz="2" w:space="0" w:color="auto"/>
              <w:right w:val="nil"/>
            </w:tcBorders>
            <w:vAlign w:val="center"/>
          </w:tcPr>
          <w:p w14:paraId="141984F4" w14:textId="4930F518"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75, Observación 3</w:t>
            </w:r>
            <w:r w:rsidR="00B3423B">
              <w:rPr>
                <w:rFonts w:ascii="Arial" w:hAnsi="Arial" w:cs="Arial"/>
                <w:bCs/>
                <w:sz w:val="16"/>
                <w:szCs w:val="16"/>
              </w:rPr>
              <w:t xml:space="preserve"> </w:t>
            </w:r>
            <w:r w:rsidRPr="004E035F">
              <w:rPr>
                <w:rFonts w:ascii="Arial" w:hAnsi="Arial" w:cs="Arial"/>
                <w:bCs/>
                <w:sz w:val="16"/>
                <w:szCs w:val="16"/>
              </w:rPr>
              <w:t>/</w:t>
            </w:r>
          </w:p>
          <w:p w14:paraId="1D26DC10" w14:textId="285F0F2B"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4DFA583D"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817EEE2"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7841AC92" w14:textId="77777777" w:rsidR="008E6AC1" w:rsidRDefault="008E6AC1" w:rsidP="001A4758">
            <w:pPr>
              <w:spacing w:line="276" w:lineRule="auto"/>
              <w:jc w:val="both"/>
              <w:rPr>
                <w:rFonts w:ascii="Arial" w:hAnsi="Arial" w:cs="Arial"/>
                <w:bCs/>
                <w:sz w:val="16"/>
                <w:szCs w:val="16"/>
              </w:rPr>
            </w:pPr>
          </w:p>
          <w:p w14:paraId="69341BF5" w14:textId="2E7FCF55"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6D52295" w14:textId="0F216744"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A2E38A5" w14:textId="5D16FADC"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5E24572C" w14:textId="77777777" w:rsidR="008E6AC1" w:rsidRDefault="008E6AC1" w:rsidP="001A4758">
            <w:pPr>
              <w:spacing w:line="276" w:lineRule="auto"/>
              <w:jc w:val="both"/>
              <w:rPr>
                <w:rFonts w:ascii="Arial" w:hAnsi="Arial" w:cs="Arial"/>
                <w:bCs/>
                <w:sz w:val="16"/>
                <w:szCs w:val="16"/>
              </w:rPr>
            </w:pPr>
          </w:p>
          <w:p w14:paraId="1A3FDEE5" w14:textId="0A8652D4"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F56BF93" w14:textId="77777777" w:rsidR="001A4758" w:rsidRPr="004E035F" w:rsidRDefault="001A4758" w:rsidP="001A4758">
            <w:pPr>
              <w:spacing w:line="276" w:lineRule="auto"/>
              <w:jc w:val="both"/>
              <w:rPr>
                <w:rFonts w:ascii="Arial" w:hAnsi="Arial" w:cs="Arial"/>
                <w:bCs/>
                <w:sz w:val="16"/>
                <w:szCs w:val="16"/>
              </w:rPr>
            </w:pPr>
          </w:p>
          <w:p w14:paraId="699CA6FC" w14:textId="681DFDB0"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15B3E01C" w14:textId="77777777" w:rsidTr="0065738B">
        <w:tc>
          <w:tcPr>
            <w:tcW w:w="950" w:type="pct"/>
            <w:tcBorders>
              <w:top w:val="dotted" w:sz="2" w:space="0" w:color="auto"/>
              <w:bottom w:val="dotted" w:sz="2" w:space="0" w:color="auto"/>
              <w:right w:val="nil"/>
            </w:tcBorders>
            <w:vAlign w:val="center"/>
          </w:tcPr>
          <w:p w14:paraId="6823D634" w14:textId="76376638"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76, Observación 2</w:t>
            </w:r>
            <w:r w:rsidR="00B3423B">
              <w:rPr>
                <w:rFonts w:ascii="Arial" w:hAnsi="Arial" w:cs="Arial"/>
                <w:bCs/>
                <w:sz w:val="16"/>
                <w:szCs w:val="16"/>
              </w:rPr>
              <w:t xml:space="preserve"> </w:t>
            </w:r>
            <w:r w:rsidRPr="004E035F">
              <w:rPr>
                <w:rFonts w:ascii="Arial" w:hAnsi="Arial" w:cs="Arial"/>
                <w:bCs/>
                <w:sz w:val="16"/>
                <w:szCs w:val="16"/>
              </w:rPr>
              <w:t>/</w:t>
            </w:r>
          </w:p>
          <w:p w14:paraId="72078532" w14:textId="4E8E3EC7"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68617E95"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F42014D" w14:textId="1B5C8E2D" w:rsidR="001C3402" w:rsidRPr="004E035F" w:rsidRDefault="00C20F37" w:rsidP="001C3402">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000332 al 000340.</w:t>
            </w:r>
          </w:p>
          <w:p w14:paraId="7B4FF1A0" w14:textId="77777777" w:rsidR="008E6AC1" w:rsidRDefault="008E6AC1" w:rsidP="001C3402">
            <w:pPr>
              <w:spacing w:line="276" w:lineRule="auto"/>
              <w:jc w:val="both"/>
              <w:rPr>
                <w:rFonts w:ascii="Arial" w:hAnsi="Arial" w:cs="Arial"/>
                <w:bCs/>
                <w:sz w:val="16"/>
                <w:szCs w:val="16"/>
              </w:rPr>
            </w:pPr>
          </w:p>
          <w:p w14:paraId="2238EBBF" w14:textId="333109C1"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258DC148" w14:textId="7CB8D321"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B55FE10" w14:textId="334B3616"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6D007B02" w14:textId="77777777" w:rsidR="001C3402" w:rsidRPr="004E035F" w:rsidRDefault="001C3402" w:rsidP="001C3402">
            <w:pPr>
              <w:spacing w:line="276" w:lineRule="auto"/>
              <w:jc w:val="both"/>
              <w:rPr>
                <w:rFonts w:ascii="Arial" w:hAnsi="Arial" w:cs="Arial"/>
                <w:bCs/>
                <w:sz w:val="16"/>
                <w:szCs w:val="16"/>
              </w:rPr>
            </w:pPr>
          </w:p>
          <w:p w14:paraId="467BFBB4"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D740B86" w14:textId="77777777" w:rsidR="001C3402" w:rsidRPr="004E035F" w:rsidRDefault="001C3402" w:rsidP="001C3402">
            <w:pPr>
              <w:spacing w:line="276" w:lineRule="auto"/>
              <w:jc w:val="both"/>
              <w:rPr>
                <w:rFonts w:ascii="Arial" w:hAnsi="Arial" w:cs="Arial"/>
                <w:bCs/>
                <w:sz w:val="16"/>
                <w:szCs w:val="16"/>
              </w:rPr>
            </w:pPr>
          </w:p>
          <w:p w14:paraId="4A3CB335" w14:textId="72F569CA"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1827CE4C" w14:textId="77777777" w:rsidTr="0065738B">
        <w:tc>
          <w:tcPr>
            <w:tcW w:w="950" w:type="pct"/>
            <w:tcBorders>
              <w:top w:val="dotted" w:sz="2" w:space="0" w:color="auto"/>
              <w:bottom w:val="dotted" w:sz="2" w:space="0" w:color="auto"/>
              <w:right w:val="nil"/>
            </w:tcBorders>
            <w:vAlign w:val="center"/>
          </w:tcPr>
          <w:p w14:paraId="695A40FA" w14:textId="46595DA4"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76, Observación 3</w:t>
            </w:r>
            <w:r w:rsidR="00B3423B">
              <w:rPr>
                <w:rFonts w:ascii="Arial" w:hAnsi="Arial" w:cs="Arial"/>
                <w:bCs/>
                <w:sz w:val="16"/>
                <w:szCs w:val="16"/>
              </w:rPr>
              <w:t xml:space="preserve"> </w:t>
            </w:r>
            <w:r w:rsidRPr="004E035F">
              <w:rPr>
                <w:rFonts w:ascii="Arial" w:hAnsi="Arial" w:cs="Arial"/>
                <w:bCs/>
                <w:sz w:val="16"/>
                <w:szCs w:val="16"/>
              </w:rPr>
              <w:t>/</w:t>
            </w:r>
          </w:p>
          <w:p w14:paraId="30A93C35" w14:textId="5AF0C07A"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0DD9473A"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38E402E"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16D77B69" w14:textId="77777777" w:rsidR="008E6AC1" w:rsidRDefault="008E6AC1" w:rsidP="001A4758">
            <w:pPr>
              <w:spacing w:line="276" w:lineRule="auto"/>
              <w:jc w:val="both"/>
              <w:rPr>
                <w:rFonts w:ascii="Arial" w:hAnsi="Arial" w:cs="Arial"/>
                <w:bCs/>
                <w:sz w:val="16"/>
                <w:szCs w:val="16"/>
              </w:rPr>
            </w:pPr>
          </w:p>
          <w:p w14:paraId="634102D2" w14:textId="44F57006"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7779345" w14:textId="50161186"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38537EA" w14:textId="5D542BC9"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7939112D" w14:textId="77777777" w:rsidR="008E6AC1" w:rsidRDefault="008E6AC1" w:rsidP="001A4758">
            <w:pPr>
              <w:spacing w:line="276" w:lineRule="auto"/>
              <w:jc w:val="both"/>
              <w:rPr>
                <w:rFonts w:ascii="Arial" w:hAnsi="Arial" w:cs="Arial"/>
                <w:bCs/>
                <w:sz w:val="16"/>
                <w:szCs w:val="16"/>
              </w:rPr>
            </w:pPr>
          </w:p>
          <w:p w14:paraId="18BECEEC" w14:textId="63A62DD4"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B14EF13" w14:textId="77777777" w:rsidR="001A4758" w:rsidRPr="004E035F" w:rsidRDefault="001A4758" w:rsidP="001A4758">
            <w:pPr>
              <w:spacing w:line="276" w:lineRule="auto"/>
              <w:jc w:val="both"/>
              <w:rPr>
                <w:rFonts w:ascii="Arial" w:hAnsi="Arial" w:cs="Arial"/>
                <w:bCs/>
                <w:sz w:val="16"/>
                <w:szCs w:val="16"/>
              </w:rPr>
            </w:pPr>
          </w:p>
          <w:p w14:paraId="7159ABFC" w14:textId="20E58095"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6378AE" w:rsidRPr="004E035F">
              <w:rPr>
                <w:rFonts w:ascii="Arial" w:hAnsi="Arial" w:cs="Arial"/>
                <w:b/>
                <w:sz w:val="16"/>
                <w:szCs w:val="16"/>
              </w:rPr>
              <w:t>Recomendación</w:t>
            </w:r>
          </w:p>
        </w:tc>
      </w:tr>
      <w:tr w:rsidR="004E035F" w:rsidRPr="004E035F" w14:paraId="1232A21F" w14:textId="77777777" w:rsidTr="0065738B">
        <w:tc>
          <w:tcPr>
            <w:tcW w:w="950" w:type="pct"/>
            <w:tcBorders>
              <w:top w:val="dotted" w:sz="2" w:space="0" w:color="auto"/>
              <w:bottom w:val="dotted" w:sz="2" w:space="0" w:color="auto"/>
              <w:right w:val="nil"/>
            </w:tcBorders>
            <w:vAlign w:val="center"/>
          </w:tcPr>
          <w:p w14:paraId="10D90D7F" w14:textId="6D6A3A9C"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77, Observación 2</w:t>
            </w:r>
            <w:r w:rsidR="00B3423B">
              <w:rPr>
                <w:rFonts w:ascii="Arial" w:hAnsi="Arial" w:cs="Arial"/>
                <w:bCs/>
                <w:sz w:val="16"/>
                <w:szCs w:val="16"/>
              </w:rPr>
              <w:t xml:space="preserve"> </w:t>
            </w:r>
            <w:r w:rsidRPr="004E035F">
              <w:rPr>
                <w:rFonts w:ascii="Arial" w:hAnsi="Arial" w:cs="Arial"/>
                <w:bCs/>
                <w:sz w:val="16"/>
                <w:szCs w:val="16"/>
              </w:rPr>
              <w:t>/</w:t>
            </w:r>
          </w:p>
          <w:p w14:paraId="4A21F4E1" w14:textId="441042B2"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10219579"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36FEA25" w14:textId="0B4DCF75" w:rsidR="001C3402" w:rsidRPr="004E035F" w:rsidRDefault="00C20F37" w:rsidP="001C3402">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000327 al 000331.</w:t>
            </w:r>
          </w:p>
          <w:p w14:paraId="5EE8A5DE" w14:textId="77777777" w:rsidR="008E6AC1" w:rsidRDefault="008E6AC1" w:rsidP="001C3402">
            <w:pPr>
              <w:spacing w:line="276" w:lineRule="auto"/>
              <w:jc w:val="both"/>
              <w:rPr>
                <w:rFonts w:ascii="Arial" w:hAnsi="Arial" w:cs="Arial"/>
                <w:bCs/>
                <w:sz w:val="16"/>
                <w:szCs w:val="16"/>
              </w:rPr>
            </w:pPr>
          </w:p>
          <w:p w14:paraId="27767593" w14:textId="1D54F285"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3BC2938" w14:textId="06895642"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7D421373" w14:textId="6854A383"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6AF1163D" w14:textId="77777777" w:rsidR="001C3402" w:rsidRPr="004E035F" w:rsidRDefault="001C3402" w:rsidP="001C3402">
            <w:pPr>
              <w:spacing w:line="276" w:lineRule="auto"/>
              <w:jc w:val="both"/>
              <w:rPr>
                <w:rFonts w:ascii="Arial" w:hAnsi="Arial" w:cs="Arial"/>
                <w:bCs/>
                <w:sz w:val="16"/>
                <w:szCs w:val="16"/>
              </w:rPr>
            </w:pPr>
          </w:p>
          <w:p w14:paraId="3DEF1EEB"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981E17C" w14:textId="77777777" w:rsidR="001C3402" w:rsidRPr="004E035F" w:rsidRDefault="001C3402" w:rsidP="001C3402">
            <w:pPr>
              <w:spacing w:line="276" w:lineRule="auto"/>
              <w:jc w:val="both"/>
              <w:rPr>
                <w:rFonts w:ascii="Arial" w:hAnsi="Arial" w:cs="Arial"/>
                <w:bCs/>
                <w:sz w:val="16"/>
                <w:szCs w:val="16"/>
              </w:rPr>
            </w:pPr>
          </w:p>
          <w:p w14:paraId="3485F5C7" w14:textId="29E14132"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7640AA36" w14:textId="77777777" w:rsidTr="0065738B">
        <w:tc>
          <w:tcPr>
            <w:tcW w:w="950" w:type="pct"/>
            <w:tcBorders>
              <w:top w:val="dotted" w:sz="2" w:space="0" w:color="auto"/>
              <w:bottom w:val="dotted" w:sz="2" w:space="0" w:color="auto"/>
              <w:right w:val="nil"/>
            </w:tcBorders>
            <w:vAlign w:val="center"/>
          </w:tcPr>
          <w:p w14:paraId="581DF4F2" w14:textId="1F57714E"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77, Observación 3</w:t>
            </w:r>
            <w:r w:rsidR="00B3423B">
              <w:rPr>
                <w:rFonts w:ascii="Arial" w:hAnsi="Arial" w:cs="Arial"/>
                <w:bCs/>
                <w:sz w:val="16"/>
                <w:szCs w:val="16"/>
              </w:rPr>
              <w:t xml:space="preserve"> </w:t>
            </w:r>
            <w:r w:rsidRPr="004E035F">
              <w:rPr>
                <w:rFonts w:ascii="Arial" w:hAnsi="Arial" w:cs="Arial"/>
                <w:bCs/>
                <w:sz w:val="16"/>
                <w:szCs w:val="16"/>
              </w:rPr>
              <w:t>/</w:t>
            </w:r>
          </w:p>
          <w:p w14:paraId="3B823609" w14:textId="79DBC910"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68D4FEBE"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E3D9E2F"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34CC2036" w14:textId="77777777" w:rsidR="008E6AC1" w:rsidRDefault="008E6AC1" w:rsidP="001A4758">
            <w:pPr>
              <w:spacing w:line="276" w:lineRule="auto"/>
              <w:jc w:val="both"/>
              <w:rPr>
                <w:rFonts w:ascii="Arial" w:hAnsi="Arial" w:cs="Arial"/>
                <w:bCs/>
                <w:sz w:val="16"/>
                <w:szCs w:val="16"/>
              </w:rPr>
            </w:pPr>
          </w:p>
          <w:p w14:paraId="2CEA3EC7" w14:textId="1E300F6A"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0D5FC8A5" w14:textId="317719A2"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61DAC152" w14:textId="5A186879"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15F1E0D7" w14:textId="77777777" w:rsidR="008E6AC1" w:rsidRDefault="008E6AC1" w:rsidP="001A4758">
            <w:pPr>
              <w:spacing w:line="276" w:lineRule="auto"/>
              <w:jc w:val="both"/>
              <w:rPr>
                <w:rFonts w:ascii="Arial" w:hAnsi="Arial" w:cs="Arial"/>
                <w:bCs/>
                <w:sz w:val="16"/>
                <w:szCs w:val="16"/>
              </w:rPr>
            </w:pPr>
          </w:p>
          <w:p w14:paraId="203753F6" w14:textId="15FC9521"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059CD0CC" w14:textId="77777777" w:rsidR="001A4758" w:rsidRPr="004E035F" w:rsidRDefault="001A4758" w:rsidP="001A4758">
            <w:pPr>
              <w:spacing w:line="276" w:lineRule="auto"/>
              <w:jc w:val="both"/>
              <w:rPr>
                <w:rFonts w:ascii="Arial" w:hAnsi="Arial" w:cs="Arial"/>
                <w:bCs/>
                <w:sz w:val="16"/>
                <w:szCs w:val="16"/>
              </w:rPr>
            </w:pPr>
          </w:p>
          <w:p w14:paraId="2EA11F75" w14:textId="6F93003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6378AE" w:rsidRPr="004E035F">
              <w:rPr>
                <w:rFonts w:ascii="Arial" w:hAnsi="Arial" w:cs="Arial"/>
                <w:b/>
                <w:sz w:val="16"/>
                <w:szCs w:val="16"/>
              </w:rPr>
              <w:t>Recomendación</w:t>
            </w:r>
          </w:p>
        </w:tc>
      </w:tr>
      <w:tr w:rsidR="004E035F" w:rsidRPr="004E035F" w14:paraId="61BECC91" w14:textId="77777777" w:rsidTr="0065738B">
        <w:tc>
          <w:tcPr>
            <w:tcW w:w="950" w:type="pct"/>
            <w:tcBorders>
              <w:top w:val="dotted" w:sz="2" w:space="0" w:color="auto"/>
              <w:bottom w:val="dotted" w:sz="2" w:space="0" w:color="auto"/>
              <w:right w:val="nil"/>
            </w:tcBorders>
            <w:vAlign w:val="center"/>
          </w:tcPr>
          <w:p w14:paraId="221CB693" w14:textId="78A26FE9"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78, Observación 2</w:t>
            </w:r>
            <w:r w:rsidR="00B3423B">
              <w:rPr>
                <w:rFonts w:ascii="Arial" w:hAnsi="Arial" w:cs="Arial"/>
                <w:bCs/>
                <w:sz w:val="16"/>
                <w:szCs w:val="16"/>
              </w:rPr>
              <w:t xml:space="preserve"> </w:t>
            </w:r>
            <w:r w:rsidRPr="004E035F">
              <w:rPr>
                <w:rFonts w:ascii="Arial" w:hAnsi="Arial" w:cs="Arial"/>
                <w:bCs/>
                <w:sz w:val="16"/>
                <w:szCs w:val="16"/>
              </w:rPr>
              <w:t>/</w:t>
            </w:r>
          </w:p>
          <w:p w14:paraId="29CECA3C" w14:textId="0387C170"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12EB9F60"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44DE796" w14:textId="3889E1CA" w:rsidR="001C3402" w:rsidRPr="004E035F" w:rsidRDefault="0015395F" w:rsidP="001C3402">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000317 al 000324.</w:t>
            </w:r>
          </w:p>
          <w:p w14:paraId="16C9D4D3" w14:textId="77777777" w:rsidR="008E6AC1" w:rsidRDefault="008E6AC1" w:rsidP="001C3402">
            <w:pPr>
              <w:spacing w:line="276" w:lineRule="auto"/>
              <w:jc w:val="both"/>
              <w:rPr>
                <w:rFonts w:ascii="Arial" w:hAnsi="Arial" w:cs="Arial"/>
                <w:bCs/>
                <w:sz w:val="16"/>
                <w:szCs w:val="16"/>
              </w:rPr>
            </w:pPr>
          </w:p>
          <w:p w14:paraId="6BBA4ACB" w14:textId="7B4B6760"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D3139EF" w14:textId="64D43DC3"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3467A507" w14:textId="4E557C58"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0732CC39" w14:textId="77777777" w:rsidR="001C3402" w:rsidRPr="004E035F" w:rsidRDefault="001C3402" w:rsidP="001C3402">
            <w:pPr>
              <w:spacing w:line="276" w:lineRule="auto"/>
              <w:jc w:val="both"/>
              <w:rPr>
                <w:rFonts w:ascii="Arial" w:hAnsi="Arial" w:cs="Arial"/>
                <w:bCs/>
                <w:sz w:val="16"/>
                <w:szCs w:val="16"/>
              </w:rPr>
            </w:pPr>
          </w:p>
          <w:p w14:paraId="42D14F8B"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72E5611C" w14:textId="77777777" w:rsidR="001C3402" w:rsidRPr="004E035F" w:rsidRDefault="001C3402" w:rsidP="001C3402">
            <w:pPr>
              <w:spacing w:line="276" w:lineRule="auto"/>
              <w:jc w:val="both"/>
              <w:rPr>
                <w:rFonts w:ascii="Arial" w:hAnsi="Arial" w:cs="Arial"/>
                <w:bCs/>
                <w:sz w:val="16"/>
                <w:szCs w:val="16"/>
              </w:rPr>
            </w:pPr>
          </w:p>
          <w:p w14:paraId="6488735E" w14:textId="21717A88"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33BCA864" w14:textId="77777777" w:rsidTr="0065738B">
        <w:tc>
          <w:tcPr>
            <w:tcW w:w="950" w:type="pct"/>
            <w:tcBorders>
              <w:top w:val="dotted" w:sz="2" w:space="0" w:color="auto"/>
              <w:bottom w:val="dotted" w:sz="2" w:space="0" w:color="auto"/>
              <w:right w:val="nil"/>
            </w:tcBorders>
            <w:vAlign w:val="center"/>
          </w:tcPr>
          <w:p w14:paraId="688C8524" w14:textId="0AAC2ECA"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78, Observación 3</w:t>
            </w:r>
            <w:r w:rsidR="00B3423B">
              <w:rPr>
                <w:rFonts w:ascii="Arial" w:hAnsi="Arial" w:cs="Arial"/>
                <w:bCs/>
                <w:sz w:val="16"/>
                <w:szCs w:val="16"/>
              </w:rPr>
              <w:t xml:space="preserve"> </w:t>
            </w:r>
            <w:r w:rsidRPr="004E035F">
              <w:rPr>
                <w:rFonts w:ascii="Arial" w:hAnsi="Arial" w:cs="Arial"/>
                <w:bCs/>
                <w:sz w:val="16"/>
                <w:szCs w:val="16"/>
              </w:rPr>
              <w:t>/</w:t>
            </w:r>
          </w:p>
          <w:p w14:paraId="6FBAB455" w14:textId="1F5ADA3D"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612C8841"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047413C3"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211C389C" w14:textId="77777777" w:rsidR="008E6AC1" w:rsidRDefault="008E6AC1" w:rsidP="001A4758">
            <w:pPr>
              <w:spacing w:line="276" w:lineRule="auto"/>
              <w:jc w:val="both"/>
              <w:rPr>
                <w:rFonts w:ascii="Arial" w:hAnsi="Arial" w:cs="Arial"/>
                <w:bCs/>
                <w:sz w:val="16"/>
                <w:szCs w:val="16"/>
              </w:rPr>
            </w:pPr>
          </w:p>
          <w:p w14:paraId="7426D3C3" w14:textId="57F65B5F"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8A52307" w14:textId="1096DB53"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7B938565" w14:textId="69D6B84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7157A070" w14:textId="77777777" w:rsidR="008E6AC1" w:rsidRDefault="008E6AC1" w:rsidP="001A4758">
            <w:pPr>
              <w:spacing w:line="276" w:lineRule="auto"/>
              <w:jc w:val="both"/>
              <w:rPr>
                <w:rFonts w:ascii="Arial" w:hAnsi="Arial" w:cs="Arial"/>
                <w:bCs/>
                <w:sz w:val="16"/>
                <w:szCs w:val="16"/>
              </w:rPr>
            </w:pPr>
          </w:p>
          <w:p w14:paraId="6571770A" w14:textId="52B47E21"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4CF0A482" w14:textId="77777777" w:rsidR="001A4758" w:rsidRPr="004E035F" w:rsidRDefault="001A4758" w:rsidP="001A4758">
            <w:pPr>
              <w:spacing w:line="276" w:lineRule="auto"/>
              <w:jc w:val="both"/>
              <w:rPr>
                <w:rFonts w:ascii="Arial" w:hAnsi="Arial" w:cs="Arial"/>
                <w:bCs/>
                <w:sz w:val="16"/>
                <w:szCs w:val="16"/>
              </w:rPr>
            </w:pPr>
          </w:p>
          <w:p w14:paraId="223DB104" w14:textId="72FEA81A"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433F1A38" w14:textId="77777777" w:rsidTr="0065738B">
        <w:tc>
          <w:tcPr>
            <w:tcW w:w="950" w:type="pct"/>
            <w:tcBorders>
              <w:top w:val="dotted" w:sz="2" w:space="0" w:color="auto"/>
              <w:bottom w:val="dotted" w:sz="2" w:space="0" w:color="auto"/>
              <w:right w:val="nil"/>
            </w:tcBorders>
            <w:vAlign w:val="center"/>
          </w:tcPr>
          <w:p w14:paraId="3AE23E7C" w14:textId="0A8BB9A7" w:rsidR="0015395F" w:rsidRPr="004E035F" w:rsidRDefault="0015395F" w:rsidP="00E024F0">
            <w:pPr>
              <w:spacing w:line="276" w:lineRule="auto"/>
              <w:jc w:val="center"/>
              <w:rPr>
                <w:rFonts w:ascii="Arial" w:hAnsi="Arial" w:cs="Arial"/>
                <w:bCs/>
                <w:sz w:val="16"/>
                <w:szCs w:val="16"/>
              </w:rPr>
            </w:pPr>
            <w:r w:rsidRPr="004E035F">
              <w:rPr>
                <w:rFonts w:ascii="Arial" w:hAnsi="Arial" w:cs="Arial"/>
                <w:bCs/>
                <w:sz w:val="16"/>
                <w:szCs w:val="16"/>
              </w:rPr>
              <w:t>Resultado 79, Observación 2</w:t>
            </w:r>
            <w:r w:rsidR="00B3423B">
              <w:rPr>
                <w:rFonts w:ascii="Arial" w:hAnsi="Arial" w:cs="Arial"/>
                <w:bCs/>
                <w:sz w:val="16"/>
                <w:szCs w:val="16"/>
              </w:rPr>
              <w:t xml:space="preserve"> </w:t>
            </w:r>
            <w:r w:rsidRPr="004E035F">
              <w:rPr>
                <w:rFonts w:ascii="Arial" w:hAnsi="Arial" w:cs="Arial"/>
                <w:bCs/>
                <w:sz w:val="16"/>
                <w:szCs w:val="16"/>
              </w:rPr>
              <w:t>/</w:t>
            </w:r>
          </w:p>
          <w:p w14:paraId="6794D82C" w14:textId="552D5BF1" w:rsidR="0015395F"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484A68D9" w14:textId="77777777"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69A51E94" w14:textId="77777777"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6C29B2DE" w14:textId="77777777" w:rsidR="008E6AC1" w:rsidRDefault="008E6AC1" w:rsidP="0015395F">
            <w:pPr>
              <w:spacing w:line="276" w:lineRule="auto"/>
              <w:jc w:val="both"/>
              <w:rPr>
                <w:rFonts w:ascii="Arial" w:hAnsi="Arial" w:cs="Arial"/>
                <w:bCs/>
                <w:sz w:val="16"/>
                <w:szCs w:val="16"/>
              </w:rPr>
            </w:pPr>
          </w:p>
          <w:p w14:paraId="7E92F41F" w14:textId="1428614E"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5435F3A3" w14:textId="66AC39BA"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52601923" w14:textId="57B26DA0"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6B0E3914" w14:textId="77777777" w:rsidR="008E6AC1" w:rsidRDefault="008E6AC1" w:rsidP="0015395F">
            <w:pPr>
              <w:spacing w:line="276" w:lineRule="auto"/>
              <w:jc w:val="both"/>
              <w:rPr>
                <w:rFonts w:ascii="Arial" w:hAnsi="Arial" w:cs="Arial"/>
                <w:bCs/>
                <w:sz w:val="16"/>
                <w:szCs w:val="16"/>
              </w:rPr>
            </w:pPr>
          </w:p>
          <w:p w14:paraId="4BB1423C" w14:textId="49B2CA78"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A46CE90" w14:textId="77777777" w:rsidR="0015395F" w:rsidRPr="004E035F" w:rsidRDefault="0015395F" w:rsidP="0015395F">
            <w:pPr>
              <w:spacing w:line="276" w:lineRule="auto"/>
              <w:jc w:val="both"/>
              <w:rPr>
                <w:rFonts w:ascii="Arial" w:hAnsi="Arial" w:cs="Arial"/>
                <w:bCs/>
                <w:sz w:val="16"/>
                <w:szCs w:val="16"/>
              </w:rPr>
            </w:pPr>
          </w:p>
          <w:p w14:paraId="34D0A462" w14:textId="12D9D22A"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4D4FA216" w14:textId="77777777" w:rsidTr="0065738B">
        <w:tc>
          <w:tcPr>
            <w:tcW w:w="950" w:type="pct"/>
            <w:tcBorders>
              <w:top w:val="dotted" w:sz="2" w:space="0" w:color="auto"/>
              <w:bottom w:val="dotted" w:sz="2" w:space="0" w:color="auto"/>
              <w:right w:val="nil"/>
            </w:tcBorders>
            <w:vAlign w:val="center"/>
          </w:tcPr>
          <w:p w14:paraId="24878373" w14:textId="2D5DECF9"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79, Observación 3</w:t>
            </w:r>
            <w:r w:rsidR="00B3423B">
              <w:rPr>
                <w:rFonts w:ascii="Arial" w:hAnsi="Arial" w:cs="Arial"/>
                <w:bCs/>
                <w:sz w:val="16"/>
                <w:szCs w:val="16"/>
              </w:rPr>
              <w:t xml:space="preserve"> </w:t>
            </w:r>
            <w:r w:rsidRPr="004E035F">
              <w:rPr>
                <w:rFonts w:ascii="Arial" w:hAnsi="Arial" w:cs="Arial"/>
                <w:bCs/>
                <w:sz w:val="16"/>
                <w:szCs w:val="16"/>
              </w:rPr>
              <w:t>/</w:t>
            </w:r>
          </w:p>
          <w:p w14:paraId="66DDAF48" w14:textId="0A19E34D"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44183FF3"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715A3520"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0F56E8A9" w14:textId="77777777" w:rsidR="008E6AC1" w:rsidRDefault="008E6AC1" w:rsidP="001A4758">
            <w:pPr>
              <w:spacing w:line="276" w:lineRule="auto"/>
              <w:jc w:val="both"/>
              <w:rPr>
                <w:rFonts w:ascii="Arial" w:hAnsi="Arial" w:cs="Arial"/>
                <w:bCs/>
                <w:sz w:val="16"/>
                <w:szCs w:val="16"/>
              </w:rPr>
            </w:pPr>
          </w:p>
          <w:p w14:paraId="2CB50363" w14:textId="770ED6E4"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619A4E4C" w14:textId="374FC30F"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792F0C14" w14:textId="58160A29"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63C91F9E" w14:textId="77777777" w:rsidR="008E6AC1" w:rsidRDefault="008E6AC1" w:rsidP="001A4758">
            <w:pPr>
              <w:spacing w:line="276" w:lineRule="auto"/>
              <w:jc w:val="both"/>
              <w:rPr>
                <w:rFonts w:ascii="Arial" w:hAnsi="Arial" w:cs="Arial"/>
                <w:bCs/>
                <w:sz w:val="16"/>
                <w:szCs w:val="16"/>
              </w:rPr>
            </w:pPr>
          </w:p>
          <w:p w14:paraId="1CEF637D" w14:textId="1BB0AC2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26C86E94" w14:textId="77777777" w:rsidR="001A4758" w:rsidRPr="004E035F" w:rsidRDefault="001A4758" w:rsidP="001A4758">
            <w:pPr>
              <w:spacing w:line="276" w:lineRule="auto"/>
              <w:jc w:val="both"/>
              <w:rPr>
                <w:rFonts w:ascii="Arial" w:hAnsi="Arial" w:cs="Arial"/>
                <w:bCs/>
                <w:sz w:val="16"/>
                <w:szCs w:val="16"/>
              </w:rPr>
            </w:pPr>
          </w:p>
          <w:p w14:paraId="77BA9E16" w14:textId="10E9A268"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4D421E30" w14:textId="77777777" w:rsidTr="0065738B">
        <w:tc>
          <w:tcPr>
            <w:tcW w:w="950" w:type="pct"/>
            <w:tcBorders>
              <w:top w:val="dotted" w:sz="2" w:space="0" w:color="auto"/>
              <w:bottom w:val="dotted" w:sz="2" w:space="0" w:color="auto"/>
              <w:right w:val="nil"/>
            </w:tcBorders>
            <w:vAlign w:val="center"/>
          </w:tcPr>
          <w:p w14:paraId="61B4CD6F" w14:textId="0758D3DE"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79, Observación 4</w:t>
            </w:r>
            <w:r w:rsidR="00B3423B">
              <w:rPr>
                <w:rFonts w:ascii="Arial" w:hAnsi="Arial" w:cs="Arial"/>
                <w:bCs/>
                <w:sz w:val="16"/>
                <w:szCs w:val="16"/>
              </w:rPr>
              <w:t xml:space="preserve"> </w:t>
            </w:r>
            <w:r w:rsidRPr="004E035F">
              <w:rPr>
                <w:rFonts w:ascii="Arial" w:hAnsi="Arial" w:cs="Arial"/>
                <w:bCs/>
                <w:sz w:val="16"/>
                <w:szCs w:val="16"/>
              </w:rPr>
              <w:t>/</w:t>
            </w:r>
          </w:p>
          <w:p w14:paraId="0309F5A5" w14:textId="67EEA8A5" w:rsidR="001A4758" w:rsidRPr="004E035F" w:rsidRDefault="000A6A3A" w:rsidP="00E024F0">
            <w:pPr>
              <w:tabs>
                <w:tab w:val="left" w:pos="2160"/>
              </w:tabs>
              <w:spacing w:line="276" w:lineRule="auto"/>
              <w:jc w:val="center"/>
              <w:rPr>
                <w:rFonts w:ascii="Arial" w:hAnsi="Arial" w:cs="Arial"/>
                <w:bCs/>
                <w:sz w:val="16"/>
                <w:szCs w:val="16"/>
              </w:rPr>
            </w:pPr>
            <w:r>
              <w:rPr>
                <w:rFonts w:ascii="Arial" w:hAnsi="Arial" w:cs="Arial"/>
                <w:bCs/>
                <w:sz w:val="16"/>
                <w:szCs w:val="16"/>
              </w:rPr>
              <w:t>Solicitud de Aclaración</w:t>
            </w:r>
          </w:p>
        </w:tc>
        <w:tc>
          <w:tcPr>
            <w:tcW w:w="2051" w:type="pct"/>
            <w:tcBorders>
              <w:top w:val="dotted" w:sz="2" w:space="0" w:color="auto"/>
              <w:left w:val="nil"/>
              <w:bottom w:val="dotted" w:sz="2" w:space="0" w:color="auto"/>
              <w:right w:val="nil"/>
            </w:tcBorders>
            <w:vAlign w:val="center"/>
          </w:tcPr>
          <w:p w14:paraId="360CC87A"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2373C3A5"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59B70FE9" w14:textId="77777777" w:rsidR="008E6AC1" w:rsidRDefault="008E6AC1" w:rsidP="001A4758">
            <w:pPr>
              <w:spacing w:line="276" w:lineRule="auto"/>
              <w:jc w:val="both"/>
              <w:rPr>
                <w:rFonts w:ascii="Arial" w:hAnsi="Arial" w:cs="Arial"/>
                <w:bCs/>
                <w:sz w:val="16"/>
                <w:szCs w:val="16"/>
              </w:rPr>
            </w:pPr>
          </w:p>
          <w:p w14:paraId="2B2543D2" w14:textId="16BFDE12"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302171A4" w14:textId="4FA78F94"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1929A812" w14:textId="27509F86"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5E6FBB6F" w14:textId="77777777" w:rsidR="008E6AC1" w:rsidRDefault="008E6AC1" w:rsidP="001A4758">
            <w:pPr>
              <w:spacing w:line="276" w:lineRule="auto"/>
              <w:jc w:val="both"/>
              <w:rPr>
                <w:rFonts w:ascii="Arial" w:hAnsi="Arial" w:cs="Arial"/>
                <w:bCs/>
                <w:sz w:val="16"/>
                <w:szCs w:val="16"/>
              </w:rPr>
            </w:pPr>
          </w:p>
          <w:p w14:paraId="6E217C19" w14:textId="35CEED3B"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15A2C8D1" w14:textId="77777777" w:rsidR="001A4758" w:rsidRPr="004E035F" w:rsidRDefault="001A4758" w:rsidP="001A4758">
            <w:pPr>
              <w:spacing w:line="276" w:lineRule="auto"/>
              <w:jc w:val="both"/>
              <w:rPr>
                <w:rFonts w:ascii="Arial" w:hAnsi="Arial" w:cs="Arial"/>
                <w:bCs/>
                <w:sz w:val="16"/>
                <w:szCs w:val="16"/>
              </w:rPr>
            </w:pPr>
          </w:p>
          <w:p w14:paraId="0E116AFD" w14:textId="4BCFAF08"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49C62D7D" w14:textId="77777777" w:rsidTr="0065738B">
        <w:tc>
          <w:tcPr>
            <w:tcW w:w="950" w:type="pct"/>
            <w:tcBorders>
              <w:top w:val="dotted" w:sz="2" w:space="0" w:color="auto"/>
              <w:bottom w:val="dotted" w:sz="2" w:space="0" w:color="auto"/>
              <w:right w:val="nil"/>
            </w:tcBorders>
            <w:vAlign w:val="center"/>
          </w:tcPr>
          <w:p w14:paraId="7BE38DE4" w14:textId="75C4A318" w:rsidR="0015395F" w:rsidRPr="004E035F" w:rsidRDefault="0015395F" w:rsidP="00E024F0">
            <w:pPr>
              <w:spacing w:line="276" w:lineRule="auto"/>
              <w:jc w:val="center"/>
              <w:rPr>
                <w:rFonts w:ascii="Arial" w:hAnsi="Arial" w:cs="Arial"/>
                <w:bCs/>
                <w:sz w:val="16"/>
                <w:szCs w:val="16"/>
              </w:rPr>
            </w:pPr>
            <w:r w:rsidRPr="004E035F">
              <w:rPr>
                <w:rFonts w:ascii="Arial" w:hAnsi="Arial" w:cs="Arial"/>
                <w:bCs/>
                <w:sz w:val="16"/>
                <w:szCs w:val="16"/>
              </w:rPr>
              <w:t>Resultado 80, Observación 2</w:t>
            </w:r>
            <w:r w:rsidR="00B3423B">
              <w:rPr>
                <w:rFonts w:ascii="Arial" w:hAnsi="Arial" w:cs="Arial"/>
                <w:bCs/>
                <w:sz w:val="16"/>
                <w:szCs w:val="16"/>
              </w:rPr>
              <w:t xml:space="preserve"> </w:t>
            </w:r>
            <w:r w:rsidRPr="004E035F">
              <w:rPr>
                <w:rFonts w:ascii="Arial" w:hAnsi="Arial" w:cs="Arial"/>
                <w:bCs/>
                <w:sz w:val="16"/>
                <w:szCs w:val="16"/>
              </w:rPr>
              <w:t>/</w:t>
            </w:r>
          </w:p>
          <w:p w14:paraId="7C8CECB4" w14:textId="06884BE5" w:rsidR="0015395F"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39ED1AC8" w14:textId="77777777"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58294AA3" w14:textId="77777777"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5BB57254" w14:textId="77777777" w:rsidR="008E6AC1" w:rsidRDefault="008E6AC1" w:rsidP="0015395F">
            <w:pPr>
              <w:spacing w:line="276" w:lineRule="auto"/>
              <w:jc w:val="both"/>
              <w:rPr>
                <w:rFonts w:ascii="Arial" w:hAnsi="Arial" w:cs="Arial"/>
                <w:bCs/>
                <w:sz w:val="16"/>
                <w:szCs w:val="16"/>
              </w:rPr>
            </w:pPr>
          </w:p>
          <w:p w14:paraId="43214334" w14:textId="5EEA4066"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4561AA5B" w14:textId="6E1C029F"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0B794FCB" w14:textId="59F37CD6"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01B4257D" w14:textId="77777777" w:rsidR="008E6AC1" w:rsidRDefault="008E6AC1" w:rsidP="0015395F">
            <w:pPr>
              <w:spacing w:line="276" w:lineRule="auto"/>
              <w:jc w:val="both"/>
              <w:rPr>
                <w:rFonts w:ascii="Arial" w:hAnsi="Arial" w:cs="Arial"/>
                <w:bCs/>
                <w:sz w:val="16"/>
                <w:szCs w:val="16"/>
              </w:rPr>
            </w:pPr>
          </w:p>
          <w:p w14:paraId="47F6D0A6" w14:textId="7F768AB4"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62AF4918" w14:textId="77777777" w:rsidR="0015395F" w:rsidRPr="004E035F" w:rsidRDefault="0015395F" w:rsidP="0015395F">
            <w:pPr>
              <w:spacing w:line="276" w:lineRule="auto"/>
              <w:jc w:val="both"/>
              <w:rPr>
                <w:rFonts w:ascii="Arial" w:hAnsi="Arial" w:cs="Arial"/>
                <w:bCs/>
                <w:sz w:val="16"/>
                <w:szCs w:val="16"/>
              </w:rPr>
            </w:pPr>
          </w:p>
          <w:p w14:paraId="4ED12D5D" w14:textId="728E1A31"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r w:rsidR="004E035F" w:rsidRPr="004E035F" w14:paraId="781EEFE6" w14:textId="77777777" w:rsidTr="0065738B">
        <w:tc>
          <w:tcPr>
            <w:tcW w:w="950" w:type="pct"/>
            <w:tcBorders>
              <w:top w:val="dotted" w:sz="2" w:space="0" w:color="auto"/>
              <w:bottom w:val="dotted" w:sz="2" w:space="0" w:color="auto"/>
              <w:right w:val="nil"/>
            </w:tcBorders>
            <w:vAlign w:val="center"/>
          </w:tcPr>
          <w:p w14:paraId="71726E61" w14:textId="13B1B972" w:rsidR="0015395F" w:rsidRPr="004E035F" w:rsidRDefault="0015395F" w:rsidP="00E024F0">
            <w:pPr>
              <w:spacing w:line="276" w:lineRule="auto"/>
              <w:jc w:val="center"/>
              <w:rPr>
                <w:rFonts w:ascii="Arial" w:hAnsi="Arial" w:cs="Arial"/>
                <w:bCs/>
                <w:sz w:val="16"/>
                <w:szCs w:val="16"/>
              </w:rPr>
            </w:pPr>
            <w:r w:rsidRPr="004E035F">
              <w:rPr>
                <w:rFonts w:ascii="Arial" w:hAnsi="Arial" w:cs="Arial"/>
                <w:bCs/>
                <w:sz w:val="16"/>
                <w:szCs w:val="16"/>
              </w:rPr>
              <w:t>Resultado 80, Observación 3</w:t>
            </w:r>
            <w:r w:rsidR="00B3423B">
              <w:rPr>
                <w:rFonts w:ascii="Arial" w:hAnsi="Arial" w:cs="Arial"/>
                <w:bCs/>
                <w:sz w:val="16"/>
                <w:szCs w:val="16"/>
              </w:rPr>
              <w:t xml:space="preserve"> </w:t>
            </w:r>
            <w:r w:rsidRPr="004E035F">
              <w:rPr>
                <w:rFonts w:ascii="Arial" w:hAnsi="Arial" w:cs="Arial"/>
                <w:bCs/>
                <w:sz w:val="16"/>
                <w:szCs w:val="16"/>
              </w:rPr>
              <w:t>/</w:t>
            </w:r>
          </w:p>
          <w:p w14:paraId="52CBF30B" w14:textId="7371769F" w:rsidR="0015395F" w:rsidRPr="004E035F" w:rsidRDefault="00C60E12" w:rsidP="00E024F0">
            <w:pPr>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dotted" w:sz="2" w:space="0" w:color="auto"/>
              <w:right w:val="nil"/>
            </w:tcBorders>
            <w:vAlign w:val="center"/>
          </w:tcPr>
          <w:p w14:paraId="75780FE2" w14:textId="77777777"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1A064F6F" w14:textId="77777777"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16C17CAC" w14:textId="77777777" w:rsidR="008E6AC1" w:rsidRDefault="008E6AC1" w:rsidP="0015395F">
            <w:pPr>
              <w:spacing w:line="276" w:lineRule="auto"/>
              <w:jc w:val="both"/>
              <w:rPr>
                <w:rFonts w:ascii="Arial" w:hAnsi="Arial" w:cs="Arial"/>
                <w:bCs/>
                <w:sz w:val="16"/>
                <w:szCs w:val="16"/>
              </w:rPr>
            </w:pPr>
          </w:p>
          <w:p w14:paraId="7F221263" w14:textId="3C229BD8"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537D6A4" w14:textId="59286197"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6BDC694C" w14:textId="1047B02D"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3FC67927" w14:textId="77777777" w:rsidR="008E6AC1" w:rsidRDefault="008E6AC1" w:rsidP="0015395F">
            <w:pPr>
              <w:spacing w:line="276" w:lineRule="auto"/>
              <w:jc w:val="both"/>
              <w:rPr>
                <w:rFonts w:ascii="Arial" w:hAnsi="Arial" w:cs="Arial"/>
                <w:bCs/>
                <w:sz w:val="16"/>
                <w:szCs w:val="16"/>
              </w:rPr>
            </w:pPr>
          </w:p>
          <w:p w14:paraId="01C07C3A" w14:textId="5AEFE239"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Estatus actual: No solventado</w:t>
            </w:r>
          </w:p>
          <w:p w14:paraId="506A7B09" w14:textId="77777777" w:rsidR="0015395F" w:rsidRPr="004E035F" w:rsidRDefault="0015395F" w:rsidP="0015395F">
            <w:pPr>
              <w:spacing w:line="276" w:lineRule="auto"/>
              <w:jc w:val="both"/>
              <w:rPr>
                <w:rFonts w:ascii="Arial" w:hAnsi="Arial" w:cs="Arial"/>
                <w:bCs/>
                <w:sz w:val="16"/>
                <w:szCs w:val="16"/>
              </w:rPr>
            </w:pPr>
          </w:p>
          <w:p w14:paraId="7A325620" w14:textId="551E0BA9" w:rsidR="0015395F" w:rsidRPr="004E035F" w:rsidRDefault="0015395F" w:rsidP="0015395F">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6378AE" w:rsidRPr="004E035F">
              <w:rPr>
                <w:rFonts w:ascii="Arial" w:hAnsi="Arial" w:cs="Arial"/>
                <w:b/>
                <w:bCs/>
                <w:sz w:val="16"/>
                <w:szCs w:val="16"/>
              </w:rPr>
              <w:t>Recomendación</w:t>
            </w:r>
          </w:p>
        </w:tc>
      </w:tr>
      <w:tr w:rsidR="004E035F" w:rsidRPr="004E035F" w14:paraId="2F4F4533" w14:textId="77777777" w:rsidTr="0065738B">
        <w:tc>
          <w:tcPr>
            <w:tcW w:w="950" w:type="pct"/>
            <w:tcBorders>
              <w:top w:val="dotted" w:sz="2" w:space="0" w:color="auto"/>
              <w:bottom w:val="dotted" w:sz="2" w:space="0" w:color="auto"/>
              <w:right w:val="nil"/>
            </w:tcBorders>
            <w:vAlign w:val="center"/>
          </w:tcPr>
          <w:p w14:paraId="260237BC" w14:textId="24240948" w:rsidR="001C3402" w:rsidRPr="004E035F" w:rsidRDefault="001C3402" w:rsidP="00E024F0">
            <w:pPr>
              <w:spacing w:line="276" w:lineRule="auto"/>
              <w:jc w:val="center"/>
              <w:rPr>
                <w:rFonts w:ascii="Arial" w:hAnsi="Arial" w:cs="Arial"/>
                <w:bCs/>
                <w:sz w:val="16"/>
                <w:szCs w:val="16"/>
              </w:rPr>
            </w:pPr>
            <w:r w:rsidRPr="004E035F">
              <w:rPr>
                <w:rFonts w:ascii="Arial" w:hAnsi="Arial" w:cs="Arial"/>
                <w:bCs/>
                <w:sz w:val="16"/>
                <w:szCs w:val="16"/>
              </w:rPr>
              <w:t>Resultado 81, Observación 2</w:t>
            </w:r>
            <w:r w:rsidR="00B3423B">
              <w:rPr>
                <w:rFonts w:ascii="Arial" w:hAnsi="Arial" w:cs="Arial"/>
                <w:bCs/>
                <w:sz w:val="16"/>
                <w:szCs w:val="16"/>
              </w:rPr>
              <w:t xml:space="preserve"> </w:t>
            </w:r>
            <w:r w:rsidRPr="004E035F">
              <w:rPr>
                <w:rFonts w:ascii="Arial" w:hAnsi="Arial" w:cs="Arial"/>
                <w:bCs/>
                <w:sz w:val="16"/>
                <w:szCs w:val="16"/>
              </w:rPr>
              <w:t>/</w:t>
            </w:r>
          </w:p>
          <w:p w14:paraId="55E64882" w14:textId="2B5D06FC" w:rsidR="001C3402"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Faltante</w:t>
            </w:r>
          </w:p>
        </w:tc>
        <w:tc>
          <w:tcPr>
            <w:tcW w:w="2051" w:type="pct"/>
            <w:tcBorders>
              <w:top w:val="dotted" w:sz="2" w:space="0" w:color="auto"/>
              <w:left w:val="nil"/>
              <w:bottom w:val="dotted" w:sz="2" w:space="0" w:color="auto"/>
              <w:right w:val="nil"/>
            </w:tcBorders>
            <w:vAlign w:val="center"/>
          </w:tcPr>
          <w:p w14:paraId="63B5C07D"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EA66B0E" w14:textId="79AEACDB" w:rsidR="001C3402" w:rsidRPr="004E035F" w:rsidRDefault="0015395F" w:rsidP="001C3402">
            <w:pPr>
              <w:spacing w:line="276" w:lineRule="auto"/>
              <w:jc w:val="both"/>
              <w:rPr>
                <w:rFonts w:ascii="Arial" w:hAnsi="Arial" w:cs="Arial"/>
                <w:bCs/>
                <w:sz w:val="16"/>
                <w:szCs w:val="16"/>
              </w:rPr>
            </w:pPr>
            <w:r w:rsidRPr="004E035F">
              <w:rPr>
                <w:rFonts w:ascii="Arial" w:hAnsi="Arial" w:cs="Arial"/>
                <w:bCs/>
                <w:sz w:val="16"/>
                <w:szCs w:val="16"/>
              </w:rPr>
              <w:t>Mediante oficio DGOP/DC/DIV/067/2022 de fecha 14 de enero de 2022 se remite información para solventación derivado de las observaciones emitidas en el Reporte de Resultados Finales de Auditoría y Observaciones Preliminares, para su análisis y valoración, con folios 000295 al 000301.</w:t>
            </w:r>
          </w:p>
          <w:p w14:paraId="688F606D" w14:textId="77777777" w:rsidR="008E6AC1" w:rsidRDefault="008E6AC1" w:rsidP="001C3402">
            <w:pPr>
              <w:spacing w:line="276" w:lineRule="auto"/>
              <w:jc w:val="both"/>
              <w:rPr>
                <w:rFonts w:ascii="Arial" w:hAnsi="Arial" w:cs="Arial"/>
                <w:bCs/>
                <w:sz w:val="16"/>
                <w:szCs w:val="16"/>
              </w:rPr>
            </w:pPr>
          </w:p>
          <w:p w14:paraId="6165C449" w14:textId="17D885BD"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7E788A1A" w14:textId="18281A4F"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dotted" w:sz="2" w:space="0" w:color="auto"/>
            </w:tcBorders>
            <w:vAlign w:val="center"/>
          </w:tcPr>
          <w:p w14:paraId="56401C2E" w14:textId="747BC288"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Los documentos solicitados no fueron entregados en su totalidad.</w:t>
            </w:r>
          </w:p>
          <w:p w14:paraId="7485F2DD" w14:textId="77777777" w:rsidR="001C3402" w:rsidRPr="004E035F" w:rsidRDefault="001C3402" w:rsidP="001C3402">
            <w:pPr>
              <w:spacing w:line="276" w:lineRule="auto"/>
              <w:jc w:val="both"/>
              <w:rPr>
                <w:rFonts w:ascii="Arial" w:hAnsi="Arial" w:cs="Arial"/>
                <w:bCs/>
                <w:sz w:val="16"/>
                <w:szCs w:val="16"/>
              </w:rPr>
            </w:pPr>
          </w:p>
          <w:p w14:paraId="51C3068A" w14:textId="77777777"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Estatus actual: No solventado</w:t>
            </w:r>
          </w:p>
          <w:p w14:paraId="41DEB885" w14:textId="77777777" w:rsidR="001C3402" w:rsidRPr="004E035F" w:rsidRDefault="001C3402" w:rsidP="001C3402">
            <w:pPr>
              <w:spacing w:line="276" w:lineRule="auto"/>
              <w:jc w:val="both"/>
              <w:rPr>
                <w:rFonts w:ascii="Arial" w:hAnsi="Arial" w:cs="Arial"/>
                <w:bCs/>
                <w:sz w:val="16"/>
                <w:szCs w:val="16"/>
              </w:rPr>
            </w:pPr>
          </w:p>
          <w:p w14:paraId="7156F058" w14:textId="3470FAB4" w:rsidR="001C3402" w:rsidRPr="004E035F" w:rsidRDefault="001C3402" w:rsidP="001C3402">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bCs/>
                <w:sz w:val="16"/>
                <w:szCs w:val="16"/>
              </w:rPr>
              <w:t>Promoción de Responsabilidad Administrativa Sancionatoria</w:t>
            </w:r>
          </w:p>
        </w:tc>
      </w:tr>
      <w:tr w:rsidR="004E035F" w:rsidRPr="004E035F" w14:paraId="1C70F9FD" w14:textId="77777777" w:rsidTr="0065738B">
        <w:tc>
          <w:tcPr>
            <w:tcW w:w="950" w:type="pct"/>
            <w:tcBorders>
              <w:top w:val="dotted" w:sz="2" w:space="0" w:color="auto"/>
              <w:bottom w:val="single" w:sz="6" w:space="0" w:color="auto"/>
              <w:right w:val="nil"/>
            </w:tcBorders>
            <w:vAlign w:val="center"/>
          </w:tcPr>
          <w:p w14:paraId="0FEB3348" w14:textId="1584D1D8" w:rsidR="001A4758" w:rsidRPr="004E035F" w:rsidRDefault="001A4758" w:rsidP="00E024F0">
            <w:pPr>
              <w:spacing w:line="276" w:lineRule="auto"/>
              <w:jc w:val="center"/>
              <w:rPr>
                <w:rFonts w:ascii="Arial" w:hAnsi="Arial" w:cs="Arial"/>
                <w:bCs/>
                <w:sz w:val="16"/>
                <w:szCs w:val="16"/>
              </w:rPr>
            </w:pPr>
            <w:r w:rsidRPr="004E035F">
              <w:rPr>
                <w:rFonts w:ascii="Arial" w:hAnsi="Arial" w:cs="Arial"/>
                <w:bCs/>
                <w:sz w:val="16"/>
                <w:szCs w:val="16"/>
              </w:rPr>
              <w:t>Resultado 81, Observación 3</w:t>
            </w:r>
            <w:r w:rsidR="00B3423B">
              <w:rPr>
                <w:rFonts w:ascii="Arial" w:hAnsi="Arial" w:cs="Arial"/>
                <w:bCs/>
                <w:sz w:val="16"/>
                <w:szCs w:val="16"/>
              </w:rPr>
              <w:t xml:space="preserve"> </w:t>
            </w:r>
            <w:r w:rsidRPr="004E035F">
              <w:rPr>
                <w:rFonts w:ascii="Arial" w:hAnsi="Arial" w:cs="Arial"/>
                <w:bCs/>
                <w:sz w:val="16"/>
                <w:szCs w:val="16"/>
              </w:rPr>
              <w:t>/</w:t>
            </w:r>
          </w:p>
          <w:p w14:paraId="0F1E784B" w14:textId="5CFC11CF" w:rsidR="001A4758" w:rsidRPr="004E035F" w:rsidRDefault="00C60E12" w:rsidP="00E024F0">
            <w:pPr>
              <w:tabs>
                <w:tab w:val="left" w:pos="2160"/>
              </w:tabs>
              <w:spacing w:line="276" w:lineRule="auto"/>
              <w:jc w:val="center"/>
              <w:rPr>
                <w:rFonts w:ascii="Arial" w:hAnsi="Arial" w:cs="Arial"/>
                <w:bCs/>
                <w:sz w:val="16"/>
                <w:szCs w:val="16"/>
              </w:rPr>
            </w:pPr>
            <w:r>
              <w:rPr>
                <w:rFonts w:ascii="Arial" w:hAnsi="Arial" w:cs="Arial"/>
                <w:bCs/>
                <w:sz w:val="16"/>
                <w:szCs w:val="16"/>
              </w:rPr>
              <w:t>Documentación Irregular</w:t>
            </w:r>
          </w:p>
        </w:tc>
        <w:tc>
          <w:tcPr>
            <w:tcW w:w="2051" w:type="pct"/>
            <w:tcBorders>
              <w:top w:val="dotted" w:sz="2" w:space="0" w:color="auto"/>
              <w:left w:val="nil"/>
              <w:bottom w:val="single" w:sz="6" w:space="0" w:color="auto"/>
              <w:right w:val="nil"/>
            </w:tcBorders>
            <w:vAlign w:val="center"/>
          </w:tcPr>
          <w:p w14:paraId="50A78A86"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1:</w:t>
            </w:r>
          </w:p>
          <w:p w14:paraId="467A1BFC" w14:textId="77777777"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p w14:paraId="5DED18CC" w14:textId="77777777" w:rsidR="008E6AC1" w:rsidRDefault="008E6AC1" w:rsidP="001A4758">
            <w:pPr>
              <w:spacing w:line="276" w:lineRule="auto"/>
              <w:jc w:val="both"/>
              <w:rPr>
                <w:rFonts w:ascii="Arial" w:hAnsi="Arial" w:cs="Arial"/>
                <w:bCs/>
                <w:sz w:val="16"/>
                <w:szCs w:val="16"/>
              </w:rPr>
            </w:pPr>
          </w:p>
          <w:p w14:paraId="55905C33" w14:textId="5F731B59"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Reunión de Trabajo 2:</w:t>
            </w:r>
          </w:p>
          <w:p w14:paraId="1EF982A8" w14:textId="1E2DFF93"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No se remite información para solventación.</w:t>
            </w:r>
          </w:p>
        </w:tc>
        <w:tc>
          <w:tcPr>
            <w:tcW w:w="1999" w:type="pct"/>
            <w:tcBorders>
              <w:top w:val="dotted" w:sz="2" w:space="0" w:color="auto"/>
              <w:left w:val="nil"/>
              <w:bottom w:val="single" w:sz="6" w:space="0" w:color="auto"/>
            </w:tcBorders>
            <w:vAlign w:val="center"/>
          </w:tcPr>
          <w:p w14:paraId="07E205BD" w14:textId="5CB1057E"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Valoración: </w:t>
            </w:r>
            <w:r w:rsidR="00CB2BB6">
              <w:rPr>
                <w:rFonts w:ascii="Arial" w:hAnsi="Arial" w:cs="Arial"/>
                <w:bCs/>
                <w:sz w:val="16"/>
                <w:szCs w:val="16"/>
              </w:rPr>
              <w:t>No se presenta información para valoración.</w:t>
            </w:r>
          </w:p>
          <w:p w14:paraId="1D31D908" w14:textId="77777777" w:rsidR="008E6AC1" w:rsidRDefault="008E6AC1" w:rsidP="001A4758">
            <w:pPr>
              <w:spacing w:line="276" w:lineRule="auto"/>
              <w:jc w:val="both"/>
              <w:rPr>
                <w:rFonts w:ascii="Arial" w:hAnsi="Arial" w:cs="Arial"/>
                <w:bCs/>
                <w:sz w:val="16"/>
                <w:szCs w:val="16"/>
              </w:rPr>
            </w:pPr>
          </w:p>
          <w:p w14:paraId="0502E8D3" w14:textId="6BDD206D"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Estatus actual: </w:t>
            </w:r>
            <w:r w:rsidRPr="004E035F">
              <w:rPr>
                <w:rFonts w:ascii="Arial" w:hAnsi="Arial" w:cs="Arial"/>
                <w:b/>
                <w:sz w:val="16"/>
                <w:szCs w:val="16"/>
              </w:rPr>
              <w:t>No solventado</w:t>
            </w:r>
          </w:p>
          <w:p w14:paraId="5BAA8CDD" w14:textId="77777777" w:rsidR="001A4758" w:rsidRPr="004E035F" w:rsidRDefault="001A4758" w:rsidP="001A4758">
            <w:pPr>
              <w:spacing w:line="276" w:lineRule="auto"/>
              <w:jc w:val="both"/>
              <w:rPr>
                <w:rFonts w:ascii="Arial" w:hAnsi="Arial" w:cs="Arial"/>
                <w:bCs/>
                <w:sz w:val="16"/>
                <w:szCs w:val="16"/>
              </w:rPr>
            </w:pPr>
          </w:p>
          <w:p w14:paraId="65161D5A" w14:textId="78C76C69" w:rsidR="001A4758" w:rsidRPr="004E035F" w:rsidRDefault="001A4758" w:rsidP="001A4758">
            <w:pPr>
              <w:spacing w:line="276" w:lineRule="auto"/>
              <w:jc w:val="both"/>
              <w:rPr>
                <w:rFonts w:ascii="Arial" w:hAnsi="Arial" w:cs="Arial"/>
                <w:bCs/>
                <w:sz w:val="16"/>
                <w:szCs w:val="16"/>
              </w:rPr>
            </w:pPr>
            <w:r w:rsidRPr="004E035F">
              <w:rPr>
                <w:rFonts w:ascii="Arial" w:hAnsi="Arial" w:cs="Arial"/>
                <w:bCs/>
                <w:sz w:val="16"/>
                <w:szCs w:val="16"/>
              </w:rPr>
              <w:t xml:space="preserve">Acción Promovida: </w:t>
            </w:r>
            <w:r w:rsidR="005C14C8" w:rsidRPr="004E035F">
              <w:rPr>
                <w:rFonts w:ascii="Arial" w:hAnsi="Arial" w:cs="Arial"/>
                <w:b/>
                <w:sz w:val="16"/>
                <w:szCs w:val="16"/>
              </w:rPr>
              <w:t>Promoción de Responsabilidad Administrativa Sancionatoria</w:t>
            </w:r>
          </w:p>
        </w:tc>
      </w:tr>
    </w:tbl>
    <w:p w14:paraId="7BE1646B" w14:textId="61AA7BCB" w:rsidR="00066428" w:rsidRPr="00CA1234" w:rsidRDefault="00066428" w:rsidP="00066428">
      <w:pPr>
        <w:spacing w:line="360" w:lineRule="auto"/>
        <w:jc w:val="both"/>
        <w:rPr>
          <w:rFonts w:ascii="Arial" w:hAnsi="Arial" w:cs="Arial"/>
          <w:sz w:val="14"/>
          <w:szCs w:val="14"/>
        </w:rPr>
      </w:pPr>
      <w:r w:rsidRPr="00B546E1">
        <w:rPr>
          <w:rFonts w:ascii="Arial" w:hAnsi="Arial" w:cs="Arial"/>
          <w:sz w:val="14"/>
          <w:szCs w:val="14"/>
        </w:rPr>
        <w:t>Fuente: Elaboración propia.</w:t>
      </w:r>
      <w:r w:rsidR="00CB30E2" w:rsidRPr="00B546E1">
        <w:rPr>
          <w:rFonts w:ascii="Arial" w:hAnsi="Arial" w:cs="Arial"/>
          <w:sz w:val="14"/>
          <w:szCs w:val="14"/>
        </w:rPr>
        <w:t xml:space="preserve"> </w:t>
      </w:r>
    </w:p>
    <w:p w14:paraId="3D46A5C0" w14:textId="5A518739" w:rsidR="00BC7F50" w:rsidRDefault="00BC7F50" w:rsidP="00B14619">
      <w:pPr>
        <w:spacing w:line="360" w:lineRule="auto"/>
        <w:jc w:val="both"/>
        <w:rPr>
          <w:rFonts w:ascii="Arial" w:hAnsi="Arial" w:cs="Arial"/>
        </w:rPr>
      </w:pPr>
    </w:p>
    <w:p w14:paraId="0E487587" w14:textId="7E7CE8AD"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5597201F" w14:textId="773AABDA" w:rsidR="006800FF" w:rsidRPr="0038187D" w:rsidRDefault="006800FF" w:rsidP="00B8173B">
      <w:pPr>
        <w:spacing w:line="360" w:lineRule="auto"/>
        <w:jc w:val="both"/>
        <w:rPr>
          <w:rFonts w:ascii="Arial" w:hAnsi="Arial" w:cs="Arial"/>
          <w:b/>
        </w:rPr>
      </w:pPr>
      <w:r w:rsidRPr="006800FF">
        <w:rPr>
          <w:rFonts w:ascii="Arial" w:hAnsi="Arial" w:cs="Arial"/>
        </w:rPr>
        <w:t xml:space="preserve">En lo referente a los </w:t>
      </w:r>
      <w:r w:rsidRPr="004E035F">
        <w:rPr>
          <w:rFonts w:ascii="Arial" w:hAnsi="Arial" w:cs="Arial"/>
        </w:rPr>
        <w:t>Pliegos de Observaciones</w:t>
      </w:r>
      <w:r w:rsidRPr="0038187D">
        <w:rPr>
          <w:rFonts w:ascii="Arial" w:hAnsi="Arial" w:cs="Arial"/>
          <w:b/>
        </w:rPr>
        <w:t>:</w:t>
      </w:r>
    </w:p>
    <w:p w14:paraId="20DFB81E" w14:textId="77777777" w:rsidR="00B8173B" w:rsidRPr="006800FF" w:rsidRDefault="00B8173B" w:rsidP="00B8173B">
      <w:pPr>
        <w:spacing w:line="360" w:lineRule="auto"/>
        <w:jc w:val="both"/>
        <w:rPr>
          <w:rFonts w:ascii="Arial" w:hAnsi="Arial" w:cs="Arial"/>
        </w:rPr>
      </w:pPr>
    </w:p>
    <w:p w14:paraId="582502D7" w14:textId="2183D50F" w:rsidR="00886FF5" w:rsidRDefault="001B020E" w:rsidP="00B8173B">
      <w:pPr>
        <w:spacing w:line="360" w:lineRule="auto"/>
        <w:jc w:val="both"/>
        <w:rPr>
          <w:rFonts w:ascii="Arial" w:hAnsi="Arial" w:cs="Arial"/>
        </w:rPr>
      </w:pPr>
      <w:bookmarkStart w:id="46" w:name="_Hlk75992298"/>
      <w:r w:rsidRPr="00E30C7C">
        <w:rPr>
          <w:rFonts w:ascii="Arial" w:hAnsi="Arial" w:cs="Arial"/>
        </w:rPr>
        <w:t>La Auditoría Superior del Estado</w:t>
      </w:r>
      <w:r w:rsidR="009B63AE">
        <w:rPr>
          <w:rFonts w:ascii="Arial" w:hAnsi="Arial" w:cs="Arial"/>
        </w:rPr>
        <w:t xml:space="preserve"> de Quintana Roo</w:t>
      </w:r>
      <w:r w:rsidRPr="00E30C7C">
        <w:rPr>
          <w:rFonts w:ascii="Arial" w:hAnsi="Arial" w:cs="Arial"/>
        </w:rPr>
        <w:t xml:space="preserve">, con fundamento en lo dispuesto por los </w:t>
      </w:r>
      <w:r w:rsidRPr="00130447">
        <w:rPr>
          <w:rFonts w:ascii="Arial" w:hAnsi="Arial" w:cs="Arial"/>
        </w:rPr>
        <w:t xml:space="preserve">artículos 17 fracción I, y 42 fracción II, de la Ley de Fiscalización y Rendición de Cuentas del Estado de Quintana Roo, </w:t>
      </w:r>
      <w:bookmarkEnd w:id="46"/>
      <w:r w:rsidRPr="00130447">
        <w:rPr>
          <w:rFonts w:ascii="Arial" w:hAnsi="Arial" w:cs="Arial"/>
        </w:rPr>
        <w:t>emite</w:t>
      </w:r>
      <w:r w:rsidRPr="00E30C7C">
        <w:rPr>
          <w:rFonts w:ascii="Arial" w:hAnsi="Arial" w:cs="Arial"/>
        </w:rPr>
        <w:t xml:space="preserve"> </w:t>
      </w:r>
      <w:r>
        <w:rPr>
          <w:rFonts w:ascii="Arial" w:hAnsi="Arial" w:cs="Arial"/>
        </w:rPr>
        <w:t>el Pliego de Observaciones correspondiente</w:t>
      </w:r>
      <w:r w:rsidRPr="00E30C7C">
        <w:rPr>
          <w:rFonts w:ascii="Arial" w:hAnsi="Arial" w:cs="Arial"/>
        </w:rPr>
        <w:t xml:space="preserve">, </w:t>
      </w:r>
      <w:r>
        <w:rPr>
          <w:rFonts w:ascii="Arial" w:hAnsi="Arial" w:cs="Arial"/>
        </w:rPr>
        <w:t xml:space="preserve">atendiendo a que como resultado de la revisión de fiscalización se determina un presunto daño o perjuicio en su Hacienda Pública o Patrimonio por un monto de </w:t>
      </w:r>
      <w:r w:rsidR="00C5529F">
        <w:rPr>
          <w:rFonts w:ascii="Arial" w:hAnsi="Arial" w:cs="Arial"/>
        </w:rPr>
        <w:t xml:space="preserve">$ </w:t>
      </w:r>
      <w:r w:rsidR="00642289">
        <w:rPr>
          <w:rFonts w:ascii="Arial" w:hAnsi="Arial" w:cs="Arial"/>
        </w:rPr>
        <w:t>975,942.</w:t>
      </w:r>
      <w:r w:rsidR="00E71E27">
        <w:rPr>
          <w:rFonts w:ascii="Arial" w:hAnsi="Arial" w:cs="Arial"/>
        </w:rPr>
        <w:t>41</w:t>
      </w:r>
      <w:r w:rsidR="00C5529F" w:rsidRPr="00C5529F">
        <w:rPr>
          <w:rFonts w:ascii="Arial" w:hAnsi="Arial" w:cs="Arial"/>
        </w:rPr>
        <w:t xml:space="preserve"> (Son: </w:t>
      </w:r>
      <w:r w:rsidR="005A7A52">
        <w:rPr>
          <w:rFonts w:ascii="Arial" w:hAnsi="Arial" w:cs="Arial"/>
        </w:rPr>
        <w:t xml:space="preserve">Novecientos </w:t>
      </w:r>
      <w:r w:rsidR="00642289">
        <w:rPr>
          <w:rFonts w:ascii="Arial" w:hAnsi="Arial" w:cs="Arial"/>
        </w:rPr>
        <w:t>setenta</w:t>
      </w:r>
      <w:r w:rsidR="005A7A52">
        <w:rPr>
          <w:rFonts w:ascii="Arial" w:hAnsi="Arial" w:cs="Arial"/>
        </w:rPr>
        <w:t xml:space="preserve"> y </w:t>
      </w:r>
      <w:r w:rsidR="00642289">
        <w:rPr>
          <w:rFonts w:ascii="Arial" w:hAnsi="Arial" w:cs="Arial"/>
        </w:rPr>
        <w:t>cinco</w:t>
      </w:r>
      <w:r w:rsidR="005A7A52">
        <w:rPr>
          <w:rFonts w:ascii="Arial" w:hAnsi="Arial" w:cs="Arial"/>
        </w:rPr>
        <w:t xml:space="preserve"> mil </w:t>
      </w:r>
      <w:r w:rsidR="00642289">
        <w:rPr>
          <w:rFonts w:ascii="Arial" w:hAnsi="Arial" w:cs="Arial"/>
        </w:rPr>
        <w:t>nove</w:t>
      </w:r>
      <w:r w:rsidR="005A7A52">
        <w:rPr>
          <w:rFonts w:ascii="Arial" w:hAnsi="Arial" w:cs="Arial"/>
        </w:rPr>
        <w:t xml:space="preserve">cientos </w:t>
      </w:r>
      <w:r w:rsidR="00642289">
        <w:rPr>
          <w:rFonts w:ascii="Arial" w:hAnsi="Arial" w:cs="Arial"/>
        </w:rPr>
        <w:t>cuare</w:t>
      </w:r>
      <w:r w:rsidR="005A7A52">
        <w:rPr>
          <w:rFonts w:ascii="Arial" w:hAnsi="Arial" w:cs="Arial"/>
        </w:rPr>
        <w:t xml:space="preserve">nta y </w:t>
      </w:r>
      <w:r w:rsidR="00642289">
        <w:rPr>
          <w:rFonts w:ascii="Arial" w:hAnsi="Arial" w:cs="Arial"/>
        </w:rPr>
        <w:t>dos</w:t>
      </w:r>
      <w:r w:rsidR="005A7A52">
        <w:rPr>
          <w:rFonts w:ascii="Arial" w:hAnsi="Arial" w:cs="Arial"/>
        </w:rPr>
        <w:t xml:space="preserve"> </w:t>
      </w:r>
      <w:r w:rsidR="00C5529F" w:rsidRPr="00C5529F">
        <w:rPr>
          <w:rFonts w:ascii="Arial" w:hAnsi="Arial" w:cs="Arial"/>
        </w:rPr>
        <w:t xml:space="preserve">pesos </w:t>
      </w:r>
      <w:r w:rsidR="00E71E27">
        <w:rPr>
          <w:rFonts w:ascii="Arial" w:hAnsi="Arial" w:cs="Arial"/>
        </w:rPr>
        <w:t>41</w:t>
      </w:r>
      <w:r w:rsidR="00C5529F" w:rsidRPr="00C5529F">
        <w:rPr>
          <w:rFonts w:ascii="Arial" w:hAnsi="Arial" w:cs="Arial"/>
        </w:rPr>
        <w:t>/100 M.N.)</w:t>
      </w:r>
      <w:r>
        <w:rPr>
          <w:rFonts w:ascii="Arial" w:hAnsi="Arial" w:cs="Arial"/>
        </w:rPr>
        <w:t>, más actualizaciones y recargos generados por los recursos desde su disposición hasta su reintegro a la cuenta correspondiente.</w:t>
      </w:r>
    </w:p>
    <w:p w14:paraId="652A09F7" w14:textId="2C1138E7" w:rsidR="00886FF5" w:rsidRDefault="00886FF5" w:rsidP="00B8173B">
      <w:pPr>
        <w:spacing w:line="360" w:lineRule="auto"/>
        <w:jc w:val="both"/>
        <w:rPr>
          <w:rFonts w:ascii="Arial" w:hAnsi="Arial" w:cs="Arial"/>
        </w:rPr>
      </w:pPr>
    </w:p>
    <w:p w14:paraId="7964A67F" w14:textId="4E327DFA" w:rsidR="002433D7" w:rsidRPr="00E47FAA" w:rsidRDefault="00E47FAA" w:rsidP="00E47FAA">
      <w:pPr>
        <w:tabs>
          <w:tab w:val="left" w:pos="2160"/>
        </w:tabs>
        <w:spacing w:line="276" w:lineRule="auto"/>
        <w:jc w:val="center"/>
        <w:rPr>
          <w:rFonts w:ascii="Arial" w:hAnsi="Arial" w:cs="Arial"/>
          <w:bCs/>
          <w:i/>
          <w:iCs/>
          <w:sz w:val="20"/>
          <w:szCs w:val="20"/>
        </w:rPr>
      </w:pPr>
      <w:r w:rsidRPr="00B539C1">
        <w:rPr>
          <w:rFonts w:ascii="Arial" w:hAnsi="Arial" w:cs="Arial"/>
          <w:bCs/>
          <w:i/>
          <w:iCs/>
          <w:sz w:val="20"/>
          <w:szCs w:val="20"/>
        </w:rPr>
        <w:t>Tabla No. 12.</w:t>
      </w:r>
      <w:r w:rsidRPr="00E47FAA">
        <w:rPr>
          <w:rFonts w:ascii="Arial" w:hAnsi="Arial" w:cs="Arial"/>
          <w:bCs/>
          <w:i/>
          <w:iCs/>
          <w:sz w:val="20"/>
          <w:szCs w:val="20"/>
        </w:rPr>
        <w:t xml:space="preserve"> </w:t>
      </w:r>
      <w:r w:rsidR="00C5529F">
        <w:rPr>
          <w:rFonts w:ascii="Arial" w:hAnsi="Arial" w:cs="Arial"/>
          <w:bCs/>
          <w:i/>
          <w:iCs/>
          <w:sz w:val="20"/>
          <w:szCs w:val="20"/>
        </w:rPr>
        <w:t>Obras con Observaciones por presunto daño.</w:t>
      </w:r>
    </w:p>
    <w:tbl>
      <w:tblPr>
        <w:tblW w:w="5000" w:type="pct"/>
        <w:tblCellMar>
          <w:left w:w="70" w:type="dxa"/>
          <w:right w:w="70" w:type="dxa"/>
        </w:tblCellMar>
        <w:tblLook w:val="04A0" w:firstRow="1" w:lastRow="0" w:firstColumn="1" w:lastColumn="0" w:noHBand="0" w:noVBand="1"/>
      </w:tblPr>
      <w:tblGrid>
        <w:gridCol w:w="848"/>
        <w:gridCol w:w="1845"/>
        <w:gridCol w:w="5534"/>
        <w:gridCol w:w="1461"/>
      </w:tblGrid>
      <w:tr w:rsidR="002433D7" w:rsidRPr="002433D7" w14:paraId="234AE87D" w14:textId="77777777" w:rsidTr="003A0F92">
        <w:trPr>
          <w:trHeight w:val="425"/>
          <w:tblHeader/>
        </w:trPr>
        <w:tc>
          <w:tcPr>
            <w:tcW w:w="438" w:type="pct"/>
            <w:tcBorders>
              <w:top w:val="single" w:sz="6" w:space="0" w:color="auto"/>
              <w:left w:val="nil"/>
              <w:bottom w:val="single" w:sz="4" w:space="0" w:color="auto"/>
            </w:tcBorders>
            <w:vAlign w:val="center"/>
          </w:tcPr>
          <w:p w14:paraId="7FBD9FD3" w14:textId="07484709" w:rsidR="002433D7" w:rsidRPr="003A0F92" w:rsidRDefault="002433D7" w:rsidP="00642289">
            <w:pPr>
              <w:spacing w:line="276" w:lineRule="auto"/>
              <w:jc w:val="center"/>
              <w:rPr>
                <w:rFonts w:ascii="Arial" w:hAnsi="Arial" w:cs="Arial"/>
                <w:b/>
                <w:bCs/>
                <w:color w:val="000000"/>
                <w:sz w:val="18"/>
                <w:szCs w:val="18"/>
                <w:lang w:eastAsia="es-MX"/>
              </w:rPr>
            </w:pPr>
            <w:r w:rsidRPr="003A0F92">
              <w:rPr>
                <w:rFonts w:ascii="Arial" w:hAnsi="Arial" w:cs="Arial"/>
                <w:b/>
                <w:bCs/>
                <w:color w:val="000000"/>
                <w:sz w:val="18"/>
                <w:szCs w:val="18"/>
                <w:lang w:eastAsia="es-MX"/>
              </w:rPr>
              <w:t>NO.</w:t>
            </w:r>
          </w:p>
        </w:tc>
        <w:tc>
          <w:tcPr>
            <w:tcW w:w="952" w:type="pct"/>
            <w:tcBorders>
              <w:top w:val="single" w:sz="6" w:space="0" w:color="auto"/>
              <w:bottom w:val="single" w:sz="4" w:space="0" w:color="auto"/>
            </w:tcBorders>
            <w:shd w:val="clear" w:color="auto" w:fill="auto"/>
            <w:vAlign w:val="center"/>
          </w:tcPr>
          <w:p w14:paraId="6A06F75F" w14:textId="6687B87E" w:rsidR="002433D7" w:rsidRPr="003A0F92" w:rsidRDefault="002433D7" w:rsidP="00642289">
            <w:pPr>
              <w:spacing w:line="276" w:lineRule="auto"/>
              <w:jc w:val="center"/>
              <w:rPr>
                <w:rFonts w:ascii="Arial" w:hAnsi="Arial" w:cs="Arial"/>
                <w:b/>
                <w:color w:val="000000"/>
                <w:sz w:val="16"/>
                <w:szCs w:val="16"/>
                <w:lang w:eastAsia="es-MX"/>
              </w:rPr>
            </w:pPr>
            <w:r w:rsidRPr="002433D7">
              <w:rPr>
                <w:rFonts w:ascii="Arial" w:hAnsi="Arial" w:cs="Arial"/>
                <w:b/>
                <w:bCs/>
                <w:color w:val="000000"/>
                <w:sz w:val="18"/>
                <w:szCs w:val="18"/>
                <w:lang w:eastAsia="es-MX"/>
              </w:rPr>
              <w:t>REFERENCIA / IRREGULARIDAD</w:t>
            </w:r>
          </w:p>
        </w:tc>
        <w:tc>
          <w:tcPr>
            <w:tcW w:w="2856" w:type="pct"/>
            <w:tcBorders>
              <w:top w:val="single" w:sz="6" w:space="0" w:color="auto"/>
              <w:bottom w:val="single" w:sz="4" w:space="0" w:color="auto"/>
            </w:tcBorders>
            <w:shd w:val="clear" w:color="auto" w:fill="auto"/>
            <w:vAlign w:val="center"/>
          </w:tcPr>
          <w:p w14:paraId="284CDED7" w14:textId="1D420020" w:rsidR="002433D7" w:rsidRPr="003A0F92" w:rsidRDefault="002433D7" w:rsidP="00642289">
            <w:pPr>
              <w:spacing w:line="276" w:lineRule="auto"/>
              <w:jc w:val="center"/>
              <w:rPr>
                <w:rFonts w:ascii="Arial" w:hAnsi="Arial" w:cs="Arial"/>
                <w:b/>
                <w:color w:val="000000"/>
                <w:sz w:val="16"/>
                <w:szCs w:val="16"/>
                <w:lang w:eastAsia="es-MX"/>
              </w:rPr>
            </w:pPr>
            <w:r w:rsidRPr="002433D7">
              <w:rPr>
                <w:rFonts w:ascii="Arial" w:hAnsi="Arial" w:cs="Arial"/>
                <w:b/>
                <w:bCs/>
                <w:color w:val="000000"/>
                <w:sz w:val="18"/>
                <w:szCs w:val="18"/>
                <w:lang w:eastAsia="es-MX"/>
              </w:rPr>
              <w:t>NOMBRE DE LA OBRA</w:t>
            </w:r>
          </w:p>
        </w:tc>
        <w:tc>
          <w:tcPr>
            <w:tcW w:w="754" w:type="pct"/>
            <w:tcBorders>
              <w:top w:val="single" w:sz="6" w:space="0" w:color="auto"/>
              <w:bottom w:val="single" w:sz="4" w:space="0" w:color="auto"/>
            </w:tcBorders>
            <w:shd w:val="clear" w:color="auto" w:fill="auto"/>
            <w:vAlign w:val="center"/>
          </w:tcPr>
          <w:p w14:paraId="3A1206DB" w14:textId="0C6BABE4" w:rsidR="002433D7" w:rsidRPr="003A0F92" w:rsidRDefault="002433D7" w:rsidP="00642289">
            <w:pPr>
              <w:spacing w:line="276" w:lineRule="auto"/>
              <w:jc w:val="right"/>
              <w:rPr>
                <w:rFonts w:ascii="Arial" w:hAnsi="Arial" w:cs="Arial"/>
                <w:b/>
                <w:bCs/>
                <w:color w:val="000000"/>
                <w:sz w:val="16"/>
                <w:szCs w:val="16"/>
                <w:lang w:eastAsia="es-MX"/>
              </w:rPr>
            </w:pPr>
            <w:r w:rsidRPr="003A0F92">
              <w:rPr>
                <w:rFonts w:ascii="Arial" w:hAnsi="Arial" w:cs="Arial"/>
                <w:b/>
                <w:bCs/>
                <w:color w:val="000000"/>
                <w:sz w:val="16"/>
                <w:szCs w:val="16"/>
                <w:lang w:eastAsia="es-MX"/>
              </w:rPr>
              <w:t>PENDIENTE DE SOLVENTAR</w:t>
            </w:r>
          </w:p>
        </w:tc>
      </w:tr>
      <w:tr w:rsidR="003C2BA7" w:rsidRPr="002433D7" w14:paraId="247B56F3" w14:textId="77777777" w:rsidTr="003C2BA7">
        <w:trPr>
          <w:trHeight w:val="425"/>
        </w:trPr>
        <w:tc>
          <w:tcPr>
            <w:tcW w:w="5000" w:type="pct"/>
            <w:gridSpan w:val="4"/>
            <w:tcBorders>
              <w:top w:val="single" w:sz="4" w:space="0" w:color="auto"/>
              <w:left w:val="nil"/>
              <w:bottom w:val="dotted" w:sz="2" w:space="0" w:color="auto"/>
            </w:tcBorders>
            <w:vAlign w:val="center"/>
          </w:tcPr>
          <w:p w14:paraId="1F8DF84D" w14:textId="248944A3" w:rsidR="003C2BA7" w:rsidRPr="002433D7" w:rsidRDefault="00C83AF0" w:rsidP="00642289">
            <w:pPr>
              <w:spacing w:line="276" w:lineRule="auto"/>
              <w:jc w:val="center"/>
              <w:rPr>
                <w:rFonts w:ascii="Arial" w:hAnsi="Arial" w:cs="Arial"/>
                <w:bCs/>
                <w:color w:val="000000"/>
                <w:sz w:val="16"/>
                <w:szCs w:val="16"/>
                <w:lang w:eastAsia="es-MX"/>
              </w:rPr>
            </w:pPr>
            <w:r w:rsidRPr="00BF3779">
              <w:rPr>
                <w:rFonts w:ascii="Arial" w:hAnsi="Arial" w:cs="Arial"/>
                <w:b/>
                <w:bCs/>
                <w:color w:val="000000"/>
                <w:sz w:val="16"/>
                <w:szCs w:val="16"/>
                <w:lang w:val="es-MX" w:eastAsia="es-MX"/>
              </w:rPr>
              <w:t>FONDO PARA LA INFRAESTRUCTURA SOCIAL MUNICIPAL Y DE LAS DEMARCACIONES DEL DISTRITO FEDERAL</w:t>
            </w:r>
          </w:p>
        </w:tc>
      </w:tr>
      <w:tr w:rsidR="002433D7" w:rsidRPr="002433D7" w14:paraId="08EF643E" w14:textId="77777777" w:rsidTr="003A0F92">
        <w:trPr>
          <w:trHeight w:val="425"/>
        </w:trPr>
        <w:tc>
          <w:tcPr>
            <w:tcW w:w="438" w:type="pct"/>
            <w:tcBorders>
              <w:top w:val="single" w:sz="4" w:space="0" w:color="auto"/>
              <w:left w:val="nil"/>
              <w:bottom w:val="dotted" w:sz="2" w:space="0" w:color="auto"/>
            </w:tcBorders>
            <w:vAlign w:val="center"/>
          </w:tcPr>
          <w:p w14:paraId="035894B0" w14:textId="250AD6AD" w:rsidR="002433D7" w:rsidRPr="002433D7" w:rsidRDefault="002433D7" w:rsidP="00642289">
            <w:pPr>
              <w:spacing w:line="276" w:lineRule="auto"/>
              <w:jc w:val="center"/>
              <w:rPr>
                <w:rFonts w:ascii="Arial" w:hAnsi="Arial" w:cs="Arial"/>
                <w:color w:val="000000"/>
                <w:sz w:val="16"/>
                <w:szCs w:val="16"/>
                <w:lang w:eastAsia="es-MX"/>
              </w:rPr>
            </w:pPr>
            <w:r>
              <w:rPr>
                <w:rFonts w:ascii="Arial" w:hAnsi="Arial" w:cs="Arial"/>
                <w:color w:val="000000"/>
                <w:sz w:val="16"/>
                <w:szCs w:val="16"/>
                <w:lang w:eastAsia="es-MX"/>
              </w:rPr>
              <w:t>1</w:t>
            </w:r>
          </w:p>
        </w:tc>
        <w:tc>
          <w:tcPr>
            <w:tcW w:w="952" w:type="pct"/>
            <w:tcBorders>
              <w:top w:val="single" w:sz="4" w:space="0" w:color="auto"/>
              <w:bottom w:val="dotted" w:sz="2" w:space="0" w:color="auto"/>
            </w:tcBorders>
            <w:shd w:val="clear" w:color="auto" w:fill="auto"/>
            <w:vAlign w:val="center"/>
            <w:hideMark/>
          </w:tcPr>
          <w:p w14:paraId="0FDCB33A" w14:textId="530B877F" w:rsidR="002433D7" w:rsidRPr="002433D7" w:rsidRDefault="002433D7" w:rsidP="00642289">
            <w:pPr>
              <w:spacing w:line="276" w:lineRule="auto"/>
              <w:jc w:val="center"/>
              <w:rPr>
                <w:rFonts w:ascii="Arial" w:hAnsi="Arial" w:cs="Arial"/>
                <w:color w:val="000000"/>
                <w:sz w:val="16"/>
                <w:szCs w:val="16"/>
                <w:lang w:val="es-MX" w:eastAsia="es-MX"/>
              </w:rPr>
            </w:pPr>
            <w:r w:rsidRPr="002433D7">
              <w:rPr>
                <w:rFonts w:ascii="Arial" w:hAnsi="Arial" w:cs="Arial"/>
                <w:color w:val="000000"/>
                <w:sz w:val="16"/>
                <w:szCs w:val="16"/>
                <w:lang w:eastAsia="es-MX"/>
              </w:rPr>
              <w:t>Resultado 8, Observación 4</w:t>
            </w:r>
            <w:r w:rsidR="00C83AF0">
              <w:rPr>
                <w:rFonts w:ascii="Arial" w:hAnsi="Arial" w:cs="Arial"/>
                <w:color w:val="000000"/>
                <w:sz w:val="16"/>
                <w:szCs w:val="16"/>
                <w:lang w:eastAsia="es-MX"/>
              </w:rPr>
              <w:t xml:space="preserve"> </w:t>
            </w:r>
            <w:r w:rsidRPr="002433D7">
              <w:rPr>
                <w:rFonts w:ascii="Arial" w:hAnsi="Arial" w:cs="Arial"/>
                <w:color w:val="000000"/>
                <w:sz w:val="16"/>
                <w:szCs w:val="16"/>
                <w:lang w:eastAsia="es-MX"/>
              </w:rPr>
              <w:t>/</w:t>
            </w:r>
            <w:r w:rsidRPr="002433D7">
              <w:rPr>
                <w:color w:val="000000"/>
                <w:lang w:eastAsia="es-MX"/>
              </w:rPr>
              <w:t xml:space="preserve"> </w:t>
            </w:r>
            <w:r w:rsidR="00DB4116">
              <w:rPr>
                <w:rFonts w:ascii="Arial" w:hAnsi="Arial" w:cs="Arial"/>
                <w:color w:val="000000"/>
                <w:sz w:val="16"/>
                <w:szCs w:val="16"/>
                <w:lang w:eastAsia="es-MX"/>
              </w:rPr>
              <w:t>Conceptos de Obra Pagados No Ejecutados</w:t>
            </w:r>
          </w:p>
        </w:tc>
        <w:tc>
          <w:tcPr>
            <w:tcW w:w="2856" w:type="pct"/>
            <w:tcBorders>
              <w:top w:val="single" w:sz="4" w:space="0" w:color="auto"/>
              <w:bottom w:val="dotted" w:sz="2" w:space="0" w:color="auto"/>
            </w:tcBorders>
            <w:shd w:val="clear" w:color="auto" w:fill="auto"/>
            <w:vAlign w:val="center"/>
            <w:hideMark/>
          </w:tcPr>
          <w:p w14:paraId="20D46D92" w14:textId="343CB741" w:rsidR="002433D7" w:rsidRPr="002433D7" w:rsidRDefault="001810AB" w:rsidP="00642289">
            <w:pPr>
              <w:spacing w:line="276" w:lineRule="auto"/>
              <w:jc w:val="both"/>
              <w:rPr>
                <w:rFonts w:ascii="Arial" w:hAnsi="Arial" w:cs="Arial"/>
                <w:color w:val="000000"/>
                <w:sz w:val="16"/>
                <w:szCs w:val="16"/>
                <w:lang w:val="es-MX" w:eastAsia="es-MX"/>
              </w:rPr>
            </w:pPr>
            <w:r>
              <w:rPr>
                <w:rFonts w:ascii="Arial" w:hAnsi="Arial" w:cs="Arial"/>
                <w:color w:val="000000"/>
                <w:sz w:val="16"/>
                <w:szCs w:val="16"/>
                <w:lang w:eastAsia="es-MX"/>
              </w:rPr>
              <w:t xml:space="preserve">Rehabilitación de </w:t>
            </w:r>
            <w:r w:rsidR="009C7D8A">
              <w:rPr>
                <w:rFonts w:ascii="Arial" w:hAnsi="Arial" w:cs="Arial"/>
                <w:color w:val="000000"/>
                <w:sz w:val="16"/>
                <w:szCs w:val="16"/>
                <w:lang w:eastAsia="es-MX"/>
              </w:rPr>
              <w:t xml:space="preserve">Alumbrado Público </w:t>
            </w:r>
            <w:r>
              <w:rPr>
                <w:rFonts w:ascii="Arial" w:hAnsi="Arial" w:cs="Arial"/>
                <w:color w:val="000000"/>
                <w:sz w:val="16"/>
                <w:szCs w:val="16"/>
                <w:lang w:eastAsia="es-MX"/>
              </w:rPr>
              <w:t>en la Colonia 8 de Octubre de la Ciudad de Chetumal,</w:t>
            </w:r>
            <w:r w:rsidR="002433D7" w:rsidRPr="002433D7">
              <w:rPr>
                <w:rFonts w:ascii="Arial" w:hAnsi="Arial" w:cs="Arial"/>
                <w:color w:val="000000"/>
                <w:sz w:val="16"/>
                <w:szCs w:val="16"/>
                <w:lang w:eastAsia="es-MX"/>
              </w:rPr>
              <w:t xml:space="preserve"> </w:t>
            </w:r>
            <w:r w:rsidR="00860545">
              <w:rPr>
                <w:rFonts w:ascii="Arial" w:hAnsi="Arial" w:cs="Arial"/>
                <w:color w:val="000000"/>
                <w:sz w:val="16"/>
                <w:szCs w:val="16"/>
                <w:lang w:eastAsia="es-MX"/>
              </w:rPr>
              <w:t>Municipio de Othón P. Blanco</w:t>
            </w:r>
            <w:r w:rsidR="008A2549">
              <w:rPr>
                <w:rFonts w:ascii="Arial" w:hAnsi="Arial" w:cs="Arial"/>
                <w:color w:val="000000"/>
                <w:sz w:val="16"/>
                <w:szCs w:val="16"/>
                <w:lang w:eastAsia="es-MX"/>
              </w:rPr>
              <w:t>.</w:t>
            </w:r>
          </w:p>
        </w:tc>
        <w:tc>
          <w:tcPr>
            <w:tcW w:w="754" w:type="pct"/>
            <w:tcBorders>
              <w:top w:val="single" w:sz="4" w:space="0" w:color="auto"/>
              <w:bottom w:val="dotted" w:sz="2" w:space="0" w:color="auto"/>
            </w:tcBorders>
            <w:shd w:val="clear" w:color="auto" w:fill="auto"/>
            <w:vAlign w:val="center"/>
            <w:hideMark/>
          </w:tcPr>
          <w:p w14:paraId="7BC92ACE" w14:textId="3747BD07" w:rsidR="002433D7" w:rsidRPr="002433D7" w:rsidRDefault="002433D7" w:rsidP="00642289">
            <w:pPr>
              <w:spacing w:line="276" w:lineRule="auto"/>
              <w:jc w:val="right"/>
              <w:rPr>
                <w:rFonts w:ascii="Arial" w:hAnsi="Arial" w:cs="Arial"/>
                <w:color w:val="000000"/>
                <w:sz w:val="16"/>
                <w:szCs w:val="16"/>
                <w:lang w:val="es-MX" w:eastAsia="es-MX"/>
              </w:rPr>
            </w:pPr>
            <w:r w:rsidRPr="002433D7">
              <w:rPr>
                <w:rFonts w:ascii="Arial" w:hAnsi="Arial" w:cs="Arial"/>
                <w:bCs/>
                <w:color w:val="000000"/>
                <w:sz w:val="16"/>
                <w:szCs w:val="16"/>
                <w:lang w:eastAsia="es-MX"/>
              </w:rPr>
              <w:t>$</w:t>
            </w:r>
            <w:r w:rsidR="00B539C1">
              <w:rPr>
                <w:rFonts w:ascii="Arial" w:hAnsi="Arial" w:cs="Arial"/>
                <w:bCs/>
                <w:color w:val="000000"/>
                <w:sz w:val="16"/>
                <w:szCs w:val="16"/>
                <w:lang w:eastAsia="es-MX"/>
              </w:rPr>
              <w:t xml:space="preserve">  </w:t>
            </w:r>
            <w:r w:rsidR="00C83AF0">
              <w:rPr>
                <w:rFonts w:ascii="Arial" w:hAnsi="Arial" w:cs="Arial"/>
                <w:bCs/>
                <w:color w:val="000000"/>
                <w:sz w:val="16"/>
                <w:szCs w:val="16"/>
                <w:lang w:eastAsia="es-MX"/>
              </w:rPr>
              <w:t xml:space="preserve">    </w:t>
            </w:r>
            <w:r w:rsidR="00B539C1">
              <w:rPr>
                <w:rFonts w:ascii="Arial" w:hAnsi="Arial" w:cs="Arial"/>
                <w:bCs/>
                <w:color w:val="000000"/>
                <w:sz w:val="16"/>
                <w:szCs w:val="16"/>
                <w:lang w:eastAsia="es-MX"/>
              </w:rPr>
              <w:t xml:space="preserve">    </w:t>
            </w:r>
            <w:r w:rsidRPr="002433D7">
              <w:rPr>
                <w:rFonts w:ascii="Arial" w:hAnsi="Arial" w:cs="Arial"/>
                <w:bCs/>
                <w:color w:val="000000"/>
                <w:sz w:val="16"/>
                <w:szCs w:val="16"/>
                <w:lang w:eastAsia="es-MX"/>
              </w:rPr>
              <w:t>4,645.9</w:t>
            </w:r>
            <w:r w:rsidR="00E71E27">
              <w:rPr>
                <w:rFonts w:ascii="Arial" w:hAnsi="Arial" w:cs="Arial"/>
                <w:bCs/>
                <w:color w:val="000000"/>
                <w:sz w:val="16"/>
                <w:szCs w:val="16"/>
                <w:lang w:eastAsia="es-MX"/>
              </w:rPr>
              <w:t>4</w:t>
            </w:r>
          </w:p>
        </w:tc>
      </w:tr>
      <w:tr w:rsidR="002433D7" w14:paraId="79A2F0EC" w14:textId="77777777" w:rsidTr="003A0F92">
        <w:trPr>
          <w:trHeight w:val="425"/>
        </w:trPr>
        <w:tc>
          <w:tcPr>
            <w:tcW w:w="438" w:type="pct"/>
            <w:tcBorders>
              <w:top w:val="dotted" w:sz="2" w:space="0" w:color="auto"/>
              <w:left w:val="nil"/>
              <w:bottom w:val="dotted" w:sz="2" w:space="0" w:color="auto"/>
            </w:tcBorders>
            <w:vAlign w:val="center"/>
          </w:tcPr>
          <w:p w14:paraId="382FE0D3" w14:textId="24092AD9" w:rsidR="002433D7"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2</w:t>
            </w:r>
          </w:p>
        </w:tc>
        <w:tc>
          <w:tcPr>
            <w:tcW w:w="952" w:type="pct"/>
            <w:tcBorders>
              <w:top w:val="dotted" w:sz="2" w:space="0" w:color="auto"/>
              <w:bottom w:val="dotted" w:sz="2" w:space="0" w:color="auto"/>
            </w:tcBorders>
            <w:shd w:val="clear" w:color="auto" w:fill="auto"/>
            <w:vAlign w:val="center"/>
            <w:hideMark/>
          </w:tcPr>
          <w:p w14:paraId="78B13ED3" w14:textId="7C59F2D1" w:rsidR="0038187D"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Resultado 8, Observación 5</w:t>
            </w:r>
            <w:r w:rsidR="00C83AF0">
              <w:rPr>
                <w:rFonts w:ascii="Arial" w:hAnsi="Arial" w:cs="Arial"/>
                <w:color w:val="000000"/>
                <w:sz w:val="16"/>
                <w:szCs w:val="16"/>
              </w:rPr>
              <w:t xml:space="preserve"> </w:t>
            </w:r>
            <w:r>
              <w:rPr>
                <w:rFonts w:ascii="Arial" w:hAnsi="Arial" w:cs="Arial"/>
                <w:color w:val="000000"/>
                <w:sz w:val="16"/>
                <w:szCs w:val="16"/>
              </w:rPr>
              <w:t>/</w:t>
            </w:r>
          </w:p>
          <w:p w14:paraId="57C4F7C0" w14:textId="4E137744" w:rsidR="002433D7" w:rsidRDefault="000A6A3A" w:rsidP="00642289">
            <w:pPr>
              <w:spacing w:line="276" w:lineRule="auto"/>
              <w:jc w:val="center"/>
              <w:rPr>
                <w:rFonts w:ascii="Arial" w:hAnsi="Arial" w:cs="Arial"/>
                <w:color w:val="000000"/>
                <w:sz w:val="16"/>
                <w:szCs w:val="16"/>
                <w:lang w:val="es-MX" w:eastAsia="es-MX"/>
              </w:rPr>
            </w:pPr>
            <w:r>
              <w:rPr>
                <w:rFonts w:ascii="Arial" w:hAnsi="Arial" w:cs="Arial"/>
                <w:color w:val="000000"/>
                <w:sz w:val="16"/>
                <w:szCs w:val="16"/>
              </w:rPr>
              <w:t>Pago Indebido</w:t>
            </w:r>
          </w:p>
        </w:tc>
        <w:tc>
          <w:tcPr>
            <w:tcW w:w="2856" w:type="pct"/>
            <w:tcBorders>
              <w:top w:val="dotted" w:sz="2" w:space="0" w:color="auto"/>
              <w:bottom w:val="dotted" w:sz="2" w:space="0" w:color="auto"/>
            </w:tcBorders>
            <w:shd w:val="clear" w:color="auto" w:fill="auto"/>
            <w:vAlign w:val="center"/>
            <w:hideMark/>
          </w:tcPr>
          <w:p w14:paraId="3A615C17" w14:textId="2D165738" w:rsidR="002433D7" w:rsidRDefault="001810AB" w:rsidP="00642289">
            <w:pPr>
              <w:spacing w:line="276" w:lineRule="auto"/>
              <w:jc w:val="both"/>
              <w:rPr>
                <w:rFonts w:ascii="Arial" w:hAnsi="Arial" w:cs="Arial"/>
                <w:color w:val="000000"/>
                <w:sz w:val="16"/>
                <w:szCs w:val="16"/>
              </w:rPr>
            </w:pPr>
            <w:r>
              <w:rPr>
                <w:rFonts w:ascii="Arial" w:hAnsi="Arial" w:cs="Arial"/>
                <w:color w:val="000000"/>
                <w:sz w:val="16"/>
                <w:szCs w:val="16"/>
              </w:rPr>
              <w:t xml:space="preserve">Rehabilitación de </w:t>
            </w:r>
            <w:r w:rsidR="009C7D8A">
              <w:rPr>
                <w:rFonts w:ascii="Arial" w:hAnsi="Arial" w:cs="Arial"/>
                <w:color w:val="000000"/>
                <w:sz w:val="16"/>
                <w:szCs w:val="16"/>
              </w:rPr>
              <w:t xml:space="preserve">Alumbrado Público </w:t>
            </w:r>
            <w:r>
              <w:rPr>
                <w:rFonts w:ascii="Arial" w:hAnsi="Arial" w:cs="Arial"/>
                <w:color w:val="000000"/>
                <w:sz w:val="16"/>
                <w:szCs w:val="16"/>
              </w:rPr>
              <w:t>en la Colonia 8 de Octubre de la Ciudad de Chetumal,</w:t>
            </w:r>
            <w:r w:rsidR="002433D7">
              <w:rPr>
                <w:rFonts w:ascii="Arial" w:hAnsi="Arial" w:cs="Arial"/>
                <w:color w:val="000000"/>
                <w:sz w:val="16"/>
                <w:szCs w:val="16"/>
              </w:rPr>
              <w:t xml:space="preserve"> </w:t>
            </w:r>
            <w:r w:rsidR="00860545">
              <w:rPr>
                <w:rFonts w:ascii="Arial" w:hAnsi="Arial" w:cs="Arial"/>
                <w:color w:val="000000"/>
                <w:sz w:val="16"/>
                <w:szCs w:val="16"/>
              </w:rPr>
              <w:t>Municipio de Othón P. Blanco</w:t>
            </w:r>
            <w:r w:rsidR="008A2549">
              <w:rPr>
                <w:rFonts w:ascii="Arial" w:hAnsi="Arial" w:cs="Arial"/>
                <w:color w:val="000000"/>
                <w:sz w:val="16"/>
                <w:szCs w:val="16"/>
              </w:rPr>
              <w:t>.</w:t>
            </w:r>
          </w:p>
        </w:tc>
        <w:tc>
          <w:tcPr>
            <w:tcW w:w="754" w:type="pct"/>
            <w:tcBorders>
              <w:top w:val="dotted" w:sz="2" w:space="0" w:color="auto"/>
              <w:bottom w:val="dotted" w:sz="2" w:space="0" w:color="auto"/>
            </w:tcBorders>
            <w:shd w:val="clear" w:color="auto" w:fill="auto"/>
            <w:vAlign w:val="center"/>
            <w:hideMark/>
          </w:tcPr>
          <w:p w14:paraId="09453C9C" w14:textId="6708495E" w:rsidR="002433D7" w:rsidRDefault="002433D7" w:rsidP="00642289">
            <w:pPr>
              <w:spacing w:line="276" w:lineRule="auto"/>
              <w:jc w:val="right"/>
              <w:rPr>
                <w:rFonts w:ascii="Arial" w:hAnsi="Arial" w:cs="Arial"/>
                <w:color w:val="000000"/>
                <w:sz w:val="16"/>
                <w:szCs w:val="16"/>
              </w:rPr>
            </w:pPr>
            <w:r>
              <w:rPr>
                <w:rFonts w:ascii="Arial" w:hAnsi="Arial" w:cs="Arial"/>
                <w:bCs/>
                <w:color w:val="000000"/>
                <w:sz w:val="16"/>
                <w:szCs w:val="16"/>
              </w:rPr>
              <w:t>$</w:t>
            </w:r>
            <w:r w:rsidR="00B539C1">
              <w:rPr>
                <w:rFonts w:ascii="Arial" w:hAnsi="Arial" w:cs="Arial"/>
                <w:bCs/>
                <w:color w:val="000000"/>
                <w:sz w:val="16"/>
                <w:szCs w:val="16"/>
              </w:rPr>
              <w:t xml:space="preserve">   </w:t>
            </w:r>
            <w:r w:rsidR="00C83AF0">
              <w:rPr>
                <w:rFonts w:ascii="Arial" w:hAnsi="Arial" w:cs="Arial"/>
                <w:bCs/>
                <w:color w:val="000000"/>
                <w:sz w:val="16"/>
                <w:szCs w:val="16"/>
              </w:rPr>
              <w:t xml:space="preserve">    </w:t>
            </w:r>
            <w:r w:rsidR="00B539C1">
              <w:rPr>
                <w:rFonts w:ascii="Arial" w:hAnsi="Arial" w:cs="Arial"/>
                <w:bCs/>
                <w:color w:val="000000"/>
                <w:sz w:val="16"/>
                <w:szCs w:val="16"/>
              </w:rPr>
              <w:t xml:space="preserve"> </w:t>
            </w:r>
            <w:r w:rsidR="005A7A52">
              <w:rPr>
                <w:rFonts w:ascii="Arial" w:hAnsi="Arial" w:cs="Arial"/>
                <w:bCs/>
                <w:color w:val="000000"/>
                <w:sz w:val="16"/>
                <w:szCs w:val="16"/>
              </w:rPr>
              <w:t>42,851.37</w:t>
            </w:r>
          </w:p>
        </w:tc>
      </w:tr>
      <w:tr w:rsidR="002433D7" w14:paraId="05E79EBD" w14:textId="77777777" w:rsidTr="003A0F92">
        <w:trPr>
          <w:trHeight w:val="425"/>
        </w:trPr>
        <w:tc>
          <w:tcPr>
            <w:tcW w:w="438" w:type="pct"/>
            <w:tcBorders>
              <w:top w:val="dotted" w:sz="2" w:space="0" w:color="auto"/>
              <w:left w:val="nil"/>
              <w:bottom w:val="dotted" w:sz="2" w:space="0" w:color="auto"/>
            </w:tcBorders>
            <w:vAlign w:val="center"/>
          </w:tcPr>
          <w:p w14:paraId="2A6FE70D" w14:textId="37DD4F52" w:rsidR="002433D7"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3</w:t>
            </w:r>
          </w:p>
        </w:tc>
        <w:tc>
          <w:tcPr>
            <w:tcW w:w="952" w:type="pct"/>
            <w:tcBorders>
              <w:top w:val="dotted" w:sz="2" w:space="0" w:color="auto"/>
              <w:bottom w:val="dotted" w:sz="2" w:space="0" w:color="auto"/>
            </w:tcBorders>
            <w:shd w:val="clear" w:color="auto" w:fill="auto"/>
            <w:vAlign w:val="center"/>
            <w:hideMark/>
          </w:tcPr>
          <w:p w14:paraId="28CC9F8D" w14:textId="21C53A68" w:rsidR="0038187D"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Resultado 9, Observación</w:t>
            </w:r>
            <w:r w:rsidR="0038187D">
              <w:rPr>
                <w:rFonts w:ascii="Arial" w:hAnsi="Arial" w:cs="Arial"/>
                <w:color w:val="000000"/>
                <w:sz w:val="16"/>
                <w:szCs w:val="16"/>
              </w:rPr>
              <w:t xml:space="preserve"> </w:t>
            </w:r>
            <w:r>
              <w:rPr>
                <w:rFonts w:ascii="Arial" w:hAnsi="Arial" w:cs="Arial"/>
                <w:color w:val="000000"/>
                <w:sz w:val="16"/>
                <w:szCs w:val="16"/>
              </w:rPr>
              <w:t>4</w:t>
            </w:r>
            <w:r w:rsidR="00C83AF0">
              <w:rPr>
                <w:rFonts w:ascii="Arial" w:hAnsi="Arial" w:cs="Arial"/>
                <w:color w:val="000000"/>
                <w:sz w:val="16"/>
                <w:szCs w:val="16"/>
              </w:rPr>
              <w:t xml:space="preserve"> </w:t>
            </w:r>
            <w:r>
              <w:rPr>
                <w:rFonts w:ascii="Arial" w:hAnsi="Arial" w:cs="Arial"/>
                <w:color w:val="000000"/>
                <w:sz w:val="16"/>
                <w:szCs w:val="16"/>
              </w:rPr>
              <w:t>/</w:t>
            </w:r>
          </w:p>
          <w:p w14:paraId="1E32BF3E" w14:textId="3E5775DF" w:rsidR="002433D7" w:rsidRDefault="00DB4116" w:rsidP="00642289">
            <w:pPr>
              <w:spacing w:line="276" w:lineRule="auto"/>
              <w:jc w:val="center"/>
              <w:rPr>
                <w:rFonts w:ascii="Arial" w:hAnsi="Arial" w:cs="Arial"/>
                <w:color w:val="000000"/>
                <w:sz w:val="16"/>
                <w:szCs w:val="16"/>
                <w:lang w:val="es-MX" w:eastAsia="es-MX"/>
              </w:rPr>
            </w:pPr>
            <w:r>
              <w:rPr>
                <w:rFonts w:ascii="Arial" w:hAnsi="Arial" w:cs="Arial"/>
                <w:color w:val="000000"/>
                <w:sz w:val="16"/>
                <w:szCs w:val="16"/>
              </w:rPr>
              <w:t>Conceptos de Obra Pagados No Ejecutados</w:t>
            </w:r>
          </w:p>
        </w:tc>
        <w:tc>
          <w:tcPr>
            <w:tcW w:w="2856" w:type="pct"/>
            <w:tcBorders>
              <w:top w:val="dotted" w:sz="2" w:space="0" w:color="auto"/>
              <w:bottom w:val="dotted" w:sz="2" w:space="0" w:color="auto"/>
            </w:tcBorders>
            <w:shd w:val="clear" w:color="auto" w:fill="auto"/>
            <w:vAlign w:val="center"/>
            <w:hideMark/>
          </w:tcPr>
          <w:p w14:paraId="1BDF6D4A" w14:textId="63F33234" w:rsidR="002433D7" w:rsidRDefault="001810AB" w:rsidP="00642289">
            <w:pPr>
              <w:spacing w:line="276" w:lineRule="auto"/>
              <w:jc w:val="both"/>
              <w:rPr>
                <w:rFonts w:ascii="Arial" w:hAnsi="Arial" w:cs="Arial"/>
                <w:color w:val="000000"/>
                <w:sz w:val="16"/>
                <w:szCs w:val="16"/>
              </w:rPr>
            </w:pPr>
            <w:r>
              <w:rPr>
                <w:rFonts w:ascii="Arial" w:hAnsi="Arial" w:cs="Arial"/>
                <w:color w:val="000000"/>
                <w:sz w:val="16"/>
                <w:szCs w:val="16"/>
              </w:rPr>
              <w:t xml:space="preserve">Rehabilitación de </w:t>
            </w:r>
            <w:r w:rsidR="009C7D8A">
              <w:rPr>
                <w:rFonts w:ascii="Arial" w:hAnsi="Arial" w:cs="Arial"/>
                <w:color w:val="000000"/>
                <w:sz w:val="16"/>
                <w:szCs w:val="16"/>
              </w:rPr>
              <w:t xml:space="preserve">Alumbrado Público </w:t>
            </w:r>
            <w:r>
              <w:rPr>
                <w:rFonts w:ascii="Arial" w:hAnsi="Arial" w:cs="Arial"/>
                <w:color w:val="000000"/>
                <w:sz w:val="16"/>
                <w:szCs w:val="16"/>
              </w:rPr>
              <w:t xml:space="preserve">en la Colonia </w:t>
            </w:r>
            <w:r w:rsidR="002433D7">
              <w:rPr>
                <w:rFonts w:ascii="Arial" w:hAnsi="Arial" w:cs="Arial"/>
                <w:color w:val="000000"/>
                <w:sz w:val="16"/>
                <w:szCs w:val="16"/>
              </w:rPr>
              <w:t xml:space="preserve">FOVISSSTE V etapa (Aeropuerto) </w:t>
            </w:r>
            <w:r>
              <w:rPr>
                <w:rFonts w:ascii="Arial" w:hAnsi="Arial" w:cs="Arial"/>
                <w:color w:val="000000"/>
                <w:sz w:val="16"/>
                <w:szCs w:val="16"/>
              </w:rPr>
              <w:t>de la Ciudad de Chetumal,</w:t>
            </w:r>
            <w:r w:rsidR="002433D7">
              <w:rPr>
                <w:rFonts w:ascii="Arial" w:hAnsi="Arial" w:cs="Arial"/>
                <w:color w:val="000000"/>
                <w:sz w:val="16"/>
                <w:szCs w:val="16"/>
              </w:rPr>
              <w:t xml:space="preserve"> </w:t>
            </w:r>
            <w:r w:rsidR="00860545">
              <w:rPr>
                <w:rFonts w:ascii="Arial" w:hAnsi="Arial" w:cs="Arial"/>
                <w:color w:val="000000"/>
                <w:sz w:val="16"/>
                <w:szCs w:val="16"/>
              </w:rPr>
              <w:t>Municipio de Othón P. Blanco</w:t>
            </w:r>
            <w:r w:rsidR="008A2549">
              <w:rPr>
                <w:rFonts w:ascii="Arial" w:hAnsi="Arial" w:cs="Arial"/>
                <w:color w:val="000000"/>
                <w:sz w:val="16"/>
                <w:szCs w:val="16"/>
              </w:rPr>
              <w:t>.</w:t>
            </w:r>
          </w:p>
        </w:tc>
        <w:tc>
          <w:tcPr>
            <w:tcW w:w="754" w:type="pct"/>
            <w:tcBorders>
              <w:top w:val="dotted" w:sz="2" w:space="0" w:color="auto"/>
              <w:bottom w:val="dotted" w:sz="2" w:space="0" w:color="auto"/>
            </w:tcBorders>
            <w:shd w:val="clear" w:color="auto" w:fill="auto"/>
            <w:vAlign w:val="center"/>
            <w:hideMark/>
          </w:tcPr>
          <w:p w14:paraId="753581DA" w14:textId="5E330E4E" w:rsidR="002433D7" w:rsidRDefault="00B539C1" w:rsidP="00642289">
            <w:pPr>
              <w:spacing w:line="276" w:lineRule="auto"/>
              <w:jc w:val="right"/>
              <w:rPr>
                <w:rFonts w:ascii="Arial" w:hAnsi="Arial" w:cs="Arial"/>
                <w:color w:val="000000"/>
                <w:sz w:val="16"/>
                <w:szCs w:val="16"/>
              </w:rPr>
            </w:pPr>
            <w:r>
              <w:rPr>
                <w:rFonts w:ascii="Arial" w:hAnsi="Arial" w:cs="Arial"/>
                <w:bCs/>
                <w:color w:val="000000"/>
                <w:sz w:val="16"/>
                <w:szCs w:val="16"/>
              </w:rPr>
              <w:t xml:space="preserve"> </w:t>
            </w:r>
            <w:r w:rsidR="002433D7">
              <w:rPr>
                <w:rFonts w:ascii="Arial" w:hAnsi="Arial" w:cs="Arial"/>
                <w:bCs/>
                <w:color w:val="000000"/>
                <w:sz w:val="16"/>
                <w:szCs w:val="16"/>
              </w:rPr>
              <w:t>$</w:t>
            </w:r>
            <w:r>
              <w:rPr>
                <w:rFonts w:ascii="Arial" w:hAnsi="Arial" w:cs="Arial"/>
                <w:bCs/>
                <w:color w:val="000000"/>
                <w:sz w:val="16"/>
                <w:szCs w:val="16"/>
              </w:rPr>
              <w:t xml:space="preserve">  </w:t>
            </w:r>
            <w:r w:rsidR="00C83AF0">
              <w:rPr>
                <w:rFonts w:ascii="Arial" w:hAnsi="Arial" w:cs="Arial"/>
                <w:bCs/>
                <w:color w:val="000000"/>
                <w:sz w:val="16"/>
                <w:szCs w:val="16"/>
              </w:rPr>
              <w:t xml:space="preserve">    </w:t>
            </w:r>
            <w:r>
              <w:rPr>
                <w:rFonts w:ascii="Arial" w:hAnsi="Arial" w:cs="Arial"/>
                <w:bCs/>
                <w:color w:val="000000"/>
                <w:sz w:val="16"/>
                <w:szCs w:val="16"/>
              </w:rPr>
              <w:t xml:space="preserve">  </w:t>
            </w:r>
            <w:r w:rsidR="002433D7">
              <w:rPr>
                <w:rFonts w:ascii="Arial" w:hAnsi="Arial" w:cs="Arial"/>
                <w:bCs/>
                <w:color w:val="000000"/>
                <w:sz w:val="16"/>
                <w:szCs w:val="16"/>
              </w:rPr>
              <w:t>13,937.82</w:t>
            </w:r>
          </w:p>
        </w:tc>
      </w:tr>
      <w:tr w:rsidR="002433D7" w14:paraId="074041E3" w14:textId="77777777" w:rsidTr="003A0F92">
        <w:trPr>
          <w:trHeight w:val="425"/>
        </w:trPr>
        <w:tc>
          <w:tcPr>
            <w:tcW w:w="438" w:type="pct"/>
            <w:tcBorders>
              <w:top w:val="dotted" w:sz="2" w:space="0" w:color="auto"/>
              <w:left w:val="nil"/>
              <w:bottom w:val="dotted" w:sz="2" w:space="0" w:color="auto"/>
            </w:tcBorders>
            <w:vAlign w:val="center"/>
          </w:tcPr>
          <w:p w14:paraId="66608CF4" w14:textId="59594B26" w:rsidR="002433D7"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4</w:t>
            </w:r>
          </w:p>
        </w:tc>
        <w:tc>
          <w:tcPr>
            <w:tcW w:w="952" w:type="pct"/>
            <w:tcBorders>
              <w:top w:val="dotted" w:sz="2" w:space="0" w:color="auto"/>
              <w:bottom w:val="dotted" w:sz="2" w:space="0" w:color="auto"/>
            </w:tcBorders>
            <w:shd w:val="clear" w:color="auto" w:fill="auto"/>
            <w:vAlign w:val="center"/>
            <w:hideMark/>
          </w:tcPr>
          <w:p w14:paraId="11E05AFA" w14:textId="265E72A3" w:rsidR="0038187D"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 xml:space="preserve">Resultado </w:t>
            </w:r>
            <w:r w:rsidR="0038187D">
              <w:rPr>
                <w:rFonts w:ascii="Arial" w:hAnsi="Arial" w:cs="Arial"/>
                <w:color w:val="000000"/>
                <w:sz w:val="16"/>
                <w:szCs w:val="16"/>
              </w:rPr>
              <w:t>9, Observación</w:t>
            </w:r>
            <w:r>
              <w:rPr>
                <w:rFonts w:ascii="Arial" w:hAnsi="Arial" w:cs="Arial"/>
                <w:color w:val="000000"/>
                <w:sz w:val="16"/>
                <w:szCs w:val="16"/>
              </w:rPr>
              <w:t xml:space="preserve"> 5</w:t>
            </w:r>
            <w:r w:rsidR="00C83AF0">
              <w:rPr>
                <w:rFonts w:ascii="Arial" w:hAnsi="Arial" w:cs="Arial"/>
                <w:color w:val="000000"/>
                <w:sz w:val="16"/>
                <w:szCs w:val="16"/>
              </w:rPr>
              <w:t xml:space="preserve"> </w:t>
            </w:r>
            <w:r>
              <w:rPr>
                <w:rFonts w:ascii="Arial" w:hAnsi="Arial" w:cs="Arial"/>
                <w:color w:val="000000"/>
                <w:sz w:val="16"/>
                <w:szCs w:val="16"/>
              </w:rPr>
              <w:t>/</w:t>
            </w:r>
          </w:p>
          <w:p w14:paraId="2DC26675" w14:textId="54254B66" w:rsidR="002433D7" w:rsidRDefault="000A6A3A" w:rsidP="00642289">
            <w:pPr>
              <w:spacing w:line="276" w:lineRule="auto"/>
              <w:jc w:val="center"/>
              <w:rPr>
                <w:rFonts w:ascii="Arial" w:hAnsi="Arial" w:cs="Arial"/>
                <w:color w:val="000000"/>
                <w:sz w:val="16"/>
                <w:szCs w:val="16"/>
                <w:lang w:val="es-MX" w:eastAsia="es-MX"/>
              </w:rPr>
            </w:pPr>
            <w:r>
              <w:rPr>
                <w:rFonts w:ascii="Arial" w:hAnsi="Arial" w:cs="Arial"/>
                <w:color w:val="000000"/>
                <w:sz w:val="16"/>
                <w:szCs w:val="16"/>
              </w:rPr>
              <w:t>Pago Indebido</w:t>
            </w:r>
          </w:p>
        </w:tc>
        <w:tc>
          <w:tcPr>
            <w:tcW w:w="2856" w:type="pct"/>
            <w:tcBorders>
              <w:top w:val="dotted" w:sz="2" w:space="0" w:color="auto"/>
              <w:bottom w:val="dotted" w:sz="2" w:space="0" w:color="auto"/>
            </w:tcBorders>
            <w:shd w:val="clear" w:color="auto" w:fill="auto"/>
            <w:vAlign w:val="center"/>
            <w:hideMark/>
          </w:tcPr>
          <w:p w14:paraId="15E15C1D" w14:textId="5B548E9F" w:rsidR="002433D7" w:rsidRDefault="001810AB" w:rsidP="00642289">
            <w:pPr>
              <w:spacing w:line="276" w:lineRule="auto"/>
              <w:jc w:val="both"/>
              <w:rPr>
                <w:rFonts w:ascii="Arial" w:hAnsi="Arial" w:cs="Arial"/>
                <w:color w:val="000000"/>
                <w:sz w:val="16"/>
                <w:szCs w:val="16"/>
              </w:rPr>
            </w:pPr>
            <w:r>
              <w:rPr>
                <w:rFonts w:ascii="Arial" w:hAnsi="Arial" w:cs="Arial"/>
                <w:color w:val="000000"/>
                <w:sz w:val="16"/>
                <w:szCs w:val="16"/>
              </w:rPr>
              <w:t xml:space="preserve">Rehabilitación de </w:t>
            </w:r>
            <w:r w:rsidR="009C7D8A">
              <w:rPr>
                <w:rFonts w:ascii="Arial" w:hAnsi="Arial" w:cs="Arial"/>
                <w:color w:val="000000"/>
                <w:sz w:val="16"/>
                <w:szCs w:val="16"/>
              </w:rPr>
              <w:t xml:space="preserve">Alumbrado Público </w:t>
            </w:r>
            <w:r>
              <w:rPr>
                <w:rFonts w:ascii="Arial" w:hAnsi="Arial" w:cs="Arial"/>
                <w:color w:val="000000"/>
                <w:sz w:val="16"/>
                <w:szCs w:val="16"/>
              </w:rPr>
              <w:t xml:space="preserve">en la Colonia </w:t>
            </w:r>
            <w:r w:rsidR="002433D7">
              <w:rPr>
                <w:rFonts w:ascii="Arial" w:hAnsi="Arial" w:cs="Arial"/>
                <w:color w:val="000000"/>
                <w:sz w:val="16"/>
                <w:szCs w:val="16"/>
              </w:rPr>
              <w:t xml:space="preserve">FOVISSSTE V etapa (Aeropuerto) </w:t>
            </w:r>
            <w:r>
              <w:rPr>
                <w:rFonts w:ascii="Arial" w:hAnsi="Arial" w:cs="Arial"/>
                <w:color w:val="000000"/>
                <w:sz w:val="16"/>
                <w:szCs w:val="16"/>
              </w:rPr>
              <w:t>de la Ciudad de Chetumal,</w:t>
            </w:r>
            <w:r w:rsidR="002433D7">
              <w:rPr>
                <w:rFonts w:ascii="Arial" w:hAnsi="Arial" w:cs="Arial"/>
                <w:color w:val="000000"/>
                <w:sz w:val="16"/>
                <w:szCs w:val="16"/>
              </w:rPr>
              <w:t xml:space="preserve"> </w:t>
            </w:r>
            <w:r w:rsidR="00860545">
              <w:rPr>
                <w:rFonts w:ascii="Arial" w:hAnsi="Arial" w:cs="Arial"/>
                <w:color w:val="000000"/>
                <w:sz w:val="16"/>
                <w:szCs w:val="16"/>
              </w:rPr>
              <w:t>Municipio de Othón P. Blanco</w:t>
            </w:r>
            <w:r w:rsidR="008A2549">
              <w:rPr>
                <w:rFonts w:ascii="Arial" w:hAnsi="Arial" w:cs="Arial"/>
                <w:color w:val="000000"/>
                <w:sz w:val="16"/>
                <w:szCs w:val="16"/>
              </w:rPr>
              <w:t>.</w:t>
            </w:r>
          </w:p>
        </w:tc>
        <w:tc>
          <w:tcPr>
            <w:tcW w:w="754" w:type="pct"/>
            <w:tcBorders>
              <w:top w:val="dotted" w:sz="2" w:space="0" w:color="auto"/>
              <w:bottom w:val="dotted" w:sz="2" w:space="0" w:color="auto"/>
            </w:tcBorders>
            <w:shd w:val="clear" w:color="auto" w:fill="auto"/>
            <w:vAlign w:val="center"/>
            <w:hideMark/>
          </w:tcPr>
          <w:p w14:paraId="21649693" w14:textId="29D22D9B" w:rsidR="002433D7" w:rsidRDefault="002433D7" w:rsidP="00642289">
            <w:pPr>
              <w:spacing w:line="276" w:lineRule="auto"/>
              <w:jc w:val="right"/>
              <w:rPr>
                <w:rFonts w:ascii="Arial" w:hAnsi="Arial" w:cs="Arial"/>
                <w:color w:val="000000"/>
                <w:sz w:val="16"/>
                <w:szCs w:val="16"/>
              </w:rPr>
            </w:pPr>
            <w:r>
              <w:rPr>
                <w:rFonts w:ascii="Arial" w:hAnsi="Arial" w:cs="Arial"/>
                <w:bCs/>
                <w:color w:val="000000"/>
                <w:sz w:val="16"/>
                <w:szCs w:val="16"/>
              </w:rPr>
              <w:t>$</w:t>
            </w:r>
            <w:r w:rsidR="00B539C1">
              <w:rPr>
                <w:rFonts w:ascii="Arial" w:hAnsi="Arial" w:cs="Arial"/>
                <w:bCs/>
                <w:color w:val="000000"/>
                <w:sz w:val="16"/>
                <w:szCs w:val="16"/>
              </w:rPr>
              <w:t xml:space="preserve">   </w:t>
            </w:r>
            <w:r w:rsidR="00C83AF0">
              <w:rPr>
                <w:rFonts w:ascii="Arial" w:hAnsi="Arial" w:cs="Arial"/>
                <w:bCs/>
                <w:color w:val="000000"/>
                <w:sz w:val="16"/>
                <w:szCs w:val="16"/>
              </w:rPr>
              <w:t xml:space="preserve">    </w:t>
            </w:r>
            <w:r w:rsidR="00B539C1">
              <w:rPr>
                <w:rFonts w:ascii="Arial" w:hAnsi="Arial" w:cs="Arial"/>
                <w:bCs/>
                <w:color w:val="000000"/>
                <w:sz w:val="16"/>
                <w:szCs w:val="16"/>
              </w:rPr>
              <w:t xml:space="preserve"> </w:t>
            </w:r>
            <w:r w:rsidR="005A7A52">
              <w:rPr>
                <w:rFonts w:ascii="Arial" w:hAnsi="Arial" w:cs="Arial"/>
                <w:bCs/>
                <w:color w:val="000000"/>
                <w:sz w:val="16"/>
                <w:szCs w:val="16"/>
              </w:rPr>
              <w:t>14,925.</w:t>
            </w:r>
            <w:r w:rsidR="00E71E27">
              <w:rPr>
                <w:rFonts w:ascii="Arial" w:hAnsi="Arial" w:cs="Arial"/>
                <w:bCs/>
                <w:color w:val="000000"/>
                <w:sz w:val="16"/>
                <w:szCs w:val="16"/>
              </w:rPr>
              <w:t>95</w:t>
            </w:r>
          </w:p>
        </w:tc>
      </w:tr>
      <w:tr w:rsidR="002433D7" w14:paraId="18CA6675" w14:textId="77777777" w:rsidTr="003A0F92">
        <w:trPr>
          <w:trHeight w:val="425"/>
        </w:trPr>
        <w:tc>
          <w:tcPr>
            <w:tcW w:w="438" w:type="pct"/>
            <w:tcBorders>
              <w:top w:val="dotted" w:sz="2" w:space="0" w:color="auto"/>
              <w:left w:val="nil"/>
              <w:bottom w:val="dotted" w:sz="2" w:space="0" w:color="auto"/>
            </w:tcBorders>
            <w:vAlign w:val="center"/>
          </w:tcPr>
          <w:p w14:paraId="71E9CC78" w14:textId="317E25B4" w:rsidR="002433D7"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5</w:t>
            </w:r>
          </w:p>
        </w:tc>
        <w:tc>
          <w:tcPr>
            <w:tcW w:w="952" w:type="pct"/>
            <w:tcBorders>
              <w:top w:val="dotted" w:sz="2" w:space="0" w:color="auto"/>
              <w:bottom w:val="dotted" w:sz="2" w:space="0" w:color="auto"/>
            </w:tcBorders>
            <w:shd w:val="clear" w:color="auto" w:fill="auto"/>
            <w:vAlign w:val="center"/>
            <w:hideMark/>
          </w:tcPr>
          <w:p w14:paraId="6ECE5369" w14:textId="10609C4D" w:rsidR="0038187D"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Resultado 10, Observación 4</w:t>
            </w:r>
            <w:r w:rsidR="00C83AF0">
              <w:rPr>
                <w:rFonts w:ascii="Arial" w:hAnsi="Arial" w:cs="Arial"/>
                <w:color w:val="000000"/>
                <w:sz w:val="16"/>
                <w:szCs w:val="16"/>
              </w:rPr>
              <w:t xml:space="preserve"> </w:t>
            </w:r>
            <w:r>
              <w:rPr>
                <w:rFonts w:ascii="Arial" w:hAnsi="Arial" w:cs="Arial"/>
                <w:color w:val="000000"/>
                <w:sz w:val="16"/>
                <w:szCs w:val="16"/>
              </w:rPr>
              <w:t>/</w:t>
            </w:r>
          </w:p>
          <w:p w14:paraId="31A85BBF" w14:textId="4EDC96FF" w:rsidR="002433D7" w:rsidRDefault="005A7A52" w:rsidP="00642289">
            <w:pPr>
              <w:spacing w:line="276" w:lineRule="auto"/>
              <w:jc w:val="center"/>
              <w:rPr>
                <w:rFonts w:ascii="Arial" w:hAnsi="Arial" w:cs="Arial"/>
                <w:color w:val="000000"/>
                <w:sz w:val="16"/>
                <w:szCs w:val="16"/>
                <w:lang w:val="es-MX" w:eastAsia="es-MX"/>
              </w:rPr>
            </w:pPr>
            <w:r>
              <w:rPr>
                <w:rFonts w:ascii="Arial" w:hAnsi="Arial" w:cs="Arial"/>
                <w:color w:val="000000"/>
                <w:sz w:val="16"/>
                <w:szCs w:val="16"/>
              </w:rPr>
              <w:t>Pago Indebido</w:t>
            </w:r>
          </w:p>
        </w:tc>
        <w:tc>
          <w:tcPr>
            <w:tcW w:w="2856" w:type="pct"/>
            <w:tcBorders>
              <w:top w:val="dotted" w:sz="2" w:space="0" w:color="auto"/>
              <w:bottom w:val="dotted" w:sz="2" w:space="0" w:color="auto"/>
            </w:tcBorders>
            <w:shd w:val="clear" w:color="auto" w:fill="auto"/>
            <w:vAlign w:val="center"/>
            <w:hideMark/>
          </w:tcPr>
          <w:p w14:paraId="22D46B75" w14:textId="013DF001" w:rsidR="002433D7" w:rsidRDefault="001810AB" w:rsidP="00642289">
            <w:pPr>
              <w:spacing w:line="276" w:lineRule="auto"/>
              <w:jc w:val="both"/>
              <w:rPr>
                <w:rFonts w:ascii="Arial" w:hAnsi="Arial" w:cs="Arial"/>
                <w:color w:val="000000"/>
                <w:sz w:val="16"/>
                <w:szCs w:val="16"/>
              </w:rPr>
            </w:pPr>
            <w:r>
              <w:rPr>
                <w:rFonts w:ascii="Arial" w:hAnsi="Arial" w:cs="Arial"/>
                <w:color w:val="000000"/>
                <w:sz w:val="16"/>
                <w:szCs w:val="16"/>
              </w:rPr>
              <w:t xml:space="preserve">Rehabilitación de </w:t>
            </w:r>
            <w:r w:rsidR="009C7D8A">
              <w:rPr>
                <w:rFonts w:ascii="Arial" w:hAnsi="Arial" w:cs="Arial"/>
                <w:color w:val="000000"/>
                <w:sz w:val="16"/>
                <w:szCs w:val="16"/>
              </w:rPr>
              <w:t xml:space="preserve">Alumbrado Público </w:t>
            </w:r>
            <w:r>
              <w:rPr>
                <w:rFonts w:ascii="Arial" w:hAnsi="Arial" w:cs="Arial"/>
                <w:color w:val="000000"/>
                <w:sz w:val="16"/>
                <w:szCs w:val="16"/>
              </w:rPr>
              <w:t xml:space="preserve">en la Colonia </w:t>
            </w:r>
            <w:r w:rsidR="002433D7">
              <w:rPr>
                <w:rFonts w:ascii="Arial" w:hAnsi="Arial" w:cs="Arial"/>
                <w:color w:val="000000"/>
                <w:sz w:val="16"/>
                <w:szCs w:val="16"/>
              </w:rPr>
              <w:t xml:space="preserve">Jardines </w:t>
            </w:r>
            <w:r>
              <w:rPr>
                <w:rFonts w:ascii="Arial" w:hAnsi="Arial" w:cs="Arial"/>
                <w:color w:val="000000"/>
                <w:sz w:val="16"/>
                <w:szCs w:val="16"/>
              </w:rPr>
              <w:t>de la Ciudad de Chetumal,</w:t>
            </w:r>
            <w:r w:rsidR="002433D7">
              <w:rPr>
                <w:rFonts w:ascii="Arial" w:hAnsi="Arial" w:cs="Arial"/>
                <w:color w:val="000000"/>
                <w:sz w:val="16"/>
                <w:szCs w:val="16"/>
              </w:rPr>
              <w:t xml:space="preserve"> </w:t>
            </w:r>
            <w:r w:rsidR="00860545">
              <w:rPr>
                <w:rFonts w:ascii="Arial" w:hAnsi="Arial" w:cs="Arial"/>
                <w:color w:val="000000"/>
                <w:sz w:val="16"/>
                <w:szCs w:val="16"/>
              </w:rPr>
              <w:t>Municipio de Othón P. Blanco</w:t>
            </w:r>
            <w:r w:rsidR="008A2549">
              <w:rPr>
                <w:rFonts w:ascii="Arial" w:hAnsi="Arial" w:cs="Arial"/>
                <w:color w:val="000000"/>
                <w:sz w:val="16"/>
                <w:szCs w:val="16"/>
              </w:rPr>
              <w:t>.</w:t>
            </w:r>
          </w:p>
        </w:tc>
        <w:tc>
          <w:tcPr>
            <w:tcW w:w="754" w:type="pct"/>
            <w:tcBorders>
              <w:top w:val="dotted" w:sz="2" w:space="0" w:color="auto"/>
              <w:bottom w:val="dotted" w:sz="2" w:space="0" w:color="auto"/>
            </w:tcBorders>
            <w:shd w:val="clear" w:color="auto" w:fill="auto"/>
            <w:vAlign w:val="center"/>
            <w:hideMark/>
          </w:tcPr>
          <w:p w14:paraId="3B4F6520" w14:textId="7FE25F6B" w:rsidR="002433D7" w:rsidRDefault="002433D7" w:rsidP="00642289">
            <w:pPr>
              <w:spacing w:line="276" w:lineRule="auto"/>
              <w:jc w:val="right"/>
              <w:rPr>
                <w:rFonts w:ascii="Arial" w:hAnsi="Arial" w:cs="Arial"/>
                <w:color w:val="000000"/>
                <w:sz w:val="16"/>
                <w:szCs w:val="16"/>
              </w:rPr>
            </w:pPr>
            <w:r>
              <w:rPr>
                <w:rFonts w:ascii="Arial" w:hAnsi="Arial" w:cs="Arial"/>
                <w:bCs/>
                <w:color w:val="000000"/>
                <w:sz w:val="16"/>
                <w:szCs w:val="16"/>
              </w:rPr>
              <w:t>$</w:t>
            </w:r>
            <w:r w:rsidR="00B539C1">
              <w:rPr>
                <w:rFonts w:ascii="Arial" w:hAnsi="Arial" w:cs="Arial"/>
                <w:bCs/>
                <w:color w:val="000000"/>
                <w:sz w:val="16"/>
                <w:szCs w:val="16"/>
              </w:rPr>
              <w:t xml:space="preserve">    </w:t>
            </w:r>
            <w:r w:rsidR="00C83AF0">
              <w:rPr>
                <w:rFonts w:ascii="Arial" w:hAnsi="Arial" w:cs="Arial"/>
                <w:bCs/>
                <w:color w:val="000000"/>
                <w:sz w:val="16"/>
                <w:szCs w:val="16"/>
              </w:rPr>
              <w:t xml:space="preserve">    </w:t>
            </w:r>
            <w:r w:rsidR="005A7A52">
              <w:rPr>
                <w:rFonts w:ascii="Arial" w:hAnsi="Arial" w:cs="Arial"/>
                <w:bCs/>
                <w:color w:val="000000"/>
                <w:sz w:val="16"/>
                <w:szCs w:val="16"/>
              </w:rPr>
              <w:t>64,927.89</w:t>
            </w:r>
          </w:p>
        </w:tc>
      </w:tr>
      <w:tr w:rsidR="002433D7" w14:paraId="710CC445" w14:textId="77777777" w:rsidTr="00815AD8">
        <w:trPr>
          <w:trHeight w:val="425"/>
        </w:trPr>
        <w:tc>
          <w:tcPr>
            <w:tcW w:w="438" w:type="pct"/>
            <w:tcBorders>
              <w:top w:val="dotted" w:sz="2" w:space="0" w:color="auto"/>
              <w:left w:val="nil"/>
              <w:bottom w:val="dotted" w:sz="2" w:space="0" w:color="auto"/>
            </w:tcBorders>
            <w:shd w:val="clear" w:color="auto" w:fill="auto"/>
            <w:vAlign w:val="center"/>
          </w:tcPr>
          <w:p w14:paraId="4DF5C934" w14:textId="1F043462" w:rsidR="002433D7" w:rsidRPr="00815AD8" w:rsidRDefault="002433D7" w:rsidP="00642289">
            <w:pPr>
              <w:spacing w:line="276" w:lineRule="auto"/>
              <w:jc w:val="center"/>
              <w:rPr>
                <w:rFonts w:ascii="Arial" w:hAnsi="Arial" w:cs="Arial"/>
                <w:color w:val="000000"/>
                <w:sz w:val="16"/>
                <w:szCs w:val="16"/>
              </w:rPr>
            </w:pPr>
            <w:r w:rsidRPr="00815AD8">
              <w:rPr>
                <w:rFonts w:ascii="Arial" w:hAnsi="Arial" w:cs="Arial"/>
                <w:color w:val="000000"/>
                <w:sz w:val="16"/>
                <w:szCs w:val="16"/>
              </w:rPr>
              <w:t>6</w:t>
            </w:r>
          </w:p>
        </w:tc>
        <w:tc>
          <w:tcPr>
            <w:tcW w:w="952" w:type="pct"/>
            <w:tcBorders>
              <w:top w:val="dotted" w:sz="2" w:space="0" w:color="auto"/>
              <w:bottom w:val="dotted" w:sz="2" w:space="0" w:color="auto"/>
            </w:tcBorders>
            <w:shd w:val="clear" w:color="auto" w:fill="auto"/>
            <w:vAlign w:val="center"/>
            <w:hideMark/>
          </w:tcPr>
          <w:p w14:paraId="5526DC7E" w14:textId="6558FB94" w:rsidR="0038187D" w:rsidRPr="00815AD8" w:rsidRDefault="002433D7" w:rsidP="00642289">
            <w:pPr>
              <w:spacing w:line="276" w:lineRule="auto"/>
              <w:jc w:val="center"/>
              <w:rPr>
                <w:rFonts w:ascii="Arial" w:hAnsi="Arial" w:cs="Arial"/>
                <w:color w:val="000000"/>
                <w:sz w:val="16"/>
                <w:szCs w:val="16"/>
              </w:rPr>
            </w:pPr>
            <w:r w:rsidRPr="00815AD8">
              <w:rPr>
                <w:rFonts w:ascii="Arial" w:hAnsi="Arial" w:cs="Arial"/>
                <w:color w:val="000000"/>
                <w:sz w:val="16"/>
                <w:szCs w:val="16"/>
              </w:rPr>
              <w:t xml:space="preserve">Resultado 10, Observación </w:t>
            </w:r>
            <w:r w:rsidR="0038187D" w:rsidRPr="00815AD8">
              <w:rPr>
                <w:rFonts w:ascii="Arial" w:hAnsi="Arial" w:cs="Arial"/>
                <w:color w:val="000000"/>
                <w:sz w:val="16"/>
                <w:szCs w:val="16"/>
              </w:rPr>
              <w:t>5</w:t>
            </w:r>
            <w:r w:rsidR="00C83AF0">
              <w:rPr>
                <w:rFonts w:ascii="Arial" w:hAnsi="Arial" w:cs="Arial"/>
                <w:color w:val="000000"/>
                <w:sz w:val="16"/>
                <w:szCs w:val="16"/>
              </w:rPr>
              <w:t xml:space="preserve"> </w:t>
            </w:r>
            <w:r w:rsidR="0038187D" w:rsidRPr="00815AD8">
              <w:rPr>
                <w:rFonts w:ascii="Arial" w:hAnsi="Arial" w:cs="Arial"/>
                <w:color w:val="000000"/>
                <w:sz w:val="16"/>
                <w:szCs w:val="16"/>
              </w:rPr>
              <w:t>/</w:t>
            </w:r>
          </w:p>
          <w:p w14:paraId="5A011678" w14:textId="5599E093" w:rsidR="002433D7" w:rsidRPr="00815AD8" w:rsidRDefault="005A7A52" w:rsidP="00642289">
            <w:pPr>
              <w:spacing w:line="276" w:lineRule="auto"/>
              <w:jc w:val="center"/>
              <w:rPr>
                <w:rFonts w:ascii="Arial" w:hAnsi="Arial" w:cs="Arial"/>
                <w:color w:val="000000"/>
                <w:sz w:val="16"/>
                <w:szCs w:val="16"/>
                <w:lang w:val="es-MX" w:eastAsia="es-MX"/>
              </w:rPr>
            </w:pPr>
            <w:r>
              <w:rPr>
                <w:rFonts w:ascii="Arial" w:hAnsi="Arial" w:cs="Arial"/>
                <w:color w:val="000000"/>
                <w:sz w:val="16"/>
                <w:szCs w:val="16"/>
              </w:rPr>
              <w:t>Vicios ocultos en conceptos de Obra</w:t>
            </w:r>
          </w:p>
        </w:tc>
        <w:tc>
          <w:tcPr>
            <w:tcW w:w="2856" w:type="pct"/>
            <w:tcBorders>
              <w:top w:val="dotted" w:sz="2" w:space="0" w:color="auto"/>
              <w:bottom w:val="dotted" w:sz="2" w:space="0" w:color="auto"/>
            </w:tcBorders>
            <w:shd w:val="clear" w:color="auto" w:fill="auto"/>
            <w:vAlign w:val="center"/>
            <w:hideMark/>
          </w:tcPr>
          <w:p w14:paraId="76C7EE54" w14:textId="1A74F391" w:rsidR="002433D7" w:rsidRPr="00815AD8" w:rsidRDefault="001810AB" w:rsidP="00642289">
            <w:pPr>
              <w:spacing w:line="276" w:lineRule="auto"/>
              <w:jc w:val="both"/>
              <w:rPr>
                <w:rFonts w:ascii="Arial" w:hAnsi="Arial" w:cs="Arial"/>
                <w:color w:val="000000"/>
                <w:sz w:val="16"/>
                <w:szCs w:val="16"/>
              </w:rPr>
            </w:pPr>
            <w:r>
              <w:rPr>
                <w:rFonts w:ascii="Arial" w:hAnsi="Arial" w:cs="Arial"/>
                <w:color w:val="000000"/>
                <w:sz w:val="16"/>
                <w:szCs w:val="16"/>
              </w:rPr>
              <w:t xml:space="preserve">Rehabilitación de </w:t>
            </w:r>
            <w:r w:rsidR="009C7D8A">
              <w:rPr>
                <w:rFonts w:ascii="Arial" w:hAnsi="Arial" w:cs="Arial"/>
                <w:color w:val="000000"/>
                <w:sz w:val="16"/>
                <w:szCs w:val="16"/>
              </w:rPr>
              <w:t xml:space="preserve">Alumbrado Público </w:t>
            </w:r>
            <w:r>
              <w:rPr>
                <w:rFonts w:ascii="Arial" w:hAnsi="Arial" w:cs="Arial"/>
                <w:color w:val="000000"/>
                <w:sz w:val="16"/>
                <w:szCs w:val="16"/>
              </w:rPr>
              <w:t xml:space="preserve">en la Colonia </w:t>
            </w:r>
            <w:r w:rsidR="002433D7" w:rsidRPr="00815AD8">
              <w:rPr>
                <w:rFonts w:ascii="Arial" w:hAnsi="Arial" w:cs="Arial"/>
                <w:color w:val="000000"/>
                <w:sz w:val="16"/>
                <w:szCs w:val="16"/>
              </w:rPr>
              <w:t xml:space="preserve">Jardines </w:t>
            </w:r>
            <w:r>
              <w:rPr>
                <w:rFonts w:ascii="Arial" w:hAnsi="Arial" w:cs="Arial"/>
                <w:color w:val="000000"/>
                <w:sz w:val="16"/>
                <w:szCs w:val="16"/>
              </w:rPr>
              <w:t>de la Ciudad de Chetumal,</w:t>
            </w:r>
            <w:r w:rsidR="002433D7" w:rsidRPr="00815AD8">
              <w:rPr>
                <w:rFonts w:ascii="Arial" w:hAnsi="Arial" w:cs="Arial"/>
                <w:color w:val="000000"/>
                <w:sz w:val="16"/>
                <w:szCs w:val="16"/>
              </w:rPr>
              <w:t xml:space="preserve"> </w:t>
            </w:r>
            <w:r w:rsidR="00860545">
              <w:rPr>
                <w:rFonts w:ascii="Arial" w:hAnsi="Arial" w:cs="Arial"/>
                <w:color w:val="000000"/>
                <w:sz w:val="16"/>
                <w:szCs w:val="16"/>
              </w:rPr>
              <w:t>Municipio de Othón P. Blanco</w:t>
            </w:r>
            <w:r w:rsidR="008A2549">
              <w:rPr>
                <w:rFonts w:ascii="Arial" w:hAnsi="Arial" w:cs="Arial"/>
                <w:color w:val="000000"/>
                <w:sz w:val="16"/>
                <w:szCs w:val="16"/>
              </w:rPr>
              <w:t>.</w:t>
            </w:r>
          </w:p>
        </w:tc>
        <w:tc>
          <w:tcPr>
            <w:tcW w:w="754" w:type="pct"/>
            <w:tcBorders>
              <w:top w:val="dotted" w:sz="2" w:space="0" w:color="auto"/>
              <w:bottom w:val="dotted" w:sz="2" w:space="0" w:color="auto"/>
            </w:tcBorders>
            <w:shd w:val="clear" w:color="auto" w:fill="auto"/>
            <w:vAlign w:val="center"/>
            <w:hideMark/>
          </w:tcPr>
          <w:p w14:paraId="5DC76D81" w14:textId="31DA80B4" w:rsidR="002433D7" w:rsidRDefault="002433D7" w:rsidP="00642289">
            <w:pPr>
              <w:spacing w:line="276" w:lineRule="auto"/>
              <w:jc w:val="right"/>
              <w:rPr>
                <w:rFonts w:ascii="Arial" w:hAnsi="Arial" w:cs="Arial"/>
                <w:color w:val="000000"/>
                <w:sz w:val="16"/>
                <w:szCs w:val="16"/>
              </w:rPr>
            </w:pPr>
            <w:r w:rsidRPr="00815AD8">
              <w:rPr>
                <w:rFonts w:ascii="Arial" w:hAnsi="Arial" w:cs="Arial"/>
                <w:bCs/>
                <w:color w:val="000000"/>
                <w:sz w:val="16"/>
                <w:szCs w:val="16"/>
              </w:rPr>
              <w:t>$</w:t>
            </w:r>
            <w:r w:rsidR="00B539C1">
              <w:rPr>
                <w:rFonts w:ascii="Arial" w:hAnsi="Arial" w:cs="Arial"/>
                <w:bCs/>
                <w:color w:val="000000"/>
                <w:sz w:val="16"/>
                <w:szCs w:val="16"/>
              </w:rPr>
              <w:t xml:space="preserve"> </w:t>
            </w:r>
            <w:r w:rsidR="00C83AF0">
              <w:rPr>
                <w:rFonts w:ascii="Arial" w:hAnsi="Arial" w:cs="Arial"/>
                <w:bCs/>
                <w:color w:val="000000"/>
                <w:sz w:val="16"/>
                <w:szCs w:val="16"/>
              </w:rPr>
              <w:t xml:space="preserve">    </w:t>
            </w:r>
            <w:r w:rsidR="00B539C1">
              <w:rPr>
                <w:rFonts w:ascii="Arial" w:hAnsi="Arial" w:cs="Arial"/>
                <w:bCs/>
                <w:color w:val="000000"/>
                <w:sz w:val="16"/>
                <w:szCs w:val="16"/>
              </w:rPr>
              <w:t xml:space="preserve">   </w:t>
            </w:r>
            <w:r w:rsidR="005A7A52">
              <w:rPr>
                <w:rFonts w:ascii="Arial" w:hAnsi="Arial" w:cs="Arial"/>
                <w:sz w:val="16"/>
                <w:szCs w:val="16"/>
              </w:rPr>
              <w:t>88,272.84</w:t>
            </w:r>
          </w:p>
        </w:tc>
      </w:tr>
      <w:tr w:rsidR="002433D7" w14:paraId="78EAD918" w14:textId="77777777" w:rsidTr="003A0F92">
        <w:trPr>
          <w:trHeight w:val="425"/>
        </w:trPr>
        <w:tc>
          <w:tcPr>
            <w:tcW w:w="438" w:type="pct"/>
            <w:tcBorders>
              <w:top w:val="dotted" w:sz="2" w:space="0" w:color="auto"/>
              <w:left w:val="nil"/>
              <w:bottom w:val="dotted" w:sz="2" w:space="0" w:color="auto"/>
            </w:tcBorders>
            <w:vAlign w:val="center"/>
          </w:tcPr>
          <w:p w14:paraId="23046C42" w14:textId="0B8DE5EA" w:rsidR="002433D7"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7</w:t>
            </w:r>
          </w:p>
        </w:tc>
        <w:tc>
          <w:tcPr>
            <w:tcW w:w="952" w:type="pct"/>
            <w:tcBorders>
              <w:top w:val="dotted" w:sz="2" w:space="0" w:color="auto"/>
              <w:bottom w:val="dotted" w:sz="2" w:space="0" w:color="auto"/>
            </w:tcBorders>
            <w:shd w:val="clear" w:color="auto" w:fill="auto"/>
            <w:vAlign w:val="center"/>
            <w:hideMark/>
          </w:tcPr>
          <w:p w14:paraId="780A49E1" w14:textId="21B85328" w:rsidR="0038187D"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Resultado 11, Observación</w:t>
            </w:r>
            <w:r w:rsidR="0038187D">
              <w:rPr>
                <w:rFonts w:ascii="Arial" w:hAnsi="Arial" w:cs="Arial"/>
                <w:color w:val="000000"/>
                <w:sz w:val="16"/>
                <w:szCs w:val="16"/>
              </w:rPr>
              <w:t xml:space="preserve"> </w:t>
            </w:r>
            <w:r>
              <w:rPr>
                <w:rFonts w:ascii="Arial" w:hAnsi="Arial" w:cs="Arial"/>
                <w:color w:val="000000"/>
                <w:sz w:val="16"/>
                <w:szCs w:val="16"/>
              </w:rPr>
              <w:t>4</w:t>
            </w:r>
            <w:r w:rsidR="00C83AF0">
              <w:rPr>
                <w:rFonts w:ascii="Arial" w:hAnsi="Arial" w:cs="Arial"/>
                <w:color w:val="000000"/>
                <w:sz w:val="16"/>
                <w:szCs w:val="16"/>
              </w:rPr>
              <w:t xml:space="preserve"> </w:t>
            </w:r>
            <w:r>
              <w:rPr>
                <w:rFonts w:ascii="Arial" w:hAnsi="Arial" w:cs="Arial"/>
                <w:color w:val="000000"/>
                <w:sz w:val="16"/>
                <w:szCs w:val="16"/>
              </w:rPr>
              <w:t>/</w:t>
            </w:r>
          </w:p>
          <w:p w14:paraId="48404D9E" w14:textId="29BB1B60" w:rsidR="002433D7" w:rsidRDefault="00DB4116" w:rsidP="00642289">
            <w:pPr>
              <w:spacing w:line="276" w:lineRule="auto"/>
              <w:jc w:val="center"/>
              <w:rPr>
                <w:rFonts w:ascii="Arial" w:hAnsi="Arial" w:cs="Arial"/>
                <w:color w:val="000000"/>
                <w:sz w:val="16"/>
                <w:szCs w:val="16"/>
                <w:lang w:val="es-MX" w:eastAsia="es-MX"/>
              </w:rPr>
            </w:pPr>
            <w:r>
              <w:rPr>
                <w:rFonts w:ascii="Arial" w:hAnsi="Arial" w:cs="Arial"/>
                <w:color w:val="000000"/>
                <w:sz w:val="16"/>
                <w:szCs w:val="16"/>
              </w:rPr>
              <w:t>Conceptos de Obra Pagados No Ejecutados</w:t>
            </w:r>
          </w:p>
        </w:tc>
        <w:tc>
          <w:tcPr>
            <w:tcW w:w="2856" w:type="pct"/>
            <w:tcBorders>
              <w:top w:val="dotted" w:sz="2" w:space="0" w:color="auto"/>
              <w:bottom w:val="dotted" w:sz="2" w:space="0" w:color="auto"/>
            </w:tcBorders>
            <w:shd w:val="clear" w:color="auto" w:fill="auto"/>
            <w:vAlign w:val="center"/>
            <w:hideMark/>
          </w:tcPr>
          <w:p w14:paraId="65EE8AF3" w14:textId="7EA39982" w:rsidR="002433D7" w:rsidRDefault="001810AB" w:rsidP="00642289">
            <w:pPr>
              <w:spacing w:line="276" w:lineRule="auto"/>
              <w:jc w:val="both"/>
              <w:rPr>
                <w:rFonts w:ascii="Arial" w:hAnsi="Arial" w:cs="Arial"/>
                <w:color w:val="000000"/>
                <w:sz w:val="16"/>
                <w:szCs w:val="16"/>
              </w:rPr>
            </w:pPr>
            <w:r>
              <w:rPr>
                <w:rFonts w:ascii="Arial" w:hAnsi="Arial" w:cs="Arial"/>
                <w:color w:val="000000"/>
                <w:sz w:val="16"/>
                <w:szCs w:val="16"/>
              </w:rPr>
              <w:t xml:space="preserve">Rehabilitación de </w:t>
            </w:r>
            <w:r w:rsidR="009C7D8A">
              <w:rPr>
                <w:rFonts w:ascii="Arial" w:hAnsi="Arial" w:cs="Arial"/>
                <w:color w:val="000000"/>
                <w:sz w:val="16"/>
                <w:szCs w:val="16"/>
              </w:rPr>
              <w:t xml:space="preserve">Alumbrado Público </w:t>
            </w:r>
            <w:r>
              <w:rPr>
                <w:rFonts w:ascii="Arial" w:hAnsi="Arial" w:cs="Arial"/>
                <w:color w:val="000000"/>
                <w:sz w:val="16"/>
                <w:szCs w:val="16"/>
              </w:rPr>
              <w:t xml:space="preserve">en la Colonia </w:t>
            </w:r>
            <w:r w:rsidR="002433D7">
              <w:rPr>
                <w:rFonts w:ascii="Arial" w:hAnsi="Arial" w:cs="Arial"/>
                <w:color w:val="000000"/>
                <w:sz w:val="16"/>
                <w:szCs w:val="16"/>
              </w:rPr>
              <w:t xml:space="preserve">Josefa Ortiz de Domínguez (Polígono II) </w:t>
            </w:r>
            <w:r>
              <w:rPr>
                <w:rFonts w:ascii="Arial" w:hAnsi="Arial" w:cs="Arial"/>
                <w:color w:val="000000"/>
                <w:sz w:val="16"/>
                <w:szCs w:val="16"/>
              </w:rPr>
              <w:t>de la Ciudad de Chetumal,</w:t>
            </w:r>
            <w:r w:rsidR="002433D7">
              <w:rPr>
                <w:rFonts w:ascii="Arial" w:hAnsi="Arial" w:cs="Arial"/>
                <w:color w:val="000000"/>
                <w:sz w:val="16"/>
                <w:szCs w:val="16"/>
              </w:rPr>
              <w:t xml:space="preserve"> </w:t>
            </w:r>
            <w:r w:rsidR="00860545">
              <w:rPr>
                <w:rFonts w:ascii="Arial" w:hAnsi="Arial" w:cs="Arial"/>
                <w:color w:val="000000"/>
                <w:sz w:val="16"/>
                <w:szCs w:val="16"/>
              </w:rPr>
              <w:t>Municipio de Othón P. Blanco</w:t>
            </w:r>
            <w:r w:rsidR="008A2549">
              <w:rPr>
                <w:rFonts w:ascii="Arial" w:hAnsi="Arial" w:cs="Arial"/>
                <w:color w:val="000000"/>
                <w:sz w:val="16"/>
                <w:szCs w:val="16"/>
              </w:rPr>
              <w:t>.</w:t>
            </w:r>
          </w:p>
        </w:tc>
        <w:tc>
          <w:tcPr>
            <w:tcW w:w="754" w:type="pct"/>
            <w:tcBorders>
              <w:top w:val="dotted" w:sz="2" w:space="0" w:color="auto"/>
              <w:bottom w:val="dotted" w:sz="2" w:space="0" w:color="auto"/>
            </w:tcBorders>
            <w:shd w:val="clear" w:color="auto" w:fill="auto"/>
            <w:vAlign w:val="center"/>
            <w:hideMark/>
          </w:tcPr>
          <w:p w14:paraId="0DED31CA" w14:textId="64655A80" w:rsidR="002433D7" w:rsidRDefault="002433D7" w:rsidP="00642289">
            <w:pPr>
              <w:spacing w:line="276" w:lineRule="auto"/>
              <w:jc w:val="right"/>
              <w:rPr>
                <w:rFonts w:ascii="Arial" w:hAnsi="Arial" w:cs="Arial"/>
                <w:color w:val="000000"/>
                <w:sz w:val="16"/>
                <w:szCs w:val="16"/>
              </w:rPr>
            </w:pPr>
            <w:r>
              <w:rPr>
                <w:rFonts w:ascii="Arial" w:hAnsi="Arial" w:cs="Arial"/>
                <w:bCs/>
                <w:color w:val="000000"/>
                <w:sz w:val="16"/>
                <w:szCs w:val="16"/>
              </w:rPr>
              <w:t>$</w:t>
            </w:r>
            <w:r w:rsidR="00B539C1">
              <w:rPr>
                <w:rFonts w:ascii="Arial" w:hAnsi="Arial" w:cs="Arial"/>
                <w:bCs/>
                <w:color w:val="000000"/>
                <w:sz w:val="16"/>
                <w:szCs w:val="16"/>
              </w:rPr>
              <w:t xml:space="preserve">    </w:t>
            </w:r>
            <w:r w:rsidR="00C83AF0">
              <w:rPr>
                <w:rFonts w:ascii="Arial" w:hAnsi="Arial" w:cs="Arial"/>
                <w:bCs/>
                <w:color w:val="000000"/>
                <w:sz w:val="16"/>
                <w:szCs w:val="16"/>
              </w:rPr>
              <w:t xml:space="preserve">    </w:t>
            </w:r>
            <w:r w:rsidR="00B539C1">
              <w:rPr>
                <w:rFonts w:ascii="Arial" w:hAnsi="Arial" w:cs="Arial"/>
                <w:bCs/>
                <w:color w:val="000000"/>
                <w:sz w:val="16"/>
                <w:szCs w:val="16"/>
              </w:rPr>
              <w:t xml:space="preserve">  </w:t>
            </w:r>
            <w:r>
              <w:rPr>
                <w:rFonts w:ascii="Arial" w:hAnsi="Arial" w:cs="Arial"/>
                <w:bCs/>
                <w:color w:val="000000"/>
                <w:sz w:val="16"/>
                <w:szCs w:val="16"/>
              </w:rPr>
              <w:t>4,645.94</w:t>
            </w:r>
          </w:p>
        </w:tc>
      </w:tr>
      <w:tr w:rsidR="002433D7" w14:paraId="42B6066E" w14:textId="77777777" w:rsidTr="003A0F92">
        <w:trPr>
          <w:trHeight w:val="425"/>
        </w:trPr>
        <w:tc>
          <w:tcPr>
            <w:tcW w:w="438" w:type="pct"/>
            <w:tcBorders>
              <w:top w:val="dotted" w:sz="2" w:space="0" w:color="auto"/>
              <w:left w:val="nil"/>
              <w:bottom w:val="dotted" w:sz="2" w:space="0" w:color="auto"/>
            </w:tcBorders>
            <w:vAlign w:val="center"/>
          </w:tcPr>
          <w:p w14:paraId="22DDBBB8" w14:textId="7EED9AD5" w:rsidR="002433D7"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8</w:t>
            </w:r>
          </w:p>
        </w:tc>
        <w:tc>
          <w:tcPr>
            <w:tcW w:w="952" w:type="pct"/>
            <w:tcBorders>
              <w:top w:val="dotted" w:sz="2" w:space="0" w:color="auto"/>
              <w:bottom w:val="dotted" w:sz="2" w:space="0" w:color="auto"/>
            </w:tcBorders>
            <w:shd w:val="clear" w:color="auto" w:fill="auto"/>
            <w:vAlign w:val="center"/>
            <w:hideMark/>
          </w:tcPr>
          <w:p w14:paraId="1C5C59EE" w14:textId="375AD8B5" w:rsidR="0038187D"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Resultado 11, Observación 5</w:t>
            </w:r>
            <w:r w:rsidR="00C83AF0">
              <w:rPr>
                <w:rFonts w:ascii="Arial" w:hAnsi="Arial" w:cs="Arial"/>
                <w:color w:val="000000"/>
                <w:sz w:val="16"/>
                <w:szCs w:val="16"/>
              </w:rPr>
              <w:t xml:space="preserve"> </w:t>
            </w:r>
            <w:r>
              <w:rPr>
                <w:rFonts w:ascii="Arial" w:hAnsi="Arial" w:cs="Arial"/>
                <w:color w:val="000000"/>
                <w:sz w:val="16"/>
                <w:szCs w:val="16"/>
              </w:rPr>
              <w:t>/</w:t>
            </w:r>
          </w:p>
          <w:p w14:paraId="1C496A33" w14:textId="52D9332C" w:rsidR="002433D7" w:rsidRDefault="000A6A3A" w:rsidP="00642289">
            <w:pPr>
              <w:spacing w:line="276" w:lineRule="auto"/>
              <w:jc w:val="center"/>
              <w:rPr>
                <w:rFonts w:ascii="Arial" w:hAnsi="Arial" w:cs="Arial"/>
                <w:color w:val="000000"/>
                <w:sz w:val="16"/>
                <w:szCs w:val="16"/>
                <w:lang w:val="es-MX" w:eastAsia="es-MX"/>
              </w:rPr>
            </w:pPr>
            <w:r>
              <w:rPr>
                <w:rFonts w:ascii="Arial" w:hAnsi="Arial" w:cs="Arial"/>
                <w:color w:val="000000"/>
                <w:sz w:val="16"/>
                <w:szCs w:val="16"/>
              </w:rPr>
              <w:t>Pago Indebido</w:t>
            </w:r>
          </w:p>
        </w:tc>
        <w:tc>
          <w:tcPr>
            <w:tcW w:w="2856" w:type="pct"/>
            <w:tcBorders>
              <w:top w:val="dotted" w:sz="2" w:space="0" w:color="auto"/>
              <w:bottom w:val="dotted" w:sz="2" w:space="0" w:color="auto"/>
            </w:tcBorders>
            <w:shd w:val="clear" w:color="auto" w:fill="auto"/>
            <w:vAlign w:val="center"/>
            <w:hideMark/>
          </w:tcPr>
          <w:p w14:paraId="477BE59E" w14:textId="233E389C" w:rsidR="002433D7" w:rsidRDefault="001810AB" w:rsidP="00642289">
            <w:pPr>
              <w:spacing w:line="276" w:lineRule="auto"/>
              <w:jc w:val="both"/>
              <w:rPr>
                <w:rFonts w:ascii="Arial" w:hAnsi="Arial" w:cs="Arial"/>
                <w:color w:val="000000"/>
                <w:sz w:val="16"/>
                <w:szCs w:val="16"/>
              </w:rPr>
            </w:pPr>
            <w:r>
              <w:rPr>
                <w:rFonts w:ascii="Arial" w:hAnsi="Arial" w:cs="Arial"/>
                <w:color w:val="000000"/>
                <w:sz w:val="16"/>
                <w:szCs w:val="16"/>
              </w:rPr>
              <w:t xml:space="preserve">Rehabilitación de </w:t>
            </w:r>
            <w:r w:rsidR="009C7D8A">
              <w:rPr>
                <w:rFonts w:ascii="Arial" w:hAnsi="Arial" w:cs="Arial"/>
                <w:color w:val="000000"/>
                <w:sz w:val="16"/>
                <w:szCs w:val="16"/>
              </w:rPr>
              <w:t xml:space="preserve">Alumbrado Público </w:t>
            </w:r>
            <w:r>
              <w:rPr>
                <w:rFonts w:ascii="Arial" w:hAnsi="Arial" w:cs="Arial"/>
                <w:color w:val="000000"/>
                <w:sz w:val="16"/>
                <w:szCs w:val="16"/>
              </w:rPr>
              <w:t xml:space="preserve">en la Colonia </w:t>
            </w:r>
            <w:r w:rsidR="002433D7">
              <w:rPr>
                <w:rFonts w:ascii="Arial" w:hAnsi="Arial" w:cs="Arial"/>
                <w:color w:val="000000"/>
                <w:sz w:val="16"/>
                <w:szCs w:val="16"/>
              </w:rPr>
              <w:t xml:space="preserve">Josefa Ortiz de Domínguez (Polígono II) </w:t>
            </w:r>
            <w:r>
              <w:rPr>
                <w:rFonts w:ascii="Arial" w:hAnsi="Arial" w:cs="Arial"/>
                <w:color w:val="000000"/>
                <w:sz w:val="16"/>
                <w:szCs w:val="16"/>
              </w:rPr>
              <w:t>de la Ciudad de Chetumal,</w:t>
            </w:r>
            <w:r w:rsidR="002433D7">
              <w:rPr>
                <w:rFonts w:ascii="Arial" w:hAnsi="Arial" w:cs="Arial"/>
                <w:color w:val="000000"/>
                <w:sz w:val="16"/>
                <w:szCs w:val="16"/>
              </w:rPr>
              <w:t xml:space="preserve"> </w:t>
            </w:r>
            <w:r w:rsidR="00860545">
              <w:rPr>
                <w:rFonts w:ascii="Arial" w:hAnsi="Arial" w:cs="Arial"/>
                <w:color w:val="000000"/>
                <w:sz w:val="16"/>
                <w:szCs w:val="16"/>
              </w:rPr>
              <w:t>Municipio de Othón P. Blanco</w:t>
            </w:r>
            <w:r w:rsidR="008A2549">
              <w:rPr>
                <w:rFonts w:ascii="Arial" w:hAnsi="Arial" w:cs="Arial"/>
                <w:color w:val="000000"/>
                <w:sz w:val="16"/>
                <w:szCs w:val="16"/>
              </w:rPr>
              <w:t>.</w:t>
            </w:r>
          </w:p>
        </w:tc>
        <w:tc>
          <w:tcPr>
            <w:tcW w:w="754" w:type="pct"/>
            <w:tcBorders>
              <w:top w:val="dotted" w:sz="2" w:space="0" w:color="auto"/>
              <w:bottom w:val="dotted" w:sz="2" w:space="0" w:color="auto"/>
            </w:tcBorders>
            <w:shd w:val="clear" w:color="auto" w:fill="auto"/>
            <w:vAlign w:val="center"/>
            <w:hideMark/>
          </w:tcPr>
          <w:p w14:paraId="37F0D50D" w14:textId="398C063E" w:rsidR="002433D7" w:rsidRDefault="002433D7" w:rsidP="00642289">
            <w:pPr>
              <w:spacing w:line="276" w:lineRule="auto"/>
              <w:jc w:val="right"/>
              <w:rPr>
                <w:rFonts w:ascii="Arial" w:hAnsi="Arial" w:cs="Arial"/>
                <w:color w:val="000000"/>
                <w:sz w:val="16"/>
                <w:szCs w:val="16"/>
              </w:rPr>
            </w:pPr>
            <w:r>
              <w:rPr>
                <w:rFonts w:ascii="Arial" w:hAnsi="Arial" w:cs="Arial"/>
                <w:bCs/>
                <w:color w:val="000000"/>
                <w:sz w:val="16"/>
                <w:szCs w:val="16"/>
              </w:rPr>
              <w:t>$</w:t>
            </w:r>
            <w:r w:rsidR="00B539C1">
              <w:rPr>
                <w:rFonts w:ascii="Arial" w:hAnsi="Arial" w:cs="Arial"/>
                <w:bCs/>
                <w:color w:val="000000"/>
                <w:sz w:val="16"/>
                <w:szCs w:val="16"/>
              </w:rPr>
              <w:t xml:space="preserve">   </w:t>
            </w:r>
            <w:r w:rsidR="00C83AF0">
              <w:rPr>
                <w:rFonts w:ascii="Arial" w:hAnsi="Arial" w:cs="Arial"/>
                <w:bCs/>
                <w:color w:val="000000"/>
                <w:sz w:val="16"/>
                <w:szCs w:val="16"/>
              </w:rPr>
              <w:t xml:space="preserve">    </w:t>
            </w:r>
            <w:r w:rsidR="00B539C1">
              <w:rPr>
                <w:rFonts w:ascii="Arial" w:hAnsi="Arial" w:cs="Arial"/>
                <w:bCs/>
                <w:color w:val="000000"/>
                <w:sz w:val="16"/>
                <w:szCs w:val="16"/>
              </w:rPr>
              <w:t xml:space="preserve"> </w:t>
            </w:r>
            <w:r w:rsidR="00642289">
              <w:rPr>
                <w:rFonts w:ascii="Arial" w:hAnsi="Arial" w:cs="Arial"/>
                <w:bCs/>
                <w:color w:val="000000"/>
                <w:sz w:val="16"/>
                <w:szCs w:val="16"/>
              </w:rPr>
              <w:t>46,857.90</w:t>
            </w:r>
          </w:p>
        </w:tc>
      </w:tr>
      <w:tr w:rsidR="002433D7" w14:paraId="0E26BBAE" w14:textId="77777777" w:rsidTr="003A0F92">
        <w:trPr>
          <w:trHeight w:val="425"/>
        </w:trPr>
        <w:tc>
          <w:tcPr>
            <w:tcW w:w="438" w:type="pct"/>
            <w:tcBorders>
              <w:top w:val="dotted" w:sz="2" w:space="0" w:color="auto"/>
              <w:left w:val="nil"/>
              <w:bottom w:val="dotted" w:sz="2" w:space="0" w:color="auto"/>
            </w:tcBorders>
            <w:vAlign w:val="center"/>
          </w:tcPr>
          <w:p w14:paraId="0F89AB52" w14:textId="4F31D23D" w:rsidR="002433D7"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9</w:t>
            </w:r>
          </w:p>
        </w:tc>
        <w:tc>
          <w:tcPr>
            <w:tcW w:w="952" w:type="pct"/>
            <w:tcBorders>
              <w:top w:val="dotted" w:sz="2" w:space="0" w:color="auto"/>
              <w:bottom w:val="dotted" w:sz="2" w:space="0" w:color="auto"/>
            </w:tcBorders>
            <w:shd w:val="clear" w:color="auto" w:fill="auto"/>
            <w:vAlign w:val="center"/>
            <w:hideMark/>
          </w:tcPr>
          <w:p w14:paraId="5A7CE52C" w14:textId="333873EB" w:rsidR="0038187D"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Resultado 22, Observación</w:t>
            </w:r>
            <w:r w:rsidR="0038187D">
              <w:rPr>
                <w:rFonts w:ascii="Arial" w:hAnsi="Arial" w:cs="Arial"/>
                <w:color w:val="000000"/>
                <w:sz w:val="16"/>
                <w:szCs w:val="16"/>
              </w:rPr>
              <w:t xml:space="preserve"> </w:t>
            </w:r>
            <w:r>
              <w:rPr>
                <w:rFonts w:ascii="Arial" w:hAnsi="Arial" w:cs="Arial"/>
                <w:color w:val="000000"/>
                <w:sz w:val="16"/>
                <w:szCs w:val="16"/>
              </w:rPr>
              <w:t>4</w:t>
            </w:r>
            <w:r w:rsidR="00C83AF0">
              <w:rPr>
                <w:rFonts w:ascii="Arial" w:hAnsi="Arial" w:cs="Arial"/>
                <w:color w:val="000000"/>
                <w:sz w:val="16"/>
                <w:szCs w:val="16"/>
              </w:rPr>
              <w:t xml:space="preserve"> </w:t>
            </w:r>
            <w:r>
              <w:rPr>
                <w:rFonts w:ascii="Arial" w:hAnsi="Arial" w:cs="Arial"/>
                <w:color w:val="000000"/>
                <w:sz w:val="16"/>
                <w:szCs w:val="16"/>
              </w:rPr>
              <w:t>/</w:t>
            </w:r>
          </w:p>
          <w:p w14:paraId="6CDEEB32" w14:textId="08A735DB" w:rsidR="002433D7" w:rsidRDefault="00DB4116" w:rsidP="00642289">
            <w:pPr>
              <w:spacing w:line="276" w:lineRule="auto"/>
              <w:jc w:val="center"/>
              <w:rPr>
                <w:rFonts w:ascii="Arial" w:hAnsi="Arial" w:cs="Arial"/>
                <w:color w:val="000000"/>
                <w:sz w:val="16"/>
                <w:szCs w:val="16"/>
                <w:lang w:val="es-MX" w:eastAsia="es-MX"/>
              </w:rPr>
            </w:pPr>
            <w:r>
              <w:rPr>
                <w:rFonts w:ascii="Arial" w:hAnsi="Arial" w:cs="Arial"/>
                <w:color w:val="000000"/>
                <w:sz w:val="16"/>
                <w:szCs w:val="16"/>
              </w:rPr>
              <w:t>Conceptos de Obra Pagados No Ejecutados</w:t>
            </w:r>
          </w:p>
        </w:tc>
        <w:tc>
          <w:tcPr>
            <w:tcW w:w="2856" w:type="pct"/>
            <w:tcBorders>
              <w:top w:val="dotted" w:sz="2" w:space="0" w:color="auto"/>
              <w:bottom w:val="dotted" w:sz="2" w:space="0" w:color="auto"/>
            </w:tcBorders>
            <w:shd w:val="clear" w:color="auto" w:fill="auto"/>
            <w:vAlign w:val="center"/>
            <w:hideMark/>
          </w:tcPr>
          <w:p w14:paraId="3EF1DA72" w14:textId="0EB176AA" w:rsidR="002433D7" w:rsidRDefault="00834F68" w:rsidP="00642289">
            <w:pPr>
              <w:spacing w:line="276" w:lineRule="auto"/>
              <w:jc w:val="both"/>
              <w:rPr>
                <w:rFonts w:ascii="Arial" w:hAnsi="Arial" w:cs="Arial"/>
                <w:color w:val="000000"/>
                <w:sz w:val="16"/>
                <w:szCs w:val="16"/>
              </w:rPr>
            </w:pPr>
            <w:r>
              <w:rPr>
                <w:rFonts w:ascii="Arial" w:hAnsi="Arial" w:cs="Arial"/>
                <w:color w:val="000000"/>
                <w:sz w:val="16"/>
                <w:szCs w:val="16"/>
              </w:rPr>
              <w:t xml:space="preserve">Ampliación de </w:t>
            </w:r>
            <w:r w:rsidR="009C7D8A">
              <w:rPr>
                <w:rFonts w:ascii="Arial" w:hAnsi="Arial" w:cs="Arial"/>
                <w:color w:val="000000"/>
                <w:sz w:val="16"/>
                <w:szCs w:val="16"/>
              </w:rPr>
              <w:t>Red Eléctrica en la Localidad</w:t>
            </w:r>
            <w:r>
              <w:rPr>
                <w:rFonts w:ascii="Arial" w:hAnsi="Arial" w:cs="Arial"/>
                <w:color w:val="000000"/>
                <w:sz w:val="16"/>
                <w:szCs w:val="16"/>
              </w:rPr>
              <w:t xml:space="preserve"> </w:t>
            </w:r>
            <w:r w:rsidR="002433D7">
              <w:rPr>
                <w:rFonts w:ascii="Arial" w:hAnsi="Arial" w:cs="Arial"/>
                <w:color w:val="000000"/>
                <w:sz w:val="16"/>
                <w:szCs w:val="16"/>
              </w:rPr>
              <w:t xml:space="preserve">de Xcalak, </w:t>
            </w:r>
            <w:r w:rsidR="00860545">
              <w:rPr>
                <w:rFonts w:ascii="Arial" w:hAnsi="Arial" w:cs="Arial"/>
                <w:color w:val="000000"/>
                <w:sz w:val="16"/>
                <w:szCs w:val="16"/>
              </w:rPr>
              <w:t>Municipio de Othón P. Blanco</w:t>
            </w:r>
            <w:r w:rsidR="008A2549">
              <w:rPr>
                <w:rFonts w:ascii="Arial" w:hAnsi="Arial" w:cs="Arial"/>
                <w:color w:val="000000"/>
                <w:sz w:val="16"/>
                <w:szCs w:val="16"/>
              </w:rPr>
              <w:t>.</w:t>
            </w:r>
          </w:p>
        </w:tc>
        <w:tc>
          <w:tcPr>
            <w:tcW w:w="754" w:type="pct"/>
            <w:tcBorders>
              <w:top w:val="dotted" w:sz="2" w:space="0" w:color="auto"/>
              <w:bottom w:val="dotted" w:sz="2" w:space="0" w:color="auto"/>
            </w:tcBorders>
            <w:shd w:val="clear" w:color="auto" w:fill="auto"/>
            <w:vAlign w:val="center"/>
            <w:hideMark/>
          </w:tcPr>
          <w:p w14:paraId="61B1C687" w14:textId="42F0824E" w:rsidR="002433D7" w:rsidRDefault="002433D7" w:rsidP="00642289">
            <w:pPr>
              <w:spacing w:line="276" w:lineRule="auto"/>
              <w:jc w:val="right"/>
              <w:rPr>
                <w:rFonts w:ascii="Arial" w:hAnsi="Arial" w:cs="Arial"/>
                <w:color w:val="000000"/>
                <w:sz w:val="16"/>
                <w:szCs w:val="16"/>
              </w:rPr>
            </w:pPr>
            <w:r>
              <w:rPr>
                <w:rFonts w:ascii="Arial" w:hAnsi="Arial" w:cs="Arial"/>
                <w:bCs/>
                <w:color w:val="000000"/>
                <w:sz w:val="16"/>
                <w:szCs w:val="16"/>
              </w:rPr>
              <w:t>$</w:t>
            </w:r>
            <w:r w:rsidR="00B539C1">
              <w:rPr>
                <w:rFonts w:ascii="Arial" w:hAnsi="Arial" w:cs="Arial"/>
                <w:bCs/>
                <w:color w:val="000000"/>
                <w:sz w:val="16"/>
                <w:szCs w:val="16"/>
              </w:rPr>
              <w:t xml:space="preserve">  </w:t>
            </w:r>
            <w:r w:rsidR="00C83AF0">
              <w:rPr>
                <w:rFonts w:ascii="Arial" w:hAnsi="Arial" w:cs="Arial"/>
                <w:bCs/>
                <w:color w:val="000000"/>
                <w:sz w:val="16"/>
                <w:szCs w:val="16"/>
              </w:rPr>
              <w:t xml:space="preserve">    </w:t>
            </w:r>
            <w:r w:rsidR="00B539C1">
              <w:rPr>
                <w:rFonts w:ascii="Arial" w:hAnsi="Arial" w:cs="Arial"/>
                <w:bCs/>
                <w:color w:val="000000"/>
                <w:sz w:val="16"/>
                <w:szCs w:val="16"/>
              </w:rPr>
              <w:t xml:space="preserve">  </w:t>
            </w:r>
            <w:r>
              <w:rPr>
                <w:rFonts w:ascii="Arial" w:hAnsi="Arial" w:cs="Arial"/>
                <w:bCs/>
                <w:color w:val="000000"/>
                <w:sz w:val="16"/>
                <w:szCs w:val="16"/>
              </w:rPr>
              <w:t>68,746.80</w:t>
            </w:r>
          </w:p>
        </w:tc>
      </w:tr>
      <w:tr w:rsidR="002433D7" w14:paraId="0D33A582" w14:textId="77777777" w:rsidTr="003A0F92">
        <w:trPr>
          <w:trHeight w:val="425"/>
        </w:trPr>
        <w:tc>
          <w:tcPr>
            <w:tcW w:w="438" w:type="pct"/>
            <w:tcBorders>
              <w:top w:val="dotted" w:sz="2" w:space="0" w:color="auto"/>
              <w:left w:val="nil"/>
              <w:bottom w:val="dotted" w:sz="2" w:space="0" w:color="auto"/>
            </w:tcBorders>
            <w:vAlign w:val="center"/>
          </w:tcPr>
          <w:p w14:paraId="15066342" w14:textId="602EF515" w:rsidR="002433D7"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10</w:t>
            </w:r>
          </w:p>
        </w:tc>
        <w:tc>
          <w:tcPr>
            <w:tcW w:w="952" w:type="pct"/>
            <w:tcBorders>
              <w:top w:val="dotted" w:sz="2" w:space="0" w:color="auto"/>
              <w:bottom w:val="dotted" w:sz="2" w:space="0" w:color="auto"/>
            </w:tcBorders>
            <w:shd w:val="clear" w:color="auto" w:fill="auto"/>
            <w:vAlign w:val="center"/>
            <w:hideMark/>
          </w:tcPr>
          <w:p w14:paraId="43C38AEF" w14:textId="17C3C1E2" w:rsidR="0038187D"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Resultado</w:t>
            </w:r>
            <w:r w:rsidR="0038187D">
              <w:rPr>
                <w:rFonts w:ascii="Arial" w:hAnsi="Arial" w:cs="Arial"/>
                <w:color w:val="000000"/>
                <w:sz w:val="16"/>
                <w:szCs w:val="16"/>
              </w:rPr>
              <w:t xml:space="preserve"> 27, Observación</w:t>
            </w:r>
            <w:r>
              <w:rPr>
                <w:rFonts w:ascii="Arial" w:hAnsi="Arial" w:cs="Arial"/>
                <w:color w:val="000000"/>
                <w:sz w:val="16"/>
                <w:szCs w:val="16"/>
              </w:rPr>
              <w:t xml:space="preserve"> 4</w:t>
            </w:r>
            <w:r w:rsidR="00C83AF0">
              <w:rPr>
                <w:rFonts w:ascii="Arial" w:hAnsi="Arial" w:cs="Arial"/>
                <w:color w:val="000000"/>
                <w:sz w:val="16"/>
                <w:szCs w:val="16"/>
              </w:rPr>
              <w:t xml:space="preserve"> </w:t>
            </w:r>
            <w:r>
              <w:rPr>
                <w:rFonts w:ascii="Arial" w:hAnsi="Arial" w:cs="Arial"/>
                <w:color w:val="000000"/>
                <w:sz w:val="16"/>
                <w:szCs w:val="16"/>
              </w:rPr>
              <w:t>/</w:t>
            </w:r>
          </w:p>
          <w:p w14:paraId="098B24CF" w14:textId="07A79773" w:rsidR="002433D7" w:rsidRDefault="00DB4116" w:rsidP="00642289">
            <w:pPr>
              <w:spacing w:line="276" w:lineRule="auto"/>
              <w:jc w:val="center"/>
              <w:rPr>
                <w:rFonts w:ascii="Arial" w:hAnsi="Arial" w:cs="Arial"/>
                <w:color w:val="000000"/>
                <w:sz w:val="16"/>
                <w:szCs w:val="16"/>
                <w:lang w:val="es-MX" w:eastAsia="es-MX"/>
              </w:rPr>
            </w:pPr>
            <w:r>
              <w:rPr>
                <w:rFonts w:ascii="Arial" w:hAnsi="Arial" w:cs="Arial"/>
                <w:color w:val="000000"/>
                <w:sz w:val="16"/>
                <w:szCs w:val="16"/>
              </w:rPr>
              <w:t>Conceptos de Obra Pagados No Ejecutados</w:t>
            </w:r>
          </w:p>
        </w:tc>
        <w:tc>
          <w:tcPr>
            <w:tcW w:w="2856" w:type="pct"/>
            <w:tcBorders>
              <w:top w:val="dotted" w:sz="2" w:space="0" w:color="auto"/>
              <w:bottom w:val="dotted" w:sz="2" w:space="0" w:color="auto"/>
            </w:tcBorders>
            <w:shd w:val="clear" w:color="auto" w:fill="auto"/>
            <w:vAlign w:val="center"/>
            <w:hideMark/>
          </w:tcPr>
          <w:p w14:paraId="3A0FD79D" w14:textId="3C6E9371" w:rsidR="002433D7" w:rsidRDefault="00834F68" w:rsidP="00642289">
            <w:pPr>
              <w:spacing w:line="276" w:lineRule="auto"/>
              <w:jc w:val="both"/>
              <w:rPr>
                <w:rFonts w:ascii="Arial" w:hAnsi="Arial" w:cs="Arial"/>
                <w:color w:val="000000"/>
                <w:sz w:val="16"/>
                <w:szCs w:val="16"/>
              </w:rPr>
            </w:pPr>
            <w:r>
              <w:rPr>
                <w:rFonts w:ascii="Arial" w:hAnsi="Arial" w:cs="Arial"/>
                <w:bCs/>
                <w:color w:val="000000"/>
                <w:sz w:val="16"/>
                <w:szCs w:val="16"/>
              </w:rPr>
              <w:t xml:space="preserve">Construcción de Pavimentos </w:t>
            </w:r>
            <w:r w:rsidR="009C7D8A">
              <w:rPr>
                <w:rFonts w:ascii="Arial" w:hAnsi="Arial" w:cs="Arial"/>
                <w:bCs/>
                <w:color w:val="000000"/>
                <w:sz w:val="16"/>
                <w:szCs w:val="16"/>
              </w:rPr>
              <w:t>en la Localidad</w:t>
            </w:r>
            <w:r>
              <w:rPr>
                <w:rFonts w:ascii="Arial" w:hAnsi="Arial" w:cs="Arial"/>
                <w:bCs/>
                <w:color w:val="000000"/>
                <w:sz w:val="16"/>
                <w:szCs w:val="16"/>
              </w:rPr>
              <w:t xml:space="preserve"> </w:t>
            </w:r>
            <w:r w:rsidR="002433D7">
              <w:rPr>
                <w:rFonts w:ascii="Arial" w:hAnsi="Arial" w:cs="Arial"/>
                <w:bCs/>
                <w:color w:val="000000"/>
                <w:sz w:val="16"/>
                <w:szCs w:val="16"/>
              </w:rPr>
              <w:t xml:space="preserve">de Javier Rojo Gómez, </w:t>
            </w:r>
            <w:r w:rsidR="00860545">
              <w:rPr>
                <w:rFonts w:ascii="Arial" w:hAnsi="Arial" w:cs="Arial"/>
                <w:bCs/>
                <w:color w:val="000000"/>
                <w:sz w:val="16"/>
                <w:szCs w:val="16"/>
              </w:rPr>
              <w:t>Municipio de Othón P. Blanco</w:t>
            </w:r>
            <w:r w:rsidR="008A2549">
              <w:rPr>
                <w:rFonts w:ascii="Arial" w:hAnsi="Arial" w:cs="Arial"/>
                <w:bCs/>
                <w:color w:val="000000"/>
                <w:sz w:val="16"/>
                <w:szCs w:val="16"/>
              </w:rPr>
              <w:t>.</w:t>
            </w:r>
          </w:p>
        </w:tc>
        <w:tc>
          <w:tcPr>
            <w:tcW w:w="754" w:type="pct"/>
            <w:tcBorders>
              <w:top w:val="dotted" w:sz="2" w:space="0" w:color="auto"/>
              <w:bottom w:val="dotted" w:sz="2" w:space="0" w:color="auto"/>
            </w:tcBorders>
            <w:shd w:val="clear" w:color="auto" w:fill="auto"/>
            <w:vAlign w:val="center"/>
            <w:hideMark/>
          </w:tcPr>
          <w:p w14:paraId="00802096" w14:textId="108A8DA2" w:rsidR="002433D7" w:rsidRDefault="002433D7" w:rsidP="00642289">
            <w:pPr>
              <w:spacing w:line="276" w:lineRule="auto"/>
              <w:jc w:val="right"/>
              <w:rPr>
                <w:rFonts w:ascii="Arial" w:hAnsi="Arial" w:cs="Arial"/>
                <w:color w:val="000000"/>
                <w:sz w:val="16"/>
                <w:szCs w:val="16"/>
              </w:rPr>
            </w:pPr>
            <w:r>
              <w:rPr>
                <w:rFonts w:ascii="Arial" w:hAnsi="Arial" w:cs="Arial"/>
                <w:bCs/>
                <w:color w:val="000000"/>
                <w:sz w:val="16"/>
                <w:szCs w:val="16"/>
              </w:rPr>
              <w:t>$</w:t>
            </w:r>
            <w:r w:rsidR="00B539C1">
              <w:rPr>
                <w:rFonts w:ascii="Arial" w:hAnsi="Arial" w:cs="Arial"/>
                <w:bCs/>
                <w:color w:val="000000"/>
                <w:sz w:val="16"/>
                <w:szCs w:val="16"/>
              </w:rPr>
              <w:t xml:space="preserve"> </w:t>
            </w:r>
            <w:r w:rsidR="00C83AF0">
              <w:rPr>
                <w:rFonts w:ascii="Arial" w:hAnsi="Arial" w:cs="Arial"/>
                <w:bCs/>
                <w:color w:val="000000"/>
                <w:sz w:val="16"/>
                <w:szCs w:val="16"/>
              </w:rPr>
              <w:t xml:space="preserve">   </w:t>
            </w:r>
            <w:r w:rsidR="00B539C1">
              <w:rPr>
                <w:rFonts w:ascii="Arial" w:hAnsi="Arial" w:cs="Arial"/>
                <w:bCs/>
                <w:color w:val="000000"/>
                <w:sz w:val="16"/>
                <w:szCs w:val="16"/>
              </w:rPr>
              <w:t xml:space="preserve">  </w:t>
            </w:r>
            <w:r>
              <w:rPr>
                <w:rFonts w:ascii="Arial" w:hAnsi="Arial" w:cs="Arial"/>
                <w:bCs/>
                <w:color w:val="000000"/>
                <w:sz w:val="16"/>
                <w:szCs w:val="16"/>
              </w:rPr>
              <w:t>125,938.65</w:t>
            </w:r>
          </w:p>
        </w:tc>
      </w:tr>
      <w:tr w:rsidR="002433D7" w14:paraId="519DFE4E" w14:textId="77777777" w:rsidTr="003A0F92">
        <w:trPr>
          <w:trHeight w:val="425"/>
        </w:trPr>
        <w:tc>
          <w:tcPr>
            <w:tcW w:w="438" w:type="pct"/>
            <w:tcBorders>
              <w:top w:val="dotted" w:sz="2" w:space="0" w:color="auto"/>
              <w:left w:val="nil"/>
              <w:bottom w:val="dotted" w:sz="2" w:space="0" w:color="auto"/>
            </w:tcBorders>
            <w:vAlign w:val="center"/>
          </w:tcPr>
          <w:p w14:paraId="6167DA5D" w14:textId="4A5B62CE" w:rsidR="002433D7"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11</w:t>
            </w:r>
          </w:p>
        </w:tc>
        <w:tc>
          <w:tcPr>
            <w:tcW w:w="952" w:type="pct"/>
            <w:tcBorders>
              <w:top w:val="dotted" w:sz="2" w:space="0" w:color="auto"/>
              <w:bottom w:val="dotted" w:sz="2" w:space="0" w:color="auto"/>
            </w:tcBorders>
            <w:shd w:val="clear" w:color="auto" w:fill="auto"/>
            <w:vAlign w:val="center"/>
            <w:hideMark/>
          </w:tcPr>
          <w:p w14:paraId="4EDE9029" w14:textId="4BF1C7D4" w:rsidR="0038187D"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Resultado 34, Observación 4</w:t>
            </w:r>
            <w:r w:rsidR="00C83AF0">
              <w:rPr>
                <w:rFonts w:ascii="Arial" w:hAnsi="Arial" w:cs="Arial"/>
                <w:color w:val="000000"/>
                <w:sz w:val="16"/>
                <w:szCs w:val="16"/>
              </w:rPr>
              <w:t xml:space="preserve"> </w:t>
            </w:r>
            <w:r>
              <w:rPr>
                <w:rFonts w:ascii="Arial" w:hAnsi="Arial" w:cs="Arial"/>
                <w:color w:val="000000"/>
                <w:sz w:val="16"/>
                <w:szCs w:val="16"/>
              </w:rPr>
              <w:t>/</w:t>
            </w:r>
          </w:p>
          <w:p w14:paraId="268C1F06" w14:textId="4BD01EAE" w:rsidR="002433D7" w:rsidRDefault="000A6A3A" w:rsidP="00642289">
            <w:pPr>
              <w:spacing w:line="276" w:lineRule="auto"/>
              <w:jc w:val="center"/>
              <w:rPr>
                <w:rFonts w:ascii="Arial" w:hAnsi="Arial" w:cs="Arial"/>
                <w:color w:val="000000"/>
                <w:sz w:val="16"/>
                <w:szCs w:val="16"/>
                <w:lang w:val="es-MX" w:eastAsia="es-MX"/>
              </w:rPr>
            </w:pPr>
            <w:r>
              <w:rPr>
                <w:rFonts w:ascii="Arial" w:hAnsi="Arial" w:cs="Arial"/>
                <w:color w:val="000000"/>
                <w:sz w:val="16"/>
                <w:szCs w:val="16"/>
              </w:rPr>
              <w:t>Pago Indebido</w:t>
            </w:r>
          </w:p>
        </w:tc>
        <w:tc>
          <w:tcPr>
            <w:tcW w:w="2856" w:type="pct"/>
            <w:tcBorders>
              <w:top w:val="dotted" w:sz="2" w:space="0" w:color="auto"/>
              <w:bottom w:val="dotted" w:sz="2" w:space="0" w:color="auto"/>
            </w:tcBorders>
            <w:shd w:val="clear" w:color="auto" w:fill="auto"/>
            <w:vAlign w:val="center"/>
            <w:hideMark/>
          </w:tcPr>
          <w:p w14:paraId="688EFCDF" w14:textId="384BBD77" w:rsidR="002433D7" w:rsidRDefault="001810AB" w:rsidP="00642289">
            <w:pPr>
              <w:spacing w:line="276" w:lineRule="auto"/>
              <w:jc w:val="both"/>
              <w:rPr>
                <w:rFonts w:ascii="Arial" w:hAnsi="Arial" w:cs="Arial"/>
                <w:color w:val="000000"/>
                <w:sz w:val="16"/>
                <w:szCs w:val="16"/>
              </w:rPr>
            </w:pPr>
            <w:r>
              <w:rPr>
                <w:rFonts w:ascii="Arial" w:hAnsi="Arial" w:cs="Arial"/>
                <w:color w:val="000000"/>
                <w:sz w:val="16"/>
                <w:szCs w:val="16"/>
              </w:rPr>
              <w:t xml:space="preserve">Rehabilitación de </w:t>
            </w:r>
            <w:r w:rsidR="009C7D8A">
              <w:rPr>
                <w:rFonts w:ascii="Arial" w:hAnsi="Arial" w:cs="Arial"/>
                <w:color w:val="000000"/>
                <w:sz w:val="16"/>
                <w:szCs w:val="16"/>
              </w:rPr>
              <w:t xml:space="preserve">Alumbrado Público </w:t>
            </w:r>
            <w:r>
              <w:rPr>
                <w:rFonts w:ascii="Arial" w:hAnsi="Arial" w:cs="Arial"/>
                <w:color w:val="000000"/>
                <w:sz w:val="16"/>
                <w:szCs w:val="16"/>
              </w:rPr>
              <w:t xml:space="preserve">en la Colonia </w:t>
            </w:r>
            <w:r w:rsidR="002433D7">
              <w:rPr>
                <w:rFonts w:ascii="Arial" w:hAnsi="Arial" w:cs="Arial"/>
                <w:color w:val="000000"/>
                <w:sz w:val="16"/>
                <w:szCs w:val="16"/>
              </w:rPr>
              <w:t xml:space="preserve">Payo Obispo I y II </w:t>
            </w:r>
            <w:r>
              <w:rPr>
                <w:rFonts w:ascii="Arial" w:hAnsi="Arial" w:cs="Arial"/>
                <w:color w:val="000000"/>
                <w:sz w:val="16"/>
                <w:szCs w:val="16"/>
              </w:rPr>
              <w:t>de la Ciudad de Chetumal,</w:t>
            </w:r>
            <w:r w:rsidR="002433D7">
              <w:rPr>
                <w:rFonts w:ascii="Arial" w:hAnsi="Arial" w:cs="Arial"/>
                <w:color w:val="000000"/>
                <w:sz w:val="16"/>
                <w:szCs w:val="16"/>
              </w:rPr>
              <w:t xml:space="preserve"> </w:t>
            </w:r>
            <w:r w:rsidR="00860545">
              <w:rPr>
                <w:rFonts w:ascii="Arial" w:hAnsi="Arial" w:cs="Arial"/>
                <w:color w:val="000000"/>
                <w:sz w:val="16"/>
                <w:szCs w:val="16"/>
              </w:rPr>
              <w:t>Municipio de Othón P. Blanco</w:t>
            </w:r>
            <w:r w:rsidR="008A2549">
              <w:rPr>
                <w:rFonts w:ascii="Arial" w:hAnsi="Arial" w:cs="Arial"/>
                <w:color w:val="000000"/>
                <w:sz w:val="16"/>
                <w:szCs w:val="16"/>
              </w:rPr>
              <w:t>.</w:t>
            </w:r>
          </w:p>
        </w:tc>
        <w:tc>
          <w:tcPr>
            <w:tcW w:w="754" w:type="pct"/>
            <w:tcBorders>
              <w:top w:val="dotted" w:sz="2" w:space="0" w:color="auto"/>
              <w:bottom w:val="dotted" w:sz="2" w:space="0" w:color="auto"/>
            </w:tcBorders>
            <w:shd w:val="clear" w:color="auto" w:fill="auto"/>
            <w:vAlign w:val="center"/>
            <w:hideMark/>
          </w:tcPr>
          <w:p w14:paraId="46018212" w14:textId="36D3CB9C" w:rsidR="002433D7" w:rsidRDefault="002433D7" w:rsidP="00642289">
            <w:pPr>
              <w:spacing w:line="276" w:lineRule="auto"/>
              <w:jc w:val="right"/>
              <w:rPr>
                <w:rFonts w:ascii="Arial" w:hAnsi="Arial" w:cs="Arial"/>
                <w:color w:val="000000"/>
                <w:sz w:val="16"/>
                <w:szCs w:val="16"/>
              </w:rPr>
            </w:pPr>
            <w:r>
              <w:rPr>
                <w:rFonts w:ascii="Arial" w:hAnsi="Arial" w:cs="Arial"/>
                <w:bCs/>
                <w:color w:val="000000"/>
                <w:sz w:val="16"/>
                <w:szCs w:val="16"/>
              </w:rPr>
              <w:t>$</w:t>
            </w:r>
            <w:r w:rsidR="00B539C1">
              <w:rPr>
                <w:rFonts w:ascii="Arial" w:hAnsi="Arial" w:cs="Arial"/>
                <w:bCs/>
                <w:color w:val="000000"/>
                <w:sz w:val="16"/>
                <w:szCs w:val="16"/>
              </w:rPr>
              <w:t xml:space="preserve">   </w:t>
            </w:r>
            <w:r w:rsidR="00C83AF0">
              <w:rPr>
                <w:rFonts w:ascii="Arial" w:hAnsi="Arial" w:cs="Arial"/>
                <w:bCs/>
                <w:color w:val="000000"/>
                <w:sz w:val="16"/>
                <w:szCs w:val="16"/>
              </w:rPr>
              <w:t xml:space="preserve">   </w:t>
            </w:r>
            <w:r w:rsidR="00B539C1">
              <w:rPr>
                <w:rFonts w:ascii="Arial" w:hAnsi="Arial" w:cs="Arial"/>
                <w:bCs/>
                <w:color w:val="000000"/>
                <w:sz w:val="16"/>
                <w:szCs w:val="16"/>
              </w:rPr>
              <w:t xml:space="preserve">  </w:t>
            </w:r>
            <w:r>
              <w:rPr>
                <w:rFonts w:ascii="Arial" w:hAnsi="Arial" w:cs="Arial"/>
                <w:bCs/>
                <w:color w:val="000000"/>
                <w:sz w:val="16"/>
                <w:szCs w:val="16"/>
              </w:rPr>
              <w:t>81,609.13</w:t>
            </w:r>
          </w:p>
        </w:tc>
      </w:tr>
      <w:tr w:rsidR="002433D7" w14:paraId="799DD8D9" w14:textId="77777777" w:rsidTr="003A0F92">
        <w:trPr>
          <w:trHeight w:val="425"/>
        </w:trPr>
        <w:tc>
          <w:tcPr>
            <w:tcW w:w="438" w:type="pct"/>
            <w:tcBorders>
              <w:top w:val="dotted" w:sz="2" w:space="0" w:color="auto"/>
              <w:left w:val="nil"/>
              <w:bottom w:val="dotted" w:sz="2" w:space="0" w:color="auto"/>
            </w:tcBorders>
            <w:vAlign w:val="center"/>
          </w:tcPr>
          <w:p w14:paraId="3E7089E9" w14:textId="3EE9EF89" w:rsidR="002433D7"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12</w:t>
            </w:r>
          </w:p>
        </w:tc>
        <w:tc>
          <w:tcPr>
            <w:tcW w:w="952" w:type="pct"/>
            <w:tcBorders>
              <w:top w:val="dotted" w:sz="2" w:space="0" w:color="auto"/>
              <w:bottom w:val="dotted" w:sz="2" w:space="0" w:color="auto"/>
            </w:tcBorders>
            <w:shd w:val="clear" w:color="auto" w:fill="auto"/>
            <w:vAlign w:val="center"/>
            <w:hideMark/>
          </w:tcPr>
          <w:p w14:paraId="1A04B0A3" w14:textId="158BE9DC" w:rsidR="0038187D"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Resultado 54, Observación 3</w:t>
            </w:r>
            <w:r w:rsidR="00C83AF0">
              <w:rPr>
                <w:rFonts w:ascii="Arial" w:hAnsi="Arial" w:cs="Arial"/>
                <w:color w:val="000000"/>
                <w:sz w:val="16"/>
                <w:szCs w:val="16"/>
              </w:rPr>
              <w:t xml:space="preserve"> </w:t>
            </w:r>
            <w:r>
              <w:rPr>
                <w:rFonts w:ascii="Arial" w:hAnsi="Arial" w:cs="Arial"/>
                <w:color w:val="000000"/>
                <w:sz w:val="16"/>
                <w:szCs w:val="16"/>
              </w:rPr>
              <w:t>/</w:t>
            </w:r>
          </w:p>
          <w:p w14:paraId="2B4CC106" w14:textId="4D75464B" w:rsidR="002433D7" w:rsidRDefault="00DB4116" w:rsidP="00642289">
            <w:pPr>
              <w:spacing w:line="276" w:lineRule="auto"/>
              <w:jc w:val="center"/>
              <w:rPr>
                <w:rFonts w:ascii="Arial" w:hAnsi="Arial" w:cs="Arial"/>
                <w:color w:val="000000"/>
                <w:sz w:val="16"/>
                <w:szCs w:val="16"/>
                <w:lang w:val="es-MX" w:eastAsia="es-MX"/>
              </w:rPr>
            </w:pPr>
            <w:r>
              <w:rPr>
                <w:rFonts w:ascii="Arial" w:hAnsi="Arial" w:cs="Arial"/>
                <w:color w:val="000000"/>
                <w:sz w:val="16"/>
                <w:szCs w:val="16"/>
              </w:rPr>
              <w:t>Conceptos de Obra Pagados No Ejecutados</w:t>
            </w:r>
          </w:p>
        </w:tc>
        <w:tc>
          <w:tcPr>
            <w:tcW w:w="2856" w:type="pct"/>
            <w:tcBorders>
              <w:top w:val="dotted" w:sz="2" w:space="0" w:color="auto"/>
              <w:bottom w:val="dotted" w:sz="2" w:space="0" w:color="auto"/>
            </w:tcBorders>
            <w:shd w:val="clear" w:color="auto" w:fill="auto"/>
            <w:vAlign w:val="center"/>
            <w:hideMark/>
          </w:tcPr>
          <w:p w14:paraId="3A95DC0C" w14:textId="4F32D592" w:rsidR="002433D7" w:rsidRDefault="00BE6944" w:rsidP="00642289">
            <w:pPr>
              <w:spacing w:line="276" w:lineRule="auto"/>
              <w:jc w:val="both"/>
              <w:rPr>
                <w:rFonts w:ascii="Arial" w:hAnsi="Arial" w:cs="Arial"/>
                <w:color w:val="000000"/>
                <w:sz w:val="16"/>
                <w:szCs w:val="16"/>
              </w:rPr>
            </w:pPr>
            <w:r>
              <w:rPr>
                <w:rFonts w:ascii="Arial" w:hAnsi="Arial" w:cs="Arial"/>
                <w:color w:val="000000"/>
                <w:sz w:val="16"/>
                <w:szCs w:val="16"/>
              </w:rPr>
              <w:t>Construcción de Techado en Área de Impartición de Educación Física</w:t>
            </w:r>
            <w:r w:rsidR="002433D7">
              <w:rPr>
                <w:rFonts w:ascii="Arial" w:hAnsi="Arial" w:cs="Arial"/>
                <w:color w:val="000000"/>
                <w:sz w:val="16"/>
                <w:szCs w:val="16"/>
              </w:rPr>
              <w:t xml:space="preserve"> en la Esc. Primaria Francisco I. Madero </w:t>
            </w:r>
            <w:r w:rsidR="001810AB">
              <w:rPr>
                <w:rFonts w:ascii="Arial" w:hAnsi="Arial" w:cs="Arial"/>
                <w:color w:val="000000"/>
                <w:sz w:val="16"/>
                <w:szCs w:val="16"/>
              </w:rPr>
              <w:t>de la Ciudad de Chetumal,</w:t>
            </w:r>
            <w:r w:rsidR="002433D7">
              <w:rPr>
                <w:rFonts w:ascii="Arial" w:hAnsi="Arial" w:cs="Arial"/>
                <w:color w:val="000000"/>
                <w:sz w:val="16"/>
                <w:szCs w:val="16"/>
              </w:rPr>
              <w:t xml:space="preserve"> </w:t>
            </w:r>
            <w:r w:rsidR="00860545">
              <w:rPr>
                <w:rFonts w:ascii="Arial" w:hAnsi="Arial" w:cs="Arial"/>
                <w:color w:val="000000"/>
                <w:sz w:val="16"/>
                <w:szCs w:val="16"/>
              </w:rPr>
              <w:t>Municipio de Othón P. Blanco</w:t>
            </w:r>
            <w:r w:rsidR="008A2549">
              <w:rPr>
                <w:rFonts w:ascii="Arial" w:hAnsi="Arial" w:cs="Arial"/>
                <w:color w:val="000000"/>
                <w:sz w:val="16"/>
                <w:szCs w:val="16"/>
              </w:rPr>
              <w:t>.</w:t>
            </w:r>
          </w:p>
        </w:tc>
        <w:tc>
          <w:tcPr>
            <w:tcW w:w="754" w:type="pct"/>
            <w:tcBorders>
              <w:top w:val="dotted" w:sz="2" w:space="0" w:color="auto"/>
              <w:bottom w:val="dotted" w:sz="2" w:space="0" w:color="auto"/>
            </w:tcBorders>
            <w:shd w:val="clear" w:color="auto" w:fill="auto"/>
            <w:vAlign w:val="center"/>
            <w:hideMark/>
          </w:tcPr>
          <w:p w14:paraId="4C056210" w14:textId="5022F1B6" w:rsidR="002433D7" w:rsidRDefault="002433D7" w:rsidP="00642289">
            <w:pPr>
              <w:spacing w:line="276" w:lineRule="auto"/>
              <w:jc w:val="right"/>
              <w:rPr>
                <w:rFonts w:ascii="Arial" w:hAnsi="Arial" w:cs="Arial"/>
                <w:color w:val="000000"/>
                <w:sz w:val="16"/>
                <w:szCs w:val="16"/>
              </w:rPr>
            </w:pPr>
            <w:r>
              <w:rPr>
                <w:rFonts w:ascii="Arial" w:hAnsi="Arial" w:cs="Arial"/>
                <w:bCs/>
                <w:color w:val="000000"/>
                <w:sz w:val="16"/>
                <w:szCs w:val="16"/>
              </w:rPr>
              <w:t>$</w:t>
            </w:r>
            <w:r w:rsidR="00B539C1">
              <w:rPr>
                <w:rFonts w:ascii="Arial" w:hAnsi="Arial" w:cs="Arial"/>
                <w:bCs/>
                <w:color w:val="000000"/>
                <w:sz w:val="16"/>
                <w:szCs w:val="16"/>
              </w:rPr>
              <w:t xml:space="preserve">  </w:t>
            </w:r>
            <w:r w:rsidR="00C83AF0">
              <w:rPr>
                <w:rFonts w:ascii="Arial" w:hAnsi="Arial" w:cs="Arial"/>
                <w:bCs/>
                <w:color w:val="000000"/>
                <w:sz w:val="16"/>
                <w:szCs w:val="16"/>
              </w:rPr>
              <w:t xml:space="preserve">   </w:t>
            </w:r>
            <w:r w:rsidR="00B539C1">
              <w:rPr>
                <w:rFonts w:ascii="Arial" w:hAnsi="Arial" w:cs="Arial"/>
                <w:bCs/>
                <w:color w:val="000000"/>
                <w:sz w:val="16"/>
                <w:szCs w:val="16"/>
              </w:rPr>
              <w:t xml:space="preserve">   </w:t>
            </w:r>
            <w:r>
              <w:rPr>
                <w:rFonts w:ascii="Arial" w:hAnsi="Arial" w:cs="Arial"/>
                <w:bCs/>
                <w:color w:val="000000"/>
                <w:sz w:val="16"/>
                <w:szCs w:val="16"/>
              </w:rPr>
              <w:t>17,651.31</w:t>
            </w:r>
          </w:p>
        </w:tc>
      </w:tr>
      <w:tr w:rsidR="002433D7" w14:paraId="00015498" w14:textId="77777777" w:rsidTr="00C83AF0">
        <w:trPr>
          <w:trHeight w:val="425"/>
        </w:trPr>
        <w:tc>
          <w:tcPr>
            <w:tcW w:w="438" w:type="pct"/>
            <w:tcBorders>
              <w:top w:val="dotted" w:sz="2" w:space="0" w:color="auto"/>
              <w:left w:val="nil"/>
              <w:bottom w:val="single" w:sz="4" w:space="0" w:color="auto"/>
            </w:tcBorders>
            <w:vAlign w:val="center"/>
          </w:tcPr>
          <w:p w14:paraId="6745925E" w14:textId="682C8C12" w:rsidR="002433D7"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13</w:t>
            </w:r>
          </w:p>
        </w:tc>
        <w:tc>
          <w:tcPr>
            <w:tcW w:w="952" w:type="pct"/>
            <w:tcBorders>
              <w:top w:val="dotted" w:sz="2" w:space="0" w:color="auto"/>
              <w:bottom w:val="single" w:sz="4" w:space="0" w:color="auto"/>
            </w:tcBorders>
            <w:shd w:val="clear" w:color="auto" w:fill="auto"/>
            <w:vAlign w:val="center"/>
            <w:hideMark/>
          </w:tcPr>
          <w:p w14:paraId="12D1C335" w14:textId="3397483B" w:rsidR="0038187D" w:rsidRDefault="002433D7" w:rsidP="00642289">
            <w:pPr>
              <w:spacing w:line="276" w:lineRule="auto"/>
              <w:jc w:val="center"/>
              <w:rPr>
                <w:rFonts w:ascii="Arial" w:hAnsi="Arial" w:cs="Arial"/>
                <w:color w:val="000000"/>
                <w:sz w:val="16"/>
                <w:szCs w:val="16"/>
              </w:rPr>
            </w:pPr>
            <w:r>
              <w:rPr>
                <w:rFonts w:ascii="Arial" w:hAnsi="Arial" w:cs="Arial"/>
                <w:color w:val="000000"/>
                <w:sz w:val="16"/>
                <w:szCs w:val="16"/>
              </w:rPr>
              <w:t>Resultado 55, Observación 4</w:t>
            </w:r>
            <w:r w:rsidR="00C83AF0">
              <w:rPr>
                <w:rFonts w:ascii="Arial" w:hAnsi="Arial" w:cs="Arial"/>
                <w:color w:val="000000"/>
                <w:sz w:val="16"/>
                <w:szCs w:val="16"/>
              </w:rPr>
              <w:t xml:space="preserve"> </w:t>
            </w:r>
            <w:r>
              <w:rPr>
                <w:rFonts w:ascii="Arial" w:hAnsi="Arial" w:cs="Arial"/>
                <w:color w:val="000000"/>
                <w:sz w:val="16"/>
                <w:szCs w:val="16"/>
              </w:rPr>
              <w:t>/</w:t>
            </w:r>
          </w:p>
          <w:p w14:paraId="791FEB04" w14:textId="5038D103" w:rsidR="002433D7" w:rsidRDefault="000A6A3A" w:rsidP="00642289">
            <w:pPr>
              <w:spacing w:line="276" w:lineRule="auto"/>
              <w:jc w:val="center"/>
              <w:rPr>
                <w:rFonts w:ascii="Arial" w:hAnsi="Arial" w:cs="Arial"/>
                <w:color w:val="000000"/>
                <w:sz w:val="16"/>
                <w:szCs w:val="16"/>
                <w:lang w:val="es-MX" w:eastAsia="es-MX"/>
              </w:rPr>
            </w:pPr>
            <w:r>
              <w:rPr>
                <w:rFonts w:ascii="Arial" w:hAnsi="Arial" w:cs="Arial"/>
                <w:color w:val="000000"/>
                <w:sz w:val="16"/>
                <w:szCs w:val="16"/>
              </w:rPr>
              <w:t>Pago Indebido</w:t>
            </w:r>
          </w:p>
        </w:tc>
        <w:tc>
          <w:tcPr>
            <w:tcW w:w="2856" w:type="pct"/>
            <w:tcBorders>
              <w:top w:val="dotted" w:sz="2" w:space="0" w:color="auto"/>
              <w:bottom w:val="single" w:sz="4" w:space="0" w:color="auto"/>
            </w:tcBorders>
            <w:shd w:val="clear" w:color="auto" w:fill="auto"/>
            <w:vAlign w:val="center"/>
            <w:hideMark/>
          </w:tcPr>
          <w:p w14:paraId="5887E1CD" w14:textId="205FCE27" w:rsidR="002433D7" w:rsidRDefault="002433D7" w:rsidP="00642289">
            <w:pPr>
              <w:spacing w:line="276" w:lineRule="auto"/>
              <w:jc w:val="both"/>
              <w:rPr>
                <w:rFonts w:ascii="Arial" w:hAnsi="Arial" w:cs="Arial"/>
                <w:color w:val="000000"/>
                <w:sz w:val="16"/>
                <w:szCs w:val="16"/>
              </w:rPr>
            </w:pPr>
            <w:r>
              <w:rPr>
                <w:rFonts w:ascii="Arial" w:hAnsi="Arial" w:cs="Arial"/>
                <w:color w:val="000000"/>
                <w:sz w:val="16"/>
                <w:szCs w:val="16"/>
              </w:rPr>
              <w:t xml:space="preserve">Construcción de </w:t>
            </w:r>
            <w:r w:rsidR="009C7D8A">
              <w:rPr>
                <w:rFonts w:ascii="Arial" w:hAnsi="Arial" w:cs="Arial"/>
                <w:color w:val="000000"/>
                <w:sz w:val="16"/>
                <w:szCs w:val="16"/>
              </w:rPr>
              <w:t>Electrificación No Convencional (Paneles Solares) en la Localidad</w:t>
            </w:r>
            <w:r>
              <w:rPr>
                <w:rFonts w:ascii="Arial" w:hAnsi="Arial" w:cs="Arial"/>
                <w:color w:val="000000"/>
                <w:sz w:val="16"/>
                <w:szCs w:val="16"/>
              </w:rPr>
              <w:t xml:space="preserve"> de Tomas Garrido Canabal, </w:t>
            </w:r>
            <w:r w:rsidR="00860545">
              <w:rPr>
                <w:rFonts w:ascii="Arial" w:hAnsi="Arial" w:cs="Arial"/>
                <w:color w:val="000000"/>
                <w:sz w:val="16"/>
                <w:szCs w:val="16"/>
              </w:rPr>
              <w:t>Municipio de Othón P. Blanco</w:t>
            </w:r>
            <w:r w:rsidR="008A2549">
              <w:rPr>
                <w:rFonts w:ascii="Arial" w:hAnsi="Arial" w:cs="Arial"/>
                <w:color w:val="000000"/>
                <w:sz w:val="16"/>
                <w:szCs w:val="16"/>
              </w:rPr>
              <w:t>.</w:t>
            </w:r>
          </w:p>
        </w:tc>
        <w:tc>
          <w:tcPr>
            <w:tcW w:w="754" w:type="pct"/>
            <w:tcBorders>
              <w:top w:val="dotted" w:sz="2" w:space="0" w:color="auto"/>
              <w:bottom w:val="single" w:sz="4" w:space="0" w:color="auto"/>
            </w:tcBorders>
            <w:shd w:val="clear" w:color="auto" w:fill="auto"/>
            <w:vAlign w:val="center"/>
            <w:hideMark/>
          </w:tcPr>
          <w:p w14:paraId="0C319CF9" w14:textId="5BC972F3" w:rsidR="002433D7" w:rsidRDefault="002433D7" w:rsidP="00642289">
            <w:pPr>
              <w:spacing w:line="276" w:lineRule="auto"/>
              <w:jc w:val="right"/>
              <w:rPr>
                <w:rFonts w:ascii="Arial" w:hAnsi="Arial" w:cs="Arial"/>
                <w:color w:val="000000"/>
                <w:sz w:val="16"/>
                <w:szCs w:val="16"/>
              </w:rPr>
            </w:pPr>
            <w:r>
              <w:rPr>
                <w:rFonts w:ascii="Arial" w:hAnsi="Arial" w:cs="Arial"/>
                <w:bCs/>
                <w:color w:val="000000"/>
                <w:sz w:val="16"/>
                <w:szCs w:val="16"/>
              </w:rPr>
              <w:t>$</w:t>
            </w:r>
            <w:r w:rsidR="00B539C1">
              <w:rPr>
                <w:rFonts w:ascii="Arial" w:hAnsi="Arial" w:cs="Arial"/>
                <w:bCs/>
                <w:color w:val="000000"/>
                <w:sz w:val="16"/>
                <w:szCs w:val="16"/>
              </w:rPr>
              <w:t xml:space="preserve"> </w:t>
            </w:r>
            <w:r w:rsidR="00C83AF0">
              <w:rPr>
                <w:rFonts w:ascii="Arial" w:hAnsi="Arial" w:cs="Arial"/>
                <w:bCs/>
                <w:color w:val="000000"/>
                <w:sz w:val="16"/>
                <w:szCs w:val="16"/>
              </w:rPr>
              <w:t xml:space="preserve">   </w:t>
            </w:r>
            <w:r w:rsidR="00B539C1">
              <w:rPr>
                <w:rFonts w:ascii="Arial" w:hAnsi="Arial" w:cs="Arial"/>
                <w:bCs/>
                <w:color w:val="000000"/>
                <w:sz w:val="16"/>
                <w:szCs w:val="16"/>
              </w:rPr>
              <w:t xml:space="preserve">  </w:t>
            </w:r>
            <w:r>
              <w:rPr>
                <w:rFonts w:ascii="Arial" w:hAnsi="Arial" w:cs="Arial"/>
                <w:bCs/>
                <w:color w:val="000000"/>
                <w:sz w:val="16"/>
                <w:szCs w:val="16"/>
              </w:rPr>
              <w:t>400,930.87</w:t>
            </w:r>
          </w:p>
        </w:tc>
      </w:tr>
      <w:tr w:rsidR="003A0F92" w14:paraId="0D1CCAEA" w14:textId="77777777" w:rsidTr="00C83AF0">
        <w:trPr>
          <w:trHeight w:val="425"/>
        </w:trPr>
        <w:tc>
          <w:tcPr>
            <w:tcW w:w="438" w:type="pct"/>
            <w:tcBorders>
              <w:top w:val="single" w:sz="4" w:space="0" w:color="auto"/>
              <w:left w:val="nil"/>
              <w:bottom w:val="single" w:sz="4" w:space="0" w:color="auto"/>
            </w:tcBorders>
            <w:vAlign w:val="center"/>
          </w:tcPr>
          <w:p w14:paraId="70A590AD" w14:textId="77777777" w:rsidR="003A0F92" w:rsidRDefault="003A0F92" w:rsidP="00642289">
            <w:pPr>
              <w:spacing w:line="276" w:lineRule="auto"/>
              <w:jc w:val="center"/>
              <w:rPr>
                <w:rFonts w:ascii="Arial" w:hAnsi="Arial" w:cs="Arial"/>
                <w:color w:val="000000"/>
                <w:sz w:val="16"/>
                <w:szCs w:val="16"/>
              </w:rPr>
            </w:pPr>
          </w:p>
        </w:tc>
        <w:tc>
          <w:tcPr>
            <w:tcW w:w="952" w:type="pct"/>
            <w:tcBorders>
              <w:top w:val="single" w:sz="4" w:space="0" w:color="auto"/>
              <w:bottom w:val="single" w:sz="4" w:space="0" w:color="auto"/>
            </w:tcBorders>
            <w:shd w:val="clear" w:color="auto" w:fill="auto"/>
            <w:vAlign w:val="center"/>
          </w:tcPr>
          <w:p w14:paraId="1AAC418C" w14:textId="77777777" w:rsidR="003A0F92" w:rsidRDefault="003A0F92" w:rsidP="00642289">
            <w:pPr>
              <w:spacing w:line="276" w:lineRule="auto"/>
              <w:jc w:val="center"/>
              <w:rPr>
                <w:rFonts w:ascii="Arial" w:hAnsi="Arial" w:cs="Arial"/>
                <w:color w:val="000000"/>
                <w:sz w:val="16"/>
                <w:szCs w:val="16"/>
              </w:rPr>
            </w:pPr>
          </w:p>
        </w:tc>
        <w:tc>
          <w:tcPr>
            <w:tcW w:w="2856" w:type="pct"/>
            <w:tcBorders>
              <w:top w:val="single" w:sz="4" w:space="0" w:color="auto"/>
              <w:bottom w:val="single" w:sz="4" w:space="0" w:color="auto"/>
            </w:tcBorders>
            <w:shd w:val="clear" w:color="auto" w:fill="auto"/>
            <w:vAlign w:val="center"/>
          </w:tcPr>
          <w:p w14:paraId="5D5B65B5" w14:textId="1455F895" w:rsidR="003A0F92" w:rsidRPr="003A0F92" w:rsidRDefault="003A0F92" w:rsidP="00642289">
            <w:pPr>
              <w:spacing w:line="276" w:lineRule="auto"/>
              <w:jc w:val="right"/>
              <w:rPr>
                <w:rFonts w:ascii="Arial" w:hAnsi="Arial" w:cs="Arial"/>
                <w:b/>
                <w:color w:val="000000"/>
                <w:sz w:val="16"/>
                <w:szCs w:val="16"/>
              </w:rPr>
            </w:pPr>
            <w:r w:rsidRPr="003A0F92">
              <w:rPr>
                <w:rFonts w:ascii="Arial" w:hAnsi="Arial" w:cs="Arial"/>
                <w:b/>
                <w:color w:val="000000"/>
                <w:sz w:val="16"/>
                <w:szCs w:val="16"/>
              </w:rPr>
              <w:t>TOTAL</w:t>
            </w:r>
          </w:p>
        </w:tc>
        <w:tc>
          <w:tcPr>
            <w:tcW w:w="754" w:type="pct"/>
            <w:tcBorders>
              <w:top w:val="single" w:sz="4" w:space="0" w:color="auto"/>
              <w:bottom w:val="single" w:sz="4" w:space="0" w:color="auto"/>
            </w:tcBorders>
            <w:shd w:val="clear" w:color="auto" w:fill="auto"/>
            <w:vAlign w:val="center"/>
          </w:tcPr>
          <w:p w14:paraId="1659C665" w14:textId="2B66D557" w:rsidR="003A0F92" w:rsidRDefault="003A0F92" w:rsidP="00642289">
            <w:pPr>
              <w:spacing w:line="276" w:lineRule="auto"/>
              <w:jc w:val="right"/>
              <w:rPr>
                <w:rFonts w:ascii="Arial" w:hAnsi="Arial" w:cs="Arial"/>
                <w:bCs/>
                <w:color w:val="000000"/>
                <w:sz w:val="16"/>
                <w:szCs w:val="16"/>
              </w:rPr>
            </w:pPr>
            <w:r w:rsidRPr="003A0F92">
              <w:rPr>
                <w:rFonts w:ascii="Arial" w:hAnsi="Arial" w:cs="Arial"/>
                <w:b/>
                <w:bCs/>
                <w:color w:val="000000"/>
                <w:sz w:val="16"/>
                <w:szCs w:val="16"/>
              </w:rPr>
              <w:t>$</w:t>
            </w:r>
            <w:r w:rsidR="00C83AF0">
              <w:rPr>
                <w:rFonts w:ascii="Arial" w:hAnsi="Arial" w:cs="Arial"/>
                <w:b/>
                <w:bCs/>
                <w:color w:val="000000"/>
                <w:sz w:val="16"/>
                <w:szCs w:val="16"/>
              </w:rPr>
              <w:t xml:space="preserve">  </w:t>
            </w:r>
            <w:r w:rsidR="005A7A52">
              <w:rPr>
                <w:rFonts w:ascii="Arial" w:hAnsi="Arial" w:cs="Arial"/>
                <w:b/>
                <w:bCs/>
                <w:color w:val="000000"/>
                <w:sz w:val="16"/>
                <w:szCs w:val="16"/>
              </w:rPr>
              <w:t xml:space="preserve"> </w:t>
            </w:r>
            <w:r w:rsidR="00C83AF0">
              <w:rPr>
                <w:rFonts w:ascii="Arial" w:hAnsi="Arial" w:cs="Arial"/>
                <w:b/>
                <w:bCs/>
                <w:color w:val="000000"/>
                <w:sz w:val="16"/>
                <w:szCs w:val="16"/>
              </w:rPr>
              <w:t xml:space="preserve"> </w:t>
            </w:r>
            <w:r w:rsidR="00642289">
              <w:rPr>
                <w:rFonts w:ascii="Arial" w:hAnsi="Arial" w:cs="Arial"/>
                <w:b/>
                <w:bCs/>
                <w:color w:val="000000"/>
                <w:sz w:val="16"/>
                <w:szCs w:val="16"/>
              </w:rPr>
              <w:t>975,942</w:t>
            </w:r>
            <w:r w:rsidR="00A961BE">
              <w:rPr>
                <w:rFonts w:ascii="Arial" w:hAnsi="Arial" w:cs="Arial"/>
                <w:b/>
                <w:bCs/>
                <w:color w:val="000000"/>
                <w:sz w:val="16"/>
                <w:szCs w:val="16"/>
              </w:rPr>
              <w:t>.</w:t>
            </w:r>
            <w:r w:rsidR="00E71E27">
              <w:rPr>
                <w:rFonts w:ascii="Arial" w:hAnsi="Arial" w:cs="Arial"/>
                <w:b/>
                <w:bCs/>
                <w:color w:val="000000"/>
                <w:sz w:val="16"/>
                <w:szCs w:val="16"/>
              </w:rPr>
              <w:t>41</w:t>
            </w:r>
          </w:p>
        </w:tc>
      </w:tr>
    </w:tbl>
    <w:p w14:paraId="3AE2A462" w14:textId="77777777" w:rsidR="00C83AF0" w:rsidRPr="00CA1234" w:rsidRDefault="00C83AF0" w:rsidP="00C83AF0">
      <w:pPr>
        <w:spacing w:line="360" w:lineRule="auto"/>
        <w:jc w:val="both"/>
        <w:rPr>
          <w:rFonts w:ascii="Arial" w:hAnsi="Arial" w:cs="Arial"/>
          <w:sz w:val="14"/>
          <w:szCs w:val="14"/>
        </w:rPr>
      </w:pPr>
      <w:r w:rsidRPr="00C83AF0">
        <w:rPr>
          <w:rFonts w:ascii="Arial" w:hAnsi="Arial" w:cs="Arial"/>
          <w:sz w:val="14"/>
          <w:szCs w:val="14"/>
        </w:rPr>
        <w:t>Fuente: Elaboración propia.</w:t>
      </w:r>
    </w:p>
    <w:p w14:paraId="3789C4D4" w14:textId="77777777" w:rsidR="00B8173B" w:rsidRDefault="00B8173B" w:rsidP="00B8173B">
      <w:pPr>
        <w:spacing w:line="360" w:lineRule="auto"/>
        <w:jc w:val="both"/>
        <w:rPr>
          <w:rFonts w:ascii="Arial" w:hAnsi="Arial" w:cs="Arial"/>
        </w:rPr>
      </w:pPr>
    </w:p>
    <w:p w14:paraId="379A1FD8" w14:textId="3B50BA47" w:rsidR="006800FF" w:rsidRDefault="006800FF" w:rsidP="00B8173B">
      <w:pPr>
        <w:spacing w:line="360" w:lineRule="auto"/>
        <w:jc w:val="both"/>
        <w:rPr>
          <w:rFonts w:ascii="Arial" w:hAnsi="Arial" w:cs="Arial"/>
        </w:rPr>
      </w:pPr>
      <w:r>
        <w:rPr>
          <w:rFonts w:ascii="Arial" w:hAnsi="Arial" w:cs="Arial"/>
        </w:rPr>
        <w:t>De</w:t>
      </w:r>
      <w:r w:rsidR="00C40D0C">
        <w:rPr>
          <w:rFonts w:ascii="Arial" w:hAnsi="Arial" w:cs="Arial"/>
        </w:rPr>
        <w:t>rivado de las Promociones de Responsabilidad Administrativa Sancionatoria:</w:t>
      </w:r>
    </w:p>
    <w:p w14:paraId="230717A7" w14:textId="77777777" w:rsidR="00B8173B" w:rsidRDefault="00B8173B" w:rsidP="00B8173B">
      <w:pPr>
        <w:spacing w:line="360" w:lineRule="auto"/>
        <w:jc w:val="both"/>
        <w:rPr>
          <w:rFonts w:ascii="Arial" w:hAnsi="Arial" w:cs="Arial"/>
        </w:rPr>
      </w:pPr>
    </w:p>
    <w:p w14:paraId="16D5D06A" w14:textId="6D17B936" w:rsidR="00E36041" w:rsidRDefault="001B020E" w:rsidP="00B8173B">
      <w:pPr>
        <w:spacing w:line="360" w:lineRule="auto"/>
        <w:jc w:val="both"/>
        <w:rPr>
          <w:rFonts w:ascii="Arial" w:hAnsi="Arial" w:cs="Arial"/>
        </w:rPr>
      </w:pPr>
      <w:r w:rsidRPr="00E30C7C">
        <w:rPr>
          <w:rFonts w:ascii="Arial" w:hAnsi="Arial" w:cs="Arial"/>
        </w:rPr>
        <w:t>La Auditoría Superior del Estado</w:t>
      </w:r>
      <w:r w:rsidR="009B63AE">
        <w:rPr>
          <w:rFonts w:ascii="Arial" w:hAnsi="Arial" w:cs="Arial"/>
        </w:rPr>
        <w:t xml:space="preserve"> de Quintana Roo</w:t>
      </w:r>
      <w:r w:rsidRPr="00E30C7C">
        <w:rPr>
          <w:rFonts w:ascii="Arial" w:hAnsi="Arial" w:cs="Arial"/>
        </w:rPr>
        <w:t>, con fundamento en lo dispuesto por los</w:t>
      </w:r>
      <w:r>
        <w:rPr>
          <w:rFonts w:ascii="Arial" w:hAnsi="Arial" w:cs="Arial"/>
        </w:rPr>
        <w:t xml:space="preserve"> </w:t>
      </w:r>
      <w:r w:rsidRPr="00130447">
        <w:rPr>
          <w:rFonts w:ascii="Arial" w:hAnsi="Arial" w:cs="Arial"/>
        </w:rPr>
        <w:t>artículos 16 fracción III, 17 fracción I, 19 fracción XVI  y 42 fracción V, de la Ley de Fiscalización y Rendición de Cuentas del Estado de Quintana Roo, emite la Promoción de Responsabilidad</w:t>
      </w:r>
      <w:r w:rsidRPr="00E30C7C">
        <w:rPr>
          <w:rFonts w:ascii="Arial" w:hAnsi="Arial" w:cs="Arial"/>
        </w:rPr>
        <w:t xml:space="preserve"> Administrativa Sancionatoria</w:t>
      </w:r>
      <w:r w:rsidR="00EE1D4A">
        <w:rPr>
          <w:rFonts w:ascii="Arial" w:hAnsi="Arial" w:cs="Arial"/>
        </w:rPr>
        <w:t xml:space="preserve"> para </w:t>
      </w:r>
      <w:r w:rsidR="00B539C1">
        <w:rPr>
          <w:rFonts w:ascii="Arial" w:hAnsi="Arial" w:cs="Arial"/>
        </w:rPr>
        <w:t>treinta y tres</w:t>
      </w:r>
      <w:r w:rsidR="00EE1D4A" w:rsidRPr="009B63AE">
        <w:rPr>
          <w:rFonts w:ascii="Arial" w:hAnsi="Arial" w:cs="Arial"/>
        </w:rPr>
        <w:t xml:space="preserve"> observaciones por presunto daño</w:t>
      </w:r>
      <w:r w:rsidR="009B63AE">
        <w:rPr>
          <w:rFonts w:ascii="Arial" w:hAnsi="Arial" w:cs="Arial"/>
          <w:b/>
        </w:rPr>
        <w:t xml:space="preserve"> </w:t>
      </w:r>
      <w:r w:rsidR="009B63AE" w:rsidRPr="00B64AF7">
        <w:rPr>
          <w:rFonts w:ascii="Arial" w:hAnsi="Arial" w:cs="Arial"/>
          <w:bCs/>
        </w:rPr>
        <w:t>y</w:t>
      </w:r>
      <w:r w:rsidR="009B63AE">
        <w:rPr>
          <w:rFonts w:ascii="Arial" w:hAnsi="Arial" w:cs="Arial"/>
          <w:b/>
        </w:rPr>
        <w:t xml:space="preserve"> </w:t>
      </w:r>
      <w:r w:rsidR="009B63AE" w:rsidRPr="00B539C1">
        <w:rPr>
          <w:rFonts w:ascii="Arial" w:hAnsi="Arial" w:cs="Arial"/>
        </w:rPr>
        <w:t>ciento quince</w:t>
      </w:r>
      <w:r w:rsidR="00EE1D4A" w:rsidRPr="00B539C1">
        <w:rPr>
          <w:rFonts w:ascii="Arial" w:hAnsi="Arial" w:cs="Arial"/>
        </w:rPr>
        <w:t xml:space="preserve"> por cumplimiento legal</w:t>
      </w:r>
      <w:r w:rsidRPr="00E30C7C">
        <w:rPr>
          <w:rFonts w:ascii="Arial" w:hAnsi="Arial" w:cs="Arial"/>
        </w:rPr>
        <w:t>, para que se continúe con la investigación respectiva por parte del Órgano Interno de Control competente, y en su caso, inicie el procedimiento sancionador correspondiente en los términos de la Ley General de Re</w:t>
      </w:r>
      <w:r w:rsidR="006C1DA7">
        <w:rPr>
          <w:rFonts w:ascii="Arial" w:hAnsi="Arial" w:cs="Arial"/>
        </w:rPr>
        <w:t>sponsabilidades Administrativas, puesto que, a la fecha de la última reunión de trabajo, se ratificaron las observaciones por</w:t>
      </w:r>
      <w:r w:rsidR="00E36041">
        <w:rPr>
          <w:rFonts w:ascii="Arial" w:hAnsi="Arial" w:cs="Arial"/>
        </w:rPr>
        <w:t xml:space="preserve">: </w:t>
      </w:r>
    </w:p>
    <w:p w14:paraId="3A4771C8" w14:textId="77777777" w:rsidR="00E36041" w:rsidRDefault="00E36041" w:rsidP="00B8173B">
      <w:pPr>
        <w:spacing w:line="360" w:lineRule="auto"/>
        <w:jc w:val="both"/>
        <w:rPr>
          <w:rFonts w:ascii="Arial" w:hAnsi="Arial" w:cs="Arial"/>
        </w:rPr>
      </w:pPr>
    </w:p>
    <w:p w14:paraId="2B7C64A9" w14:textId="3C96DECD" w:rsidR="00E36041" w:rsidRDefault="00C60E12" w:rsidP="00E36041">
      <w:pPr>
        <w:pStyle w:val="Prrafodelista"/>
        <w:numPr>
          <w:ilvl w:val="0"/>
          <w:numId w:val="16"/>
        </w:numPr>
        <w:spacing w:line="360" w:lineRule="auto"/>
        <w:jc w:val="both"/>
        <w:rPr>
          <w:rFonts w:ascii="Arial" w:hAnsi="Arial" w:cs="Arial"/>
        </w:rPr>
      </w:pPr>
      <w:r>
        <w:rPr>
          <w:rFonts w:ascii="Arial" w:hAnsi="Arial" w:cs="Arial"/>
        </w:rPr>
        <w:t>Faltante de Documentación Comprobatoria del Gasto</w:t>
      </w:r>
      <w:r w:rsidR="00BA34D1">
        <w:rPr>
          <w:rFonts w:ascii="Arial" w:hAnsi="Arial" w:cs="Arial"/>
        </w:rPr>
        <w:t>, en veintiuna obras que fueron atendidas, sin embargo, no presentaron la totalidad de la comprobación del gasto</w:t>
      </w:r>
      <w:r w:rsidR="002B2B82">
        <w:rPr>
          <w:rFonts w:ascii="Arial" w:hAnsi="Arial" w:cs="Arial"/>
        </w:rPr>
        <w:t xml:space="preserve">, </w:t>
      </w:r>
      <w:r w:rsidR="00E47FAA">
        <w:rPr>
          <w:rFonts w:ascii="Arial" w:hAnsi="Arial" w:cs="Arial"/>
        </w:rPr>
        <w:t>así como,</w:t>
      </w:r>
      <w:r w:rsidR="002B2B82">
        <w:rPr>
          <w:rFonts w:ascii="Arial" w:hAnsi="Arial" w:cs="Arial"/>
        </w:rPr>
        <w:t xml:space="preserve"> de doce obras que no fueron atendid</w:t>
      </w:r>
      <w:r w:rsidR="00B54542">
        <w:rPr>
          <w:rFonts w:ascii="Arial" w:hAnsi="Arial" w:cs="Arial"/>
        </w:rPr>
        <w:t>a</w:t>
      </w:r>
      <w:r w:rsidR="002B2B82">
        <w:rPr>
          <w:rFonts w:ascii="Arial" w:hAnsi="Arial" w:cs="Arial"/>
        </w:rPr>
        <w:t xml:space="preserve">s ya que no se presentó ninguna comprobación </w:t>
      </w:r>
      <w:r w:rsidR="005E0A3A" w:rsidRPr="00E36041">
        <w:rPr>
          <w:rFonts w:ascii="Arial" w:hAnsi="Arial" w:cs="Arial"/>
        </w:rPr>
        <w:t>de acuerdo con</w:t>
      </w:r>
      <w:r w:rsidR="00E36041" w:rsidRPr="00E36041">
        <w:rPr>
          <w:rFonts w:ascii="Arial" w:hAnsi="Arial" w:cs="Arial"/>
        </w:rPr>
        <w:t xml:space="preserve"> lo siguiente:</w:t>
      </w:r>
    </w:p>
    <w:p w14:paraId="1B046744" w14:textId="77777777" w:rsidR="00B539C1" w:rsidRDefault="00B539C1" w:rsidP="00B539C1">
      <w:pPr>
        <w:pStyle w:val="Prrafodelista"/>
        <w:spacing w:line="360" w:lineRule="auto"/>
        <w:ind w:left="720"/>
        <w:jc w:val="both"/>
        <w:rPr>
          <w:rFonts w:ascii="Arial" w:hAnsi="Arial" w:cs="Arial"/>
        </w:rPr>
      </w:pPr>
    </w:p>
    <w:p w14:paraId="0A2D0A17" w14:textId="4FB5603B" w:rsidR="001B020E" w:rsidRDefault="006C1DA7" w:rsidP="00C5529F">
      <w:pPr>
        <w:tabs>
          <w:tab w:val="left" w:pos="2160"/>
        </w:tabs>
        <w:spacing w:line="276" w:lineRule="auto"/>
        <w:jc w:val="center"/>
        <w:rPr>
          <w:rFonts w:ascii="Arial" w:hAnsi="Arial" w:cs="Arial"/>
          <w:bCs/>
          <w:i/>
          <w:iCs/>
          <w:sz w:val="20"/>
          <w:szCs w:val="20"/>
        </w:rPr>
      </w:pPr>
      <w:r>
        <w:rPr>
          <w:rFonts w:ascii="Arial" w:hAnsi="Arial" w:cs="Arial"/>
        </w:rPr>
        <w:t xml:space="preserve"> </w:t>
      </w:r>
      <w:r w:rsidR="00C5529F" w:rsidRPr="00B539C1">
        <w:rPr>
          <w:rFonts w:ascii="Arial" w:hAnsi="Arial" w:cs="Arial"/>
          <w:bCs/>
          <w:i/>
          <w:iCs/>
          <w:sz w:val="20"/>
          <w:szCs w:val="20"/>
        </w:rPr>
        <w:t>Tabla No. 1</w:t>
      </w:r>
      <w:r w:rsidR="00B539C1" w:rsidRPr="00B539C1">
        <w:rPr>
          <w:rFonts w:ascii="Arial" w:hAnsi="Arial" w:cs="Arial"/>
          <w:bCs/>
          <w:i/>
          <w:iCs/>
          <w:sz w:val="20"/>
          <w:szCs w:val="20"/>
        </w:rPr>
        <w:t>3</w:t>
      </w:r>
      <w:r w:rsidR="00C5529F" w:rsidRPr="00B539C1">
        <w:rPr>
          <w:rFonts w:ascii="Arial" w:hAnsi="Arial" w:cs="Arial"/>
          <w:bCs/>
          <w:i/>
          <w:iCs/>
          <w:sz w:val="20"/>
          <w:szCs w:val="20"/>
        </w:rPr>
        <w:t>. Obras</w:t>
      </w:r>
      <w:r w:rsidR="00C5529F">
        <w:rPr>
          <w:rFonts w:ascii="Arial" w:hAnsi="Arial" w:cs="Arial"/>
          <w:bCs/>
          <w:i/>
          <w:iCs/>
          <w:sz w:val="20"/>
          <w:szCs w:val="20"/>
        </w:rPr>
        <w:t xml:space="preserve"> con Observaciones por </w:t>
      </w:r>
      <w:r w:rsidR="00EE1D4A">
        <w:rPr>
          <w:rFonts w:ascii="Arial" w:hAnsi="Arial" w:cs="Arial"/>
          <w:bCs/>
          <w:i/>
          <w:iCs/>
          <w:sz w:val="20"/>
          <w:szCs w:val="20"/>
        </w:rPr>
        <w:t>presunto daño</w:t>
      </w:r>
      <w:r w:rsidR="00C44361">
        <w:rPr>
          <w:rFonts w:ascii="Arial" w:hAnsi="Arial" w:cs="Arial"/>
          <w:bCs/>
          <w:i/>
          <w:iCs/>
          <w:sz w:val="20"/>
          <w:szCs w:val="20"/>
        </w:rPr>
        <w:t>.</w:t>
      </w:r>
    </w:p>
    <w:tbl>
      <w:tblPr>
        <w:tblW w:w="5000" w:type="pct"/>
        <w:tblCellMar>
          <w:left w:w="70" w:type="dxa"/>
          <w:right w:w="70" w:type="dxa"/>
        </w:tblCellMar>
        <w:tblLook w:val="04A0" w:firstRow="1" w:lastRow="0" w:firstColumn="1" w:lastColumn="0" w:noHBand="0" w:noVBand="1"/>
      </w:tblPr>
      <w:tblGrid>
        <w:gridCol w:w="849"/>
        <w:gridCol w:w="2412"/>
        <w:gridCol w:w="4677"/>
        <w:gridCol w:w="1750"/>
      </w:tblGrid>
      <w:tr w:rsidR="00912846" w:rsidRPr="002433D7" w14:paraId="2DDFD78E" w14:textId="77777777" w:rsidTr="00912846">
        <w:trPr>
          <w:trHeight w:val="425"/>
          <w:tblHeader/>
        </w:trPr>
        <w:tc>
          <w:tcPr>
            <w:tcW w:w="438" w:type="pct"/>
            <w:tcBorders>
              <w:top w:val="single" w:sz="6" w:space="0" w:color="auto"/>
              <w:left w:val="nil"/>
              <w:bottom w:val="single" w:sz="4" w:space="0" w:color="auto"/>
            </w:tcBorders>
            <w:vAlign w:val="center"/>
          </w:tcPr>
          <w:p w14:paraId="1F9255FB" w14:textId="77777777" w:rsidR="00912846" w:rsidRPr="003A0F92" w:rsidRDefault="00912846" w:rsidP="00BD6602">
            <w:pPr>
              <w:jc w:val="center"/>
              <w:rPr>
                <w:rFonts w:ascii="Arial" w:hAnsi="Arial" w:cs="Arial"/>
                <w:b/>
                <w:bCs/>
                <w:color w:val="000000"/>
                <w:sz w:val="18"/>
                <w:szCs w:val="18"/>
                <w:lang w:eastAsia="es-MX"/>
              </w:rPr>
            </w:pPr>
            <w:r w:rsidRPr="003A0F92">
              <w:rPr>
                <w:rFonts w:ascii="Arial" w:hAnsi="Arial" w:cs="Arial"/>
                <w:b/>
                <w:bCs/>
                <w:color w:val="000000"/>
                <w:sz w:val="18"/>
                <w:szCs w:val="18"/>
                <w:lang w:eastAsia="es-MX"/>
              </w:rPr>
              <w:t>NO.</w:t>
            </w:r>
          </w:p>
        </w:tc>
        <w:tc>
          <w:tcPr>
            <w:tcW w:w="1245" w:type="pct"/>
            <w:tcBorders>
              <w:top w:val="single" w:sz="6" w:space="0" w:color="auto"/>
              <w:bottom w:val="single" w:sz="4" w:space="0" w:color="auto"/>
            </w:tcBorders>
            <w:shd w:val="clear" w:color="auto" w:fill="auto"/>
            <w:vAlign w:val="center"/>
          </w:tcPr>
          <w:p w14:paraId="4BF95387" w14:textId="77777777" w:rsidR="00912846" w:rsidRPr="003A0F92" w:rsidRDefault="00912846" w:rsidP="00BD6602">
            <w:pPr>
              <w:jc w:val="center"/>
              <w:rPr>
                <w:rFonts w:ascii="Arial" w:hAnsi="Arial" w:cs="Arial"/>
                <w:b/>
                <w:color w:val="000000"/>
                <w:sz w:val="16"/>
                <w:szCs w:val="16"/>
                <w:lang w:eastAsia="es-MX"/>
              </w:rPr>
            </w:pPr>
            <w:r w:rsidRPr="002433D7">
              <w:rPr>
                <w:rFonts w:ascii="Arial" w:hAnsi="Arial" w:cs="Arial"/>
                <w:b/>
                <w:bCs/>
                <w:color w:val="000000"/>
                <w:sz w:val="18"/>
                <w:szCs w:val="18"/>
                <w:lang w:eastAsia="es-MX"/>
              </w:rPr>
              <w:t>REFERENCIA / IRREGULARIDAD</w:t>
            </w:r>
          </w:p>
        </w:tc>
        <w:tc>
          <w:tcPr>
            <w:tcW w:w="2414" w:type="pct"/>
            <w:tcBorders>
              <w:top w:val="single" w:sz="6" w:space="0" w:color="auto"/>
              <w:bottom w:val="single" w:sz="4" w:space="0" w:color="auto"/>
            </w:tcBorders>
            <w:shd w:val="clear" w:color="auto" w:fill="auto"/>
            <w:vAlign w:val="center"/>
          </w:tcPr>
          <w:p w14:paraId="3706379D" w14:textId="77777777" w:rsidR="00912846" w:rsidRPr="003A0F92" w:rsidRDefault="00912846" w:rsidP="00BD6602">
            <w:pPr>
              <w:jc w:val="center"/>
              <w:rPr>
                <w:rFonts w:ascii="Arial" w:hAnsi="Arial" w:cs="Arial"/>
                <w:b/>
                <w:color w:val="000000"/>
                <w:sz w:val="16"/>
                <w:szCs w:val="16"/>
                <w:lang w:eastAsia="es-MX"/>
              </w:rPr>
            </w:pPr>
            <w:r w:rsidRPr="002433D7">
              <w:rPr>
                <w:rFonts w:ascii="Arial" w:hAnsi="Arial" w:cs="Arial"/>
                <w:b/>
                <w:bCs/>
                <w:color w:val="000000"/>
                <w:sz w:val="18"/>
                <w:szCs w:val="18"/>
                <w:lang w:eastAsia="es-MX"/>
              </w:rPr>
              <w:t>NOMBRE DE LA OBRA</w:t>
            </w:r>
          </w:p>
        </w:tc>
        <w:tc>
          <w:tcPr>
            <w:tcW w:w="903" w:type="pct"/>
            <w:tcBorders>
              <w:top w:val="single" w:sz="6" w:space="0" w:color="auto"/>
              <w:bottom w:val="single" w:sz="4" w:space="0" w:color="auto"/>
            </w:tcBorders>
            <w:shd w:val="clear" w:color="auto" w:fill="auto"/>
            <w:vAlign w:val="center"/>
          </w:tcPr>
          <w:p w14:paraId="04904626" w14:textId="77777777" w:rsidR="00912846" w:rsidRPr="003A0F92" w:rsidRDefault="00912846" w:rsidP="00BD6602">
            <w:pPr>
              <w:jc w:val="right"/>
              <w:rPr>
                <w:rFonts w:ascii="Arial" w:hAnsi="Arial" w:cs="Arial"/>
                <w:b/>
                <w:bCs/>
                <w:color w:val="000000"/>
                <w:sz w:val="16"/>
                <w:szCs w:val="16"/>
                <w:lang w:eastAsia="es-MX"/>
              </w:rPr>
            </w:pPr>
            <w:r w:rsidRPr="003A0F92">
              <w:rPr>
                <w:rFonts w:ascii="Arial" w:hAnsi="Arial" w:cs="Arial"/>
                <w:b/>
                <w:bCs/>
                <w:color w:val="000000"/>
                <w:sz w:val="16"/>
                <w:szCs w:val="16"/>
                <w:lang w:eastAsia="es-MX"/>
              </w:rPr>
              <w:t>PENDIENTE DE SOLVENTAR</w:t>
            </w:r>
          </w:p>
        </w:tc>
      </w:tr>
      <w:tr w:rsidR="00912846" w:rsidRPr="002433D7" w14:paraId="31F32C2D" w14:textId="77777777" w:rsidTr="00BD6602">
        <w:trPr>
          <w:trHeight w:val="425"/>
        </w:trPr>
        <w:tc>
          <w:tcPr>
            <w:tcW w:w="5000" w:type="pct"/>
            <w:gridSpan w:val="4"/>
            <w:tcBorders>
              <w:top w:val="single" w:sz="4" w:space="0" w:color="auto"/>
              <w:left w:val="nil"/>
              <w:bottom w:val="dotted" w:sz="2" w:space="0" w:color="auto"/>
            </w:tcBorders>
            <w:vAlign w:val="center"/>
          </w:tcPr>
          <w:p w14:paraId="7F5D1B74" w14:textId="77777777" w:rsidR="00912846" w:rsidRPr="002433D7" w:rsidRDefault="00912846" w:rsidP="00BD6602">
            <w:pPr>
              <w:jc w:val="center"/>
              <w:rPr>
                <w:rFonts w:ascii="Arial" w:hAnsi="Arial" w:cs="Arial"/>
                <w:bCs/>
                <w:color w:val="000000"/>
                <w:sz w:val="16"/>
                <w:szCs w:val="16"/>
                <w:lang w:eastAsia="es-MX"/>
              </w:rPr>
            </w:pPr>
            <w:r w:rsidRPr="00BF3779">
              <w:rPr>
                <w:rFonts w:ascii="Arial" w:hAnsi="Arial" w:cs="Arial"/>
                <w:b/>
                <w:bCs/>
                <w:color w:val="000000"/>
                <w:sz w:val="16"/>
                <w:szCs w:val="16"/>
                <w:lang w:val="es-MX" w:eastAsia="es-MX"/>
              </w:rPr>
              <w:t>FONDO PARA LA INFRAESTRUCTURA SOCIAL MUNICIPAL Y DE LAS DEMARCACIONES DEL DISTRITO FEDERAL</w:t>
            </w:r>
          </w:p>
        </w:tc>
      </w:tr>
      <w:tr w:rsidR="00796333" w:rsidRPr="002433D7" w14:paraId="3575F85E" w14:textId="77777777" w:rsidTr="00796333">
        <w:trPr>
          <w:trHeight w:val="269"/>
        </w:trPr>
        <w:tc>
          <w:tcPr>
            <w:tcW w:w="5000" w:type="pct"/>
            <w:gridSpan w:val="4"/>
            <w:tcBorders>
              <w:top w:val="single" w:sz="4" w:space="0" w:color="auto"/>
              <w:left w:val="nil"/>
              <w:bottom w:val="dotted" w:sz="2" w:space="0" w:color="auto"/>
            </w:tcBorders>
            <w:vAlign w:val="center"/>
          </w:tcPr>
          <w:p w14:paraId="5947E055" w14:textId="04009F0F" w:rsidR="00796333" w:rsidRPr="00BF3779" w:rsidRDefault="00796333" w:rsidP="00BD6602">
            <w:pPr>
              <w:jc w:val="center"/>
              <w:rPr>
                <w:rFonts w:ascii="Arial" w:hAnsi="Arial" w:cs="Arial"/>
                <w:b/>
                <w:bCs/>
                <w:color w:val="000000"/>
                <w:sz w:val="16"/>
                <w:szCs w:val="16"/>
                <w:lang w:val="es-MX" w:eastAsia="es-MX"/>
              </w:rPr>
            </w:pPr>
            <w:r w:rsidRPr="00E47FAA">
              <w:rPr>
                <w:rFonts w:ascii="Arial" w:hAnsi="Arial" w:cs="Arial"/>
                <w:b/>
                <w:color w:val="000000"/>
                <w:sz w:val="16"/>
                <w:szCs w:val="16"/>
                <w:lang w:eastAsia="es-MX"/>
              </w:rPr>
              <w:t xml:space="preserve">OBSERVACIONES ATENDIDAS, NO </w:t>
            </w:r>
            <w:r>
              <w:rPr>
                <w:rFonts w:ascii="Arial" w:hAnsi="Arial" w:cs="Arial"/>
                <w:b/>
                <w:color w:val="000000"/>
                <w:sz w:val="16"/>
                <w:szCs w:val="16"/>
                <w:lang w:eastAsia="es-MX"/>
              </w:rPr>
              <w:t>S</w:t>
            </w:r>
            <w:r w:rsidRPr="00E47FAA">
              <w:rPr>
                <w:rFonts w:ascii="Arial" w:hAnsi="Arial" w:cs="Arial"/>
                <w:b/>
                <w:color w:val="000000"/>
                <w:sz w:val="16"/>
                <w:szCs w:val="16"/>
                <w:lang w:eastAsia="es-MX"/>
              </w:rPr>
              <w:t>OLVENTADAS</w:t>
            </w:r>
          </w:p>
        </w:tc>
      </w:tr>
      <w:tr w:rsidR="00912846" w:rsidRPr="002433D7" w14:paraId="1F3EE9AB" w14:textId="77777777" w:rsidTr="00912846">
        <w:trPr>
          <w:trHeight w:val="425"/>
        </w:trPr>
        <w:tc>
          <w:tcPr>
            <w:tcW w:w="438" w:type="pct"/>
            <w:tcBorders>
              <w:top w:val="single" w:sz="4" w:space="0" w:color="auto"/>
              <w:left w:val="nil"/>
              <w:bottom w:val="dotted" w:sz="2" w:space="0" w:color="auto"/>
            </w:tcBorders>
            <w:vAlign w:val="center"/>
          </w:tcPr>
          <w:p w14:paraId="58F277B6" w14:textId="7843544D" w:rsidR="00912846" w:rsidRPr="002433D7" w:rsidRDefault="00912846" w:rsidP="00912846">
            <w:pPr>
              <w:jc w:val="center"/>
              <w:rPr>
                <w:rFonts w:ascii="Arial" w:hAnsi="Arial" w:cs="Arial"/>
                <w:color w:val="000000"/>
                <w:sz w:val="16"/>
                <w:szCs w:val="16"/>
                <w:lang w:eastAsia="es-MX"/>
              </w:rPr>
            </w:pPr>
            <w:r w:rsidRPr="00E47FAA">
              <w:rPr>
                <w:rFonts w:ascii="Arial" w:hAnsi="Arial" w:cs="Arial"/>
                <w:color w:val="000000"/>
                <w:sz w:val="16"/>
                <w:szCs w:val="16"/>
                <w:lang w:eastAsia="es-MX"/>
              </w:rPr>
              <w:t>1</w:t>
            </w:r>
          </w:p>
        </w:tc>
        <w:tc>
          <w:tcPr>
            <w:tcW w:w="1245" w:type="pct"/>
            <w:tcBorders>
              <w:top w:val="single" w:sz="4" w:space="0" w:color="auto"/>
              <w:bottom w:val="dotted" w:sz="2" w:space="0" w:color="auto"/>
            </w:tcBorders>
            <w:shd w:val="clear" w:color="auto" w:fill="auto"/>
            <w:vAlign w:val="center"/>
            <w:hideMark/>
          </w:tcPr>
          <w:p w14:paraId="68E77840" w14:textId="18A2545D" w:rsidR="00912846" w:rsidRPr="002433D7" w:rsidRDefault="00912846" w:rsidP="00912846">
            <w:pPr>
              <w:jc w:val="center"/>
              <w:rPr>
                <w:rFonts w:ascii="Arial" w:hAnsi="Arial" w:cs="Arial"/>
                <w:color w:val="000000"/>
                <w:sz w:val="16"/>
                <w:szCs w:val="16"/>
                <w:lang w:val="es-MX" w:eastAsia="es-MX"/>
              </w:rPr>
            </w:pPr>
            <w:r w:rsidRPr="00E47FAA">
              <w:rPr>
                <w:rFonts w:ascii="Arial" w:hAnsi="Arial" w:cs="Arial"/>
                <w:color w:val="000000"/>
                <w:sz w:val="16"/>
                <w:szCs w:val="16"/>
                <w:lang w:eastAsia="es-MX"/>
              </w:rPr>
              <w:t>Resultado 2,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Pr="00E47FAA">
              <w:rPr>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single" w:sz="4" w:space="0" w:color="auto"/>
              <w:bottom w:val="dotted" w:sz="2" w:space="0" w:color="auto"/>
            </w:tcBorders>
            <w:shd w:val="clear" w:color="auto" w:fill="auto"/>
            <w:vAlign w:val="center"/>
            <w:hideMark/>
          </w:tcPr>
          <w:p w14:paraId="12FD281D" w14:textId="42163B71" w:rsidR="00912846" w:rsidRPr="002433D7" w:rsidRDefault="00BE6944" w:rsidP="00912846">
            <w:pPr>
              <w:jc w:val="both"/>
              <w:rPr>
                <w:rFonts w:ascii="Arial" w:hAnsi="Arial" w:cs="Arial"/>
                <w:color w:val="000000"/>
                <w:sz w:val="16"/>
                <w:szCs w:val="16"/>
                <w:lang w:val="es-MX" w:eastAsia="es-MX"/>
              </w:rPr>
            </w:pPr>
            <w:r>
              <w:rPr>
                <w:rFonts w:ascii="Arial" w:hAnsi="Arial" w:cs="Arial"/>
                <w:color w:val="000000"/>
                <w:sz w:val="16"/>
                <w:szCs w:val="16"/>
                <w:lang w:eastAsia="es-MX"/>
              </w:rPr>
              <w:t>Construcción de Techado en Área de Impartición de Educación Física</w:t>
            </w:r>
            <w:r w:rsidR="00860545">
              <w:rPr>
                <w:rFonts w:ascii="Arial" w:hAnsi="Arial" w:cs="Arial"/>
                <w:color w:val="000000"/>
                <w:sz w:val="16"/>
                <w:szCs w:val="16"/>
                <w:lang w:eastAsia="es-MX"/>
              </w:rPr>
              <w:t xml:space="preserve"> en la Escuela Primaria Ford 109 </w:t>
            </w:r>
            <w:r w:rsidR="001810AB">
              <w:rPr>
                <w:rFonts w:ascii="Arial" w:hAnsi="Arial" w:cs="Arial"/>
                <w:color w:val="000000"/>
                <w:sz w:val="16"/>
                <w:szCs w:val="16"/>
                <w:lang w:eastAsia="es-MX"/>
              </w:rPr>
              <w:t>de la Ciudad de Chetumal,</w:t>
            </w:r>
            <w:r w:rsidR="00912846" w:rsidRPr="00E47FAA">
              <w:rPr>
                <w:rFonts w:ascii="Arial" w:hAnsi="Arial" w:cs="Arial"/>
                <w:color w:val="000000"/>
                <w:sz w:val="16"/>
                <w:szCs w:val="16"/>
                <w:lang w:eastAsia="es-MX"/>
              </w:rPr>
              <w:t xml:space="preserve"> </w:t>
            </w:r>
            <w:r w:rsidR="00860545">
              <w:rPr>
                <w:rFonts w:ascii="Arial" w:hAnsi="Arial" w:cs="Arial"/>
                <w:color w:val="000000"/>
                <w:sz w:val="16"/>
                <w:szCs w:val="16"/>
                <w:lang w:eastAsia="es-MX"/>
              </w:rPr>
              <w:t>Municipio de Othón P. Blanco</w:t>
            </w:r>
            <w:r w:rsidR="00912846">
              <w:rPr>
                <w:rFonts w:ascii="Arial" w:hAnsi="Arial" w:cs="Arial"/>
                <w:color w:val="000000"/>
                <w:sz w:val="16"/>
                <w:szCs w:val="16"/>
                <w:lang w:eastAsia="es-MX"/>
              </w:rPr>
              <w:t>.</w:t>
            </w:r>
          </w:p>
        </w:tc>
        <w:tc>
          <w:tcPr>
            <w:tcW w:w="903" w:type="pct"/>
            <w:tcBorders>
              <w:top w:val="single" w:sz="4" w:space="0" w:color="auto"/>
              <w:bottom w:val="dotted" w:sz="2" w:space="0" w:color="auto"/>
            </w:tcBorders>
            <w:shd w:val="clear" w:color="auto" w:fill="auto"/>
            <w:vAlign w:val="center"/>
            <w:hideMark/>
          </w:tcPr>
          <w:p w14:paraId="14F8937D" w14:textId="190E6710" w:rsidR="00912846" w:rsidRPr="002433D7" w:rsidRDefault="00912846" w:rsidP="00912846">
            <w:pPr>
              <w:jc w:val="right"/>
              <w:rPr>
                <w:rFonts w:ascii="Arial" w:hAnsi="Arial" w:cs="Arial"/>
                <w:color w:val="000000"/>
                <w:sz w:val="16"/>
                <w:szCs w:val="16"/>
                <w:lang w:val="es-MX" w:eastAsia="es-MX"/>
              </w:rPr>
            </w:pPr>
            <w:r w:rsidRPr="00EE1D4A">
              <w:rPr>
                <w:rFonts w:ascii="Arial" w:hAnsi="Arial" w:cs="Arial"/>
                <w:color w:val="000000"/>
                <w:sz w:val="16"/>
                <w:szCs w:val="16"/>
              </w:rPr>
              <w:t xml:space="preserve"> $  </w:t>
            </w:r>
            <w:r>
              <w:rPr>
                <w:rFonts w:ascii="Arial" w:hAnsi="Arial" w:cs="Arial"/>
                <w:color w:val="000000"/>
                <w:sz w:val="16"/>
                <w:szCs w:val="16"/>
              </w:rPr>
              <w:t xml:space="preserve">     </w:t>
            </w:r>
            <w:r w:rsidRPr="00EE1D4A">
              <w:rPr>
                <w:rFonts w:ascii="Arial" w:hAnsi="Arial" w:cs="Arial"/>
                <w:color w:val="000000"/>
                <w:sz w:val="16"/>
                <w:szCs w:val="16"/>
              </w:rPr>
              <w:t xml:space="preserve">1,803,494.31 </w:t>
            </w:r>
          </w:p>
        </w:tc>
      </w:tr>
      <w:tr w:rsidR="00912846" w14:paraId="37138431" w14:textId="77777777" w:rsidTr="00912846">
        <w:trPr>
          <w:trHeight w:val="425"/>
        </w:trPr>
        <w:tc>
          <w:tcPr>
            <w:tcW w:w="438" w:type="pct"/>
            <w:tcBorders>
              <w:top w:val="dotted" w:sz="2" w:space="0" w:color="auto"/>
              <w:left w:val="nil"/>
              <w:bottom w:val="dotted" w:sz="2" w:space="0" w:color="auto"/>
            </w:tcBorders>
            <w:vAlign w:val="center"/>
          </w:tcPr>
          <w:p w14:paraId="4B9714FF" w14:textId="0E7B944C"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2</w:t>
            </w:r>
          </w:p>
        </w:tc>
        <w:tc>
          <w:tcPr>
            <w:tcW w:w="1245" w:type="pct"/>
            <w:tcBorders>
              <w:top w:val="dotted" w:sz="2" w:space="0" w:color="auto"/>
              <w:bottom w:val="dotted" w:sz="2" w:space="0" w:color="auto"/>
            </w:tcBorders>
            <w:shd w:val="clear" w:color="auto" w:fill="auto"/>
            <w:vAlign w:val="center"/>
            <w:hideMark/>
          </w:tcPr>
          <w:p w14:paraId="5E4C7690" w14:textId="47846370" w:rsidR="00912846" w:rsidRDefault="00912846" w:rsidP="00912846">
            <w:pPr>
              <w:jc w:val="center"/>
              <w:rPr>
                <w:rFonts w:ascii="Arial" w:hAnsi="Arial" w:cs="Arial"/>
                <w:color w:val="000000"/>
                <w:sz w:val="16"/>
                <w:szCs w:val="16"/>
                <w:lang w:val="es-MX" w:eastAsia="es-MX"/>
              </w:rPr>
            </w:pPr>
            <w:r w:rsidRPr="00E47FAA">
              <w:rPr>
                <w:rFonts w:ascii="Arial" w:hAnsi="Arial" w:cs="Arial"/>
                <w:color w:val="000000"/>
                <w:sz w:val="16"/>
                <w:szCs w:val="16"/>
                <w:lang w:eastAsia="es-MX"/>
              </w:rPr>
              <w:t>Resultado 7,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18547F">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hideMark/>
          </w:tcPr>
          <w:p w14:paraId="366D5B70" w14:textId="5FA9B18A" w:rsidR="00912846" w:rsidRDefault="00BE6944" w:rsidP="00912846">
            <w:pPr>
              <w:jc w:val="both"/>
              <w:rPr>
                <w:rFonts w:ascii="Arial" w:hAnsi="Arial" w:cs="Arial"/>
                <w:color w:val="000000"/>
                <w:sz w:val="16"/>
                <w:szCs w:val="16"/>
              </w:rPr>
            </w:pPr>
            <w:r>
              <w:rPr>
                <w:rFonts w:ascii="Arial" w:hAnsi="Arial" w:cs="Arial"/>
                <w:color w:val="000000"/>
                <w:sz w:val="16"/>
                <w:szCs w:val="16"/>
                <w:lang w:eastAsia="es-MX"/>
              </w:rPr>
              <w:t>Construcción de Guarniciones y Banquetas</w:t>
            </w:r>
            <w:r w:rsidR="001810AB">
              <w:rPr>
                <w:rFonts w:ascii="Arial" w:hAnsi="Arial" w:cs="Arial"/>
                <w:color w:val="000000"/>
                <w:sz w:val="16"/>
                <w:szCs w:val="16"/>
                <w:lang w:eastAsia="es-MX"/>
              </w:rPr>
              <w:t xml:space="preserve"> en la Colonia 5 de Abril de la Ciudad de Chetumal,</w:t>
            </w:r>
            <w:r w:rsidR="00912846" w:rsidRPr="00E47FAA">
              <w:rPr>
                <w:rFonts w:ascii="Arial" w:hAnsi="Arial" w:cs="Arial"/>
                <w:color w:val="000000"/>
                <w:sz w:val="16"/>
                <w:szCs w:val="16"/>
                <w:lang w:eastAsia="es-MX"/>
              </w:rPr>
              <w:t xml:space="preserve"> </w:t>
            </w:r>
            <w:r w:rsidR="00860545">
              <w:rPr>
                <w:rFonts w:ascii="Arial" w:hAnsi="Arial" w:cs="Arial"/>
                <w:color w:val="000000"/>
                <w:sz w:val="16"/>
                <w:szCs w:val="16"/>
                <w:lang w:eastAsia="es-MX"/>
              </w:rPr>
              <w:t>Municipio de Othón P. Blanco</w:t>
            </w:r>
            <w:r w:rsidR="00912846">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hideMark/>
          </w:tcPr>
          <w:p w14:paraId="1C59AB76" w14:textId="5724DFB7" w:rsidR="00912846" w:rsidRDefault="00912846" w:rsidP="00912846">
            <w:pPr>
              <w:jc w:val="right"/>
              <w:rPr>
                <w:rFonts w:ascii="Arial" w:hAnsi="Arial" w:cs="Arial"/>
                <w:color w:val="000000"/>
                <w:sz w:val="16"/>
                <w:szCs w:val="16"/>
              </w:rPr>
            </w:pPr>
            <w:r w:rsidRPr="00EE1D4A">
              <w:rPr>
                <w:rFonts w:ascii="Arial" w:hAnsi="Arial" w:cs="Arial"/>
                <w:color w:val="000000"/>
                <w:sz w:val="16"/>
                <w:szCs w:val="16"/>
              </w:rPr>
              <w:t xml:space="preserve"> $   </w:t>
            </w:r>
            <w:r>
              <w:rPr>
                <w:rFonts w:ascii="Arial" w:hAnsi="Arial" w:cs="Arial"/>
                <w:color w:val="000000"/>
                <w:sz w:val="16"/>
                <w:szCs w:val="16"/>
              </w:rPr>
              <w:t xml:space="preserve">     </w:t>
            </w:r>
            <w:r w:rsidRPr="00EE1D4A">
              <w:rPr>
                <w:rFonts w:ascii="Arial" w:hAnsi="Arial" w:cs="Arial"/>
                <w:color w:val="000000"/>
                <w:sz w:val="16"/>
                <w:szCs w:val="16"/>
              </w:rPr>
              <w:t xml:space="preserve">  151,312.52 </w:t>
            </w:r>
          </w:p>
        </w:tc>
      </w:tr>
      <w:tr w:rsidR="00912846" w14:paraId="3C0FAC25" w14:textId="77777777" w:rsidTr="00912846">
        <w:trPr>
          <w:trHeight w:val="425"/>
        </w:trPr>
        <w:tc>
          <w:tcPr>
            <w:tcW w:w="438" w:type="pct"/>
            <w:tcBorders>
              <w:top w:val="dotted" w:sz="2" w:space="0" w:color="auto"/>
              <w:left w:val="nil"/>
              <w:bottom w:val="dotted" w:sz="2" w:space="0" w:color="auto"/>
            </w:tcBorders>
            <w:vAlign w:val="center"/>
          </w:tcPr>
          <w:p w14:paraId="02C319BB" w14:textId="75C1AEFB"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3</w:t>
            </w:r>
          </w:p>
        </w:tc>
        <w:tc>
          <w:tcPr>
            <w:tcW w:w="1245" w:type="pct"/>
            <w:tcBorders>
              <w:top w:val="dotted" w:sz="2" w:space="0" w:color="auto"/>
              <w:bottom w:val="dotted" w:sz="2" w:space="0" w:color="auto"/>
            </w:tcBorders>
            <w:shd w:val="clear" w:color="auto" w:fill="auto"/>
            <w:vAlign w:val="center"/>
            <w:hideMark/>
          </w:tcPr>
          <w:p w14:paraId="5F776A06" w14:textId="1D84DFF9" w:rsidR="00912846" w:rsidRDefault="00912846" w:rsidP="00912846">
            <w:pPr>
              <w:jc w:val="center"/>
              <w:rPr>
                <w:rFonts w:ascii="Arial" w:hAnsi="Arial" w:cs="Arial"/>
                <w:color w:val="000000"/>
                <w:sz w:val="16"/>
                <w:szCs w:val="16"/>
                <w:lang w:val="es-MX" w:eastAsia="es-MX"/>
              </w:rPr>
            </w:pPr>
            <w:r w:rsidRPr="00E47FAA">
              <w:rPr>
                <w:rFonts w:ascii="Arial" w:hAnsi="Arial" w:cs="Arial"/>
                <w:color w:val="000000"/>
                <w:sz w:val="16"/>
                <w:szCs w:val="16"/>
                <w:lang w:eastAsia="es-MX"/>
              </w:rPr>
              <w:t>Resultado 14,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18547F">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hideMark/>
          </w:tcPr>
          <w:p w14:paraId="032B5E92" w14:textId="0C67EADF" w:rsidR="00912846" w:rsidRDefault="00834F68" w:rsidP="00912846">
            <w:pPr>
              <w:jc w:val="both"/>
              <w:rPr>
                <w:rFonts w:ascii="Arial" w:hAnsi="Arial" w:cs="Arial"/>
                <w:color w:val="000000"/>
                <w:sz w:val="16"/>
                <w:szCs w:val="16"/>
              </w:rPr>
            </w:pPr>
            <w:r>
              <w:rPr>
                <w:rFonts w:ascii="Arial" w:hAnsi="Arial" w:cs="Arial"/>
                <w:color w:val="000000"/>
                <w:sz w:val="16"/>
                <w:szCs w:val="16"/>
                <w:lang w:eastAsia="es-MX"/>
              </w:rPr>
              <w:t xml:space="preserve">Construcción de Pavimentos </w:t>
            </w:r>
            <w:r w:rsidR="009C7D8A">
              <w:rPr>
                <w:rFonts w:ascii="Arial" w:hAnsi="Arial" w:cs="Arial"/>
                <w:color w:val="000000"/>
                <w:sz w:val="16"/>
                <w:szCs w:val="16"/>
                <w:lang w:eastAsia="es-MX"/>
              </w:rPr>
              <w:t>en la Localidad</w:t>
            </w:r>
            <w:r>
              <w:rPr>
                <w:rFonts w:ascii="Arial" w:hAnsi="Arial" w:cs="Arial"/>
                <w:color w:val="000000"/>
                <w:sz w:val="16"/>
                <w:szCs w:val="16"/>
                <w:lang w:eastAsia="es-MX"/>
              </w:rPr>
              <w:t xml:space="preserve"> </w:t>
            </w:r>
            <w:r w:rsidR="00912846" w:rsidRPr="00E47FAA">
              <w:rPr>
                <w:rFonts w:ascii="Arial" w:hAnsi="Arial" w:cs="Arial"/>
                <w:color w:val="000000"/>
                <w:sz w:val="16"/>
                <w:szCs w:val="16"/>
                <w:lang w:eastAsia="es-MX"/>
              </w:rPr>
              <w:t xml:space="preserve">de Laguna Guerrero, </w:t>
            </w:r>
            <w:r w:rsidR="00860545">
              <w:rPr>
                <w:rFonts w:ascii="Arial" w:hAnsi="Arial" w:cs="Arial"/>
                <w:color w:val="000000"/>
                <w:sz w:val="16"/>
                <w:szCs w:val="16"/>
                <w:lang w:eastAsia="es-MX"/>
              </w:rPr>
              <w:t>Municipio de Othón P. Blanco</w:t>
            </w:r>
            <w:r w:rsidR="00912846">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hideMark/>
          </w:tcPr>
          <w:p w14:paraId="31D7BA37" w14:textId="6122D900" w:rsidR="00912846" w:rsidRDefault="00912846" w:rsidP="00912846">
            <w:pPr>
              <w:jc w:val="right"/>
              <w:rPr>
                <w:rFonts w:ascii="Arial" w:hAnsi="Arial" w:cs="Arial"/>
                <w:color w:val="000000"/>
                <w:sz w:val="16"/>
                <w:szCs w:val="16"/>
              </w:rPr>
            </w:pPr>
            <w:r w:rsidRPr="00EE1D4A">
              <w:rPr>
                <w:rFonts w:ascii="Arial" w:hAnsi="Arial" w:cs="Arial"/>
                <w:color w:val="000000"/>
                <w:sz w:val="16"/>
                <w:szCs w:val="16"/>
              </w:rPr>
              <w:t xml:space="preserve"> $</w:t>
            </w:r>
            <w:r>
              <w:rPr>
                <w:rFonts w:ascii="Arial" w:hAnsi="Arial" w:cs="Arial"/>
                <w:color w:val="000000"/>
                <w:sz w:val="16"/>
                <w:szCs w:val="16"/>
              </w:rPr>
              <w:t xml:space="preserve">   </w:t>
            </w:r>
            <w:r w:rsidR="003C030C">
              <w:rPr>
                <w:rFonts w:ascii="Arial" w:hAnsi="Arial" w:cs="Arial"/>
                <w:color w:val="000000"/>
                <w:sz w:val="16"/>
                <w:szCs w:val="16"/>
              </w:rPr>
              <w:t xml:space="preserve">   </w:t>
            </w:r>
            <w:r w:rsidRPr="00EE1D4A">
              <w:rPr>
                <w:rFonts w:ascii="Arial" w:hAnsi="Arial" w:cs="Arial"/>
                <w:color w:val="000000"/>
                <w:sz w:val="16"/>
                <w:szCs w:val="16"/>
              </w:rPr>
              <w:t xml:space="preserve"> </w:t>
            </w:r>
            <w:r>
              <w:rPr>
                <w:rFonts w:ascii="Arial" w:hAnsi="Arial" w:cs="Arial"/>
                <w:color w:val="000000"/>
                <w:sz w:val="16"/>
                <w:szCs w:val="16"/>
              </w:rPr>
              <w:t xml:space="preserve">  </w:t>
            </w:r>
            <w:r w:rsidRPr="00EE1D4A">
              <w:rPr>
                <w:rFonts w:ascii="Arial" w:hAnsi="Arial" w:cs="Arial"/>
                <w:color w:val="000000"/>
                <w:sz w:val="16"/>
                <w:szCs w:val="16"/>
              </w:rPr>
              <w:t xml:space="preserve"> </w:t>
            </w:r>
            <w:r w:rsidR="003C030C">
              <w:rPr>
                <w:rFonts w:ascii="Arial" w:hAnsi="Arial" w:cs="Arial"/>
                <w:color w:val="000000"/>
                <w:sz w:val="16"/>
                <w:szCs w:val="16"/>
              </w:rPr>
              <w:t>913,979.</w:t>
            </w:r>
            <w:r w:rsidR="00E71E27">
              <w:rPr>
                <w:rFonts w:ascii="Arial" w:hAnsi="Arial" w:cs="Arial"/>
                <w:color w:val="000000"/>
                <w:sz w:val="16"/>
                <w:szCs w:val="16"/>
              </w:rPr>
              <w:t>6</w:t>
            </w:r>
            <w:r w:rsidR="003C030C">
              <w:rPr>
                <w:rFonts w:ascii="Arial" w:hAnsi="Arial" w:cs="Arial"/>
                <w:color w:val="000000"/>
                <w:sz w:val="16"/>
                <w:szCs w:val="16"/>
              </w:rPr>
              <w:t>7</w:t>
            </w:r>
            <w:r w:rsidRPr="00EE1D4A">
              <w:rPr>
                <w:rFonts w:ascii="Arial" w:hAnsi="Arial" w:cs="Arial"/>
                <w:color w:val="000000"/>
                <w:sz w:val="16"/>
                <w:szCs w:val="16"/>
              </w:rPr>
              <w:t xml:space="preserve"> </w:t>
            </w:r>
          </w:p>
        </w:tc>
      </w:tr>
      <w:tr w:rsidR="00912846" w14:paraId="0F94BED2" w14:textId="77777777" w:rsidTr="00912846">
        <w:trPr>
          <w:trHeight w:val="425"/>
        </w:trPr>
        <w:tc>
          <w:tcPr>
            <w:tcW w:w="438" w:type="pct"/>
            <w:tcBorders>
              <w:top w:val="dotted" w:sz="2" w:space="0" w:color="auto"/>
              <w:left w:val="nil"/>
              <w:bottom w:val="dotted" w:sz="2" w:space="0" w:color="auto"/>
            </w:tcBorders>
            <w:vAlign w:val="center"/>
          </w:tcPr>
          <w:p w14:paraId="404BE1F5" w14:textId="27C4BB67"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4</w:t>
            </w:r>
          </w:p>
        </w:tc>
        <w:tc>
          <w:tcPr>
            <w:tcW w:w="1245" w:type="pct"/>
            <w:tcBorders>
              <w:top w:val="dotted" w:sz="2" w:space="0" w:color="auto"/>
              <w:bottom w:val="dotted" w:sz="2" w:space="0" w:color="auto"/>
            </w:tcBorders>
            <w:shd w:val="clear" w:color="auto" w:fill="auto"/>
            <w:vAlign w:val="center"/>
            <w:hideMark/>
          </w:tcPr>
          <w:p w14:paraId="33EC4F6C" w14:textId="1189FC11" w:rsidR="00912846" w:rsidRDefault="00912846" w:rsidP="00912846">
            <w:pPr>
              <w:jc w:val="center"/>
              <w:rPr>
                <w:rFonts w:ascii="Arial" w:hAnsi="Arial" w:cs="Arial"/>
                <w:color w:val="000000"/>
                <w:sz w:val="16"/>
                <w:szCs w:val="16"/>
                <w:lang w:val="es-MX" w:eastAsia="es-MX"/>
              </w:rPr>
            </w:pPr>
            <w:r w:rsidRPr="00E47FAA">
              <w:rPr>
                <w:rFonts w:ascii="Arial" w:hAnsi="Arial" w:cs="Arial"/>
                <w:color w:val="000000"/>
                <w:sz w:val="16"/>
                <w:szCs w:val="16"/>
                <w:lang w:eastAsia="es-MX"/>
              </w:rPr>
              <w:t>Resultado 15,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18547F">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hideMark/>
          </w:tcPr>
          <w:p w14:paraId="0BAFB3D6" w14:textId="604B1A75" w:rsidR="00912846" w:rsidRDefault="00834F68" w:rsidP="00912846">
            <w:pPr>
              <w:jc w:val="both"/>
              <w:rPr>
                <w:rFonts w:ascii="Arial" w:hAnsi="Arial" w:cs="Arial"/>
                <w:color w:val="000000"/>
                <w:sz w:val="16"/>
                <w:szCs w:val="16"/>
              </w:rPr>
            </w:pPr>
            <w:r>
              <w:rPr>
                <w:rFonts w:ascii="Arial" w:hAnsi="Arial" w:cs="Arial"/>
                <w:color w:val="000000"/>
                <w:sz w:val="16"/>
                <w:szCs w:val="16"/>
                <w:lang w:eastAsia="es-MX"/>
              </w:rPr>
              <w:t xml:space="preserve">Construcción de Pavimentos </w:t>
            </w:r>
            <w:r w:rsidR="009C7D8A">
              <w:rPr>
                <w:rFonts w:ascii="Arial" w:hAnsi="Arial" w:cs="Arial"/>
                <w:color w:val="000000"/>
                <w:sz w:val="16"/>
                <w:szCs w:val="16"/>
                <w:lang w:eastAsia="es-MX"/>
              </w:rPr>
              <w:t>en la Localidad</w:t>
            </w:r>
            <w:r>
              <w:rPr>
                <w:rFonts w:ascii="Arial" w:hAnsi="Arial" w:cs="Arial"/>
                <w:color w:val="000000"/>
                <w:sz w:val="16"/>
                <w:szCs w:val="16"/>
                <w:lang w:eastAsia="es-MX"/>
              </w:rPr>
              <w:t xml:space="preserve"> </w:t>
            </w:r>
            <w:r w:rsidR="00912846" w:rsidRPr="00E47FAA">
              <w:rPr>
                <w:rFonts w:ascii="Arial" w:hAnsi="Arial" w:cs="Arial"/>
                <w:color w:val="000000"/>
                <w:sz w:val="16"/>
                <w:szCs w:val="16"/>
                <w:lang w:eastAsia="es-MX"/>
              </w:rPr>
              <w:t xml:space="preserve">de Raudales, </w:t>
            </w:r>
            <w:r w:rsidR="00860545">
              <w:rPr>
                <w:rFonts w:ascii="Arial" w:hAnsi="Arial" w:cs="Arial"/>
                <w:color w:val="000000"/>
                <w:sz w:val="16"/>
                <w:szCs w:val="16"/>
                <w:lang w:eastAsia="es-MX"/>
              </w:rPr>
              <w:t>Municipio de Othón P. Blanco</w:t>
            </w:r>
            <w:r w:rsidR="00912846">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hideMark/>
          </w:tcPr>
          <w:p w14:paraId="6E92C4CC" w14:textId="3E262E30" w:rsidR="00912846" w:rsidRDefault="00912846" w:rsidP="00912846">
            <w:pPr>
              <w:jc w:val="right"/>
              <w:rPr>
                <w:rFonts w:ascii="Arial" w:hAnsi="Arial" w:cs="Arial"/>
                <w:color w:val="000000"/>
                <w:sz w:val="16"/>
                <w:szCs w:val="16"/>
              </w:rPr>
            </w:pPr>
            <w:r w:rsidRPr="00EE1D4A">
              <w:rPr>
                <w:rFonts w:ascii="Arial" w:hAnsi="Arial" w:cs="Arial"/>
                <w:color w:val="000000"/>
                <w:sz w:val="16"/>
                <w:szCs w:val="16"/>
              </w:rPr>
              <w:t xml:space="preserve"> $ </w:t>
            </w:r>
            <w:r>
              <w:rPr>
                <w:rFonts w:ascii="Arial" w:hAnsi="Arial" w:cs="Arial"/>
                <w:color w:val="000000"/>
                <w:sz w:val="16"/>
                <w:szCs w:val="16"/>
              </w:rPr>
              <w:t xml:space="preserve">  </w:t>
            </w:r>
            <w:r w:rsidR="003C030C">
              <w:rPr>
                <w:rFonts w:ascii="Arial" w:hAnsi="Arial" w:cs="Arial"/>
                <w:color w:val="000000"/>
                <w:sz w:val="16"/>
                <w:szCs w:val="16"/>
              </w:rPr>
              <w:t xml:space="preserve">   </w:t>
            </w:r>
            <w:r>
              <w:rPr>
                <w:rFonts w:ascii="Arial" w:hAnsi="Arial" w:cs="Arial"/>
                <w:color w:val="000000"/>
                <w:sz w:val="16"/>
                <w:szCs w:val="16"/>
              </w:rPr>
              <w:t xml:space="preserve"> </w:t>
            </w:r>
            <w:r w:rsidRPr="00EE1D4A">
              <w:rPr>
                <w:rFonts w:ascii="Arial" w:hAnsi="Arial" w:cs="Arial"/>
                <w:color w:val="000000"/>
                <w:sz w:val="16"/>
                <w:szCs w:val="16"/>
              </w:rPr>
              <w:t xml:space="preserve"> </w:t>
            </w:r>
            <w:r>
              <w:rPr>
                <w:rFonts w:ascii="Arial" w:hAnsi="Arial" w:cs="Arial"/>
                <w:color w:val="000000"/>
                <w:sz w:val="16"/>
                <w:szCs w:val="16"/>
              </w:rPr>
              <w:t xml:space="preserve">  </w:t>
            </w:r>
            <w:r w:rsidR="003C030C">
              <w:rPr>
                <w:rFonts w:ascii="Arial" w:hAnsi="Arial" w:cs="Arial"/>
                <w:color w:val="000000"/>
                <w:sz w:val="16"/>
                <w:szCs w:val="16"/>
              </w:rPr>
              <w:t>913,979.</w:t>
            </w:r>
            <w:r w:rsidR="00E71E27">
              <w:rPr>
                <w:rFonts w:ascii="Arial" w:hAnsi="Arial" w:cs="Arial"/>
                <w:color w:val="000000"/>
                <w:sz w:val="16"/>
                <w:szCs w:val="16"/>
              </w:rPr>
              <w:t>6</w:t>
            </w:r>
            <w:r w:rsidR="003C030C">
              <w:rPr>
                <w:rFonts w:ascii="Arial" w:hAnsi="Arial" w:cs="Arial"/>
                <w:color w:val="000000"/>
                <w:sz w:val="16"/>
                <w:szCs w:val="16"/>
              </w:rPr>
              <w:t>7</w:t>
            </w:r>
            <w:r w:rsidRPr="00EE1D4A">
              <w:rPr>
                <w:rFonts w:ascii="Arial" w:hAnsi="Arial" w:cs="Arial"/>
                <w:color w:val="000000"/>
                <w:sz w:val="16"/>
                <w:szCs w:val="16"/>
              </w:rPr>
              <w:t xml:space="preserve"> </w:t>
            </w:r>
          </w:p>
        </w:tc>
      </w:tr>
      <w:tr w:rsidR="00912846" w14:paraId="0E569986" w14:textId="77777777" w:rsidTr="00912846">
        <w:trPr>
          <w:trHeight w:val="425"/>
        </w:trPr>
        <w:tc>
          <w:tcPr>
            <w:tcW w:w="438" w:type="pct"/>
            <w:tcBorders>
              <w:top w:val="dotted" w:sz="2" w:space="0" w:color="auto"/>
              <w:left w:val="nil"/>
              <w:bottom w:val="dotted" w:sz="2" w:space="0" w:color="auto"/>
            </w:tcBorders>
            <w:vAlign w:val="center"/>
          </w:tcPr>
          <w:p w14:paraId="586949BE" w14:textId="102093FB"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5</w:t>
            </w:r>
          </w:p>
        </w:tc>
        <w:tc>
          <w:tcPr>
            <w:tcW w:w="1245" w:type="pct"/>
            <w:tcBorders>
              <w:top w:val="dotted" w:sz="2" w:space="0" w:color="auto"/>
              <w:bottom w:val="dotted" w:sz="2" w:space="0" w:color="auto"/>
            </w:tcBorders>
            <w:shd w:val="clear" w:color="auto" w:fill="auto"/>
            <w:vAlign w:val="center"/>
            <w:hideMark/>
          </w:tcPr>
          <w:p w14:paraId="376AB0C7" w14:textId="5B83964E" w:rsidR="00912846" w:rsidRDefault="00912846" w:rsidP="00912846">
            <w:pPr>
              <w:jc w:val="center"/>
              <w:rPr>
                <w:rFonts w:ascii="Arial" w:hAnsi="Arial" w:cs="Arial"/>
                <w:color w:val="000000"/>
                <w:sz w:val="16"/>
                <w:szCs w:val="16"/>
                <w:lang w:val="es-MX" w:eastAsia="es-MX"/>
              </w:rPr>
            </w:pPr>
            <w:r w:rsidRPr="00E47FAA">
              <w:rPr>
                <w:rFonts w:ascii="Arial" w:hAnsi="Arial" w:cs="Arial"/>
                <w:color w:val="000000"/>
                <w:sz w:val="16"/>
                <w:szCs w:val="16"/>
                <w:lang w:eastAsia="es-MX"/>
              </w:rPr>
              <w:t>Resultado 37,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18547F">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hideMark/>
          </w:tcPr>
          <w:p w14:paraId="130C9551" w14:textId="22AB6DAC" w:rsidR="00912846" w:rsidRDefault="001810AB" w:rsidP="00912846">
            <w:pPr>
              <w:jc w:val="both"/>
              <w:rPr>
                <w:rFonts w:ascii="Arial" w:hAnsi="Arial" w:cs="Arial"/>
                <w:color w:val="000000"/>
                <w:sz w:val="16"/>
                <w:szCs w:val="16"/>
              </w:rPr>
            </w:pPr>
            <w:r>
              <w:rPr>
                <w:rFonts w:ascii="Arial" w:hAnsi="Arial" w:cs="Arial"/>
                <w:color w:val="000000"/>
                <w:sz w:val="16"/>
                <w:szCs w:val="16"/>
                <w:lang w:eastAsia="es-MX"/>
              </w:rPr>
              <w:t xml:space="preserve">Rehabilitación de </w:t>
            </w:r>
            <w:r w:rsidR="009C7D8A">
              <w:rPr>
                <w:rFonts w:ascii="Arial" w:hAnsi="Arial" w:cs="Arial"/>
                <w:color w:val="000000"/>
                <w:sz w:val="16"/>
                <w:szCs w:val="16"/>
                <w:lang w:eastAsia="es-MX"/>
              </w:rPr>
              <w:t xml:space="preserve">Alumbrado Público </w:t>
            </w:r>
            <w:r>
              <w:rPr>
                <w:rFonts w:ascii="Arial" w:hAnsi="Arial" w:cs="Arial"/>
                <w:color w:val="000000"/>
                <w:sz w:val="16"/>
                <w:szCs w:val="16"/>
                <w:lang w:eastAsia="es-MX"/>
              </w:rPr>
              <w:t xml:space="preserve">en la Colonia </w:t>
            </w:r>
            <w:r w:rsidR="00912846" w:rsidRPr="00E47FAA">
              <w:rPr>
                <w:rFonts w:ascii="Arial" w:hAnsi="Arial" w:cs="Arial"/>
                <w:color w:val="000000"/>
                <w:sz w:val="16"/>
                <w:szCs w:val="16"/>
                <w:lang w:eastAsia="es-MX"/>
              </w:rPr>
              <w:t xml:space="preserve">Adolfo López Mateos </w:t>
            </w:r>
            <w:r>
              <w:rPr>
                <w:rFonts w:ascii="Arial" w:hAnsi="Arial" w:cs="Arial"/>
                <w:color w:val="000000"/>
                <w:sz w:val="16"/>
                <w:szCs w:val="16"/>
                <w:lang w:eastAsia="es-MX"/>
              </w:rPr>
              <w:t>de la Ciudad de Chetumal,</w:t>
            </w:r>
            <w:r w:rsidR="00912846" w:rsidRPr="00E47FAA">
              <w:rPr>
                <w:rFonts w:ascii="Arial" w:hAnsi="Arial" w:cs="Arial"/>
                <w:color w:val="000000"/>
                <w:sz w:val="16"/>
                <w:szCs w:val="16"/>
                <w:lang w:eastAsia="es-MX"/>
              </w:rPr>
              <w:t xml:space="preserve"> </w:t>
            </w:r>
            <w:r w:rsidR="00860545">
              <w:rPr>
                <w:rFonts w:ascii="Arial" w:hAnsi="Arial" w:cs="Arial"/>
                <w:color w:val="000000"/>
                <w:sz w:val="16"/>
                <w:szCs w:val="16"/>
                <w:lang w:eastAsia="es-MX"/>
              </w:rPr>
              <w:t>Municipio de Othón P. Blanco</w:t>
            </w:r>
            <w:r w:rsidR="00912846">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hideMark/>
          </w:tcPr>
          <w:p w14:paraId="64C901CA" w14:textId="4C540987" w:rsidR="00912846" w:rsidRDefault="00912846" w:rsidP="00912846">
            <w:pPr>
              <w:jc w:val="right"/>
              <w:rPr>
                <w:rFonts w:ascii="Arial" w:hAnsi="Arial" w:cs="Arial"/>
                <w:color w:val="000000"/>
                <w:sz w:val="16"/>
                <w:szCs w:val="16"/>
              </w:rPr>
            </w:pPr>
            <w:r w:rsidRPr="00EE1D4A">
              <w:rPr>
                <w:rFonts w:ascii="Arial" w:hAnsi="Arial" w:cs="Arial"/>
                <w:color w:val="000000"/>
                <w:sz w:val="16"/>
                <w:szCs w:val="16"/>
              </w:rPr>
              <w:t xml:space="preserve"> $ </w:t>
            </w:r>
            <w:r>
              <w:rPr>
                <w:rFonts w:ascii="Arial" w:hAnsi="Arial" w:cs="Arial"/>
                <w:color w:val="000000"/>
                <w:sz w:val="16"/>
                <w:szCs w:val="16"/>
              </w:rPr>
              <w:t xml:space="preserve">     </w:t>
            </w:r>
            <w:r w:rsidRPr="00EE1D4A">
              <w:rPr>
                <w:rFonts w:ascii="Arial" w:hAnsi="Arial" w:cs="Arial"/>
                <w:color w:val="000000"/>
                <w:sz w:val="16"/>
                <w:szCs w:val="16"/>
              </w:rPr>
              <w:t xml:space="preserve"> </w:t>
            </w:r>
            <w:r w:rsidR="00EF2F57" w:rsidRPr="00EF2F57">
              <w:rPr>
                <w:rFonts w:ascii="Arial" w:hAnsi="Arial" w:cs="Arial"/>
                <w:color w:val="000000"/>
                <w:sz w:val="16"/>
                <w:szCs w:val="16"/>
              </w:rPr>
              <w:t>2</w:t>
            </w:r>
            <w:r w:rsidR="00EF2F57">
              <w:rPr>
                <w:rFonts w:ascii="Arial" w:hAnsi="Arial" w:cs="Arial"/>
                <w:color w:val="000000"/>
                <w:sz w:val="16"/>
                <w:szCs w:val="16"/>
              </w:rPr>
              <w:t>,</w:t>
            </w:r>
            <w:r w:rsidR="00EF2F57" w:rsidRPr="00EF2F57">
              <w:rPr>
                <w:rFonts w:ascii="Arial" w:hAnsi="Arial" w:cs="Arial"/>
                <w:color w:val="000000"/>
                <w:sz w:val="16"/>
                <w:szCs w:val="16"/>
              </w:rPr>
              <w:t>497</w:t>
            </w:r>
            <w:r w:rsidR="00EF2F57">
              <w:rPr>
                <w:rFonts w:ascii="Arial" w:hAnsi="Arial" w:cs="Arial"/>
                <w:color w:val="000000"/>
                <w:sz w:val="16"/>
                <w:szCs w:val="16"/>
              </w:rPr>
              <w:t>,</w:t>
            </w:r>
            <w:r w:rsidR="00EF2F57" w:rsidRPr="00EF2F57">
              <w:rPr>
                <w:rFonts w:ascii="Arial" w:hAnsi="Arial" w:cs="Arial"/>
                <w:color w:val="000000"/>
                <w:sz w:val="16"/>
                <w:szCs w:val="16"/>
              </w:rPr>
              <w:t>880.66</w:t>
            </w:r>
          </w:p>
        </w:tc>
      </w:tr>
      <w:tr w:rsidR="00912846" w14:paraId="4981F634" w14:textId="77777777" w:rsidTr="00912846">
        <w:trPr>
          <w:trHeight w:val="425"/>
        </w:trPr>
        <w:tc>
          <w:tcPr>
            <w:tcW w:w="438" w:type="pct"/>
            <w:tcBorders>
              <w:top w:val="dotted" w:sz="2" w:space="0" w:color="auto"/>
              <w:left w:val="nil"/>
              <w:bottom w:val="dotted" w:sz="2" w:space="0" w:color="auto"/>
            </w:tcBorders>
            <w:shd w:val="clear" w:color="auto" w:fill="auto"/>
            <w:vAlign w:val="center"/>
          </w:tcPr>
          <w:p w14:paraId="2B4C55D0" w14:textId="589B70F6" w:rsidR="00912846" w:rsidRPr="00815AD8"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6</w:t>
            </w:r>
          </w:p>
        </w:tc>
        <w:tc>
          <w:tcPr>
            <w:tcW w:w="1245" w:type="pct"/>
            <w:tcBorders>
              <w:top w:val="dotted" w:sz="2" w:space="0" w:color="auto"/>
              <w:bottom w:val="dotted" w:sz="2" w:space="0" w:color="auto"/>
            </w:tcBorders>
            <w:shd w:val="clear" w:color="auto" w:fill="auto"/>
            <w:vAlign w:val="center"/>
            <w:hideMark/>
          </w:tcPr>
          <w:p w14:paraId="4773AFFF" w14:textId="29FBBC7D" w:rsidR="00912846" w:rsidRPr="00815AD8" w:rsidRDefault="00912846" w:rsidP="00912846">
            <w:pPr>
              <w:jc w:val="center"/>
              <w:rPr>
                <w:rFonts w:ascii="Arial" w:hAnsi="Arial" w:cs="Arial"/>
                <w:color w:val="000000"/>
                <w:sz w:val="16"/>
                <w:szCs w:val="16"/>
                <w:lang w:val="es-MX" w:eastAsia="es-MX"/>
              </w:rPr>
            </w:pPr>
            <w:r w:rsidRPr="00E47FAA">
              <w:rPr>
                <w:rFonts w:ascii="Arial" w:hAnsi="Arial" w:cs="Arial"/>
                <w:color w:val="000000"/>
                <w:sz w:val="16"/>
                <w:szCs w:val="16"/>
                <w:lang w:eastAsia="es-MX"/>
              </w:rPr>
              <w:t>Resultado 38,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18547F">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hideMark/>
          </w:tcPr>
          <w:p w14:paraId="3C339983" w14:textId="6DD5A33D" w:rsidR="00912846" w:rsidRPr="00815AD8" w:rsidRDefault="00834F68" w:rsidP="00912846">
            <w:pPr>
              <w:jc w:val="both"/>
              <w:rPr>
                <w:rFonts w:ascii="Arial" w:hAnsi="Arial" w:cs="Arial"/>
                <w:color w:val="000000"/>
                <w:sz w:val="16"/>
                <w:szCs w:val="16"/>
              </w:rPr>
            </w:pPr>
            <w:r>
              <w:rPr>
                <w:rFonts w:ascii="Arial" w:hAnsi="Arial" w:cs="Arial"/>
                <w:color w:val="000000"/>
                <w:sz w:val="16"/>
                <w:szCs w:val="16"/>
                <w:lang w:eastAsia="es-MX"/>
              </w:rPr>
              <w:t xml:space="preserve">Construcción de Pavimentos </w:t>
            </w:r>
            <w:r w:rsidR="009C7D8A">
              <w:rPr>
                <w:rFonts w:ascii="Arial" w:hAnsi="Arial" w:cs="Arial"/>
                <w:color w:val="000000"/>
                <w:sz w:val="16"/>
                <w:szCs w:val="16"/>
                <w:lang w:eastAsia="es-MX"/>
              </w:rPr>
              <w:t>en la Localidad</w:t>
            </w:r>
            <w:r>
              <w:rPr>
                <w:rFonts w:ascii="Arial" w:hAnsi="Arial" w:cs="Arial"/>
                <w:color w:val="000000"/>
                <w:sz w:val="16"/>
                <w:szCs w:val="16"/>
                <w:lang w:eastAsia="es-MX"/>
              </w:rPr>
              <w:t xml:space="preserve"> </w:t>
            </w:r>
            <w:r w:rsidR="00912846" w:rsidRPr="00E47FAA">
              <w:rPr>
                <w:rFonts w:ascii="Arial" w:hAnsi="Arial" w:cs="Arial"/>
                <w:color w:val="000000"/>
                <w:sz w:val="16"/>
                <w:szCs w:val="16"/>
                <w:lang w:eastAsia="es-MX"/>
              </w:rPr>
              <w:t xml:space="preserve">de Pedro Joaquín Coldwell, </w:t>
            </w:r>
            <w:r w:rsidR="00860545">
              <w:rPr>
                <w:rFonts w:ascii="Arial" w:hAnsi="Arial" w:cs="Arial"/>
                <w:color w:val="000000"/>
                <w:sz w:val="16"/>
                <w:szCs w:val="16"/>
                <w:lang w:eastAsia="es-MX"/>
              </w:rPr>
              <w:t>Municipio de Othón P. Blanco</w:t>
            </w:r>
            <w:r w:rsidR="00912846">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hideMark/>
          </w:tcPr>
          <w:p w14:paraId="22950232" w14:textId="4795A990" w:rsidR="00912846" w:rsidRDefault="00912846" w:rsidP="00912846">
            <w:pPr>
              <w:jc w:val="right"/>
              <w:rPr>
                <w:rFonts w:ascii="Arial" w:hAnsi="Arial" w:cs="Arial"/>
                <w:color w:val="000000"/>
                <w:sz w:val="16"/>
                <w:szCs w:val="16"/>
              </w:rPr>
            </w:pPr>
            <w:r w:rsidRPr="00EE1D4A">
              <w:rPr>
                <w:rFonts w:ascii="Arial" w:hAnsi="Arial" w:cs="Arial"/>
                <w:color w:val="000000"/>
                <w:sz w:val="16"/>
                <w:szCs w:val="16"/>
              </w:rPr>
              <w:t xml:space="preserve">$ </w:t>
            </w:r>
            <w:r>
              <w:rPr>
                <w:rFonts w:ascii="Arial" w:hAnsi="Arial" w:cs="Arial"/>
                <w:color w:val="000000"/>
                <w:sz w:val="16"/>
                <w:szCs w:val="16"/>
              </w:rPr>
              <w:t xml:space="preserve">        </w:t>
            </w:r>
            <w:r w:rsidRPr="00EE1D4A">
              <w:rPr>
                <w:rFonts w:ascii="Arial" w:hAnsi="Arial" w:cs="Arial"/>
                <w:color w:val="000000"/>
                <w:sz w:val="16"/>
                <w:szCs w:val="16"/>
              </w:rPr>
              <w:t xml:space="preserve"> 167,215.44</w:t>
            </w:r>
          </w:p>
        </w:tc>
      </w:tr>
      <w:tr w:rsidR="00912846" w14:paraId="4F9A210A" w14:textId="77777777" w:rsidTr="00912846">
        <w:trPr>
          <w:trHeight w:val="425"/>
        </w:trPr>
        <w:tc>
          <w:tcPr>
            <w:tcW w:w="438" w:type="pct"/>
            <w:tcBorders>
              <w:top w:val="dotted" w:sz="2" w:space="0" w:color="auto"/>
              <w:left w:val="nil"/>
              <w:bottom w:val="dotted" w:sz="2" w:space="0" w:color="auto"/>
            </w:tcBorders>
            <w:vAlign w:val="center"/>
          </w:tcPr>
          <w:p w14:paraId="19CF1205" w14:textId="3586D6BB"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7</w:t>
            </w:r>
          </w:p>
        </w:tc>
        <w:tc>
          <w:tcPr>
            <w:tcW w:w="1245" w:type="pct"/>
            <w:tcBorders>
              <w:top w:val="dotted" w:sz="2" w:space="0" w:color="auto"/>
              <w:bottom w:val="dotted" w:sz="2" w:space="0" w:color="auto"/>
            </w:tcBorders>
            <w:shd w:val="clear" w:color="auto" w:fill="auto"/>
            <w:vAlign w:val="center"/>
            <w:hideMark/>
          </w:tcPr>
          <w:p w14:paraId="7F032264" w14:textId="36C78C76" w:rsidR="00912846" w:rsidRDefault="00912846" w:rsidP="00912846">
            <w:pPr>
              <w:jc w:val="center"/>
              <w:rPr>
                <w:rFonts w:ascii="Arial" w:hAnsi="Arial" w:cs="Arial"/>
                <w:color w:val="000000"/>
                <w:sz w:val="16"/>
                <w:szCs w:val="16"/>
                <w:lang w:val="es-MX" w:eastAsia="es-MX"/>
              </w:rPr>
            </w:pPr>
            <w:r w:rsidRPr="00E47FAA">
              <w:rPr>
                <w:rFonts w:ascii="Arial" w:hAnsi="Arial" w:cs="Arial"/>
                <w:color w:val="000000"/>
                <w:sz w:val="16"/>
                <w:szCs w:val="16"/>
                <w:lang w:eastAsia="es-MX"/>
              </w:rPr>
              <w:t>Resultado 39,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18547F">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hideMark/>
          </w:tcPr>
          <w:p w14:paraId="364B4A9E" w14:textId="4B337754" w:rsidR="00912846" w:rsidRDefault="00834F68" w:rsidP="00912846">
            <w:pPr>
              <w:jc w:val="both"/>
              <w:rPr>
                <w:rFonts w:ascii="Arial" w:hAnsi="Arial" w:cs="Arial"/>
                <w:color w:val="000000"/>
                <w:sz w:val="16"/>
                <w:szCs w:val="16"/>
              </w:rPr>
            </w:pPr>
            <w:r>
              <w:rPr>
                <w:rFonts w:ascii="Arial" w:hAnsi="Arial" w:cs="Arial"/>
                <w:color w:val="000000"/>
                <w:sz w:val="16"/>
                <w:szCs w:val="16"/>
                <w:lang w:eastAsia="es-MX"/>
              </w:rPr>
              <w:t xml:space="preserve">Construcción de Pavimentos </w:t>
            </w:r>
            <w:r w:rsidR="009C7D8A">
              <w:rPr>
                <w:rFonts w:ascii="Arial" w:hAnsi="Arial" w:cs="Arial"/>
                <w:color w:val="000000"/>
                <w:sz w:val="16"/>
                <w:szCs w:val="16"/>
                <w:lang w:eastAsia="es-MX"/>
              </w:rPr>
              <w:t>en la Localidad</w:t>
            </w:r>
            <w:r>
              <w:rPr>
                <w:rFonts w:ascii="Arial" w:hAnsi="Arial" w:cs="Arial"/>
                <w:color w:val="000000"/>
                <w:sz w:val="16"/>
                <w:szCs w:val="16"/>
                <w:lang w:eastAsia="es-MX"/>
              </w:rPr>
              <w:t xml:space="preserve"> </w:t>
            </w:r>
            <w:r w:rsidR="00912846" w:rsidRPr="00E47FAA">
              <w:rPr>
                <w:rFonts w:ascii="Arial" w:hAnsi="Arial" w:cs="Arial"/>
                <w:color w:val="000000"/>
                <w:sz w:val="16"/>
                <w:szCs w:val="16"/>
                <w:lang w:eastAsia="es-MX"/>
              </w:rPr>
              <w:t xml:space="preserve">de Javier Rojo Gómez, </w:t>
            </w:r>
            <w:r w:rsidR="00860545">
              <w:rPr>
                <w:rFonts w:ascii="Arial" w:hAnsi="Arial" w:cs="Arial"/>
                <w:color w:val="000000"/>
                <w:sz w:val="16"/>
                <w:szCs w:val="16"/>
                <w:lang w:eastAsia="es-MX"/>
              </w:rPr>
              <w:t>Municipio de Othón P. Blanco</w:t>
            </w:r>
            <w:r w:rsidR="00912846">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hideMark/>
          </w:tcPr>
          <w:p w14:paraId="017A65A5" w14:textId="5D1DE61B" w:rsidR="00912846" w:rsidRDefault="00912846" w:rsidP="00912846">
            <w:pPr>
              <w:jc w:val="right"/>
              <w:rPr>
                <w:rFonts w:ascii="Arial" w:hAnsi="Arial" w:cs="Arial"/>
                <w:color w:val="000000"/>
                <w:sz w:val="16"/>
                <w:szCs w:val="16"/>
              </w:rPr>
            </w:pPr>
            <w:r w:rsidRPr="00EE1D4A">
              <w:rPr>
                <w:rFonts w:ascii="Arial" w:hAnsi="Arial" w:cs="Arial"/>
                <w:color w:val="000000"/>
                <w:sz w:val="16"/>
                <w:szCs w:val="16"/>
              </w:rPr>
              <w:t xml:space="preserve"> $   </w:t>
            </w:r>
            <w:r>
              <w:rPr>
                <w:rFonts w:ascii="Arial" w:hAnsi="Arial" w:cs="Arial"/>
                <w:color w:val="000000"/>
                <w:sz w:val="16"/>
                <w:szCs w:val="16"/>
              </w:rPr>
              <w:t xml:space="preserve">     </w:t>
            </w:r>
            <w:r w:rsidRPr="00EE1D4A">
              <w:rPr>
                <w:rFonts w:ascii="Arial" w:hAnsi="Arial" w:cs="Arial"/>
                <w:color w:val="000000"/>
                <w:sz w:val="16"/>
                <w:szCs w:val="16"/>
              </w:rPr>
              <w:t xml:space="preserve">  393,424.54 </w:t>
            </w:r>
          </w:p>
        </w:tc>
      </w:tr>
      <w:tr w:rsidR="00912846" w14:paraId="0624EDB6" w14:textId="77777777" w:rsidTr="00912846">
        <w:trPr>
          <w:trHeight w:val="425"/>
        </w:trPr>
        <w:tc>
          <w:tcPr>
            <w:tcW w:w="438" w:type="pct"/>
            <w:tcBorders>
              <w:top w:val="dotted" w:sz="2" w:space="0" w:color="auto"/>
              <w:left w:val="nil"/>
              <w:bottom w:val="dotted" w:sz="2" w:space="0" w:color="auto"/>
            </w:tcBorders>
            <w:vAlign w:val="center"/>
          </w:tcPr>
          <w:p w14:paraId="66F25C04" w14:textId="675C8ECD"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8</w:t>
            </w:r>
          </w:p>
        </w:tc>
        <w:tc>
          <w:tcPr>
            <w:tcW w:w="1245" w:type="pct"/>
            <w:tcBorders>
              <w:top w:val="dotted" w:sz="2" w:space="0" w:color="auto"/>
              <w:bottom w:val="dotted" w:sz="2" w:space="0" w:color="auto"/>
            </w:tcBorders>
            <w:shd w:val="clear" w:color="auto" w:fill="auto"/>
            <w:vAlign w:val="center"/>
            <w:hideMark/>
          </w:tcPr>
          <w:p w14:paraId="574B2F00" w14:textId="4678456D" w:rsidR="00912846" w:rsidRDefault="00912846" w:rsidP="00912846">
            <w:pPr>
              <w:jc w:val="center"/>
              <w:rPr>
                <w:rFonts w:ascii="Arial" w:hAnsi="Arial" w:cs="Arial"/>
                <w:color w:val="000000"/>
                <w:sz w:val="16"/>
                <w:szCs w:val="16"/>
                <w:lang w:val="es-MX" w:eastAsia="es-MX"/>
              </w:rPr>
            </w:pPr>
            <w:r w:rsidRPr="00E47FAA">
              <w:rPr>
                <w:rFonts w:ascii="Arial" w:hAnsi="Arial" w:cs="Arial"/>
                <w:color w:val="000000"/>
                <w:sz w:val="16"/>
                <w:szCs w:val="16"/>
                <w:lang w:eastAsia="es-MX"/>
              </w:rPr>
              <w:t>Resultado 41,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18547F">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hideMark/>
          </w:tcPr>
          <w:p w14:paraId="7A56EC3D" w14:textId="0F83197B" w:rsidR="00912846" w:rsidRDefault="00834F68" w:rsidP="00912846">
            <w:pPr>
              <w:jc w:val="both"/>
              <w:rPr>
                <w:rFonts w:ascii="Arial" w:hAnsi="Arial" w:cs="Arial"/>
                <w:color w:val="000000"/>
                <w:sz w:val="16"/>
                <w:szCs w:val="16"/>
              </w:rPr>
            </w:pPr>
            <w:r>
              <w:rPr>
                <w:rFonts w:ascii="Arial" w:hAnsi="Arial" w:cs="Arial"/>
                <w:color w:val="000000"/>
                <w:sz w:val="16"/>
                <w:szCs w:val="16"/>
                <w:lang w:eastAsia="es-MX"/>
              </w:rPr>
              <w:t xml:space="preserve">Construcción de Pavimentos </w:t>
            </w:r>
            <w:r w:rsidR="009C7D8A">
              <w:rPr>
                <w:rFonts w:ascii="Arial" w:hAnsi="Arial" w:cs="Arial"/>
                <w:color w:val="000000"/>
                <w:sz w:val="16"/>
                <w:szCs w:val="16"/>
                <w:lang w:eastAsia="es-MX"/>
              </w:rPr>
              <w:t>en la Localidad</w:t>
            </w:r>
            <w:r>
              <w:rPr>
                <w:rFonts w:ascii="Arial" w:hAnsi="Arial" w:cs="Arial"/>
                <w:color w:val="000000"/>
                <w:sz w:val="16"/>
                <w:szCs w:val="16"/>
                <w:lang w:eastAsia="es-MX"/>
              </w:rPr>
              <w:t xml:space="preserve"> </w:t>
            </w:r>
            <w:r w:rsidR="00912846" w:rsidRPr="00E47FAA">
              <w:rPr>
                <w:rFonts w:ascii="Arial" w:hAnsi="Arial" w:cs="Arial"/>
                <w:color w:val="000000"/>
                <w:sz w:val="16"/>
                <w:szCs w:val="16"/>
                <w:lang w:eastAsia="es-MX"/>
              </w:rPr>
              <w:t xml:space="preserve">de Morocoy, </w:t>
            </w:r>
            <w:r w:rsidR="00860545">
              <w:rPr>
                <w:rFonts w:ascii="Arial" w:hAnsi="Arial" w:cs="Arial"/>
                <w:color w:val="000000"/>
                <w:sz w:val="16"/>
                <w:szCs w:val="16"/>
                <w:lang w:eastAsia="es-MX"/>
              </w:rPr>
              <w:t>Municipio de Othón P. Blanco</w:t>
            </w:r>
            <w:r w:rsidR="00912846">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hideMark/>
          </w:tcPr>
          <w:p w14:paraId="73B1C6CF" w14:textId="147324B8" w:rsidR="00912846" w:rsidRDefault="00912846" w:rsidP="00912846">
            <w:pPr>
              <w:jc w:val="right"/>
              <w:rPr>
                <w:rFonts w:ascii="Arial" w:hAnsi="Arial" w:cs="Arial"/>
                <w:color w:val="000000"/>
                <w:sz w:val="16"/>
                <w:szCs w:val="16"/>
              </w:rPr>
            </w:pPr>
            <w:r w:rsidRPr="00EE1D4A">
              <w:rPr>
                <w:rFonts w:ascii="Arial" w:hAnsi="Arial" w:cs="Arial"/>
                <w:color w:val="000000"/>
                <w:sz w:val="16"/>
                <w:szCs w:val="16"/>
              </w:rPr>
              <w:t xml:space="preserve"> $</w:t>
            </w:r>
            <w:r>
              <w:rPr>
                <w:rFonts w:ascii="Arial" w:hAnsi="Arial" w:cs="Arial"/>
                <w:color w:val="000000"/>
                <w:sz w:val="16"/>
                <w:szCs w:val="16"/>
              </w:rPr>
              <w:t xml:space="preserve">     </w:t>
            </w:r>
            <w:r w:rsidRPr="00EE1D4A">
              <w:rPr>
                <w:rFonts w:ascii="Arial" w:hAnsi="Arial" w:cs="Arial"/>
                <w:color w:val="000000"/>
                <w:sz w:val="16"/>
                <w:szCs w:val="16"/>
              </w:rPr>
              <w:t xml:space="preserve">  </w:t>
            </w:r>
            <w:r w:rsidR="00C0279F">
              <w:rPr>
                <w:rFonts w:ascii="Arial" w:hAnsi="Arial" w:cs="Arial"/>
                <w:color w:val="000000"/>
                <w:sz w:val="16"/>
                <w:szCs w:val="16"/>
              </w:rPr>
              <w:t>1,433,230.39</w:t>
            </w:r>
            <w:r w:rsidRPr="00EE1D4A">
              <w:rPr>
                <w:rFonts w:ascii="Arial" w:hAnsi="Arial" w:cs="Arial"/>
                <w:color w:val="000000"/>
                <w:sz w:val="16"/>
                <w:szCs w:val="16"/>
              </w:rPr>
              <w:t xml:space="preserve"> </w:t>
            </w:r>
          </w:p>
        </w:tc>
      </w:tr>
      <w:tr w:rsidR="00912846" w14:paraId="11F2B47A" w14:textId="77777777" w:rsidTr="00912846">
        <w:trPr>
          <w:trHeight w:val="425"/>
        </w:trPr>
        <w:tc>
          <w:tcPr>
            <w:tcW w:w="438" w:type="pct"/>
            <w:tcBorders>
              <w:top w:val="dotted" w:sz="2" w:space="0" w:color="auto"/>
              <w:left w:val="nil"/>
              <w:bottom w:val="dotted" w:sz="2" w:space="0" w:color="auto"/>
            </w:tcBorders>
            <w:vAlign w:val="center"/>
          </w:tcPr>
          <w:p w14:paraId="51C011FE" w14:textId="6A71D0A4"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9</w:t>
            </w:r>
          </w:p>
        </w:tc>
        <w:tc>
          <w:tcPr>
            <w:tcW w:w="1245" w:type="pct"/>
            <w:tcBorders>
              <w:top w:val="dotted" w:sz="2" w:space="0" w:color="auto"/>
              <w:bottom w:val="dotted" w:sz="2" w:space="0" w:color="auto"/>
            </w:tcBorders>
            <w:shd w:val="clear" w:color="auto" w:fill="auto"/>
            <w:vAlign w:val="center"/>
            <w:hideMark/>
          </w:tcPr>
          <w:p w14:paraId="38920F18" w14:textId="63FF9B22" w:rsidR="00912846" w:rsidRDefault="00912846" w:rsidP="00912846">
            <w:pPr>
              <w:jc w:val="center"/>
              <w:rPr>
                <w:rFonts w:ascii="Arial" w:hAnsi="Arial" w:cs="Arial"/>
                <w:color w:val="000000"/>
                <w:sz w:val="16"/>
                <w:szCs w:val="16"/>
                <w:lang w:val="es-MX" w:eastAsia="es-MX"/>
              </w:rPr>
            </w:pPr>
            <w:r w:rsidRPr="00E47FAA">
              <w:rPr>
                <w:rFonts w:ascii="Arial" w:hAnsi="Arial" w:cs="Arial"/>
                <w:color w:val="000000"/>
                <w:sz w:val="16"/>
                <w:szCs w:val="16"/>
                <w:lang w:eastAsia="es-MX"/>
              </w:rPr>
              <w:t>Resultado 43,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18547F">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hideMark/>
          </w:tcPr>
          <w:p w14:paraId="5659D6F2" w14:textId="33DD458A" w:rsidR="00912846" w:rsidRDefault="00834F68" w:rsidP="00912846">
            <w:pPr>
              <w:jc w:val="both"/>
              <w:rPr>
                <w:rFonts w:ascii="Arial" w:hAnsi="Arial" w:cs="Arial"/>
                <w:color w:val="000000"/>
                <w:sz w:val="16"/>
                <w:szCs w:val="16"/>
              </w:rPr>
            </w:pPr>
            <w:r>
              <w:rPr>
                <w:rFonts w:ascii="Arial" w:hAnsi="Arial" w:cs="Arial"/>
                <w:color w:val="000000"/>
                <w:sz w:val="16"/>
                <w:szCs w:val="16"/>
                <w:lang w:eastAsia="es-MX"/>
              </w:rPr>
              <w:t xml:space="preserve">Construcción de Pavimentos </w:t>
            </w:r>
            <w:r w:rsidR="009C7D8A">
              <w:rPr>
                <w:rFonts w:ascii="Arial" w:hAnsi="Arial" w:cs="Arial"/>
                <w:color w:val="000000"/>
                <w:sz w:val="16"/>
                <w:szCs w:val="16"/>
                <w:lang w:eastAsia="es-MX"/>
              </w:rPr>
              <w:t>en la Localidad</w:t>
            </w:r>
            <w:r>
              <w:rPr>
                <w:rFonts w:ascii="Arial" w:hAnsi="Arial" w:cs="Arial"/>
                <w:color w:val="000000"/>
                <w:sz w:val="16"/>
                <w:szCs w:val="16"/>
                <w:lang w:eastAsia="es-MX"/>
              </w:rPr>
              <w:t xml:space="preserve"> </w:t>
            </w:r>
            <w:r w:rsidR="00912846" w:rsidRPr="00E47FAA">
              <w:rPr>
                <w:rFonts w:ascii="Arial" w:hAnsi="Arial" w:cs="Arial"/>
                <w:color w:val="000000"/>
                <w:sz w:val="16"/>
                <w:szCs w:val="16"/>
                <w:lang w:eastAsia="es-MX"/>
              </w:rPr>
              <w:t xml:space="preserve">de Álvaro Obregón U.A., </w:t>
            </w:r>
            <w:r w:rsidR="00860545">
              <w:rPr>
                <w:rFonts w:ascii="Arial" w:hAnsi="Arial" w:cs="Arial"/>
                <w:color w:val="000000"/>
                <w:sz w:val="16"/>
                <w:szCs w:val="16"/>
                <w:lang w:eastAsia="es-MX"/>
              </w:rPr>
              <w:t>Municipio de Othón P. Blanco</w:t>
            </w:r>
            <w:r w:rsidR="00912846">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hideMark/>
          </w:tcPr>
          <w:p w14:paraId="4F97E9D7" w14:textId="07300A6A" w:rsidR="00912846" w:rsidRDefault="00912846" w:rsidP="00912846">
            <w:pPr>
              <w:jc w:val="right"/>
              <w:rPr>
                <w:rFonts w:ascii="Arial" w:hAnsi="Arial" w:cs="Arial"/>
                <w:color w:val="000000"/>
                <w:sz w:val="16"/>
                <w:szCs w:val="16"/>
              </w:rPr>
            </w:pPr>
            <w:r w:rsidRPr="00EE1D4A">
              <w:rPr>
                <w:rFonts w:ascii="Arial" w:hAnsi="Arial" w:cs="Arial"/>
                <w:color w:val="000000"/>
                <w:sz w:val="16"/>
                <w:szCs w:val="16"/>
              </w:rPr>
              <w:t xml:space="preserve"> $</w:t>
            </w:r>
            <w:r>
              <w:rPr>
                <w:rFonts w:ascii="Arial" w:hAnsi="Arial" w:cs="Arial"/>
                <w:color w:val="000000"/>
                <w:sz w:val="16"/>
                <w:szCs w:val="16"/>
              </w:rPr>
              <w:t xml:space="preserve">   </w:t>
            </w:r>
            <w:r w:rsidRPr="00EE1D4A">
              <w:rPr>
                <w:rFonts w:ascii="Arial" w:hAnsi="Arial" w:cs="Arial"/>
                <w:color w:val="000000"/>
                <w:sz w:val="16"/>
                <w:szCs w:val="16"/>
              </w:rPr>
              <w:t xml:space="preserve">  </w:t>
            </w:r>
            <w:r>
              <w:rPr>
                <w:rFonts w:ascii="Arial" w:hAnsi="Arial" w:cs="Arial"/>
                <w:color w:val="000000"/>
                <w:sz w:val="16"/>
                <w:szCs w:val="16"/>
              </w:rPr>
              <w:t xml:space="preserve">  </w:t>
            </w:r>
            <w:r w:rsidR="00C0279F">
              <w:rPr>
                <w:rFonts w:ascii="Arial" w:hAnsi="Arial" w:cs="Arial"/>
                <w:color w:val="000000"/>
                <w:sz w:val="16"/>
                <w:szCs w:val="16"/>
              </w:rPr>
              <w:t>1,504,834.79</w:t>
            </w:r>
            <w:r w:rsidRPr="00EE1D4A">
              <w:rPr>
                <w:rFonts w:ascii="Arial" w:hAnsi="Arial" w:cs="Arial"/>
                <w:color w:val="000000"/>
                <w:sz w:val="16"/>
                <w:szCs w:val="16"/>
              </w:rPr>
              <w:t xml:space="preserve"> </w:t>
            </w:r>
          </w:p>
        </w:tc>
      </w:tr>
      <w:tr w:rsidR="00912846" w14:paraId="2738C0C8" w14:textId="77777777" w:rsidTr="00912846">
        <w:trPr>
          <w:trHeight w:val="425"/>
        </w:trPr>
        <w:tc>
          <w:tcPr>
            <w:tcW w:w="438" w:type="pct"/>
            <w:tcBorders>
              <w:top w:val="dotted" w:sz="2" w:space="0" w:color="auto"/>
              <w:left w:val="nil"/>
              <w:bottom w:val="dotted" w:sz="2" w:space="0" w:color="auto"/>
            </w:tcBorders>
            <w:vAlign w:val="center"/>
          </w:tcPr>
          <w:p w14:paraId="270257DB" w14:textId="12C3361E"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10</w:t>
            </w:r>
          </w:p>
        </w:tc>
        <w:tc>
          <w:tcPr>
            <w:tcW w:w="1245" w:type="pct"/>
            <w:tcBorders>
              <w:top w:val="dotted" w:sz="2" w:space="0" w:color="auto"/>
              <w:bottom w:val="dotted" w:sz="2" w:space="0" w:color="auto"/>
            </w:tcBorders>
            <w:shd w:val="clear" w:color="auto" w:fill="auto"/>
            <w:vAlign w:val="center"/>
            <w:hideMark/>
          </w:tcPr>
          <w:p w14:paraId="037787A4" w14:textId="7C481C91" w:rsidR="00912846" w:rsidRDefault="00912846" w:rsidP="00912846">
            <w:pPr>
              <w:jc w:val="center"/>
              <w:rPr>
                <w:rFonts w:ascii="Arial" w:hAnsi="Arial" w:cs="Arial"/>
                <w:color w:val="000000"/>
                <w:sz w:val="16"/>
                <w:szCs w:val="16"/>
                <w:lang w:val="es-MX" w:eastAsia="es-MX"/>
              </w:rPr>
            </w:pPr>
            <w:r w:rsidRPr="00E47FAA">
              <w:rPr>
                <w:rFonts w:ascii="Arial" w:hAnsi="Arial" w:cs="Arial"/>
                <w:color w:val="000000"/>
                <w:sz w:val="16"/>
                <w:szCs w:val="16"/>
                <w:lang w:eastAsia="es-MX"/>
              </w:rPr>
              <w:t>Resultado 44,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18547F">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hideMark/>
          </w:tcPr>
          <w:p w14:paraId="1B9B4518" w14:textId="00137A43" w:rsidR="00912846" w:rsidRDefault="001810AB" w:rsidP="00912846">
            <w:pPr>
              <w:jc w:val="both"/>
              <w:rPr>
                <w:rFonts w:ascii="Arial" w:hAnsi="Arial" w:cs="Arial"/>
                <w:color w:val="000000"/>
                <w:sz w:val="16"/>
                <w:szCs w:val="16"/>
              </w:rPr>
            </w:pPr>
            <w:r>
              <w:rPr>
                <w:rFonts w:ascii="Arial" w:hAnsi="Arial" w:cs="Arial"/>
                <w:color w:val="000000"/>
                <w:sz w:val="16"/>
                <w:szCs w:val="16"/>
                <w:lang w:eastAsia="es-MX"/>
              </w:rPr>
              <w:t xml:space="preserve">Construcción de Techo Firme </w:t>
            </w:r>
            <w:r w:rsidR="009C7D8A">
              <w:rPr>
                <w:rFonts w:ascii="Arial" w:hAnsi="Arial" w:cs="Arial"/>
                <w:color w:val="000000"/>
                <w:sz w:val="16"/>
                <w:szCs w:val="16"/>
                <w:lang w:eastAsia="es-MX"/>
              </w:rPr>
              <w:t>en la Localidad</w:t>
            </w:r>
            <w:r>
              <w:rPr>
                <w:rFonts w:ascii="Arial" w:hAnsi="Arial" w:cs="Arial"/>
                <w:color w:val="000000"/>
                <w:sz w:val="16"/>
                <w:szCs w:val="16"/>
                <w:lang w:eastAsia="es-MX"/>
              </w:rPr>
              <w:t xml:space="preserve"> </w:t>
            </w:r>
            <w:r w:rsidR="00912846" w:rsidRPr="00E47FAA">
              <w:rPr>
                <w:rFonts w:ascii="Arial" w:hAnsi="Arial" w:cs="Arial"/>
                <w:color w:val="000000"/>
                <w:sz w:val="16"/>
                <w:szCs w:val="16"/>
                <w:lang w:eastAsia="es-MX"/>
              </w:rPr>
              <w:t xml:space="preserve">de Veracruz, </w:t>
            </w:r>
            <w:r w:rsidR="00860545">
              <w:rPr>
                <w:rFonts w:ascii="Arial" w:hAnsi="Arial" w:cs="Arial"/>
                <w:color w:val="000000"/>
                <w:sz w:val="16"/>
                <w:szCs w:val="16"/>
                <w:lang w:eastAsia="es-MX"/>
              </w:rPr>
              <w:t>Municipio de Othón P. Blanco</w:t>
            </w:r>
            <w:r w:rsidR="00912846">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hideMark/>
          </w:tcPr>
          <w:p w14:paraId="2EB66B22" w14:textId="690D9938" w:rsidR="00912846" w:rsidRDefault="00912846" w:rsidP="00912846">
            <w:pPr>
              <w:jc w:val="right"/>
              <w:rPr>
                <w:rFonts w:ascii="Arial" w:hAnsi="Arial" w:cs="Arial"/>
                <w:color w:val="000000"/>
                <w:sz w:val="16"/>
                <w:szCs w:val="16"/>
              </w:rPr>
            </w:pPr>
            <w:r w:rsidRPr="00EE1D4A">
              <w:rPr>
                <w:rFonts w:ascii="Arial" w:hAnsi="Arial" w:cs="Arial"/>
                <w:color w:val="000000"/>
                <w:sz w:val="16"/>
                <w:szCs w:val="16"/>
              </w:rPr>
              <w:t xml:space="preserve"> $  </w:t>
            </w:r>
            <w:r>
              <w:rPr>
                <w:rFonts w:ascii="Arial" w:hAnsi="Arial" w:cs="Arial"/>
                <w:color w:val="000000"/>
                <w:sz w:val="16"/>
                <w:szCs w:val="16"/>
              </w:rPr>
              <w:t xml:space="preserve">     </w:t>
            </w:r>
            <w:r w:rsidRPr="00EE1D4A">
              <w:rPr>
                <w:rFonts w:ascii="Arial" w:hAnsi="Arial" w:cs="Arial"/>
                <w:color w:val="000000"/>
                <w:sz w:val="16"/>
                <w:szCs w:val="16"/>
              </w:rPr>
              <w:t xml:space="preserve">     69,172.24 </w:t>
            </w:r>
          </w:p>
        </w:tc>
      </w:tr>
      <w:tr w:rsidR="00912846" w14:paraId="1A0BE435" w14:textId="77777777" w:rsidTr="00912846">
        <w:trPr>
          <w:trHeight w:val="425"/>
        </w:trPr>
        <w:tc>
          <w:tcPr>
            <w:tcW w:w="438" w:type="pct"/>
            <w:tcBorders>
              <w:top w:val="dotted" w:sz="2" w:space="0" w:color="auto"/>
              <w:left w:val="nil"/>
              <w:bottom w:val="dotted" w:sz="2" w:space="0" w:color="auto"/>
            </w:tcBorders>
            <w:vAlign w:val="center"/>
          </w:tcPr>
          <w:p w14:paraId="474892CB" w14:textId="6BDBC9AD"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11</w:t>
            </w:r>
          </w:p>
        </w:tc>
        <w:tc>
          <w:tcPr>
            <w:tcW w:w="1245" w:type="pct"/>
            <w:tcBorders>
              <w:top w:val="dotted" w:sz="2" w:space="0" w:color="auto"/>
              <w:bottom w:val="dotted" w:sz="2" w:space="0" w:color="auto"/>
            </w:tcBorders>
            <w:shd w:val="clear" w:color="auto" w:fill="auto"/>
            <w:vAlign w:val="center"/>
            <w:hideMark/>
          </w:tcPr>
          <w:p w14:paraId="62D1FD26" w14:textId="54C04B54" w:rsidR="00912846" w:rsidRDefault="00912846" w:rsidP="00912846">
            <w:pPr>
              <w:jc w:val="center"/>
              <w:rPr>
                <w:rFonts w:ascii="Arial" w:hAnsi="Arial" w:cs="Arial"/>
                <w:color w:val="000000"/>
                <w:sz w:val="16"/>
                <w:szCs w:val="16"/>
                <w:lang w:val="es-MX" w:eastAsia="es-MX"/>
              </w:rPr>
            </w:pPr>
            <w:r w:rsidRPr="00E47FAA">
              <w:rPr>
                <w:rFonts w:ascii="Arial" w:hAnsi="Arial" w:cs="Arial"/>
                <w:color w:val="000000"/>
                <w:sz w:val="16"/>
                <w:szCs w:val="16"/>
                <w:lang w:eastAsia="es-MX"/>
              </w:rPr>
              <w:t>Resultado 45,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18547F">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hideMark/>
          </w:tcPr>
          <w:p w14:paraId="2CE990E5" w14:textId="49667043" w:rsidR="00912846" w:rsidRDefault="00BE6944" w:rsidP="00912846">
            <w:pPr>
              <w:jc w:val="both"/>
              <w:rPr>
                <w:rFonts w:ascii="Arial" w:hAnsi="Arial" w:cs="Arial"/>
                <w:color w:val="000000"/>
                <w:sz w:val="16"/>
                <w:szCs w:val="16"/>
              </w:rPr>
            </w:pPr>
            <w:r>
              <w:rPr>
                <w:rFonts w:ascii="Arial" w:hAnsi="Arial" w:cs="Arial"/>
                <w:color w:val="000000"/>
                <w:sz w:val="16"/>
                <w:szCs w:val="16"/>
                <w:lang w:eastAsia="es-MX"/>
              </w:rPr>
              <w:t xml:space="preserve">Construcción de Piso Firme </w:t>
            </w:r>
            <w:r w:rsidR="009C7D8A">
              <w:rPr>
                <w:rFonts w:ascii="Arial" w:hAnsi="Arial" w:cs="Arial"/>
                <w:color w:val="000000"/>
                <w:sz w:val="16"/>
                <w:szCs w:val="16"/>
                <w:lang w:eastAsia="es-MX"/>
              </w:rPr>
              <w:t>en la Localidad</w:t>
            </w:r>
            <w:r>
              <w:rPr>
                <w:rFonts w:ascii="Arial" w:hAnsi="Arial" w:cs="Arial"/>
                <w:color w:val="000000"/>
                <w:sz w:val="16"/>
                <w:szCs w:val="16"/>
                <w:lang w:eastAsia="es-MX"/>
              </w:rPr>
              <w:t xml:space="preserve"> </w:t>
            </w:r>
            <w:r w:rsidR="00912846" w:rsidRPr="00E47FAA">
              <w:rPr>
                <w:rFonts w:ascii="Arial" w:hAnsi="Arial" w:cs="Arial"/>
                <w:color w:val="000000"/>
                <w:sz w:val="16"/>
                <w:szCs w:val="16"/>
                <w:lang w:eastAsia="es-MX"/>
              </w:rPr>
              <w:t xml:space="preserve">de San José de la Montaña, </w:t>
            </w:r>
            <w:r w:rsidR="00860545">
              <w:rPr>
                <w:rFonts w:ascii="Arial" w:hAnsi="Arial" w:cs="Arial"/>
                <w:color w:val="000000"/>
                <w:sz w:val="16"/>
                <w:szCs w:val="16"/>
                <w:lang w:eastAsia="es-MX"/>
              </w:rPr>
              <w:t>Municipio de Othón P. Blanco</w:t>
            </w:r>
            <w:r w:rsidR="00912846">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hideMark/>
          </w:tcPr>
          <w:p w14:paraId="17685EDC" w14:textId="4B52E22D" w:rsidR="00912846" w:rsidRDefault="00912846" w:rsidP="00912846">
            <w:pPr>
              <w:jc w:val="right"/>
              <w:rPr>
                <w:rFonts w:ascii="Arial" w:hAnsi="Arial" w:cs="Arial"/>
                <w:color w:val="000000"/>
                <w:sz w:val="16"/>
                <w:szCs w:val="16"/>
              </w:rPr>
            </w:pPr>
            <w:r w:rsidRPr="00EE1D4A">
              <w:rPr>
                <w:rFonts w:ascii="Arial" w:hAnsi="Arial" w:cs="Arial"/>
                <w:color w:val="000000"/>
                <w:sz w:val="16"/>
                <w:szCs w:val="16"/>
              </w:rPr>
              <w:t xml:space="preserve"> $ </w:t>
            </w:r>
            <w:r>
              <w:rPr>
                <w:rFonts w:ascii="Arial" w:hAnsi="Arial" w:cs="Arial"/>
                <w:color w:val="000000"/>
                <w:sz w:val="16"/>
                <w:szCs w:val="16"/>
              </w:rPr>
              <w:t xml:space="preserve">   </w:t>
            </w:r>
            <w:r w:rsidRPr="00EE1D4A">
              <w:rPr>
                <w:rFonts w:ascii="Arial" w:hAnsi="Arial" w:cs="Arial"/>
                <w:color w:val="000000"/>
                <w:sz w:val="16"/>
                <w:szCs w:val="16"/>
              </w:rPr>
              <w:t xml:space="preserve"> </w:t>
            </w:r>
            <w:r>
              <w:rPr>
                <w:rFonts w:ascii="Arial" w:hAnsi="Arial" w:cs="Arial"/>
                <w:color w:val="000000"/>
                <w:sz w:val="16"/>
                <w:szCs w:val="16"/>
              </w:rPr>
              <w:t xml:space="preserve">  </w:t>
            </w:r>
            <w:r w:rsidRPr="00EE1D4A">
              <w:rPr>
                <w:rFonts w:ascii="Arial" w:hAnsi="Arial" w:cs="Arial"/>
                <w:color w:val="000000"/>
                <w:sz w:val="16"/>
                <w:szCs w:val="16"/>
              </w:rPr>
              <w:t xml:space="preserve">   139,563.80 </w:t>
            </w:r>
          </w:p>
        </w:tc>
      </w:tr>
      <w:tr w:rsidR="00912846" w14:paraId="53F4DE54" w14:textId="77777777" w:rsidTr="00912846">
        <w:trPr>
          <w:trHeight w:val="425"/>
        </w:trPr>
        <w:tc>
          <w:tcPr>
            <w:tcW w:w="438" w:type="pct"/>
            <w:tcBorders>
              <w:top w:val="dotted" w:sz="2" w:space="0" w:color="auto"/>
              <w:left w:val="nil"/>
              <w:bottom w:val="dotted" w:sz="2" w:space="0" w:color="auto"/>
            </w:tcBorders>
            <w:vAlign w:val="center"/>
          </w:tcPr>
          <w:p w14:paraId="20CEBAD3" w14:textId="0A71FC4A"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12</w:t>
            </w:r>
          </w:p>
        </w:tc>
        <w:tc>
          <w:tcPr>
            <w:tcW w:w="1245" w:type="pct"/>
            <w:tcBorders>
              <w:top w:val="dotted" w:sz="2" w:space="0" w:color="auto"/>
              <w:bottom w:val="dotted" w:sz="2" w:space="0" w:color="auto"/>
            </w:tcBorders>
            <w:shd w:val="clear" w:color="auto" w:fill="auto"/>
            <w:vAlign w:val="center"/>
          </w:tcPr>
          <w:p w14:paraId="35E1E660" w14:textId="31BF42D1"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Resultado 53,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18547F">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tcPr>
          <w:p w14:paraId="364FD3C8" w14:textId="2AD10D08" w:rsidR="00912846" w:rsidRDefault="00912846" w:rsidP="00912846">
            <w:pPr>
              <w:jc w:val="both"/>
              <w:rPr>
                <w:rFonts w:ascii="Arial" w:hAnsi="Arial" w:cs="Arial"/>
                <w:color w:val="000000"/>
                <w:sz w:val="16"/>
                <w:szCs w:val="16"/>
              </w:rPr>
            </w:pPr>
            <w:r w:rsidRPr="00E47FAA">
              <w:rPr>
                <w:rFonts w:ascii="Arial" w:hAnsi="Arial" w:cs="Arial"/>
                <w:color w:val="000000"/>
                <w:sz w:val="16"/>
                <w:szCs w:val="16"/>
                <w:lang w:eastAsia="es-MX"/>
              </w:rPr>
              <w:t xml:space="preserve">Construcción de cuarto de baño </w:t>
            </w:r>
            <w:r w:rsidR="009C7D8A">
              <w:rPr>
                <w:rFonts w:ascii="Arial" w:hAnsi="Arial" w:cs="Arial"/>
                <w:color w:val="000000"/>
                <w:sz w:val="16"/>
                <w:szCs w:val="16"/>
                <w:lang w:eastAsia="es-MX"/>
              </w:rPr>
              <w:t>en la Localidad</w:t>
            </w:r>
            <w:r w:rsidRPr="00E47FAA">
              <w:rPr>
                <w:rFonts w:ascii="Arial" w:hAnsi="Arial" w:cs="Arial"/>
                <w:color w:val="000000"/>
                <w:sz w:val="16"/>
                <w:szCs w:val="16"/>
                <w:lang w:eastAsia="es-MX"/>
              </w:rPr>
              <w:t xml:space="preserve"> de San Francisco Botes, </w:t>
            </w:r>
            <w:r w:rsidR="00860545">
              <w:rPr>
                <w:rFonts w:ascii="Arial" w:hAnsi="Arial" w:cs="Arial"/>
                <w:color w:val="000000"/>
                <w:sz w:val="16"/>
                <w:szCs w:val="16"/>
                <w:lang w:eastAsia="es-MX"/>
              </w:rPr>
              <w:t>Municipio de Othón P. Blanco</w:t>
            </w:r>
            <w:r>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tcPr>
          <w:p w14:paraId="2F7C7081" w14:textId="4FB4EA52" w:rsidR="00912846" w:rsidRDefault="00912846" w:rsidP="00912846">
            <w:pPr>
              <w:jc w:val="right"/>
              <w:rPr>
                <w:rFonts w:ascii="Arial" w:hAnsi="Arial" w:cs="Arial"/>
                <w:bCs/>
                <w:color w:val="000000"/>
                <w:sz w:val="16"/>
                <w:szCs w:val="16"/>
              </w:rPr>
            </w:pPr>
            <w:r w:rsidRPr="00EE1D4A">
              <w:rPr>
                <w:rFonts w:ascii="Arial" w:hAnsi="Arial" w:cs="Arial"/>
                <w:color w:val="000000"/>
                <w:sz w:val="16"/>
                <w:szCs w:val="16"/>
              </w:rPr>
              <w:t xml:space="preserve"> $ </w:t>
            </w:r>
            <w:r>
              <w:rPr>
                <w:rFonts w:ascii="Arial" w:hAnsi="Arial" w:cs="Arial"/>
                <w:color w:val="000000"/>
                <w:sz w:val="16"/>
                <w:szCs w:val="16"/>
              </w:rPr>
              <w:t xml:space="preserve">  </w:t>
            </w:r>
            <w:r w:rsidRPr="00EE1D4A">
              <w:rPr>
                <w:rFonts w:ascii="Arial" w:hAnsi="Arial" w:cs="Arial"/>
                <w:color w:val="000000"/>
                <w:sz w:val="16"/>
                <w:szCs w:val="16"/>
              </w:rPr>
              <w:t xml:space="preserve"> </w:t>
            </w:r>
            <w:r>
              <w:rPr>
                <w:rFonts w:ascii="Arial" w:hAnsi="Arial" w:cs="Arial"/>
                <w:color w:val="000000"/>
                <w:sz w:val="16"/>
                <w:szCs w:val="16"/>
              </w:rPr>
              <w:t xml:space="preserve">   </w:t>
            </w:r>
            <w:r w:rsidRPr="00EE1D4A">
              <w:rPr>
                <w:rFonts w:ascii="Arial" w:hAnsi="Arial" w:cs="Arial"/>
                <w:color w:val="000000"/>
                <w:sz w:val="16"/>
                <w:szCs w:val="16"/>
              </w:rPr>
              <w:t xml:space="preserve">   844,259.37 </w:t>
            </w:r>
          </w:p>
        </w:tc>
      </w:tr>
      <w:tr w:rsidR="00912846" w14:paraId="1CFB2958" w14:textId="77777777" w:rsidTr="00912846">
        <w:trPr>
          <w:trHeight w:val="425"/>
        </w:trPr>
        <w:tc>
          <w:tcPr>
            <w:tcW w:w="438" w:type="pct"/>
            <w:tcBorders>
              <w:top w:val="dotted" w:sz="2" w:space="0" w:color="auto"/>
              <w:left w:val="nil"/>
              <w:bottom w:val="dotted" w:sz="2" w:space="0" w:color="auto"/>
            </w:tcBorders>
            <w:vAlign w:val="center"/>
          </w:tcPr>
          <w:p w14:paraId="63A0CF44" w14:textId="340E469B"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13</w:t>
            </w:r>
          </w:p>
        </w:tc>
        <w:tc>
          <w:tcPr>
            <w:tcW w:w="1245" w:type="pct"/>
            <w:tcBorders>
              <w:top w:val="dotted" w:sz="2" w:space="0" w:color="auto"/>
              <w:bottom w:val="dotted" w:sz="2" w:space="0" w:color="auto"/>
            </w:tcBorders>
            <w:shd w:val="clear" w:color="auto" w:fill="auto"/>
            <w:vAlign w:val="center"/>
          </w:tcPr>
          <w:p w14:paraId="2B3C3E4B" w14:textId="552B0EB2"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Resultado 59,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18547F">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tcPr>
          <w:p w14:paraId="412E8DE0" w14:textId="29FF2222" w:rsidR="00912846" w:rsidRDefault="001810AB" w:rsidP="00912846">
            <w:pPr>
              <w:jc w:val="both"/>
              <w:rPr>
                <w:rFonts w:ascii="Arial" w:hAnsi="Arial" w:cs="Arial"/>
                <w:color w:val="000000"/>
                <w:sz w:val="16"/>
                <w:szCs w:val="16"/>
              </w:rPr>
            </w:pPr>
            <w:r>
              <w:rPr>
                <w:rFonts w:ascii="Arial" w:hAnsi="Arial" w:cs="Arial"/>
                <w:color w:val="000000"/>
                <w:sz w:val="16"/>
                <w:szCs w:val="16"/>
                <w:lang w:eastAsia="es-MX"/>
              </w:rPr>
              <w:t xml:space="preserve">Construcción de Techo Firme </w:t>
            </w:r>
            <w:r w:rsidR="009C7D8A">
              <w:rPr>
                <w:rFonts w:ascii="Arial" w:hAnsi="Arial" w:cs="Arial"/>
                <w:color w:val="000000"/>
                <w:sz w:val="16"/>
                <w:szCs w:val="16"/>
                <w:lang w:eastAsia="es-MX"/>
              </w:rPr>
              <w:t>en la Localidad</w:t>
            </w:r>
            <w:r>
              <w:rPr>
                <w:rFonts w:ascii="Arial" w:hAnsi="Arial" w:cs="Arial"/>
                <w:color w:val="000000"/>
                <w:sz w:val="16"/>
                <w:szCs w:val="16"/>
                <w:lang w:eastAsia="es-MX"/>
              </w:rPr>
              <w:t xml:space="preserve"> </w:t>
            </w:r>
            <w:r w:rsidR="00912846" w:rsidRPr="00E47FAA">
              <w:rPr>
                <w:rFonts w:ascii="Arial" w:hAnsi="Arial" w:cs="Arial"/>
                <w:color w:val="000000"/>
                <w:sz w:val="16"/>
                <w:szCs w:val="16"/>
                <w:lang w:eastAsia="es-MX"/>
              </w:rPr>
              <w:t xml:space="preserve">de Cocoyol, </w:t>
            </w:r>
            <w:r w:rsidR="00860545">
              <w:rPr>
                <w:rFonts w:ascii="Arial" w:hAnsi="Arial" w:cs="Arial"/>
                <w:color w:val="000000"/>
                <w:sz w:val="16"/>
                <w:szCs w:val="16"/>
                <w:lang w:eastAsia="es-MX"/>
              </w:rPr>
              <w:t>Municipio de Othón P. Blanco</w:t>
            </w:r>
            <w:r w:rsidR="00912846">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tcPr>
          <w:p w14:paraId="3205A0EB" w14:textId="6ACD7D14" w:rsidR="00912846" w:rsidRDefault="00912846" w:rsidP="00912846">
            <w:pPr>
              <w:jc w:val="right"/>
              <w:rPr>
                <w:rFonts w:ascii="Arial" w:hAnsi="Arial" w:cs="Arial"/>
                <w:bCs/>
                <w:color w:val="000000"/>
                <w:sz w:val="16"/>
                <w:szCs w:val="16"/>
              </w:rPr>
            </w:pPr>
            <w:r w:rsidRPr="00EE1D4A">
              <w:rPr>
                <w:rFonts w:ascii="Arial" w:hAnsi="Arial" w:cs="Arial"/>
                <w:color w:val="000000"/>
                <w:sz w:val="16"/>
                <w:szCs w:val="16"/>
              </w:rPr>
              <w:t xml:space="preserve"> $  </w:t>
            </w:r>
            <w:r>
              <w:rPr>
                <w:rFonts w:ascii="Arial" w:hAnsi="Arial" w:cs="Arial"/>
                <w:color w:val="000000"/>
                <w:sz w:val="16"/>
                <w:szCs w:val="16"/>
              </w:rPr>
              <w:t xml:space="preserve">     </w:t>
            </w:r>
            <w:r w:rsidRPr="00EE1D4A">
              <w:rPr>
                <w:rFonts w:ascii="Arial" w:hAnsi="Arial" w:cs="Arial"/>
                <w:color w:val="000000"/>
                <w:sz w:val="16"/>
                <w:szCs w:val="16"/>
              </w:rPr>
              <w:t xml:space="preserve">   839,701.17 </w:t>
            </w:r>
          </w:p>
        </w:tc>
      </w:tr>
      <w:tr w:rsidR="00912846" w14:paraId="46A40A04" w14:textId="77777777" w:rsidTr="00912846">
        <w:trPr>
          <w:trHeight w:val="425"/>
        </w:trPr>
        <w:tc>
          <w:tcPr>
            <w:tcW w:w="438" w:type="pct"/>
            <w:tcBorders>
              <w:top w:val="dotted" w:sz="2" w:space="0" w:color="auto"/>
              <w:left w:val="nil"/>
              <w:bottom w:val="dotted" w:sz="2" w:space="0" w:color="auto"/>
            </w:tcBorders>
            <w:vAlign w:val="center"/>
          </w:tcPr>
          <w:p w14:paraId="42440F9E" w14:textId="4C86E493"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14</w:t>
            </w:r>
          </w:p>
        </w:tc>
        <w:tc>
          <w:tcPr>
            <w:tcW w:w="1245" w:type="pct"/>
            <w:tcBorders>
              <w:top w:val="dotted" w:sz="2" w:space="0" w:color="auto"/>
              <w:bottom w:val="dotted" w:sz="2" w:space="0" w:color="auto"/>
            </w:tcBorders>
            <w:shd w:val="clear" w:color="auto" w:fill="auto"/>
            <w:vAlign w:val="center"/>
          </w:tcPr>
          <w:p w14:paraId="4817F584" w14:textId="70BD4FF2"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Resultado 61,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18547F">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tcPr>
          <w:p w14:paraId="5A32AFFA" w14:textId="4BCE9E0B" w:rsidR="00912846" w:rsidRDefault="00BE6944" w:rsidP="00912846">
            <w:pPr>
              <w:jc w:val="both"/>
              <w:rPr>
                <w:rFonts w:ascii="Arial" w:hAnsi="Arial" w:cs="Arial"/>
                <w:color w:val="000000"/>
                <w:sz w:val="16"/>
                <w:szCs w:val="16"/>
              </w:rPr>
            </w:pPr>
            <w:r>
              <w:rPr>
                <w:rFonts w:ascii="Arial" w:hAnsi="Arial" w:cs="Arial"/>
                <w:color w:val="000000"/>
                <w:sz w:val="16"/>
                <w:szCs w:val="16"/>
                <w:lang w:eastAsia="es-MX"/>
              </w:rPr>
              <w:t xml:space="preserve">Construcción de Piso Firme </w:t>
            </w:r>
            <w:r w:rsidR="009C7D8A">
              <w:rPr>
                <w:rFonts w:ascii="Arial" w:hAnsi="Arial" w:cs="Arial"/>
                <w:color w:val="000000"/>
                <w:sz w:val="16"/>
                <w:szCs w:val="16"/>
                <w:lang w:eastAsia="es-MX"/>
              </w:rPr>
              <w:t>en la Localidad</w:t>
            </w:r>
            <w:r>
              <w:rPr>
                <w:rFonts w:ascii="Arial" w:hAnsi="Arial" w:cs="Arial"/>
                <w:color w:val="000000"/>
                <w:sz w:val="16"/>
                <w:szCs w:val="16"/>
                <w:lang w:eastAsia="es-MX"/>
              </w:rPr>
              <w:t xml:space="preserve"> </w:t>
            </w:r>
            <w:r w:rsidR="00912846" w:rsidRPr="00E47FAA">
              <w:rPr>
                <w:rFonts w:ascii="Arial" w:hAnsi="Arial" w:cs="Arial"/>
                <w:color w:val="000000"/>
                <w:sz w:val="16"/>
                <w:szCs w:val="16"/>
                <w:lang w:eastAsia="es-MX"/>
              </w:rPr>
              <w:t xml:space="preserve">de Tres Garantías, </w:t>
            </w:r>
            <w:r w:rsidR="00860545">
              <w:rPr>
                <w:rFonts w:ascii="Arial" w:hAnsi="Arial" w:cs="Arial"/>
                <w:color w:val="000000"/>
                <w:sz w:val="16"/>
                <w:szCs w:val="16"/>
                <w:lang w:eastAsia="es-MX"/>
              </w:rPr>
              <w:t>Municipio de Othón P. Blanco</w:t>
            </w:r>
            <w:r w:rsidR="00912846">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tcPr>
          <w:p w14:paraId="659600A8" w14:textId="230F7947" w:rsidR="00912846" w:rsidRDefault="00912846" w:rsidP="00912846">
            <w:pPr>
              <w:jc w:val="right"/>
              <w:rPr>
                <w:rFonts w:ascii="Arial" w:hAnsi="Arial" w:cs="Arial"/>
                <w:bCs/>
                <w:color w:val="000000"/>
                <w:sz w:val="16"/>
                <w:szCs w:val="16"/>
              </w:rPr>
            </w:pPr>
            <w:r w:rsidRPr="00EE1D4A">
              <w:rPr>
                <w:rFonts w:ascii="Arial" w:hAnsi="Arial" w:cs="Arial"/>
                <w:color w:val="000000"/>
                <w:sz w:val="16"/>
                <w:szCs w:val="16"/>
              </w:rPr>
              <w:t xml:space="preserve"> $ </w:t>
            </w:r>
            <w:r>
              <w:rPr>
                <w:rFonts w:ascii="Arial" w:hAnsi="Arial" w:cs="Arial"/>
                <w:color w:val="000000"/>
                <w:sz w:val="16"/>
                <w:szCs w:val="16"/>
              </w:rPr>
              <w:t xml:space="preserve">  </w:t>
            </w:r>
            <w:r w:rsidRPr="00EE1D4A">
              <w:rPr>
                <w:rFonts w:ascii="Arial" w:hAnsi="Arial" w:cs="Arial"/>
                <w:color w:val="000000"/>
                <w:sz w:val="16"/>
                <w:szCs w:val="16"/>
              </w:rPr>
              <w:t xml:space="preserve"> </w:t>
            </w:r>
            <w:r>
              <w:rPr>
                <w:rFonts w:ascii="Arial" w:hAnsi="Arial" w:cs="Arial"/>
                <w:color w:val="000000"/>
                <w:sz w:val="16"/>
                <w:szCs w:val="16"/>
              </w:rPr>
              <w:t xml:space="preserve">   </w:t>
            </w:r>
            <w:r w:rsidRPr="00EE1D4A">
              <w:rPr>
                <w:rFonts w:ascii="Arial" w:hAnsi="Arial" w:cs="Arial"/>
                <w:color w:val="000000"/>
                <w:sz w:val="16"/>
                <w:szCs w:val="16"/>
              </w:rPr>
              <w:t xml:space="preserve">   542,748.11 </w:t>
            </w:r>
          </w:p>
        </w:tc>
      </w:tr>
      <w:tr w:rsidR="00912846" w14:paraId="203DA2BF" w14:textId="77777777" w:rsidTr="00912846">
        <w:trPr>
          <w:trHeight w:val="425"/>
        </w:trPr>
        <w:tc>
          <w:tcPr>
            <w:tcW w:w="438" w:type="pct"/>
            <w:tcBorders>
              <w:top w:val="dotted" w:sz="2" w:space="0" w:color="auto"/>
              <w:left w:val="nil"/>
              <w:bottom w:val="dotted" w:sz="2" w:space="0" w:color="auto"/>
            </w:tcBorders>
            <w:vAlign w:val="center"/>
          </w:tcPr>
          <w:p w14:paraId="1757938E" w14:textId="74DBB6E8"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15</w:t>
            </w:r>
          </w:p>
        </w:tc>
        <w:tc>
          <w:tcPr>
            <w:tcW w:w="1245" w:type="pct"/>
            <w:tcBorders>
              <w:top w:val="dotted" w:sz="2" w:space="0" w:color="auto"/>
              <w:bottom w:val="dotted" w:sz="2" w:space="0" w:color="auto"/>
            </w:tcBorders>
            <w:shd w:val="clear" w:color="auto" w:fill="auto"/>
            <w:vAlign w:val="center"/>
          </w:tcPr>
          <w:p w14:paraId="15C4788B" w14:textId="041F15FF"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Resultado 65,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18547F">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tcPr>
          <w:p w14:paraId="2D512AB0" w14:textId="4C04B894" w:rsidR="00912846" w:rsidRDefault="00BE6944" w:rsidP="00912846">
            <w:pPr>
              <w:jc w:val="both"/>
              <w:rPr>
                <w:rFonts w:ascii="Arial" w:hAnsi="Arial" w:cs="Arial"/>
                <w:color w:val="000000"/>
                <w:sz w:val="16"/>
                <w:szCs w:val="16"/>
              </w:rPr>
            </w:pPr>
            <w:r>
              <w:rPr>
                <w:rFonts w:ascii="Arial" w:hAnsi="Arial" w:cs="Arial"/>
                <w:color w:val="000000"/>
                <w:sz w:val="16"/>
                <w:szCs w:val="16"/>
                <w:lang w:eastAsia="es-MX"/>
              </w:rPr>
              <w:t xml:space="preserve">Construcción de </w:t>
            </w:r>
            <w:r w:rsidR="009C7D8A">
              <w:rPr>
                <w:rFonts w:ascii="Arial" w:hAnsi="Arial" w:cs="Arial"/>
                <w:color w:val="000000"/>
                <w:sz w:val="16"/>
                <w:szCs w:val="16"/>
                <w:lang w:eastAsia="es-MX"/>
              </w:rPr>
              <w:t xml:space="preserve">Alumbrado Público </w:t>
            </w:r>
            <w:r w:rsidR="00912846" w:rsidRPr="00E47FAA">
              <w:rPr>
                <w:rFonts w:ascii="Arial" w:hAnsi="Arial" w:cs="Arial"/>
                <w:color w:val="000000"/>
                <w:sz w:val="16"/>
                <w:szCs w:val="16"/>
                <w:lang w:eastAsia="es-MX"/>
              </w:rPr>
              <w:t xml:space="preserve">en la Av. Emiliano Zapata entre Insurgentes y Juan José Siordia </w:t>
            </w:r>
            <w:r w:rsidR="001810AB">
              <w:rPr>
                <w:rFonts w:ascii="Arial" w:hAnsi="Arial" w:cs="Arial"/>
                <w:color w:val="000000"/>
                <w:sz w:val="16"/>
                <w:szCs w:val="16"/>
                <w:lang w:eastAsia="es-MX"/>
              </w:rPr>
              <w:t>de la Ciudad de Chetumal,</w:t>
            </w:r>
            <w:r w:rsidR="00912846" w:rsidRPr="00E47FAA">
              <w:rPr>
                <w:rFonts w:ascii="Arial" w:hAnsi="Arial" w:cs="Arial"/>
                <w:color w:val="000000"/>
                <w:sz w:val="16"/>
                <w:szCs w:val="16"/>
                <w:lang w:eastAsia="es-MX"/>
              </w:rPr>
              <w:t xml:space="preserve"> </w:t>
            </w:r>
            <w:r w:rsidR="00860545">
              <w:rPr>
                <w:rFonts w:ascii="Arial" w:hAnsi="Arial" w:cs="Arial"/>
                <w:color w:val="000000"/>
                <w:sz w:val="16"/>
                <w:szCs w:val="16"/>
                <w:lang w:eastAsia="es-MX"/>
              </w:rPr>
              <w:t>Municipio de Othón P. Blanco</w:t>
            </w:r>
            <w:r w:rsidR="00912846">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tcPr>
          <w:p w14:paraId="1DDF72A3" w14:textId="25CB4FA9" w:rsidR="00912846" w:rsidRDefault="00912846" w:rsidP="00912846">
            <w:pPr>
              <w:jc w:val="right"/>
              <w:rPr>
                <w:rFonts w:ascii="Arial" w:hAnsi="Arial" w:cs="Arial"/>
                <w:bCs/>
                <w:color w:val="000000"/>
                <w:sz w:val="16"/>
                <w:szCs w:val="16"/>
              </w:rPr>
            </w:pPr>
            <w:r w:rsidRPr="00EE1D4A">
              <w:rPr>
                <w:rFonts w:ascii="Arial" w:hAnsi="Arial" w:cs="Arial"/>
                <w:color w:val="000000"/>
                <w:sz w:val="16"/>
                <w:szCs w:val="16"/>
              </w:rPr>
              <w:t xml:space="preserve"> $</w:t>
            </w:r>
            <w:r>
              <w:rPr>
                <w:rFonts w:ascii="Arial" w:hAnsi="Arial" w:cs="Arial"/>
                <w:color w:val="000000"/>
                <w:sz w:val="16"/>
                <w:szCs w:val="16"/>
              </w:rPr>
              <w:t xml:space="preserve">      </w:t>
            </w:r>
            <w:r w:rsidRPr="00EE1D4A">
              <w:rPr>
                <w:rFonts w:ascii="Arial" w:hAnsi="Arial" w:cs="Arial"/>
                <w:color w:val="000000"/>
                <w:sz w:val="16"/>
                <w:szCs w:val="16"/>
              </w:rPr>
              <w:t xml:space="preserve"> 1,138,877.92 </w:t>
            </w:r>
          </w:p>
        </w:tc>
      </w:tr>
      <w:tr w:rsidR="00912846" w14:paraId="6B6B24B9" w14:textId="77777777" w:rsidTr="00912846">
        <w:trPr>
          <w:trHeight w:val="425"/>
        </w:trPr>
        <w:tc>
          <w:tcPr>
            <w:tcW w:w="438" w:type="pct"/>
            <w:tcBorders>
              <w:top w:val="dotted" w:sz="2" w:space="0" w:color="auto"/>
              <w:left w:val="nil"/>
              <w:bottom w:val="dotted" w:sz="2" w:space="0" w:color="auto"/>
            </w:tcBorders>
            <w:vAlign w:val="center"/>
          </w:tcPr>
          <w:p w14:paraId="402F96A2" w14:textId="0702A71B"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16</w:t>
            </w:r>
          </w:p>
        </w:tc>
        <w:tc>
          <w:tcPr>
            <w:tcW w:w="1245" w:type="pct"/>
            <w:tcBorders>
              <w:top w:val="dotted" w:sz="2" w:space="0" w:color="auto"/>
              <w:bottom w:val="dotted" w:sz="2" w:space="0" w:color="auto"/>
            </w:tcBorders>
            <w:shd w:val="clear" w:color="auto" w:fill="auto"/>
            <w:vAlign w:val="center"/>
          </w:tcPr>
          <w:p w14:paraId="7CB2A774" w14:textId="63D8D8DB"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Resultado 67,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18547F">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tcPr>
          <w:p w14:paraId="6CCF0ED7" w14:textId="635EA59C" w:rsidR="00912846" w:rsidRDefault="00BE6944" w:rsidP="00912846">
            <w:pPr>
              <w:jc w:val="both"/>
              <w:rPr>
                <w:rFonts w:ascii="Arial" w:hAnsi="Arial" w:cs="Arial"/>
                <w:color w:val="000000"/>
                <w:sz w:val="16"/>
                <w:szCs w:val="16"/>
              </w:rPr>
            </w:pPr>
            <w:r>
              <w:rPr>
                <w:rFonts w:ascii="Arial" w:hAnsi="Arial" w:cs="Arial"/>
                <w:color w:val="000000"/>
                <w:sz w:val="16"/>
                <w:szCs w:val="16"/>
                <w:lang w:eastAsia="es-MX"/>
              </w:rPr>
              <w:t>Construcción de Guarniciones y Banquetas</w:t>
            </w:r>
            <w:r w:rsidR="00912846" w:rsidRPr="00E47FAA">
              <w:rPr>
                <w:rFonts w:ascii="Arial" w:hAnsi="Arial" w:cs="Arial"/>
                <w:color w:val="000000"/>
                <w:sz w:val="16"/>
                <w:szCs w:val="16"/>
                <w:lang w:eastAsia="es-MX"/>
              </w:rPr>
              <w:t xml:space="preserve"> en la Av. Emiliano Zapata entre Insurgentes y Juan José Siordia </w:t>
            </w:r>
            <w:r w:rsidR="001810AB">
              <w:rPr>
                <w:rFonts w:ascii="Arial" w:hAnsi="Arial" w:cs="Arial"/>
                <w:color w:val="000000"/>
                <w:sz w:val="16"/>
                <w:szCs w:val="16"/>
                <w:lang w:eastAsia="es-MX"/>
              </w:rPr>
              <w:t>de la Ciudad de Chetumal,</w:t>
            </w:r>
            <w:r w:rsidR="00912846" w:rsidRPr="00E47FAA">
              <w:rPr>
                <w:rFonts w:ascii="Arial" w:hAnsi="Arial" w:cs="Arial"/>
                <w:color w:val="000000"/>
                <w:sz w:val="16"/>
                <w:szCs w:val="16"/>
                <w:lang w:eastAsia="es-MX"/>
              </w:rPr>
              <w:t xml:space="preserve"> </w:t>
            </w:r>
            <w:r w:rsidR="00860545">
              <w:rPr>
                <w:rFonts w:ascii="Arial" w:hAnsi="Arial" w:cs="Arial"/>
                <w:color w:val="000000"/>
                <w:sz w:val="16"/>
                <w:szCs w:val="16"/>
                <w:lang w:eastAsia="es-MX"/>
              </w:rPr>
              <w:t>Municipio de Othón P. Blanco</w:t>
            </w:r>
            <w:r w:rsidR="00912846">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tcPr>
          <w:p w14:paraId="5E793821" w14:textId="5696B1FF" w:rsidR="00912846" w:rsidRDefault="00912846" w:rsidP="00912846">
            <w:pPr>
              <w:jc w:val="right"/>
              <w:rPr>
                <w:rFonts w:ascii="Arial" w:hAnsi="Arial" w:cs="Arial"/>
                <w:bCs/>
                <w:color w:val="000000"/>
                <w:sz w:val="16"/>
                <w:szCs w:val="16"/>
              </w:rPr>
            </w:pPr>
            <w:r w:rsidRPr="00EE1D4A">
              <w:rPr>
                <w:rFonts w:ascii="Arial" w:hAnsi="Arial" w:cs="Arial"/>
                <w:color w:val="000000"/>
                <w:sz w:val="16"/>
                <w:szCs w:val="16"/>
              </w:rPr>
              <w:t xml:space="preserve"> $ </w:t>
            </w:r>
            <w:r>
              <w:rPr>
                <w:rFonts w:ascii="Arial" w:hAnsi="Arial" w:cs="Arial"/>
                <w:color w:val="000000"/>
                <w:sz w:val="16"/>
                <w:szCs w:val="16"/>
              </w:rPr>
              <w:t xml:space="preserve">     </w:t>
            </w:r>
            <w:r w:rsidRPr="00EE1D4A">
              <w:rPr>
                <w:rFonts w:ascii="Arial" w:hAnsi="Arial" w:cs="Arial"/>
                <w:color w:val="000000"/>
                <w:sz w:val="16"/>
                <w:szCs w:val="16"/>
              </w:rPr>
              <w:t xml:space="preserve">    724,995.95 </w:t>
            </w:r>
          </w:p>
        </w:tc>
      </w:tr>
      <w:tr w:rsidR="00912846" w14:paraId="0268344F" w14:textId="77777777" w:rsidTr="00912846">
        <w:trPr>
          <w:trHeight w:val="425"/>
        </w:trPr>
        <w:tc>
          <w:tcPr>
            <w:tcW w:w="438" w:type="pct"/>
            <w:tcBorders>
              <w:top w:val="dotted" w:sz="2" w:space="0" w:color="auto"/>
              <w:left w:val="nil"/>
              <w:bottom w:val="dotted" w:sz="2" w:space="0" w:color="auto"/>
            </w:tcBorders>
            <w:vAlign w:val="center"/>
          </w:tcPr>
          <w:p w14:paraId="06122A35" w14:textId="799B9314"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17</w:t>
            </w:r>
          </w:p>
        </w:tc>
        <w:tc>
          <w:tcPr>
            <w:tcW w:w="1245" w:type="pct"/>
            <w:tcBorders>
              <w:top w:val="dotted" w:sz="2" w:space="0" w:color="auto"/>
              <w:bottom w:val="dotted" w:sz="2" w:space="0" w:color="auto"/>
            </w:tcBorders>
            <w:shd w:val="clear" w:color="auto" w:fill="auto"/>
            <w:vAlign w:val="center"/>
          </w:tcPr>
          <w:p w14:paraId="01E9D7F9" w14:textId="66BAB2A1"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Resultado 70,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18547F">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tcPr>
          <w:p w14:paraId="030F1F16" w14:textId="433D82C3" w:rsidR="00912846" w:rsidRDefault="00912846" w:rsidP="00912846">
            <w:pPr>
              <w:jc w:val="both"/>
              <w:rPr>
                <w:rFonts w:ascii="Arial" w:hAnsi="Arial" w:cs="Arial"/>
                <w:color w:val="000000"/>
                <w:sz w:val="16"/>
                <w:szCs w:val="16"/>
              </w:rPr>
            </w:pPr>
            <w:r w:rsidRPr="00E47FAA">
              <w:rPr>
                <w:rFonts w:ascii="Arial" w:hAnsi="Arial" w:cs="Arial"/>
                <w:color w:val="000000"/>
                <w:sz w:val="16"/>
                <w:szCs w:val="16"/>
                <w:lang w:eastAsia="es-MX"/>
              </w:rPr>
              <w:t xml:space="preserve">Construcción de </w:t>
            </w:r>
            <w:r w:rsidR="009C7D8A">
              <w:rPr>
                <w:rFonts w:ascii="Arial" w:hAnsi="Arial" w:cs="Arial"/>
                <w:color w:val="000000"/>
                <w:sz w:val="16"/>
                <w:szCs w:val="16"/>
                <w:lang w:eastAsia="es-MX"/>
              </w:rPr>
              <w:t xml:space="preserve">Pavimentos en lo </w:t>
            </w:r>
            <w:r w:rsidR="008B4CA6">
              <w:rPr>
                <w:rFonts w:ascii="Arial" w:hAnsi="Arial" w:cs="Arial"/>
                <w:color w:val="000000"/>
                <w:sz w:val="16"/>
                <w:szCs w:val="16"/>
                <w:lang w:eastAsia="es-MX"/>
              </w:rPr>
              <w:t>Localidad</w:t>
            </w:r>
            <w:r w:rsidR="008B4CA6" w:rsidRPr="00E47FAA">
              <w:rPr>
                <w:rFonts w:ascii="Arial" w:hAnsi="Arial" w:cs="Arial"/>
                <w:color w:val="000000"/>
                <w:sz w:val="16"/>
                <w:szCs w:val="16"/>
                <w:lang w:eastAsia="es-MX"/>
              </w:rPr>
              <w:t xml:space="preserve"> de</w:t>
            </w:r>
            <w:r w:rsidRPr="00E47FAA">
              <w:rPr>
                <w:rFonts w:ascii="Arial" w:hAnsi="Arial" w:cs="Arial"/>
                <w:color w:val="000000"/>
                <w:sz w:val="16"/>
                <w:szCs w:val="16"/>
                <w:lang w:eastAsia="es-MX"/>
              </w:rPr>
              <w:t xml:space="preserve"> Sergio Butrón Casas, </w:t>
            </w:r>
            <w:r w:rsidR="00860545">
              <w:rPr>
                <w:rFonts w:ascii="Arial" w:hAnsi="Arial" w:cs="Arial"/>
                <w:color w:val="000000"/>
                <w:sz w:val="16"/>
                <w:szCs w:val="16"/>
                <w:lang w:eastAsia="es-MX"/>
              </w:rPr>
              <w:t>Municipio de Othón P. Blanco</w:t>
            </w:r>
            <w:r>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tcPr>
          <w:p w14:paraId="7628483D" w14:textId="60E3D6A2" w:rsidR="00912846" w:rsidRDefault="00912846" w:rsidP="00912846">
            <w:pPr>
              <w:jc w:val="right"/>
              <w:rPr>
                <w:rFonts w:ascii="Arial" w:hAnsi="Arial" w:cs="Arial"/>
                <w:bCs/>
                <w:color w:val="000000"/>
                <w:sz w:val="16"/>
                <w:szCs w:val="16"/>
              </w:rPr>
            </w:pPr>
            <w:r w:rsidRPr="00EE1D4A">
              <w:rPr>
                <w:rFonts w:ascii="Arial" w:hAnsi="Arial" w:cs="Arial"/>
                <w:color w:val="000000"/>
                <w:sz w:val="16"/>
                <w:szCs w:val="16"/>
              </w:rPr>
              <w:t xml:space="preserve"> $ </w:t>
            </w:r>
            <w:r>
              <w:rPr>
                <w:rFonts w:ascii="Arial" w:hAnsi="Arial" w:cs="Arial"/>
                <w:color w:val="000000"/>
                <w:sz w:val="16"/>
                <w:szCs w:val="16"/>
              </w:rPr>
              <w:t xml:space="preserve">     </w:t>
            </w:r>
            <w:r w:rsidRPr="00EE1D4A">
              <w:rPr>
                <w:rFonts w:ascii="Arial" w:hAnsi="Arial" w:cs="Arial"/>
                <w:color w:val="000000"/>
                <w:sz w:val="16"/>
                <w:szCs w:val="16"/>
              </w:rPr>
              <w:t xml:space="preserve"> 1,836,593.78 </w:t>
            </w:r>
          </w:p>
        </w:tc>
      </w:tr>
      <w:tr w:rsidR="00912846" w14:paraId="2BDE469D" w14:textId="77777777" w:rsidTr="00912846">
        <w:trPr>
          <w:trHeight w:val="425"/>
        </w:trPr>
        <w:tc>
          <w:tcPr>
            <w:tcW w:w="438" w:type="pct"/>
            <w:tcBorders>
              <w:top w:val="dotted" w:sz="2" w:space="0" w:color="auto"/>
              <w:left w:val="nil"/>
              <w:bottom w:val="dotted" w:sz="2" w:space="0" w:color="auto"/>
            </w:tcBorders>
            <w:vAlign w:val="center"/>
          </w:tcPr>
          <w:p w14:paraId="6915F8CF" w14:textId="210B4EEF"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18</w:t>
            </w:r>
          </w:p>
        </w:tc>
        <w:tc>
          <w:tcPr>
            <w:tcW w:w="1245" w:type="pct"/>
            <w:tcBorders>
              <w:top w:val="dotted" w:sz="2" w:space="0" w:color="auto"/>
              <w:bottom w:val="dotted" w:sz="2" w:space="0" w:color="auto"/>
            </w:tcBorders>
            <w:shd w:val="clear" w:color="auto" w:fill="auto"/>
            <w:vAlign w:val="center"/>
          </w:tcPr>
          <w:p w14:paraId="0AF71D68" w14:textId="44E56B2C"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Resultado 71,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18547F">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tcPr>
          <w:p w14:paraId="452FCA17" w14:textId="6FA51B9C" w:rsidR="00912846" w:rsidRDefault="00912846" w:rsidP="00912846">
            <w:pPr>
              <w:jc w:val="both"/>
              <w:rPr>
                <w:rFonts w:ascii="Arial" w:hAnsi="Arial" w:cs="Arial"/>
                <w:color w:val="000000"/>
                <w:sz w:val="16"/>
                <w:szCs w:val="16"/>
              </w:rPr>
            </w:pPr>
            <w:r w:rsidRPr="00E47FAA">
              <w:rPr>
                <w:rFonts w:ascii="Arial" w:hAnsi="Arial" w:cs="Arial"/>
                <w:color w:val="000000"/>
                <w:sz w:val="16"/>
                <w:szCs w:val="16"/>
                <w:lang w:eastAsia="es-MX"/>
              </w:rPr>
              <w:t xml:space="preserve">Construcción de techo firme en la ciudad de Chetumal, </w:t>
            </w:r>
            <w:r w:rsidR="00860545">
              <w:rPr>
                <w:rFonts w:ascii="Arial" w:hAnsi="Arial" w:cs="Arial"/>
                <w:color w:val="000000"/>
                <w:sz w:val="16"/>
                <w:szCs w:val="16"/>
                <w:lang w:eastAsia="es-MX"/>
              </w:rPr>
              <w:t>Municipio de Othón P. Blanco</w:t>
            </w:r>
            <w:r>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tcPr>
          <w:p w14:paraId="5568ADBE" w14:textId="454D5B5D" w:rsidR="00912846" w:rsidRDefault="00912846" w:rsidP="00912846">
            <w:pPr>
              <w:jc w:val="right"/>
              <w:rPr>
                <w:rFonts w:ascii="Arial" w:hAnsi="Arial" w:cs="Arial"/>
                <w:bCs/>
                <w:color w:val="000000"/>
                <w:sz w:val="16"/>
                <w:szCs w:val="16"/>
              </w:rPr>
            </w:pPr>
            <w:r w:rsidRPr="00EE1D4A">
              <w:rPr>
                <w:rFonts w:ascii="Arial" w:hAnsi="Arial" w:cs="Arial"/>
                <w:color w:val="000000"/>
                <w:sz w:val="16"/>
                <w:szCs w:val="16"/>
              </w:rPr>
              <w:t xml:space="preserve"> $</w:t>
            </w:r>
            <w:r>
              <w:rPr>
                <w:rFonts w:ascii="Arial" w:hAnsi="Arial" w:cs="Arial"/>
                <w:color w:val="000000"/>
                <w:sz w:val="16"/>
                <w:szCs w:val="16"/>
              </w:rPr>
              <w:t xml:space="preserve">     </w:t>
            </w:r>
            <w:r w:rsidRPr="00EE1D4A">
              <w:rPr>
                <w:rFonts w:ascii="Arial" w:hAnsi="Arial" w:cs="Arial"/>
                <w:color w:val="000000"/>
                <w:sz w:val="16"/>
                <w:szCs w:val="16"/>
              </w:rPr>
              <w:t xml:space="preserve">  1,481,225.52 </w:t>
            </w:r>
          </w:p>
        </w:tc>
      </w:tr>
      <w:tr w:rsidR="00912846" w14:paraId="6A64CD00" w14:textId="77777777" w:rsidTr="00912846">
        <w:trPr>
          <w:trHeight w:val="425"/>
        </w:trPr>
        <w:tc>
          <w:tcPr>
            <w:tcW w:w="438" w:type="pct"/>
            <w:tcBorders>
              <w:top w:val="dotted" w:sz="2" w:space="0" w:color="auto"/>
              <w:left w:val="nil"/>
              <w:bottom w:val="dotted" w:sz="2" w:space="0" w:color="auto"/>
            </w:tcBorders>
            <w:vAlign w:val="center"/>
          </w:tcPr>
          <w:p w14:paraId="6DFA438E" w14:textId="43B6C6CB"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19</w:t>
            </w:r>
          </w:p>
        </w:tc>
        <w:tc>
          <w:tcPr>
            <w:tcW w:w="1245" w:type="pct"/>
            <w:tcBorders>
              <w:top w:val="dotted" w:sz="2" w:space="0" w:color="auto"/>
              <w:bottom w:val="dotted" w:sz="2" w:space="0" w:color="auto"/>
            </w:tcBorders>
            <w:shd w:val="clear" w:color="auto" w:fill="auto"/>
            <w:vAlign w:val="center"/>
          </w:tcPr>
          <w:p w14:paraId="34FE9DE4" w14:textId="22B7CE17"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Resultado 74,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18547F">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tcPr>
          <w:p w14:paraId="26FBFEAF" w14:textId="0A757A09" w:rsidR="00912846" w:rsidRDefault="001810AB" w:rsidP="00912846">
            <w:pPr>
              <w:jc w:val="both"/>
              <w:rPr>
                <w:rFonts w:ascii="Arial" w:hAnsi="Arial" w:cs="Arial"/>
                <w:color w:val="000000"/>
                <w:sz w:val="16"/>
                <w:szCs w:val="16"/>
              </w:rPr>
            </w:pPr>
            <w:r>
              <w:rPr>
                <w:rFonts w:ascii="Arial" w:hAnsi="Arial" w:cs="Arial"/>
                <w:color w:val="000000"/>
                <w:sz w:val="16"/>
                <w:szCs w:val="16"/>
                <w:lang w:eastAsia="es-MX"/>
              </w:rPr>
              <w:t xml:space="preserve">Construcción de Techo Firme </w:t>
            </w:r>
            <w:r w:rsidR="009C7D8A">
              <w:rPr>
                <w:rFonts w:ascii="Arial" w:hAnsi="Arial" w:cs="Arial"/>
                <w:color w:val="000000"/>
                <w:sz w:val="16"/>
                <w:szCs w:val="16"/>
                <w:lang w:eastAsia="es-MX"/>
              </w:rPr>
              <w:t>en la Localidad</w:t>
            </w:r>
            <w:r>
              <w:rPr>
                <w:rFonts w:ascii="Arial" w:hAnsi="Arial" w:cs="Arial"/>
                <w:color w:val="000000"/>
                <w:sz w:val="16"/>
                <w:szCs w:val="16"/>
                <w:lang w:eastAsia="es-MX"/>
              </w:rPr>
              <w:t xml:space="preserve"> </w:t>
            </w:r>
            <w:r w:rsidR="00912846" w:rsidRPr="00E47FAA">
              <w:rPr>
                <w:rFonts w:ascii="Arial" w:hAnsi="Arial" w:cs="Arial"/>
                <w:color w:val="000000"/>
                <w:sz w:val="16"/>
                <w:szCs w:val="16"/>
                <w:lang w:eastAsia="es-MX"/>
              </w:rPr>
              <w:t xml:space="preserve">de Sergio Butrón Casas, </w:t>
            </w:r>
            <w:r w:rsidR="00860545">
              <w:rPr>
                <w:rFonts w:ascii="Arial" w:hAnsi="Arial" w:cs="Arial"/>
                <w:color w:val="000000"/>
                <w:sz w:val="16"/>
                <w:szCs w:val="16"/>
                <w:lang w:eastAsia="es-MX"/>
              </w:rPr>
              <w:t>Municipio de Othón P. Blanco</w:t>
            </w:r>
            <w:r w:rsidR="00912846">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tcPr>
          <w:p w14:paraId="2C6644A9" w14:textId="7CE9E677" w:rsidR="00912846" w:rsidRDefault="00912846" w:rsidP="00912846">
            <w:pPr>
              <w:jc w:val="right"/>
              <w:rPr>
                <w:rFonts w:ascii="Arial" w:hAnsi="Arial" w:cs="Arial"/>
                <w:bCs/>
                <w:color w:val="000000"/>
                <w:sz w:val="16"/>
                <w:szCs w:val="16"/>
              </w:rPr>
            </w:pPr>
            <w:r w:rsidRPr="00EE1D4A">
              <w:rPr>
                <w:rFonts w:ascii="Arial" w:hAnsi="Arial" w:cs="Arial"/>
                <w:color w:val="000000"/>
                <w:sz w:val="16"/>
                <w:szCs w:val="16"/>
              </w:rPr>
              <w:t xml:space="preserve"> $</w:t>
            </w:r>
            <w:r>
              <w:rPr>
                <w:rFonts w:ascii="Arial" w:hAnsi="Arial" w:cs="Arial"/>
                <w:color w:val="000000"/>
                <w:sz w:val="16"/>
                <w:szCs w:val="16"/>
              </w:rPr>
              <w:t xml:space="preserve">     </w:t>
            </w:r>
            <w:r w:rsidRPr="00EE1D4A">
              <w:rPr>
                <w:rFonts w:ascii="Arial" w:hAnsi="Arial" w:cs="Arial"/>
                <w:color w:val="000000"/>
                <w:sz w:val="16"/>
                <w:szCs w:val="16"/>
              </w:rPr>
              <w:t xml:space="preserve">  1,163,603.54 </w:t>
            </w:r>
          </w:p>
        </w:tc>
      </w:tr>
      <w:tr w:rsidR="00912846" w14:paraId="307856D6" w14:textId="77777777" w:rsidTr="00912846">
        <w:trPr>
          <w:trHeight w:val="425"/>
        </w:trPr>
        <w:tc>
          <w:tcPr>
            <w:tcW w:w="438" w:type="pct"/>
            <w:tcBorders>
              <w:top w:val="dotted" w:sz="2" w:space="0" w:color="auto"/>
              <w:left w:val="nil"/>
              <w:bottom w:val="dotted" w:sz="2" w:space="0" w:color="auto"/>
            </w:tcBorders>
            <w:vAlign w:val="center"/>
          </w:tcPr>
          <w:p w14:paraId="50B91D03" w14:textId="343B4F81"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20</w:t>
            </w:r>
          </w:p>
        </w:tc>
        <w:tc>
          <w:tcPr>
            <w:tcW w:w="1245" w:type="pct"/>
            <w:tcBorders>
              <w:top w:val="dotted" w:sz="2" w:space="0" w:color="auto"/>
              <w:bottom w:val="dotted" w:sz="2" w:space="0" w:color="auto"/>
            </w:tcBorders>
            <w:shd w:val="clear" w:color="auto" w:fill="auto"/>
            <w:vAlign w:val="center"/>
          </w:tcPr>
          <w:p w14:paraId="689ADAF2" w14:textId="01C5D451"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Resultado 75,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18547F">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tcPr>
          <w:p w14:paraId="17CE7479" w14:textId="7CC7D224" w:rsidR="00912846" w:rsidRDefault="00834F68" w:rsidP="00912846">
            <w:pPr>
              <w:jc w:val="both"/>
              <w:rPr>
                <w:rFonts w:ascii="Arial" w:hAnsi="Arial" w:cs="Arial"/>
                <w:color w:val="000000"/>
                <w:sz w:val="16"/>
                <w:szCs w:val="16"/>
              </w:rPr>
            </w:pPr>
            <w:r>
              <w:rPr>
                <w:rFonts w:ascii="Arial" w:hAnsi="Arial" w:cs="Arial"/>
                <w:color w:val="000000"/>
                <w:sz w:val="16"/>
                <w:szCs w:val="16"/>
                <w:lang w:eastAsia="es-MX"/>
              </w:rPr>
              <w:t xml:space="preserve">Construcción de Pavimentos </w:t>
            </w:r>
            <w:r w:rsidR="009C7D8A">
              <w:rPr>
                <w:rFonts w:ascii="Arial" w:hAnsi="Arial" w:cs="Arial"/>
                <w:color w:val="000000"/>
                <w:sz w:val="16"/>
                <w:szCs w:val="16"/>
                <w:lang w:eastAsia="es-MX"/>
              </w:rPr>
              <w:t>en la Localidad</w:t>
            </w:r>
            <w:r>
              <w:rPr>
                <w:rFonts w:ascii="Arial" w:hAnsi="Arial" w:cs="Arial"/>
                <w:color w:val="000000"/>
                <w:sz w:val="16"/>
                <w:szCs w:val="16"/>
                <w:lang w:eastAsia="es-MX"/>
              </w:rPr>
              <w:t xml:space="preserve"> </w:t>
            </w:r>
            <w:r w:rsidR="00912846" w:rsidRPr="00E47FAA">
              <w:rPr>
                <w:rFonts w:ascii="Arial" w:hAnsi="Arial" w:cs="Arial"/>
                <w:color w:val="000000"/>
                <w:sz w:val="16"/>
                <w:szCs w:val="16"/>
                <w:lang w:eastAsia="es-MX"/>
              </w:rPr>
              <w:t xml:space="preserve">de José Narciso Rovirosa, </w:t>
            </w:r>
            <w:r w:rsidR="00860545">
              <w:rPr>
                <w:rFonts w:ascii="Arial" w:hAnsi="Arial" w:cs="Arial"/>
                <w:color w:val="000000"/>
                <w:sz w:val="16"/>
                <w:szCs w:val="16"/>
                <w:lang w:eastAsia="es-MX"/>
              </w:rPr>
              <w:t>Municipio de Othón P. Blanco</w:t>
            </w:r>
            <w:r w:rsidR="00912846">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tcPr>
          <w:p w14:paraId="6656F16A" w14:textId="6A7CF8B8" w:rsidR="00912846" w:rsidRDefault="00912846" w:rsidP="00912846">
            <w:pPr>
              <w:jc w:val="right"/>
              <w:rPr>
                <w:rFonts w:ascii="Arial" w:hAnsi="Arial" w:cs="Arial"/>
                <w:bCs/>
                <w:color w:val="000000"/>
                <w:sz w:val="16"/>
                <w:szCs w:val="16"/>
              </w:rPr>
            </w:pPr>
            <w:r w:rsidRPr="00EE1D4A">
              <w:rPr>
                <w:rFonts w:ascii="Arial" w:hAnsi="Arial" w:cs="Arial"/>
                <w:color w:val="000000"/>
                <w:sz w:val="16"/>
                <w:szCs w:val="16"/>
              </w:rPr>
              <w:t xml:space="preserve"> $</w:t>
            </w:r>
            <w:r>
              <w:rPr>
                <w:rFonts w:ascii="Arial" w:hAnsi="Arial" w:cs="Arial"/>
                <w:color w:val="000000"/>
                <w:sz w:val="16"/>
                <w:szCs w:val="16"/>
              </w:rPr>
              <w:t xml:space="preserve">     </w:t>
            </w:r>
            <w:r w:rsidRPr="00EE1D4A">
              <w:rPr>
                <w:rFonts w:ascii="Arial" w:hAnsi="Arial" w:cs="Arial"/>
                <w:color w:val="000000"/>
                <w:sz w:val="16"/>
                <w:szCs w:val="16"/>
              </w:rPr>
              <w:t xml:space="preserve">  1,411,222.44 </w:t>
            </w:r>
          </w:p>
        </w:tc>
      </w:tr>
      <w:tr w:rsidR="00912846" w14:paraId="0C6C4E3F" w14:textId="77777777" w:rsidTr="00B64AF7">
        <w:trPr>
          <w:trHeight w:val="425"/>
        </w:trPr>
        <w:tc>
          <w:tcPr>
            <w:tcW w:w="438" w:type="pct"/>
            <w:tcBorders>
              <w:top w:val="dotted" w:sz="2" w:space="0" w:color="auto"/>
              <w:left w:val="nil"/>
              <w:bottom w:val="single" w:sz="4" w:space="0" w:color="auto"/>
            </w:tcBorders>
            <w:vAlign w:val="center"/>
          </w:tcPr>
          <w:p w14:paraId="27A59EA8" w14:textId="575EAD71" w:rsidR="00912846" w:rsidRDefault="00912846" w:rsidP="00912846">
            <w:pPr>
              <w:jc w:val="center"/>
              <w:rPr>
                <w:rFonts w:ascii="Arial" w:hAnsi="Arial" w:cs="Arial"/>
                <w:color w:val="000000"/>
                <w:sz w:val="16"/>
                <w:szCs w:val="16"/>
              </w:rPr>
            </w:pPr>
            <w:r w:rsidRPr="00E47FAA">
              <w:rPr>
                <w:rFonts w:ascii="Arial" w:hAnsi="Arial" w:cs="Arial"/>
                <w:color w:val="000000"/>
                <w:sz w:val="16"/>
                <w:szCs w:val="16"/>
                <w:lang w:eastAsia="es-MX"/>
              </w:rPr>
              <w:t>21</w:t>
            </w:r>
          </w:p>
        </w:tc>
        <w:tc>
          <w:tcPr>
            <w:tcW w:w="1245" w:type="pct"/>
            <w:tcBorders>
              <w:top w:val="dotted" w:sz="2" w:space="0" w:color="auto"/>
              <w:bottom w:val="single" w:sz="4" w:space="0" w:color="auto"/>
            </w:tcBorders>
            <w:shd w:val="clear" w:color="auto" w:fill="auto"/>
            <w:vAlign w:val="center"/>
          </w:tcPr>
          <w:p w14:paraId="17C45EF0" w14:textId="1C328277" w:rsidR="00912846" w:rsidRPr="00B64AF7" w:rsidRDefault="00912846" w:rsidP="00B64AF7">
            <w:pPr>
              <w:jc w:val="center"/>
              <w:rPr>
                <w:rFonts w:ascii="Arial" w:hAnsi="Arial" w:cs="Arial"/>
                <w:color w:val="000000"/>
                <w:sz w:val="16"/>
                <w:szCs w:val="16"/>
                <w:lang w:val="es-MX" w:eastAsia="es-MX"/>
              </w:rPr>
            </w:pPr>
            <w:r w:rsidRPr="00E47FAA">
              <w:rPr>
                <w:rFonts w:ascii="Arial" w:hAnsi="Arial" w:cs="Arial"/>
                <w:color w:val="000000"/>
                <w:sz w:val="16"/>
                <w:szCs w:val="16"/>
                <w:lang w:eastAsia="es-MX"/>
              </w:rPr>
              <w:t>Resultado 79, Observación 1</w:t>
            </w:r>
            <w:r w:rsidR="0018547F">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18547F">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single" w:sz="4" w:space="0" w:color="auto"/>
            </w:tcBorders>
            <w:shd w:val="clear" w:color="auto" w:fill="auto"/>
            <w:vAlign w:val="center"/>
          </w:tcPr>
          <w:p w14:paraId="637AD0BD" w14:textId="5828351C" w:rsidR="00912846" w:rsidRDefault="00834F68" w:rsidP="00B64AF7">
            <w:pPr>
              <w:jc w:val="both"/>
              <w:rPr>
                <w:rFonts w:ascii="Arial" w:hAnsi="Arial" w:cs="Arial"/>
                <w:color w:val="000000"/>
                <w:sz w:val="16"/>
                <w:szCs w:val="16"/>
              </w:rPr>
            </w:pPr>
            <w:r>
              <w:rPr>
                <w:rFonts w:ascii="Arial" w:hAnsi="Arial" w:cs="Arial"/>
                <w:color w:val="000000"/>
                <w:sz w:val="16"/>
                <w:szCs w:val="16"/>
                <w:lang w:eastAsia="es-MX"/>
              </w:rPr>
              <w:t xml:space="preserve">Construcción de Pavimentos </w:t>
            </w:r>
            <w:r w:rsidR="009C7D8A">
              <w:rPr>
                <w:rFonts w:ascii="Arial" w:hAnsi="Arial" w:cs="Arial"/>
                <w:color w:val="000000"/>
                <w:sz w:val="16"/>
                <w:szCs w:val="16"/>
                <w:lang w:eastAsia="es-MX"/>
              </w:rPr>
              <w:t>en la Localidad</w:t>
            </w:r>
            <w:r>
              <w:rPr>
                <w:rFonts w:ascii="Arial" w:hAnsi="Arial" w:cs="Arial"/>
                <w:color w:val="000000"/>
                <w:sz w:val="16"/>
                <w:szCs w:val="16"/>
                <w:lang w:eastAsia="es-MX"/>
              </w:rPr>
              <w:t xml:space="preserve"> </w:t>
            </w:r>
            <w:r w:rsidR="00912846" w:rsidRPr="00E47FAA">
              <w:rPr>
                <w:rFonts w:ascii="Arial" w:hAnsi="Arial" w:cs="Arial"/>
                <w:color w:val="000000"/>
                <w:sz w:val="16"/>
                <w:szCs w:val="16"/>
                <w:lang w:eastAsia="es-MX"/>
              </w:rPr>
              <w:t xml:space="preserve">de San Francisco Botes, </w:t>
            </w:r>
            <w:r w:rsidR="00860545">
              <w:rPr>
                <w:rFonts w:ascii="Arial" w:hAnsi="Arial" w:cs="Arial"/>
                <w:color w:val="000000"/>
                <w:sz w:val="16"/>
                <w:szCs w:val="16"/>
                <w:lang w:eastAsia="es-MX"/>
              </w:rPr>
              <w:t>Municipio de Othón P. Blanco</w:t>
            </w:r>
            <w:r w:rsidR="00912846">
              <w:rPr>
                <w:rFonts w:ascii="Arial" w:hAnsi="Arial" w:cs="Arial"/>
                <w:color w:val="000000"/>
                <w:sz w:val="16"/>
                <w:szCs w:val="16"/>
                <w:lang w:eastAsia="es-MX"/>
              </w:rPr>
              <w:t>.</w:t>
            </w:r>
          </w:p>
        </w:tc>
        <w:tc>
          <w:tcPr>
            <w:tcW w:w="903" w:type="pct"/>
            <w:tcBorders>
              <w:top w:val="dotted" w:sz="2" w:space="0" w:color="auto"/>
              <w:bottom w:val="single" w:sz="4" w:space="0" w:color="auto"/>
            </w:tcBorders>
            <w:shd w:val="clear" w:color="auto" w:fill="auto"/>
            <w:vAlign w:val="center"/>
          </w:tcPr>
          <w:p w14:paraId="79A6BB4C" w14:textId="23E2E965" w:rsidR="00912846" w:rsidRDefault="00912846" w:rsidP="00912846">
            <w:pPr>
              <w:jc w:val="right"/>
              <w:rPr>
                <w:rFonts w:ascii="Arial" w:hAnsi="Arial" w:cs="Arial"/>
                <w:bCs/>
                <w:color w:val="000000"/>
                <w:sz w:val="16"/>
                <w:szCs w:val="16"/>
              </w:rPr>
            </w:pPr>
            <w:r w:rsidRPr="00EE1D4A">
              <w:rPr>
                <w:rFonts w:ascii="Arial" w:hAnsi="Arial" w:cs="Arial"/>
                <w:color w:val="000000"/>
                <w:sz w:val="16"/>
                <w:szCs w:val="16"/>
              </w:rPr>
              <w:t xml:space="preserve"> $  </w:t>
            </w:r>
            <w:r>
              <w:rPr>
                <w:rFonts w:ascii="Arial" w:hAnsi="Arial" w:cs="Arial"/>
                <w:color w:val="000000"/>
                <w:sz w:val="16"/>
                <w:szCs w:val="16"/>
              </w:rPr>
              <w:t xml:space="preserve">     </w:t>
            </w:r>
            <w:r w:rsidRPr="00EE1D4A">
              <w:rPr>
                <w:rFonts w:ascii="Arial" w:hAnsi="Arial" w:cs="Arial"/>
                <w:color w:val="000000"/>
                <w:sz w:val="16"/>
                <w:szCs w:val="16"/>
              </w:rPr>
              <w:t xml:space="preserve">1,152,467.44 </w:t>
            </w:r>
          </w:p>
        </w:tc>
      </w:tr>
      <w:tr w:rsidR="00912846" w14:paraId="64AF1B65" w14:textId="77777777" w:rsidTr="00B64AF7">
        <w:trPr>
          <w:trHeight w:val="366"/>
        </w:trPr>
        <w:tc>
          <w:tcPr>
            <w:tcW w:w="4097" w:type="pct"/>
            <w:gridSpan w:val="3"/>
            <w:tcBorders>
              <w:top w:val="single" w:sz="4" w:space="0" w:color="auto"/>
              <w:left w:val="nil"/>
              <w:bottom w:val="single" w:sz="4" w:space="0" w:color="auto"/>
            </w:tcBorders>
            <w:vAlign w:val="center"/>
          </w:tcPr>
          <w:p w14:paraId="46787664" w14:textId="2137664B" w:rsidR="00912846" w:rsidRPr="00B64AF7" w:rsidRDefault="00B64AF7" w:rsidP="00B64AF7">
            <w:pPr>
              <w:jc w:val="right"/>
              <w:rPr>
                <w:rFonts w:ascii="Arial" w:hAnsi="Arial" w:cs="Arial"/>
                <w:b/>
                <w:bCs/>
                <w:color w:val="000000"/>
                <w:sz w:val="16"/>
                <w:szCs w:val="16"/>
              </w:rPr>
            </w:pPr>
            <w:r w:rsidRPr="00B64AF7">
              <w:rPr>
                <w:rFonts w:ascii="Arial" w:hAnsi="Arial" w:cs="Arial"/>
                <w:b/>
                <w:bCs/>
                <w:color w:val="000000"/>
                <w:sz w:val="16"/>
                <w:szCs w:val="16"/>
              </w:rPr>
              <w:t>SUBTOTAL:</w:t>
            </w:r>
          </w:p>
        </w:tc>
        <w:tc>
          <w:tcPr>
            <w:tcW w:w="903" w:type="pct"/>
            <w:tcBorders>
              <w:top w:val="single" w:sz="4" w:space="0" w:color="auto"/>
              <w:bottom w:val="single" w:sz="4" w:space="0" w:color="auto"/>
            </w:tcBorders>
            <w:shd w:val="clear" w:color="auto" w:fill="auto"/>
            <w:vAlign w:val="center"/>
          </w:tcPr>
          <w:p w14:paraId="1662BB10" w14:textId="5FC501CC" w:rsidR="00912846" w:rsidRDefault="00912846" w:rsidP="00912846">
            <w:pPr>
              <w:jc w:val="right"/>
              <w:rPr>
                <w:rFonts w:ascii="Arial" w:hAnsi="Arial" w:cs="Arial"/>
                <w:bCs/>
                <w:color w:val="000000"/>
                <w:sz w:val="16"/>
                <w:szCs w:val="16"/>
              </w:rPr>
            </w:pPr>
            <w:r w:rsidRPr="00EE1D4A">
              <w:rPr>
                <w:rFonts w:ascii="Arial" w:hAnsi="Arial" w:cs="Arial"/>
                <w:b/>
                <w:bCs/>
                <w:color w:val="000000"/>
                <w:sz w:val="16"/>
                <w:szCs w:val="16"/>
              </w:rPr>
              <w:t xml:space="preserve"> $</w:t>
            </w:r>
            <w:r>
              <w:rPr>
                <w:rFonts w:ascii="Arial" w:hAnsi="Arial" w:cs="Arial"/>
                <w:b/>
                <w:bCs/>
                <w:color w:val="000000"/>
                <w:sz w:val="16"/>
                <w:szCs w:val="16"/>
              </w:rPr>
              <w:t xml:space="preserve">     </w:t>
            </w:r>
            <w:r w:rsidR="007B0AE1">
              <w:rPr>
                <w:rFonts w:ascii="Arial" w:hAnsi="Arial" w:cs="Arial"/>
                <w:b/>
                <w:bCs/>
                <w:color w:val="000000"/>
                <w:sz w:val="16"/>
                <w:szCs w:val="16"/>
              </w:rPr>
              <w:t>21,123,783.27</w:t>
            </w:r>
            <w:r w:rsidRPr="00EE1D4A">
              <w:rPr>
                <w:rFonts w:ascii="Arial" w:hAnsi="Arial" w:cs="Arial"/>
                <w:b/>
                <w:bCs/>
                <w:color w:val="000000"/>
                <w:sz w:val="16"/>
                <w:szCs w:val="16"/>
              </w:rPr>
              <w:t xml:space="preserve"> </w:t>
            </w:r>
          </w:p>
        </w:tc>
      </w:tr>
      <w:tr w:rsidR="00796333" w14:paraId="7C9E8E7E" w14:textId="77777777" w:rsidTr="00796333">
        <w:trPr>
          <w:trHeight w:val="267"/>
        </w:trPr>
        <w:tc>
          <w:tcPr>
            <w:tcW w:w="5000" w:type="pct"/>
            <w:gridSpan w:val="4"/>
            <w:tcBorders>
              <w:top w:val="single" w:sz="4" w:space="0" w:color="auto"/>
              <w:left w:val="nil"/>
              <w:bottom w:val="single" w:sz="4" w:space="0" w:color="auto"/>
            </w:tcBorders>
            <w:vAlign w:val="center"/>
          </w:tcPr>
          <w:p w14:paraId="75E5669D" w14:textId="7B44FEDD" w:rsidR="00796333" w:rsidRPr="00796333" w:rsidRDefault="00796333" w:rsidP="00796333">
            <w:pPr>
              <w:jc w:val="center"/>
              <w:rPr>
                <w:rFonts w:ascii="Arial" w:hAnsi="Arial" w:cs="Arial"/>
                <w:b/>
                <w:bCs/>
                <w:color w:val="000000"/>
                <w:sz w:val="16"/>
                <w:szCs w:val="16"/>
              </w:rPr>
            </w:pPr>
            <w:r w:rsidRPr="00796333">
              <w:rPr>
                <w:rFonts w:ascii="Arial" w:hAnsi="Arial" w:cs="Arial"/>
                <w:b/>
                <w:bCs/>
                <w:color w:val="000000"/>
                <w:sz w:val="16"/>
                <w:szCs w:val="16"/>
                <w:lang w:val="es-MX" w:eastAsia="es-MX"/>
              </w:rPr>
              <w:t>OBSERVACIONES NO ATENDIDAS, NO SOLVENTADAS</w:t>
            </w:r>
          </w:p>
        </w:tc>
      </w:tr>
      <w:tr w:rsidR="00796333" w14:paraId="5800A2F1" w14:textId="77777777" w:rsidTr="00796333">
        <w:trPr>
          <w:trHeight w:val="425"/>
        </w:trPr>
        <w:tc>
          <w:tcPr>
            <w:tcW w:w="438" w:type="pct"/>
            <w:tcBorders>
              <w:top w:val="single" w:sz="4" w:space="0" w:color="auto"/>
              <w:left w:val="nil"/>
              <w:bottom w:val="dotted" w:sz="2" w:space="0" w:color="auto"/>
            </w:tcBorders>
            <w:vAlign w:val="center"/>
          </w:tcPr>
          <w:p w14:paraId="09CC4B0F" w14:textId="6441B7C4" w:rsidR="00796333" w:rsidRDefault="00796333" w:rsidP="00796333">
            <w:pPr>
              <w:jc w:val="center"/>
              <w:rPr>
                <w:rFonts w:ascii="Arial" w:hAnsi="Arial" w:cs="Arial"/>
                <w:color w:val="000000"/>
                <w:sz w:val="16"/>
                <w:szCs w:val="16"/>
              </w:rPr>
            </w:pPr>
            <w:r w:rsidRPr="00E47FAA">
              <w:rPr>
                <w:rFonts w:ascii="Arial" w:hAnsi="Arial" w:cs="Arial"/>
                <w:color w:val="000000"/>
                <w:sz w:val="16"/>
                <w:szCs w:val="16"/>
                <w:lang w:eastAsia="es-MX"/>
              </w:rPr>
              <w:t>22</w:t>
            </w:r>
          </w:p>
        </w:tc>
        <w:tc>
          <w:tcPr>
            <w:tcW w:w="1245" w:type="pct"/>
            <w:tcBorders>
              <w:top w:val="single" w:sz="4" w:space="0" w:color="auto"/>
              <w:bottom w:val="dotted" w:sz="2" w:space="0" w:color="auto"/>
            </w:tcBorders>
            <w:shd w:val="clear" w:color="auto" w:fill="auto"/>
            <w:vAlign w:val="center"/>
          </w:tcPr>
          <w:p w14:paraId="7D683FDC" w14:textId="6DC8B51B" w:rsidR="00796333" w:rsidRDefault="00796333" w:rsidP="00796333">
            <w:pPr>
              <w:jc w:val="center"/>
              <w:rPr>
                <w:rFonts w:ascii="Arial" w:hAnsi="Arial" w:cs="Arial"/>
                <w:color w:val="000000"/>
                <w:sz w:val="16"/>
                <w:szCs w:val="16"/>
              </w:rPr>
            </w:pPr>
            <w:r w:rsidRPr="00E47FAA">
              <w:rPr>
                <w:rFonts w:ascii="Arial" w:hAnsi="Arial" w:cs="Arial"/>
                <w:color w:val="000000"/>
                <w:sz w:val="16"/>
                <w:szCs w:val="16"/>
                <w:lang w:eastAsia="es-MX"/>
              </w:rPr>
              <w:t>Resultado 49, Observación 1</w:t>
            </w:r>
            <w:r w:rsidR="00B64AF7">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B64AF7">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single" w:sz="4" w:space="0" w:color="auto"/>
              <w:bottom w:val="dotted" w:sz="2" w:space="0" w:color="auto"/>
            </w:tcBorders>
            <w:shd w:val="clear" w:color="auto" w:fill="auto"/>
            <w:vAlign w:val="center"/>
          </w:tcPr>
          <w:p w14:paraId="2366CAB8" w14:textId="6B994829" w:rsidR="00796333" w:rsidRDefault="001810AB" w:rsidP="00796333">
            <w:pPr>
              <w:jc w:val="both"/>
              <w:rPr>
                <w:rFonts w:ascii="Arial" w:hAnsi="Arial" w:cs="Arial"/>
                <w:color w:val="000000"/>
                <w:sz w:val="16"/>
                <w:szCs w:val="16"/>
              </w:rPr>
            </w:pPr>
            <w:r>
              <w:rPr>
                <w:rFonts w:ascii="Arial" w:hAnsi="Arial" w:cs="Arial"/>
                <w:color w:val="000000"/>
                <w:sz w:val="16"/>
                <w:szCs w:val="16"/>
                <w:lang w:eastAsia="es-MX"/>
              </w:rPr>
              <w:t xml:space="preserve">Construcción de Cuarto Dormitorio </w:t>
            </w:r>
            <w:r w:rsidR="009C7D8A">
              <w:rPr>
                <w:rFonts w:ascii="Arial" w:hAnsi="Arial" w:cs="Arial"/>
                <w:color w:val="000000"/>
                <w:sz w:val="16"/>
                <w:szCs w:val="16"/>
                <w:lang w:eastAsia="es-MX"/>
              </w:rPr>
              <w:t>en la Localidad</w:t>
            </w:r>
            <w:r w:rsidR="00796333" w:rsidRPr="00E47FAA">
              <w:rPr>
                <w:rFonts w:ascii="Arial" w:hAnsi="Arial" w:cs="Arial"/>
                <w:color w:val="000000"/>
                <w:sz w:val="16"/>
                <w:szCs w:val="16"/>
                <w:lang w:eastAsia="es-MX"/>
              </w:rPr>
              <w:t xml:space="preserve"> de Sabidos, </w:t>
            </w:r>
            <w:r w:rsidR="00860545">
              <w:rPr>
                <w:rFonts w:ascii="Arial" w:hAnsi="Arial" w:cs="Arial"/>
                <w:color w:val="000000"/>
                <w:sz w:val="16"/>
                <w:szCs w:val="16"/>
                <w:lang w:eastAsia="es-MX"/>
              </w:rPr>
              <w:t>Municipio de Othón P. Blanco</w:t>
            </w:r>
            <w:r w:rsidR="00796333">
              <w:rPr>
                <w:rFonts w:ascii="Arial" w:hAnsi="Arial" w:cs="Arial"/>
                <w:color w:val="000000"/>
                <w:sz w:val="16"/>
                <w:szCs w:val="16"/>
                <w:lang w:eastAsia="es-MX"/>
              </w:rPr>
              <w:t>.</w:t>
            </w:r>
          </w:p>
        </w:tc>
        <w:tc>
          <w:tcPr>
            <w:tcW w:w="903" w:type="pct"/>
            <w:tcBorders>
              <w:top w:val="single" w:sz="4" w:space="0" w:color="auto"/>
              <w:bottom w:val="dotted" w:sz="2" w:space="0" w:color="auto"/>
            </w:tcBorders>
            <w:shd w:val="clear" w:color="auto" w:fill="auto"/>
            <w:vAlign w:val="center"/>
          </w:tcPr>
          <w:p w14:paraId="397BA89F" w14:textId="043626BD" w:rsidR="00796333" w:rsidRDefault="00796333" w:rsidP="00796333">
            <w:pPr>
              <w:jc w:val="right"/>
              <w:rPr>
                <w:rFonts w:ascii="Arial" w:hAnsi="Arial" w:cs="Arial"/>
                <w:bCs/>
                <w:color w:val="000000"/>
                <w:sz w:val="16"/>
                <w:szCs w:val="16"/>
              </w:rPr>
            </w:pPr>
            <w:r>
              <w:rPr>
                <w:rFonts w:ascii="Arial" w:hAnsi="Arial" w:cs="Arial"/>
                <w:color w:val="000000"/>
                <w:sz w:val="16"/>
                <w:szCs w:val="16"/>
              </w:rPr>
              <w:t xml:space="preserve"> $          987,317.76 </w:t>
            </w:r>
          </w:p>
        </w:tc>
      </w:tr>
      <w:tr w:rsidR="00796333" w14:paraId="0FEB154A" w14:textId="77777777" w:rsidTr="00912846">
        <w:trPr>
          <w:trHeight w:val="425"/>
        </w:trPr>
        <w:tc>
          <w:tcPr>
            <w:tcW w:w="438" w:type="pct"/>
            <w:tcBorders>
              <w:top w:val="dotted" w:sz="2" w:space="0" w:color="auto"/>
              <w:left w:val="nil"/>
              <w:bottom w:val="dotted" w:sz="2" w:space="0" w:color="auto"/>
            </w:tcBorders>
            <w:vAlign w:val="center"/>
          </w:tcPr>
          <w:p w14:paraId="2808AF45" w14:textId="2C78D15D" w:rsidR="00796333" w:rsidRDefault="00796333" w:rsidP="00796333">
            <w:pPr>
              <w:jc w:val="center"/>
              <w:rPr>
                <w:rFonts w:ascii="Arial" w:hAnsi="Arial" w:cs="Arial"/>
                <w:color w:val="000000"/>
                <w:sz w:val="16"/>
                <w:szCs w:val="16"/>
              </w:rPr>
            </w:pPr>
            <w:r w:rsidRPr="00E47FAA">
              <w:rPr>
                <w:rFonts w:ascii="Arial" w:hAnsi="Arial" w:cs="Arial"/>
                <w:color w:val="000000"/>
                <w:sz w:val="16"/>
                <w:szCs w:val="16"/>
                <w:lang w:eastAsia="es-MX"/>
              </w:rPr>
              <w:t>23</w:t>
            </w:r>
          </w:p>
        </w:tc>
        <w:tc>
          <w:tcPr>
            <w:tcW w:w="1245" w:type="pct"/>
            <w:tcBorders>
              <w:top w:val="dotted" w:sz="2" w:space="0" w:color="auto"/>
              <w:bottom w:val="dotted" w:sz="2" w:space="0" w:color="auto"/>
            </w:tcBorders>
            <w:shd w:val="clear" w:color="auto" w:fill="auto"/>
            <w:vAlign w:val="center"/>
          </w:tcPr>
          <w:p w14:paraId="7038AEA0" w14:textId="6280065F" w:rsidR="00796333" w:rsidRDefault="00796333" w:rsidP="00796333">
            <w:pPr>
              <w:jc w:val="center"/>
              <w:rPr>
                <w:rFonts w:ascii="Arial" w:hAnsi="Arial" w:cs="Arial"/>
                <w:color w:val="000000"/>
                <w:sz w:val="16"/>
                <w:szCs w:val="16"/>
              </w:rPr>
            </w:pPr>
            <w:r w:rsidRPr="00E47FAA">
              <w:rPr>
                <w:rFonts w:ascii="Arial" w:hAnsi="Arial" w:cs="Arial"/>
                <w:color w:val="000000"/>
                <w:sz w:val="16"/>
                <w:szCs w:val="16"/>
                <w:lang w:eastAsia="es-MX"/>
              </w:rPr>
              <w:t>Resultado 52, Observación 1</w:t>
            </w:r>
            <w:r w:rsidR="00B64AF7">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B64AF7">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tcPr>
          <w:p w14:paraId="499011AE" w14:textId="3BCE48DE" w:rsidR="00796333" w:rsidRDefault="00796333" w:rsidP="00796333">
            <w:pPr>
              <w:jc w:val="both"/>
              <w:rPr>
                <w:rFonts w:ascii="Arial" w:hAnsi="Arial" w:cs="Arial"/>
                <w:color w:val="000000"/>
                <w:sz w:val="16"/>
                <w:szCs w:val="16"/>
              </w:rPr>
            </w:pPr>
            <w:r w:rsidRPr="00E47FAA">
              <w:rPr>
                <w:rFonts w:ascii="Arial" w:hAnsi="Arial" w:cs="Arial"/>
                <w:color w:val="000000"/>
                <w:sz w:val="16"/>
                <w:szCs w:val="16"/>
                <w:lang w:eastAsia="es-MX"/>
              </w:rPr>
              <w:t xml:space="preserve">Acondicionamiento </w:t>
            </w:r>
            <w:r w:rsidR="00BE6944">
              <w:rPr>
                <w:rFonts w:ascii="Arial" w:hAnsi="Arial" w:cs="Arial"/>
                <w:color w:val="000000"/>
                <w:sz w:val="16"/>
                <w:szCs w:val="16"/>
                <w:lang w:eastAsia="es-MX"/>
              </w:rPr>
              <w:t xml:space="preserve">Físico de las Oficinas </w:t>
            </w:r>
            <w:r w:rsidRPr="00E47FAA">
              <w:rPr>
                <w:rFonts w:ascii="Arial" w:hAnsi="Arial" w:cs="Arial"/>
                <w:color w:val="000000"/>
                <w:sz w:val="16"/>
                <w:szCs w:val="16"/>
                <w:lang w:eastAsia="es-MX"/>
              </w:rPr>
              <w:t>de la Administración Pública Municipal.</w:t>
            </w:r>
          </w:p>
        </w:tc>
        <w:tc>
          <w:tcPr>
            <w:tcW w:w="903" w:type="pct"/>
            <w:tcBorders>
              <w:top w:val="dotted" w:sz="2" w:space="0" w:color="auto"/>
              <w:bottom w:val="dotted" w:sz="2" w:space="0" w:color="auto"/>
            </w:tcBorders>
            <w:shd w:val="clear" w:color="auto" w:fill="auto"/>
            <w:vAlign w:val="center"/>
          </w:tcPr>
          <w:p w14:paraId="37032D3C" w14:textId="1D1620C9" w:rsidR="00796333" w:rsidRDefault="00796333" w:rsidP="00796333">
            <w:pPr>
              <w:jc w:val="right"/>
              <w:rPr>
                <w:rFonts w:ascii="Arial" w:hAnsi="Arial" w:cs="Arial"/>
                <w:bCs/>
                <w:color w:val="000000"/>
                <w:sz w:val="16"/>
                <w:szCs w:val="16"/>
              </w:rPr>
            </w:pPr>
            <w:r>
              <w:rPr>
                <w:rFonts w:ascii="Arial" w:hAnsi="Arial" w:cs="Arial"/>
                <w:color w:val="000000"/>
                <w:sz w:val="16"/>
                <w:szCs w:val="16"/>
              </w:rPr>
              <w:t xml:space="preserve"> $          833,420.46 </w:t>
            </w:r>
          </w:p>
        </w:tc>
      </w:tr>
      <w:tr w:rsidR="00796333" w14:paraId="27123C39" w14:textId="77777777" w:rsidTr="00912846">
        <w:trPr>
          <w:trHeight w:val="425"/>
        </w:trPr>
        <w:tc>
          <w:tcPr>
            <w:tcW w:w="438" w:type="pct"/>
            <w:tcBorders>
              <w:top w:val="dotted" w:sz="2" w:space="0" w:color="auto"/>
              <w:left w:val="nil"/>
              <w:bottom w:val="dotted" w:sz="2" w:space="0" w:color="auto"/>
            </w:tcBorders>
            <w:vAlign w:val="center"/>
          </w:tcPr>
          <w:p w14:paraId="4BF3961E" w14:textId="74F473B1" w:rsidR="00796333" w:rsidRDefault="00796333" w:rsidP="00796333">
            <w:pPr>
              <w:jc w:val="center"/>
              <w:rPr>
                <w:rFonts w:ascii="Arial" w:hAnsi="Arial" w:cs="Arial"/>
                <w:color w:val="000000"/>
                <w:sz w:val="16"/>
                <w:szCs w:val="16"/>
              </w:rPr>
            </w:pPr>
            <w:r w:rsidRPr="00E47FAA">
              <w:rPr>
                <w:rFonts w:ascii="Arial" w:hAnsi="Arial" w:cs="Arial"/>
                <w:color w:val="000000"/>
                <w:sz w:val="16"/>
                <w:szCs w:val="16"/>
                <w:lang w:eastAsia="es-MX"/>
              </w:rPr>
              <w:t>24</w:t>
            </w:r>
          </w:p>
        </w:tc>
        <w:tc>
          <w:tcPr>
            <w:tcW w:w="1245" w:type="pct"/>
            <w:tcBorders>
              <w:top w:val="dotted" w:sz="2" w:space="0" w:color="auto"/>
              <w:bottom w:val="dotted" w:sz="2" w:space="0" w:color="auto"/>
            </w:tcBorders>
            <w:shd w:val="clear" w:color="auto" w:fill="auto"/>
            <w:vAlign w:val="center"/>
          </w:tcPr>
          <w:p w14:paraId="5AD2E51F" w14:textId="4FA6512B" w:rsidR="00796333" w:rsidRDefault="00796333" w:rsidP="00796333">
            <w:pPr>
              <w:jc w:val="center"/>
              <w:rPr>
                <w:rFonts w:ascii="Arial" w:hAnsi="Arial" w:cs="Arial"/>
                <w:color w:val="000000"/>
                <w:sz w:val="16"/>
                <w:szCs w:val="16"/>
              </w:rPr>
            </w:pPr>
            <w:r w:rsidRPr="00E47FAA">
              <w:rPr>
                <w:rFonts w:ascii="Arial" w:hAnsi="Arial" w:cs="Arial"/>
                <w:color w:val="000000"/>
                <w:sz w:val="16"/>
                <w:szCs w:val="16"/>
                <w:lang w:eastAsia="es-MX"/>
              </w:rPr>
              <w:t>Resultado 58, Observación 1</w:t>
            </w:r>
            <w:r w:rsidR="00B64AF7">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B64AF7">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tcPr>
          <w:p w14:paraId="67ACC980" w14:textId="264C6686" w:rsidR="00796333" w:rsidRDefault="00796333" w:rsidP="00796333">
            <w:pPr>
              <w:jc w:val="both"/>
              <w:rPr>
                <w:rFonts w:ascii="Arial" w:hAnsi="Arial" w:cs="Arial"/>
                <w:color w:val="000000"/>
                <w:sz w:val="16"/>
                <w:szCs w:val="16"/>
              </w:rPr>
            </w:pPr>
            <w:r w:rsidRPr="00E47FAA">
              <w:rPr>
                <w:rFonts w:ascii="Arial" w:hAnsi="Arial" w:cs="Arial"/>
                <w:color w:val="000000"/>
                <w:sz w:val="16"/>
                <w:szCs w:val="16"/>
                <w:lang w:eastAsia="es-MX"/>
              </w:rPr>
              <w:t xml:space="preserve">Construcción de </w:t>
            </w:r>
            <w:r w:rsidR="009C7D8A">
              <w:rPr>
                <w:rFonts w:ascii="Arial" w:hAnsi="Arial" w:cs="Arial"/>
                <w:color w:val="000000"/>
                <w:sz w:val="16"/>
                <w:szCs w:val="16"/>
                <w:lang w:eastAsia="es-MX"/>
              </w:rPr>
              <w:t xml:space="preserve">Colector de Captación de Agua Pluvial en la Localidad </w:t>
            </w:r>
            <w:r w:rsidRPr="00E47FAA">
              <w:rPr>
                <w:rFonts w:ascii="Arial" w:hAnsi="Arial" w:cs="Arial"/>
                <w:color w:val="000000"/>
                <w:sz w:val="16"/>
                <w:szCs w:val="16"/>
                <w:lang w:eastAsia="es-MX"/>
              </w:rPr>
              <w:t xml:space="preserve">de Icaiche, </w:t>
            </w:r>
            <w:r w:rsidR="00860545">
              <w:rPr>
                <w:rFonts w:ascii="Arial" w:hAnsi="Arial" w:cs="Arial"/>
                <w:color w:val="000000"/>
                <w:sz w:val="16"/>
                <w:szCs w:val="16"/>
                <w:lang w:eastAsia="es-MX"/>
              </w:rPr>
              <w:t>Municipio de Othón P. Blanco</w:t>
            </w:r>
            <w:r>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tcPr>
          <w:p w14:paraId="6ABB1B46" w14:textId="1FDE7312" w:rsidR="00796333" w:rsidRDefault="00796333" w:rsidP="00796333">
            <w:pPr>
              <w:jc w:val="right"/>
              <w:rPr>
                <w:rFonts w:ascii="Arial" w:hAnsi="Arial" w:cs="Arial"/>
                <w:bCs/>
                <w:color w:val="000000"/>
                <w:sz w:val="16"/>
                <w:szCs w:val="16"/>
              </w:rPr>
            </w:pPr>
            <w:r>
              <w:rPr>
                <w:rFonts w:ascii="Arial" w:hAnsi="Arial" w:cs="Arial"/>
                <w:color w:val="000000"/>
                <w:sz w:val="16"/>
                <w:szCs w:val="16"/>
              </w:rPr>
              <w:t xml:space="preserve"> $          348,225.24 </w:t>
            </w:r>
          </w:p>
        </w:tc>
      </w:tr>
      <w:tr w:rsidR="00796333" w14:paraId="71FE732D" w14:textId="77777777" w:rsidTr="00912846">
        <w:trPr>
          <w:trHeight w:val="425"/>
        </w:trPr>
        <w:tc>
          <w:tcPr>
            <w:tcW w:w="438" w:type="pct"/>
            <w:tcBorders>
              <w:top w:val="dotted" w:sz="2" w:space="0" w:color="auto"/>
              <w:left w:val="nil"/>
              <w:bottom w:val="dotted" w:sz="2" w:space="0" w:color="auto"/>
            </w:tcBorders>
            <w:vAlign w:val="center"/>
          </w:tcPr>
          <w:p w14:paraId="4C0D6833" w14:textId="33F12B38" w:rsidR="00796333" w:rsidRDefault="00796333" w:rsidP="00796333">
            <w:pPr>
              <w:jc w:val="center"/>
              <w:rPr>
                <w:rFonts w:ascii="Arial" w:hAnsi="Arial" w:cs="Arial"/>
                <w:color w:val="000000"/>
                <w:sz w:val="16"/>
                <w:szCs w:val="16"/>
              </w:rPr>
            </w:pPr>
            <w:r w:rsidRPr="00E47FAA">
              <w:rPr>
                <w:rFonts w:ascii="Arial" w:hAnsi="Arial" w:cs="Arial"/>
                <w:color w:val="000000"/>
                <w:sz w:val="16"/>
                <w:szCs w:val="16"/>
                <w:lang w:eastAsia="es-MX"/>
              </w:rPr>
              <w:t>25</w:t>
            </w:r>
          </w:p>
        </w:tc>
        <w:tc>
          <w:tcPr>
            <w:tcW w:w="1245" w:type="pct"/>
            <w:tcBorders>
              <w:top w:val="dotted" w:sz="2" w:space="0" w:color="auto"/>
              <w:bottom w:val="dotted" w:sz="2" w:space="0" w:color="auto"/>
            </w:tcBorders>
            <w:shd w:val="clear" w:color="auto" w:fill="auto"/>
            <w:vAlign w:val="center"/>
          </w:tcPr>
          <w:p w14:paraId="3963550E" w14:textId="0EED8C54" w:rsidR="00796333" w:rsidRDefault="00796333" w:rsidP="00796333">
            <w:pPr>
              <w:jc w:val="center"/>
              <w:rPr>
                <w:rFonts w:ascii="Arial" w:hAnsi="Arial" w:cs="Arial"/>
                <w:color w:val="000000"/>
                <w:sz w:val="16"/>
                <w:szCs w:val="16"/>
              </w:rPr>
            </w:pPr>
            <w:r w:rsidRPr="00E47FAA">
              <w:rPr>
                <w:rFonts w:ascii="Arial" w:hAnsi="Arial" w:cs="Arial"/>
                <w:color w:val="000000"/>
                <w:sz w:val="16"/>
                <w:szCs w:val="16"/>
                <w:lang w:eastAsia="es-MX"/>
              </w:rPr>
              <w:t>Resultado 60, Observación 1</w:t>
            </w:r>
            <w:r w:rsidR="00B64AF7">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B64AF7">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tcPr>
          <w:p w14:paraId="32C2BC79" w14:textId="68B5FA07" w:rsidR="00796333" w:rsidRDefault="00834F68" w:rsidP="00796333">
            <w:pPr>
              <w:jc w:val="both"/>
              <w:rPr>
                <w:rFonts w:ascii="Arial" w:hAnsi="Arial" w:cs="Arial"/>
                <w:color w:val="000000"/>
                <w:sz w:val="16"/>
                <w:szCs w:val="16"/>
              </w:rPr>
            </w:pPr>
            <w:r>
              <w:rPr>
                <w:rFonts w:ascii="Arial" w:hAnsi="Arial" w:cs="Arial"/>
                <w:color w:val="000000"/>
                <w:sz w:val="16"/>
                <w:szCs w:val="16"/>
                <w:lang w:eastAsia="es-MX"/>
              </w:rPr>
              <w:t xml:space="preserve">Construcción de Pavimentos </w:t>
            </w:r>
            <w:r w:rsidR="009C7D8A">
              <w:rPr>
                <w:rFonts w:ascii="Arial" w:hAnsi="Arial" w:cs="Arial"/>
                <w:color w:val="000000"/>
                <w:sz w:val="16"/>
                <w:szCs w:val="16"/>
                <w:lang w:eastAsia="es-MX"/>
              </w:rPr>
              <w:t>en la Localidad</w:t>
            </w:r>
            <w:r>
              <w:rPr>
                <w:rFonts w:ascii="Arial" w:hAnsi="Arial" w:cs="Arial"/>
                <w:color w:val="000000"/>
                <w:sz w:val="16"/>
                <w:szCs w:val="16"/>
                <w:lang w:eastAsia="es-MX"/>
              </w:rPr>
              <w:t xml:space="preserve"> </w:t>
            </w:r>
            <w:r w:rsidR="00796333" w:rsidRPr="00E47FAA">
              <w:rPr>
                <w:rFonts w:ascii="Arial" w:hAnsi="Arial" w:cs="Arial"/>
                <w:color w:val="000000"/>
                <w:sz w:val="16"/>
                <w:szCs w:val="16"/>
                <w:lang w:eastAsia="es-MX"/>
              </w:rPr>
              <w:t xml:space="preserve">de San Pedro Peralta, </w:t>
            </w:r>
            <w:r w:rsidR="00860545">
              <w:rPr>
                <w:rFonts w:ascii="Arial" w:hAnsi="Arial" w:cs="Arial"/>
                <w:color w:val="000000"/>
                <w:sz w:val="16"/>
                <w:szCs w:val="16"/>
                <w:lang w:eastAsia="es-MX"/>
              </w:rPr>
              <w:t>Municipio de Othón P. Blanco</w:t>
            </w:r>
            <w:r w:rsidR="00796333">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tcPr>
          <w:p w14:paraId="73C5453F" w14:textId="4032B7D0" w:rsidR="00796333" w:rsidRDefault="00796333" w:rsidP="00796333">
            <w:pPr>
              <w:jc w:val="right"/>
              <w:rPr>
                <w:rFonts w:ascii="Arial" w:hAnsi="Arial" w:cs="Arial"/>
                <w:bCs/>
                <w:color w:val="000000"/>
                <w:sz w:val="16"/>
                <w:szCs w:val="16"/>
              </w:rPr>
            </w:pPr>
            <w:r>
              <w:rPr>
                <w:rFonts w:ascii="Arial" w:hAnsi="Arial" w:cs="Arial"/>
                <w:color w:val="000000"/>
                <w:sz w:val="16"/>
                <w:szCs w:val="16"/>
              </w:rPr>
              <w:t xml:space="preserve"> $       1,403,621.05 </w:t>
            </w:r>
          </w:p>
        </w:tc>
      </w:tr>
      <w:tr w:rsidR="00796333" w14:paraId="424EA5E7" w14:textId="77777777" w:rsidTr="00912846">
        <w:trPr>
          <w:trHeight w:val="425"/>
        </w:trPr>
        <w:tc>
          <w:tcPr>
            <w:tcW w:w="438" w:type="pct"/>
            <w:tcBorders>
              <w:top w:val="dotted" w:sz="2" w:space="0" w:color="auto"/>
              <w:left w:val="nil"/>
              <w:bottom w:val="dotted" w:sz="2" w:space="0" w:color="auto"/>
            </w:tcBorders>
            <w:vAlign w:val="center"/>
          </w:tcPr>
          <w:p w14:paraId="4FFDBACD" w14:textId="74C27A1B" w:rsidR="00796333" w:rsidRDefault="00796333" w:rsidP="00796333">
            <w:pPr>
              <w:jc w:val="center"/>
              <w:rPr>
                <w:rFonts w:ascii="Arial" w:hAnsi="Arial" w:cs="Arial"/>
                <w:color w:val="000000"/>
                <w:sz w:val="16"/>
                <w:szCs w:val="16"/>
              </w:rPr>
            </w:pPr>
            <w:r w:rsidRPr="00E47FAA">
              <w:rPr>
                <w:rFonts w:ascii="Arial" w:hAnsi="Arial" w:cs="Arial"/>
                <w:color w:val="000000"/>
                <w:sz w:val="16"/>
                <w:szCs w:val="16"/>
                <w:lang w:eastAsia="es-MX"/>
              </w:rPr>
              <w:t>26</w:t>
            </w:r>
          </w:p>
        </w:tc>
        <w:tc>
          <w:tcPr>
            <w:tcW w:w="1245" w:type="pct"/>
            <w:tcBorders>
              <w:top w:val="dotted" w:sz="2" w:space="0" w:color="auto"/>
              <w:bottom w:val="dotted" w:sz="2" w:space="0" w:color="auto"/>
            </w:tcBorders>
            <w:shd w:val="clear" w:color="auto" w:fill="auto"/>
            <w:vAlign w:val="center"/>
          </w:tcPr>
          <w:p w14:paraId="53F43DB6" w14:textId="12A6FF92" w:rsidR="00796333" w:rsidRDefault="00796333" w:rsidP="00796333">
            <w:pPr>
              <w:jc w:val="center"/>
              <w:rPr>
                <w:rFonts w:ascii="Arial" w:hAnsi="Arial" w:cs="Arial"/>
                <w:color w:val="000000"/>
                <w:sz w:val="16"/>
                <w:szCs w:val="16"/>
              </w:rPr>
            </w:pPr>
            <w:r w:rsidRPr="00E47FAA">
              <w:rPr>
                <w:rFonts w:ascii="Arial" w:hAnsi="Arial" w:cs="Arial"/>
                <w:color w:val="000000"/>
                <w:sz w:val="16"/>
                <w:szCs w:val="16"/>
                <w:lang w:eastAsia="es-MX"/>
              </w:rPr>
              <w:t>Resultado 66, Observación 1</w:t>
            </w:r>
            <w:r w:rsidR="00B64AF7">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B64AF7">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tcPr>
          <w:p w14:paraId="5BF056E4" w14:textId="17128A04" w:rsidR="00796333" w:rsidRDefault="001810AB" w:rsidP="00796333">
            <w:pPr>
              <w:jc w:val="both"/>
              <w:rPr>
                <w:rFonts w:ascii="Arial" w:hAnsi="Arial" w:cs="Arial"/>
                <w:color w:val="000000"/>
                <w:sz w:val="16"/>
                <w:szCs w:val="16"/>
              </w:rPr>
            </w:pPr>
            <w:r>
              <w:rPr>
                <w:rFonts w:ascii="Arial" w:hAnsi="Arial" w:cs="Arial"/>
                <w:color w:val="000000"/>
                <w:sz w:val="16"/>
                <w:szCs w:val="16"/>
                <w:lang w:eastAsia="es-MX"/>
              </w:rPr>
              <w:t xml:space="preserve">Construcción de Cuarto Dormitorio </w:t>
            </w:r>
            <w:r w:rsidR="009C7D8A">
              <w:rPr>
                <w:rFonts w:ascii="Arial" w:hAnsi="Arial" w:cs="Arial"/>
                <w:color w:val="000000"/>
                <w:sz w:val="16"/>
                <w:szCs w:val="16"/>
                <w:lang w:eastAsia="es-MX"/>
              </w:rPr>
              <w:t>en la Localidad</w:t>
            </w:r>
            <w:r w:rsidR="00796333" w:rsidRPr="00E47FAA">
              <w:rPr>
                <w:rFonts w:ascii="Arial" w:hAnsi="Arial" w:cs="Arial"/>
                <w:color w:val="000000"/>
                <w:sz w:val="16"/>
                <w:szCs w:val="16"/>
                <w:lang w:eastAsia="es-MX"/>
              </w:rPr>
              <w:t xml:space="preserve"> de Sergio Butrón Casas, </w:t>
            </w:r>
            <w:r w:rsidR="00860545">
              <w:rPr>
                <w:rFonts w:ascii="Arial" w:hAnsi="Arial" w:cs="Arial"/>
                <w:color w:val="000000"/>
                <w:sz w:val="16"/>
                <w:szCs w:val="16"/>
                <w:lang w:eastAsia="es-MX"/>
              </w:rPr>
              <w:t>Municipio de Othón P. Blanco</w:t>
            </w:r>
            <w:r w:rsidR="00796333">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tcPr>
          <w:p w14:paraId="2E42589F" w14:textId="262AA453" w:rsidR="00796333" w:rsidRDefault="00796333" w:rsidP="00796333">
            <w:pPr>
              <w:jc w:val="right"/>
              <w:rPr>
                <w:rFonts w:ascii="Arial" w:hAnsi="Arial" w:cs="Arial"/>
                <w:bCs/>
                <w:color w:val="000000"/>
                <w:sz w:val="16"/>
                <w:szCs w:val="16"/>
              </w:rPr>
            </w:pPr>
            <w:r>
              <w:rPr>
                <w:rFonts w:ascii="Arial" w:hAnsi="Arial" w:cs="Arial"/>
                <w:color w:val="000000"/>
                <w:sz w:val="16"/>
                <w:szCs w:val="16"/>
              </w:rPr>
              <w:t xml:space="preserve"> $       1,487,190.18 </w:t>
            </w:r>
          </w:p>
        </w:tc>
      </w:tr>
      <w:tr w:rsidR="00796333" w14:paraId="23AC9C6A" w14:textId="77777777" w:rsidTr="00912846">
        <w:trPr>
          <w:trHeight w:val="425"/>
        </w:trPr>
        <w:tc>
          <w:tcPr>
            <w:tcW w:w="438" w:type="pct"/>
            <w:tcBorders>
              <w:top w:val="dotted" w:sz="2" w:space="0" w:color="auto"/>
              <w:left w:val="nil"/>
              <w:bottom w:val="dotted" w:sz="2" w:space="0" w:color="auto"/>
            </w:tcBorders>
            <w:vAlign w:val="center"/>
          </w:tcPr>
          <w:p w14:paraId="003247D0" w14:textId="4CEEBC93" w:rsidR="00796333" w:rsidRDefault="00796333" w:rsidP="00796333">
            <w:pPr>
              <w:jc w:val="center"/>
              <w:rPr>
                <w:rFonts w:ascii="Arial" w:hAnsi="Arial" w:cs="Arial"/>
                <w:color w:val="000000"/>
                <w:sz w:val="16"/>
                <w:szCs w:val="16"/>
              </w:rPr>
            </w:pPr>
            <w:r w:rsidRPr="00E47FAA">
              <w:rPr>
                <w:rFonts w:ascii="Arial" w:hAnsi="Arial" w:cs="Arial"/>
                <w:color w:val="000000"/>
                <w:sz w:val="16"/>
                <w:szCs w:val="16"/>
                <w:lang w:eastAsia="es-MX"/>
              </w:rPr>
              <w:t>27</w:t>
            </w:r>
          </w:p>
        </w:tc>
        <w:tc>
          <w:tcPr>
            <w:tcW w:w="1245" w:type="pct"/>
            <w:tcBorders>
              <w:top w:val="dotted" w:sz="2" w:space="0" w:color="auto"/>
              <w:bottom w:val="dotted" w:sz="2" w:space="0" w:color="auto"/>
            </w:tcBorders>
            <w:shd w:val="clear" w:color="auto" w:fill="auto"/>
            <w:vAlign w:val="center"/>
          </w:tcPr>
          <w:p w14:paraId="23F99B0E" w14:textId="4A8AC34C" w:rsidR="00796333" w:rsidRDefault="00796333" w:rsidP="00796333">
            <w:pPr>
              <w:jc w:val="center"/>
              <w:rPr>
                <w:rFonts w:ascii="Arial" w:hAnsi="Arial" w:cs="Arial"/>
                <w:color w:val="000000"/>
                <w:sz w:val="16"/>
                <w:szCs w:val="16"/>
              </w:rPr>
            </w:pPr>
            <w:r w:rsidRPr="00E47FAA">
              <w:rPr>
                <w:rFonts w:ascii="Arial" w:hAnsi="Arial" w:cs="Arial"/>
                <w:color w:val="000000"/>
                <w:sz w:val="16"/>
                <w:szCs w:val="16"/>
                <w:lang w:eastAsia="es-MX"/>
              </w:rPr>
              <w:t>Resultado 68, Observación 1</w:t>
            </w:r>
            <w:r w:rsidR="00B64AF7">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B64AF7">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dotted" w:sz="2" w:space="0" w:color="auto"/>
            </w:tcBorders>
            <w:shd w:val="clear" w:color="auto" w:fill="auto"/>
            <w:vAlign w:val="center"/>
          </w:tcPr>
          <w:p w14:paraId="39BE2D2C" w14:textId="2D895D71" w:rsidR="00796333" w:rsidRDefault="00796333" w:rsidP="00796333">
            <w:pPr>
              <w:jc w:val="both"/>
              <w:rPr>
                <w:rFonts w:ascii="Arial" w:hAnsi="Arial" w:cs="Arial"/>
                <w:color w:val="000000"/>
                <w:sz w:val="16"/>
                <w:szCs w:val="16"/>
              </w:rPr>
            </w:pPr>
            <w:r w:rsidRPr="00E47FAA">
              <w:rPr>
                <w:rFonts w:ascii="Arial" w:hAnsi="Arial" w:cs="Arial"/>
                <w:color w:val="000000"/>
                <w:sz w:val="16"/>
                <w:szCs w:val="16"/>
                <w:lang w:eastAsia="es-MX"/>
              </w:rPr>
              <w:t xml:space="preserve">Construcción </w:t>
            </w:r>
            <w:r w:rsidR="009C7D8A">
              <w:rPr>
                <w:rFonts w:ascii="Arial" w:hAnsi="Arial" w:cs="Arial"/>
                <w:color w:val="000000"/>
                <w:sz w:val="16"/>
                <w:szCs w:val="16"/>
                <w:lang w:eastAsia="es-MX"/>
              </w:rPr>
              <w:t xml:space="preserve">de Parque en la Localidad </w:t>
            </w:r>
            <w:r w:rsidRPr="00E47FAA">
              <w:rPr>
                <w:rFonts w:ascii="Arial" w:hAnsi="Arial" w:cs="Arial"/>
                <w:color w:val="000000"/>
                <w:sz w:val="16"/>
                <w:szCs w:val="16"/>
                <w:lang w:eastAsia="es-MX"/>
              </w:rPr>
              <w:t xml:space="preserve">de Jesús González Ortega, </w:t>
            </w:r>
            <w:r w:rsidR="00860545">
              <w:rPr>
                <w:rFonts w:ascii="Arial" w:hAnsi="Arial" w:cs="Arial"/>
                <w:color w:val="000000"/>
                <w:sz w:val="16"/>
                <w:szCs w:val="16"/>
                <w:lang w:eastAsia="es-MX"/>
              </w:rPr>
              <w:t>Municipio de Othón P. Blanco</w:t>
            </w:r>
            <w:r>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tcPr>
          <w:p w14:paraId="4FD7C4FA" w14:textId="15AC4735" w:rsidR="00796333" w:rsidRDefault="00796333" w:rsidP="00796333">
            <w:pPr>
              <w:jc w:val="right"/>
              <w:rPr>
                <w:rFonts w:ascii="Arial" w:hAnsi="Arial" w:cs="Arial"/>
                <w:bCs/>
                <w:color w:val="000000"/>
                <w:sz w:val="16"/>
                <w:szCs w:val="16"/>
              </w:rPr>
            </w:pPr>
            <w:r>
              <w:rPr>
                <w:rFonts w:ascii="Arial" w:hAnsi="Arial" w:cs="Arial"/>
                <w:color w:val="000000"/>
                <w:sz w:val="16"/>
                <w:szCs w:val="16"/>
              </w:rPr>
              <w:t xml:space="preserve"> $       1,961,916.84 </w:t>
            </w:r>
          </w:p>
        </w:tc>
      </w:tr>
      <w:tr w:rsidR="00796333" w14:paraId="6E4751D3" w14:textId="77777777" w:rsidTr="00912846">
        <w:trPr>
          <w:trHeight w:val="425"/>
        </w:trPr>
        <w:tc>
          <w:tcPr>
            <w:tcW w:w="438" w:type="pct"/>
            <w:tcBorders>
              <w:top w:val="dotted" w:sz="2" w:space="0" w:color="auto"/>
              <w:left w:val="nil"/>
              <w:bottom w:val="dotted" w:sz="2" w:space="0" w:color="auto"/>
            </w:tcBorders>
            <w:vAlign w:val="center"/>
          </w:tcPr>
          <w:p w14:paraId="7681F6EF" w14:textId="0D34665E" w:rsidR="00796333" w:rsidRDefault="00796333" w:rsidP="00796333">
            <w:pPr>
              <w:jc w:val="center"/>
              <w:rPr>
                <w:rFonts w:ascii="Arial" w:hAnsi="Arial" w:cs="Arial"/>
                <w:color w:val="000000"/>
                <w:sz w:val="16"/>
                <w:szCs w:val="16"/>
              </w:rPr>
            </w:pPr>
            <w:r w:rsidRPr="00E47FAA">
              <w:rPr>
                <w:rFonts w:ascii="Arial" w:hAnsi="Arial" w:cs="Arial"/>
                <w:color w:val="000000"/>
                <w:sz w:val="16"/>
                <w:szCs w:val="16"/>
                <w:lang w:eastAsia="es-MX"/>
              </w:rPr>
              <w:t>28</w:t>
            </w:r>
          </w:p>
        </w:tc>
        <w:tc>
          <w:tcPr>
            <w:tcW w:w="1245" w:type="pct"/>
            <w:tcBorders>
              <w:top w:val="dotted" w:sz="2" w:space="0" w:color="auto"/>
              <w:bottom w:val="dotted" w:sz="2" w:space="0" w:color="auto"/>
            </w:tcBorders>
            <w:shd w:val="clear" w:color="auto" w:fill="auto"/>
            <w:vAlign w:val="center"/>
          </w:tcPr>
          <w:p w14:paraId="2E47DAC6" w14:textId="7F8E6C58" w:rsidR="00796333" w:rsidRPr="00E47FAA" w:rsidRDefault="00796333" w:rsidP="00B64AF7">
            <w:pPr>
              <w:jc w:val="center"/>
              <w:rPr>
                <w:rFonts w:ascii="Arial" w:hAnsi="Arial" w:cs="Arial"/>
                <w:color w:val="000000"/>
                <w:sz w:val="16"/>
                <w:szCs w:val="16"/>
                <w:lang w:val="es-MX" w:eastAsia="es-MX"/>
              </w:rPr>
            </w:pPr>
            <w:r w:rsidRPr="00E47FAA">
              <w:rPr>
                <w:rFonts w:ascii="Arial" w:hAnsi="Arial" w:cs="Arial"/>
                <w:color w:val="000000"/>
                <w:sz w:val="16"/>
                <w:szCs w:val="16"/>
                <w:lang w:eastAsia="es-MX"/>
              </w:rPr>
              <w:t>Resultado 73, Observación 1</w:t>
            </w:r>
            <w:r w:rsidR="00B64AF7">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B64AF7">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p w14:paraId="72EB3278" w14:textId="77777777" w:rsidR="00796333" w:rsidRDefault="00796333" w:rsidP="00796333">
            <w:pPr>
              <w:jc w:val="center"/>
              <w:rPr>
                <w:rFonts w:ascii="Arial" w:hAnsi="Arial" w:cs="Arial"/>
                <w:color w:val="000000"/>
                <w:sz w:val="16"/>
                <w:szCs w:val="16"/>
              </w:rPr>
            </w:pPr>
          </w:p>
        </w:tc>
        <w:tc>
          <w:tcPr>
            <w:tcW w:w="2414" w:type="pct"/>
            <w:tcBorders>
              <w:top w:val="dotted" w:sz="2" w:space="0" w:color="auto"/>
              <w:bottom w:val="dotted" w:sz="2" w:space="0" w:color="auto"/>
            </w:tcBorders>
            <w:shd w:val="clear" w:color="auto" w:fill="auto"/>
            <w:vAlign w:val="center"/>
          </w:tcPr>
          <w:p w14:paraId="15A0A15E" w14:textId="1D996D4D" w:rsidR="00796333" w:rsidRPr="00E47FAA" w:rsidRDefault="00796333" w:rsidP="00796333">
            <w:pPr>
              <w:jc w:val="both"/>
              <w:rPr>
                <w:rFonts w:ascii="Arial" w:hAnsi="Arial" w:cs="Arial"/>
                <w:color w:val="000000"/>
                <w:sz w:val="16"/>
                <w:szCs w:val="16"/>
                <w:lang w:val="es-MX" w:eastAsia="es-MX"/>
              </w:rPr>
            </w:pPr>
            <w:r w:rsidRPr="00E47FAA">
              <w:rPr>
                <w:rFonts w:ascii="Arial" w:hAnsi="Arial" w:cs="Arial"/>
                <w:color w:val="000000"/>
                <w:sz w:val="16"/>
                <w:szCs w:val="16"/>
                <w:lang w:eastAsia="es-MX"/>
              </w:rPr>
              <w:t xml:space="preserve">Rehabilitación de </w:t>
            </w:r>
            <w:r w:rsidR="009C7D8A">
              <w:rPr>
                <w:rFonts w:ascii="Arial" w:hAnsi="Arial" w:cs="Arial"/>
                <w:color w:val="000000"/>
                <w:sz w:val="16"/>
                <w:szCs w:val="16"/>
                <w:lang w:eastAsia="es-MX"/>
              </w:rPr>
              <w:t xml:space="preserve">Alumbrado Público </w:t>
            </w:r>
            <w:r w:rsidRPr="00E47FAA">
              <w:rPr>
                <w:rFonts w:ascii="Arial" w:hAnsi="Arial" w:cs="Arial"/>
                <w:color w:val="000000"/>
                <w:sz w:val="16"/>
                <w:szCs w:val="16"/>
                <w:lang w:eastAsia="es-MX"/>
              </w:rPr>
              <w:t xml:space="preserve">en el Malecón de Mahahual de la localidad de Mahahual, </w:t>
            </w:r>
            <w:r w:rsidR="00860545">
              <w:rPr>
                <w:rFonts w:ascii="Arial" w:hAnsi="Arial" w:cs="Arial"/>
                <w:color w:val="000000"/>
                <w:sz w:val="16"/>
                <w:szCs w:val="16"/>
                <w:lang w:eastAsia="es-MX"/>
              </w:rPr>
              <w:t>Municipio de Othón P. Blanco</w:t>
            </w:r>
            <w:r>
              <w:rPr>
                <w:rFonts w:ascii="Arial" w:hAnsi="Arial" w:cs="Arial"/>
                <w:color w:val="000000"/>
                <w:sz w:val="16"/>
                <w:szCs w:val="16"/>
                <w:lang w:eastAsia="es-MX"/>
              </w:rPr>
              <w:t>.</w:t>
            </w:r>
          </w:p>
          <w:p w14:paraId="43FC2B57" w14:textId="77777777" w:rsidR="00796333" w:rsidRDefault="00796333" w:rsidP="00796333">
            <w:pPr>
              <w:jc w:val="both"/>
              <w:rPr>
                <w:rFonts w:ascii="Arial" w:hAnsi="Arial" w:cs="Arial"/>
                <w:color w:val="000000"/>
                <w:sz w:val="16"/>
                <w:szCs w:val="16"/>
              </w:rPr>
            </w:pPr>
          </w:p>
        </w:tc>
        <w:tc>
          <w:tcPr>
            <w:tcW w:w="903" w:type="pct"/>
            <w:tcBorders>
              <w:top w:val="dotted" w:sz="2" w:space="0" w:color="auto"/>
              <w:bottom w:val="dotted" w:sz="2" w:space="0" w:color="auto"/>
            </w:tcBorders>
            <w:shd w:val="clear" w:color="auto" w:fill="auto"/>
            <w:vAlign w:val="center"/>
          </w:tcPr>
          <w:p w14:paraId="3C178B49" w14:textId="3EDDD86F" w:rsidR="00796333" w:rsidRDefault="00796333" w:rsidP="00796333">
            <w:pPr>
              <w:jc w:val="right"/>
              <w:rPr>
                <w:rFonts w:ascii="Arial" w:hAnsi="Arial" w:cs="Arial"/>
                <w:bCs/>
                <w:color w:val="000000"/>
                <w:sz w:val="16"/>
                <w:szCs w:val="16"/>
              </w:rPr>
            </w:pPr>
            <w:r>
              <w:rPr>
                <w:rFonts w:ascii="Arial" w:hAnsi="Arial" w:cs="Arial"/>
                <w:color w:val="000000"/>
                <w:sz w:val="16"/>
                <w:szCs w:val="16"/>
              </w:rPr>
              <w:t xml:space="preserve"> $   </w:t>
            </w:r>
            <w:r w:rsidR="0018547F">
              <w:rPr>
                <w:rFonts w:ascii="Arial" w:hAnsi="Arial" w:cs="Arial"/>
                <w:color w:val="000000"/>
                <w:sz w:val="16"/>
                <w:szCs w:val="16"/>
              </w:rPr>
              <w:t xml:space="preserve"> </w:t>
            </w:r>
            <w:r>
              <w:rPr>
                <w:rFonts w:ascii="Arial" w:hAnsi="Arial" w:cs="Arial"/>
                <w:color w:val="000000"/>
                <w:sz w:val="16"/>
                <w:szCs w:val="16"/>
              </w:rPr>
              <w:t xml:space="preserve">   2,698,446.20 </w:t>
            </w:r>
          </w:p>
        </w:tc>
      </w:tr>
      <w:tr w:rsidR="00796333" w14:paraId="3572C2B6" w14:textId="77777777" w:rsidTr="00B64AF7">
        <w:trPr>
          <w:trHeight w:val="425"/>
        </w:trPr>
        <w:tc>
          <w:tcPr>
            <w:tcW w:w="438" w:type="pct"/>
            <w:tcBorders>
              <w:top w:val="dotted" w:sz="2" w:space="0" w:color="auto"/>
              <w:left w:val="nil"/>
              <w:bottom w:val="single" w:sz="4" w:space="0" w:color="auto"/>
            </w:tcBorders>
            <w:vAlign w:val="center"/>
          </w:tcPr>
          <w:p w14:paraId="0A3F1792" w14:textId="216E9A3E" w:rsidR="00796333" w:rsidRDefault="00796333" w:rsidP="00796333">
            <w:pPr>
              <w:jc w:val="center"/>
              <w:rPr>
                <w:rFonts w:ascii="Arial" w:hAnsi="Arial" w:cs="Arial"/>
                <w:color w:val="000000"/>
                <w:sz w:val="16"/>
                <w:szCs w:val="16"/>
              </w:rPr>
            </w:pPr>
            <w:r w:rsidRPr="00E47FAA">
              <w:rPr>
                <w:rFonts w:ascii="Arial" w:hAnsi="Arial" w:cs="Arial"/>
                <w:color w:val="000000"/>
                <w:sz w:val="16"/>
                <w:szCs w:val="16"/>
                <w:lang w:eastAsia="es-MX"/>
              </w:rPr>
              <w:t>29</w:t>
            </w:r>
          </w:p>
        </w:tc>
        <w:tc>
          <w:tcPr>
            <w:tcW w:w="1245" w:type="pct"/>
            <w:tcBorders>
              <w:top w:val="dotted" w:sz="2" w:space="0" w:color="auto"/>
              <w:bottom w:val="single" w:sz="4" w:space="0" w:color="auto"/>
            </w:tcBorders>
            <w:shd w:val="clear" w:color="auto" w:fill="auto"/>
            <w:vAlign w:val="center"/>
          </w:tcPr>
          <w:p w14:paraId="3177F30A" w14:textId="392E4FBF" w:rsidR="00796333" w:rsidRDefault="00796333" w:rsidP="00796333">
            <w:pPr>
              <w:jc w:val="center"/>
              <w:rPr>
                <w:rFonts w:ascii="Arial" w:hAnsi="Arial" w:cs="Arial"/>
                <w:color w:val="000000"/>
                <w:sz w:val="16"/>
                <w:szCs w:val="16"/>
              </w:rPr>
            </w:pPr>
            <w:r w:rsidRPr="00E47FAA">
              <w:rPr>
                <w:rFonts w:ascii="Arial" w:hAnsi="Arial" w:cs="Arial"/>
                <w:color w:val="000000"/>
                <w:sz w:val="16"/>
                <w:szCs w:val="16"/>
                <w:lang w:eastAsia="es-MX"/>
              </w:rPr>
              <w:t>Resultado 77, Observación 1</w:t>
            </w:r>
            <w:r w:rsidR="00B64AF7">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B64AF7">
              <w:rPr>
                <w:rFonts w:ascii="Arial" w:hAnsi="Arial" w:cs="Arial"/>
                <w:color w:val="000000"/>
                <w:sz w:val="16"/>
                <w:szCs w:val="16"/>
                <w:lang w:eastAsia="es-MX"/>
              </w:rPr>
              <w:t xml:space="preserve"> </w:t>
            </w:r>
            <w:r>
              <w:rPr>
                <w:rFonts w:ascii="Arial" w:hAnsi="Arial" w:cs="Arial"/>
                <w:color w:val="000000"/>
                <w:sz w:val="16"/>
                <w:szCs w:val="16"/>
                <w:lang w:eastAsia="es-MX"/>
              </w:rPr>
              <w:t>Faltante de Documentación Comprobatoria del Gasto</w:t>
            </w:r>
          </w:p>
        </w:tc>
        <w:tc>
          <w:tcPr>
            <w:tcW w:w="2414" w:type="pct"/>
            <w:tcBorders>
              <w:top w:val="dotted" w:sz="2" w:space="0" w:color="auto"/>
              <w:bottom w:val="single" w:sz="4" w:space="0" w:color="auto"/>
            </w:tcBorders>
            <w:shd w:val="clear" w:color="auto" w:fill="auto"/>
            <w:vAlign w:val="center"/>
          </w:tcPr>
          <w:p w14:paraId="61B3868B" w14:textId="42BF657A" w:rsidR="00796333" w:rsidRDefault="00796333" w:rsidP="00796333">
            <w:pPr>
              <w:jc w:val="both"/>
              <w:rPr>
                <w:rFonts w:ascii="Arial" w:hAnsi="Arial" w:cs="Arial"/>
                <w:color w:val="000000"/>
                <w:sz w:val="16"/>
                <w:szCs w:val="16"/>
              </w:rPr>
            </w:pPr>
            <w:r w:rsidRPr="00E47FAA">
              <w:rPr>
                <w:rFonts w:ascii="Arial" w:hAnsi="Arial" w:cs="Arial"/>
                <w:color w:val="000000"/>
                <w:sz w:val="16"/>
                <w:szCs w:val="16"/>
                <w:lang w:eastAsia="es-MX"/>
              </w:rPr>
              <w:t xml:space="preserve">Construcción de calles de concreto en la colonia Aarón Merino FOVISSSTE IV Etapa </w:t>
            </w:r>
            <w:r w:rsidR="001810AB">
              <w:rPr>
                <w:rFonts w:ascii="Arial" w:hAnsi="Arial" w:cs="Arial"/>
                <w:color w:val="000000"/>
                <w:sz w:val="16"/>
                <w:szCs w:val="16"/>
                <w:lang w:eastAsia="es-MX"/>
              </w:rPr>
              <w:t>de la Ciudad de Chetumal,</w:t>
            </w:r>
            <w:r w:rsidRPr="00E47FAA">
              <w:rPr>
                <w:rFonts w:ascii="Arial" w:hAnsi="Arial" w:cs="Arial"/>
                <w:color w:val="000000"/>
                <w:sz w:val="16"/>
                <w:szCs w:val="16"/>
                <w:lang w:eastAsia="es-MX"/>
              </w:rPr>
              <w:t xml:space="preserve"> </w:t>
            </w:r>
            <w:r w:rsidR="00860545">
              <w:rPr>
                <w:rFonts w:ascii="Arial" w:hAnsi="Arial" w:cs="Arial"/>
                <w:color w:val="000000"/>
                <w:sz w:val="16"/>
                <w:szCs w:val="16"/>
                <w:lang w:eastAsia="es-MX"/>
              </w:rPr>
              <w:t>Municipio de Othón P. Blanco</w:t>
            </w:r>
            <w:r>
              <w:rPr>
                <w:rFonts w:ascii="Arial" w:hAnsi="Arial" w:cs="Arial"/>
                <w:color w:val="000000"/>
                <w:sz w:val="16"/>
                <w:szCs w:val="16"/>
                <w:lang w:eastAsia="es-MX"/>
              </w:rPr>
              <w:t>.</w:t>
            </w:r>
          </w:p>
        </w:tc>
        <w:tc>
          <w:tcPr>
            <w:tcW w:w="903" w:type="pct"/>
            <w:tcBorders>
              <w:top w:val="dotted" w:sz="2" w:space="0" w:color="auto"/>
              <w:bottom w:val="single" w:sz="4" w:space="0" w:color="auto"/>
            </w:tcBorders>
            <w:shd w:val="clear" w:color="auto" w:fill="auto"/>
            <w:vAlign w:val="center"/>
          </w:tcPr>
          <w:p w14:paraId="3F3D8060" w14:textId="2B00C35F" w:rsidR="00796333" w:rsidRDefault="00796333" w:rsidP="00796333">
            <w:pPr>
              <w:jc w:val="right"/>
              <w:rPr>
                <w:rFonts w:ascii="Arial" w:hAnsi="Arial" w:cs="Arial"/>
                <w:bCs/>
                <w:color w:val="000000"/>
                <w:sz w:val="16"/>
                <w:szCs w:val="16"/>
              </w:rPr>
            </w:pPr>
            <w:r>
              <w:rPr>
                <w:rFonts w:ascii="Arial" w:hAnsi="Arial" w:cs="Arial"/>
                <w:color w:val="000000"/>
                <w:sz w:val="16"/>
                <w:szCs w:val="16"/>
              </w:rPr>
              <w:t xml:space="preserve">$ </w:t>
            </w:r>
            <w:r w:rsidR="0018547F">
              <w:rPr>
                <w:rFonts w:ascii="Arial" w:hAnsi="Arial" w:cs="Arial"/>
                <w:color w:val="000000"/>
                <w:sz w:val="16"/>
                <w:szCs w:val="16"/>
              </w:rPr>
              <w:t xml:space="preserve"> </w:t>
            </w:r>
            <w:r>
              <w:rPr>
                <w:rFonts w:ascii="Arial" w:hAnsi="Arial" w:cs="Arial"/>
                <w:color w:val="000000"/>
                <w:sz w:val="16"/>
                <w:szCs w:val="16"/>
              </w:rPr>
              <w:t xml:space="preserve">      1,231,553.25</w:t>
            </w:r>
          </w:p>
        </w:tc>
      </w:tr>
      <w:tr w:rsidR="00B64AF7" w14:paraId="473C8FC5" w14:textId="77777777" w:rsidTr="007D40E4">
        <w:trPr>
          <w:trHeight w:val="257"/>
        </w:trPr>
        <w:tc>
          <w:tcPr>
            <w:tcW w:w="4097" w:type="pct"/>
            <w:gridSpan w:val="3"/>
            <w:tcBorders>
              <w:top w:val="single" w:sz="4" w:space="0" w:color="auto"/>
              <w:left w:val="nil"/>
              <w:bottom w:val="dotted" w:sz="2" w:space="0" w:color="auto"/>
            </w:tcBorders>
            <w:vAlign w:val="center"/>
          </w:tcPr>
          <w:p w14:paraId="767B0395" w14:textId="1936702F" w:rsidR="00B64AF7" w:rsidRPr="00B64AF7" w:rsidRDefault="00B64AF7" w:rsidP="00B64AF7">
            <w:pPr>
              <w:jc w:val="right"/>
              <w:rPr>
                <w:rFonts w:ascii="Arial" w:hAnsi="Arial" w:cs="Arial"/>
                <w:b/>
                <w:bCs/>
                <w:color w:val="000000"/>
                <w:sz w:val="16"/>
                <w:szCs w:val="16"/>
              </w:rPr>
            </w:pPr>
            <w:r w:rsidRPr="00B64AF7">
              <w:rPr>
                <w:rFonts w:ascii="Arial" w:hAnsi="Arial" w:cs="Arial"/>
                <w:b/>
                <w:bCs/>
                <w:color w:val="000000"/>
                <w:sz w:val="16"/>
                <w:szCs w:val="16"/>
              </w:rPr>
              <w:t>SUBTOTAL</w:t>
            </w:r>
          </w:p>
        </w:tc>
        <w:tc>
          <w:tcPr>
            <w:tcW w:w="903" w:type="pct"/>
            <w:tcBorders>
              <w:top w:val="single" w:sz="4" w:space="0" w:color="auto"/>
              <w:bottom w:val="dotted" w:sz="2" w:space="0" w:color="auto"/>
            </w:tcBorders>
            <w:shd w:val="clear" w:color="auto" w:fill="auto"/>
            <w:vAlign w:val="center"/>
          </w:tcPr>
          <w:p w14:paraId="6845578C" w14:textId="3711BF1F" w:rsidR="00B64AF7" w:rsidRPr="0018547F" w:rsidRDefault="00B64AF7" w:rsidP="0018547F">
            <w:pPr>
              <w:jc w:val="right"/>
              <w:rPr>
                <w:rFonts w:ascii="Arial" w:hAnsi="Arial" w:cs="Arial"/>
                <w:b/>
                <w:bCs/>
                <w:color w:val="000000"/>
                <w:sz w:val="16"/>
                <w:szCs w:val="16"/>
                <w:lang w:val="es-MX" w:eastAsia="es-MX"/>
              </w:rPr>
            </w:pPr>
            <w:r>
              <w:rPr>
                <w:rFonts w:ascii="Arial" w:hAnsi="Arial" w:cs="Arial"/>
                <w:b/>
                <w:bCs/>
                <w:color w:val="000000"/>
                <w:sz w:val="16"/>
                <w:szCs w:val="16"/>
              </w:rPr>
              <w:t xml:space="preserve">$   </w:t>
            </w:r>
            <w:r w:rsidR="00C0279F">
              <w:rPr>
                <w:rFonts w:ascii="Arial" w:hAnsi="Arial" w:cs="Arial"/>
                <w:b/>
                <w:bCs/>
                <w:color w:val="000000"/>
                <w:sz w:val="16"/>
                <w:szCs w:val="16"/>
              </w:rPr>
              <w:t xml:space="preserve"> </w:t>
            </w:r>
            <w:r>
              <w:rPr>
                <w:rFonts w:ascii="Arial" w:hAnsi="Arial" w:cs="Arial"/>
                <w:b/>
                <w:bCs/>
                <w:color w:val="000000"/>
                <w:sz w:val="16"/>
                <w:szCs w:val="16"/>
              </w:rPr>
              <w:t xml:space="preserve">  10,951,690.98 </w:t>
            </w:r>
          </w:p>
        </w:tc>
      </w:tr>
      <w:tr w:rsidR="0018547F" w14:paraId="0A573349" w14:textId="77777777" w:rsidTr="0018547F">
        <w:trPr>
          <w:trHeight w:val="425"/>
        </w:trPr>
        <w:tc>
          <w:tcPr>
            <w:tcW w:w="5000" w:type="pct"/>
            <w:gridSpan w:val="4"/>
            <w:tcBorders>
              <w:top w:val="single" w:sz="4" w:space="0" w:color="auto"/>
              <w:left w:val="nil"/>
              <w:bottom w:val="single" w:sz="4" w:space="0" w:color="auto"/>
            </w:tcBorders>
            <w:vAlign w:val="center"/>
          </w:tcPr>
          <w:p w14:paraId="7E6BD855" w14:textId="044B03ED" w:rsidR="0018547F" w:rsidRPr="00E47FAA" w:rsidRDefault="0018547F" w:rsidP="0018547F">
            <w:pPr>
              <w:jc w:val="center"/>
              <w:rPr>
                <w:rFonts w:ascii="Arial" w:hAnsi="Arial" w:cs="Arial"/>
                <w:color w:val="000000"/>
                <w:sz w:val="16"/>
                <w:szCs w:val="16"/>
                <w:lang w:eastAsia="es-MX"/>
              </w:rPr>
            </w:pPr>
            <w:r w:rsidRPr="00E47FAA">
              <w:rPr>
                <w:rFonts w:ascii="Arial" w:hAnsi="Arial" w:cs="Arial"/>
                <w:b/>
                <w:color w:val="000000"/>
                <w:sz w:val="16"/>
                <w:szCs w:val="16"/>
                <w:lang w:val="es-MX" w:eastAsia="es-MX"/>
              </w:rPr>
              <w:t xml:space="preserve">OBSERVACIONES, NO ATENDIDAS, NO SOLVENTADAS </w:t>
            </w:r>
            <w:r>
              <w:rPr>
                <w:rFonts w:ascii="Arial" w:hAnsi="Arial" w:cs="Arial"/>
                <w:b/>
                <w:color w:val="000000"/>
                <w:sz w:val="16"/>
                <w:szCs w:val="16"/>
                <w:lang w:val="es-MX" w:eastAsia="es-MX"/>
              </w:rPr>
              <w:t>CON</w:t>
            </w:r>
            <w:r w:rsidRPr="00E47FAA">
              <w:rPr>
                <w:rFonts w:ascii="Arial" w:hAnsi="Arial" w:cs="Arial"/>
                <w:b/>
                <w:color w:val="000000"/>
                <w:sz w:val="16"/>
                <w:szCs w:val="16"/>
                <w:lang w:val="es-MX" w:eastAsia="es-MX"/>
              </w:rPr>
              <w:t xml:space="preserve"> OBSERVACIONES DETERMINADAS POR PAGOS EN EXCESO Y/O DEFICIENCIAS TÉCNICAS</w:t>
            </w:r>
          </w:p>
        </w:tc>
      </w:tr>
      <w:tr w:rsidR="0018547F" w14:paraId="305F1650" w14:textId="77777777" w:rsidTr="00912846">
        <w:trPr>
          <w:trHeight w:val="425"/>
        </w:trPr>
        <w:tc>
          <w:tcPr>
            <w:tcW w:w="438" w:type="pct"/>
            <w:tcBorders>
              <w:top w:val="dotted" w:sz="2" w:space="0" w:color="auto"/>
              <w:left w:val="nil"/>
              <w:bottom w:val="dotted" w:sz="2" w:space="0" w:color="auto"/>
            </w:tcBorders>
            <w:vAlign w:val="center"/>
          </w:tcPr>
          <w:p w14:paraId="6FA92A16" w14:textId="610178BE" w:rsidR="0018547F" w:rsidRPr="00E47FAA" w:rsidRDefault="0018547F" w:rsidP="0018547F">
            <w:pPr>
              <w:jc w:val="center"/>
              <w:rPr>
                <w:rFonts w:ascii="Arial" w:hAnsi="Arial" w:cs="Arial"/>
                <w:color w:val="000000"/>
                <w:sz w:val="16"/>
                <w:szCs w:val="16"/>
                <w:lang w:eastAsia="es-MX"/>
              </w:rPr>
            </w:pPr>
            <w:r w:rsidRPr="00E47FAA">
              <w:rPr>
                <w:rFonts w:ascii="Arial" w:hAnsi="Arial" w:cs="Arial"/>
                <w:color w:val="000000"/>
                <w:sz w:val="16"/>
                <w:szCs w:val="16"/>
                <w:lang w:eastAsia="es-MX"/>
              </w:rPr>
              <w:t>30</w:t>
            </w:r>
          </w:p>
        </w:tc>
        <w:tc>
          <w:tcPr>
            <w:tcW w:w="1245" w:type="pct"/>
            <w:tcBorders>
              <w:top w:val="dotted" w:sz="2" w:space="0" w:color="auto"/>
              <w:bottom w:val="dotted" w:sz="2" w:space="0" w:color="auto"/>
            </w:tcBorders>
            <w:shd w:val="clear" w:color="auto" w:fill="auto"/>
            <w:vAlign w:val="center"/>
          </w:tcPr>
          <w:p w14:paraId="47C07445" w14:textId="274464D3" w:rsidR="0018547F" w:rsidRPr="00B64AF7" w:rsidRDefault="0018547F" w:rsidP="00B64AF7">
            <w:pPr>
              <w:jc w:val="center"/>
              <w:rPr>
                <w:rFonts w:ascii="Arial" w:hAnsi="Arial" w:cs="Arial"/>
                <w:color w:val="000000"/>
                <w:sz w:val="16"/>
                <w:szCs w:val="16"/>
                <w:lang w:val="es-MX" w:eastAsia="es-MX"/>
              </w:rPr>
            </w:pPr>
            <w:r w:rsidRPr="00E47FAA">
              <w:rPr>
                <w:rFonts w:ascii="Arial" w:hAnsi="Arial" w:cs="Arial"/>
                <w:color w:val="000000"/>
                <w:sz w:val="16"/>
                <w:szCs w:val="16"/>
                <w:lang w:eastAsia="es-MX"/>
              </w:rPr>
              <w:t xml:space="preserve">Resultado 2, Observación </w:t>
            </w:r>
            <w:r>
              <w:rPr>
                <w:rFonts w:ascii="Arial" w:hAnsi="Arial" w:cs="Arial"/>
                <w:color w:val="000000"/>
                <w:sz w:val="16"/>
                <w:szCs w:val="16"/>
                <w:lang w:eastAsia="es-MX"/>
              </w:rPr>
              <w:t>4</w:t>
            </w:r>
            <w:r w:rsidR="00B64AF7">
              <w:rPr>
                <w:rFonts w:ascii="Arial" w:hAnsi="Arial" w:cs="Arial"/>
                <w:color w:val="000000"/>
                <w:sz w:val="16"/>
                <w:szCs w:val="16"/>
                <w:lang w:eastAsia="es-MX"/>
              </w:rPr>
              <w:t xml:space="preserve"> </w:t>
            </w:r>
            <w:r>
              <w:rPr>
                <w:rFonts w:ascii="Arial" w:hAnsi="Arial" w:cs="Arial"/>
                <w:color w:val="000000"/>
                <w:sz w:val="16"/>
                <w:szCs w:val="16"/>
                <w:lang w:eastAsia="es-MX"/>
              </w:rPr>
              <w:t xml:space="preserve">/ Vicios ocultos en conceptos </w:t>
            </w:r>
            <w:r w:rsidRPr="00E47FAA">
              <w:rPr>
                <w:rFonts w:ascii="Arial" w:hAnsi="Arial" w:cs="Arial"/>
                <w:color w:val="000000"/>
                <w:sz w:val="16"/>
                <w:szCs w:val="16"/>
                <w:lang w:eastAsia="es-MX"/>
              </w:rPr>
              <w:t>de obra</w:t>
            </w:r>
          </w:p>
        </w:tc>
        <w:tc>
          <w:tcPr>
            <w:tcW w:w="2414" w:type="pct"/>
            <w:tcBorders>
              <w:top w:val="dotted" w:sz="2" w:space="0" w:color="auto"/>
              <w:bottom w:val="dotted" w:sz="2" w:space="0" w:color="auto"/>
            </w:tcBorders>
            <w:shd w:val="clear" w:color="auto" w:fill="auto"/>
            <w:vAlign w:val="center"/>
          </w:tcPr>
          <w:p w14:paraId="3D3952A8" w14:textId="324C7C28" w:rsidR="0018547F" w:rsidRPr="00B64AF7" w:rsidRDefault="00BE6944" w:rsidP="0018547F">
            <w:pPr>
              <w:jc w:val="both"/>
              <w:rPr>
                <w:rFonts w:ascii="Arial" w:hAnsi="Arial" w:cs="Arial"/>
                <w:color w:val="000000"/>
                <w:sz w:val="16"/>
                <w:szCs w:val="16"/>
                <w:lang w:val="es-MX" w:eastAsia="es-MX"/>
              </w:rPr>
            </w:pPr>
            <w:r>
              <w:rPr>
                <w:rFonts w:ascii="Arial" w:hAnsi="Arial" w:cs="Arial"/>
                <w:color w:val="000000"/>
                <w:sz w:val="16"/>
                <w:szCs w:val="16"/>
                <w:lang w:eastAsia="es-MX"/>
              </w:rPr>
              <w:t>Construcción de Techado en Área de Impartición de Educación Física</w:t>
            </w:r>
            <w:r w:rsidR="00860545">
              <w:rPr>
                <w:rFonts w:ascii="Arial" w:hAnsi="Arial" w:cs="Arial"/>
                <w:color w:val="000000"/>
                <w:sz w:val="16"/>
                <w:szCs w:val="16"/>
                <w:lang w:eastAsia="es-MX"/>
              </w:rPr>
              <w:t xml:space="preserve"> en la Escuela Primaria Ford 109 </w:t>
            </w:r>
            <w:r w:rsidR="001810AB">
              <w:rPr>
                <w:rFonts w:ascii="Arial" w:hAnsi="Arial" w:cs="Arial"/>
                <w:color w:val="000000"/>
                <w:sz w:val="16"/>
                <w:szCs w:val="16"/>
                <w:lang w:eastAsia="es-MX"/>
              </w:rPr>
              <w:t>de la Ciudad de Chetumal,</w:t>
            </w:r>
            <w:r w:rsidR="0018547F" w:rsidRPr="00E47FAA">
              <w:rPr>
                <w:rFonts w:ascii="Arial" w:hAnsi="Arial" w:cs="Arial"/>
                <w:color w:val="000000"/>
                <w:sz w:val="16"/>
                <w:szCs w:val="16"/>
                <w:lang w:eastAsia="es-MX"/>
              </w:rPr>
              <w:t xml:space="preserve"> </w:t>
            </w:r>
            <w:r w:rsidR="00860545">
              <w:rPr>
                <w:rFonts w:ascii="Arial" w:hAnsi="Arial" w:cs="Arial"/>
                <w:color w:val="000000"/>
                <w:sz w:val="16"/>
                <w:szCs w:val="16"/>
                <w:lang w:eastAsia="es-MX"/>
              </w:rPr>
              <w:t>Municipio de Othón P. Blanco</w:t>
            </w:r>
            <w:r w:rsidR="0018547F">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tcPr>
          <w:p w14:paraId="5B24DDD5" w14:textId="0E7AE7D0" w:rsidR="0018547F" w:rsidRDefault="0018547F" w:rsidP="0018547F">
            <w:pPr>
              <w:jc w:val="right"/>
              <w:rPr>
                <w:rFonts w:ascii="Arial" w:hAnsi="Arial" w:cs="Arial"/>
                <w:color w:val="000000"/>
                <w:sz w:val="16"/>
                <w:szCs w:val="16"/>
              </w:rPr>
            </w:pPr>
            <w:r>
              <w:rPr>
                <w:rFonts w:ascii="Arial" w:hAnsi="Arial" w:cs="Arial"/>
                <w:color w:val="000000"/>
                <w:sz w:val="16"/>
                <w:szCs w:val="16"/>
              </w:rPr>
              <w:t xml:space="preserve"> $           203,593.95 </w:t>
            </w:r>
          </w:p>
        </w:tc>
      </w:tr>
      <w:tr w:rsidR="0018547F" w14:paraId="3020581B" w14:textId="77777777" w:rsidTr="00912846">
        <w:trPr>
          <w:trHeight w:val="425"/>
        </w:trPr>
        <w:tc>
          <w:tcPr>
            <w:tcW w:w="438" w:type="pct"/>
            <w:tcBorders>
              <w:top w:val="dotted" w:sz="2" w:space="0" w:color="auto"/>
              <w:left w:val="nil"/>
              <w:bottom w:val="dotted" w:sz="2" w:space="0" w:color="auto"/>
            </w:tcBorders>
            <w:vAlign w:val="center"/>
          </w:tcPr>
          <w:p w14:paraId="3BE6B49E" w14:textId="5693686C" w:rsidR="0018547F" w:rsidRPr="00E47FAA" w:rsidRDefault="0018547F" w:rsidP="0018547F">
            <w:pPr>
              <w:jc w:val="center"/>
              <w:rPr>
                <w:rFonts w:ascii="Arial" w:hAnsi="Arial" w:cs="Arial"/>
                <w:color w:val="000000"/>
                <w:sz w:val="16"/>
                <w:szCs w:val="16"/>
                <w:lang w:eastAsia="es-MX"/>
              </w:rPr>
            </w:pPr>
            <w:r w:rsidRPr="00E47FAA">
              <w:rPr>
                <w:rFonts w:ascii="Arial" w:hAnsi="Arial" w:cs="Arial"/>
                <w:color w:val="000000"/>
                <w:sz w:val="16"/>
                <w:szCs w:val="16"/>
                <w:lang w:eastAsia="es-MX"/>
              </w:rPr>
              <w:t>31</w:t>
            </w:r>
          </w:p>
        </w:tc>
        <w:tc>
          <w:tcPr>
            <w:tcW w:w="1245" w:type="pct"/>
            <w:tcBorders>
              <w:top w:val="dotted" w:sz="2" w:space="0" w:color="auto"/>
              <w:bottom w:val="dotted" w:sz="2" w:space="0" w:color="auto"/>
            </w:tcBorders>
            <w:shd w:val="clear" w:color="auto" w:fill="auto"/>
            <w:vAlign w:val="center"/>
          </w:tcPr>
          <w:p w14:paraId="1CABDE0D" w14:textId="1D9235B6" w:rsidR="0018547F" w:rsidRPr="00E47FAA" w:rsidRDefault="0018547F" w:rsidP="0018547F">
            <w:pPr>
              <w:jc w:val="center"/>
              <w:rPr>
                <w:rFonts w:ascii="Arial" w:hAnsi="Arial" w:cs="Arial"/>
                <w:color w:val="000000"/>
                <w:sz w:val="16"/>
                <w:szCs w:val="16"/>
                <w:lang w:eastAsia="es-MX"/>
              </w:rPr>
            </w:pPr>
            <w:r w:rsidRPr="00E47FAA">
              <w:rPr>
                <w:rFonts w:ascii="Arial" w:hAnsi="Arial" w:cs="Arial"/>
                <w:color w:val="000000"/>
                <w:sz w:val="16"/>
                <w:szCs w:val="16"/>
                <w:lang w:eastAsia="es-MX"/>
              </w:rPr>
              <w:t>Resultado 52, Observación 4</w:t>
            </w:r>
            <w:r w:rsidR="00B64AF7">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B64AF7">
              <w:rPr>
                <w:rFonts w:ascii="Arial" w:hAnsi="Arial" w:cs="Arial"/>
                <w:color w:val="000000"/>
                <w:sz w:val="16"/>
                <w:szCs w:val="16"/>
                <w:lang w:eastAsia="es-MX"/>
              </w:rPr>
              <w:t xml:space="preserve"> </w:t>
            </w:r>
            <w:r>
              <w:rPr>
                <w:rFonts w:ascii="Arial" w:hAnsi="Arial" w:cs="Arial"/>
                <w:color w:val="000000"/>
                <w:sz w:val="16"/>
                <w:szCs w:val="16"/>
                <w:lang w:eastAsia="es-MX"/>
              </w:rPr>
              <w:t>Conceptos de Obra Pagados No Ejecutados</w:t>
            </w:r>
          </w:p>
        </w:tc>
        <w:tc>
          <w:tcPr>
            <w:tcW w:w="2414" w:type="pct"/>
            <w:tcBorders>
              <w:top w:val="dotted" w:sz="2" w:space="0" w:color="auto"/>
              <w:bottom w:val="dotted" w:sz="2" w:space="0" w:color="auto"/>
            </w:tcBorders>
            <w:shd w:val="clear" w:color="auto" w:fill="auto"/>
            <w:vAlign w:val="center"/>
          </w:tcPr>
          <w:p w14:paraId="08726B99" w14:textId="4B9E1924" w:rsidR="0018547F" w:rsidRPr="00E47FAA" w:rsidRDefault="0018547F" w:rsidP="0018547F">
            <w:pPr>
              <w:jc w:val="both"/>
              <w:rPr>
                <w:rFonts w:ascii="Arial" w:hAnsi="Arial" w:cs="Arial"/>
                <w:color w:val="000000"/>
                <w:sz w:val="16"/>
                <w:szCs w:val="16"/>
                <w:lang w:eastAsia="es-MX"/>
              </w:rPr>
            </w:pPr>
            <w:r w:rsidRPr="00E47FAA">
              <w:rPr>
                <w:rFonts w:ascii="Arial" w:hAnsi="Arial" w:cs="Arial"/>
                <w:color w:val="000000"/>
                <w:sz w:val="16"/>
                <w:szCs w:val="16"/>
                <w:lang w:eastAsia="es-MX"/>
              </w:rPr>
              <w:t xml:space="preserve">Acondicionamiento </w:t>
            </w:r>
            <w:r w:rsidR="00BE6944">
              <w:rPr>
                <w:rFonts w:ascii="Arial" w:hAnsi="Arial" w:cs="Arial"/>
                <w:color w:val="000000"/>
                <w:sz w:val="16"/>
                <w:szCs w:val="16"/>
                <w:lang w:eastAsia="es-MX"/>
              </w:rPr>
              <w:t xml:space="preserve">Físico de las Oficinas </w:t>
            </w:r>
            <w:r w:rsidRPr="00E47FAA">
              <w:rPr>
                <w:rFonts w:ascii="Arial" w:hAnsi="Arial" w:cs="Arial"/>
                <w:color w:val="000000"/>
                <w:sz w:val="16"/>
                <w:szCs w:val="16"/>
                <w:lang w:eastAsia="es-MX"/>
              </w:rPr>
              <w:t>de la Administración Pública Municipal.</w:t>
            </w:r>
          </w:p>
        </w:tc>
        <w:tc>
          <w:tcPr>
            <w:tcW w:w="903" w:type="pct"/>
            <w:tcBorders>
              <w:top w:val="dotted" w:sz="2" w:space="0" w:color="auto"/>
              <w:bottom w:val="dotted" w:sz="2" w:space="0" w:color="auto"/>
            </w:tcBorders>
            <w:shd w:val="clear" w:color="auto" w:fill="auto"/>
            <w:vAlign w:val="center"/>
          </w:tcPr>
          <w:p w14:paraId="28967C03" w14:textId="7E5E0C1B" w:rsidR="0018547F" w:rsidRDefault="0018547F" w:rsidP="0018547F">
            <w:pPr>
              <w:jc w:val="right"/>
              <w:rPr>
                <w:rFonts w:ascii="Arial" w:hAnsi="Arial" w:cs="Arial"/>
                <w:color w:val="000000"/>
                <w:sz w:val="16"/>
                <w:szCs w:val="16"/>
              </w:rPr>
            </w:pPr>
            <w:r>
              <w:rPr>
                <w:rFonts w:ascii="Arial" w:hAnsi="Arial" w:cs="Arial"/>
                <w:color w:val="000000"/>
                <w:sz w:val="16"/>
                <w:szCs w:val="16"/>
              </w:rPr>
              <w:t xml:space="preserve"> $             22,953.81 </w:t>
            </w:r>
          </w:p>
        </w:tc>
      </w:tr>
      <w:tr w:rsidR="0018547F" w14:paraId="7B344724" w14:textId="77777777" w:rsidTr="00912846">
        <w:trPr>
          <w:trHeight w:val="425"/>
        </w:trPr>
        <w:tc>
          <w:tcPr>
            <w:tcW w:w="438" w:type="pct"/>
            <w:tcBorders>
              <w:top w:val="dotted" w:sz="2" w:space="0" w:color="auto"/>
              <w:left w:val="nil"/>
              <w:bottom w:val="dotted" w:sz="2" w:space="0" w:color="auto"/>
            </w:tcBorders>
            <w:vAlign w:val="center"/>
          </w:tcPr>
          <w:p w14:paraId="1A94DC1C" w14:textId="048F71FA" w:rsidR="0018547F" w:rsidRDefault="0018547F" w:rsidP="0018547F">
            <w:pPr>
              <w:jc w:val="center"/>
              <w:rPr>
                <w:rFonts w:ascii="Arial" w:hAnsi="Arial" w:cs="Arial"/>
                <w:color w:val="000000"/>
                <w:sz w:val="16"/>
                <w:szCs w:val="16"/>
              </w:rPr>
            </w:pPr>
            <w:r w:rsidRPr="00E47FAA">
              <w:rPr>
                <w:rFonts w:ascii="Arial" w:hAnsi="Arial" w:cs="Arial"/>
                <w:color w:val="000000"/>
                <w:sz w:val="16"/>
                <w:szCs w:val="16"/>
                <w:lang w:eastAsia="es-MX"/>
              </w:rPr>
              <w:t>32</w:t>
            </w:r>
          </w:p>
        </w:tc>
        <w:tc>
          <w:tcPr>
            <w:tcW w:w="1245" w:type="pct"/>
            <w:tcBorders>
              <w:top w:val="dotted" w:sz="2" w:space="0" w:color="auto"/>
              <w:bottom w:val="dotted" w:sz="2" w:space="0" w:color="auto"/>
            </w:tcBorders>
            <w:shd w:val="clear" w:color="auto" w:fill="auto"/>
            <w:vAlign w:val="center"/>
          </w:tcPr>
          <w:p w14:paraId="5BCCE49A" w14:textId="1ADF32A7" w:rsidR="0018547F" w:rsidRDefault="0018547F" w:rsidP="0018547F">
            <w:pPr>
              <w:jc w:val="center"/>
              <w:rPr>
                <w:rFonts w:ascii="Arial" w:hAnsi="Arial" w:cs="Arial"/>
                <w:color w:val="000000"/>
                <w:sz w:val="16"/>
                <w:szCs w:val="16"/>
              </w:rPr>
            </w:pPr>
            <w:r w:rsidRPr="00E47FAA">
              <w:rPr>
                <w:rFonts w:ascii="Arial" w:hAnsi="Arial" w:cs="Arial"/>
                <w:color w:val="000000"/>
                <w:sz w:val="16"/>
                <w:szCs w:val="16"/>
                <w:lang w:eastAsia="es-MX"/>
              </w:rPr>
              <w:t>Resultado 66, Observación 4</w:t>
            </w:r>
            <w:r w:rsidR="00B64AF7">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B64AF7">
              <w:rPr>
                <w:rFonts w:ascii="Arial" w:hAnsi="Arial" w:cs="Arial"/>
                <w:color w:val="000000"/>
                <w:sz w:val="16"/>
                <w:szCs w:val="16"/>
                <w:lang w:eastAsia="es-MX"/>
              </w:rPr>
              <w:t xml:space="preserve"> </w:t>
            </w:r>
            <w:r>
              <w:rPr>
                <w:rFonts w:ascii="Arial" w:hAnsi="Arial" w:cs="Arial"/>
                <w:color w:val="000000"/>
                <w:sz w:val="16"/>
                <w:szCs w:val="16"/>
                <w:lang w:eastAsia="es-MX"/>
              </w:rPr>
              <w:t>Conceptos de Obra Pagados No Ejecutados</w:t>
            </w:r>
          </w:p>
        </w:tc>
        <w:tc>
          <w:tcPr>
            <w:tcW w:w="2414" w:type="pct"/>
            <w:tcBorders>
              <w:top w:val="dotted" w:sz="2" w:space="0" w:color="auto"/>
              <w:bottom w:val="dotted" w:sz="2" w:space="0" w:color="auto"/>
            </w:tcBorders>
            <w:shd w:val="clear" w:color="auto" w:fill="auto"/>
            <w:vAlign w:val="center"/>
          </w:tcPr>
          <w:p w14:paraId="5E6ADE41" w14:textId="6D0E76B0" w:rsidR="0018547F" w:rsidRDefault="001810AB" w:rsidP="0018547F">
            <w:pPr>
              <w:jc w:val="both"/>
              <w:rPr>
                <w:rFonts w:ascii="Arial" w:hAnsi="Arial" w:cs="Arial"/>
                <w:color w:val="000000"/>
                <w:sz w:val="16"/>
                <w:szCs w:val="16"/>
              </w:rPr>
            </w:pPr>
            <w:r>
              <w:rPr>
                <w:rFonts w:ascii="Arial" w:hAnsi="Arial" w:cs="Arial"/>
                <w:color w:val="000000"/>
                <w:sz w:val="16"/>
                <w:szCs w:val="16"/>
                <w:lang w:eastAsia="es-MX"/>
              </w:rPr>
              <w:t xml:space="preserve">Construcción de Cuarto Dormitorio </w:t>
            </w:r>
            <w:r w:rsidR="009C7D8A">
              <w:rPr>
                <w:rFonts w:ascii="Arial" w:hAnsi="Arial" w:cs="Arial"/>
                <w:color w:val="000000"/>
                <w:sz w:val="16"/>
                <w:szCs w:val="16"/>
                <w:lang w:eastAsia="es-MX"/>
              </w:rPr>
              <w:t>en la Localidad</w:t>
            </w:r>
            <w:r w:rsidR="0018547F" w:rsidRPr="00E47FAA">
              <w:rPr>
                <w:rFonts w:ascii="Arial" w:hAnsi="Arial" w:cs="Arial"/>
                <w:color w:val="000000"/>
                <w:sz w:val="16"/>
                <w:szCs w:val="16"/>
                <w:lang w:eastAsia="es-MX"/>
              </w:rPr>
              <w:t xml:space="preserve"> de Sergio Butrón Casas, </w:t>
            </w:r>
            <w:r w:rsidR="00860545">
              <w:rPr>
                <w:rFonts w:ascii="Arial" w:hAnsi="Arial" w:cs="Arial"/>
                <w:color w:val="000000"/>
                <w:sz w:val="16"/>
                <w:szCs w:val="16"/>
                <w:lang w:eastAsia="es-MX"/>
              </w:rPr>
              <w:t>Municipio de Othón P. Blanco</w:t>
            </w:r>
            <w:r w:rsidR="0018547F">
              <w:rPr>
                <w:rFonts w:ascii="Arial" w:hAnsi="Arial" w:cs="Arial"/>
                <w:color w:val="000000"/>
                <w:sz w:val="16"/>
                <w:szCs w:val="16"/>
                <w:lang w:eastAsia="es-MX"/>
              </w:rPr>
              <w:t>.</w:t>
            </w:r>
          </w:p>
        </w:tc>
        <w:tc>
          <w:tcPr>
            <w:tcW w:w="903" w:type="pct"/>
            <w:tcBorders>
              <w:top w:val="dotted" w:sz="2" w:space="0" w:color="auto"/>
              <w:bottom w:val="dotted" w:sz="2" w:space="0" w:color="auto"/>
            </w:tcBorders>
            <w:shd w:val="clear" w:color="auto" w:fill="auto"/>
            <w:vAlign w:val="center"/>
          </w:tcPr>
          <w:p w14:paraId="44DD5C8C" w14:textId="1FB66F72" w:rsidR="0018547F" w:rsidRDefault="0018547F" w:rsidP="0018547F">
            <w:pPr>
              <w:jc w:val="right"/>
              <w:rPr>
                <w:rFonts w:ascii="Arial" w:hAnsi="Arial" w:cs="Arial"/>
                <w:bCs/>
                <w:color w:val="000000"/>
                <w:sz w:val="16"/>
                <w:szCs w:val="16"/>
              </w:rPr>
            </w:pPr>
            <w:r>
              <w:rPr>
                <w:rFonts w:ascii="Arial" w:hAnsi="Arial" w:cs="Arial"/>
                <w:color w:val="000000"/>
                <w:sz w:val="16"/>
                <w:szCs w:val="16"/>
              </w:rPr>
              <w:t xml:space="preserve"> $             38,797.46 </w:t>
            </w:r>
          </w:p>
        </w:tc>
      </w:tr>
      <w:tr w:rsidR="0018547F" w14:paraId="58D89E60" w14:textId="77777777" w:rsidTr="00B64AF7">
        <w:trPr>
          <w:trHeight w:val="425"/>
        </w:trPr>
        <w:tc>
          <w:tcPr>
            <w:tcW w:w="438" w:type="pct"/>
            <w:tcBorders>
              <w:top w:val="dotted" w:sz="2" w:space="0" w:color="auto"/>
              <w:left w:val="nil"/>
              <w:bottom w:val="single" w:sz="4" w:space="0" w:color="auto"/>
            </w:tcBorders>
            <w:vAlign w:val="center"/>
          </w:tcPr>
          <w:p w14:paraId="3E3D3459" w14:textId="34DE1A3E" w:rsidR="0018547F" w:rsidRDefault="0018547F" w:rsidP="0018547F">
            <w:pPr>
              <w:jc w:val="center"/>
              <w:rPr>
                <w:rFonts w:ascii="Arial" w:hAnsi="Arial" w:cs="Arial"/>
                <w:color w:val="000000"/>
                <w:sz w:val="16"/>
                <w:szCs w:val="16"/>
              </w:rPr>
            </w:pPr>
            <w:r w:rsidRPr="00E47FAA">
              <w:rPr>
                <w:rFonts w:ascii="Arial" w:hAnsi="Arial" w:cs="Arial"/>
                <w:color w:val="000000"/>
                <w:sz w:val="16"/>
                <w:szCs w:val="16"/>
                <w:lang w:eastAsia="es-MX"/>
              </w:rPr>
              <w:t>33</w:t>
            </w:r>
          </w:p>
        </w:tc>
        <w:tc>
          <w:tcPr>
            <w:tcW w:w="1245" w:type="pct"/>
            <w:tcBorders>
              <w:top w:val="dotted" w:sz="2" w:space="0" w:color="auto"/>
              <w:bottom w:val="single" w:sz="4" w:space="0" w:color="auto"/>
            </w:tcBorders>
            <w:shd w:val="clear" w:color="auto" w:fill="auto"/>
            <w:vAlign w:val="center"/>
          </w:tcPr>
          <w:p w14:paraId="4D0E01AA" w14:textId="43095467" w:rsidR="0018547F" w:rsidRDefault="0018547F" w:rsidP="0018547F">
            <w:pPr>
              <w:jc w:val="center"/>
              <w:rPr>
                <w:rFonts w:ascii="Arial" w:hAnsi="Arial" w:cs="Arial"/>
                <w:color w:val="000000"/>
                <w:sz w:val="16"/>
                <w:szCs w:val="16"/>
              </w:rPr>
            </w:pPr>
            <w:r w:rsidRPr="00E47FAA">
              <w:rPr>
                <w:rFonts w:ascii="Arial" w:hAnsi="Arial" w:cs="Arial"/>
                <w:color w:val="000000"/>
                <w:sz w:val="16"/>
                <w:szCs w:val="16"/>
                <w:lang w:eastAsia="es-MX"/>
              </w:rPr>
              <w:t>Resultado 74, Observación 4</w:t>
            </w:r>
            <w:r w:rsidR="00B64AF7">
              <w:rPr>
                <w:rFonts w:ascii="Arial" w:hAnsi="Arial" w:cs="Arial"/>
                <w:color w:val="000000"/>
                <w:sz w:val="16"/>
                <w:szCs w:val="16"/>
                <w:lang w:eastAsia="es-MX"/>
              </w:rPr>
              <w:t xml:space="preserve"> </w:t>
            </w:r>
            <w:r w:rsidRPr="00E47FAA">
              <w:rPr>
                <w:rFonts w:ascii="Arial" w:hAnsi="Arial" w:cs="Arial"/>
                <w:color w:val="000000"/>
                <w:sz w:val="16"/>
                <w:szCs w:val="16"/>
                <w:lang w:eastAsia="es-MX"/>
              </w:rPr>
              <w:t>/</w:t>
            </w:r>
            <w:r w:rsidR="00B64AF7">
              <w:rPr>
                <w:rFonts w:ascii="Arial" w:hAnsi="Arial" w:cs="Arial"/>
                <w:color w:val="000000"/>
                <w:sz w:val="16"/>
                <w:szCs w:val="16"/>
                <w:lang w:eastAsia="es-MX"/>
              </w:rPr>
              <w:t xml:space="preserve"> </w:t>
            </w:r>
            <w:r>
              <w:rPr>
                <w:rFonts w:ascii="Arial" w:hAnsi="Arial" w:cs="Arial"/>
                <w:color w:val="000000"/>
                <w:sz w:val="16"/>
                <w:szCs w:val="16"/>
                <w:lang w:eastAsia="es-MX"/>
              </w:rPr>
              <w:t>Conceptos de Obra Pagados No Ejecutados</w:t>
            </w:r>
          </w:p>
        </w:tc>
        <w:tc>
          <w:tcPr>
            <w:tcW w:w="2414" w:type="pct"/>
            <w:tcBorders>
              <w:top w:val="dotted" w:sz="2" w:space="0" w:color="auto"/>
              <w:bottom w:val="single" w:sz="4" w:space="0" w:color="auto"/>
            </w:tcBorders>
            <w:shd w:val="clear" w:color="auto" w:fill="auto"/>
            <w:vAlign w:val="center"/>
          </w:tcPr>
          <w:p w14:paraId="2D62AD9A" w14:textId="27C84073" w:rsidR="0018547F" w:rsidRDefault="001810AB" w:rsidP="0018547F">
            <w:pPr>
              <w:jc w:val="both"/>
              <w:rPr>
                <w:rFonts w:ascii="Arial" w:hAnsi="Arial" w:cs="Arial"/>
                <w:color w:val="000000"/>
                <w:sz w:val="16"/>
                <w:szCs w:val="16"/>
              </w:rPr>
            </w:pPr>
            <w:r>
              <w:rPr>
                <w:rFonts w:ascii="Arial" w:hAnsi="Arial" w:cs="Arial"/>
                <w:color w:val="000000"/>
                <w:sz w:val="16"/>
                <w:szCs w:val="16"/>
                <w:lang w:eastAsia="es-MX"/>
              </w:rPr>
              <w:t xml:space="preserve">Construcción de Techo Firme </w:t>
            </w:r>
            <w:r w:rsidR="009C7D8A">
              <w:rPr>
                <w:rFonts w:ascii="Arial" w:hAnsi="Arial" w:cs="Arial"/>
                <w:color w:val="000000"/>
                <w:sz w:val="16"/>
                <w:szCs w:val="16"/>
                <w:lang w:eastAsia="es-MX"/>
              </w:rPr>
              <w:t>en la Localidad</w:t>
            </w:r>
            <w:r>
              <w:rPr>
                <w:rFonts w:ascii="Arial" w:hAnsi="Arial" w:cs="Arial"/>
                <w:color w:val="000000"/>
                <w:sz w:val="16"/>
                <w:szCs w:val="16"/>
                <w:lang w:eastAsia="es-MX"/>
              </w:rPr>
              <w:t xml:space="preserve"> </w:t>
            </w:r>
            <w:r w:rsidR="0018547F" w:rsidRPr="00E47FAA">
              <w:rPr>
                <w:rFonts w:ascii="Arial" w:hAnsi="Arial" w:cs="Arial"/>
                <w:color w:val="000000"/>
                <w:sz w:val="16"/>
                <w:szCs w:val="16"/>
                <w:lang w:eastAsia="es-MX"/>
              </w:rPr>
              <w:t xml:space="preserve">de Sergio Butrón Casas, </w:t>
            </w:r>
            <w:r w:rsidR="00860545">
              <w:rPr>
                <w:rFonts w:ascii="Arial" w:hAnsi="Arial" w:cs="Arial"/>
                <w:color w:val="000000"/>
                <w:sz w:val="16"/>
                <w:szCs w:val="16"/>
                <w:lang w:eastAsia="es-MX"/>
              </w:rPr>
              <w:t>Municipio de Othón P. Blanco</w:t>
            </w:r>
            <w:r w:rsidR="0018547F">
              <w:rPr>
                <w:rFonts w:ascii="Arial" w:hAnsi="Arial" w:cs="Arial"/>
                <w:color w:val="000000"/>
                <w:sz w:val="16"/>
                <w:szCs w:val="16"/>
                <w:lang w:eastAsia="es-MX"/>
              </w:rPr>
              <w:t>.</w:t>
            </w:r>
          </w:p>
        </w:tc>
        <w:tc>
          <w:tcPr>
            <w:tcW w:w="903" w:type="pct"/>
            <w:tcBorders>
              <w:top w:val="dotted" w:sz="2" w:space="0" w:color="auto"/>
              <w:bottom w:val="single" w:sz="4" w:space="0" w:color="auto"/>
            </w:tcBorders>
            <w:shd w:val="clear" w:color="auto" w:fill="auto"/>
            <w:vAlign w:val="center"/>
          </w:tcPr>
          <w:p w14:paraId="3DAAB46D" w14:textId="48AB0298" w:rsidR="0018547F" w:rsidRDefault="0018547F" w:rsidP="0018547F">
            <w:pPr>
              <w:jc w:val="right"/>
              <w:rPr>
                <w:rFonts w:ascii="Arial" w:hAnsi="Arial" w:cs="Arial"/>
                <w:bCs/>
                <w:color w:val="000000"/>
                <w:sz w:val="16"/>
                <w:szCs w:val="16"/>
              </w:rPr>
            </w:pPr>
            <w:r>
              <w:rPr>
                <w:rFonts w:ascii="Arial" w:hAnsi="Arial" w:cs="Arial"/>
                <w:color w:val="000000"/>
                <w:sz w:val="16"/>
                <w:szCs w:val="16"/>
              </w:rPr>
              <w:t xml:space="preserve"> $             98,807.08 </w:t>
            </w:r>
          </w:p>
        </w:tc>
      </w:tr>
      <w:tr w:rsidR="00B64AF7" w14:paraId="00F0CAAC" w14:textId="77777777" w:rsidTr="00B64AF7">
        <w:trPr>
          <w:trHeight w:val="301"/>
        </w:trPr>
        <w:tc>
          <w:tcPr>
            <w:tcW w:w="4097" w:type="pct"/>
            <w:gridSpan w:val="3"/>
            <w:tcBorders>
              <w:top w:val="single" w:sz="4" w:space="0" w:color="auto"/>
              <w:left w:val="nil"/>
              <w:bottom w:val="single" w:sz="4" w:space="0" w:color="auto"/>
            </w:tcBorders>
            <w:vAlign w:val="center"/>
          </w:tcPr>
          <w:p w14:paraId="2FB4B443" w14:textId="172A49E3" w:rsidR="00B64AF7" w:rsidRPr="00B64AF7" w:rsidRDefault="00B64AF7" w:rsidP="00B64AF7">
            <w:pPr>
              <w:jc w:val="right"/>
              <w:rPr>
                <w:rFonts w:ascii="Arial" w:hAnsi="Arial" w:cs="Arial"/>
                <w:b/>
                <w:bCs/>
                <w:color w:val="000000"/>
                <w:sz w:val="16"/>
                <w:szCs w:val="16"/>
              </w:rPr>
            </w:pPr>
            <w:r w:rsidRPr="00B64AF7">
              <w:rPr>
                <w:rFonts w:ascii="Arial" w:hAnsi="Arial" w:cs="Arial"/>
                <w:b/>
                <w:bCs/>
                <w:color w:val="000000"/>
                <w:sz w:val="16"/>
                <w:szCs w:val="16"/>
              </w:rPr>
              <w:t>SUBTOTAL</w:t>
            </w:r>
          </w:p>
        </w:tc>
        <w:tc>
          <w:tcPr>
            <w:tcW w:w="903" w:type="pct"/>
            <w:tcBorders>
              <w:top w:val="single" w:sz="4" w:space="0" w:color="auto"/>
              <w:bottom w:val="single" w:sz="4" w:space="0" w:color="auto"/>
            </w:tcBorders>
            <w:shd w:val="clear" w:color="auto" w:fill="auto"/>
            <w:vAlign w:val="center"/>
          </w:tcPr>
          <w:p w14:paraId="42744110" w14:textId="638F4DB8" w:rsidR="00B64AF7" w:rsidRDefault="00B64AF7" w:rsidP="0018547F">
            <w:pPr>
              <w:jc w:val="right"/>
              <w:rPr>
                <w:rFonts w:ascii="Arial" w:hAnsi="Arial" w:cs="Arial"/>
                <w:bCs/>
                <w:color w:val="000000"/>
                <w:sz w:val="16"/>
                <w:szCs w:val="16"/>
              </w:rPr>
            </w:pPr>
            <w:r w:rsidRPr="005A76C7">
              <w:rPr>
                <w:rFonts w:ascii="Arial" w:hAnsi="Arial" w:cs="Arial"/>
                <w:b/>
                <w:bCs/>
                <w:color w:val="000000"/>
                <w:sz w:val="16"/>
                <w:szCs w:val="16"/>
              </w:rPr>
              <w:t xml:space="preserve"> $           364,152.30 </w:t>
            </w:r>
          </w:p>
        </w:tc>
      </w:tr>
      <w:tr w:rsidR="0018547F" w14:paraId="51F6E8CE" w14:textId="77777777" w:rsidTr="007D40E4">
        <w:trPr>
          <w:trHeight w:val="289"/>
        </w:trPr>
        <w:tc>
          <w:tcPr>
            <w:tcW w:w="4097" w:type="pct"/>
            <w:gridSpan w:val="3"/>
            <w:tcBorders>
              <w:top w:val="single" w:sz="4" w:space="0" w:color="auto"/>
              <w:left w:val="nil"/>
              <w:bottom w:val="single" w:sz="4" w:space="0" w:color="auto"/>
            </w:tcBorders>
            <w:vAlign w:val="center"/>
          </w:tcPr>
          <w:p w14:paraId="516F4B55" w14:textId="0BA57725" w:rsidR="0018547F" w:rsidRPr="00796333" w:rsidRDefault="0018547F" w:rsidP="0018547F">
            <w:pPr>
              <w:jc w:val="right"/>
              <w:rPr>
                <w:rFonts w:ascii="Arial" w:hAnsi="Arial" w:cs="Arial"/>
                <w:color w:val="000000"/>
                <w:sz w:val="16"/>
                <w:szCs w:val="16"/>
              </w:rPr>
            </w:pPr>
            <w:r w:rsidRPr="00796333">
              <w:rPr>
                <w:rFonts w:ascii="Arial" w:hAnsi="Arial" w:cs="Arial"/>
                <w:b/>
                <w:color w:val="000000"/>
                <w:sz w:val="16"/>
                <w:szCs w:val="16"/>
                <w:lang w:eastAsia="es-MX"/>
              </w:rPr>
              <w:t>TOTAL</w:t>
            </w:r>
          </w:p>
        </w:tc>
        <w:tc>
          <w:tcPr>
            <w:tcW w:w="903" w:type="pct"/>
            <w:tcBorders>
              <w:top w:val="single" w:sz="4" w:space="0" w:color="auto"/>
              <w:bottom w:val="single" w:sz="4" w:space="0" w:color="auto"/>
            </w:tcBorders>
            <w:shd w:val="clear" w:color="auto" w:fill="auto"/>
            <w:vAlign w:val="center"/>
          </w:tcPr>
          <w:p w14:paraId="35A9E65A" w14:textId="597C1F1E" w:rsidR="0018547F" w:rsidRPr="00796333" w:rsidRDefault="0018547F" w:rsidP="0018547F">
            <w:pPr>
              <w:jc w:val="right"/>
              <w:rPr>
                <w:rFonts w:ascii="Arial" w:hAnsi="Arial" w:cs="Arial"/>
                <w:bCs/>
                <w:color w:val="000000"/>
                <w:sz w:val="16"/>
                <w:szCs w:val="16"/>
              </w:rPr>
            </w:pPr>
            <w:r w:rsidRPr="00796333">
              <w:rPr>
                <w:rFonts w:ascii="Arial" w:hAnsi="Arial" w:cs="Arial"/>
                <w:b/>
                <w:bCs/>
                <w:color w:val="000000"/>
                <w:sz w:val="16"/>
                <w:szCs w:val="16"/>
              </w:rPr>
              <w:t>$</w:t>
            </w:r>
            <w:r>
              <w:rPr>
                <w:rFonts w:ascii="Arial" w:hAnsi="Arial" w:cs="Arial"/>
                <w:b/>
                <w:bCs/>
                <w:color w:val="000000"/>
                <w:sz w:val="16"/>
                <w:szCs w:val="16"/>
              </w:rPr>
              <w:t xml:space="preserve">    </w:t>
            </w:r>
            <w:r w:rsidRPr="00796333">
              <w:rPr>
                <w:rFonts w:ascii="Arial" w:hAnsi="Arial" w:cs="Arial"/>
                <w:b/>
                <w:bCs/>
                <w:color w:val="000000"/>
                <w:sz w:val="16"/>
                <w:szCs w:val="16"/>
              </w:rPr>
              <w:t xml:space="preserve">  </w:t>
            </w:r>
            <w:r w:rsidR="007B0AE1">
              <w:rPr>
                <w:rFonts w:ascii="Arial" w:hAnsi="Arial" w:cs="Arial"/>
                <w:b/>
                <w:bCs/>
                <w:color w:val="000000"/>
                <w:sz w:val="16"/>
                <w:szCs w:val="16"/>
              </w:rPr>
              <w:t>32,439,626.55</w:t>
            </w:r>
          </w:p>
        </w:tc>
      </w:tr>
    </w:tbl>
    <w:p w14:paraId="4A47F4E9" w14:textId="77777777" w:rsidR="00DF2CAA" w:rsidRPr="00DF2CAA" w:rsidRDefault="00DF2CAA" w:rsidP="00DF2CAA">
      <w:pPr>
        <w:spacing w:line="360" w:lineRule="auto"/>
        <w:jc w:val="both"/>
        <w:rPr>
          <w:rFonts w:ascii="Arial" w:hAnsi="Arial" w:cs="Arial"/>
          <w:sz w:val="16"/>
          <w:szCs w:val="16"/>
        </w:rPr>
      </w:pPr>
      <w:r w:rsidRPr="00DF2CAA">
        <w:rPr>
          <w:rFonts w:ascii="Arial" w:hAnsi="Arial" w:cs="Arial"/>
          <w:sz w:val="16"/>
          <w:szCs w:val="16"/>
        </w:rPr>
        <w:t>Fuente: Elaboración propia.</w:t>
      </w:r>
    </w:p>
    <w:p w14:paraId="6D4767A0" w14:textId="77777777" w:rsidR="0083741B" w:rsidRDefault="0083741B" w:rsidP="00B8173B">
      <w:pPr>
        <w:spacing w:line="360" w:lineRule="auto"/>
        <w:jc w:val="both"/>
        <w:rPr>
          <w:rFonts w:ascii="Arial" w:hAnsi="Arial" w:cs="Arial"/>
        </w:rPr>
      </w:pPr>
    </w:p>
    <w:p w14:paraId="24ABDE3B" w14:textId="7165E677" w:rsidR="00C40D0C" w:rsidRDefault="00C40D0C" w:rsidP="00B8173B">
      <w:pPr>
        <w:spacing w:line="360" w:lineRule="auto"/>
        <w:jc w:val="both"/>
        <w:rPr>
          <w:rFonts w:ascii="Arial" w:hAnsi="Arial" w:cs="Arial"/>
        </w:rPr>
      </w:pPr>
      <w:r>
        <w:rPr>
          <w:rFonts w:ascii="Arial" w:hAnsi="Arial" w:cs="Arial"/>
        </w:rPr>
        <w:t>Con respecto a las Recomendaciones:</w:t>
      </w:r>
    </w:p>
    <w:p w14:paraId="2458B3D6" w14:textId="77777777" w:rsidR="00B8173B" w:rsidRDefault="00B8173B" w:rsidP="00B8173B">
      <w:pPr>
        <w:spacing w:line="360" w:lineRule="auto"/>
        <w:jc w:val="both"/>
        <w:rPr>
          <w:rFonts w:ascii="Arial" w:hAnsi="Arial" w:cs="Arial"/>
        </w:rPr>
      </w:pPr>
    </w:p>
    <w:p w14:paraId="29829B17" w14:textId="650113B3" w:rsidR="00DF2CAA" w:rsidRPr="00F237FB" w:rsidRDefault="001B020E" w:rsidP="00F237FB">
      <w:pPr>
        <w:spacing w:line="360" w:lineRule="auto"/>
        <w:jc w:val="both"/>
        <w:rPr>
          <w:rFonts w:ascii="Arial" w:hAnsi="Arial" w:cs="Arial"/>
        </w:rPr>
      </w:pPr>
      <w:r w:rsidRPr="00E30C7C">
        <w:rPr>
          <w:rFonts w:ascii="Arial" w:hAnsi="Arial" w:cs="Arial"/>
        </w:rPr>
        <w:t>La Auditoría Superior del Estado</w:t>
      </w:r>
      <w:r w:rsidR="00B64AF7">
        <w:rPr>
          <w:rFonts w:ascii="Arial" w:hAnsi="Arial" w:cs="Arial"/>
        </w:rPr>
        <w:t xml:space="preserve"> de Quintana Roo</w:t>
      </w:r>
      <w:r w:rsidRPr="00E30C7C">
        <w:rPr>
          <w:rFonts w:ascii="Arial" w:hAnsi="Arial" w:cs="Arial"/>
        </w:rPr>
        <w:t>, con fundamento en lo dispuesto por los</w:t>
      </w:r>
      <w:r>
        <w:rPr>
          <w:rFonts w:ascii="Arial" w:hAnsi="Arial" w:cs="Arial"/>
        </w:rPr>
        <w:t xml:space="preserve"> </w:t>
      </w:r>
      <w:r w:rsidRPr="00130447">
        <w:rPr>
          <w:rFonts w:ascii="Arial" w:hAnsi="Arial" w:cs="Arial"/>
        </w:rPr>
        <w:t>artículos 17 fracción II, 19 fracción XV y 44, de la Ley de Fiscalización y Rendición de Cuentas del Estado de Quintana Roo, emite la Recomendación a</w:t>
      </w:r>
      <w:r w:rsidR="00935FAC">
        <w:rPr>
          <w:rFonts w:ascii="Arial" w:hAnsi="Arial" w:cs="Arial"/>
        </w:rPr>
        <w:t xml:space="preserve"> </w:t>
      </w:r>
      <w:r w:rsidRPr="00130447">
        <w:rPr>
          <w:rFonts w:ascii="Arial" w:hAnsi="Arial" w:cs="Arial"/>
        </w:rPr>
        <w:t>l</w:t>
      </w:r>
      <w:r w:rsidR="00935FAC">
        <w:rPr>
          <w:rFonts w:ascii="Arial" w:hAnsi="Arial" w:cs="Arial"/>
        </w:rPr>
        <w:t>a</w:t>
      </w:r>
      <w:r w:rsidRPr="00130447">
        <w:rPr>
          <w:rFonts w:ascii="Arial" w:hAnsi="Arial" w:cs="Arial"/>
        </w:rPr>
        <w:t xml:space="preserve"> Titular del</w:t>
      </w:r>
      <w:r w:rsidR="00935FAC">
        <w:rPr>
          <w:rFonts w:ascii="Arial" w:hAnsi="Arial" w:cs="Arial"/>
        </w:rPr>
        <w:t xml:space="preserve"> </w:t>
      </w:r>
      <w:r w:rsidR="00203954">
        <w:rPr>
          <w:rFonts w:ascii="Arial" w:hAnsi="Arial" w:cs="Arial"/>
          <w:b/>
          <w:bCs/>
        </w:rPr>
        <w:t xml:space="preserve">Ayuntamiento del </w:t>
      </w:r>
      <w:r w:rsidR="00860545">
        <w:rPr>
          <w:rFonts w:ascii="Arial" w:hAnsi="Arial" w:cs="Arial"/>
          <w:b/>
          <w:bCs/>
        </w:rPr>
        <w:t>Municipio de Othón P. Blanco</w:t>
      </w:r>
      <w:r w:rsidRPr="00FD7F2A">
        <w:rPr>
          <w:rFonts w:ascii="Arial" w:hAnsi="Arial" w:cs="Arial"/>
          <w:b/>
          <w:bCs/>
        </w:rPr>
        <w:t>,</w:t>
      </w:r>
      <w:r w:rsidRPr="00E30C7C">
        <w:rPr>
          <w:rFonts w:ascii="Arial" w:hAnsi="Arial" w:cs="Arial"/>
        </w:rPr>
        <w:t xml:space="preserve"> para que </w:t>
      </w:r>
      <w:r>
        <w:rPr>
          <w:rFonts w:ascii="Arial" w:hAnsi="Arial" w:cs="Arial"/>
        </w:rPr>
        <w:t xml:space="preserve">en el ámbito de su competencia instruya a quien corresponda a fin de que se lleve a cabo el seguimiento correspondiente, para </w:t>
      </w:r>
      <w:r w:rsidR="000E7032">
        <w:rPr>
          <w:rFonts w:ascii="Arial" w:hAnsi="Arial" w:cs="Arial"/>
        </w:rPr>
        <w:t>implementar las actividades de control necesarias, par</w:t>
      </w:r>
      <w:r w:rsidR="00CB0CDD">
        <w:rPr>
          <w:rFonts w:ascii="Arial" w:hAnsi="Arial" w:cs="Arial"/>
        </w:rPr>
        <w:t>a que en ejercicios posteriores:</w:t>
      </w:r>
      <w:r w:rsidR="00C44361">
        <w:rPr>
          <w:rFonts w:ascii="Arial" w:hAnsi="Arial" w:cs="Arial"/>
        </w:rPr>
        <w:t xml:space="preserve"> r</w:t>
      </w:r>
      <w:r w:rsidR="00CB0CDD" w:rsidRPr="00DF2CAA">
        <w:rPr>
          <w:rFonts w:ascii="Arial" w:hAnsi="Arial" w:cs="Arial"/>
        </w:rPr>
        <w:t>ealicen la</w:t>
      </w:r>
      <w:r w:rsidR="000E7032" w:rsidRPr="00DF2CAA">
        <w:rPr>
          <w:rFonts w:ascii="Arial" w:hAnsi="Arial" w:cs="Arial"/>
        </w:rPr>
        <w:t xml:space="preserve"> comprobación del g</w:t>
      </w:r>
      <w:r w:rsidR="00DF2CAA" w:rsidRPr="00DF2CAA">
        <w:rPr>
          <w:rFonts w:ascii="Arial" w:hAnsi="Arial" w:cs="Arial"/>
        </w:rPr>
        <w:t xml:space="preserve">asto en tiempo y forma; </w:t>
      </w:r>
      <w:r w:rsidR="0026767D">
        <w:rPr>
          <w:rFonts w:ascii="Arial" w:hAnsi="Arial" w:cs="Arial"/>
        </w:rPr>
        <w:t>y estén</w:t>
      </w:r>
      <w:r w:rsidR="000E7032" w:rsidRPr="00DF2CAA">
        <w:rPr>
          <w:rFonts w:ascii="Arial" w:hAnsi="Arial" w:cs="Arial"/>
        </w:rPr>
        <w:t xml:space="preserve"> debidamente aplicada</w:t>
      </w:r>
      <w:r w:rsidR="00532CB4" w:rsidRPr="00DF2CAA">
        <w:rPr>
          <w:rFonts w:ascii="Arial" w:hAnsi="Arial" w:cs="Arial"/>
        </w:rPr>
        <w:t xml:space="preserve">s, erogadas y certificadas </w:t>
      </w:r>
      <w:r w:rsidR="00CB0CDD" w:rsidRPr="00DF2CAA">
        <w:rPr>
          <w:rFonts w:ascii="Arial" w:hAnsi="Arial" w:cs="Arial"/>
        </w:rPr>
        <w:t>de acuerdo a lo dispuesto en la Ley General de Contabilidad G</w:t>
      </w:r>
      <w:r w:rsidR="00DF2CAA">
        <w:rPr>
          <w:rFonts w:ascii="Arial" w:hAnsi="Arial" w:cs="Arial"/>
        </w:rPr>
        <w:t>ubernamental</w:t>
      </w:r>
      <w:r w:rsidR="00A51360">
        <w:rPr>
          <w:rFonts w:ascii="Arial" w:hAnsi="Arial" w:cs="Arial"/>
        </w:rPr>
        <w:t xml:space="preserve"> y demás legislación</w:t>
      </w:r>
      <w:r w:rsidR="00C9039C">
        <w:rPr>
          <w:rFonts w:ascii="Arial" w:hAnsi="Arial" w:cs="Arial"/>
        </w:rPr>
        <w:t xml:space="preserve"> vigente</w:t>
      </w:r>
      <w:r w:rsidR="00A51360">
        <w:rPr>
          <w:rFonts w:ascii="Arial" w:hAnsi="Arial" w:cs="Arial"/>
        </w:rPr>
        <w:t xml:space="preserve"> aplicable</w:t>
      </w:r>
      <w:r w:rsidR="00C44361">
        <w:rPr>
          <w:rFonts w:ascii="Arial" w:hAnsi="Arial" w:cs="Arial"/>
        </w:rPr>
        <w:t>; l</w:t>
      </w:r>
      <w:r w:rsidR="0026767D">
        <w:rPr>
          <w:rFonts w:ascii="Arial" w:hAnsi="Arial" w:cs="Arial"/>
        </w:rPr>
        <w:t xml:space="preserve">as obras se ejecuten de acuerdo a los conceptos contratados y </w:t>
      </w:r>
      <w:r w:rsidR="00C9039C">
        <w:rPr>
          <w:rFonts w:ascii="Arial" w:hAnsi="Arial" w:cs="Arial"/>
        </w:rPr>
        <w:t>únicamente se paguen los conceptos ejecutados</w:t>
      </w:r>
      <w:r w:rsidR="00C44361">
        <w:rPr>
          <w:rFonts w:ascii="Arial" w:hAnsi="Arial" w:cs="Arial"/>
        </w:rPr>
        <w:t xml:space="preserve">; </w:t>
      </w:r>
      <w:r w:rsidR="0026767D">
        <w:rPr>
          <w:rFonts w:ascii="Arial" w:hAnsi="Arial" w:cs="Arial"/>
        </w:rPr>
        <w:t xml:space="preserve">las tarjetas de precios unitarios incluyan los </w:t>
      </w:r>
      <w:r w:rsidR="00C9039C">
        <w:rPr>
          <w:rFonts w:ascii="Arial" w:hAnsi="Arial" w:cs="Arial"/>
        </w:rPr>
        <w:t xml:space="preserve">materiales, mano de obra y herramienta </w:t>
      </w:r>
      <w:r w:rsidR="0026767D">
        <w:rPr>
          <w:rFonts w:ascii="Arial" w:hAnsi="Arial" w:cs="Arial"/>
        </w:rPr>
        <w:t>que realmente deben ser</w:t>
      </w:r>
      <w:r w:rsidR="00C9039C" w:rsidRPr="00C9039C">
        <w:rPr>
          <w:rFonts w:ascii="Arial" w:hAnsi="Arial" w:cs="Arial"/>
        </w:rPr>
        <w:t xml:space="preserve"> </w:t>
      </w:r>
      <w:r w:rsidR="00C9039C">
        <w:rPr>
          <w:rFonts w:ascii="Arial" w:hAnsi="Arial" w:cs="Arial"/>
        </w:rPr>
        <w:t xml:space="preserve">aplicados en la elaboración del concepto de obra, </w:t>
      </w:r>
      <w:r w:rsidR="00F237FB">
        <w:rPr>
          <w:rFonts w:ascii="Arial" w:hAnsi="Arial" w:cs="Arial"/>
        </w:rPr>
        <w:t>con el fin de</w:t>
      </w:r>
      <w:r w:rsidR="00C9039C">
        <w:rPr>
          <w:rFonts w:ascii="Arial" w:hAnsi="Arial" w:cs="Arial"/>
        </w:rPr>
        <w:t xml:space="preserve"> evita</w:t>
      </w:r>
      <w:r w:rsidR="00C44361">
        <w:rPr>
          <w:rFonts w:ascii="Arial" w:hAnsi="Arial" w:cs="Arial"/>
        </w:rPr>
        <w:t>r pagos indebidos; d</w:t>
      </w:r>
      <w:r w:rsidR="00E43FE2">
        <w:rPr>
          <w:rFonts w:ascii="Arial" w:hAnsi="Arial" w:cs="Arial"/>
        </w:rPr>
        <w:t>urante la ejecución de la obra, se utilicen los materiales adecuados y se sigan las especificaciones técnicas de construcci</w:t>
      </w:r>
      <w:r w:rsidR="00C44361">
        <w:rPr>
          <w:rFonts w:ascii="Arial" w:hAnsi="Arial" w:cs="Arial"/>
        </w:rPr>
        <w:t>ón para evitar</w:t>
      </w:r>
      <w:r w:rsidR="00F237FB">
        <w:rPr>
          <w:rFonts w:ascii="Arial" w:hAnsi="Arial" w:cs="Arial"/>
        </w:rPr>
        <w:t xml:space="preserve"> vicios ocultos o defectos constructivos,</w:t>
      </w:r>
      <w:r w:rsidR="00C44361">
        <w:rPr>
          <w:rFonts w:ascii="Arial" w:hAnsi="Arial" w:cs="Arial"/>
        </w:rPr>
        <w:t xml:space="preserve"> y s</w:t>
      </w:r>
      <w:r w:rsidR="0026767D" w:rsidRPr="00C44361">
        <w:rPr>
          <w:rFonts w:ascii="Arial" w:hAnsi="Arial" w:cs="Arial"/>
        </w:rPr>
        <w:t>e prevea los tiempos necesarios para adjudicar y ejecutar las obras para log</w:t>
      </w:r>
      <w:r w:rsidR="009E330D">
        <w:rPr>
          <w:rFonts w:ascii="Arial" w:hAnsi="Arial" w:cs="Arial"/>
        </w:rPr>
        <w:t>r</w:t>
      </w:r>
      <w:r w:rsidR="0026767D" w:rsidRPr="00C44361">
        <w:rPr>
          <w:rFonts w:ascii="Arial" w:hAnsi="Arial" w:cs="Arial"/>
        </w:rPr>
        <w:t xml:space="preserve">ar un adecuado y proceso transparente </w:t>
      </w:r>
      <w:r w:rsidR="00F237FB">
        <w:rPr>
          <w:rFonts w:ascii="Arial" w:hAnsi="Arial" w:cs="Arial"/>
        </w:rPr>
        <w:t xml:space="preserve">en las </w:t>
      </w:r>
      <w:r w:rsidR="00365EAB">
        <w:rPr>
          <w:rFonts w:ascii="Arial" w:hAnsi="Arial" w:cs="Arial"/>
        </w:rPr>
        <w:t>licitaciones. En</w:t>
      </w:r>
      <w:r w:rsidR="00320A89">
        <w:rPr>
          <w:rFonts w:ascii="Arial" w:hAnsi="Arial" w:cs="Arial"/>
        </w:rPr>
        <w:t xml:space="preserve"> las</w:t>
      </w:r>
      <w:r w:rsidR="0044259F">
        <w:rPr>
          <w:rFonts w:ascii="Arial" w:hAnsi="Arial" w:cs="Arial"/>
        </w:rPr>
        <w:t xml:space="preserve"> </w:t>
      </w:r>
      <w:r w:rsidR="00F237FB">
        <w:rPr>
          <w:rFonts w:ascii="Arial" w:hAnsi="Arial" w:cs="Arial"/>
        </w:rPr>
        <w:t xml:space="preserve">observaciones por cumplimiento legal que tienen origen en el incumplimiento </w:t>
      </w:r>
      <w:r w:rsidR="00F237FB" w:rsidRPr="00F237FB">
        <w:rPr>
          <w:rFonts w:ascii="Arial" w:hAnsi="Arial" w:cs="Arial"/>
        </w:rPr>
        <w:t>en las diversas leyes, decretos, reglamentos y demás disposiciones aplicables en materia de contratación de obra pública y servicios relacionados con las mismas</w:t>
      </w:r>
      <w:r w:rsidR="00F237FB">
        <w:rPr>
          <w:rFonts w:ascii="Arial" w:hAnsi="Arial" w:cs="Arial"/>
        </w:rPr>
        <w:t xml:space="preserve">, se les recomienda que </w:t>
      </w:r>
      <w:r w:rsidR="00320A89">
        <w:rPr>
          <w:rFonts w:ascii="Arial" w:hAnsi="Arial" w:cs="Arial"/>
        </w:rPr>
        <w:t>i</w:t>
      </w:r>
      <w:r w:rsidR="00DF2CAA" w:rsidRPr="00F237FB">
        <w:rPr>
          <w:rFonts w:ascii="Arial" w:hAnsi="Arial" w:cs="Arial"/>
        </w:rPr>
        <w:t>ntegren en los expedientes unitarios de cada obra, toda la documentación técnica y económica, indispensable para comproba</w:t>
      </w:r>
      <w:r w:rsidR="00D64051">
        <w:rPr>
          <w:rFonts w:ascii="Arial" w:hAnsi="Arial" w:cs="Arial"/>
        </w:rPr>
        <w:t>r el proceso de la obra pública.</w:t>
      </w:r>
    </w:p>
    <w:p w14:paraId="2B49B344" w14:textId="456EF91E" w:rsidR="007D40E4" w:rsidRDefault="007D40E4" w:rsidP="00B8173B">
      <w:pPr>
        <w:spacing w:line="360" w:lineRule="auto"/>
        <w:jc w:val="both"/>
        <w:rPr>
          <w:rFonts w:ascii="Arial" w:hAnsi="Arial" w:cs="Arial"/>
        </w:rPr>
      </w:pPr>
    </w:p>
    <w:p w14:paraId="4D57BD54" w14:textId="77777777" w:rsidR="007D40E4" w:rsidRDefault="007D40E4"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cs="Arial"/>
        </w:rPr>
      </w:pPr>
      <w:bookmarkStart w:id="47" w:name="_Toc94925594"/>
      <w:r w:rsidRPr="00274083">
        <w:rPr>
          <w:rFonts w:cs="Arial"/>
        </w:rPr>
        <w:t>DICTAMEN</w:t>
      </w:r>
      <w:bookmarkEnd w:id="47"/>
    </w:p>
    <w:p w14:paraId="35139AE2" w14:textId="77777777" w:rsidR="001856E7" w:rsidRDefault="001856E7" w:rsidP="00B8173B">
      <w:pPr>
        <w:spacing w:line="360" w:lineRule="auto"/>
        <w:jc w:val="both"/>
        <w:rPr>
          <w:rFonts w:ascii="Arial" w:hAnsi="Arial" w:cs="Arial"/>
          <w:bCs/>
        </w:rPr>
      </w:pPr>
    </w:p>
    <w:p w14:paraId="2DD46532" w14:textId="20DCB60E"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w:t>
      </w:r>
      <w:r w:rsidRPr="00DF2CAA">
        <w:rPr>
          <w:rFonts w:ascii="Arial" w:hAnsi="Arial" w:cs="Arial"/>
        </w:rPr>
        <w:t xml:space="preserve">el </w:t>
      </w:r>
      <w:r w:rsidR="00D64051">
        <w:rPr>
          <w:rFonts w:ascii="Arial" w:hAnsi="Arial" w:cs="Arial"/>
        </w:rPr>
        <w:t>08</w:t>
      </w:r>
      <w:r w:rsidR="00DF2CAA" w:rsidRPr="00DF2CAA">
        <w:rPr>
          <w:rFonts w:ascii="Arial" w:hAnsi="Arial" w:cs="Arial"/>
        </w:rPr>
        <w:t xml:space="preserve"> de febrero de</w:t>
      </w:r>
      <w:r w:rsidR="00D64051">
        <w:rPr>
          <w:rFonts w:ascii="Arial" w:hAnsi="Arial" w:cs="Arial"/>
        </w:rPr>
        <w:t xml:space="preserve"> </w:t>
      </w:r>
      <w:r w:rsidR="00DF2CAA" w:rsidRPr="00DF2CAA">
        <w:rPr>
          <w:rFonts w:ascii="Arial" w:hAnsi="Arial" w:cs="Arial"/>
        </w:rPr>
        <w:t>2022</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w:t>
      </w:r>
      <w:r w:rsidRPr="00AA1DD0">
        <w:rPr>
          <w:rFonts w:ascii="Arial" w:hAnsi="Arial" w:cs="Arial"/>
        </w:rPr>
        <w:t>responsable, consistente</w:t>
      </w:r>
      <w:r w:rsidRPr="00B6388A">
        <w:rPr>
          <w:rFonts w:ascii="Arial" w:hAnsi="Arial" w:cs="Arial"/>
        </w:rPr>
        <w:t xml:space="preserve"> en los expedientes técnicos unitarios de obra integrados en la Cuenta Pública del ejercicio fiscal </w:t>
      </w:r>
      <w:r w:rsidR="00661BE1">
        <w:rPr>
          <w:rFonts w:ascii="Arial" w:hAnsi="Arial" w:cs="Arial"/>
        </w:rPr>
        <w:t>2020,</w:t>
      </w:r>
      <w:r w:rsidRPr="00B6388A">
        <w:rPr>
          <w:rFonts w:ascii="Arial" w:hAnsi="Arial" w:cs="Arial"/>
        </w:rPr>
        <w:t xml:space="preserve"> formulados, integrados y presentados por </w:t>
      </w:r>
      <w:r w:rsidR="00AA1DD0">
        <w:rPr>
          <w:rFonts w:ascii="Arial" w:hAnsi="Arial" w:cs="Arial"/>
        </w:rPr>
        <w:t>el</w:t>
      </w:r>
      <w:r w:rsidRPr="00B6388A">
        <w:rPr>
          <w:rFonts w:ascii="Arial" w:hAnsi="Arial" w:cs="Arial"/>
        </w:rPr>
        <w:t xml:space="preserve"> </w:t>
      </w:r>
      <w:r w:rsidR="00203954">
        <w:rPr>
          <w:rFonts w:ascii="Arial" w:hAnsi="Arial" w:cs="Arial"/>
          <w:b/>
        </w:rPr>
        <w:t xml:space="preserve">Ayuntamiento del </w:t>
      </w:r>
      <w:r w:rsidR="00860545">
        <w:rPr>
          <w:rFonts w:ascii="Arial" w:hAnsi="Arial" w:cs="Arial"/>
          <w:b/>
        </w:rPr>
        <w:t>Municipio de Othón P. Blanco</w:t>
      </w:r>
      <w:r w:rsidR="008A2549">
        <w:rPr>
          <w:rFonts w:ascii="Arial" w:hAnsi="Arial" w:cs="Arial"/>
          <w:b/>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B8173B">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w:t>
      </w:r>
      <w:r w:rsidRPr="00E27B0F">
        <w:rPr>
          <w:rFonts w:ascii="Arial" w:hAnsi="Arial" w:cs="Arial"/>
        </w:rPr>
        <w:t>dictamen de</w:t>
      </w:r>
      <w:r w:rsidR="00E92011" w:rsidRPr="00E27B0F">
        <w:rPr>
          <w:rFonts w:ascii="Arial" w:hAnsi="Arial" w:cs="Arial"/>
        </w:rPr>
        <w:t>l</w:t>
      </w:r>
      <w:r w:rsidRPr="00E27B0F">
        <w:rPr>
          <w:rFonts w:ascii="Arial" w:hAnsi="Arial" w:cs="Arial"/>
        </w:rPr>
        <w:t xml:space="preserve"> </w:t>
      </w:r>
      <w:r w:rsidR="00917285" w:rsidRPr="00E27B0F">
        <w:rPr>
          <w:rFonts w:ascii="Arial" w:hAnsi="Arial" w:cs="Arial"/>
        </w:rPr>
        <w:t xml:space="preserve">Informe Individual </w:t>
      </w:r>
      <w:r w:rsidRPr="00E27B0F">
        <w:rPr>
          <w:rFonts w:ascii="Arial" w:hAnsi="Arial" w:cs="Arial"/>
        </w:rPr>
        <w:t xml:space="preserve">de </w:t>
      </w:r>
      <w:r w:rsidR="00917285" w:rsidRPr="00E27B0F">
        <w:rPr>
          <w:rFonts w:ascii="Arial" w:hAnsi="Arial" w:cs="Arial"/>
        </w:rPr>
        <w:t>A</w:t>
      </w:r>
      <w:r w:rsidRPr="00E27B0F">
        <w:rPr>
          <w:rFonts w:ascii="Arial" w:hAnsi="Arial" w:cs="Arial"/>
        </w:rPr>
        <w:t>uditoría que se refiere a la muestra de los rubros revisados</w:t>
      </w:r>
      <w:r w:rsidR="002F049A" w:rsidRPr="00E27B0F">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7C51DBAF" w14:textId="0DB55BF4" w:rsidR="00BE1DC5" w:rsidRDefault="00BE1DC5" w:rsidP="00B8173B">
      <w:pPr>
        <w:spacing w:line="360" w:lineRule="auto"/>
        <w:jc w:val="both"/>
        <w:rPr>
          <w:rFonts w:ascii="Arial" w:hAnsi="Arial" w:cs="Arial"/>
        </w:rPr>
      </w:pPr>
      <w:r w:rsidRPr="00B6388A">
        <w:rPr>
          <w:rFonts w:ascii="Arial" w:hAnsi="Arial" w:cs="Arial"/>
        </w:rPr>
        <w:t xml:space="preserve">Con base en los resultados obtenidos en </w:t>
      </w:r>
      <w:r w:rsidRPr="00E27B0F">
        <w:rPr>
          <w:rFonts w:ascii="Arial" w:hAnsi="Arial" w:cs="Arial"/>
        </w:rPr>
        <w:t>la auditoría practicada</w:t>
      </w:r>
      <w:r w:rsidRPr="00B6388A">
        <w:rPr>
          <w:rFonts w:ascii="Arial" w:hAnsi="Arial" w:cs="Arial"/>
        </w:rPr>
        <w:t xml:space="preserve"> </w:t>
      </w:r>
      <w:r w:rsidRPr="00E27B0F">
        <w:rPr>
          <w:rFonts w:ascii="Arial" w:hAnsi="Arial" w:cs="Arial"/>
        </w:rPr>
        <w:t>al</w:t>
      </w:r>
      <w:r w:rsidRPr="00B6388A">
        <w:rPr>
          <w:rFonts w:ascii="Arial" w:hAnsi="Arial" w:cs="Arial"/>
        </w:rPr>
        <w:t xml:space="preserve"> </w:t>
      </w:r>
      <w:r w:rsidR="00203954">
        <w:rPr>
          <w:rFonts w:ascii="Arial" w:hAnsi="Arial" w:cs="Arial"/>
          <w:b/>
        </w:rPr>
        <w:t xml:space="preserve">Ayuntamiento del </w:t>
      </w:r>
      <w:r w:rsidR="00860545">
        <w:rPr>
          <w:rFonts w:ascii="Arial" w:hAnsi="Arial" w:cs="Arial"/>
          <w:b/>
        </w:rPr>
        <w:t>Municipio de Othón P. Blanco</w:t>
      </w:r>
      <w:r w:rsidRPr="00B6388A">
        <w:rPr>
          <w:rFonts w:ascii="Arial" w:hAnsi="Arial" w:cs="Arial"/>
        </w:rPr>
        <w:t xml:space="preserve">, </w:t>
      </w:r>
      <w:r w:rsidRPr="00E27B0F">
        <w:rPr>
          <w:rFonts w:ascii="Arial" w:hAnsi="Arial" w:cs="Arial"/>
        </w:rPr>
        <w:t>número</w:t>
      </w:r>
      <w:r w:rsidRPr="00B6388A">
        <w:rPr>
          <w:rFonts w:ascii="Arial" w:hAnsi="Arial" w:cs="Arial"/>
        </w:rPr>
        <w:t xml:space="preserve"> </w:t>
      </w:r>
      <w:r w:rsidR="00E27B0F" w:rsidRPr="00E27B0F">
        <w:rPr>
          <w:rFonts w:ascii="Arial" w:hAnsi="Arial" w:cs="Arial"/>
          <w:b/>
          <w:color w:val="000000"/>
          <w:lang w:val="es-MX" w:eastAsia="es-MX"/>
        </w:rPr>
        <w:t>20-AEMOP-B-GOB-077-186</w:t>
      </w:r>
      <w:r w:rsidR="00E27B0F">
        <w:rPr>
          <w:rFonts w:ascii="Arial" w:hAnsi="Arial" w:cs="Arial"/>
          <w:b/>
          <w:color w:val="000000"/>
          <w:lang w:val="es-MX" w:eastAsia="es-MX"/>
        </w:rPr>
        <w:t xml:space="preserve">, </w:t>
      </w:r>
      <w:r w:rsidRPr="00E27B0F">
        <w:rPr>
          <w:rFonts w:ascii="Arial" w:hAnsi="Arial" w:cs="Arial"/>
          <w:bCs/>
        </w:rPr>
        <w:t>denominada</w:t>
      </w:r>
      <w:r w:rsidRPr="00B6388A">
        <w:rPr>
          <w:rFonts w:ascii="Arial" w:hAnsi="Arial" w:cs="Arial"/>
          <w:bCs/>
        </w:rPr>
        <w:t xml:space="preserve"> </w:t>
      </w:r>
      <w:r w:rsidR="00E27B0F" w:rsidRPr="00E27B0F">
        <w:rPr>
          <w:rFonts w:ascii="Arial" w:hAnsi="Arial" w:cs="Arial"/>
          <w:b/>
          <w:color w:val="000000"/>
          <w:lang w:val="es-MX" w:eastAsia="es-MX"/>
        </w:rPr>
        <w:t>Auditoría de Cumplimiento de Inversiones Físicas realizadas con Recursos Federales del Fondo para la Infraestructura Social Municipal y de las Demarcaciones del Distrito Federal</w:t>
      </w:r>
      <w:r w:rsidR="00E27B0F">
        <w:rPr>
          <w:rFonts w:ascii="Arial" w:hAnsi="Arial" w:cs="Arial"/>
          <w:b/>
          <w:color w:val="000000"/>
          <w:lang w:val="es-MX" w:eastAsia="es-MX"/>
        </w:rPr>
        <w:t xml:space="preserve">, </w:t>
      </w:r>
      <w:r w:rsidRPr="00B6388A">
        <w:rPr>
          <w:rFonts w:ascii="Arial" w:hAnsi="Arial" w:cs="Arial"/>
        </w:rPr>
        <w:t xml:space="preserve">cuyo objetivo fue fiscalizar </w:t>
      </w:r>
      <w:r w:rsidR="00B54542">
        <w:rPr>
          <w:rFonts w:ascii="Arial" w:hAnsi="Arial" w:cs="Arial"/>
        </w:rPr>
        <w:t xml:space="preserve">que </w:t>
      </w:r>
      <w:r w:rsidR="00E27B0F" w:rsidRPr="00E27B0F">
        <w:rPr>
          <w:rFonts w:ascii="Arial" w:hAnsi="Arial" w:cs="Arial"/>
        </w:rPr>
        <w:t>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Pr="00B6388A">
        <w:rPr>
          <w:rFonts w:ascii="Arial" w:hAnsi="Arial" w:cs="Arial"/>
        </w:rPr>
        <w:t xml:space="preserve"> de los </w:t>
      </w:r>
      <w:r w:rsidR="00E27B0F" w:rsidRPr="00E27B0F">
        <w:rPr>
          <w:rFonts w:ascii="Arial" w:hAnsi="Arial" w:cs="Arial"/>
        </w:rPr>
        <w:t>Recursos Federales del Fondo para la Infraestructura Social Municipal y de las Demarcaciones del Distrito Federal</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Pr>
          <w:rFonts w:ascii="Arial" w:hAnsi="Arial" w:cs="Arial"/>
        </w:rPr>
        <w:t>:</w:t>
      </w:r>
      <w:r w:rsidRPr="00294738">
        <w:rPr>
          <w:rFonts w:ascii="Arial" w:hAnsi="Arial" w:cs="Arial"/>
        </w:rPr>
        <w:t xml:space="preserve"> </w:t>
      </w:r>
      <w:r w:rsidR="005F0C45" w:rsidRPr="00E27B0F">
        <w:rPr>
          <w:rFonts w:ascii="Arial" w:hAnsi="Arial" w:cs="Arial"/>
        </w:rPr>
        <w:t>e</w:t>
      </w:r>
      <w:r w:rsidRPr="00E27B0F">
        <w:rPr>
          <w:rFonts w:ascii="Arial" w:hAnsi="Arial" w:cs="Arial"/>
        </w:rPr>
        <w:t>n</w:t>
      </w:r>
      <w:r w:rsidRPr="00294738">
        <w:rPr>
          <w:rFonts w:ascii="Arial" w:hAnsi="Arial" w:cs="Arial"/>
        </w:rPr>
        <w:t xml:space="preserve"> términos generales, </w:t>
      </w:r>
      <w:r w:rsidR="00E27B0F">
        <w:rPr>
          <w:rFonts w:ascii="Arial" w:hAnsi="Arial" w:cs="Arial"/>
        </w:rPr>
        <w:t>el</w:t>
      </w:r>
      <w:r w:rsidRPr="00294738">
        <w:rPr>
          <w:rFonts w:ascii="Arial" w:hAnsi="Arial" w:cs="Arial"/>
        </w:rPr>
        <w:t xml:space="preserve"> </w:t>
      </w:r>
      <w:r w:rsidR="00203954">
        <w:rPr>
          <w:rFonts w:ascii="Arial" w:hAnsi="Arial" w:cs="Arial"/>
          <w:b/>
        </w:rPr>
        <w:t xml:space="preserve">Ayuntamiento del </w:t>
      </w:r>
      <w:r w:rsidR="00860545">
        <w:rPr>
          <w:rFonts w:ascii="Arial" w:hAnsi="Arial" w:cs="Arial"/>
          <w:b/>
        </w:rPr>
        <w:t>Municipio de Othón P. Blanco</w:t>
      </w:r>
      <w:r w:rsidR="00E27B0F" w:rsidRPr="00E27B0F">
        <w:rPr>
          <w:rFonts w:ascii="Arial" w:hAnsi="Arial" w:cs="Arial"/>
          <w:b/>
        </w:rPr>
        <w:t xml:space="preserve"> </w:t>
      </w:r>
      <w:r w:rsidRPr="00294738">
        <w:rPr>
          <w:rFonts w:ascii="Arial" w:hAnsi="Arial" w:cs="Arial"/>
        </w:rPr>
        <w:t>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32F9E48E" w14:textId="77777777" w:rsidR="00B8173B" w:rsidRDefault="00B8173B" w:rsidP="00B8173B">
      <w:pPr>
        <w:spacing w:line="360" w:lineRule="auto"/>
        <w:jc w:val="both"/>
        <w:rPr>
          <w:rFonts w:ascii="Arial" w:hAnsi="Arial" w:cs="Arial"/>
        </w:rPr>
      </w:pPr>
    </w:p>
    <w:p w14:paraId="0666234E" w14:textId="0109CBFB"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w:t>
      </w:r>
      <w:r w:rsidRPr="00AA1DD0">
        <w:rPr>
          <w:rFonts w:ascii="Arial" w:hAnsi="Arial" w:cs="Arial"/>
        </w:rPr>
        <w:t xml:space="preserve">Auditoría </w:t>
      </w:r>
      <w:r w:rsidR="005F0C45" w:rsidRPr="00AA1DD0">
        <w:rPr>
          <w:rFonts w:ascii="Arial" w:hAnsi="Arial" w:cs="Arial"/>
        </w:rPr>
        <w:t>al ente fiscalizado</w:t>
      </w:r>
      <w:r w:rsidRPr="008527C6">
        <w:rPr>
          <w:rFonts w:ascii="Arial" w:hAnsi="Arial" w:cs="Arial"/>
        </w:rPr>
        <w:t xml:space="preserve">, mediante el </w:t>
      </w:r>
      <w:r>
        <w:rPr>
          <w:rFonts w:ascii="Arial" w:hAnsi="Arial" w:cs="Arial"/>
        </w:rPr>
        <w:t>oficio de Env</w:t>
      </w:r>
      <w:r w:rsidR="00420B64">
        <w:rPr>
          <w:rFonts w:ascii="Arial" w:hAnsi="Arial" w:cs="Arial"/>
        </w:rPr>
        <w:t>ío</w:t>
      </w:r>
      <w:r>
        <w:rPr>
          <w:rFonts w:ascii="Arial" w:hAnsi="Arial" w:cs="Arial"/>
        </w:rPr>
        <w:t xml:space="preserve"> de Informe Individual de Auditoría en Materia de Obra Pública</w:t>
      </w:r>
      <w:r w:rsidRPr="008527C6">
        <w:rPr>
          <w:rFonts w:ascii="Arial" w:hAnsi="Arial" w:cs="Arial"/>
        </w:rPr>
        <w:t>,</w:t>
      </w:r>
      <w:r w:rsidR="00724179">
        <w:rPr>
          <w:rFonts w:ascii="Arial" w:hAnsi="Arial" w:cs="Arial"/>
        </w:rPr>
        <w:t xml:space="preserve"> para que </w:t>
      </w:r>
      <w:r w:rsidR="00D64051">
        <w:rPr>
          <w:rFonts w:ascii="Arial" w:hAnsi="Arial" w:cs="Arial"/>
        </w:rPr>
        <w:t>é</w:t>
      </w:r>
      <w:r w:rsidR="00724179" w:rsidRPr="00AA1DD0">
        <w:rPr>
          <w:rFonts w:ascii="Arial" w:hAnsi="Arial" w:cs="Arial"/>
        </w:rPr>
        <w:t>ste</w:t>
      </w:r>
      <w:r w:rsidR="00D64051">
        <w:rPr>
          <w:rFonts w:ascii="Arial" w:hAnsi="Arial" w:cs="Arial"/>
        </w:rPr>
        <w:t>,</w:t>
      </w:r>
      <w:r w:rsidR="00724179" w:rsidRPr="00AA1DD0">
        <w:rPr>
          <w:rFonts w:ascii="Arial" w:hAnsi="Arial" w:cs="Arial"/>
        </w:rPr>
        <w:t xml:space="preserve"> p</w:t>
      </w:r>
      <w:r w:rsidR="00724179">
        <w:rPr>
          <w:rFonts w:ascii="Arial" w:hAnsi="Arial" w:cs="Arial"/>
        </w:rPr>
        <w:t xml:space="preserve">resente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B7BE115" w14:textId="0E1E4BE4" w:rsidR="006A1FAA" w:rsidRDefault="006A1FAA" w:rsidP="00B8173B">
      <w:pPr>
        <w:tabs>
          <w:tab w:val="left" w:pos="2160"/>
        </w:tabs>
        <w:spacing w:line="360" w:lineRule="auto"/>
        <w:jc w:val="both"/>
        <w:rPr>
          <w:rFonts w:ascii="Arial" w:hAnsi="Arial" w:cs="Arial"/>
        </w:rPr>
      </w:pPr>
    </w:p>
    <w:p w14:paraId="4E89D3C6" w14:textId="77777777" w:rsidR="007D40E4" w:rsidRDefault="007D40E4" w:rsidP="00B8173B">
      <w:pPr>
        <w:tabs>
          <w:tab w:val="left" w:pos="2160"/>
        </w:tabs>
        <w:spacing w:line="360" w:lineRule="auto"/>
        <w:jc w:val="both"/>
        <w:rPr>
          <w:rFonts w:ascii="Arial" w:hAnsi="Arial" w:cs="Arial"/>
        </w:rPr>
      </w:pPr>
    </w:p>
    <w:p w14:paraId="2A726CFF" w14:textId="77777777" w:rsidR="00A65DD7" w:rsidRDefault="00A65DD7"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20FD15D9" w:rsidR="00F32CBB" w:rsidRDefault="00F32CBB" w:rsidP="00B14619">
            <w:pPr>
              <w:spacing w:line="360" w:lineRule="auto"/>
              <w:jc w:val="both"/>
              <w:rPr>
                <w:rFonts w:ascii="Arial" w:hAnsi="Arial" w:cs="Arial"/>
                <w:b/>
              </w:rPr>
            </w:pPr>
          </w:p>
          <w:p w14:paraId="283BF003" w14:textId="77777777" w:rsidR="007D40E4" w:rsidRDefault="007D40E4"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66D6B3B4" w:rsidR="00F32CBB" w:rsidRPr="00255C7F" w:rsidRDefault="00DF2CAA" w:rsidP="005A3621">
            <w:pPr>
              <w:pStyle w:val="Ttulo5"/>
              <w:spacing w:line="360" w:lineRule="auto"/>
              <w:rPr>
                <w:rFonts w:ascii="Arial" w:hAnsi="Arial" w:cs="Arial"/>
                <w:sz w:val="24"/>
                <w:szCs w:val="24"/>
              </w:rPr>
            </w:pPr>
            <w:r>
              <w:rPr>
                <w:rFonts w:ascii="Arial" w:hAnsi="Arial" w:cs="Arial"/>
                <w:sz w:val="24"/>
                <w:szCs w:val="24"/>
              </w:rPr>
              <w:t xml:space="preserve">M. EN AUD. </w:t>
            </w:r>
            <w:r w:rsidR="005A3621">
              <w:rPr>
                <w:rFonts w:ascii="Arial" w:hAnsi="Arial" w:cs="Arial"/>
                <w:sz w:val="24"/>
                <w:szCs w:val="24"/>
              </w:rPr>
              <w:t>MANUEL PALACIOS HERRERA</w:t>
            </w:r>
            <w:r>
              <w:rPr>
                <w:rFonts w:ascii="Arial" w:hAnsi="Arial" w:cs="Arial"/>
                <w:sz w:val="24"/>
                <w:szCs w:val="24"/>
              </w:rPr>
              <w:t xml:space="preserve"> </w:t>
            </w:r>
          </w:p>
        </w:tc>
      </w:tr>
    </w:tbl>
    <w:p w14:paraId="13619997" w14:textId="73E2960D" w:rsidR="00112947" w:rsidRDefault="00112947" w:rsidP="00DF2CAA">
      <w:pPr>
        <w:spacing w:line="276" w:lineRule="auto"/>
      </w:pPr>
    </w:p>
    <w:sectPr w:rsidR="00112947" w:rsidSect="00BF3779">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89D09" w14:textId="77777777" w:rsidR="000B6BBC" w:rsidRDefault="000B6BBC" w:rsidP="00D406EB">
      <w:r>
        <w:separator/>
      </w:r>
    </w:p>
  </w:endnote>
  <w:endnote w:type="continuationSeparator" w:id="0">
    <w:p w14:paraId="5F62D746" w14:textId="77777777" w:rsidR="000B6BBC" w:rsidRDefault="000B6BBC"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5000" w:type="pct"/>
      <w:jc w:val="center"/>
      <w:tblBorders>
        <w:top w:val="single" w:sz="4" w:space="0" w:color="auto"/>
      </w:tblBorders>
      <w:tblLook w:val="04A0" w:firstRow="1" w:lastRow="0" w:firstColumn="1" w:lastColumn="0" w:noHBand="0" w:noVBand="1"/>
    </w:tblPr>
    <w:tblGrid>
      <w:gridCol w:w="6764"/>
      <w:gridCol w:w="2924"/>
    </w:tblGrid>
    <w:tr w:rsidR="004279FB" w:rsidRPr="000C14DF" w14:paraId="038D5D27" w14:textId="77777777" w:rsidTr="00F77FE2">
      <w:trPr>
        <w:trHeight w:val="500"/>
        <w:jc w:val="center"/>
      </w:trPr>
      <w:tc>
        <w:tcPr>
          <w:tcW w:w="3491" w:type="pct"/>
          <w:shd w:val="clear" w:color="auto" w:fill="auto"/>
          <w:tcMar>
            <w:top w:w="10" w:type="dxa"/>
            <w:left w:w="10" w:type="dxa"/>
            <w:bottom w:w="10" w:type="dxa"/>
            <w:right w:w="10" w:type="dxa"/>
          </w:tcMar>
        </w:tcPr>
        <w:p w14:paraId="0AAF5726" w14:textId="77777777" w:rsidR="004279FB" w:rsidRPr="008718C5" w:rsidRDefault="004279FB" w:rsidP="00302B2E">
          <w:pPr>
            <w:jc w:val="both"/>
            <w:rPr>
              <w:rFonts w:ascii="Arial" w:eastAsia="Arial Narrow" w:hAnsi="Arial" w:cs="Arial"/>
              <w:sz w:val="16"/>
              <w:szCs w:val="16"/>
            </w:rPr>
          </w:pPr>
        </w:p>
      </w:tc>
      <w:tc>
        <w:tcPr>
          <w:tcW w:w="1509" w:type="pct"/>
          <w:shd w:val="clear" w:color="auto" w:fill="auto"/>
          <w:tcMar>
            <w:top w:w="50" w:type="dxa"/>
            <w:left w:w="50" w:type="dxa"/>
            <w:bottom w:w="50" w:type="dxa"/>
            <w:right w:w="50" w:type="dxa"/>
          </w:tcMar>
        </w:tcPr>
        <w:p w14:paraId="03AEF57F" w14:textId="6403263F" w:rsidR="004279FB" w:rsidRDefault="004279FB"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726F44">
            <w:rPr>
              <w:rFonts w:ascii="Arial" w:hAnsi="Arial" w:cs="Arial"/>
              <w:b/>
              <w:noProof/>
              <w:sz w:val="18"/>
              <w:szCs w:val="18"/>
            </w:rPr>
            <w:t>45</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1</w:t>
          </w:r>
          <w:r w:rsidR="00B64AF7">
            <w:rPr>
              <w:rFonts w:ascii="Arial" w:hAnsi="Arial" w:cs="Arial"/>
              <w:b/>
              <w:sz w:val="18"/>
              <w:szCs w:val="18"/>
            </w:rPr>
            <w:t>2</w:t>
          </w:r>
          <w:r w:rsidR="007D40E4">
            <w:rPr>
              <w:rFonts w:ascii="Arial" w:hAnsi="Arial" w:cs="Arial"/>
              <w:b/>
              <w:sz w:val="18"/>
              <w:szCs w:val="18"/>
            </w:rPr>
            <w:t>1</w:t>
          </w:r>
        </w:p>
        <w:p w14:paraId="6A0CAE73" w14:textId="77777777" w:rsidR="004279FB" w:rsidRPr="00B201E7" w:rsidRDefault="004279FB" w:rsidP="00816F97">
          <w:pPr>
            <w:jc w:val="right"/>
            <w:rPr>
              <w:rFonts w:ascii="Arial" w:eastAsia="Arial Narrow" w:hAnsi="Arial" w:cs="Arial"/>
              <w:b/>
              <w:sz w:val="18"/>
              <w:szCs w:val="18"/>
            </w:rPr>
          </w:pPr>
        </w:p>
      </w:tc>
    </w:tr>
  </w:tbl>
  <w:p w14:paraId="613B5FCE" w14:textId="77777777" w:rsidR="004279FB" w:rsidRPr="008718C5" w:rsidRDefault="004279FB"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A2D4" w14:textId="77777777" w:rsidR="000B6BBC" w:rsidRDefault="000B6BBC" w:rsidP="00D406EB">
      <w:r>
        <w:separator/>
      </w:r>
    </w:p>
  </w:footnote>
  <w:footnote w:type="continuationSeparator" w:id="0">
    <w:p w14:paraId="1D461E44" w14:textId="77777777" w:rsidR="000B6BBC" w:rsidRDefault="000B6BBC"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4279FB" w14:paraId="01D89CC3" w14:textId="77777777" w:rsidTr="00100D3F">
      <w:trPr>
        <w:cantSplit/>
        <w:jc w:val="center"/>
      </w:trPr>
      <w:tc>
        <w:tcPr>
          <w:tcW w:w="2234" w:type="dxa"/>
        </w:tcPr>
        <w:p w14:paraId="06A7BD24" w14:textId="77777777" w:rsidR="004279FB" w:rsidRDefault="004279FB" w:rsidP="00100D3F">
          <w:pPr>
            <w:pStyle w:val="Encabezado"/>
            <w:jc w:val="center"/>
          </w:pPr>
          <w:r>
            <w:rPr>
              <w:noProof/>
              <w:sz w:val="22"/>
              <w:szCs w:val="22"/>
              <w:lang w:val="es-MX" w:eastAsia="es-MX"/>
            </w:rPr>
            <w:drawing>
              <wp:anchor distT="0" distB="0" distL="114300" distR="114300" simplePos="0" relativeHeight="251660288" behindDoc="0" locked="0" layoutInCell="1" allowOverlap="1" wp14:anchorId="2A2FDC74" wp14:editId="09291F37">
                <wp:simplePos x="0" y="0"/>
                <wp:positionH relativeFrom="column">
                  <wp:posOffset>66675</wp:posOffset>
                </wp:positionH>
                <wp:positionV relativeFrom="paragraph">
                  <wp:posOffset>13970</wp:posOffset>
                </wp:positionV>
                <wp:extent cx="885825" cy="1228725"/>
                <wp:effectExtent l="0" t="0" r="9525" b="9525"/>
                <wp:wrapNone/>
                <wp:docPr id="1" name="Imagen 1"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6C0FB8B6" w14:textId="77777777" w:rsidR="004279FB" w:rsidRPr="008904F0" w:rsidRDefault="004279FB" w:rsidP="00100D3F">
          <w:pPr>
            <w:pStyle w:val="Encabezado"/>
            <w:jc w:val="center"/>
            <w:rPr>
              <w:rFonts w:ascii="Algerian" w:hAnsi="Algerian"/>
              <w:bCs/>
              <w:sz w:val="40"/>
            </w:rPr>
          </w:pPr>
        </w:p>
        <w:p w14:paraId="322E0585" w14:textId="77777777" w:rsidR="004279FB" w:rsidRDefault="004279FB" w:rsidP="00100D3F">
          <w:pPr>
            <w:pStyle w:val="Encabezado"/>
            <w:jc w:val="center"/>
            <w:rPr>
              <w:rFonts w:ascii="Algerian" w:hAnsi="Algerian"/>
              <w:bCs/>
              <w:sz w:val="40"/>
            </w:rPr>
          </w:pPr>
          <w:r w:rsidRPr="008904F0">
            <w:rPr>
              <w:rFonts w:ascii="Algerian" w:hAnsi="Algerian"/>
              <w:bCs/>
              <w:sz w:val="40"/>
            </w:rPr>
            <w:t xml:space="preserve">AUDITORÍA SUPERIOR </w:t>
          </w:r>
        </w:p>
        <w:p w14:paraId="2A968C45" w14:textId="77777777" w:rsidR="004279FB" w:rsidRDefault="004279FB" w:rsidP="00100D3F">
          <w:pPr>
            <w:pStyle w:val="Encabezado"/>
            <w:jc w:val="center"/>
            <w:rPr>
              <w:rFonts w:ascii="Algerian" w:hAnsi="Algerian"/>
              <w:bCs/>
              <w:sz w:val="40"/>
            </w:rPr>
          </w:pPr>
          <w:r w:rsidRPr="008904F0">
            <w:rPr>
              <w:rFonts w:ascii="Algerian" w:hAnsi="Algerian"/>
              <w:bCs/>
              <w:sz w:val="40"/>
            </w:rPr>
            <w:t>DEL ESTADO</w:t>
          </w:r>
        </w:p>
        <w:p w14:paraId="6C8FFB72" w14:textId="77777777" w:rsidR="004279FB" w:rsidRPr="00FC6A78" w:rsidRDefault="004279FB" w:rsidP="00100D3F">
          <w:pPr>
            <w:pStyle w:val="Encabezado"/>
            <w:rPr>
              <w:rFonts w:ascii="Algerian" w:hAnsi="Algerian"/>
              <w:sz w:val="40"/>
              <w:szCs w:val="40"/>
            </w:rPr>
          </w:pPr>
        </w:p>
      </w:tc>
      <w:tc>
        <w:tcPr>
          <w:tcW w:w="2336" w:type="dxa"/>
        </w:tcPr>
        <w:p w14:paraId="6AAE3015" w14:textId="77777777" w:rsidR="004279FB" w:rsidRDefault="004279FB" w:rsidP="00100D3F">
          <w:pPr>
            <w:pStyle w:val="Encabezado"/>
            <w:jc w:val="right"/>
          </w:pPr>
          <w:r w:rsidRPr="00D64D54">
            <w:rPr>
              <w:noProof/>
              <w:highlight w:val="yellow"/>
              <w:lang w:val="es-MX" w:eastAsia="es-MX"/>
            </w:rPr>
            <w:drawing>
              <wp:anchor distT="0" distB="0" distL="114300" distR="114300" simplePos="0" relativeHeight="251659264" behindDoc="0" locked="0" layoutInCell="1" allowOverlap="1" wp14:anchorId="099F48FD" wp14:editId="3EBFDABE">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37779695" w14:textId="77777777" w:rsidR="004279FB" w:rsidRDefault="004279FB" w:rsidP="00100D3F">
          <w:pPr>
            <w:pStyle w:val="Encabezado"/>
            <w:jc w:val="center"/>
          </w:pPr>
        </w:p>
      </w:tc>
    </w:tr>
    <w:tr w:rsidR="004279FB" w14:paraId="4F7081C9" w14:textId="77777777" w:rsidTr="00100D3F">
      <w:trPr>
        <w:cantSplit/>
        <w:jc w:val="center"/>
      </w:trPr>
      <w:tc>
        <w:tcPr>
          <w:tcW w:w="2234" w:type="dxa"/>
        </w:tcPr>
        <w:p w14:paraId="6E029504" w14:textId="77777777" w:rsidR="004279FB" w:rsidRDefault="004279FB" w:rsidP="00100D3F">
          <w:pPr>
            <w:pStyle w:val="Encabezado"/>
            <w:jc w:val="center"/>
            <w:rPr>
              <w:sz w:val="10"/>
            </w:rPr>
          </w:pPr>
        </w:p>
      </w:tc>
      <w:tc>
        <w:tcPr>
          <w:tcW w:w="5005" w:type="dxa"/>
        </w:tcPr>
        <w:p w14:paraId="741BB2CA" w14:textId="77777777" w:rsidR="004279FB" w:rsidRDefault="004279FB" w:rsidP="00100D3F">
          <w:pPr>
            <w:pStyle w:val="Encabezado"/>
            <w:jc w:val="center"/>
            <w:rPr>
              <w:sz w:val="10"/>
            </w:rPr>
          </w:pPr>
        </w:p>
      </w:tc>
      <w:tc>
        <w:tcPr>
          <w:tcW w:w="2336" w:type="dxa"/>
        </w:tcPr>
        <w:p w14:paraId="65A6D55C" w14:textId="77777777" w:rsidR="004279FB" w:rsidRDefault="004279FB" w:rsidP="00100D3F">
          <w:pPr>
            <w:pStyle w:val="Encabezado"/>
            <w:jc w:val="center"/>
            <w:rPr>
              <w:sz w:val="10"/>
            </w:rPr>
          </w:pPr>
        </w:p>
      </w:tc>
      <w:tc>
        <w:tcPr>
          <w:tcW w:w="359" w:type="dxa"/>
        </w:tcPr>
        <w:p w14:paraId="4C540C81" w14:textId="77777777" w:rsidR="004279FB" w:rsidRDefault="004279FB" w:rsidP="00100D3F">
          <w:pPr>
            <w:pStyle w:val="Encabezado"/>
            <w:jc w:val="center"/>
            <w:rPr>
              <w:sz w:val="10"/>
            </w:rPr>
          </w:pPr>
        </w:p>
      </w:tc>
    </w:tr>
  </w:tbl>
  <w:p w14:paraId="682A4AB1" w14:textId="77777777" w:rsidR="004279FB" w:rsidRDefault="004279FB"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FDB6FD1"/>
    <w:multiLevelType w:val="hybridMultilevel"/>
    <w:tmpl w:val="8B6419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9AF7B0E"/>
    <w:multiLevelType w:val="hybridMultilevel"/>
    <w:tmpl w:val="527CD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5"/>
  </w:num>
  <w:num w:numId="4">
    <w:abstractNumId w:val="4"/>
  </w:num>
  <w:num w:numId="5">
    <w:abstractNumId w:val="5"/>
  </w:num>
  <w:num w:numId="6">
    <w:abstractNumId w:val="7"/>
  </w:num>
  <w:num w:numId="7">
    <w:abstractNumId w:val="3"/>
  </w:num>
  <w:num w:numId="8">
    <w:abstractNumId w:val="1"/>
  </w:num>
  <w:num w:numId="9">
    <w:abstractNumId w:val="9"/>
  </w:num>
  <w:num w:numId="10">
    <w:abstractNumId w:val="11"/>
  </w:num>
  <w:num w:numId="11">
    <w:abstractNumId w:val="10"/>
  </w:num>
  <w:num w:numId="12">
    <w:abstractNumId w:val="0"/>
  </w:num>
  <w:num w:numId="13">
    <w:abstractNumId w:val="8"/>
  </w:num>
  <w:num w:numId="14">
    <w:abstractNumId w:val="16"/>
  </w:num>
  <w:num w:numId="15">
    <w:abstractNumId w:val="13"/>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2242"/>
    <w:rsid w:val="00004C84"/>
    <w:rsid w:val="00006484"/>
    <w:rsid w:val="00007BEB"/>
    <w:rsid w:val="00011AA3"/>
    <w:rsid w:val="00015B9F"/>
    <w:rsid w:val="0001684E"/>
    <w:rsid w:val="0001773E"/>
    <w:rsid w:val="00017EFD"/>
    <w:rsid w:val="00030306"/>
    <w:rsid w:val="00031800"/>
    <w:rsid w:val="000349C7"/>
    <w:rsid w:val="00034F3B"/>
    <w:rsid w:val="00035060"/>
    <w:rsid w:val="00036F92"/>
    <w:rsid w:val="00040802"/>
    <w:rsid w:val="0004629B"/>
    <w:rsid w:val="00051A88"/>
    <w:rsid w:val="000529D1"/>
    <w:rsid w:val="000533E7"/>
    <w:rsid w:val="00053C3D"/>
    <w:rsid w:val="00060A61"/>
    <w:rsid w:val="00061E6A"/>
    <w:rsid w:val="0006265D"/>
    <w:rsid w:val="00066428"/>
    <w:rsid w:val="000668E7"/>
    <w:rsid w:val="00077D8B"/>
    <w:rsid w:val="00077EC9"/>
    <w:rsid w:val="000814B9"/>
    <w:rsid w:val="00086528"/>
    <w:rsid w:val="00091836"/>
    <w:rsid w:val="0009799B"/>
    <w:rsid w:val="000A0704"/>
    <w:rsid w:val="000A0A4E"/>
    <w:rsid w:val="000A15A7"/>
    <w:rsid w:val="000A2C43"/>
    <w:rsid w:val="000A4040"/>
    <w:rsid w:val="000A6A3A"/>
    <w:rsid w:val="000A7E3B"/>
    <w:rsid w:val="000B0A30"/>
    <w:rsid w:val="000B0A91"/>
    <w:rsid w:val="000B0F5E"/>
    <w:rsid w:val="000B21FB"/>
    <w:rsid w:val="000B44BF"/>
    <w:rsid w:val="000B5F96"/>
    <w:rsid w:val="000B628E"/>
    <w:rsid w:val="000B6BBC"/>
    <w:rsid w:val="000B7709"/>
    <w:rsid w:val="000B7FB0"/>
    <w:rsid w:val="000C1F25"/>
    <w:rsid w:val="000C2FFB"/>
    <w:rsid w:val="000C4166"/>
    <w:rsid w:val="000C48B3"/>
    <w:rsid w:val="000D1F2D"/>
    <w:rsid w:val="000D2031"/>
    <w:rsid w:val="000D7A5B"/>
    <w:rsid w:val="000D7CA6"/>
    <w:rsid w:val="000E5AAB"/>
    <w:rsid w:val="000E7032"/>
    <w:rsid w:val="000E7E3B"/>
    <w:rsid w:val="000F07E8"/>
    <w:rsid w:val="000F1C4E"/>
    <w:rsid w:val="000F2DF4"/>
    <w:rsid w:val="000F4051"/>
    <w:rsid w:val="000F46C9"/>
    <w:rsid w:val="000F527A"/>
    <w:rsid w:val="000F54E5"/>
    <w:rsid w:val="000F7DD9"/>
    <w:rsid w:val="00100D3F"/>
    <w:rsid w:val="00102B53"/>
    <w:rsid w:val="0010335F"/>
    <w:rsid w:val="001077FB"/>
    <w:rsid w:val="00110598"/>
    <w:rsid w:val="001114A4"/>
    <w:rsid w:val="00112947"/>
    <w:rsid w:val="00112B83"/>
    <w:rsid w:val="00113562"/>
    <w:rsid w:val="00113F09"/>
    <w:rsid w:val="00114852"/>
    <w:rsid w:val="00114AD5"/>
    <w:rsid w:val="0011543A"/>
    <w:rsid w:val="00115B5C"/>
    <w:rsid w:val="00116044"/>
    <w:rsid w:val="00122B6D"/>
    <w:rsid w:val="00123F43"/>
    <w:rsid w:val="00125FAD"/>
    <w:rsid w:val="001267DF"/>
    <w:rsid w:val="00127823"/>
    <w:rsid w:val="00130447"/>
    <w:rsid w:val="0013311B"/>
    <w:rsid w:val="00133A95"/>
    <w:rsid w:val="00135D3A"/>
    <w:rsid w:val="00137FAF"/>
    <w:rsid w:val="00143A61"/>
    <w:rsid w:val="0014504F"/>
    <w:rsid w:val="001453C1"/>
    <w:rsid w:val="001471C0"/>
    <w:rsid w:val="0015395F"/>
    <w:rsid w:val="001565DC"/>
    <w:rsid w:val="00163211"/>
    <w:rsid w:val="0016337B"/>
    <w:rsid w:val="00164DF9"/>
    <w:rsid w:val="0016640E"/>
    <w:rsid w:val="00167D65"/>
    <w:rsid w:val="00171034"/>
    <w:rsid w:val="0017243D"/>
    <w:rsid w:val="0017256E"/>
    <w:rsid w:val="0017264F"/>
    <w:rsid w:val="0017324D"/>
    <w:rsid w:val="001740C7"/>
    <w:rsid w:val="00175435"/>
    <w:rsid w:val="0017621E"/>
    <w:rsid w:val="00180585"/>
    <w:rsid w:val="00180CF8"/>
    <w:rsid w:val="001810AB"/>
    <w:rsid w:val="00181BB3"/>
    <w:rsid w:val="00184FD1"/>
    <w:rsid w:val="0018547F"/>
    <w:rsid w:val="001856E7"/>
    <w:rsid w:val="0018668D"/>
    <w:rsid w:val="00187F2B"/>
    <w:rsid w:val="0019020D"/>
    <w:rsid w:val="001904A2"/>
    <w:rsid w:val="0019387B"/>
    <w:rsid w:val="00195B51"/>
    <w:rsid w:val="00196731"/>
    <w:rsid w:val="00197D4A"/>
    <w:rsid w:val="001A01F4"/>
    <w:rsid w:val="001A14E4"/>
    <w:rsid w:val="001A1E2D"/>
    <w:rsid w:val="001A4758"/>
    <w:rsid w:val="001A490E"/>
    <w:rsid w:val="001A603B"/>
    <w:rsid w:val="001A6C72"/>
    <w:rsid w:val="001A7923"/>
    <w:rsid w:val="001B020E"/>
    <w:rsid w:val="001B3548"/>
    <w:rsid w:val="001B3625"/>
    <w:rsid w:val="001C0718"/>
    <w:rsid w:val="001C156F"/>
    <w:rsid w:val="001C1C0D"/>
    <w:rsid w:val="001C3402"/>
    <w:rsid w:val="001C5B32"/>
    <w:rsid w:val="001C7CDA"/>
    <w:rsid w:val="001D089B"/>
    <w:rsid w:val="001D15AE"/>
    <w:rsid w:val="001D2D3B"/>
    <w:rsid w:val="001D6CEE"/>
    <w:rsid w:val="001D7C8A"/>
    <w:rsid w:val="001E04BA"/>
    <w:rsid w:val="001F0E5D"/>
    <w:rsid w:val="001F3121"/>
    <w:rsid w:val="001F3924"/>
    <w:rsid w:val="001F4699"/>
    <w:rsid w:val="001F4AC8"/>
    <w:rsid w:val="001F54DB"/>
    <w:rsid w:val="001F582D"/>
    <w:rsid w:val="001F6E09"/>
    <w:rsid w:val="0020016C"/>
    <w:rsid w:val="00203954"/>
    <w:rsid w:val="00211995"/>
    <w:rsid w:val="002134C3"/>
    <w:rsid w:val="00213ECB"/>
    <w:rsid w:val="002145BE"/>
    <w:rsid w:val="00215668"/>
    <w:rsid w:val="00215DD9"/>
    <w:rsid w:val="00220B29"/>
    <w:rsid w:val="0022163A"/>
    <w:rsid w:val="0022361F"/>
    <w:rsid w:val="002324E9"/>
    <w:rsid w:val="00236C1B"/>
    <w:rsid w:val="002433D7"/>
    <w:rsid w:val="00247780"/>
    <w:rsid w:val="0025583E"/>
    <w:rsid w:val="00257E73"/>
    <w:rsid w:val="00260970"/>
    <w:rsid w:val="00260C24"/>
    <w:rsid w:val="00261DBC"/>
    <w:rsid w:val="00262E2A"/>
    <w:rsid w:val="002640E1"/>
    <w:rsid w:val="00264860"/>
    <w:rsid w:val="0026767D"/>
    <w:rsid w:val="002728A0"/>
    <w:rsid w:val="002730E8"/>
    <w:rsid w:val="00273EF6"/>
    <w:rsid w:val="00274083"/>
    <w:rsid w:val="0027532E"/>
    <w:rsid w:val="00275B37"/>
    <w:rsid w:val="00285C0C"/>
    <w:rsid w:val="00287E99"/>
    <w:rsid w:val="00292A35"/>
    <w:rsid w:val="00293D5D"/>
    <w:rsid w:val="00293EA1"/>
    <w:rsid w:val="002A0856"/>
    <w:rsid w:val="002A272E"/>
    <w:rsid w:val="002A6216"/>
    <w:rsid w:val="002B0A47"/>
    <w:rsid w:val="002B2483"/>
    <w:rsid w:val="002B2B82"/>
    <w:rsid w:val="002B776B"/>
    <w:rsid w:val="002C0EA0"/>
    <w:rsid w:val="002C2B7B"/>
    <w:rsid w:val="002C2F10"/>
    <w:rsid w:val="002C3501"/>
    <w:rsid w:val="002D0B9D"/>
    <w:rsid w:val="002D26B2"/>
    <w:rsid w:val="002D4C62"/>
    <w:rsid w:val="002D530A"/>
    <w:rsid w:val="002D7121"/>
    <w:rsid w:val="002E2117"/>
    <w:rsid w:val="002E550B"/>
    <w:rsid w:val="002E708F"/>
    <w:rsid w:val="002F049A"/>
    <w:rsid w:val="002F0A8B"/>
    <w:rsid w:val="002F3769"/>
    <w:rsid w:val="002F695A"/>
    <w:rsid w:val="002F76CE"/>
    <w:rsid w:val="00302B2E"/>
    <w:rsid w:val="00302D89"/>
    <w:rsid w:val="003052A3"/>
    <w:rsid w:val="0030661E"/>
    <w:rsid w:val="0031048F"/>
    <w:rsid w:val="003117BD"/>
    <w:rsid w:val="003146C8"/>
    <w:rsid w:val="00314EAF"/>
    <w:rsid w:val="003150D6"/>
    <w:rsid w:val="003172E9"/>
    <w:rsid w:val="00317885"/>
    <w:rsid w:val="00317A53"/>
    <w:rsid w:val="00320399"/>
    <w:rsid w:val="003208E3"/>
    <w:rsid w:val="00320A89"/>
    <w:rsid w:val="00323A81"/>
    <w:rsid w:val="00324A94"/>
    <w:rsid w:val="00326483"/>
    <w:rsid w:val="0032698E"/>
    <w:rsid w:val="00326CDE"/>
    <w:rsid w:val="00326DF1"/>
    <w:rsid w:val="0033392F"/>
    <w:rsid w:val="003350AC"/>
    <w:rsid w:val="00335672"/>
    <w:rsid w:val="0034055B"/>
    <w:rsid w:val="00344763"/>
    <w:rsid w:val="00345A00"/>
    <w:rsid w:val="00346F24"/>
    <w:rsid w:val="00347093"/>
    <w:rsid w:val="00347857"/>
    <w:rsid w:val="00351DAB"/>
    <w:rsid w:val="00365EAB"/>
    <w:rsid w:val="0037382D"/>
    <w:rsid w:val="00374B85"/>
    <w:rsid w:val="003813B5"/>
    <w:rsid w:val="00381758"/>
    <w:rsid w:val="0038187D"/>
    <w:rsid w:val="0038220B"/>
    <w:rsid w:val="00385EF9"/>
    <w:rsid w:val="0039473E"/>
    <w:rsid w:val="003950C8"/>
    <w:rsid w:val="00395738"/>
    <w:rsid w:val="003A0F92"/>
    <w:rsid w:val="003A1D24"/>
    <w:rsid w:val="003A3CF0"/>
    <w:rsid w:val="003A4679"/>
    <w:rsid w:val="003A5A83"/>
    <w:rsid w:val="003B0659"/>
    <w:rsid w:val="003B1F0D"/>
    <w:rsid w:val="003B4A77"/>
    <w:rsid w:val="003C030C"/>
    <w:rsid w:val="003C1130"/>
    <w:rsid w:val="003C1E91"/>
    <w:rsid w:val="003C2BA7"/>
    <w:rsid w:val="003C48A4"/>
    <w:rsid w:val="003C5418"/>
    <w:rsid w:val="003C6E57"/>
    <w:rsid w:val="003C7206"/>
    <w:rsid w:val="003D04A8"/>
    <w:rsid w:val="003D19C0"/>
    <w:rsid w:val="003D535E"/>
    <w:rsid w:val="003D57FA"/>
    <w:rsid w:val="003D580E"/>
    <w:rsid w:val="003D5F0F"/>
    <w:rsid w:val="003D6869"/>
    <w:rsid w:val="003D7A08"/>
    <w:rsid w:val="003D7E18"/>
    <w:rsid w:val="003E2A48"/>
    <w:rsid w:val="003E3E20"/>
    <w:rsid w:val="003E4A62"/>
    <w:rsid w:val="003E78CB"/>
    <w:rsid w:val="003F0705"/>
    <w:rsid w:val="003F18A4"/>
    <w:rsid w:val="003F33E1"/>
    <w:rsid w:val="003F7E6B"/>
    <w:rsid w:val="00404984"/>
    <w:rsid w:val="00405A7B"/>
    <w:rsid w:val="00405F18"/>
    <w:rsid w:val="00407262"/>
    <w:rsid w:val="00410971"/>
    <w:rsid w:val="00416E76"/>
    <w:rsid w:val="0041709C"/>
    <w:rsid w:val="00420B64"/>
    <w:rsid w:val="00422434"/>
    <w:rsid w:val="00422AE3"/>
    <w:rsid w:val="004271EC"/>
    <w:rsid w:val="004279FB"/>
    <w:rsid w:val="004300C8"/>
    <w:rsid w:val="004306B1"/>
    <w:rsid w:val="0043172D"/>
    <w:rsid w:val="004336C5"/>
    <w:rsid w:val="00433BC0"/>
    <w:rsid w:val="00434415"/>
    <w:rsid w:val="00434585"/>
    <w:rsid w:val="00434836"/>
    <w:rsid w:val="0044259F"/>
    <w:rsid w:val="00447DAC"/>
    <w:rsid w:val="00450EDF"/>
    <w:rsid w:val="00451B09"/>
    <w:rsid w:val="004543BA"/>
    <w:rsid w:val="0045543D"/>
    <w:rsid w:val="004566E4"/>
    <w:rsid w:val="0045760D"/>
    <w:rsid w:val="00463C34"/>
    <w:rsid w:val="00466347"/>
    <w:rsid w:val="00467F0E"/>
    <w:rsid w:val="004705E0"/>
    <w:rsid w:val="00470DDD"/>
    <w:rsid w:val="00472392"/>
    <w:rsid w:val="00477E39"/>
    <w:rsid w:val="004828BA"/>
    <w:rsid w:val="004831E7"/>
    <w:rsid w:val="004842E6"/>
    <w:rsid w:val="0048451A"/>
    <w:rsid w:val="00485AC3"/>
    <w:rsid w:val="00492BA3"/>
    <w:rsid w:val="004970E3"/>
    <w:rsid w:val="00497E30"/>
    <w:rsid w:val="004A7A0A"/>
    <w:rsid w:val="004B67BA"/>
    <w:rsid w:val="004B6B85"/>
    <w:rsid w:val="004C0D4C"/>
    <w:rsid w:val="004C1D19"/>
    <w:rsid w:val="004C282D"/>
    <w:rsid w:val="004C6541"/>
    <w:rsid w:val="004D22DB"/>
    <w:rsid w:val="004D3E98"/>
    <w:rsid w:val="004D5320"/>
    <w:rsid w:val="004D60AF"/>
    <w:rsid w:val="004D6BC9"/>
    <w:rsid w:val="004E035F"/>
    <w:rsid w:val="004E25DB"/>
    <w:rsid w:val="004E2C71"/>
    <w:rsid w:val="004E2F27"/>
    <w:rsid w:val="004E4F83"/>
    <w:rsid w:val="004E76D5"/>
    <w:rsid w:val="004F4BDC"/>
    <w:rsid w:val="004F704B"/>
    <w:rsid w:val="004F7783"/>
    <w:rsid w:val="00500386"/>
    <w:rsid w:val="00501D02"/>
    <w:rsid w:val="005030D5"/>
    <w:rsid w:val="00503ACB"/>
    <w:rsid w:val="005042FC"/>
    <w:rsid w:val="005059EE"/>
    <w:rsid w:val="00513329"/>
    <w:rsid w:val="005140E6"/>
    <w:rsid w:val="00526C0C"/>
    <w:rsid w:val="00527932"/>
    <w:rsid w:val="00527B64"/>
    <w:rsid w:val="00527EF2"/>
    <w:rsid w:val="00531E84"/>
    <w:rsid w:val="00532CB4"/>
    <w:rsid w:val="00535814"/>
    <w:rsid w:val="00537459"/>
    <w:rsid w:val="005442D0"/>
    <w:rsid w:val="00544975"/>
    <w:rsid w:val="00546A5E"/>
    <w:rsid w:val="00551248"/>
    <w:rsid w:val="00555F58"/>
    <w:rsid w:val="00560BDD"/>
    <w:rsid w:val="00561DFB"/>
    <w:rsid w:val="005623A5"/>
    <w:rsid w:val="00566DAF"/>
    <w:rsid w:val="00567555"/>
    <w:rsid w:val="0057343E"/>
    <w:rsid w:val="0057529A"/>
    <w:rsid w:val="00580B08"/>
    <w:rsid w:val="00584ECF"/>
    <w:rsid w:val="00592751"/>
    <w:rsid w:val="00592AFF"/>
    <w:rsid w:val="0059356D"/>
    <w:rsid w:val="005A3621"/>
    <w:rsid w:val="005A3A47"/>
    <w:rsid w:val="005A4DB6"/>
    <w:rsid w:val="005A60C0"/>
    <w:rsid w:val="005A76C7"/>
    <w:rsid w:val="005A7777"/>
    <w:rsid w:val="005A7A52"/>
    <w:rsid w:val="005B3BAF"/>
    <w:rsid w:val="005B6F50"/>
    <w:rsid w:val="005B727F"/>
    <w:rsid w:val="005C14C8"/>
    <w:rsid w:val="005C48A6"/>
    <w:rsid w:val="005D22E6"/>
    <w:rsid w:val="005E0A3A"/>
    <w:rsid w:val="005E4B0D"/>
    <w:rsid w:val="005E768E"/>
    <w:rsid w:val="005E782C"/>
    <w:rsid w:val="005E7A6E"/>
    <w:rsid w:val="005F0C45"/>
    <w:rsid w:val="005F5817"/>
    <w:rsid w:val="005F5B69"/>
    <w:rsid w:val="005F7202"/>
    <w:rsid w:val="00602D01"/>
    <w:rsid w:val="0060438F"/>
    <w:rsid w:val="00606E62"/>
    <w:rsid w:val="00607916"/>
    <w:rsid w:val="00614A65"/>
    <w:rsid w:val="0061556A"/>
    <w:rsid w:val="00621611"/>
    <w:rsid w:val="006228DE"/>
    <w:rsid w:val="006306CD"/>
    <w:rsid w:val="006313C3"/>
    <w:rsid w:val="00636511"/>
    <w:rsid w:val="006378AE"/>
    <w:rsid w:val="006409EA"/>
    <w:rsid w:val="00642289"/>
    <w:rsid w:val="00643ADB"/>
    <w:rsid w:val="00644F57"/>
    <w:rsid w:val="00651917"/>
    <w:rsid w:val="006557B1"/>
    <w:rsid w:val="0065738B"/>
    <w:rsid w:val="00660157"/>
    <w:rsid w:val="00661BE1"/>
    <w:rsid w:val="006725A5"/>
    <w:rsid w:val="006732AF"/>
    <w:rsid w:val="00674605"/>
    <w:rsid w:val="0067658D"/>
    <w:rsid w:val="00676CC1"/>
    <w:rsid w:val="00677FFE"/>
    <w:rsid w:val="006800FF"/>
    <w:rsid w:val="00681EB5"/>
    <w:rsid w:val="006829D7"/>
    <w:rsid w:val="006864F5"/>
    <w:rsid w:val="0068765A"/>
    <w:rsid w:val="00687A49"/>
    <w:rsid w:val="006926BA"/>
    <w:rsid w:val="00693579"/>
    <w:rsid w:val="00693E08"/>
    <w:rsid w:val="00695768"/>
    <w:rsid w:val="00695BC8"/>
    <w:rsid w:val="00697C12"/>
    <w:rsid w:val="006A0742"/>
    <w:rsid w:val="006A192D"/>
    <w:rsid w:val="006A1FAA"/>
    <w:rsid w:val="006A3413"/>
    <w:rsid w:val="006A5A42"/>
    <w:rsid w:val="006A60EF"/>
    <w:rsid w:val="006A794D"/>
    <w:rsid w:val="006B1F04"/>
    <w:rsid w:val="006B36F8"/>
    <w:rsid w:val="006B3C33"/>
    <w:rsid w:val="006B5553"/>
    <w:rsid w:val="006B5A13"/>
    <w:rsid w:val="006B7347"/>
    <w:rsid w:val="006C1DA7"/>
    <w:rsid w:val="006C2781"/>
    <w:rsid w:val="006C2FED"/>
    <w:rsid w:val="006C4CEB"/>
    <w:rsid w:val="006C56EC"/>
    <w:rsid w:val="006C6508"/>
    <w:rsid w:val="006C6ED1"/>
    <w:rsid w:val="006D77D3"/>
    <w:rsid w:val="006E21E3"/>
    <w:rsid w:val="006E2C36"/>
    <w:rsid w:val="006F2784"/>
    <w:rsid w:val="007012F2"/>
    <w:rsid w:val="007025FF"/>
    <w:rsid w:val="00703FD6"/>
    <w:rsid w:val="00705D1F"/>
    <w:rsid w:val="0070746E"/>
    <w:rsid w:val="00710C41"/>
    <w:rsid w:val="00716AB3"/>
    <w:rsid w:val="00717AC3"/>
    <w:rsid w:val="007207BF"/>
    <w:rsid w:val="00724179"/>
    <w:rsid w:val="00724F9B"/>
    <w:rsid w:val="00726E8E"/>
    <w:rsid w:val="00726F44"/>
    <w:rsid w:val="0072729D"/>
    <w:rsid w:val="00731FF8"/>
    <w:rsid w:val="0073440F"/>
    <w:rsid w:val="00734856"/>
    <w:rsid w:val="00734E03"/>
    <w:rsid w:val="00735A23"/>
    <w:rsid w:val="00737548"/>
    <w:rsid w:val="00741750"/>
    <w:rsid w:val="00743C94"/>
    <w:rsid w:val="007441EB"/>
    <w:rsid w:val="00745ECA"/>
    <w:rsid w:val="00746513"/>
    <w:rsid w:val="00746B32"/>
    <w:rsid w:val="007470B6"/>
    <w:rsid w:val="00750DA2"/>
    <w:rsid w:val="0075173A"/>
    <w:rsid w:val="0075225C"/>
    <w:rsid w:val="00757854"/>
    <w:rsid w:val="00760283"/>
    <w:rsid w:val="007629A6"/>
    <w:rsid w:val="00763F6F"/>
    <w:rsid w:val="007651BE"/>
    <w:rsid w:val="007659D7"/>
    <w:rsid w:val="00766948"/>
    <w:rsid w:val="00770DE7"/>
    <w:rsid w:val="00776667"/>
    <w:rsid w:val="00776E61"/>
    <w:rsid w:val="0078082D"/>
    <w:rsid w:val="00780D70"/>
    <w:rsid w:val="00782D45"/>
    <w:rsid w:val="00787054"/>
    <w:rsid w:val="00792AF0"/>
    <w:rsid w:val="00795BFE"/>
    <w:rsid w:val="00796333"/>
    <w:rsid w:val="007963DC"/>
    <w:rsid w:val="007975AF"/>
    <w:rsid w:val="007A04F0"/>
    <w:rsid w:val="007A20D5"/>
    <w:rsid w:val="007B05B3"/>
    <w:rsid w:val="007B0AE1"/>
    <w:rsid w:val="007B6322"/>
    <w:rsid w:val="007C0E5D"/>
    <w:rsid w:val="007C2076"/>
    <w:rsid w:val="007C23DA"/>
    <w:rsid w:val="007C2793"/>
    <w:rsid w:val="007C40A4"/>
    <w:rsid w:val="007D1038"/>
    <w:rsid w:val="007D2171"/>
    <w:rsid w:val="007D2D7B"/>
    <w:rsid w:val="007D40E4"/>
    <w:rsid w:val="007D4D19"/>
    <w:rsid w:val="007D699C"/>
    <w:rsid w:val="007E15CA"/>
    <w:rsid w:val="007E183F"/>
    <w:rsid w:val="007E1E10"/>
    <w:rsid w:val="007E3D1E"/>
    <w:rsid w:val="007F139F"/>
    <w:rsid w:val="007F6F48"/>
    <w:rsid w:val="00800765"/>
    <w:rsid w:val="008009BF"/>
    <w:rsid w:val="0080176B"/>
    <w:rsid w:val="008028F4"/>
    <w:rsid w:val="00807AD0"/>
    <w:rsid w:val="00810036"/>
    <w:rsid w:val="0081068D"/>
    <w:rsid w:val="0081467E"/>
    <w:rsid w:val="0081518F"/>
    <w:rsid w:val="00815AD8"/>
    <w:rsid w:val="00816F97"/>
    <w:rsid w:val="00817A38"/>
    <w:rsid w:val="00817AAF"/>
    <w:rsid w:val="00817B5D"/>
    <w:rsid w:val="00820830"/>
    <w:rsid w:val="0082167A"/>
    <w:rsid w:val="0082406B"/>
    <w:rsid w:val="00826BBC"/>
    <w:rsid w:val="0083068C"/>
    <w:rsid w:val="0083076A"/>
    <w:rsid w:val="0083203E"/>
    <w:rsid w:val="00834F68"/>
    <w:rsid w:val="0083741B"/>
    <w:rsid w:val="0084001A"/>
    <w:rsid w:val="00840291"/>
    <w:rsid w:val="00842DEA"/>
    <w:rsid w:val="00842E74"/>
    <w:rsid w:val="00842F33"/>
    <w:rsid w:val="008446A5"/>
    <w:rsid w:val="008521E3"/>
    <w:rsid w:val="008537E5"/>
    <w:rsid w:val="00853EC2"/>
    <w:rsid w:val="00854B00"/>
    <w:rsid w:val="008567CF"/>
    <w:rsid w:val="00857312"/>
    <w:rsid w:val="00860545"/>
    <w:rsid w:val="008625CB"/>
    <w:rsid w:val="00863E4D"/>
    <w:rsid w:val="00867264"/>
    <w:rsid w:val="00870831"/>
    <w:rsid w:val="0087114E"/>
    <w:rsid w:val="0087653A"/>
    <w:rsid w:val="008776CB"/>
    <w:rsid w:val="00877CAB"/>
    <w:rsid w:val="008836A7"/>
    <w:rsid w:val="00886FF5"/>
    <w:rsid w:val="00887BD6"/>
    <w:rsid w:val="008904F0"/>
    <w:rsid w:val="00891102"/>
    <w:rsid w:val="008914A1"/>
    <w:rsid w:val="0089339A"/>
    <w:rsid w:val="008942EC"/>
    <w:rsid w:val="0089666F"/>
    <w:rsid w:val="008A1B4D"/>
    <w:rsid w:val="008A2549"/>
    <w:rsid w:val="008A531D"/>
    <w:rsid w:val="008A7198"/>
    <w:rsid w:val="008B0E56"/>
    <w:rsid w:val="008B17F3"/>
    <w:rsid w:val="008B2293"/>
    <w:rsid w:val="008B4CA6"/>
    <w:rsid w:val="008B50D7"/>
    <w:rsid w:val="008B63B6"/>
    <w:rsid w:val="008B6EC6"/>
    <w:rsid w:val="008B7C60"/>
    <w:rsid w:val="008C0727"/>
    <w:rsid w:val="008C2B68"/>
    <w:rsid w:val="008C698F"/>
    <w:rsid w:val="008D2B69"/>
    <w:rsid w:val="008D6A79"/>
    <w:rsid w:val="008E1E39"/>
    <w:rsid w:val="008E2083"/>
    <w:rsid w:val="008E6AC1"/>
    <w:rsid w:val="008E7CD8"/>
    <w:rsid w:val="008F7CD4"/>
    <w:rsid w:val="0090427F"/>
    <w:rsid w:val="00910190"/>
    <w:rsid w:val="00910EA6"/>
    <w:rsid w:val="00910FB9"/>
    <w:rsid w:val="00911FEC"/>
    <w:rsid w:val="00912846"/>
    <w:rsid w:val="00912AC4"/>
    <w:rsid w:val="00914051"/>
    <w:rsid w:val="009150BF"/>
    <w:rsid w:val="0091526A"/>
    <w:rsid w:val="0091703E"/>
    <w:rsid w:val="00917285"/>
    <w:rsid w:val="00917A46"/>
    <w:rsid w:val="0092033F"/>
    <w:rsid w:val="00920FF8"/>
    <w:rsid w:val="00922FEA"/>
    <w:rsid w:val="009247E4"/>
    <w:rsid w:val="00926FE8"/>
    <w:rsid w:val="00931D0F"/>
    <w:rsid w:val="00931EE1"/>
    <w:rsid w:val="00932206"/>
    <w:rsid w:val="00935FAC"/>
    <w:rsid w:val="00937357"/>
    <w:rsid w:val="009374CF"/>
    <w:rsid w:val="00937862"/>
    <w:rsid w:val="00937EAB"/>
    <w:rsid w:val="00940004"/>
    <w:rsid w:val="0094584D"/>
    <w:rsid w:val="00946FE8"/>
    <w:rsid w:val="00947585"/>
    <w:rsid w:val="009476B6"/>
    <w:rsid w:val="00947913"/>
    <w:rsid w:val="0095099B"/>
    <w:rsid w:val="00950C61"/>
    <w:rsid w:val="009519E1"/>
    <w:rsid w:val="00953C67"/>
    <w:rsid w:val="009553F9"/>
    <w:rsid w:val="00956B0B"/>
    <w:rsid w:val="00960A9A"/>
    <w:rsid w:val="00960EE4"/>
    <w:rsid w:val="00964255"/>
    <w:rsid w:val="00965AA1"/>
    <w:rsid w:val="00966199"/>
    <w:rsid w:val="00966419"/>
    <w:rsid w:val="00971237"/>
    <w:rsid w:val="00973B72"/>
    <w:rsid w:val="00973D0E"/>
    <w:rsid w:val="009779E2"/>
    <w:rsid w:val="00980ED4"/>
    <w:rsid w:val="00983185"/>
    <w:rsid w:val="00984F24"/>
    <w:rsid w:val="00985161"/>
    <w:rsid w:val="00985928"/>
    <w:rsid w:val="00985C0A"/>
    <w:rsid w:val="00987122"/>
    <w:rsid w:val="00987D94"/>
    <w:rsid w:val="00991546"/>
    <w:rsid w:val="00993379"/>
    <w:rsid w:val="00993539"/>
    <w:rsid w:val="0099510C"/>
    <w:rsid w:val="0099596C"/>
    <w:rsid w:val="00996C67"/>
    <w:rsid w:val="00996C94"/>
    <w:rsid w:val="009A0216"/>
    <w:rsid w:val="009A52A7"/>
    <w:rsid w:val="009A6731"/>
    <w:rsid w:val="009B2BD8"/>
    <w:rsid w:val="009B41E8"/>
    <w:rsid w:val="009B596C"/>
    <w:rsid w:val="009B5D6A"/>
    <w:rsid w:val="009B63AE"/>
    <w:rsid w:val="009C0F03"/>
    <w:rsid w:val="009C5FFB"/>
    <w:rsid w:val="009C6FE6"/>
    <w:rsid w:val="009C7D8A"/>
    <w:rsid w:val="009D09F1"/>
    <w:rsid w:val="009D15BE"/>
    <w:rsid w:val="009D2FB5"/>
    <w:rsid w:val="009E330D"/>
    <w:rsid w:val="009E4102"/>
    <w:rsid w:val="009E4B04"/>
    <w:rsid w:val="009E50DB"/>
    <w:rsid w:val="009E6E1A"/>
    <w:rsid w:val="009E75D3"/>
    <w:rsid w:val="009F0135"/>
    <w:rsid w:val="009F28BF"/>
    <w:rsid w:val="009F2DD7"/>
    <w:rsid w:val="009F399F"/>
    <w:rsid w:val="009F3CB3"/>
    <w:rsid w:val="009F5F70"/>
    <w:rsid w:val="00A0637B"/>
    <w:rsid w:val="00A13F3C"/>
    <w:rsid w:val="00A16677"/>
    <w:rsid w:val="00A1725C"/>
    <w:rsid w:val="00A21824"/>
    <w:rsid w:val="00A22CF8"/>
    <w:rsid w:val="00A2366E"/>
    <w:rsid w:val="00A25537"/>
    <w:rsid w:val="00A30640"/>
    <w:rsid w:val="00A32983"/>
    <w:rsid w:val="00A32992"/>
    <w:rsid w:val="00A3380F"/>
    <w:rsid w:val="00A33C90"/>
    <w:rsid w:val="00A34E23"/>
    <w:rsid w:val="00A36587"/>
    <w:rsid w:val="00A42BA1"/>
    <w:rsid w:val="00A47860"/>
    <w:rsid w:val="00A47C54"/>
    <w:rsid w:val="00A51360"/>
    <w:rsid w:val="00A52390"/>
    <w:rsid w:val="00A531B5"/>
    <w:rsid w:val="00A54D7B"/>
    <w:rsid w:val="00A5788D"/>
    <w:rsid w:val="00A60129"/>
    <w:rsid w:val="00A642DC"/>
    <w:rsid w:val="00A65C4D"/>
    <w:rsid w:val="00A65DD7"/>
    <w:rsid w:val="00A66A5C"/>
    <w:rsid w:val="00A733BA"/>
    <w:rsid w:val="00A7643D"/>
    <w:rsid w:val="00A764BF"/>
    <w:rsid w:val="00A77020"/>
    <w:rsid w:val="00A80D1B"/>
    <w:rsid w:val="00A84030"/>
    <w:rsid w:val="00A870D1"/>
    <w:rsid w:val="00A90C44"/>
    <w:rsid w:val="00A91F54"/>
    <w:rsid w:val="00A957C9"/>
    <w:rsid w:val="00A961BE"/>
    <w:rsid w:val="00A96B27"/>
    <w:rsid w:val="00A97E14"/>
    <w:rsid w:val="00AA130E"/>
    <w:rsid w:val="00AA1DD0"/>
    <w:rsid w:val="00AA402B"/>
    <w:rsid w:val="00AA426C"/>
    <w:rsid w:val="00AA6506"/>
    <w:rsid w:val="00AA6EA5"/>
    <w:rsid w:val="00AA6F5D"/>
    <w:rsid w:val="00AB2746"/>
    <w:rsid w:val="00AB3171"/>
    <w:rsid w:val="00AB32A8"/>
    <w:rsid w:val="00AB62D5"/>
    <w:rsid w:val="00AB6E8F"/>
    <w:rsid w:val="00AC153D"/>
    <w:rsid w:val="00AC2AE3"/>
    <w:rsid w:val="00AC4DD5"/>
    <w:rsid w:val="00AC62A1"/>
    <w:rsid w:val="00AC73BD"/>
    <w:rsid w:val="00AC7A3B"/>
    <w:rsid w:val="00AD06AB"/>
    <w:rsid w:val="00AD0AA9"/>
    <w:rsid w:val="00AD23C6"/>
    <w:rsid w:val="00AD240D"/>
    <w:rsid w:val="00AD2593"/>
    <w:rsid w:val="00AD474F"/>
    <w:rsid w:val="00AD4F1C"/>
    <w:rsid w:val="00AE0E1F"/>
    <w:rsid w:val="00AE188A"/>
    <w:rsid w:val="00AE192F"/>
    <w:rsid w:val="00AE1EDB"/>
    <w:rsid w:val="00AE2B7D"/>
    <w:rsid w:val="00AE7138"/>
    <w:rsid w:val="00AF2F84"/>
    <w:rsid w:val="00B02A92"/>
    <w:rsid w:val="00B02E83"/>
    <w:rsid w:val="00B03B2D"/>
    <w:rsid w:val="00B0448E"/>
    <w:rsid w:val="00B04ADA"/>
    <w:rsid w:val="00B056A6"/>
    <w:rsid w:val="00B064BA"/>
    <w:rsid w:val="00B140C2"/>
    <w:rsid w:val="00B14619"/>
    <w:rsid w:val="00B147B0"/>
    <w:rsid w:val="00B175DB"/>
    <w:rsid w:val="00B178ED"/>
    <w:rsid w:val="00B201E7"/>
    <w:rsid w:val="00B248A1"/>
    <w:rsid w:val="00B25E57"/>
    <w:rsid w:val="00B26E87"/>
    <w:rsid w:val="00B337AF"/>
    <w:rsid w:val="00B3423B"/>
    <w:rsid w:val="00B34681"/>
    <w:rsid w:val="00B36CB1"/>
    <w:rsid w:val="00B40267"/>
    <w:rsid w:val="00B40818"/>
    <w:rsid w:val="00B424E3"/>
    <w:rsid w:val="00B46911"/>
    <w:rsid w:val="00B47AC1"/>
    <w:rsid w:val="00B500C5"/>
    <w:rsid w:val="00B50435"/>
    <w:rsid w:val="00B51C5E"/>
    <w:rsid w:val="00B533E0"/>
    <w:rsid w:val="00B539C1"/>
    <w:rsid w:val="00B54542"/>
    <w:rsid w:val="00B546E1"/>
    <w:rsid w:val="00B54FFB"/>
    <w:rsid w:val="00B5622C"/>
    <w:rsid w:val="00B57730"/>
    <w:rsid w:val="00B613B4"/>
    <w:rsid w:val="00B64101"/>
    <w:rsid w:val="00B64AF7"/>
    <w:rsid w:val="00B6515D"/>
    <w:rsid w:val="00B65691"/>
    <w:rsid w:val="00B65A64"/>
    <w:rsid w:val="00B676E7"/>
    <w:rsid w:val="00B73395"/>
    <w:rsid w:val="00B74CB8"/>
    <w:rsid w:val="00B75BDF"/>
    <w:rsid w:val="00B75DBB"/>
    <w:rsid w:val="00B77302"/>
    <w:rsid w:val="00B80A4E"/>
    <w:rsid w:val="00B8173B"/>
    <w:rsid w:val="00B81EC2"/>
    <w:rsid w:val="00B81FBB"/>
    <w:rsid w:val="00B84BBC"/>
    <w:rsid w:val="00B84F33"/>
    <w:rsid w:val="00B87AA0"/>
    <w:rsid w:val="00B87D8E"/>
    <w:rsid w:val="00B95542"/>
    <w:rsid w:val="00BA34D1"/>
    <w:rsid w:val="00BA38F3"/>
    <w:rsid w:val="00BA492F"/>
    <w:rsid w:val="00BA5A25"/>
    <w:rsid w:val="00BB002B"/>
    <w:rsid w:val="00BB1DCF"/>
    <w:rsid w:val="00BB2E78"/>
    <w:rsid w:val="00BB4F2E"/>
    <w:rsid w:val="00BB7CCE"/>
    <w:rsid w:val="00BC26EB"/>
    <w:rsid w:val="00BC39BE"/>
    <w:rsid w:val="00BC3CFA"/>
    <w:rsid w:val="00BC6A4B"/>
    <w:rsid w:val="00BC7AC4"/>
    <w:rsid w:val="00BC7F50"/>
    <w:rsid w:val="00BD1427"/>
    <w:rsid w:val="00BD1D35"/>
    <w:rsid w:val="00BD4358"/>
    <w:rsid w:val="00BD69E6"/>
    <w:rsid w:val="00BE1DC5"/>
    <w:rsid w:val="00BE25AE"/>
    <w:rsid w:val="00BE2F42"/>
    <w:rsid w:val="00BE6944"/>
    <w:rsid w:val="00BE759E"/>
    <w:rsid w:val="00BF00FB"/>
    <w:rsid w:val="00BF0584"/>
    <w:rsid w:val="00BF1184"/>
    <w:rsid w:val="00BF20FB"/>
    <w:rsid w:val="00BF3779"/>
    <w:rsid w:val="00BF43EC"/>
    <w:rsid w:val="00BF6942"/>
    <w:rsid w:val="00BF7E32"/>
    <w:rsid w:val="00BF7EEE"/>
    <w:rsid w:val="00C01061"/>
    <w:rsid w:val="00C0279F"/>
    <w:rsid w:val="00C0383F"/>
    <w:rsid w:val="00C03B0A"/>
    <w:rsid w:val="00C059AC"/>
    <w:rsid w:val="00C1271B"/>
    <w:rsid w:val="00C13389"/>
    <w:rsid w:val="00C145F8"/>
    <w:rsid w:val="00C15CCF"/>
    <w:rsid w:val="00C168D3"/>
    <w:rsid w:val="00C17EE9"/>
    <w:rsid w:val="00C20F37"/>
    <w:rsid w:val="00C23382"/>
    <w:rsid w:val="00C24A4F"/>
    <w:rsid w:val="00C30B20"/>
    <w:rsid w:val="00C30D67"/>
    <w:rsid w:val="00C34247"/>
    <w:rsid w:val="00C37B98"/>
    <w:rsid w:val="00C37DE4"/>
    <w:rsid w:val="00C4083E"/>
    <w:rsid w:val="00C40D0C"/>
    <w:rsid w:val="00C412BA"/>
    <w:rsid w:val="00C4184C"/>
    <w:rsid w:val="00C41B85"/>
    <w:rsid w:val="00C44361"/>
    <w:rsid w:val="00C448AC"/>
    <w:rsid w:val="00C457F0"/>
    <w:rsid w:val="00C45D09"/>
    <w:rsid w:val="00C52793"/>
    <w:rsid w:val="00C52E64"/>
    <w:rsid w:val="00C535AE"/>
    <w:rsid w:val="00C53B34"/>
    <w:rsid w:val="00C54781"/>
    <w:rsid w:val="00C54F05"/>
    <w:rsid w:val="00C5529F"/>
    <w:rsid w:val="00C556D7"/>
    <w:rsid w:val="00C60E12"/>
    <w:rsid w:val="00C61520"/>
    <w:rsid w:val="00C62255"/>
    <w:rsid w:val="00C631E3"/>
    <w:rsid w:val="00C64104"/>
    <w:rsid w:val="00C65521"/>
    <w:rsid w:val="00C6669C"/>
    <w:rsid w:val="00C7127B"/>
    <w:rsid w:val="00C72950"/>
    <w:rsid w:val="00C73548"/>
    <w:rsid w:val="00C73E5E"/>
    <w:rsid w:val="00C74C74"/>
    <w:rsid w:val="00C807F8"/>
    <w:rsid w:val="00C8286F"/>
    <w:rsid w:val="00C82ABE"/>
    <w:rsid w:val="00C83AF0"/>
    <w:rsid w:val="00C8683C"/>
    <w:rsid w:val="00C90075"/>
    <w:rsid w:val="00C902FC"/>
    <w:rsid w:val="00C9039C"/>
    <w:rsid w:val="00C957E9"/>
    <w:rsid w:val="00CA1234"/>
    <w:rsid w:val="00CA12CC"/>
    <w:rsid w:val="00CB0CDD"/>
    <w:rsid w:val="00CB2BB6"/>
    <w:rsid w:val="00CB2F6F"/>
    <w:rsid w:val="00CB30AB"/>
    <w:rsid w:val="00CB30E2"/>
    <w:rsid w:val="00CB64A2"/>
    <w:rsid w:val="00CC0010"/>
    <w:rsid w:val="00CC10BB"/>
    <w:rsid w:val="00CC2DC7"/>
    <w:rsid w:val="00CC39EB"/>
    <w:rsid w:val="00CC6BD2"/>
    <w:rsid w:val="00CD253D"/>
    <w:rsid w:val="00CD431F"/>
    <w:rsid w:val="00CD78E0"/>
    <w:rsid w:val="00CE09C4"/>
    <w:rsid w:val="00CE33C8"/>
    <w:rsid w:val="00CE5383"/>
    <w:rsid w:val="00CE57EA"/>
    <w:rsid w:val="00CF4350"/>
    <w:rsid w:val="00CF4F71"/>
    <w:rsid w:val="00CF50F6"/>
    <w:rsid w:val="00CF52EC"/>
    <w:rsid w:val="00CF5E38"/>
    <w:rsid w:val="00D02735"/>
    <w:rsid w:val="00D0515F"/>
    <w:rsid w:val="00D11B0D"/>
    <w:rsid w:val="00D12971"/>
    <w:rsid w:val="00D1349E"/>
    <w:rsid w:val="00D15D59"/>
    <w:rsid w:val="00D15E11"/>
    <w:rsid w:val="00D16E58"/>
    <w:rsid w:val="00D20DF0"/>
    <w:rsid w:val="00D215B4"/>
    <w:rsid w:val="00D23B84"/>
    <w:rsid w:val="00D2534E"/>
    <w:rsid w:val="00D31461"/>
    <w:rsid w:val="00D33D85"/>
    <w:rsid w:val="00D34EFD"/>
    <w:rsid w:val="00D351D3"/>
    <w:rsid w:val="00D35CB0"/>
    <w:rsid w:val="00D360C1"/>
    <w:rsid w:val="00D400B9"/>
    <w:rsid w:val="00D406EB"/>
    <w:rsid w:val="00D4133E"/>
    <w:rsid w:val="00D43785"/>
    <w:rsid w:val="00D47354"/>
    <w:rsid w:val="00D50828"/>
    <w:rsid w:val="00D53B4E"/>
    <w:rsid w:val="00D56A8A"/>
    <w:rsid w:val="00D6037F"/>
    <w:rsid w:val="00D60839"/>
    <w:rsid w:val="00D6157D"/>
    <w:rsid w:val="00D62ACC"/>
    <w:rsid w:val="00D64051"/>
    <w:rsid w:val="00D64D54"/>
    <w:rsid w:val="00D77877"/>
    <w:rsid w:val="00D779B1"/>
    <w:rsid w:val="00D8149B"/>
    <w:rsid w:val="00D83311"/>
    <w:rsid w:val="00D83BCC"/>
    <w:rsid w:val="00D83C60"/>
    <w:rsid w:val="00D859E5"/>
    <w:rsid w:val="00D91481"/>
    <w:rsid w:val="00D922FB"/>
    <w:rsid w:val="00D9625A"/>
    <w:rsid w:val="00D96914"/>
    <w:rsid w:val="00D97254"/>
    <w:rsid w:val="00D97381"/>
    <w:rsid w:val="00DB3AD5"/>
    <w:rsid w:val="00DB4116"/>
    <w:rsid w:val="00DC2F13"/>
    <w:rsid w:val="00DC4377"/>
    <w:rsid w:val="00DC638A"/>
    <w:rsid w:val="00DC746E"/>
    <w:rsid w:val="00DC7ED7"/>
    <w:rsid w:val="00DD22F2"/>
    <w:rsid w:val="00DD2F6D"/>
    <w:rsid w:val="00DD4B58"/>
    <w:rsid w:val="00DD62C8"/>
    <w:rsid w:val="00DE0A83"/>
    <w:rsid w:val="00DE1669"/>
    <w:rsid w:val="00DE38D8"/>
    <w:rsid w:val="00DE45FC"/>
    <w:rsid w:val="00DE4E0B"/>
    <w:rsid w:val="00DE6AFF"/>
    <w:rsid w:val="00DE73A4"/>
    <w:rsid w:val="00DE76DD"/>
    <w:rsid w:val="00DF043E"/>
    <w:rsid w:val="00DF0A52"/>
    <w:rsid w:val="00DF13CB"/>
    <w:rsid w:val="00DF2CAA"/>
    <w:rsid w:val="00DF3456"/>
    <w:rsid w:val="00DF375A"/>
    <w:rsid w:val="00DF3AEB"/>
    <w:rsid w:val="00DF3E2D"/>
    <w:rsid w:val="00DF680E"/>
    <w:rsid w:val="00DF7935"/>
    <w:rsid w:val="00DF7AA5"/>
    <w:rsid w:val="00DF7D22"/>
    <w:rsid w:val="00E024F0"/>
    <w:rsid w:val="00E06F85"/>
    <w:rsid w:val="00E07092"/>
    <w:rsid w:val="00E0794D"/>
    <w:rsid w:val="00E10D8A"/>
    <w:rsid w:val="00E125AF"/>
    <w:rsid w:val="00E132BE"/>
    <w:rsid w:val="00E225CD"/>
    <w:rsid w:val="00E23259"/>
    <w:rsid w:val="00E23837"/>
    <w:rsid w:val="00E23BDD"/>
    <w:rsid w:val="00E2638F"/>
    <w:rsid w:val="00E27747"/>
    <w:rsid w:val="00E27B0F"/>
    <w:rsid w:val="00E30073"/>
    <w:rsid w:val="00E30532"/>
    <w:rsid w:val="00E3205A"/>
    <w:rsid w:val="00E35B18"/>
    <w:rsid w:val="00E36041"/>
    <w:rsid w:val="00E37B39"/>
    <w:rsid w:val="00E40F3F"/>
    <w:rsid w:val="00E4229F"/>
    <w:rsid w:val="00E42E9D"/>
    <w:rsid w:val="00E435FB"/>
    <w:rsid w:val="00E43799"/>
    <w:rsid w:val="00E43FE2"/>
    <w:rsid w:val="00E442F1"/>
    <w:rsid w:val="00E47FAA"/>
    <w:rsid w:val="00E5056E"/>
    <w:rsid w:val="00E50B50"/>
    <w:rsid w:val="00E513C5"/>
    <w:rsid w:val="00E556AF"/>
    <w:rsid w:val="00E56E91"/>
    <w:rsid w:val="00E57B20"/>
    <w:rsid w:val="00E6068E"/>
    <w:rsid w:val="00E61FED"/>
    <w:rsid w:val="00E63B98"/>
    <w:rsid w:val="00E650CB"/>
    <w:rsid w:val="00E701A9"/>
    <w:rsid w:val="00E71597"/>
    <w:rsid w:val="00E71E27"/>
    <w:rsid w:val="00E729B3"/>
    <w:rsid w:val="00E730B8"/>
    <w:rsid w:val="00E75ED1"/>
    <w:rsid w:val="00E768FE"/>
    <w:rsid w:val="00E80549"/>
    <w:rsid w:val="00E92011"/>
    <w:rsid w:val="00E936C0"/>
    <w:rsid w:val="00E942A2"/>
    <w:rsid w:val="00E97992"/>
    <w:rsid w:val="00EA1695"/>
    <w:rsid w:val="00EA204F"/>
    <w:rsid w:val="00EA2129"/>
    <w:rsid w:val="00EA372F"/>
    <w:rsid w:val="00EA38A6"/>
    <w:rsid w:val="00EA5DDB"/>
    <w:rsid w:val="00EA6649"/>
    <w:rsid w:val="00EA79CD"/>
    <w:rsid w:val="00EB047E"/>
    <w:rsid w:val="00EB05B5"/>
    <w:rsid w:val="00EB2BF7"/>
    <w:rsid w:val="00EB2D66"/>
    <w:rsid w:val="00EB3016"/>
    <w:rsid w:val="00EB5F74"/>
    <w:rsid w:val="00EB694D"/>
    <w:rsid w:val="00EB7145"/>
    <w:rsid w:val="00EC10C3"/>
    <w:rsid w:val="00EC501C"/>
    <w:rsid w:val="00EC5039"/>
    <w:rsid w:val="00ED0445"/>
    <w:rsid w:val="00ED13C2"/>
    <w:rsid w:val="00ED60C9"/>
    <w:rsid w:val="00ED6F22"/>
    <w:rsid w:val="00EE100F"/>
    <w:rsid w:val="00EE1D4A"/>
    <w:rsid w:val="00EE206B"/>
    <w:rsid w:val="00EF20F9"/>
    <w:rsid w:val="00EF2F57"/>
    <w:rsid w:val="00EF60DA"/>
    <w:rsid w:val="00F00343"/>
    <w:rsid w:val="00F07C72"/>
    <w:rsid w:val="00F12A8B"/>
    <w:rsid w:val="00F1337E"/>
    <w:rsid w:val="00F236B2"/>
    <w:rsid w:val="00F237FB"/>
    <w:rsid w:val="00F24B23"/>
    <w:rsid w:val="00F27E26"/>
    <w:rsid w:val="00F3025A"/>
    <w:rsid w:val="00F307D7"/>
    <w:rsid w:val="00F3201A"/>
    <w:rsid w:val="00F32CBB"/>
    <w:rsid w:val="00F34225"/>
    <w:rsid w:val="00F3703F"/>
    <w:rsid w:val="00F37404"/>
    <w:rsid w:val="00F37D13"/>
    <w:rsid w:val="00F411C9"/>
    <w:rsid w:val="00F41FD3"/>
    <w:rsid w:val="00F44579"/>
    <w:rsid w:val="00F45555"/>
    <w:rsid w:val="00F45C3F"/>
    <w:rsid w:val="00F544F7"/>
    <w:rsid w:val="00F61E50"/>
    <w:rsid w:val="00F63D14"/>
    <w:rsid w:val="00F72055"/>
    <w:rsid w:val="00F722F9"/>
    <w:rsid w:val="00F766C3"/>
    <w:rsid w:val="00F77FE2"/>
    <w:rsid w:val="00F81665"/>
    <w:rsid w:val="00F81A73"/>
    <w:rsid w:val="00F82C1E"/>
    <w:rsid w:val="00F836B7"/>
    <w:rsid w:val="00F8490B"/>
    <w:rsid w:val="00F87A35"/>
    <w:rsid w:val="00F913E8"/>
    <w:rsid w:val="00F93DE1"/>
    <w:rsid w:val="00F94A40"/>
    <w:rsid w:val="00F95B46"/>
    <w:rsid w:val="00F963F4"/>
    <w:rsid w:val="00F97778"/>
    <w:rsid w:val="00F97C6E"/>
    <w:rsid w:val="00FA5C9F"/>
    <w:rsid w:val="00FA6A0A"/>
    <w:rsid w:val="00FA6C95"/>
    <w:rsid w:val="00FA71D8"/>
    <w:rsid w:val="00FB00F4"/>
    <w:rsid w:val="00FB2696"/>
    <w:rsid w:val="00FB30B1"/>
    <w:rsid w:val="00FB38D8"/>
    <w:rsid w:val="00FB3DD4"/>
    <w:rsid w:val="00FB4F70"/>
    <w:rsid w:val="00FB5006"/>
    <w:rsid w:val="00FB5B7E"/>
    <w:rsid w:val="00FC0927"/>
    <w:rsid w:val="00FC0CF4"/>
    <w:rsid w:val="00FC2AD5"/>
    <w:rsid w:val="00FC2B03"/>
    <w:rsid w:val="00FC38D7"/>
    <w:rsid w:val="00FC3950"/>
    <w:rsid w:val="00FC5AB8"/>
    <w:rsid w:val="00FC5E65"/>
    <w:rsid w:val="00FC6A78"/>
    <w:rsid w:val="00FC723F"/>
    <w:rsid w:val="00FC7831"/>
    <w:rsid w:val="00FD2FA2"/>
    <w:rsid w:val="00FD5FFD"/>
    <w:rsid w:val="00FD63EA"/>
    <w:rsid w:val="00FD7F2A"/>
    <w:rsid w:val="00FE17CA"/>
    <w:rsid w:val="00FE17D4"/>
    <w:rsid w:val="00FE5522"/>
    <w:rsid w:val="00FE7228"/>
    <w:rsid w:val="00FF0505"/>
    <w:rsid w:val="00FF4048"/>
    <w:rsid w:val="00FF42E4"/>
    <w:rsid w:val="00FF45B8"/>
    <w:rsid w:val="00FF4D37"/>
    <w:rsid w:val="00FF70E4"/>
    <w:rsid w:val="00FF7A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01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00D3F"/>
    <w:pPr>
      <w:keepNext/>
      <w:jc w:val="both"/>
      <w:outlineLvl w:val="0"/>
    </w:pPr>
    <w:rPr>
      <w:rFonts w:ascii="Arial" w:hAnsi="Arial"/>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0D3F"/>
    <w:rPr>
      <w:rFonts w:ascii="Arial" w:eastAsia="Times New Roman" w:hAnsi="Arial" w:cs="Times New Roman"/>
      <w:b/>
      <w:sz w:val="24"/>
      <w:szCs w:val="20"/>
      <w:lang w:eastAsia="es-ES"/>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B64AF7"/>
    <w:pPr>
      <w:tabs>
        <w:tab w:val="left" w:pos="880"/>
        <w:tab w:val="right" w:pos="9356"/>
      </w:tabs>
      <w:spacing w:after="100" w:line="360"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3C7206"/>
    <w:rPr>
      <w:b/>
      <w:bCs/>
    </w:rPr>
  </w:style>
  <w:style w:type="character" w:customStyle="1" w:styleId="AsuntodelcomentarioCar">
    <w:name w:val="Asunto del comentario Car"/>
    <w:basedOn w:val="TextocomentarioCar"/>
    <w:link w:val="Asuntodelcomentario"/>
    <w:uiPriority w:val="99"/>
    <w:semiHidden/>
    <w:rsid w:val="003C720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0299">
      <w:bodyDiv w:val="1"/>
      <w:marLeft w:val="0"/>
      <w:marRight w:val="0"/>
      <w:marTop w:val="0"/>
      <w:marBottom w:val="0"/>
      <w:divBdr>
        <w:top w:val="none" w:sz="0" w:space="0" w:color="auto"/>
        <w:left w:val="none" w:sz="0" w:space="0" w:color="auto"/>
        <w:bottom w:val="none" w:sz="0" w:space="0" w:color="auto"/>
        <w:right w:val="none" w:sz="0" w:space="0" w:color="auto"/>
      </w:divBdr>
    </w:div>
    <w:div w:id="74327001">
      <w:bodyDiv w:val="1"/>
      <w:marLeft w:val="0"/>
      <w:marRight w:val="0"/>
      <w:marTop w:val="0"/>
      <w:marBottom w:val="0"/>
      <w:divBdr>
        <w:top w:val="none" w:sz="0" w:space="0" w:color="auto"/>
        <w:left w:val="none" w:sz="0" w:space="0" w:color="auto"/>
        <w:bottom w:val="none" w:sz="0" w:space="0" w:color="auto"/>
        <w:right w:val="none" w:sz="0" w:space="0" w:color="auto"/>
      </w:divBdr>
    </w:div>
    <w:div w:id="76442073">
      <w:bodyDiv w:val="1"/>
      <w:marLeft w:val="0"/>
      <w:marRight w:val="0"/>
      <w:marTop w:val="0"/>
      <w:marBottom w:val="0"/>
      <w:divBdr>
        <w:top w:val="none" w:sz="0" w:space="0" w:color="auto"/>
        <w:left w:val="none" w:sz="0" w:space="0" w:color="auto"/>
        <w:bottom w:val="none" w:sz="0" w:space="0" w:color="auto"/>
        <w:right w:val="none" w:sz="0" w:space="0" w:color="auto"/>
      </w:divBdr>
    </w:div>
    <w:div w:id="79101974">
      <w:bodyDiv w:val="1"/>
      <w:marLeft w:val="0"/>
      <w:marRight w:val="0"/>
      <w:marTop w:val="0"/>
      <w:marBottom w:val="0"/>
      <w:divBdr>
        <w:top w:val="none" w:sz="0" w:space="0" w:color="auto"/>
        <w:left w:val="none" w:sz="0" w:space="0" w:color="auto"/>
        <w:bottom w:val="none" w:sz="0" w:space="0" w:color="auto"/>
        <w:right w:val="none" w:sz="0" w:space="0" w:color="auto"/>
      </w:divBdr>
    </w:div>
    <w:div w:id="122581576">
      <w:bodyDiv w:val="1"/>
      <w:marLeft w:val="0"/>
      <w:marRight w:val="0"/>
      <w:marTop w:val="0"/>
      <w:marBottom w:val="0"/>
      <w:divBdr>
        <w:top w:val="none" w:sz="0" w:space="0" w:color="auto"/>
        <w:left w:val="none" w:sz="0" w:space="0" w:color="auto"/>
        <w:bottom w:val="none" w:sz="0" w:space="0" w:color="auto"/>
        <w:right w:val="none" w:sz="0" w:space="0" w:color="auto"/>
      </w:divBdr>
    </w:div>
    <w:div w:id="125318469">
      <w:bodyDiv w:val="1"/>
      <w:marLeft w:val="0"/>
      <w:marRight w:val="0"/>
      <w:marTop w:val="0"/>
      <w:marBottom w:val="0"/>
      <w:divBdr>
        <w:top w:val="none" w:sz="0" w:space="0" w:color="auto"/>
        <w:left w:val="none" w:sz="0" w:space="0" w:color="auto"/>
        <w:bottom w:val="none" w:sz="0" w:space="0" w:color="auto"/>
        <w:right w:val="none" w:sz="0" w:space="0" w:color="auto"/>
      </w:divBdr>
    </w:div>
    <w:div w:id="147677186">
      <w:bodyDiv w:val="1"/>
      <w:marLeft w:val="0"/>
      <w:marRight w:val="0"/>
      <w:marTop w:val="0"/>
      <w:marBottom w:val="0"/>
      <w:divBdr>
        <w:top w:val="none" w:sz="0" w:space="0" w:color="auto"/>
        <w:left w:val="none" w:sz="0" w:space="0" w:color="auto"/>
        <w:bottom w:val="none" w:sz="0" w:space="0" w:color="auto"/>
        <w:right w:val="none" w:sz="0" w:space="0" w:color="auto"/>
      </w:divBdr>
    </w:div>
    <w:div w:id="179590063">
      <w:bodyDiv w:val="1"/>
      <w:marLeft w:val="0"/>
      <w:marRight w:val="0"/>
      <w:marTop w:val="0"/>
      <w:marBottom w:val="0"/>
      <w:divBdr>
        <w:top w:val="none" w:sz="0" w:space="0" w:color="auto"/>
        <w:left w:val="none" w:sz="0" w:space="0" w:color="auto"/>
        <w:bottom w:val="none" w:sz="0" w:space="0" w:color="auto"/>
        <w:right w:val="none" w:sz="0" w:space="0" w:color="auto"/>
      </w:divBdr>
    </w:div>
    <w:div w:id="259875410">
      <w:bodyDiv w:val="1"/>
      <w:marLeft w:val="0"/>
      <w:marRight w:val="0"/>
      <w:marTop w:val="0"/>
      <w:marBottom w:val="0"/>
      <w:divBdr>
        <w:top w:val="none" w:sz="0" w:space="0" w:color="auto"/>
        <w:left w:val="none" w:sz="0" w:space="0" w:color="auto"/>
        <w:bottom w:val="none" w:sz="0" w:space="0" w:color="auto"/>
        <w:right w:val="none" w:sz="0" w:space="0" w:color="auto"/>
      </w:divBdr>
    </w:div>
    <w:div w:id="320545148">
      <w:bodyDiv w:val="1"/>
      <w:marLeft w:val="0"/>
      <w:marRight w:val="0"/>
      <w:marTop w:val="0"/>
      <w:marBottom w:val="0"/>
      <w:divBdr>
        <w:top w:val="none" w:sz="0" w:space="0" w:color="auto"/>
        <w:left w:val="none" w:sz="0" w:space="0" w:color="auto"/>
        <w:bottom w:val="none" w:sz="0" w:space="0" w:color="auto"/>
        <w:right w:val="none" w:sz="0" w:space="0" w:color="auto"/>
      </w:divBdr>
    </w:div>
    <w:div w:id="351566325">
      <w:bodyDiv w:val="1"/>
      <w:marLeft w:val="0"/>
      <w:marRight w:val="0"/>
      <w:marTop w:val="0"/>
      <w:marBottom w:val="0"/>
      <w:divBdr>
        <w:top w:val="none" w:sz="0" w:space="0" w:color="auto"/>
        <w:left w:val="none" w:sz="0" w:space="0" w:color="auto"/>
        <w:bottom w:val="none" w:sz="0" w:space="0" w:color="auto"/>
        <w:right w:val="none" w:sz="0" w:space="0" w:color="auto"/>
      </w:divBdr>
    </w:div>
    <w:div w:id="481235925">
      <w:bodyDiv w:val="1"/>
      <w:marLeft w:val="0"/>
      <w:marRight w:val="0"/>
      <w:marTop w:val="0"/>
      <w:marBottom w:val="0"/>
      <w:divBdr>
        <w:top w:val="none" w:sz="0" w:space="0" w:color="auto"/>
        <w:left w:val="none" w:sz="0" w:space="0" w:color="auto"/>
        <w:bottom w:val="none" w:sz="0" w:space="0" w:color="auto"/>
        <w:right w:val="none" w:sz="0" w:space="0" w:color="auto"/>
      </w:divBdr>
    </w:div>
    <w:div w:id="482937945">
      <w:bodyDiv w:val="1"/>
      <w:marLeft w:val="0"/>
      <w:marRight w:val="0"/>
      <w:marTop w:val="0"/>
      <w:marBottom w:val="0"/>
      <w:divBdr>
        <w:top w:val="none" w:sz="0" w:space="0" w:color="auto"/>
        <w:left w:val="none" w:sz="0" w:space="0" w:color="auto"/>
        <w:bottom w:val="none" w:sz="0" w:space="0" w:color="auto"/>
        <w:right w:val="none" w:sz="0" w:space="0" w:color="auto"/>
      </w:divBdr>
    </w:div>
    <w:div w:id="492574355">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607277508">
      <w:bodyDiv w:val="1"/>
      <w:marLeft w:val="0"/>
      <w:marRight w:val="0"/>
      <w:marTop w:val="0"/>
      <w:marBottom w:val="0"/>
      <w:divBdr>
        <w:top w:val="none" w:sz="0" w:space="0" w:color="auto"/>
        <w:left w:val="none" w:sz="0" w:space="0" w:color="auto"/>
        <w:bottom w:val="none" w:sz="0" w:space="0" w:color="auto"/>
        <w:right w:val="none" w:sz="0" w:space="0" w:color="auto"/>
      </w:divBdr>
    </w:div>
    <w:div w:id="635068391">
      <w:bodyDiv w:val="1"/>
      <w:marLeft w:val="0"/>
      <w:marRight w:val="0"/>
      <w:marTop w:val="0"/>
      <w:marBottom w:val="0"/>
      <w:divBdr>
        <w:top w:val="none" w:sz="0" w:space="0" w:color="auto"/>
        <w:left w:val="none" w:sz="0" w:space="0" w:color="auto"/>
        <w:bottom w:val="none" w:sz="0" w:space="0" w:color="auto"/>
        <w:right w:val="none" w:sz="0" w:space="0" w:color="auto"/>
      </w:divBdr>
    </w:div>
    <w:div w:id="762266428">
      <w:bodyDiv w:val="1"/>
      <w:marLeft w:val="0"/>
      <w:marRight w:val="0"/>
      <w:marTop w:val="0"/>
      <w:marBottom w:val="0"/>
      <w:divBdr>
        <w:top w:val="none" w:sz="0" w:space="0" w:color="auto"/>
        <w:left w:val="none" w:sz="0" w:space="0" w:color="auto"/>
        <w:bottom w:val="none" w:sz="0" w:space="0" w:color="auto"/>
        <w:right w:val="none" w:sz="0" w:space="0" w:color="auto"/>
      </w:divBdr>
    </w:div>
    <w:div w:id="780075753">
      <w:bodyDiv w:val="1"/>
      <w:marLeft w:val="0"/>
      <w:marRight w:val="0"/>
      <w:marTop w:val="0"/>
      <w:marBottom w:val="0"/>
      <w:divBdr>
        <w:top w:val="none" w:sz="0" w:space="0" w:color="auto"/>
        <w:left w:val="none" w:sz="0" w:space="0" w:color="auto"/>
        <w:bottom w:val="none" w:sz="0" w:space="0" w:color="auto"/>
        <w:right w:val="none" w:sz="0" w:space="0" w:color="auto"/>
      </w:divBdr>
    </w:div>
    <w:div w:id="908539344">
      <w:bodyDiv w:val="1"/>
      <w:marLeft w:val="0"/>
      <w:marRight w:val="0"/>
      <w:marTop w:val="0"/>
      <w:marBottom w:val="0"/>
      <w:divBdr>
        <w:top w:val="none" w:sz="0" w:space="0" w:color="auto"/>
        <w:left w:val="none" w:sz="0" w:space="0" w:color="auto"/>
        <w:bottom w:val="none" w:sz="0" w:space="0" w:color="auto"/>
        <w:right w:val="none" w:sz="0" w:space="0" w:color="auto"/>
      </w:divBdr>
    </w:div>
    <w:div w:id="952979505">
      <w:bodyDiv w:val="1"/>
      <w:marLeft w:val="0"/>
      <w:marRight w:val="0"/>
      <w:marTop w:val="0"/>
      <w:marBottom w:val="0"/>
      <w:divBdr>
        <w:top w:val="none" w:sz="0" w:space="0" w:color="auto"/>
        <w:left w:val="none" w:sz="0" w:space="0" w:color="auto"/>
        <w:bottom w:val="none" w:sz="0" w:space="0" w:color="auto"/>
        <w:right w:val="none" w:sz="0" w:space="0" w:color="auto"/>
      </w:divBdr>
    </w:div>
    <w:div w:id="971323333">
      <w:bodyDiv w:val="1"/>
      <w:marLeft w:val="0"/>
      <w:marRight w:val="0"/>
      <w:marTop w:val="0"/>
      <w:marBottom w:val="0"/>
      <w:divBdr>
        <w:top w:val="none" w:sz="0" w:space="0" w:color="auto"/>
        <w:left w:val="none" w:sz="0" w:space="0" w:color="auto"/>
        <w:bottom w:val="none" w:sz="0" w:space="0" w:color="auto"/>
        <w:right w:val="none" w:sz="0" w:space="0" w:color="auto"/>
      </w:divBdr>
    </w:div>
    <w:div w:id="998727030">
      <w:bodyDiv w:val="1"/>
      <w:marLeft w:val="0"/>
      <w:marRight w:val="0"/>
      <w:marTop w:val="0"/>
      <w:marBottom w:val="0"/>
      <w:divBdr>
        <w:top w:val="none" w:sz="0" w:space="0" w:color="auto"/>
        <w:left w:val="none" w:sz="0" w:space="0" w:color="auto"/>
        <w:bottom w:val="none" w:sz="0" w:space="0" w:color="auto"/>
        <w:right w:val="none" w:sz="0" w:space="0" w:color="auto"/>
      </w:divBdr>
    </w:div>
    <w:div w:id="1008868210">
      <w:bodyDiv w:val="1"/>
      <w:marLeft w:val="0"/>
      <w:marRight w:val="0"/>
      <w:marTop w:val="0"/>
      <w:marBottom w:val="0"/>
      <w:divBdr>
        <w:top w:val="none" w:sz="0" w:space="0" w:color="auto"/>
        <w:left w:val="none" w:sz="0" w:space="0" w:color="auto"/>
        <w:bottom w:val="none" w:sz="0" w:space="0" w:color="auto"/>
        <w:right w:val="none" w:sz="0" w:space="0" w:color="auto"/>
      </w:divBdr>
    </w:div>
    <w:div w:id="1013528082">
      <w:bodyDiv w:val="1"/>
      <w:marLeft w:val="0"/>
      <w:marRight w:val="0"/>
      <w:marTop w:val="0"/>
      <w:marBottom w:val="0"/>
      <w:divBdr>
        <w:top w:val="none" w:sz="0" w:space="0" w:color="auto"/>
        <w:left w:val="none" w:sz="0" w:space="0" w:color="auto"/>
        <w:bottom w:val="none" w:sz="0" w:space="0" w:color="auto"/>
        <w:right w:val="none" w:sz="0" w:space="0" w:color="auto"/>
      </w:divBdr>
    </w:div>
    <w:div w:id="1193034343">
      <w:bodyDiv w:val="1"/>
      <w:marLeft w:val="0"/>
      <w:marRight w:val="0"/>
      <w:marTop w:val="0"/>
      <w:marBottom w:val="0"/>
      <w:divBdr>
        <w:top w:val="none" w:sz="0" w:space="0" w:color="auto"/>
        <w:left w:val="none" w:sz="0" w:space="0" w:color="auto"/>
        <w:bottom w:val="none" w:sz="0" w:space="0" w:color="auto"/>
        <w:right w:val="none" w:sz="0" w:space="0" w:color="auto"/>
      </w:divBdr>
    </w:div>
    <w:div w:id="1237128035">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56136480">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307663282">
      <w:bodyDiv w:val="1"/>
      <w:marLeft w:val="0"/>
      <w:marRight w:val="0"/>
      <w:marTop w:val="0"/>
      <w:marBottom w:val="0"/>
      <w:divBdr>
        <w:top w:val="none" w:sz="0" w:space="0" w:color="auto"/>
        <w:left w:val="none" w:sz="0" w:space="0" w:color="auto"/>
        <w:bottom w:val="none" w:sz="0" w:space="0" w:color="auto"/>
        <w:right w:val="none" w:sz="0" w:space="0" w:color="auto"/>
      </w:divBdr>
    </w:div>
    <w:div w:id="1373573591">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58716451">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10364041">
      <w:bodyDiv w:val="1"/>
      <w:marLeft w:val="0"/>
      <w:marRight w:val="0"/>
      <w:marTop w:val="0"/>
      <w:marBottom w:val="0"/>
      <w:divBdr>
        <w:top w:val="none" w:sz="0" w:space="0" w:color="auto"/>
        <w:left w:val="none" w:sz="0" w:space="0" w:color="auto"/>
        <w:bottom w:val="none" w:sz="0" w:space="0" w:color="auto"/>
        <w:right w:val="none" w:sz="0" w:space="0" w:color="auto"/>
      </w:divBdr>
    </w:div>
    <w:div w:id="1524323652">
      <w:bodyDiv w:val="1"/>
      <w:marLeft w:val="0"/>
      <w:marRight w:val="0"/>
      <w:marTop w:val="0"/>
      <w:marBottom w:val="0"/>
      <w:divBdr>
        <w:top w:val="none" w:sz="0" w:space="0" w:color="auto"/>
        <w:left w:val="none" w:sz="0" w:space="0" w:color="auto"/>
        <w:bottom w:val="none" w:sz="0" w:space="0" w:color="auto"/>
        <w:right w:val="none" w:sz="0" w:space="0" w:color="auto"/>
      </w:divBdr>
    </w:div>
    <w:div w:id="1580359600">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668094956">
      <w:bodyDiv w:val="1"/>
      <w:marLeft w:val="0"/>
      <w:marRight w:val="0"/>
      <w:marTop w:val="0"/>
      <w:marBottom w:val="0"/>
      <w:divBdr>
        <w:top w:val="none" w:sz="0" w:space="0" w:color="auto"/>
        <w:left w:val="none" w:sz="0" w:space="0" w:color="auto"/>
        <w:bottom w:val="none" w:sz="0" w:space="0" w:color="auto"/>
        <w:right w:val="none" w:sz="0" w:space="0" w:color="auto"/>
      </w:divBdr>
    </w:div>
    <w:div w:id="1707213420">
      <w:bodyDiv w:val="1"/>
      <w:marLeft w:val="0"/>
      <w:marRight w:val="0"/>
      <w:marTop w:val="0"/>
      <w:marBottom w:val="0"/>
      <w:divBdr>
        <w:top w:val="none" w:sz="0" w:space="0" w:color="auto"/>
        <w:left w:val="none" w:sz="0" w:space="0" w:color="auto"/>
        <w:bottom w:val="none" w:sz="0" w:space="0" w:color="auto"/>
        <w:right w:val="none" w:sz="0" w:space="0" w:color="auto"/>
      </w:divBdr>
    </w:div>
    <w:div w:id="1863737096">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6543776">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 w:id="1999191913">
      <w:bodyDiv w:val="1"/>
      <w:marLeft w:val="0"/>
      <w:marRight w:val="0"/>
      <w:marTop w:val="0"/>
      <w:marBottom w:val="0"/>
      <w:divBdr>
        <w:top w:val="none" w:sz="0" w:space="0" w:color="auto"/>
        <w:left w:val="none" w:sz="0" w:space="0" w:color="auto"/>
        <w:bottom w:val="none" w:sz="0" w:space="0" w:color="auto"/>
        <w:right w:val="none" w:sz="0" w:space="0" w:color="auto"/>
      </w:divBdr>
    </w:div>
    <w:div w:id="2081755071">
      <w:bodyDiv w:val="1"/>
      <w:marLeft w:val="0"/>
      <w:marRight w:val="0"/>
      <w:marTop w:val="0"/>
      <w:marBottom w:val="0"/>
      <w:divBdr>
        <w:top w:val="none" w:sz="0" w:space="0" w:color="auto"/>
        <w:left w:val="none" w:sz="0" w:space="0" w:color="auto"/>
        <w:bottom w:val="none" w:sz="0" w:space="0" w:color="auto"/>
        <w:right w:val="none" w:sz="0" w:space="0" w:color="auto"/>
      </w:divBdr>
    </w:div>
    <w:div w:id="21353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5CEFB-3AEC-4334-BAB8-84C30C97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Pages>
  <Words>45054</Words>
  <Characters>247803</Characters>
  <Application>Microsoft Office Word</Application>
  <DocSecurity>0</DocSecurity>
  <Lines>2065</Lines>
  <Paragraphs>584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40</cp:revision>
  <cp:lastPrinted>2022-02-13T04:47:00Z</cp:lastPrinted>
  <dcterms:created xsi:type="dcterms:W3CDTF">2022-02-05T15:14:00Z</dcterms:created>
  <dcterms:modified xsi:type="dcterms:W3CDTF">2022-02-13T04:48:00Z</dcterms:modified>
</cp:coreProperties>
</file>