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67798B08" w14:textId="1FC1266F" w:rsidR="00FA6C95" w:rsidRPr="004129D5" w:rsidRDefault="009553F9" w:rsidP="004129D5">
          <w:pPr>
            <w:pStyle w:val="TtuloTDC"/>
            <w:spacing w:line="360" w:lineRule="auto"/>
            <w:ind w:right="-376"/>
            <w:rPr>
              <w:rFonts w:ascii="Arial" w:hAnsi="Arial" w:cs="Arial"/>
              <w:b/>
              <w:color w:val="auto"/>
              <w:sz w:val="24"/>
              <w:szCs w:val="24"/>
              <w:lang w:val="pt-BR"/>
            </w:rPr>
          </w:pPr>
          <w:r w:rsidRPr="00544975">
            <w:rPr>
              <w:rFonts w:ascii="Arial" w:eastAsia="Times New Roman" w:hAnsi="Arial" w:cs="Arial"/>
              <w:b/>
              <w:color w:val="auto"/>
              <w:sz w:val="24"/>
              <w:szCs w:val="24"/>
              <w:lang w:val="pt-BR" w:eastAsia="es-ES"/>
            </w:rPr>
            <w:t xml:space="preserve">        </w:t>
          </w:r>
          <w:r w:rsidRPr="004129D5">
            <w:rPr>
              <w:rFonts w:ascii="Arial" w:eastAsia="Times New Roman" w:hAnsi="Arial" w:cs="Arial"/>
              <w:b/>
              <w:color w:val="auto"/>
              <w:sz w:val="24"/>
              <w:szCs w:val="24"/>
              <w:lang w:val="pt-BR" w:eastAsia="es-ES"/>
            </w:rPr>
            <w:t xml:space="preserve">                                         </w:t>
          </w:r>
          <w:r w:rsidR="00555F58" w:rsidRPr="004129D5">
            <w:rPr>
              <w:rFonts w:ascii="Arial" w:hAnsi="Arial" w:cs="Arial"/>
              <w:b/>
              <w:color w:val="auto"/>
              <w:sz w:val="24"/>
              <w:szCs w:val="24"/>
              <w:lang w:val="pt-BR"/>
            </w:rPr>
            <w:t>Í   N   D   I   C   E</w:t>
          </w:r>
          <w:r w:rsidRPr="004129D5">
            <w:rPr>
              <w:rFonts w:ascii="Arial" w:hAnsi="Arial" w:cs="Arial"/>
              <w:b/>
              <w:color w:val="auto"/>
              <w:sz w:val="24"/>
              <w:szCs w:val="24"/>
              <w:lang w:val="pt-BR"/>
            </w:rPr>
            <w:t xml:space="preserve">                                                     </w:t>
          </w:r>
          <w:r w:rsidR="00EC10C3" w:rsidRPr="004129D5">
            <w:rPr>
              <w:rFonts w:ascii="Arial" w:hAnsi="Arial" w:cs="Arial"/>
              <w:b/>
              <w:color w:val="auto"/>
              <w:sz w:val="24"/>
              <w:szCs w:val="24"/>
              <w:lang w:val="pt-BR"/>
            </w:rPr>
            <w:t xml:space="preserve">    </w:t>
          </w:r>
          <w:r w:rsidRPr="004129D5">
            <w:rPr>
              <w:rFonts w:ascii="Arial" w:hAnsi="Arial" w:cs="Arial"/>
              <w:b/>
              <w:color w:val="auto"/>
              <w:sz w:val="24"/>
              <w:szCs w:val="24"/>
              <w:lang w:val="pt-BR"/>
            </w:rPr>
            <w:t>PÁGINA</w:t>
          </w:r>
        </w:p>
        <w:p w14:paraId="56E757EF" w14:textId="37E0FAAD" w:rsidR="004129D5" w:rsidRPr="004129D5" w:rsidRDefault="00BB1DCF" w:rsidP="004129D5">
          <w:pPr>
            <w:pStyle w:val="TDC1"/>
            <w:rPr>
              <w:rFonts w:eastAsiaTheme="minorEastAsia"/>
              <w:b/>
              <w:sz w:val="22"/>
              <w:szCs w:val="22"/>
              <w:lang w:val="es-MX" w:eastAsia="es-MX"/>
            </w:rPr>
          </w:pPr>
          <w:r w:rsidRPr="004129D5">
            <w:rPr>
              <w:b/>
            </w:rPr>
            <w:fldChar w:fldCharType="begin"/>
          </w:r>
          <w:r w:rsidRPr="004129D5">
            <w:rPr>
              <w:b/>
            </w:rPr>
            <w:instrText xml:space="preserve"> TOC \o "1-3" \h \z \u </w:instrText>
          </w:r>
          <w:r w:rsidRPr="004129D5">
            <w:rPr>
              <w:b/>
            </w:rPr>
            <w:fldChar w:fldCharType="separate"/>
          </w:r>
          <w:hyperlink w:anchor="_Toc86144723" w:history="1">
            <w:r w:rsidR="004129D5" w:rsidRPr="004129D5">
              <w:rPr>
                <w:rStyle w:val="Hipervnculo"/>
                <w:b/>
              </w:rPr>
              <w:t>INTRODUCCIÓN</w:t>
            </w:r>
            <w:r w:rsidR="004129D5" w:rsidRPr="004129D5">
              <w:rPr>
                <w:b/>
                <w:webHidden/>
              </w:rPr>
              <w:tab/>
            </w:r>
            <w:r w:rsidR="004129D5" w:rsidRPr="004129D5">
              <w:rPr>
                <w:b/>
                <w:webHidden/>
              </w:rPr>
              <w:fldChar w:fldCharType="begin"/>
            </w:r>
            <w:r w:rsidR="004129D5" w:rsidRPr="004129D5">
              <w:rPr>
                <w:b/>
                <w:webHidden/>
              </w:rPr>
              <w:instrText xml:space="preserve"> PAGEREF _Toc86144723 \h </w:instrText>
            </w:r>
            <w:r w:rsidR="004129D5" w:rsidRPr="004129D5">
              <w:rPr>
                <w:b/>
                <w:webHidden/>
              </w:rPr>
            </w:r>
            <w:r w:rsidR="004129D5" w:rsidRPr="004129D5">
              <w:rPr>
                <w:b/>
                <w:webHidden/>
              </w:rPr>
              <w:fldChar w:fldCharType="separate"/>
            </w:r>
            <w:r w:rsidR="00DB35A1">
              <w:rPr>
                <w:b/>
                <w:webHidden/>
              </w:rPr>
              <w:t>2</w:t>
            </w:r>
            <w:r w:rsidR="004129D5" w:rsidRPr="004129D5">
              <w:rPr>
                <w:b/>
                <w:webHidden/>
              </w:rPr>
              <w:fldChar w:fldCharType="end"/>
            </w:r>
          </w:hyperlink>
        </w:p>
        <w:p w14:paraId="04255D32" w14:textId="3CAEB2D2" w:rsidR="004129D5" w:rsidRPr="004129D5" w:rsidRDefault="00BE71D0" w:rsidP="004129D5">
          <w:pPr>
            <w:pStyle w:val="TDC1"/>
            <w:rPr>
              <w:rFonts w:eastAsiaTheme="minorEastAsia"/>
              <w:b/>
              <w:sz w:val="22"/>
              <w:szCs w:val="22"/>
              <w:lang w:val="es-MX" w:eastAsia="es-MX"/>
            </w:rPr>
          </w:pPr>
          <w:hyperlink w:anchor="_Toc86144724" w:history="1">
            <w:r w:rsidR="004129D5" w:rsidRPr="004129D5">
              <w:rPr>
                <w:rStyle w:val="Hipervnculo"/>
                <w:b/>
              </w:rPr>
              <w:t>I.</w:t>
            </w:r>
            <w:r w:rsidR="004129D5" w:rsidRPr="004129D5">
              <w:rPr>
                <w:rFonts w:eastAsiaTheme="minorEastAsia"/>
                <w:b/>
                <w:sz w:val="22"/>
                <w:szCs w:val="22"/>
                <w:lang w:val="es-MX" w:eastAsia="es-MX"/>
              </w:rPr>
              <w:tab/>
            </w:r>
            <w:r w:rsidR="004129D5" w:rsidRPr="004129D5">
              <w:rPr>
                <w:rStyle w:val="Hipervnculo"/>
                <w:b/>
              </w:rPr>
              <w:t>ANTECEDENTES DE LA ENTIDAD FISCALIZADA</w:t>
            </w:r>
            <w:r w:rsidR="004129D5" w:rsidRPr="004129D5">
              <w:rPr>
                <w:b/>
                <w:webHidden/>
              </w:rPr>
              <w:tab/>
            </w:r>
            <w:r w:rsidR="004129D5" w:rsidRPr="004129D5">
              <w:rPr>
                <w:b/>
                <w:webHidden/>
              </w:rPr>
              <w:fldChar w:fldCharType="begin"/>
            </w:r>
            <w:r w:rsidR="004129D5" w:rsidRPr="004129D5">
              <w:rPr>
                <w:b/>
                <w:webHidden/>
              </w:rPr>
              <w:instrText xml:space="preserve"> PAGEREF _Toc86144724 \h </w:instrText>
            </w:r>
            <w:r w:rsidR="004129D5" w:rsidRPr="004129D5">
              <w:rPr>
                <w:b/>
                <w:webHidden/>
              </w:rPr>
            </w:r>
            <w:r w:rsidR="004129D5" w:rsidRPr="004129D5">
              <w:rPr>
                <w:b/>
                <w:webHidden/>
              </w:rPr>
              <w:fldChar w:fldCharType="separate"/>
            </w:r>
            <w:r w:rsidR="00DB35A1">
              <w:rPr>
                <w:b/>
                <w:webHidden/>
              </w:rPr>
              <w:t>4</w:t>
            </w:r>
            <w:r w:rsidR="004129D5" w:rsidRPr="004129D5">
              <w:rPr>
                <w:b/>
                <w:webHidden/>
              </w:rPr>
              <w:fldChar w:fldCharType="end"/>
            </w:r>
          </w:hyperlink>
        </w:p>
        <w:p w14:paraId="2874F3D3" w14:textId="79981EEB" w:rsidR="004129D5" w:rsidRPr="004129D5" w:rsidRDefault="00BE71D0" w:rsidP="004129D5">
          <w:pPr>
            <w:pStyle w:val="TDC1"/>
            <w:rPr>
              <w:rFonts w:eastAsiaTheme="minorEastAsia"/>
              <w:b/>
              <w:sz w:val="22"/>
              <w:szCs w:val="22"/>
              <w:lang w:val="es-MX" w:eastAsia="es-MX"/>
            </w:rPr>
          </w:pPr>
          <w:hyperlink w:anchor="_Toc86144725" w:history="1">
            <w:r w:rsidR="004129D5" w:rsidRPr="004129D5">
              <w:rPr>
                <w:rStyle w:val="Hipervnculo"/>
                <w:b/>
              </w:rPr>
              <w:t>II.</w:t>
            </w:r>
            <w:r w:rsidR="004129D5" w:rsidRPr="004129D5">
              <w:rPr>
                <w:rFonts w:eastAsiaTheme="minorEastAsia"/>
                <w:b/>
                <w:sz w:val="22"/>
                <w:szCs w:val="22"/>
                <w:lang w:val="es-MX" w:eastAsia="es-MX"/>
              </w:rPr>
              <w:tab/>
            </w:r>
            <w:r w:rsidR="004129D5" w:rsidRPr="004129D5">
              <w:rPr>
                <w:rStyle w:val="Hipervnculo"/>
                <w:b/>
              </w:rPr>
              <w:t>ASPECTOS GENERALES DE AUDITORÍA</w:t>
            </w:r>
            <w:r w:rsidR="004129D5" w:rsidRPr="004129D5">
              <w:rPr>
                <w:b/>
                <w:webHidden/>
              </w:rPr>
              <w:tab/>
            </w:r>
            <w:r w:rsidR="004129D5" w:rsidRPr="004129D5">
              <w:rPr>
                <w:b/>
                <w:webHidden/>
              </w:rPr>
              <w:fldChar w:fldCharType="begin"/>
            </w:r>
            <w:r w:rsidR="004129D5" w:rsidRPr="004129D5">
              <w:rPr>
                <w:b/>
                <w:webHidden/>
              </w:rPr>
              <w:instrText xml:space="preserve"> PAGEREF _Toc86144725 \h </w:instrText>
            </w:r>
            <w:r w:rsidR="004129D5" w:rsidRPr="004129D5">
              <w:rPr>
                <w:b/>
                <w:webHidden/>
              </w:rPr>
            </w:r>
            <w:r w:rsidR="004129D5" w:rsidRPr="004129D5">
              <w:rPr>
                <w:b/>
                <w:webHidden/>
              </w:rPr>
              <w:fldChar w:fldCharType="separate"/>
            </w:r>
            <w:r w:rsidR="00DB35A1">
              <w:rPr>
                <w:b/>
                <w:webHidden/>
              </w:rPr>
              <w:t>6</w:t>
            </w:r>
            <w:r w:rsidR="004129D5" w:rsidRPr="004129D5">
              <w:rPr>
                <w:b/>
                <w:webHidden/>
              </w:rPr>
              <w:fldChar w:fldCharType="end"/>
            </w:r>
          </w:hyperlink>
        </w:p>
        <w:p w14:paraId="29BAA305" w14:textId="4A77F865" w:rsidR="004129D5" w:rsidRPr="004129D5" w:rsidRDefault="00BE71D0" w:rsidP="004129D5">
          <w:pPr>
            <w:pStyle w:val="TDC2"/>
            <w:spacing w:line="360" w:lineRule="auto"/>
            <w:rPr>
              <w:rFonts w:ascii="Arial" w:eastAsiaTheme="minorEastAsia" w:hAnsi="Arial" w:cs="Arial"/>
              <w:b/>
              <w:noProof/>
              <w:sz w:val="22"/>
              <w:szCs w:val="22"/>
              <w:lang w:val="es-MX" w:eastAsia="es-MX"/>
            </w:rPr>
          </w:pPr>
          <w:hyperlink w:anchor="_Toc86144726" w:history="1">
            <w:r w:rsidR="004129D5" w:rsidRPr="004129D5">
              <w:rPr>
                <w:rStyle w:val="Hipervnculo"/>
                <w:rFonts w:ascii="Arial" w:hAnsi="Arial" w:cs="Arial"/>
                <w:b/>
                <w:noProof/>
              </w:rPr>
              <w:t>A. Título de la Auditoría</w:t>
            </w:r>
            <w:r w:rsidR="004129D5" w:rsidRPr="004129D5">
              <w:rPr>
                <w:rFonts w:ascii="Arial" w:hAnsi="Arial" w:cs="Arial"/>
                <w:b/>
                <w:noProof/>
                <w:webHidden/>
              </w:rPr>
              <w:tab/>
            </w:r>
            <w:r w:rsidR="004129D5" w:rsidRPr="004129D5">
              <w:rPr>
                <w:rFonts w:ascii="Arial" w:hAnsi="Arial" w:cs="Arial"/>
                <w:b/>
                <w:noProof/>
                <w:webHidden/>
              </w:rPr>
              <w:fldChar w:fldCharType="begin"/>
            </w:r>
            <w:r w:rsidR="004129D5" w:rsidRPr="004129D5">
              <w:rPr>
                <w:rFonts w:ascii="Arial" w:hAnsi="Arial" w:cs="Arial"/>
                <w:b/>
                <w:noProof/>
                <w:webHidden/>
              </w:rPr>
              <w:instrText xml:space="preserve"> PAGEREF _Toc86144726 \h </w:instrText>
            </w:r>
            <w:r w:rsidR="004129D5" w:rsidRPr="004129D5">
              <w:rPr>
                <w:rFonts w:ascii="Arial" w:hAnsi="Arial" w:cs="Arial"/>
                <w:b/>
                <w:noProof/>
                <w:webHidden/>
              </w:rPr>
            </w:r>
            <w:r w:rsidR="004129D5" w:rsidRPr="004129D5">
              <w:rPr>
                <w:rFonts w:ascii="Arial" w:hAnsi="Arial" w:cs="Arial"/>
                <w:b/>
                <w:noProof/>
                <w:webHidden/>
              </w:rPr>
              <w:fldChar w:fldCharType="separate"/>
            </w:r>
            <w:r w:rsidR="00DB35A1">
              <w:rPr>
                <w:rFonts w:ascii="Arial" w:hAnsi="Arial" w:cs="Arial"/>
                <w:b/>
                <w:noProof/>
                <w:webHidden/>
              </w:rPr>
              <w:t>6</w:t>
            </w:r>
            <w:r w:rsidR="004129D5" w:rsidRPr="004129D5">
              <w:rPr>
                <w:rFonts w:ascii="Arial" w:hAnsi="Arial" w:cs="Arial"/>
                <w:b/>
                <w:noProof/>
                <w:webHidden/>
              </w:rPr>
              <w:fldChar w:fldCharType="end"/>
            </w:r>
          </w:hyperlink>
        </w:p>
        <w:p w14:paraId="780CC796" w14:textId="2BF52E7D" w:rsidR="004129D5" w:rsidRPr="004129D5" w:rsidRDefault="00BE71D0" w:rsidP="004129D5">
          <w:pPr>
            <w:pStyle w:val="TDC2"/>
            <w:spacing w:line="360" w:lineRule="auto"/>
            <w:rPr>
              <w:rFonts w:ascii="Arial" w:eastAsiaTheme="minorEastAsia" w:hAnsi="Arial" w:cs="Arial"/>
              <w:b/>
              <w:noProof/>
              <w:sz w:val="22"/>
              <w:szCs w:val="22"/>
              <w:lang w:val="es-MX" w:eastAsia="es-MX"/>
            </w:rPr>
          </w:pPr>
          <w:hyperlink w:anchor="_Toc86144727" w:history="1">
            <w:r w:rsidR="004129D5" w:rsidRPr="004129D5">
              <w:rPr>
                <w:rStyle w:val="Hipervnculo"/>
                <w:rFonts w:ascii="Arial" w:hAnsi="Arial" w:cs="Arial"/>
                <w:b/>
                <w:noProof/>
              </w:rPr>
              <w:t>B. Objetivo</w:t>
            </w:r>
            <w:r w:rsidR="004129D5" w:rsidRPr="004129D5">
              <w:rPr>
                <w:rFonts w:ascii="Arial" w:hAnsi="Arial" w:cs="Arial"/>
                <w:b/>
                <w:noProof/>
                <w:webHidden/>
              </w:rPr>
              <w:tab/>
            </w:r>
            <w:r w:rsidR="004129D5" w:rsidRPr="004129D5">
              <w:rPr>
                <w:rFonts w:ascii="Arial" w:hAnsi="Arial" w:cs="Arial"/>
                <w:b/>
                <w:noProof/>
                <w:webHidden/>
              </w:rPr>
              <w:fldChar w:fldCharType="begin"/>
            </w:r>
            <w:r w:rsidR="004129D5" w:rsidRPr="004129D5">
              <w:rPr>
                <w:rFonts w:ascii="Arial" w:hAnsi="Arial" w:cs="Arial"/>
                <w:b/>
                <w:noProof/>
                <w:webHidden/>
              </w:rPr>
              <w:instrText xml:space="preserve"> PAGEREF _Toc86144727 \h </w:instrText>
            </w:r>
            <w:r w:rsidR="004129D5" w:rsidRPr="004129D5">
              <w:rPr>
                <w:rFonts w:ascii="Arial" w:hAnsi="Arial" w:cs="Arial"/>
                <w:b/>
                <w:noProof/>
                <w:webHidden/>
              </w:rPr>
            </w:r>
            <w:r w:rsidR="004129D5" w:rsidRPr="004129D5">
              <w:rPr>
                <w:rFonts w:ascii="Arial" w:hAnsi="Arial" w:cs="Arial"/>
                <w:b/>
                <w:noProof/>
                <w:webHidden/>
              </w:rPr>
              <w:fldChar w:fldCharType="separate"/>
            </w:r>
            <w:r w:rsidR="00DB35A1">
              <w:rPr>
                <w:rFonts w:ascii="Arial" w:hAnsi="Arial" w:cs="Arial"/>
                <w:b/>
                <w:noProof/>
                <w:webHidden/>
              </w:rPr>
              <w:t>7</w:t>
            </w:r>
            <w:r w:rsidR="004129D5" w:rsidRPr="004129D5">
              <w:rPr>
                <w:rFonts w:ascii="Arial" w:hAnsi="Arial" w:cs="Arial"/>
                <w:b/>
                <w:noProof/>
                <w:webHidden/>
              </w:rPr>
              <w:fldChar w:fldCharType="end"/>
            </w:r>
          </w:hyperlink>
        </w:p>
        <w:p w14:paraId="1D51BE5B" w14:textId="7AE30D6C" w:rsidR="004129D5" w:rsidRPr="004129D5" w:rsidRDefault="00BE71D0" w:rsidP="004129D5">
          <w:pPr>
            <w:pStyle w:val="TDC2"/>
            <w:spacing w:line="360" w:lineRule="auto"/>
            <w:rPr>
              <w:rFonts w:ascii="Arial" w:eastAsiaTheme="minorEastAsia" w:hAnsi="Arial" w:cs="Arial"/>
              <w:b/>
              <w:noProof/>
              <w:sz w:val="22"/>
              <w:szCs w:val="22"/>
              <w:lang w:val="es-MX" w:eastAsia="es-MX"/>
            </w:rPr>
          </w:pPr>
          <w:hyperlink w:anchor="_Toc86144728" w:history="1">
            <w:r w:rsidR="004129D5" w:rsidRPr="004129D5">
              <w:rPr>
                <w:rStyle w:val="Hipervnculo"/>
                <w:rFonts w:ascii="Arial" w:hAnsi="Arial" w:cs="Arial"/>
                <w:b/>
                <w:noProof/>
              </w:rPr>
              <w:t>C. Alcance</w:t>
            </w:r>
            <w:r w:rsidR="004129D5" w:rsidRPr="004129D5">
              <w:rPr>
                <w:rFonts w:ascii="Arial" w:hAnsi="Arial" w:cs="Arial"/>
                <w:b/>
                <w:noProof/>
                <w:webHidden/>
              </w:rPr>
              <w:tab/>
            </w:r>
            <w:r w:rsidR="004129D5" w:rsidRPr="004129D5">
              <w:rPr>
                <w:rFonts w:ascii="Arial" w:hAnsi="Arial" w:cs="Arial"/>
                <w:b/>
                <w:noProof/>
                <w:webHidden/>
              </w:rPr>
              <w:fldChar w:fldCharType="begin"/>
            </w:r>
            <w:r w:rsidR="004129D5" w:rsidRPr="004129D5">
              <w:rPr>
                <w:rFonts w:ascii="Arial" w:hAnsi="Arial" w:cs="Arial"/>
                <w:b/>
                <w:noProof/>
                <w:webHidden/>
              </w:rPr>
              <w:instrText xml:space="preserve"> PAGEREF _Toc86144728 \h </w:instrText>
            </w:r>
            <w:r w:rsidR="004129D5" w:rsidRPr="004129D5">
              <w:rPr>
                <w:rFonts w:ascii="Arial" w:hAnsi="Arial" w:cs="Arial"/>
                <w:b/>
                <w:noProof/>
                <w:webHidden/>
              </w:rPr>
            </w:r>
            <w:r w:rsidR="004129D5" w:rsidRPr="004129D5">
              <w:rPr>
                <w:rFonts w:ascii="Arial" w:hAnsi="Arial" w:cs="Arial"/>
                <w:b/>
                <w:noProof/>
                <w:webHidden/>
              </w:rPr>
              <w:fldChar w:fldCharType="separate"/>
            </w:r>
            <w:r w:rsidR="00DB35A1">
              <w:rPr>
                <w:rFonts w:ascii="Arial" w:hAnsi="Arial" w:cs="Arial"/>
                <w:b/>
                <w:noProof/>
                <w:webHidden/>
              </w:rPr>
              <w:t>7</w:t>
            </w:r>
            <w:r w:rsidR="004129D5" w:rsidRPr="004129D5">
              <w:rPr>
                <w:rFonts w:ascii="Arial" w:hAnsi="Arial" w:cs="Arial"/>
                <w:b/>
                <w:noProof/>
                <w:webHidden/>
              </w:rPr>
              <w:fldChar w:fldCharType="end"/>
            </w:r>
          </w:hyperlink>
        </w:p>
        <w:p w14:paraId="64005C15" w14:textId="1A5ED920" w:rsidR="004129D5" w:rsidRPr="004129D5" w:rsidRDefault="00BE71D0" w:rsidP="004129D5">
          <w:pPr>
            <w:pStyle w:val="TDC2"/>
            <w:spacing w:line="360" w:lineRule="auto"/>
            <w:rPr>
              <w:rFonts w:ascii="Arial" w:eastAsiaTheme="minorEastAsia" w:hAnsi="Arial" w:cs="Arial"/>
              <w:b/>
              <w:noProof/>
              <w:sz w:val="22"/>
              <w:szCs w:val="22"/>
              <w:lang w:val="es-MX" w:eastAsia="es-MX"/>
            </w:rPr>
          </w:pPr>
          <w:hyperlink w:anchor="_Toc86144729" w:history="1">
            <w:r w:rsidR="004129D5" w:rsidRPr="004129D5">
              <w:rPr>
                <w:rStyle w:val="Hipervnculo"/>
                <w:rFonts w:ascii="Arial" w:hAnsi="Arial" w:cs="Arial"/>
                <w:b/>
                <w:noProof/>
              </w:rPr>
              <w:t>D. Criterios de Selección</w:t>
            </w:r>
            <w:r w:rsidR="004129D5" w:rsidRPr="004129D5">
              <w:rPr>
                <w:rFonts w:ascii="Arial" w:hAnsi="Arial" w:cs="Arial"/>
                <w:b/>
                <w:noProof/>
                <w:webHidden/>
              </w:rPr>
              <w:tab/>
            </w:r>
            <w:r w:rsidR="004129D5" w:rsidRPr="004129D5">
              <w:rPr>
                <w:rFonts w:ascii="Arial" w:hAnsi="Arial" w:cs="Arial"/>
                <w:b/>
                <w:noProof/>
                <w:webHidden/>
              </w:rPr>
              <w:fldChar w:fldCharType="begin"/>
            </w:r>
            <w:r w:rsidR="004129D5" w:rsidRPr="004129D5">
              <w:rPr>
                <w:rFonts w:ascii="Arial" w:hAnsi="Arial" w:cs="Arial"/>
                <w:b/>
                <w:noProof/>
                <w:webHidden/>
              </w:rPr>
              <w:instrText xml:space="preserve"> PAGEREF _Toc86144729 \h </w:instrText>
            </w:r>
            <w:r w:rsidR="004129D5" w:rsidRPr="004129D5">
              <w:rPr>
                <w:rFonts w:ascii="Arial" w:hAnsi="Arial" w:cs="Arial"/>
                <w:b/>
                <w:noProof/>
                <w:webHidden/>
              </w:rPr>
            </w:r>
            <w:r w:rsidR="004129D5" w:rsidRPr="004129D5">
              <w:rPr>
                <w:rFonts w:ascii="Arial" w:hAnsi="Arial" w:cs="Arial"/>
                <w:b/>
                <w:noProof/>
                <w:webHidden/>
              </w:rPr>
              <w:fldChar w:fldCharType="separate"/>
            </w:r>
            <w:r w:rsidR="00DB35A1">
              <w:rPr>
                <w:rFonts w:ascii="Arial" w:hAnsi="Arial" w:cs="Arial"/>
                <w:b/>
                <w:noProof/>
                <w:webHidden/>
              </w:rPr>
              <w:t>9</w:t>
            </w:r>
            <w:r w:rsidR="004129D5" w:rsidRPr="004129D5">
              <w:rPr>
                <w:rFonts w:ascii="Arial" w:hAnsi="Arial" w:cs="Arial"/>
                <w:b/>
                <w:noProof/>
                <w:webHidden/>
              </w:rPr>
              <w:fldChar w:fldCharType="end"/>
            </w:r>
          </w:hyperlink>
        </w:p>
        <w:p w14:paraId="7CD98637" w14:textId="2D771E26" w:rsidR="004129D5" w:rsidRPr="004129D5" w:rsidRDefault="00BE71D0" w:rsidP="004129D5">
          <w:pPr>
            <w:pStyle w:val="TDC2"/>
            <w:spacing w:line="360" w:lineRule="auto"/>
            <w:rPr>
              <w:rFonts w:ascii="Arial" w:eastAsiaTheme="minorEastAsia" w:hAnsi="Arial" w:cs="Arial"/>
              <w:b/>
              <w:noProof/>
              <w:sz w:val="22"/>
              <w:szCs w:val="22"/>
              <w:lang w:val="es-MX" w:eastAsia="es-MX"/>
            </w:rPr>
          </w:pPr>
          <w:hyperlink w:anchor="_Toc86144730" w:history="1">
            <w:r w:rsidR="004129D5" w:rsidRPr="004129D5">
              <w:rPr>
                <w:rStyle w:val="Hipervnculo"/>
                <w:rFonts w:ascii="Arial" w:hAnsi="Arial" w:cs="Arial"/>
                <w:b/>
                <w:noProof/>
              </w:rPr>
              <w:t>E. Áreas Revisadas</w:t>
            </w:r>
            <w:r w:rsidR="004129D5" w:rsidRPr="004129D5">
              <w:rPr>
                <w:rFonts w:ascii="Arial" w:hAnsi="Arial" w:cs="Arial"/>
                <w:b/>
                <w:noProof/>
                <w:webHidden/>
              </w:rPr>
              <w:tab/>
            </w:r>
            <w:r w:rsidR="004129D5" w:rsidRPr="004129D5">
              <w:rPr>
                <w:rFonts w:ascii="Arial" w:hAnsi="Arial" w:cs="Arial"/>
                <w:b/>
                <w:noProof/>
                <w:webHidden/>
              </w:rPr>
              <w:fldChar w:fldCharType="begin"/>
            </w:r>
            <w:r w:rsidR="004129D5" w:rsidRPr="004129D5">
              <w:rPr>
                <w:rFonts w:ascii="Arial" w:hAnsi="Arial" w:cs="Arial"/>
                <w:b/>
                <w:noProof/>
                <w:webHidden/>
              </w:rPr>
              <w:instrText xml:space="preserve"> PAGEREF _Toc86144730 \h </w:instrText>
            </w:r>
            <w:r w:rsidR="004129D5" w:rsidRPr="004129D5">
              <w:rPr>
                <w:rFonts w:ascii="Arial" w:hAnsi="Arial" w:cs="Arial"/>
                <w:b/>
                <w:noProof/>
                <w:webHidden/>
              </w:rPr>
            </w:r>
            <w:r w:rsidR="004129D5" w:rsidRPr="004129D5">
              <w:rPr>
                <w:rFonts w:ascii="Arial" w:hAnsi="Arial" w:cs="Arial"/>
                <w:b/>
                <w:noProof/>
                <w:webHidden/>
              </w:rPr>
              <w:fldChar w:fldCharType="separate"/>
            </w:r>
            <w:r w:rsidR="00DB35A1">
              <w:rPr>
                <w:rFonts w:ascii="Arial" w:hAnsi="Arial" w:cs="Arial"/>
                <w:b/>
                <w:noProof/>
                <w:webHidden/>
              </w:rPr>
              <w:t>10</w:t>
            </w:r>
            <w:r w:rsidR="004129D5" w:rsidRPr="004129D5">
              <w:rPr>
                <w:rFonts w:ascii="Arial" w:hAnsi="Arial" w:cs="Arial"/>
                <w:b/>
                <w:noProof/>
                <w:webHidden/>
              </w:rPr>
              <w:fldChar w:fldCharType="end"/>
            </w:r>
          </w:hyperlink>
        </w:p>
        <w:p w14:paraId="3FFEDE19" w14:textId="36C35D87" w:rsidR="004129D5" w:rsidRPr="004129D5" w:rsidRDefault="00BE71D0" w:rsidP="004129D5">
          <w:pPr>
            <w:pStyle w:val="TDC2"/>
            <w:spacing w:line="360" w:lineRule="auto"/>
            <w:rPr>
              <w:rFonts w:ascii="Arial" w:eastAsiaTheme="minorEastAsia" w:hAnsi="Arial" w:cs="Arial"/>
              <w:b/>
              <w:noProof/>
              <w:sz w:val="22"/>
              <w:szCs w:val="22"/>
              <w:lang w:val="es-MX" w:eastAsia="es-MX"/>
            </w:rPr>
          </w:pPr>
          <w:hyperlink w:anchor="_Toc86144731" w:history="1">
            <w:r w:rsidR="004129D5" w:rsidRPr="004129D5">
              <w:rPr>
                <w:rStyle w:val="Hipervnculo"/>
                <w:rFonts w:ascii="Arial" w:hAnsi="Arial" w:cs="Arial"/>
                <w:b/>
                <w:noProof/>
              </w:rPr>
              <w:t>F. Procedimientos de Auditoría Aplicados</w:t>
            </w:r>
            <w:r w:rsidR="004129D5" w:rsidRPr="004129D5">
              <w:rPr>
                <w:rFonts w:ascii="Arial" w:hAnsi="Arial" w:cs="Arial"/>
                <w:b/>
                <w:noProof/>
                <w:webHidden/>
              </w:rPr>
              <w:tab/>
            </w:r>
            <w:r w:rsidR="004129D5" w:rsidRPr="004129D5">
              <w:rPr>
                <w:rFonts w:ascii="Arial" w:hAnsi="Arial" w:cs="Arial"/>
                <w:b/>
                <w:noProof/>
                <w:webHidden/>
              </w:rPr>
              <w:fldChar w:fldCharType="begin"/>
            </w:r>
            <w:r w:rsidR="004129D5" w:rsidRPr="004129D5">
              <w:rPr>
                <w:rFonts w:ascii="Arial" w:hAnsi="Arial" w:cs="Arial"/>
                <w:b/>
                <w:noProof/>
                <w:webHidden/>
              </w:rPr>
              <w:instrText xml:space="preserve"> PAGEREF _Toc86144731 \h </w:instrText>
            </w:r>
            <w:r w:rsidR="004129D5" w:rsidRPr="004129D5">
              <w:rPr>
                <w:rFonts w:ascii="Arial" w:hAnsi="Arial" w:cs="Arial"/>
                <w:b/>
                <w:noProof/>
                <w:webHidden/>
              </w:rPr>
            </w:r>
            <w:r w:rsidR="004129D5" w:rsidRPr="004129D5">
              <w:rPr>
                <w:rFonts w:ascii="Arial" w:hAnsi="Arial" w:cs="Arial"/>
                <w:b/>
                <w:noProof/>
                <w:webHidden/>
              </w:rPr>
              <w:fldChar w:fldCharType="separate"/>
            </w:r>
            <w:r w:rsidR="00DB35A1">
              <w:rPr>
                <w:rFonts w:ascii="Arial" w:hAnsi="Arial" w:cs="Arial"/>
                <w:b/>
                <w:noProof/>
                <w:webHidden/>
              </w:rPr>
              <w:t>11</w:t>
            </w:r>
            <w:r w:rsidR="004129D5" w:rsidRPr="004129D5">
              <w:rPr>
                <w:rFonts w:ascii="Arial" w:hAnsi="Arial" w:cs="Arial"/>
                <w:b/>
                <w:noProof/>
                <w:webHidden/>
              </w:rPr>
              <w:fldChar w:fldCharType="end"/>
            </w:r>
          </w:hyperlink>
        </w:p>
        <w:p w14:paraId="2F9B3123" w14:textId="7D9F741D" w:rsidR="004129D5" w:rsidRPr="004129D5" w:rsidRDefault="00BE71D0" w:rsidP="004129D5">
          <w:pPr>
            <w:pStyle w:val="TDC2"/>
            <w:spacing w:line="360" w:lineRule="auto"/>
            <w:rPr>
              <w:rFonts w:ascii="Arial" w:eastAsiaTheme="minorEastAsia" w:hAnsi="Arial" w:cs="Arial"/>
              <w:b/>
              <w:noProof/>
              <w:sz w:val="22"/>
              <w:szCs w:val="22"/>
              <w:lang w:val="es-MX" w:eastAsia="es-MX"/>
            </w:rPr>
          </w:pPr>
          <w:hyperlink w:anchor="_Toc86144732" w:history="1">
            <w:r w:rsidR="004129D5" w:rsidRPr="004129D5">
              <w:rPr>
                <w:rStyle w:val="Hipervnculo"/>
                <w:rFonts w:ascii="Arial" w:hAnsi="Arial" w:cs="Arial"/>
                <w:b/>
                <w:noProof/>
              </w:rPr>
              <w:t>G. Servidores Públicos que Intervienen en la Auditoría</w:t>
            </w:r>
            <w:r w:rsidR="004129D5" w:rsidRPr="004129D5">
              <w:rPr>
                <w:rFonts w:ascii="Arial" w:hAnsi="Arial" w:cs="Arial"/>
                <w:b/>
                <w:noProof/>
                <w:webHidden/>
              </w:rPr>
              <w:tab/>
            </w:r>
            <w:r w:rsidR="004129D5" w:rsidRPr="004129D5">
              <w:rPr>
                <w:rFonts w:ascii="Arial" w:hAnsi="Arial" w:cs="Arial"/>
                <w:b/>
                <w:noProof/>
                <w:webHidden/>
              </w:rPr>
              <w:fldChar w:fldCharType="begin"/>
            </w:r>
            <w:r w:rsidR="004129D5" w:rsidRPr="004129D5">
              <w:rPr>
                <w:rFonts w:ascii="Arial" w:hAnsi="Arial" w:cs="Arial"/>
                <w:b/>
                <w:noProof/>
                <w:webHidden/>
              </w:rPr>
              <w:instrText xml:space="preserve"> PAGEREF _Toc86144732 \h </w:instrText>
            </w:r>
            <w:r w:rsidR="004129D5" w:rsidRPr="004129D5">
              <w:rPr>
                <w:rFonts w:ascii="Arial" w:hAnsi="Arial" w:cs="Arial"/>
                <w:b/>
                <w:noProof/>
                <w:webHidden/>
              </w:rPr>
            </w:r>
            <w:r w:rsidR="004129D5" w:rsidRPr="004129D5">
              <w:rPr>
                <w:rFonts w:ascii="Arial" w:hAnsi="Arial" w:cs="Arial"/>
                <w:b/>
                <w:noProof/>
                <w:webHidden/>
              </w:rPr>
              <w:fldChar w:fldCharType="separate"/>
            </w:r>
            <w:r w:rsidR="00DB35A1">
              <w:rPr>
                <w:rFonts w:ascii="Arial" w:hAnsi="Arial" w:cs="Arial"/>
                <w:b/>
                <w:noProof/>
                <w:webHidden/>
              </w:rPr>
              <w:t>13</w:t>
            </w:r>
            <w:r w:rsidR="004129D5" w:rsidRPr="004129D5">
              <w:rPr>
                <w:rFonts w:ascii="Arial" w:hAnsi="Arial" w:cs="Arial"/>
                <w:b/>
                <w:noProof/>
                <w:webHidden/>
              </w:rPr>
              <w:fldChar w:fldCharType="end"/>
            </w:r>
          </w:hyperlink>
        </w:p>
        <w:p w14:paraId="6FB8CD33" w14:textId="6B142821" w:rsidR="004129D5" w:rsidRPr="004129D5" w:rsidRDefault="00BE71D0" w:rsidP="004129D5">
          <w:pPr>
            <w:pStyle w:val="TDC1"/>
            <w:rPr>
              <w:rFonts w:eastAsiaTheme="minorEastAsia"/>
              <w:b/>
              <w:sz w:val="22"/>
              <w:szCs w:val="22"/>
              <w:lang w:val="es-MX" w:eastAsia="es-MX"/>
            </w:rPr>
          </w:pPr>
          <w:hyperlink w:anchor="_Toc86144733" w:history="1">
            <w:r w:rsidR="004129D5" w:rsidRPr="004129D5">
              <w:rPr>
                <w:rStyle w:val="Hipervnculo"/>
                <w:b/>
              </w:rPr>
              <w:t>III.</w:t>
            </w:r>
            <w:r w:rsidR="004129D5" w:rsidRPr="004129D5">
              <w:rPr>
                <w:rFonts w:eastAsiaTheme="minorEastAsia"/>
                <w:b/>
                <w:sz w:val="22"/>
                <w:szCs w:val="22"/>
                <w:lang w:val="es-MX" w:eastAsia="es-MX"/>
              </w:rPr>
              <w:tab/>
            </w:r>
            <w:r w:rsidR="004129D5" w:rsidRPr="004129D5">
              <w:rPr>
                <w:rStyle w:val="Hipervnculo"/>
                <w:b/>
              </w:rPr>
              <w:t>CUMPLIMIENTO DE LA NORMATIVIDAD</w:t>
            </w:r>
            <w:r w:rsidR="004129D5" w:rsidRPr="004129D5">
              <w:rPr>
                <w:b/>
                <w:webHidden/>
              </w:rPr>
              <w:tab/>
            </w:r>
            <w:r w:rsidR="004129D5" w:rsidRPr="004129D5">
              <w:rPr>
                <w:b/>
                <w:webHidden/>
              </w:rPr>
              <w:fldChar w:fldCharType="begin"/>
            </w:r>
            <w:r w:rsidR="004129D5" w:rsidRPr="004129D5">
              <w:rPr>
                <w:b/>
                <w:webHidden/>
              </w:rPr>
              <w:instrText xml:space="preserve"> PAGEREF _Toc86144733 \h </w:instrText>
            </w:r>
            <w:r w:rsidR="004129D5" w:rsidRPr="004129D5">
              <w:rPr>
                <w:b/>
                <w:webHidden/>
              </w:rPr>
            </w:r>
            <w:r w:rsidR="004129D5" w:rsidRPr="004129D5">
              <w:rPr>
                <w:b/>
                <w:webHidden/>
              </w:rPr>
              <w:fldChar w:fldCharType="separate"/>
            </w:r>
            <w:r w:rsidR="00DB35A1">
              <w:rPr>
                <w:b/>
                <w:webHidden/>
              </w:rPr>
              <w:t>13</w:t>
            </w:r>
            <w:r w:rsidR="004129D5" w:rsidRPr="004129D5">
              <w:rPr>
                <w:b/>
                <w:webHidden/>
              </w:rPr>
              <w:fldChar w:fldCharType="end"/>
            </w:r>
          </w:hyperlink>
        </w:p>
        <w:p w14:paraId="1FA5144A" w14:textId="62D2CA4F" w:rsidR="004129D5" w:rsidRPr="004129D5" w:rsidRDefault="00BE71D0" w:rsidP="004129D5">
          <w:pPr>
            <w:pStyle w:val="TDC1"/>
            <w:rPr>
              <w:rFonts w:eastAsiaTheme="minorEastAsia"/>
              <w:b/>
              <w:sz w:val="22"/>
              <w:szCs w:val="22"/>
              <w:lang w:val="es-MX" w:eastAsia="es-MX"/>
            </w:rPr>
          </w:pPr>
          <w:hyperlink w:anchor="_Toc86144734" w:history="1">
            <w:r w:rsidR="004129D5" w:rsidRPr="004129D5">
              <w:rPr>
                <w:rStyle w:val="Hipervnculo"/>
                <w:b/>
              </w:rPr>
              <w:t>IV.</w:t>
            </w:r>
            <w:r w:rsidR="004129D5" w:rsidRPr="004129D5">
              <w:rPr>
                <w:rFonts w:eastAsiaTheme="minorEastAsia"/>
                <w:b/>
                <w:sz w:val="22"/>
                <w:szCs w:val="22"/>
                <w:lang w:val="es-MX" w:eastAsia="es-MX"/>
              </w:rPr>
              <w:tab/>
            </w:r>
            <w:r w:rsidR="004129D5" w:rsidRPr="004129D5">
              <w:rPr>
                <w:rStyle w:val="Hipervnculo"/>
                <w:b/>
              </w:rPr>
              <w:t>CONCLUSIONES</w:t>
            </w:r>
            <w:r w:rsidR="004129D5" w:rsidRPr="004129D5">
              <w:rPr>
                <w:b/>
                <w:webHidden/>
              </w:rPr>
              <w:tab/>
            </w:r>
            <w:r w:rsidR="004129D5" w:rsidRPr="004129D5">
              <w:rPr>
                <w:b/>
                <w:webHidden/>
              </w:rPr>
              <w:fldChar w:fldCharType="begin"/>
            </w:r>
            <w:r w:rsidR="004129D5" w:rsidRPr="004129D5">
              <w:rPr>
                <w:b/>
                <w:webHidden/>
              </w:rPr>
              <w:instrText xml:space="preserve"> PAGEREF _Toc86144734 \h </w:instrText>
            </w:r>
            <w:r w:rsidR="004129D5" w:rsidRPr="004129D5">
              <w:rPr>
                <w:b/>
                <w:webHidden/>
              </w:rPr>
            </w:r>
            <w:r w:rsidR="004129D5" w:rsidRPr="004129D5">
              <w:rPr>
                <w:b/>
                <w:webHidden/>
              </w:rPr>
              <w:fldChar w:fldCharType="separate"/>
            </w:r>
            <w:r w:rsidR="00DB35A1">
              <w:rPr>
                <w:b/>
                <w:webHidden/>
              </w:rPr>
              <w:t>14</w:t>
            </w:r>
            <w:r w:rsidR="004129D5" w:rsidRPr="004129D5">
              <w:rPr>
                <w:b/>
                <w:webHidden/>
              </w:rPr>
              <w:fldChar w:fldCharType="end"/>
            </w:r>
          </w:hyperlink>
        </w:p>
        <w:p w14:paraId="1B0830FA" w14:textId="0A9F8104" w:rsidR="004129D5" w:rsidRPr="004129D5" w:rsidRDefault="00BE71D0" w:rsidP="004129D5">
          <w:pPr>
            <w:pStyle w:val="TDC1"/>
            <w:rPr>
              <w:rFonts w:eastAsiaTheme="minorEastAsia"/>
              <w:b/>
              <w:sz w:val="22"/>
              <w:szCs w:val="22"/>
              <w:lang w:val="es-MX" w:eastAsia="es-MX"/>
            </w:rPr>
          </w:pPr>
          <w:hyperlink w:anchor="_Toc86144735" w:history="1">
            <w:r w:rsidR="004129D5" w:rsidRPr="004129D5">
              <w:rPr>
                <w:rStyle w:val="Hipervnculo"/>
                <w:b/>
              </w:rPr>
              <w:t>V.</w:t>
            </w:r>
            <w:r w:rsidR="004129D5" w:rsidRPr="004129D5">
              <w:rPr>
                <w:rFonts w:eastAsiaTheme="minorEastAsia"/>
                <w:b/>
                <w:sz w:val="22"/>
                <w:szCs w:val="22"/>
                <w:lang w:val="es-MX" w:eastAsia="es-MX"/>
              </w:rPr>
              <w:tab/>
            </w:r>
            <w:r w:rsidR="004129D5" w:rsidRPr="004129D5">
              <w:rPr>
                <w:rStyle w:val="Hipervnculo"/>
                <w:b/>
              </w:rPr>
              <w:t>RESULTADOS DE LA FISCALIZACIÓN EFECTUADA</w:t>
            </w:r>
            <w:r w:rsidR="004129D5" w:rsidRPr="004129D5">
              <w:rPr>
                <w:b/>
                <w:webHidden/>
              </w:rPr>
              <w:tab/>
            </w:r>
            <w:r w:rsidR="004129D5" w:rsidRPr="004129D5">
              <w:rPr>
                <w:b/>
                <w:webHidden/>
              </w:rPr>
              <w:fldChar w:fldCharType="begin"/>
            </w:r>
            <w:r w:rsidR="004129D5" w:rsidRPr="004129D5">
              <w:rPr>
                <w:b/>
                <w:webHidden/>
              </w:rPr>
              <w:instrText xml:space="preserve"> PAGEREF _Toc86144735 \h </w:instrText>
            </w:r>
            <w:r w:rsidR="004129D5" w:rsidRPr="004129D5">
              <w:rPr>
                <w:b/>
                <w:webHidden/>
              </w:rPr>
            </w:r>
            <w:r w:rsidR="004129D5" w:rsidRPr="004129D5">
              <w:rPr>
                <w:b/>
                <w:webHidden/>
              </w:rPr>
              <w:fldChar w:fldCharType="separate"/>
            </w:r>
            <w:r w:rsidR="00DB35A1">
              <w:rPr>
                <w:b/>
                <w:webHidden/>
              </w:rPr>
              <w:t>14</w:t>
            </w:r>
            <w:r w:rsidR="004129D5" w:rsidRPr="004129D5">
              <w:rPr>
                <w:b/>
                <w:webHidden/>
              </w:rPr>
              <w:fldChar w:fldCharType="end"/>
            </w:r>
          </w:hyperlink>
        </w:p>
        <w:p w14:paraId="244BB559" w14:textId="3EF4B615" w:rsidR="004129D5" w:rsidRPr="004129D5" w:rsidRDefault="00BE71D0" w:rsidP="004129D5">
          <w:pPr>
            <w:pStyle w:val="TDC1"/>
            <w:rPr>
              <w:rFonts w:eastAsiaTheme="minorEastAsia"/>
              <w:b/>
              <w:sz w:val="22"/>
              <w:szCs w:val="22"/>
              <w:lang w:val="es-MX" w:eastAsia="es-MX"/>
            </w:rPr>
          </w:pPr>
          <w:hyperlink w:anchor="_Toc86144736" w:history="1">
            <w:r w:rsidR="004129D5" w:rsidRPr="004129D5">
              <w:rPr>
                <w:rStyle w:val="Hipervnculo"/>
                <w:b/>
              </w:rPr>
              <w:t>VI.</w:t>
            </w:r>
            <w:r w:rsidR="004129D5" w:rsidRPr="004129D5">
              <w:rPr>
                <w:rFonts w:eastAsiaTheme="minorEastAsia"/>
                <w:b/>
                <w:sz w:val="22"/>
                <w:szCs w:val="22"/>
                <w:lang w:val="es-MX" w:eastAsia="es-MX"/>
              </w:rPr>
              <w:tab/>
            </w:r>
            <w:r w:rsidR="004129D5" w:rsidRPr="004129D5">
              <w:rPr>
                <w:rStyle w:val="Hipervnculo"/>
                <w:b/>
              </w:rPr>
              <w:t>DICTAMEN</w:t>
            </w:r>
            <w:r w:rsidR="004129D5" w:rsidRPr="004129D5">
              <w:rPr>
                <w:b/>
                <w:webHidden/>
              </w:rPr>
              <w:tab/>
            </w:r>
            <w:r w:rsidR="004129D5" w:rsidRPr="004129D5">
              <w:rPr>
                <w:b/>
                <w:webHidden/>
              </w:rPr>
              <w:fldChar w:fldCharType="begin"/>
            </w:r>
            <w:r w:rsidR="004129D5" w:rsidRPr="004129D5">
              <w:rPr>
                <w:b/>
                <w:webHidden/>
              </w:rPr>
              <w:instrText xml:space="preserve"> PAGEREF _Toc86144736 \h </w:instrText>
            </w:r>
            <w:r w:rsidR="004129D5" w:rsidRPr="004129D5">
              <w:rPr>
                <w:b/>
                <w:webHidden/>
              </w:rPr>
            </w:r>
            <w:r w:rsidR="004129D5" w:rsidRPr="004129D5">
              <w:rPr>
                <w:b/>
                <w:webHidden/>
              </w:rPr>
              <w:fldChar w:fldCharType="separate"/>
            </w:r>
            <w:r w:rsidR="00DB35A1">
              <w:rPr>
                <w:b/>
                <w:webHidden/>
              </w:rPr>
              <w:t>15</w:t>
            </w:r>
            <w:r w:rsidR="004129D5" w:rsidRPr="004129D5">
              <w:rPr>
                <w:b/>
                <w:webHidden/>
              </w:rPr>
              <w:fldChar w:fldCharType="end"/>
            </w:r>
          </w:hyperlink>
        </w:p>
        <w:p w14:paraId="4B6D9EE5" w14:textId="0778D899" w:rsidR="00FA6C95" w:rsidRPr="00D733A2" w:rsidRDefault="00BB1DCF" w:rsidP="004129D5">
          <w:pPr>
            <w:spacing w:line="360" w:lineRule="auto"/>
            <w:rPr>
              <w:rFonts w:ascii="Arial" w:hAnsi="Arial" w:cs="Arial"/>
              <w:b/>
            </w:rPr>
          </w:pPr>
          <w:r w:rsidRPr="004129D5">
            <w:rPr>
              <w:rFonts w:ascii="Arial" w:hAnsi="Arial" w:cs="Arial"/>
              <w:b/>
            </w:rPr>
            <w:fldChar w:fldCharType="end"/>
          </w:r>
        </w:p>
      </w:sdtContent>
    </w:sdt>
    <w:p w14:paraId="0349DD18" w14:textId="39B0FD05" w:rsidR="00E513C5" w:rsidRPr="004129D5" w:rsidRDefault="00404984" w:rsidP="00FB34F4">
      <w:pPr>
        <w:pStyle w:val="Ttulo1"/>
        <w:spacing w:after="240"/>
        <w:rPr>
          <w:rFonts w:ascii="Arial" w:hAnsi="Arial" w:cs="Arial"/>
        </w:rPr>
      </w:pPr>
      <w:bookmarkStart w:id="0" w:name="_Toc520196701"/>
      <w:r w:rsidRPr="009F2DD7">
        <w:br w:type="page"/>
      </w:r>
      <w:bookmarkStart w:id="1" w:name="_Toc86144723"/>
      <w:r w:rsidR="00D406EB" w:rsidRPr="004129D5">
        <w:rPr>
          <w:rFonts w:ascii="Arial" w:hAnsi="Arial" w:cs="Arial"/>
        </w:rPr>
        <w:lastRenderedPageBreak/>
        <w:t>INTRODUCCIÓ</w:t>
      </w:r>
      <w:r w:rsidR="00E513C5" w:rsidRPr="004129D5">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3C6ED51E"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en los </w:t>
      </w:r>
      <w:r w:rsidRPr="001E44DB">
        <w:rPr>
          <w:rFonts w:ascii="Arial" w:hAnsi="Arial" w:cs="Arial"/>
        </w:rPr>
        <w:t>artículos 75</w:t>
      </w:r>
      <w:r w:rsidR="00077EC9" w:rsidRPr="001E44DB">
        <w:rPr>
          <w:rFonts w:ascii="Arial" w:hAnsi="Arial" w:cs="Arial"/>
        </w:rPr>
        <w:t>,</w:t>
      </w:r>
      <w:r w:rsidRPr="001E44DB">
        <w:rPr>
          <w:rFonts w:ascii="Arial" w:hAnsi="Arial" w:cs="Arial"/>
        </w:rPr>
        <w:t xml:space="preserve"> </w:t>
      </w:r>
      <w:r w:rsidR="002C3501" w:rsidRPr="001E44DB">
        <w:rPr>
          <w:rFonts w:ascii="Arial" w:hAnsi="Arial" w:cs="Arial"/>
        </w:rPr>
        <w:t>fracció</w:t>
      </w:r>
      <w:r w:rsidR="00F37404" w:rsidRPr="001E44DB">
        <w:rPr>
          <w:rFonts w:ascii="Arial" w:hAnsi="Arial" w:cs="Arial"/>
        </w:rPr>
        <w:t>n</w:t>
      </w:r>
      <w:r w:rsidRPr="001E44DB">
        <w:rPr>
          <w:rFonts w:ascii="Arial" w:hAnsi="Arial" w:cs="Arial"/>
        </w:rPr>
        <w:t xml:space="preserve"> XXIX y 77 de la Constitución Política del Estado Libre y Soberano de Quintana Roo, </w:t>
      </w:r>
      <w:bookmarkEnd w:id="2"/>
      <w:r w:rsidRPr="001E44DB">
        <w:rPr>
          <w:rFonts w:ascii="Arial" w:hAnsi="Arial" w:cs="Arial"/>
        </w:rPr>
        <w:t>corresponde</w:t>
      </w:r>
      <w:r w:rsidRPr="00373AD8">
        <w:rPr>
          <w:rFonts w:ascii="Arial" w:hAnsi="Arial" w:cs="Arial"/>
        </w:rPr>
        <w:t xml:space="preserve"> al Poder Legislativo a través de la Auditoría Superior del Estado, </w:t>
      </w:r>
      <w:r w:rsidRPr="00373AD8">
        <w:rPr>
          <w:rFonts w:ascii="Arial" w:hAnsi="Arial"/>
        </w:rPr>
        <w:t xml:space="preserve">revisar de manera posterior la Cuenta Pública que el </w:t>
      </w:r>
      <w:r w:rsidR="001E44DB">
        <w:rPr>
          <w:rFonts w:ascii="Arial" w:hAnsi="Arial"/>
        </w:rPr>
        <w:t>Gobierno 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1E44DB">
        <w:rPr>
          <w:rFonts w:ascii="Arial" w:hAnsi="Arial"/>
        </w:rPr>
        <w:t>2020</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17DE813E"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 Cuenta Pública a efecto de poder rendir el presente informe a esta H. </w:t>
      </w:r>
      <w:r w:rsidR="001E44DB">
        <w:rPr>
          <w:rFonts w:ascii="Arial" w:hAnsi="Arial" w:cs="Arial"/>
        </w:rPr>
        <w:t xml:space="preserve">XVI </w:t>
      </w:r>
      <w:r w:rsidRPr="00D406EB">
        <w:rPr>
          <w:rFonts w:ascii="Arial" w:hAnsi="Arial" w:cs="Arial"/>
        </w:rPr>
        <w:t xml:space="preserve">Legislatura del Estado de Quintana Roo, con relación al manejo de </w:t>
      </w:r>
      <w:r w:rsidR="00446931">
        <w:rPr>
          <w:rFonts w:ascii="Arial" w:hAnsi="Arial" w:cs="Arial"/>
        </w:rPr>
        <w:t>esta</w:t>
      </w:r>
      <w:r w:rsidRPr="00D406EB">
        <w:rPr>
          <w:rFonts w:ascii="Arial" w:hAnsi="Arial" w:cs="Arial"/>
        </w:rPr>
        <w:t xml:space="preserve"> por parte de la autoridad </w:t>
      </w:r>
      <w:r w:rsidR="003E3E20">
        <w:rPr>
          <w:rFonts w:ascii="Arial" w:hAnsi="Arial" w:cs="Arial"/>
        </w:rPr>
        <w:t>correspondiente</w:t>
      </w:r>
      <w:r w:rsidR="00EA38A6">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7CB6E909"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1E44DB" w:rsidRPr="00C864EF">
        <w:rPr>
          <w:rFonts w:ascii="Arial" w:hAnsi="Arial" w:cs="Arial"/>
          <w:bCs/>
        </w:rPr>
        <w:t>del</w:t>
      </w:r>
      <w:r w:rsidR="001E44DB">
        <w:rPr>
          <w:rFonts w:ascii="Arial" w:hAnsi="Arial" w:cs="Arial"/>
          <w:b/>
          <w:sz w:val="22"/>
          <w:szCs w:val="22"/>
        </w:rPr>
        <w:t xml:space="preserve"> </w:t>
      </w:r>
      <w:r w:rsidR="00C7635A">
        <w:rPr>
          <w:rFonts w:ascii="Arial" w:hAnsi="Arial" w:cs="Arial"/>
          <w:b/>
        </w:rPr>
        <w:t>Ayuntamiento del Municipio de Benito Juárez</w:t>
      </w:r>
      <w:r w:rsidR="001E44DB">
        <w:rPr>
          <w:rFonts w:ascii="Arial" w:hAnsi="Arial" w:cs="Arial"/>
          <w:b/>
          <w:sz w:val="22"/>
          <w:szCs w:val="22"/>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5CE27D11"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1E44DB" w:rsidRPr="00C864EF">
        <w:rPr>
          <w:rFonts w:ascii="Arial" w:hAnsi="Arial" w:cs="Arial"/>
          <w:bCs/>
        </w:rPr>
        <w:t>el</w:t>
      </w:r>
      <w:r w:rsidR="001E44DB">
        <w:rPr>
          <w:rFonts w:ascii="Arial" w:hAnsi="Arial" w:cs="Arial"/>
          <w:b/>
          <w:sz w:val="22"/>
          <w:szCs w:val="22"/>
        </w:rPr>
        <w:t xml:space="preserve"> </w:t>
      </w:r>
      <w:r w:rsidR="00C7635A">
        <w:rPr>
          <w:rFonts w:ascii="Arial" w:hAnsi="Arial" w:cs="Arial"/>
          <w:b/>
        </w:rPr>
        <w:t>Ayuntamiento del Municipio de Benito Juárez</w:t>
      </w:r>
      <w:r w:rsidR="001E44DB">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1E44DB">
        <w:rPr>
          <w:rFonts w:ascii="Arial" w:hAnsi="Arial" w:cs="Arial"/>
          <w:bCs/>
        </w:rPr>
        <w:t>2020</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29627825"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w:t>
      </w:r>
      <w:r w:rsidR="003E3E20" w:rsidRPr="002B3A76">
        <w:rPr>
          <w:rFonts w:ascii="Arial" w:hAnsi="Arial" w:cs="Arial"/>
          <w:bCs/>
        </w:rPr>
        <w:lastRenderedPageBreak/>
        <w:t xml:space="preserve">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1E44DB" w:rsidRPr="00C864EF">
        <w:rPr>
          <w:rFonts w:ascii="Arial" w:hAnsi="Arial" w:cs="Arial"/>
          <w:bCs/>
        </w:rPr>
        <w:t>del</w:t>
      </w:r>
      <w:r w:rsidR="001E44DB">
        <w:rPr>
          <w:rFonts w:ascii="Arial" w:hAnsi="Arial" w:cs="Arial"/>
          <w:b/>
          <w:sz w:val="22"/>
          <w:szCs w:val="22"/>
        </w:rPr>
        <w:t xml:space="preserve"> </w:t>
      </w:r>
      <w:r w:rsidR="00C7635A">
        <w:rPr>
          <w:rFonts w:ascii="Arial" w:hAnsi="Arial" w:cs="Arial"/>
          <w:b/>
        </w:rPr>
        <w:t>Ayuntamiento del Municipio de Benito Juárez</w:t>
      </w:r>
      <w:r w:rsidR="001E44DB">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5052DB25"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1E44DB" w:rsidRPr="00C864EF">
        <w:rPr>
          <w:rFonts w:ascii="Arial" w:hAnsi="Arial" w:cs="Arial"/>
          <w:bCs/>
        </w:rPr>
        <w:t>del</w:t>
      </w:r>
      <w:r w:rsidR="001E44DB">
        <w:rPr>
          <w:rFonts w:ascii="Arial" w:hAnsi="Arial" w:cs="Arial"/>
          <w:b/>
          <w:sz w:val="22"/>
          <w:szCs w:val="22"/>
        </w:rPr>
        <w:t xml:space="preserve"> </w:t>
      </w:r>
      <w:r w:rsidR="00C7635A">
        <w:rPr>
          <w:rFonts w:ascii="Arial" w:hAnsi="Arial" w:cs="Arial"/>
          <w:b/>
        </w:rPr>
        <w:t>Ayuntamiento del Municipio de Benito Juárez</w:t>
      </w:r>
      <w:r w:rsidR="001E44DB">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1E44DB">
        <w:rPr>
          <w:rFonts w:ascii="Arial" w:hAnsi="Arial" w:cs="Arial"/>
          <w:bCs/>
        </w:rPr>
        <w:t>2020</w:t>
      </w:r>
      <w:r w:rsidRPr="003247E8">
        <w:rPr>
          <w:rFonts w:ascii="Arial" w:hAnsi="Arial" w:cs="Arial"/>
          <w:bCs/>
        </w:rPr>
        <w:t xml:space="preserve">, se encuentra reflejado el ejercicio del gasto público, que registra la aplicación de </w:t>
      </w:r>
      <w:r w:rsidR="00C21ACB">
        <w:rPr>
          <w:rFonts w:ascii="Arial" w:hAnsi="Arial" w:cs="Arial"/>
          <w:bCs/>
        </w:rPr>
        <w:t>Recursos Fiscales y 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EC17D5">
        <w:rPr>
          <w:rFonts w:ascii="Arial" w:hAnsi="Arial" w:cs="Arial"/>
          <w:bCs/>
        </w:rPr>
        <w:t>el</w:t>
      </w:r>
      <w:r w:rsidR="00EC17D5" w:rsidRPr="004B0657">
        <w:rPr>
          <w:rFonts w:ascii="Arial" w:hAnsi="Arial" w:cs="Arial"/>
          <w:bCs/>
        </w:rPr>
        <w:t xml:space="preserve"> 05 y 26 de abril de 2021</w:t>
      </w:r>
      <w:r w:rsidR="00EC17D5">
        <w:rPr>
          <w:rFonts w:ascii="Arial" w:hAnsi="Arial" w:cs="Arial"/>
          <w:bCs/>
        </w:rPr>
        <w:t>, mediante oficios</w:t>
      </w:r>
      <w:r w:rsidR="00EC17D5" w:rsidRPr="004B0657">
        <w:rPr>
          <w:rFonts w:ascii="Arial" w:hAnsi="Arial" w:cs="Arial"/>
          <w:bCs/>
        </w:rPr>
        <w:t>, SM/0358/2021</w:t>
      </w:r>
      <w:r w:rsidR="008579D4">
        <w:rPr>
          <w:rFonts w:ascii="Arial" w:hAnsi="Arial" w:cs="Arial"/>
          <w:bCs/>
        </w:rPr>
        <w:t>,</w:t>
      </w:r>
      <w:r w:rsidR="00EC17D5" w:rsidRPr="004B0657">
        <w:rPr>
          <w:rFonts w:ascii="Arial" w:hAnsi="Arial" w:cs="Arial"/>
          <w:bCs/>
        </w:rPr>
        <w:t xml:space="preserve"> SM/0464/2021, SM/0465/2021, SM/0507/2021</w:t>
      </w:r>
      <w:r w:rsidR="008579D4">
        <w:rPr>
          <w:rFonts w:ascii="Arial" w:hAnsi="Arial" w:cs="Arial"/>
          <w:bCs/>
        </w:rPr>
        <w:t xml:space="preserve"> y </w:t>
      </w:r>
      <w:r w:rsidR="00EC17D5" w:rsidRPr="004B0657">
        <w:rPr>
          <w:rFonts w:ascii="Arial" w:hAnsi="Arial" w:cs="Arial"/>
          <w:bCs/>
        </w:rPr>
        <w:t>SM/0412/202 respectivamente.</w:t>
      </w:r>
    </w:p>
    <w:p w14:paraId="17A75A77" w14:textId="77777777" w:rsidR="00EA38A6" w:rsidRDefault="00EA38A6" w:rsidP="009E4102">
      <w:pPr>
        <w:spacing w:line="360" w:lineRule="auto"/>
        <w:jc w:val="both"/>
        <w:rPr>
          <w:rFonts w:ascii="Arial" w:hAnsi="Arial" w:cs="Arial"/>
          <w:b/>
          <w:bCs/>
          <w:highlight w:val="green"/>
        </w:rPr>
      </w:pPr>
    </w:p>
    <w:p w14:paraId="0A463803" w14:textId="15AE0B96" w:rsidR="00EA38A6" w:rsidRPr="00EC17D5" w:rsidRDefault="00015B9F" w:rsidP="009E4102">
      <w:pPr>
        <w:spacing w:line="360" w:lineRule="auto"/>
        <w:jc w:val="both"/>
        <w:rPr>
          <w:rFonts w:ascii="Arial" w:hAnsi="Arial" w:cs="Arial"/>
          <w:b/>
          <w:bCs/>
        </w:rPr>
      </w:pPr>
      <w:bookmarkStart w:id="4" w:name="_Hlk76026881"/>
      <w:r w:rsidRPr="00EC17D5">
        <w:rPr>
          <w:rFonts w:ascii="Arial" w:hAnsi="Arial" w:cs="Arial"/>
          <w:bCs/>
        </w:rPr>
        <w:t xml:space="preserve">El C. Auditor Superior del Estado de Quintana Roo, de conformidad con lo dispuesto en los </w:t>
      </w:r>
      <w:r w:rsidR="0033392F" w:rsidRPr="00EC17D5">
        <w:rPr>
          <w:rFonts w:ascii="Arial" w:hAnsi="Arial" w:cs="Arial"/>
          <w:bCs/>
        </w:rPr>
        <w:t xml:space="preserve"> </w:t>
      </w:r>
      <w:r w:rsidRPr="00EC17D5">
        <w:rPr>
          <w:rFonts w:ascii="Arial" w:hAnsi="Arial" w:cs="Arial"/>
          <w:bCs/>
        </w:rPr>
        <w:t xml:space="preserve">artículos </w:t>
      </w:r>
      <w:r w:rsidR="002C3501" w:rsidRPr="00EC17D5">
        <w:rPr>
          <w:rFonts w:ascii="Arial" w:hAnsi="Arial" w:cs="Arial"/>
          <w:bCs/>
        </w:rPr>
        <w:t xml:space="preserve">8, 19 fracción I y </w:t>
      </w:r>
      <w:r w:rsidRPr="00EC17D5">
        <w:rPr>
          <w:rFonts w:ascii="Arial" w:hAnsi="Arial" w:cs="Arial"/>
          <w:bCs/>
        </w:rPr>
        <w:t>86, fracción IV, de la Ley de Fiscalización y Rendición de Cuentas del Estado de Quintana Roo,</w:t>
      </w:r>
      <w:bookmarkEnd w:id="4"/>
      <w:r w:rsidRPr="00EC17D5">
        <w:rPr>
          <w:rFonts w:ascii="Arial" w:hAnsi="Arial" w:cs="Arial"/>
          <w:bCs/>
        </w:rPr>
        <w:t xml:space="preserve"> </w:t>
      </w:r>
      <w:r w:rsidR="00A34E23" w:rsidRPr="00EC17D5">
        <w:rPr>
          <w:rFonts w:ascii="Arial" w:hAnsi="Arial" w:cs="Arial"/>
          <w:bCs/>
        </w:rPr>
        <w:t xml:space="preserve">el </w:t>
      </w:r>
      <w:r w:rsidR="00EC17D5" w:rsidRPr="00EC17D5">
        <w:rPr>
          <w:rFonts w:ascii="Arial" w:hAnsi="Arial" w:cs="Arial"/>
          <w:bCs/>
        </w:rPr>
        <w:t>22 de enero de 2021</w:t>
      </w:r>
      <w:r w:rsidRPr="00EC17D5">
        <w:rPr>
          <w:rFonts w:ascii="Arial" w:hAnsi="Arial" w:cs="Arial"/>
          <w:bCs/>
        </w:rPr>
        <w:t xml:space="preserve"> </w:t>
      </w:r>
      <w:r w:rsidR="00B26E87" w:rsidRPr="00EC17D5">
        <w:rPr>
          <w:rFonts w:ascii="Arial" w:hAnsi="Arial" w:cs="Arial"/>
          <w:bCs/>
        </w:rPr>
        <w:t>mediante acuerdo administrativo</w:t>
      </w:r>
      <w:r w:rsidR="00CD431F" w:rsidRPr="00EC17D5">
        <w:rPr>
          <w:rFonts w:ascii="Arial" w:hAnsi="Arial" w:cs="Arial"/>
          <w:bCs/>
        </w:rPr>
        <w:t xml:space="preserve"> por el cual </w:t>
      </w:r>
      <w:r w:rsidR="00EC17D5" w:rsidRPr="00EC17D5">
        <w:rPr>
          <w:rFonts w:ascii="Arial" w:hAnsi="Arial" w:cs="Arial"/>
          <w:bCs/>
        </w:rPr>
        <w:t>aprobó</w:t>
      </w:r>
      <w:r w:rsidR="00B26E87" w:rsidRPr="00EC17D5">
        <w:rPr>
          <w:rFonts w:ascii="Arial" w:hAnsi="Arial" w:cs="Arial"/>
          <w:bCs/>
        </w:rPr>
        <w:t xml:space="preserve"> el Programa Anual de Auditorías</w:t>
      </w:r>
      <w:r w:rsidR="00D922FB" w:rsidRPr="00EC17D5">
        <w:rPr>
          <w:rFonts w:ascii="Arial" w:hAnsi="Arial" w:cs="Arial"/>
          <w:bCs/>
        </w:rPr>
        <w:t>,</w:t>
      </w:r>
      <w:r w:rsidR="00B26E87" w:rsidRPr="00EC17D5">
        <w:rPr>
          <w:rFonts w:ascii="Arial" w:hAnsi="Arial" w:cs="Arial"/>
          <w:bCs/>
        </w:rPr>
        <w:t xml:space="preserve"> Visitas e Inspecciones (PAAVI), correspondiente al año </w:t>
      </w:r>
      <w:r w:rsidR="00EC17D5" w:rsidRPr="00EC17D5">
        <w:rPr>
          <w:rFonts w:ascii="Arial" w:hAnsi="Arial" w:cs="Arial"/>
          <w:bCs/>
        </w:rPr>
        <w:t>2021</w:t>
      </w:r>
      <w:r w:rsidR="00B26E87" w:rsidRPr="00EC17D5">
        <w:rPr>
          <w:rFonts w:ascii="Arial" w:hAnsi="Arial" w:cs="Arial"/>
          <w:bCs/>
        </w:rPr>
        <w:t>,</w:t>
      </w:r>
      <w:r w:rsidRPr="00EC17D5">
        <w:rPr>
          <w:rFonts w:ascii="Arial" w:hAnsi="Arial" w:cs="Arial"/>
          <w:bCs/>
        </w:rPr>
        <w:t xml:space="preserve"> para la Fiscalización Superior de la </w:t>
      </w:r>
      <w:r w:rsidR="00CE33C8" w:rsidRPr="00EC17D5">
        <w:rPr>
          <w:rFonts w:ascii="Arial" w:hAnsi="Arial" w:cs="Arial"/>
          <w:bCs/>
        </w:rPr>
        <w:t>C</w:t>
      </w:r>
      <w:r w:rsidRPr="00EC17D5">
        <w:rPr>
          <w:rFonts w:ascii="Arial" w:hAnsi="Arial" w:cs="Arial"/>
          <w:bCs/>
        </w:rPr>
        <w:t xml:space="preserve">uenta </w:t>
      </w:r>
      <w:r w:rsidR="00CE33C8" w:rsidRPr="00EC17D5">
        <w:rPr>
          <w:rFonts w:ascii="Arial" w:hAnsi="Arial" w:cs="Arial"/>
          <w:bCs/>
        </w:rPr>
        <w:t>P</w:t>
      </w:r>
      <w:r w:rsidRPr="00EC17D5">
        <w:rPr>
          <w:rFonts w:ascii="Arial" w:hAnsi="Arial" w:cs="Arial"/>
          <w:bCs/>
        </w:rPr>
        <w:t xml:space="preserve">ública </w:t>
      </w:r>
      <w:r w:rsidR="00EC17D5" w:rsidRPr="00EC17D5">
        <w:rPr>
          <w:rFonts w:ascii="Arial" w:hAnsi="Arial" w:cs="Arial"/>
          <w:bCs/>
        </w:rPr>
        <w:t>2020,</w:t>
      </w:r>
      <w:r w:rsidR="008579D4">
        <w:rPr>
          <w:rFonts w:ascii="Arial" w:hAnsi="Arial" w:cs="Arial"/>
          <w:bCs/>
        </w:rPr>
        <w:t xml:space="preserve"> </w:t>
      </w:r>
      <w:r w:rsidR="00B26E87" w:rsidRPr="00EC17D5">
        <w:rPr>
          <w:rFonts w:ascii="Arial" w:hAnsi="Arial" w:cs="Arial"/>
          <w:bCs/>
        </w:rPr>
        <w:t>el cual fue expedido y publicado en el Portal web de la Auditoría Superior del Estado de Quintana Roo</w:t>
      </w:r>
      <w:r w:rsidRPr="00EC17D5">
        <w:rPr>
          <w:rFonts w:ascii="Arial" w:hAnsi="Arial" w:cs="Arial"/>
          <w:bCs/>
        </w:rPr>
        <w:t>.</w:t>
      </w:r>
      <w:r w:rsidR="000533E7" w:rsidRPr="00EC17D5">
        <w:rPr>
          <w:rFonts w:ascii="Arial" w:hAnsi="Arial" w:cs="Arial"/>
          <w:bCs/>
        </w:rPr>
        <w:t xml:space="preserve"> </w:t>
      </w:r>
    </w:p>
    <w:p w14:paraId="42DF8815" w14:textId="1CABBC3F" w:rsidR="00B26E87" w:rsidRPr="00342CD3" w:rsidRDefault="00B26E87" w:rsidP="009E4102">
      <w:pPr>
        <w:spacing w:line="360" w:lineRule="auto"/>
        <w:jc w:val="both"/>
        <w:rPr>
          <w:rFonts w:ascii="Arial" w:hAnsi="Arial" w:cs="Arial"/>
          <w:b/>
          <w:bCs/>
        </w:rPr>
      </w:pPr>
    </w:p>
    <w:p w14:paraId="4DAA3FBD" w14:textId="77777777" w:rsidR="00342CD3" w:rsidRPr="00342CD3" w:rsidRDefault="00342CD3" w:rsidP="00342CD3">
      <w:pPr>
        <w:spacing w:line="360" w:lineRule="auto"/>
        <w:jc w:val="both"/>
        <w:rPr>
          <w:rFonts w:ascii="Arial" w:hAnsi="Arial" w:cs="Arial"/>
          <w:bCs/>
        </w:rPr>
      </w:pPr>
      <w:bookmarkStart w:id="5" w:name="_Hlk85668976"/>
      <w:r w:rsidRPr="00342CD3">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w:t>
      </w:r>
      <w:r w:rsidRPr="00342CD3">
        <w:rPr>
          <w:rFonts w:ascii="Arial" w:hAnsi="Arial" w:cs="Arial"/>
          <w:bCs/>
        </w:rPr>
        <w:lastRenderedPageBreak/>
        <w:t>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14:paraId="175C19EB" w14:textId="77777777" w:rsidR="00342CD3" w:rsidRPr="00C145F8" w:rsidRDefault="00342CD3" w:rsidP="00342CD3">
      <w:pPr>
        <w:spacing w:line="360" w:lineRule="auto"/>
        <w:jc w:val="both"/>
        <w:rPr>
          <w:rFonts w:ascii="Arial" w:hAnsi="Arial" w:cs="Arial"/>
          <w:bCs/>
        </w:rPr>
      </w:pPr>
      <w:r w:rsidRPr="00342CD3">
        <w:rPr>
          <w:rFonts w:ascii="Arial" w:hAnsi="Arial" w:cs="Arial"/>
          <w:bCs/>
        </w:rPr>
        <w:br/>
        <w:t>Los protocolos de actuación frente al COVID-19 para su debida práctica y control referente al proceso de fiscalización de la cuenta pública del ejercicio fiscal 2020</w:t>
      </w:r>
      <w:r w:rsidRPr="00342CD3">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p w14:paraId="03617AA2" w14:textId="77777777" w:rsidR="00342CD3" w:rsidRDefault="00342CD3" w:rsidP="009E4102">
      <w:pPr>
        <w:spacing w:line="360" w:lineRule="auto"/>
        <w:jc w:val="both"/>
        <w:rPr>
          <w:rFonts w:ascii="Arial" w:hAnsi="Arial" w:cs="Arial"/>
          <w:b/>
          <w:bCs/>
          <w:highlight w:val="green"/>
        </w:rPr>
      </w:pPr>
    </w:p>
    <w:p w14:paraId="147461ED" w14:textId="48051549" w:rsidR="00EA38A6" w:rsidRDefault="00EA38A6" w:rsidP="009E4102">
      <w:pPr>
        <w:spacing w:line="360" w:lineRule="auto"/>
        <w:jc w:val="both"/>
        <w:rPr>
          <w:rFonts w:ascii="Arial" w:hAnsi="Arial"/>
        </w:rPr>
      </w:pPr>
      <w:bookmarkStart w:id="6" w:name="_Hlk75989567"/>
      <w:r w:rsidRPr="00EC17D5">
        <w:rPr>
          <w:rFonts w:ascii="Arial" w:hAnsi="Arial"/>
        </w:rPr>
        <w:t xml:space="preserve">Por lo anterior y en cumplimiento a los artículos 2, 3, 4, 5, </w:t>
      </w:r>
      <w:r w:rsidR="002C3501" w:rsidRPr="00EC17D5">
        <w:rPr>
          <w:rFonts w:ascii="Arial" w:hAnsi="Arial"/>
        </w:rPr>
        <w:t>6, fracciones I,</w:t>
      </w:r>
      <w:r w:rsidRPr="00EC17D5">
        <w:rPr>
          <w:rFonts w:ascii="Arial" w:hAnsi="Arial"/>
        </w:rPr>
        <w:t xml:space="preserve"> II, </w:t>
      </w:r>
      <w:r w:rsidR="002C3501" w:rsidRPr="00EC17D5">
        <w:rPr>
          <w:rFonts w:ascii="Arial" w:hAnsi="Arial"/>
        </w:rPr>
        <w:t>y XX</w:t>
      </w:r>
      <w:r w:rsidRPr="00EC17D5">
        <w:rPr>
          <w:rFonts w:ascii="Arial" w:hAnsi="Arial"/>
        </w:rPr>
        <w:t>, 16,</w:t>
      </w:r>
      <w:r w:rsidR="00C82ABE" w:rsidRPr="00EC17D5">
        <w:rPr>
          <w:rFonts w:ascii="Arial" w:hAnsi="Arial"/>
        </w:rPr>
        <w:t xml:space="preserve"> 17, 1</w:t>
      </w:r>
      <w:r w:rsidRPr="00EC17D5">
        <w:rPr>
          <w:rFonts w:ascii="Arial" w:hAnsi="Arial"/>
        </w:rPr>
        <w:t xml:space="preserve">9 fracciones </w:t>
      </w:r>
      <w:r w:rsidR="00817A38" w:rsidRPr="00EC17D5">
        <w:rPr>
          <w:rFonts w:ascii="Arial" w:hAnsi="Arial"/>
        </w:rPr>
        <w:t xml:space="preserve">I, </w:t>
      </w:r>
      <w:r w:rsidR="009150BF" w:rsidRPr="00EC17D5">
        <w:rPr>
          <w:rFonts w:ascii="Arial" w:hAnsi="Arial"/>
        </w:rPr>
        <w:t xml:space="preserve">VII, </w:t>
      </w:r>
      <w:r w:rsidR="00817A38" w:rsidRPr="00EC17D5">
        <w:rPr>
          <w:rFonts w:ascii="Arial" w:hAnsi="Arial"/>
        </w:rPr>
        <w:t xml:space="preserve">VIII, </w:t>
      </w:r>
      <w:r w:rsidRPr="00EC17D5">
        <w:rPr>
          <w:rFonts w:ascii="Arial" w:hAnsi="Arial"/>
        </w:rPr>
        <w:t>XII,</w:t>
      </w:r>
      <w:r w:rsidR="00817A38" w:rsidRPr="00EC17D5">
        <w:rPr>
          <w:rFonts w:ascii="Arial" w:hAnsi="Arial"/>
        </w:rPr>
        <w:t xml:space="preserve"> XV, </w:t>
      </w:r>
      <w:r w:rsidRPr="00EC17D5">
        <w:rPr>
          <w:rFonts w:ascii="Arial" w:hAnsi="Arial"/>
        </w:rPr>
        <w:t xml:space="preserve">XXVI y XXVIII, 22, </w:t>
      </w:r>
      <w:r w:rsidR="00C82ABE" w:rsidRPr="00EC17D5">
        <w:rPr>
          <w:rFonts w:ascii="Arial" w:hAnsi="Arial"/>
        </w:rPr>
        <w:t>en su último párrafo, 38, 4</w:t>
      </w:r>
      <w:r w:rsidR="00007BEB" w:rsidRPr="00EC17D5">
        <w:rPr>
          <w:rFonts w:ascii="Arial" w:hAnsi="Arial"/>
        </w:rPr>
        <w:t>0</w:t>
      </w:r>
      <w:r w:rsidR="00C82ABE" w:rsidRPr="00EC17D5">
        <w:rPr>
          <w:rFonts w:ascii="Arial" w:hAnsi="Arial"/>
        </w:rPr>
        <w:t xml:space="preserve">, </w:t>
      </w:r>
      <w:r w:rsidR="00007BEB" w:rsidRPr="00EC17D5">
        <w:rPr>
          <w:rFonts w:ascii="Arial" w:hAnsi="Arial"/>
        </w:rPr>
        <w:t xml:space="preserve">41, </w:t>
      </w:r>
      <w:r w:rsidR="00C82ABE" w:rsidRPr="00EC17D5">
        <w:rPr>
          <w:rFonts w:ascii="Arial" w:hAnsi="Arial"/>
        </w:rPr>
        <w:t xml:space="preserve">42 y </w:t>
      </w:r>
      <w:r w:rsidRPr="00EC17D5">
        <w:rPr>
          <w:rFonts w:ascii="Arial" w:hAnsi="Arial"/>
        </w:rPr>
        <w:t>86, fracciones I</w:t>
      </w:r>
      <w:r w:rsidR="00817A38" w:rsidRPr="00EC17D5">
        <w:rPr>
          <w:rFonts w:ascii="Arial" w:hAnsi="Arial"/>
        </w:rPr>
        <w:t>, XVII</w:t>
      </w:r>
      <w:r w:rsidR="00EF60DA" w:rsidRPr="00EC17D5">
        <w:rPr>
          <w:rFonts w:ascii="Arial" w:hAnsi="Arial"/>
        </w:rPr>
        <w:t>, XXII</w:t>
      </w:r>
      <w:r w:rsidRPr="00EC17D5">
        <w:rPr>
          <w:rFonts w:ascii="Arial" w:hAnsi="Arial"/>
        </w:rPr>
        <w:t xml:space="preserve"> y XXXVI de la Ley de Fiscalización y Rendición de Cuentas del Estado de Quintana Roo, </w:t>
      </w:r>
      <w:bookmarkEnd w:id="6"/>
      <w:r w:rsidRPr="00EC17D5">
        <w:rPr>
          <w:rFonts w:ascii="Arial" w:hAnsi="Arial"/>
        </w:rPr>
        <w:t xml:space="preserve">se tiene a bien presentar el </w:t>
      </w:r>
      <w:r w:rsidR="00D35CB0" w:rsidRPr="00EC17D5">
        <w:rPr>
          <w:rFonts w:ascii="Arial" w:hAnsi="Arial"/>
        </w:rPr>
        <w:t>Informe Individual de Auditoría</w:t>
      </w:r>
      <w:r w:rsidRPr="00EC17D5">
        <w:rPr>
          <w:rFonts w:ascii="Arial" w:hAnsi="Arial"/>
        </w:rPr>
        <w:t xml:space="preserve"> obtenido con relación</w:t>
      </w:r>
      <w:r w:rsidRPr="00373AD8">
        <w:rPr>
          <w:rFonts w:ascii="Arial" w:hAnsi="Arial"/>
        </w:rPr>
        <w:t xml:space="preserve">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EC17D5">
        <w:rPr>
          <w:rFonts w:ascii="Arial" w:hAnsi="Arial"/>
        </w:rPr>
        <w:t>del</w:t>
      </w:r>
      <w:r w:rsidR="00EC17D5" w:rsidRPr="00373AD8">
        <w:rPr>
          <w:rFonts w:ascii="Arial" w:hAnsi="Arial"/>
        </w:rPr>
        <w:t xml:space="preserve"> </w:t>
      </w:r>
      <w:r w:rsidR="00C7635A">
        <w:rPr>
          <w:rFonts w:ascii="Arial" w:hAnsi="Arial" w:cs="Arial"/>
          <w:b/>
        </w:rPr>
        <w:t>Ayuntamiento del Municipio de Benito Juárez</w:t>
      </w:r>
      <w:r w:rsidR="00EC17D5">
        <w:rPr>
          <w:rFonts w:ascii="Arial" w:hAnsi="Arial" w:cs="Arial"/>
          <w:b/>
          <w:sz w:val="22"/>
          <w:szCs w:val="22"/>
        </w:rPr>
        <w:t>,</w:t>
      </w:r>
      <w:r w:rsidRPr="00373AD8">
        <w:rPr>
          <w:rFonts w:ascii="Arial" w:hAnsi="Arial"/>
        </w:rPr>
        <w:t xml:space="preserve"> correspondiente al ejercicio fiscal </w:t>
      </w:r>
      <w:r w:rsidR="00EC17D5">
        <w:rPr>
          <w:rFonts w:ascii="Arial" w:hAnsi="Arial"/>
        </w:rPr>
        <w:t>2020</w:t>
      </w:r>
      <w:r w:rsidRPr="00373AD8">
        <w:rPr>
          <w:rFonts w:ascii="Arial" w:hAnsi="Arial"/>
        </w:rPr>
        <w:t>.</w:t>
      </w:r>
    </w:p>
    <w:p w14:paraId="060E667E" w14:textId="2EC8D738" w:rsidR="00342CD3" w:rsidRDefault="00342CD3" w:rsidP="009E4102">
      <w:pPr>
        <w:spacing w:line="360" w:lineRule="auto"/>
        <w:jc w:val="both"/>
        <w:rPr>
          <w:rFonts w:ascii="Arial" w:hAnsi="Arial"/>
        </w:rPr>
      </w:pPr>
    </w:p>
    <w:p w14:paraId="69F549D2" w14:textId="77777777" w:rsidR="00342CD3" w:rsidRPr="00373AD8" w:rsidRDefault="00342CD3" w:rsidP="009E4102">
      <w:pPr>
        <w:spacing w:line="360" w:lineRule="auto"/>
        <w:jc w:val="both"/>
        <w:rPr>
          <w:rFonts w:ascii="Arial" w:hAnsi="Arial"/>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7" w:name="_Toc520196702"/>
      <w:bookmarkStart w:id="8" w:name="_Toc86144724"/>
      <w:r w:rsidRPr="00FA6C95">
        <w:rPr>
          <w:rStyle w:val="Ttulo1Car"/>
          <w:rFonts w:ascii="Arial" w:hAnsi="Arial" w:cs="Arial"/>
          <w:b/>
        </w:rPr>
        <w:t>ANTECEDENTES DE LA ENTIDAD FISCALIZADA</w:t>
      </w:r>
      <w:bookmarkEnd w:id="7"/>
      <w:bookmarkEnd w:id="8"/>
    </w:p>
    <w:p w14:paraId="297FCE83" w14:textId="77777777" w:rsidR="00261DBC" w:rsidRDefault="00261DBC" w:rsidP="009E4102">
      <w:pPr>
        <w:spacing w:line="360" w:lineRule="auto"/>
        <w:rPr>
          <w:rFonts w:ascii="Arial" w:hAnsi="Arial" w:cs="Arial"/>
          <w:b/>
          <w:bCs/>
        </w:rPr>
      </w:pPr>
    </w:p>
    <w:p w14:paraId="2535BB10" w14:textId="2BCE2E49" w:rsidR="00EC17D5" w:rsidRDefault="00EC17D5" w:rsidP="00EC17D5">
      <w:pPr>
        <w:spacing w:line="360" w:lineRule="auto"/>
        <w:jc w:val="both"/>
        <w:rPr>
          <w:rFonts w:ascii="Arial" w:hAnsi="Arial"/>
          <w:lang w:val="es-MX"/>
        </w:rPr>
      </w:pPr>
      <w:r w:rsidRPr="000A6CA7">
        <w:rPr>
          <w:rFonts w:ascii="Arial" w:hAnsi="Arial"/>
          <w:lang w:val="es-MX"/>
        </w:rPr>
        <w:t xml:space="preserve">El </w:t>
      </w:r>
      <w:r w:rsidR="00C7635A">
        <w:rPr>
          <w:rFonts w:ascii="Arial" w:hAnsi="Arial"/>
          <w:b/>
          <w:lang w:val="es-MX"/>
        </w:rPr>
        <w:t>Ayuntamiento del Municipio de Benito Juárez</w:t>
      </w:r>
      <w:r w:rsidRPr="000A6CA7">
        <w:rPr>
          <w:rFonts w:ascii="Arial" w:hAnsi="Arial"/>
          <w:lang w:val="es-MX"/>
        </w:rPr>
        <w:t xml:space="preserve"> es creado de conformidad a la conversión de Territorio de Quintana Roo a Estado Libre y Soberano, y en consecuencia en la Constitución Política del Estado de Quintana Roo, se contempla su existencia jurídica.</w:t>
      </w:r>
    </w:p>
    <w:p w14:paraId="14F60BA5" w14:textId="77777777" w:rsidR="00EC17D5" w:rsidRDefault="00EC17D5" w:rsidP="00EC17D5">
      <w:pPr>
        <w:spacing w:line="360" w:lineRule="auto"/>
        <w:jc w:val="both"/>
        <w:rPr>
          <w:rFonts w:ascii="Arial" w:hAnsi="Arial"/>
          <w:lang w:val="es-MX"/>
        </w:rPr>
      </w:pPr>
      <w:r w:rsidRPr="000A6CA7">
        <w:rPr>
          <w:rFonts w:ascii="Arial" w:hAnsi="Arial"/>
          <w:lang w:val="es-MX"/>
        </w:rPr>
        <w:lastRenderedPageBreak/>
        <w:t>Mediante decreto por el que se reformó el artículo 43 de la Constitución Política de los Estados Unidos Mexicanos, expedido por el H. Congreso de la Unión y publicado en el Diario Oficial de la Federación el día 8 de octubre de 1974; Quintana Roo fue creado como estado integrante de la Federación, con la extensión y límites que comprendía el entonces Territorio de Quintana Roo.</w:t>
      </w:r>
    </w:p>
    <w:p w14:paraId="3E2968D2" w14:textId="77777777" w:rsidR="00EC17D5" w:rsidRPr="000A6CA7" w:rsidRDefault="00EC17D5" w:rsidP="00EC17D5">
      <w:pPr>
        <w:spacing w:line="360" w:lineRule="auto"/>
        <w:jc w:val="both"/>
        <w:rPr>
          <w:rFonts w:ascii="Arial" w:hAnsi="Arial"/>
          <w:lang w:val="es-MX"/>
        </w:rPr>
      </w:pPr>
    </w:p>
    <w:p w14:paraId="55A71CC0" w14:textId="6A052566" w:rsidR="00EC17D5" w:rsidRDefault="00EC17D5" w:rsidP="00EC17D5">
      <w:pPr>
        <w:spacing w:line="360" w:lineRule="auto"/>
        <w:jc w:val="both"/>
        <w:rPr>
          <w:rFonts w:ascii="Arial" w:hAnsi="Arial"/>
          <w:lang w:val="es-MX"/>
        </w:rPr>
      </w:pPr>
      <w:r w:rsidRPr="000A6CA7">
        <w:rPr>
          <w:rFonts w:ascii="Arial" w:hAnsi="Arial"/>
          <w:lang w:val="es-MX"/>
        </w:rPr>
        <w:t xml:space="preserve">El 12 de enero de 1975 se promulgó la Constitución Política del Estado Libre y Soberano de Quintana Roo en la cual se estableció la división interna del </w:t>
      </w:r>
      <w:r w:rsidR="008579D4">
        <w:rPr>
          <w:rFonts w:ascii="Arial" w:hAnsi="Arial"/>
          <w:lang w:val="es-MX"/>
        </w:rPr>
        <w:t>M</w:t>
      </w:r>
      <w:r w:rsidRPr="000A6CA7">
        <w:rPr>
          <w:rFonts w:ascii="Arial" w:hAnsi="Arial"/>
          <w:lang w:val="es-MX"/>
        </w:rPr>
        <w:t>unicipio de Benito Juárez y seis municipios más.</w:t>
      </w:r>
    </w:p>
    <w:p w14:paraId="0706D123" w14:textId="77777777" w:rsidR="00EC17D5" w:rsidRPr="000A6CA7" w:rsidRDefault="00EC17D5" w:rsidP="00EC17D5">
      <w:pPr>
        <w:spacing w:line="360" w:lineRule="auto"/>
        <w:jc w:val="both"/>
        <w:rPr>
          <w:rFonts w:ascii="Arial" w:hAnsi="Arial"/>
          <w:lang w:val="es-MX"/>
        </w:rPr>
      </w:pPr>
    </w:p>
    <w:p w14:paraId="2B91E7F5" w14:textId="77777777" w:rsidR="00EC17D5" w:rsidRDefault="00EC17D5" w:rsidP="00EC17D5">
      <w:pPr>
        <w:spacing w:line="360" w:lineRule="auto"/>
        <w:jc w:val="both"/>
        <w:rPr>
          <w:rFonts w:ascii="Arial" w:hAnsi="Arial"/>
          <w:lang w:val="es-MX"/>
        </w:rPr>
      </w:pPr>
      <w:r w:rsidRPr="000A6CA7">
        <w:rPr>
          <w:rFonts w:ascii="Arial" w:hAnsi="Arial"/>
          <w:lang w:val="es-MX"/>
        </w:rPr>
        <w:t>La división interna del estado se estableció en siete municipios libres: Othón P. Blanco, Felipe Carrillo Puerto, José María Morelos, Cozumel, Lázaro Cárdenas, Benito Juárez e Isla Mujeres.</w:t>
      </w:r>
    </w:p>
    <w:p w14:paraId="1DE15C8E" w14:textId="77777777" w:rsidR="00EC17D5" w:rsidRPr="000A6CA7" w:rsidRDefault="00EC17D5" w:rsidP="00EC17D5">
      <w:pPr>
        <w:spacing w:line="360" w:lineRule="auto"/>
        <w:jc w:val="both"/>
        <w:rPr>
          <w:rFonts w:ascii="Arial" w:hAnsi="Arial"/>
          <w:lang w:val="es-MX"/>
        </w:rPr>
      </w:pPr>
    </w:p>
    <w:p w14:paraId="69A88747" w14:textId="77777777" w:rsidR="00EC17D5" w:rsidRPr="000A6CA7" w:rsidRDefault="00EC17D5" w:rsidP="00EC17D5">
      <w:pPr>
        <w:spacing w:after="240" w:line="360" w:lineRule="auto"/>
        <w:rPr>
          <w:rFonts w:ascii="Arial" w:hAnsi="Arial"/>
          <w:b/>
        </w:rPr>
      </w:pPr>
      <w:r w:rsidRPr="000A6CA7">
        <w:rPr>
          <w:rFonts w:ascii="Arial" w:hAnsi="Arial"/>
          <w:b/>
        </w:rPr>
        <w:t>DE SU INTEGRACIÓN</w:t>
      </w:r>
    </w:p>
    <w:p w14:paraId="015AAAE1" w14:textId="77777777" w:rsidR="00EC17D5" w:rsidRDefault="00EC17D5" w:rsidP="00EC17D5">
      <w:pPr>
        <w:spacing w:line="360" w:lineRule="auto"/>
        <w:jc w:val="both"/>
        <w:rPr>
          <w:rFonts w:ascii="Arial" w:hAnsi="Arial"/>
        </w:rPr>
      </w:pPr>
      <w:r w:rsidRPr="000A6CA7">
        <w:rPr>
          <w:rFonts w:ascii="Arial" w:hAnsi="Arial"/>
        </w:rPr>
        <w:t>El Municipio es go</w:t>
      </w:r>
      <w:r>
        <w:rPr>
          <w:rFonts w:ascii="Arial" w:hAnsi="Arial"/>
        </w:rPr>
        <w:t>bernado por un</w:t>
      </w:r>
      <w:r w:rsidRPr="000A6CA7">
        <w:rPr>
          <w:rFonts w:ascii="Arial" w:hAnsi="Arial"/>
        </w:rPr>
        <w:t xml:space="preserve">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 </w:t>
      </w:r>
    </w:p>
    <w:p w14:paraId="0E5A256D" w14:textId="77777777" w:rsidR="00EC17D5" w:rsidRPr="000A6CA7" w:rsidRDefault="00EC17D5" w:rsidP="00EC17D5">
      <w:pPr>
        <w:spacing w:line="360" w:lineRule="auto"/>
        <w:jc w:val="both"/>
        <w:rPr>
          <w:rFonts w:ascii="Arial" w:hAnsi="Arial"/>
        </w:rPr>
      </w:pPr>
    </w:p>
    <w:p w14:paraId="335A761B" w14:textId="77777777" w:rsidR="00EC17D5" w:rsidRDefault="00EC17D5" w:rsidP="00EC17D5">
      <w:pPr>
        <w:spacing w:line="360" w:lineRule="auto"/>
        <w:jc w:val="both"/>
        <w:rPr>
          <w:rFonts w:ascii="Arial" w:hAnsi="Arial"/>
        </w:rPr>
      </w:pPr>
      <w:r>
        <w:rPr>
          <w:rFonts w:ascii="Arial" w:hAnsi="Arial"/>
        </w:rPr>
        <w:t>Corresponde al</w:t>
      </w:r>
      <w:r w:rsidRPr="000A6CA7">
        <w:rPr>
          <w:rFonts w:ascii="Arial" w:hAnsi="Arial"/>
        </w:rPr>
        <w:t xml:space="preserve"> Ayuntamiento</w:t>
      </w:r>
      <w:r w:rsidRPr="000A6CA7">
        <w:rPr>
          <w:rFonts w:ascii="Arial" w:hAnsi="Arial"/>
          <w:b/>
        </w:rPr>
        <w:t xml:space="preserve"> </w:t>
      </w:r>
      <w:r w:rsidRPr="000A6CA7">
        <w:rPr>
          <w:rFonts w:ascii="Arial" w:hAnsi="Arial"/>
        </w:rPr>
        <w:t>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5BF652B8" w14:textId="77777777" w:rsidR="00C942C9" w:rsidRDefault="00C942C9" w:rsidP="00EC17D5">
      <w:pPr>
        <w:spacing w:after="240" w:line="360" w:lineRule="auto"/>
        <w:rPr>
          <w:rFonts w:ascii="Arial" w:hAnsi="Arial"/>
        </w:rPr>
      </w:pPr>
    </w:p>
    <w:p w14:paraId="1450BCBD" w14:textId="3892348A" w:rsidR="00EC17D5" w:rsidRPr="000A6CA7" w:rsidRDefault="00EC17D5" w:rsidP="00EC17D5">
      <w:pPr>
        <w:spacing w:after="240" w:line="360" w:lineRule="auto"/>
        <w:rPr>
          <w:rFonts w:ascii="Arial" w:hAnsi="Arial"/>
        </w:rPr>
      </w:pPr>
      <w:r w:rsidRPr="000A6CA7">
        <w:rPr>
          <w:rFonts w:ascii="Arial" w:hAnsi="Arial"/>
        </w:rPr>
        <w:lastRenderedPageBreak/>
        <w:t>El Ayuntamiento se integra de la siguiente manera:</w:t>
      </w:r>
    </w:p>
    <w:p w14:paraId="78655970" w14:textId="77777777" w:rsidR="00EC17D5" w:rsidRPr="000A6CA7" w:rsidRDefault="00EC17D5" w:rsidP="00EC17D5">
      <w:pPr>
        <w:numPr>
          <w:ilvl w:val="0"/>
          <w:numId w:val="16"/>
        </w:numPr>
        <w:spacing w:line="360" w:lineRule="auto"/>
        <w:rPr>
          <w:rFonts w:ascii="Arial" w:hAnsi="Arial"/>
        </w:rPr>
      </w:pPr>
      <w:r w:rsidRPr="000A6CA7">
        <w:rPr>
          <w:rFonts w:ascii="Arial" w:hAnsi="Arial"/>
        </w:rPr>
        <w:t>Un Presidente Municipal</w:t>
      </w:r>
    </w:p>
    <w:p w14:paraId="63251DC7" w14:textId="4FEF3081" w:rsidR="00EC17D5" w:rsidRPr="000A6CA7" w:rsidRDefault="00EC17D5" w:rsidP="00EC17D5">
      <w:pPr>
        <w:numPr>
          <w:ilvl w:val="0"/>
          <w:numId w:val="16"/>
        </w:numPr>
        <w:spacing w:line="360" w:lineRule="auto"/>
        <w:rPr>
          <w:rFonts w:ascii="Arial" w:hAnsi="Arial"/>
        </w:rPr>
      </w:pPr>
      <w:r w:rsidRPr="000A6CA7">
        <w:rPr>
          <w:rFonts w:ascii="Arial" w:hAnsi="Arial"/>
        </w:rPr>
        <w:t>Un S</w:t>
      </w:r>
      <w:r w:rsidR="008C3B2A">
        <w:rPr>
          <w:rFonts w:ascii="Arial" w:hAnsi="Arial"/>
        </w:rPr>
        <w:t>í</w:t>
      </w:r>
      <w:r w:rsidRPr="000A6CA7">
        <w:rPr>
          <w:rFonts w:ascii="Arial" w:hAnsi="Arial"/>
        </w:rPr>
        <w:t xml:space="preserve">ndico; </w:t>
      </w:r>
    </w:p>
    <w:p w14:paraId="21F435BC" w14:textId="77777777" w:rsidR="00EC17D5" w:rsidRPr="000A6CA7" w:rsidRDefault="00EC17D5" w:rsidP="00EC17D5">
      <w:pPr>
        <w:numPr>
          <w:ilvl w:val="0"/>
          <w:numId w:val="16"/>
        </w:numPr>
        <w:spacing w:line="360" w:lineRule="auto"/>
        <w:rPr>
          <w:rFonts w:ascii="Arial" w:hAnsi="Arial"/>
        </w:rPr>
      </w:pPr>
      <w:r w:rsidRPr="000A6CA7">
        <w:rPr>
          <w:rFonts w:ascii="Arial" w:hAnsi="Arial"/>
        </w:rPr>
        <w:t>Nueve Regidores electos de mayoría relativa y</w:t>
      </w:r>
    </w:p>
    <w:p w14:paraId="30BE29FD" w14:textId="77777777" w:rsidR="00EC17D5" w:rsidRPr="000A6CA7" w:rsidRDefault="00EC17D5" w:rsidP="00EC17D5">
      <w:pPr>
        <w:numPr>
          <w:ilvl w:val="0"/>
          <w:numId w:val="16"/>
        </w:numPr>
        <w:spacing w:line="360" w:lineRule="auto"/>
        <w:jc w:val="both"/>
        <w:rPr>
          <w:rFonts w:ascii="Arial" w:hAnsi="Arial"/>
        </w:rPr>
      </w:pPr>
      <w:r w:rsidRPr="000A6CA7">
        <w:rPr>
          <w:rFonts w:ascii="Arial" w:hAnsi="Arial"/>
        </w:rPr>
        <w:t>Seis Regidores electos de representación proporcional.</w:t>
      </w:r>
    </w:p>
    <w:p w14:paraId="3A725613" w14:textId="77777777" w:rsidR="00F97778" w:rsidRPr="00EC17D5" w:rsidRDefault="00F97778" w:rsidP="009E4102">
      <w:pPr>
        <w:pStyle w:val="Textoindependiente"/>
        <w:spacing w:line="360" w:lineRule="auto"/>
        <w:rPr>
          <w:rFonts w:ascii="Arial" w:hAnsi="Arial"/>
          <w:lang w:val="es-ES"/>
        </w:rPr>
      </w:pPr>
    </w:p>
    <w:p w14:paraId="05AC5898" w14:textId="77777777" w:rsidR="00FA6C95" w:rsidRDefault="00FA6C95" w:rsidP="009E4102">
      <w:pPr>
        <w:spacing w:line="360" w:lineRule="auto"/>
        <w:jc w:val="both"/>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9" w:name="_Toc520196703"/>
      <w:bookmarkStart w:id="10" w:name="_Toc86144725"/>
      <w:r w:rsidRPr="00FA6C95">
        <w:rPr>
          <w:rFonts w:ascii="Arial" w:hAnsi="Arial" w:cs="Arial"/>
        </w:rPr>
        <w:t xml:space="preserve">ASPECTOS GENERALES DE </w:t>
      </w:r>
      <w:bookmarkEnd w:id="9"/>
      <w:r w:rsidR="00AA6EA5">
        <w:rPr>
          <w:rFonts w:ascii="Arial" w:hAnsi="Arial" w:cs="Arial"/>
        </w:rPr>
        <w:t>AUDITORÍA</w:t>
      </w:r>
      <w:bookmarkEnd w:id="10"/>
    </w:p>
    <w:p w14:paraId="172A68EA" w14:textId="77777777" w:rsidR="00261DBC" w:rsidRDefault="00261DBC" w:rsidP="009E4102">
      <w:pPr>
        <w:spacing w:line="360" w:lineRule="auto"/>
        <w:jc w:val="both"/>
        <w:rPr>
          <w:rFonts w:ascii="Arial" w:hAnsi="Arial" w:cs="Arial"/>
          <w:b/>
          <w:bCs/>
        </w:rPr>
      </w:pPr>
    </w:p>
    <w:p w14:paraId="51078810" w14:textId="35088ACD" w:rsidR="00261DBC" w:rsidRPr="00FA6C95" w:rsidRDefault="00AA6EA5" w:rsidP="009E4102">
      <w:pPr>
        <w:pStyle w:val="Ttulo2"/>
        <w:spacing w:line="360" w:lineRule="auto"/>
        <w:ind w:left="709"/>
        <w:rPr>
          <w:rFonts w:ascii="Arial" w:hAnsi="Arial" w:cs="Arial"/>
          <w:b/>
          <w:color w:val="auto"/>
          <w:sz w:val="24"/>
          <w:szCs w:val="24"/>
        </w:rPr>
      </w:pPr>
      <w:bookmarkStart w:id="11" w:name="_Toc86144726"/>
      <w:r>
        <w:rPr>
          <w:rFonts w:ascii="Arial" w:hAnsi="Arial" w:cs="Arial"/>
          <w:b/>
          <w:color w:val="auto"/>
          <w:sz w:val="24"/>
          <w:szCs w:val="24"/>
        </w:rPr>
        <w:t>A. T</w:t>
      </w:r>
      <w:r w:rsidRPr="00FA6C95">
        <w:rPr>
          <w:rFonts w:ascii="Arial" w:hAnsi="Arial" w:cs="Arial"/>
          <w:b/>
          <w:color w:val="auto"/>
          <w:sz w:val="24"/>
          <w:szCs w:val="24"/>
        </w:rPr>
        <w:t xml:space="preserve">ítulo de la </w:t>
      </w:r>
      <w:r w:rsidR="005A5364">
        <w:rPr>
          <w:rFonts w:ascii="Arial" w:hAnsi="Arial" w:cs="Arial"/>
          <w:b/>
          <w:color w:val="auto"/>
          <w:sz w:val="24"/>
          <w:szCs w:val="24"/>
        </w:rPr>
        <w:t>A</w:t>
      </w:r>
      <w:r>
        <w:rPr>
          <w:rFonts w:ascii="Arial" w:hAnsi="Arial" w:cs="Arial"/>
          <w:b/>
          <w:color w:val="auto"/>
          <w:sz w:val="24"/>
          <w:szCs w:val="24"/>
        </w:rPr>
        <w:t>uditoría</w:t>
      </w:r>
      <w:bookmarkEnd w:id="11"/>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35C2A291" w14:textId="663A81A1" w:rsidR="00EC17D5" w:rsidRDefault="00EC17D5" w:rsidP="00EC17D5">
      <w:pPr>
        <w:tabs>
          <w:tab w:val="left" w:pos="1040"/>
        </w:tabs>
        <w:spacing w:line="360" w:lineRule="auto"/>
        <w:jc w:val="both"/>
        <w:rPr>
          <w:rFonts w:ascii="Arial" w:hAnsi="Arial" w:cs="Arial"/>
        </w:rPr>
      </w:pPr>
      <w:r w:rsidRPr="009B1DEB">
        <w:rPr>
          <w:rFonts w:ascii="Arial" w:hAnsi="Arial" w:cs="Arial"/>
          <w:bCs/>
        </w:rPr>
        <w:t xml:space="preserve">Las auditorías, que se realizaron en materia de obra pública al </w:t>
      </w:r>
      <w:r w:rsidR="00C7635A">
        <w:rPr>
          <w:rFonts w:ascii="Arial" w:hAnsi="Arial"/>
          <w:b/>
          <w:lang w:val="es-MX"/>
        </w:rPr>
        <w:t>Ayuntamiento del Municipio de Benito Juárez</w:t>
      </w:r>
      <w:r w:rsidRPr="009B1DEB">
        <w:rPr>
          <w:rFonts w:ascii="Arial" w:hAnsi="Arial" w:cs="Arial"/>
          <w:b/>
          <w:bCs/>
          <w:iCs/>
        </w:rPr>
        <w:t>,</w:t>
      </w:r>
      <w:r w:rsidRPr="009B1DEB">
        <w:rPr>
          <w:rFonts w:ascii="Arial" w:hAnsi="Arial" w:cs="Arial"/>
        </w:rPr>
        <w:t xml:space="preserve"> de manera especial y enunciativa mas no limitativa, fueron las siguientes:</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EC17D5" w14:paraId="5B764986" w14:textId="77777777" w:rsidTr="00EF7877">
        <w:tc>
          <w:tcPr>
            <w:tcW w:w="3397" w:type="dxa"/>
          </w:tcPr>
          <w:p w14:paraId="1219709B" w14:textId="70EB6028" w:rsidR="00EC17D5" w:rsidRPr="00EC17D5" w:rsidRDefault="00EC17D5" w:rsidP="00EC17D5">
            <w:pPr>
              <w:tabs>
                <w:tab w:val="left" w:pos="1040"/>
              </w:tabs>
              <w:spacing w:after="240" w:line="276" w:lineRule="auto"/>
              <w:jc w:val="both"/>
              <w:rPr>
                <w:rFonts w:ascii="Arial" w:hAnsi="Arial" w:cs="Arial"/>
              </w:rPr>
            </w:pPr>
            <w:r w:rsidRPr="00EC17D5">
              <w:rPr>
                <w:rFonts w:ascii="Arial" w:hAnsi="Arial" w:cs="Arial"/>
                <w:b/>
                <w:color w:val="000000"/>
                <w:lang w:val="es-MX" w:eastAsia="es-MX"/>
              </w:rPr>
              <w:t>20-AEMOP-B-GOB-071-150</w:t>
            </w:r>
            <w:r w:rsidRPr="00EC17D5">
              <w:rPr>
                <w:rFonts w:ascii="Arial" w:hAnsi="Arial" w:cs="Arial"/>
                <w:color w:val="000000"/>
                <w:lang w:val="es-MX" w:eastAsia="es-MX"/>
              </w:rPr>
              <w:t xml:space="preserve"> </w:t>
            </w:r>
          </w:p>
        </w:tc>
        <w:tc>
          <w:tcPr>
            <w:tcW w:w="6281" w:type="dxa"/>
          </w:tcPr>
          <w:p w14:paraId="7501A726" w14:textId="3C130CA4" w:rsidR="00EC17D5" w:rsidRPr="00EC17D5" w:rsidRDefault="00EC17D5" w:rsidP="00EC17D5">
            <w:pPr>
              <w:spacing w:after="240" w:line="276" w:lineRule="auto"/>
              <w:jc w:val="both"/>
              <w:rPr>
                <w:rFonts w:ascii="Arial" w:hAnsi="Arial" w:cs="Arial"/>
                <w:color w:val="000000"/>
                <w:lang w:val="es-MX" w:eastAsia="es-MX"/>
              </w:rPr>
            </w:pPr>
            <w:r w:rsidRPr="00EC17D5">
              <w:rPr>
                <w:rFonts w:ascii="Arial" w:hAnsi="Arial" w:cs="Arial"/>
              </w:rPr>
              <w:t>Auditor</w:t>
            </w:r>
            <w:r w:rsidR="009B32AF">
              <w:rPr>
                <w:rFonts w:ascii="Arial" w:hAnsi="Arial" w:cs="Arial"/>
              </w:rPr>
              <w:t>í</w:t>
            </w:r>
            <w:r w:rsidRPr="00EC17D5">
              <w:rPr>
                <w:rFonts w:ascii="Arial" w:hAnsi="Arial" w:cs="Arial"/>
              </w:rPr>
              <w:t>a de Cumplimiento de Inversiones Físicas Realizadas con Ingresos Propios.</w:t>
            </w:r>
          </w:p>
        </w:tc>
      </w:tr>
      <w:tr w:rsidR="00EC17D5" w14:paraId="04939FAC" w14:textId="77777777" w:rsidTr="00EF7877">
        <w:tc>
          <w:tcPr>
            <w:tcW w:w="3397" w:type="dxa"/>
          </w:tcPr>
          <w:p w14:paraId="776B61BD" w14:textId="4BE9507D" w:rsidR="00EC17D5" w:rsidRPr="00EC17D5" w:rsidRDefault="00EC17D5" w:rsidP="00EC17D5">
            <w:pPr>
              <w:tabs>
                <w:tab w:val="left" w:pos="1040"/>
              </w:tabs>
              <w:spacing w:after="240" w:line="276" w:lineRule="auto"/>
              <w:jc w:val="both"/>
              <w:rPr>
                <w:rFonts w:ascii="Arial" w:hAnsi="Arial" w:cs="Arial"/>
                <w:b/>
                <w:color w:val="000000"/>
                <w:lang w:val="es-MX" w:eastAsia="es-MX"/>
              </w:rPr>
            </w:pPr>
            <w:r w:rsidRPr="00EC17D5">
              <w:rPr>
                <w:rFonts w:ascii="Arial" w:hAnsi="Arial" w:cs="Arial"/>
                <w:b/>
                <w:color w:val="000000"/>
                <w:lang w:val="es-MX" w:eastAsia="es-MX"/>
              </w:rPr>
              <w:t>20-AEMOP-B-GOB-071-151</w:t>
            </w:r>
          </w:p>
        </w:tc>
        <w:tc>
          <w:tcPr>
            <w:tcW w:w="6281" w:type="dxa"/>
          </w:tcPr>
          <w:p w14:paraId="6D9191CF" w14:textId="316E8898" w:rsidR="00EC17D5" w:rsidRPr="00EC17D5" w:rsidRDefault="00EC17D5" w:rsidP="00EC17D5">
            <w:pPr>
              <w:spacing w:after="240" w:line="276" w:lineRule="auto"/>
              <w:jc w:val="both"/>
              <w:rPr>
                <w:rFonts w:ascii="Arial" w:hAnsi="Arial" w:cs="Arial"/>
              </w:rPr>
            </w:pPr>
            <w:r w:rsidRPr="00EC17D5">
              <w:rPr>
                <w:rFonts w:ascii="Arial" w:hAnsi="Arial" w:cs="Arial"/>
              </w:rPr>
              <w:t>Auditoría de Cumplimiento de Inversiones Físicas realizadas con Recursos Federales del Fondo para el Fortalecimiento de los Municipios y de las Demarcaciones Territoriales del Distrito Federal.</w:t>
            </w:r>
          </w:p>
        </w:tc>
      </w:tr>
      <w:tr w:rsidR="00EC17D5" w14:paraId="651546CF" w14:textId="77777777" w:rsidTr="00EF7877">
        <w:tc>
          <w:tcPr>
            <w:tcW w:w="3397" w:type="dxa"/>
          </w:tcPr>
          <w:p w14:paraId="2E614B7F" w14:textId="20C17106" w:rsidR="00EC17D5" w:rsidRPr="00EC17D5" w:rsidRDefault="00EC17D5" w:rsidP="00EC17D5">
            <w:pPr>
              <w:tabs>
                <w:tab w:val="left" w:pos="1040"/>
              </w:tabs>
              <w:spacing w:after="240" w:line="276" w:lineRule="auto"/>
              <w:jc w:val="both"/>
              <w:rPr>
                <w:rFonts w:ascii="Arial" w:hAnsi="Arial" w:cs="Arial"/>
                <w:b/>
                <w:color w:val="000000"/>
                <w:lang w:val="es-MX" w:eastAsia="es-MX"/>
              </w:rPr>
            </w:pPr>
            <w:r w:rsidRPr="00EC17D5">
              <w:rPr>
                <w:rFonts w:ascii="Arial" w:hAnsi="Arial" w:cs="Arial"/>
                <w:b/>
                <w:color w:val="000000"/>
                <w:lang w:val="es-MX" w:eastAsia="es-MX"/>
              </w:rPr>
              <w:t>20-AEMOP-B-GOB-071-152</w:t>
            </w:r>
          </w:p>
        </w:tc>
        <w:tc>
          <w:tcPr>
            <w:tcW w:w="6281" w:type="dxa"/>
          </w:tcPr>
          <w:p w14:paraId="659A21F3" w14:textId="4D09B675" w:rsidR="00EC17D5" w:rsidRPr="00EC17D5" w:rsidRDefault="00EC17D5" w:rsidP="00EC17D5">
            <w:pPr>
              <w:spacing w:after="240" w:line="276" w:lineRule="auto"/>
              <w:jc w:val="both"/>
              <w:rPr>
                <w:rFonts w:ascii="Arial" w:hAnsi="Arial" w:cs="Arial"/>
              </w:rPr>
            </w:pPr>
            <w:r w:rsidRPr="00EC17D5">
              <w:rPr>
                <w:rFonts w:ascii="Arial" w:hAnsi="Arial" w:cs="Arial"/>
              </w:rPr>
              <w:t>Auditoría de Cumplimiento de Inversiones Físicas realizadas con Recursos Federales del Fondo para la Infraestructura Social Municipal y de las Demarcaciones Territoriales del Distrito Federal.</w:t>
            </w:r>
          </w:p>
        </w:tc>
      </w:tr>
    </w:tbl>
    <w:p w14:paraId="2BEBDA10" w14:textId="1E1969E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9E4102">
      <w:pPr>
        <w:pStyle w:val="Ttulo2"/>
        <w:spacing w:line="360" w:lineRule="auto"/>
        <w:ind w:left="709"/>
        <w:rPr>
          <w:rFonts w:ascii="Arial" w:hAnsi="Arial" w:cs="Arial"/>
          <w:b/>
          <w:color w:val="auto"/>
          <w:sz w:val="24"/>
          <w:szCs w:val="24"/>
        </w:rPr>
      </w:pPr>
      <w:bookmarkStart w:id="12" w:name="_Toc86144727"/>
      <w:r>
        <w:rPr>
          <w:rFonts w:ascii="Arial" w:hAnsi="Arial" w:cs="Arial"/>
          <w:b/>
          <w:color w:val="auto"/>
          <w:sz w:val="24"/>
          <w:szCs w:val="24"/>
        </w:rPr>
        <w:lastRenderedPageBreak/>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2"/>
    </w:p>
    <w:p w14:paraId="1C0EF5E6" w14:textId="77777777" w:rsidR="00EC17D5" w:rsidRDefault="00EC17D5" w:rsidP="009E4102">
      <w:pPr>
        <w:spacing w:line="360" w:lineRule="auto"/>
        <w:jc w:val="both"/>
        <w:rPr>
          <w:rFonts w:ascii="Arial" w:hAnsi="Arial" w:cs="Arial"/>
        </w:rPr>
      </w:pPr>
    </w:p>
    <w:p w14:paraId="76E05BC6" w14:textId="18BCBF98" w:rsidR="00AD474F" w:rsidRDefault="00EC17D5" w:rsidP="009E4102">
      <w:pPr>
        <w:spacing w:line="360" w:lineRule="auto"/>
        <w:jc w:val="both"/>
        <w:rPr>
          <w:rFonts w:ascii="Arial" w:hAnsi="Arial" w:cs="Arial"/>
        </w:rPr>
      </w:pPr>
      <w:r>
        <w:rPr>
          <w:rFonts w:ascii="Arial" w:hAnsi="Arial" w:cs="Arial"/>
        </w:rPr>
        <w:t>T</w:t>
      </w:r>
      <w:r w:rsidRPr="0050366C">
        <w:rPr>
          <w:rFonts w:ascii="Arial" w:hAnsi="Arial" w:cs="Arial"/>
        </w:rPr>
        <w: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t>.</w:t>
      </w:r>
    </w:p>
    <w:p w14:paraId="27343407" w14:textId="77777777" w:rsidR="00EC17D5" w:rsidRDefault="00EC17D5" w:rsidP="00B14619">
      <w:pPr>
        <w:pStyle w:val="Ttulo2"/>
        <w:spacing w:line="360" w:lineRule="auto"/>
        <w:ind w:left="709"/>
        <w:rPr>
          <w:rFonts w:ascii="Arial" w:hAnsi="Arial" w:cs="Arial"/>
          <w:b/>
          <w:color w:val="auto"/>
          <w:sz w:val="24"/>
          <w:szCs w:val="24"/>
        </w:rPr>
      </w:pPr>
    </w:p>
    <w:p w14:paraId="47E01A56" w14:textId="7CCEDE54" w:rsidR="00261DBC" w:rsidRPr="00FA6C95" w:rsidRDefault="00261DBC" w:rsidP="00B14619">
      <w:pPr>
        <w:pStyle w:val="Ttulo2"/>
        <w:spacing w:line="360" w:lineRule="auto"/>
        <w:ind w:left="709"/>
        <w:rPr>
          <w:rFonts w:ascii="Arial" w:hAnsi="Arial" w:cs="Arial"/>
          <w:b/>
          <w:color w:val="auto"/>
          <w:sz w:val="24"/>
          <w:szCs w:val="24"/>
        </w:rPr>
      </w:pPr>
      <w:bookmarkStart w:id="13" w:name="_Toc86144728"/>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3"/>
    </w:p>
    <w:p w14:paraId="653864B2" w14:textId="77777777" w:rsidR="00E768FE" w:rsidRDefault="00E768FE" w:rsidP="00B14619">
      <w:pPr>
        <w:spacing w:line="360" w:lineRule="auto"/>
        <w:jc w:val="both"/>
        <w:rPr>
          <w:rFonts w:ascii="Arial" w:hAnsi="Arial" w:cs="Arial"/>
        </w:rPr>
      </w:pPr>
    </w:p>
    <w:p w14:paraId="0C2E1ADC" w14:textId="7BF05592"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A47860">
        <w:rPr>
          <w:rFonts w:ascii="Arial" w:hAnsi="Arial" w:cs="Arial"/>
        </w:rPr>
        <w:t>a</w:t>
      </w:r>
      <w:r w:rsidRPr="0067176A">
        <w:rPr>
          <w:rFonts w:ascii="Arial" w:hAnsi="Arial" w:cs="Arial"/>
        </w:rPr>
        <w:t xml:space="preserve"> la relevancia y los montos de las obras que integran el cierre de ejercicio del período comprendido del 1º de enero al 31 de diciembre de </w:t>
      </w:r>
      <w:r w:rsidR="00EC17D5">
        <w:rPr>
          <w:rFonts w:ascii="Arial" w:hAnsi="Arial" w:cs="Arial"/>
        </w:rPr>
        <w:t>2020</w:t>
      </w:r>
      <w:r w:rsidRPr="0067176A">
        <w:rPr>
          <w:rFonts w:ascii="Arial" w:hAnsi="Arial" w:cs="Arial"/>
        </w:rPr>
        <w:t xml:space="preserve"> para lo cual se determinó de la siguiente manera:</w:t>
      </w:r>
      <w:r>
        <w:rPr>
          <w:rFonts w:ascii="Arial" w:hAnsi="Arial" w:cs="Arial"/>
        </w:rPr>
        <w:t xml:space="preserve"> </w:t>
      </w:r>
      <w:bookmarkStart w:id="14" w:name="_Toc518907880"/>
    </w:p>
    <w:p w14:paraId="5FC91381" w14:textId="77777777" w:rsidR="00746B32" w:rsidRDefault="00746B32" w:rsidP="00B14619">
      <w:pPr>
        <w:spacing w:line="360" w:lineRule="auto"/>
        <w:jc w:val="both"/>
        <w:rPr>
          <w:rFonts w:ascii="Arial" w:hAnsi="Arial" w:cs="Arial"/>
        </w:rPr>
      </w:pPr>
    </w:p>
    <w:p w14:paraId="3FFE34CC" w14:textId="494F5F63" w:rsidR="00A90C44" w:rsidRPr="00746B32"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w:t>
      </w:r>
      <w:bookmarkEnd w:id="14"/>
      <w:r w:rsidR="00EC17D5">
        <w:rPr>
          <w:rFonts w:ascii="Arial" w:hAnsi="Arial" w:cs="Arial"/>
          <w:b/>
        </w:rPr>
        <w:t xml:space="preserve"> 138,787,934.26</w:t>
      </w:r>
    </w:p>
    <w:p w14:paraId="120E8C0B" w14:textId="7D64ED91" w:rsidR="00A47860" w:rsidRDefault="00A47860" w:rsidP="00B14619">
      <w:pPr>
        <w:spacing w:line="360" w:lineRule="auto"/>
        <w:jc w:val="both"/>
        <w:rPr>
          <w:rFonts w:ascii="Arial" w:hAnsi="Arial" w:cs="Arial"/>
        </w:rPr>
      </w:pPr>
    </w:p>
    <w:p w14:paraId="23FABEFA" w14:textId="00D4F37A" w:rsidR="00AD474F" w:rsidRPr="00A90C44" w:rsidRDefault="00AD474F" w:rsidP="00B14619">
      <w:pPr>
        <w:spacing w:line="360" w:lineRule="auto"/>
        <w:jc w:val="both"/>
        <w:rPr>
          <w:rFonts w:ascii="Arial" w:hAnsi="Arial" w:cs="Arial"/>
        </w:rPr>
      </w:pPr>
      <w:r>
        <w:rPr>
          <w:rFonts w:ascii="Arial" w:hAnsi="Arial" w:cs="Arial"/>
          <w:b/>
        </w:rPr>
        <w:t>Población Objetivo</w:t>
      </w:r>
      <w:r w:rsidRPr="00746B32">
        <w:rPr>
          <w:rFonts w:ascii="Arial" w:hAnsi="Arial" w:cs="Arial"/>
          <w:b/>
        </w:rPr>
        <w:t>-Seleccionada: $</w:t>
      </w:r>
      <w:r w:rsidR="00EC17D5">
        <w:rPr>
          <w:rFonts w:ascii="Arial" w:hAnsi="Arial" w:cs="Arial"/>
          <w:b/>
        </w:rPr>
        <w:t xml:space="preserve"> 111,706,139.46</w:t>
      </w:r>
    </w:p>
    <w:p w14:paraId="3E7809B6" w14:textId="77777777" w:rsidR="00342CD3" w:rsidRDefault="00342CD3" w:rsidP="00B14619">
      <w:pPr>
        <w:spacing w:line="360" w:lineRule="auto"/>
        <w:rPr>
          <w:rFonts w:ascii="Arial" w:hAnsi="Arial" w:cs="Arial"/>
          <w:b/>
        </w:rPr>
      </w:pPr>
      <w:bookmarkStart w:id="15" w:name="_Toc518907881"/>
      <w:bookmarkStart w:id="16" w:name="_Toc520196704"/>
    </w:p>
    <w:p w14:paraId="23CB23D4" w14:textId="2C471832" w:rsidR="00A90C44" w:rsidRDefault="00A90C44" w:rsidP="00B14619">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5"/>
      <w:bookmarkEnd w:id="16"/>
      <w:r w:rsidR="00EC17D5">
        <w:rPr>
          <w:rFonts w:ascii="Arial" w:hAnsi="Arial" w:cs="Arial"/>
          <w:b/>
        </w:rPr>
        <w:t xml:space="preserve"> 95,140,557.11</w:t>
      </w:r>
    </w:p>
    <w:p w14:paraId="432A4C44" w14:textId="77777777" w:rsidR="00BB1DCF" w:rsidRPr="00FA6C95" w:rsidRDefault="00BB1DCF" w:rsidP="00B14619">
      <w:pPr>
        <w:spacing w:line="360" w:lineRule="auto"/>
        <w:rPr>
          <w:rFonts w:ascii="Arial" w:hAnsi="Arial" w:cs="Arial"/>
        </w:rPr>
      </w:pPr>
    </w:p>
    <w:p w14:paraId="48BC94C9" w14:textId="18316A24" w:rsidR="00A90C44" w:rsidRPr="00BB1DCF" w:rsidRDefault="00A90C44" w:rsidP="00B14619">
      <w:pPr>
        <w:spacing w:line="360" w:lineRule="auto"/>
        <w:rPr>
          <w:rFonts w:ascii="Arial" w:hAnsi="Arial" w:cs="Arial"/>
        </w:rPr>
      </w:pPr>
      <w:bookmarkStart w:id="17" w:name="_Toc518907882"/>
      <w:bookmarkStart w:id="18" w:name="_Toc520196705"/>
      <w:r w:rsidRPr="00BB1DCF">
        <w:rPr>
          <w:rFonts w:ascii="Arial" w:hAnsi="Arial" w:cs="Arial"/>
          <w:b/>
        </w:rPr>
        <w:t>Representatividad de la muestra:</w:t>
      </w:r>
      <w:r w:rsidRPr="00BB1DCF">
        <w:rPr>
          <w:rFonts w:ascii="Arial" w:hAnsi="Arial" w:cs="Arial"/>
        </w:rPr>
        <w:t xml:space="preserve"> </w:t>
      </w:r>
      <w:bookmarkEnd w:id="17"/>
      <w:bookmarkEnd w:id="18"/>
      <w:r w:rsidR="00EC17D5">
        <w:rPr>
          <w:rFonts w:ascii="Arial" w:hAnsi="Arial" w:cs="Arial"/>
          <w:b/>
        </w:rPr>
        <w:t>85.71%</w:t>
      </w:r>
    </w:p>
    <w:p w14:paraId="05A4B2D2" w14:textId="3DBC99A0" w:rsidR="00BB1DCF" w:rsidRDefault="00BB1DCF" w:rsidP="00B14619">
      <w:pPr>
        <w:spacing w:line="360" w:lineRule="auto"/>
        <w:jc w:val="both"/>
        <w:rPr>
          <w:rFonts w:ascii="Arial" w:hAnsi="Arial" w:cs="Arial"/>
        </w:rPr>
      </w:pPr>
    </w:p>
    <w:p w14:paraId="6C813830" w14:textId="2959B3EE" w:rsidR="0082406B" w:rsidRDefault="006F2784" w:rsidP="006F2784">
      <w:pPr>
        <w:spacing w:line="360" w:lineRule="auto"/>
        <w:jc w:val="both"/>
        <w:rPr>
          <w:rFonts w:ascii="Arial" w:hAnsi="Arial" w:cs="Arial"/>
        </w:rPr>
      </w:pPr>
      <w:bookmarkStart w:id="19" w:name="_Hlk53768050"/>
      <w:r>
        <w:rPr>
          <w:rFonts w:ascii="Arial" w:hAnsi="Arial" w:cs="Arial"/>
        </w:rPr>
        <w:t>De</w:t>
      </w:r>
      <w:r w:rsidR="00DC638A">
        <w:rPr>
          <w:rFonts w:ascii="Arial" w:hAnsi="Arial" w:cs="Arial"/>
        </w:rPr>
        <w:t xml:space="preserve"> los recursos </w:t>
      </w:r>
      <w:r w:rsidR="00EC17D5">
        <w:rPr>
          <w:rFonts w:ascii="Arial" w:hAnsi="Arial" w:cs="Arial"/>
        </w:rPr>
        <w:t>Federales e Ingresos Propios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274577F5" w:rsidR="00C15CCF" w:rsidRDefault="00C15CCF" w:rsidP="006F2784">
      <w:pPr>
        <w:spacing w:line="360" w:lineRule="auto"/>
        <w:jc w:val="both"/>
        <w:rPr>
          <w:rFonts w:ascii="Arial" w:hAnsi="Arial" w:cs="Arial"/>
        </w:rPr>
      </w:pPr>
    </w:p>
    <w:p w14:paraId="1FBD822D" w14:textId="14DA0F5B" w:rsidR="006F2784" w:rsidRPr="006306CD" w:rsidRDefault="006F2784" w:rsidP="008579D4">
      <w:pPr>
        <w:spacing w:line="276" w:lineRule="auto"/>
        <w:jc w:val="center"/>
        <w:rPr>
          <w:rFonts w:ascii="Arial" w:hAnsi="Arial" w:cs="Arial"/>
          <w:i/>
          <w:iCs/>
          <w:sz w:val="20"/>
          <w:szCs w:val="20"/>
        </w:rPr>
      </w:pPr>
      <w:bookmarkStart w:id="20" w:name="_Hlk53768164"/>
      <w:bookmarkEnd w:id="19"/>
      <w:r w:rsidRPr="006306CD">
        <w:rPr>
          <w:rFonts w:ascii="Arial" w:hAnsi="Arial" w:cs="Arial"/>
          <w:i/>
          <w:iCs/>
          <w:sz w:val="20"/>
          <w:szCs w:val="20"/>
        </w:rPr>
        <w:lastRenderedPageBreak/>
        <w:t>Tabla No. 1. Muestra auditada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007BEB">
        <w:tc>
          <w:tcPr>
            <w:tcW w:w="2656" w:type="dxa"/>
            <w:tcBorders>
              <w:top w:val="single" w:sz="6" w:space="0" w:color="auto"/>
              <w:bottom w:val="single" w:sz="6" w:space="0" w:color="auto"/>
            </w:tcBorders>
            <w:vAlign w:val="center"/>
          </w:tcPr>
          <w:bookmarkEnd w:id="20"/>
          <w:p w14:paraId="1AC97DEB" w14:textId="0D8D3723" w:rsidR="0083076A" w:rsidRPr="00497683" w:rsidRDefault="00CF50F6" w:rsidP="008579D4">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8579D4">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8579D4">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8579D4">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0F0CF7" w14:paraId="7FD43EB5" w14:textId="77777777" w:rsidTr="00B056A6">
        <w:trPr>
          <w:trHeight w:val="502"/>
        </w:trPr>
        <w:tc>
          <w:tcPr>
            <w:tcW w:w="2656" w:type="dxa"/>
            <w:tcBorders>
              <w:top w:val="single" w:sz="6" w:space="0" w:color="auto"/>
            </w:tcBorders>
          </w:tcPr>
          <w:p w14:paraId="61367D71" w14:textId="2D426551" w:rsidR="000F0CF7" w:rsidRPr="000F0CF7" w:rsidRDefault="000F0CF7" w:rsidP="008579D4">
            <w:pPr>
              <w:spacing w:line="276" w:lineRule="auto"/>
              <w:jc w:val="both"/>
              <w:rPr>
                <w:rFonts w:ascii="Arial" w:hAnsi="Arial" w:cs="Arial"/>
                <w:sz w:val="18"/>
                <w:szCs w:val="18"/>
              </w:rPr>
            </w:pPr>
            <w:r w:rsidRPr="000F0CF7">
              <w:rPr>
                <w:rFonts w:ascii="Arial" w:hAnsi="Arial" w:cs="Arial"/>
                <w:sz w:val="18"/>
                <w:szCs w:val="18"/>
              </w:rPr>
              <w:t>In</w:t>
            </w:r>
            <w:r w:rsidR="00661FA9">
              <w:rPr>
                <w:rFonts w:ascii="Arial" w:hAnsi="Arial" w:cs="Arial"/>
                <w:sz w:val="18"/>
                <w:szCs w:val="18"/>
              </w:rPr>
              <w:t>g</w:t>
            </w:r>
            <w:r w:rsidRPr="000F0CF7">
              <w:rPr>
                <w:rFonts w:ascii="Arial" w:hAnsi="Arial" w:cs="Arial"/>
                <w:sz w:val="18"/>
                <w:szCs w:val="18"/>
              </w:rPr>
              <w:t>resos Propios</w:t>
            </w:r>
          </w:p>
        </w:tc>
        <w:tc>
          <w:tcPr>
            <w:tcW w:w="2361" w:type="dxa"/>
            <w:tcBorders>
              <w:top w:val="single" w:sz="6" w:space="0" w:color="auto"/>
            </w:tcBorders>
          </w:tcPr>
          <w:p w14:paraId="361ED11C" w14:textId="17049197" w:rsidR="000F0CF7" w:rsidRPr="000F0CF7" w:rsidRDefault="000F0CF7" w:rsidP="008579D4">
            <w:pPr>
              <w:spacing w:line="276" w:lineRule="auto"/>
              <w:jc w:val="right"/>
              <w:rPr>
                <w:rFonts w:ascii="Arial" w:hAnsi="Arial" w:cs="Arial"/>
                <w:sz w:val="18"/>
                <w:szCs w:val="18"/>
              </w:rPr>
            </w:pPr>
            <w:r w:rsidRPr="000F0CF7">
              <w:rPr>
                <w:rFonts w:ascii="Arial" w:hAnsi="Arial" w:cs="Arial"/>
                <w:sz w:val="18"/>
                <w:szCs w:val="18"/>
              </w:rPr>
              <w:t xml:space="preserve">$         6,159,503.18 </w:t>
            </w:r>
          </w:p>
          <w:p w14:paraId="027738CA" w14:textId="1924DC29" w:rsidR="000F0CF7" w:rsidRPr="000F0CF7" w:rsidRDefault="000F0CF7" w:rsidP="008579D4">
            <w:pPr>
              <w:spacing w:line="276" w:lineRule="auto"/>
              <w:jc w:val="right"/>
              <w:rPr>
                <w:rFonts w:ascii="Arial" w:hAnsi="Arial" w:cs="Arial"/>
                <w:sz w:val="18"/>
                <w:szCs w:val="18"/>
              </w:rPr>
            </w:pPr>
          </w:p>
        </w:tc>
        <w:tc>
          <w:tcPr>
            <w:tcW w:w="2494" w:type="dxa"/>
            <w:tcBorders>
              <w:top w:val="single" w:sz="6" w:space="0" w:color="auto"/>
            </w:tcBorders>
          </w:tcPr>
          <w:p w14:paraId="239A2FE1" w14:textId="154FF8EF" w:rsidR="000F0CF7" w:rsidRPr="000F0CF7" w:rsidRDefault="000F0CF7" w:rsidP="008579D4">
            <w:pPr>
              <w:spacing w:line="276" w:lineRule="auto"/>
              <w:jc w:val="right"/>
              <w:rPr>
                <w:rFonts w:ascii="Arial" w:hAnsi="Arial" w:cs="Arial"/>
                <w:sz w:val="18"/>
                <w:szCs w:val="18"/>
              </w:rPr>
            </w:pPr>
            <w:r w:rsidRPr="000F0CF7">
              <w:rPr>
                <w:rFonts w:ascii="Arial" w:hAnsi="Arial" w:cs="Arial"/>
                <w:sz w:val="18"/>
                <w:szCs w:val="18"/>
              </w:rPr>
              <w:t>$         6,159,503.18</w:t>
            </w:r>
          </w:p>
          <w:p w14:paraId="32CA3D9A" w14:textId="5748EC32" w:rsidR="000F0CF7" w:rsidRPr="000F0CF7" w:rsidRDefault="000F0CF7" w:rsidP="008579D4">
            <w:pPr>
              <w:spacing w:line="276" w:lineRule="auto"/>
              <w:jc w:val="right"/>
              <w:rPr>
                <w:rFonts w:ascii="Arial" w:hAnsi="Arial" w:cs="Arial"/>
                <w:sz w:val="18"/>
                <w:szCs w:val="18"/>
              </w:rPr>
            </w:pPr>
          </w:p>
        </w:tc>
        <w:tc>
          <w:tcPr>
            <w:tcW w:w="2167" w:type="dxa"/>
            <w:tcBorders>
              <w:top w:val="single" w:sz="6" w:space="0" w:color="auto"/>
            </w:tcBorders>
          </w:tcPr>
          <w:p w14:paraId="13AA1AD6" w14:textId="3AA3DDFD" w:rsidR="000F0CF7" w:rsidRPr="000F0CF7" w:rsidRDefault="000F0CF7" w:rsidP="008579D4">
            <w:pPr>
              <w:spacing w:line="276" w:lineRule="auto"/>
              <w:jc w:val="center"/>
              <w:rPr>
                <w:rFonts w:ascii="Arial" w:hAnsi="Arial" w:cs="Arial"/>
                <w:sz w:val="18"/>
                <w:szCs w:val="18"/>
              </w:rPr>
            </w:pPr>
            <w:r w:rsidRPr="000F0CF7">
              <w:rPr>
                <w:rFonts w:ascii="Arial" w:hAnsi="Arial" w:cs="Arial"/>
                <w:sz w:val="18"/>
                <w:szCs w:val="18"/>
              </w:rPr>
              <w:t>100.00</w:t>
            </w:r>
          </w:p>
        </w:tc>
      </w:tr>
      <w:tr w:rsidR="000F0CF7" w14:paraId="13123B4E" w14:textId="77777777" w:rsidTr="00B056A6">
        <w:trPr>
          <w:trHeight w:val="502"/>
        </w:trPr>
        <w:tc>
          <w:tcPr>
            <w:tcW w:w="2656" w:type="dxa"/>
          </w:tcPr>
          <w:p w14:paraId="0E773A64" w14:textId="4985FC3E" w:rsidR="000F0CF7" w:rsidRDefault="000F0CF7" w:rsidP="008579D4">
            <w:pPr>
              <w:spacing w:line="276" w:lineRule="auto"/>
              <w:jc w:val="both"/>
              <w:rPr>
                <w:rFonts w:ascii="Arial" w:hAnsi="Arial" w:cs="Arial"/>
                <w:sz w:val="18"/>
                <w:szCs w:val="18"/>
              </w:rPr>
            </w:pPr>
            <w:r w:rsidRPr="000F0CF7">
              <w:rPr>
                <w:rFonts w:ascii="Arial" w:hAnsi="Arial" w:cs="Arial"/>
                <w:sz w:val="18"/>
                <w:szCs w:val="18"/>
              </w:rPr>
              <w:t xml:space="preserve">Fondo </w:t>
            </w:r>
            <w:r w:rsidR="008579D4">
              <w:rPr>
                <w:rFonts w:ascii="Arial" w:hAnsi="Arial" w:cs="Arial"/>
                <w:sz w:val="18"/>
                <w:szCs w:val="18"/>
              </w:rPr>
              <w:t xml:space="preserve">de Aportaciones </w:t>
            </w:r>
            <w:r w:rsidRPr="000F0CF7">
              <w:rPr>
                <w:rFonts w:ascii="Arial" w:hAnsi="Arial" w:cs="Arial"/>
                <w:sz w:val="18"/>
                <w:szCs w:val="18"/>
              </w:rPr>
              <w:t xml:space="preserve">para </w:t>
            </w:r>
            <w:r w:rsidR="008579D4">
              <w:rPr>
                <w:rFonts w:ascii="Arial" w:hAnsi="Arial" w:cs="Arial"/>
                <w:sz w:val="18"/>
                <w:szCs w:val="18"/>
              </w:rPr>
              <w:t>el fortalecimiento de los Municipios y</w:t>
            </w:r>
            <w:r w:rsidRPr="000F0CF7">
              <w:rPr>
                <w:rFonts w:ascii="Arial" w:hAnsi="Arial" w:cs="Arial"/>
                <w:sz w:val="18"/>
                <w:szCs w:val="18"/>
              </w:rPr>
              <w:t xml:space="preserve"> de las Demarcaciones Territoriales del Distrito Federal. (FORTAMUN-DF)</w:t>
            </w:r>
          </w:p>
          <w:p w14:paraId="0B044767" w14:textId="67359A8E" w:rsidR="00661FA9" w:rsidRPr="000F0CF7" w:rsidRDefault="00661FA9" w:rsidP="008579D4">
            <w:pPr>
              <w:spacing w:line="276" w:lineRule="auto"/>
              <w:jc w:val="both"/>
              <w:rPr>
                <w:rFonts w:ascii="Arial" w:hAnsi="Arial" w:cs="Arial"/>
                <w:sz w:val="18"/>
                <w:szCs w:val="18"/>
              </w:rPr>
            </w:pPr>
          </w:p>
        </w:tc>
        <w:tc>
          <w:tcPr>
            <w:tcW w:w="2361" w:type="dxa"/>
          </w:tcPr>
          <w:p w14:paraId="3E33EEB8" w14:textId="38CD55B6" w:rsidR="000F0CF7" w:rsidRPr="000F0CF7" w:rsidRDefault="000F0CF7" w:rsidP="008579D4">
            <w:pPr>
              <w:spacing w:line="276" w:lineRule="auto"/>
              <w:jc w:val="right"/>
              <w:rPr>
                <w:rFonts w:ascii="Arial" w:hAnsi="Arial" w:cs="Arial"/>
                <w:sz w:val="18"/>
                <w:szCs w:val="18"/>
              </w:rPr>
            </w:pPr>
            <w:r w:rsidRPr="000F0CF7">
              <w:rPr>
                <w:rFonts w:ascii="Arial" w:hAnsi="Arial" w:cs="Arial"/>
                <w:sz w:val="18"/>
                <w:szCs w:val="18"/>
              </w:rPr>
              <w:t xml:space="preserve">        $                       0.00</w:t>
            </w:r>
          </w:p>
        </w:tc>
        <w:tc>
          <w:tcPr>
            <w:tcW w:w="2494" w:type="dxa"/>
          </w:tcPr>
          <w:p w14:paraId="6959DA70" w14:textId="272FE805" w:rsidR="000F0CF7" w:rsidRPr="000F0CF7" w:rsidRDefault="000F0CF7" w:rsidP="008579D4">
            <w:pPr>
              <w:spacing w:line="276" w:lineRule="auto"/>
              <w:jc w:val="right"/>
              <w:rPr>
                <w:rFonts w:ascii="Arial" w:hAnsi="Arial" w:cs="Arial"/>
                <w:sz w:val="18"/>
                <w:szCs w:val="18"/>
              </w:rPr>
            </w:pPr>
            <w:r w:rsidRPr="000F0CF7">
              <w:rPr>
                <w:rFonts w:ascii="Arial" w:hAnsi="Arial" w:cs="Arial"/>
                <w:sz w:val="18"/>
                <w:szCs w:val="18"/>
              </w:rPr>
              <w:t xml:space="preserve">          $                       0.00</w:t>
            </w:r>
          </w:p>
        </w:tc>
        <w:tc>
          <w:tcPr>
            <w:tcW w:w="2167" w:type="dxa"/>
          </w:tcPr>
          <w:p w14:paraId="371DF379" w14:textId="17B015DD" w:rsidR="000F0CF7" w:rsidRPr="000F0CF7" w:rsidRDefault="000F0CF7" w:rsidP="008579D4">
            <w:pPr>
              <w:spacing w:line="276" w:lineRule="auto"/>
              <w:jc w:val="center"/>
              <w:rPr>
                <w:rFonts w:ascii="Arial" w:hAnsi="Arial" w:cs="Arial"/>
                <w:sz w:val="18"/>
                <w:szCs w:val="18"/>
              </w:rPr>
            </w:pPr>
            <w:r w:rsidRPr="000F0CF7">
              <w:rPr>
                <w:rFonts w:ascii="Arial" w:hAnsi="Arial" w:cs="Arial"/>
                <w:sz w:val="18"/>
                <w:szCs w:val="18"/>
              </w:rPr>
              <w:t>0.00</w:t>
            </w:r>
          </w:p>
        </w:tc>
      </w:tr>
      <w:tr w:rsidR="000F0CF7" w14:paraId="37E04A29" w14:textId="77777777" w:rsidTr="00B056A6">
        <w:trPr>
          <w:trHeight w:val="502"/>
        </w:trPr>
        <w:tc>
          <w:tcPr>
            <w:tcW w:w="2656" w:type="dxa"/>
            <w:tcBorders>
              <w:bottom w:val="single" w:sz="6" w:space="0" w:color="auto"/>
            </w:tcBorders>
          </w:tcPr>
          <w:p w14:paraId="39045D9A" w14:textId="77777777" w:rsidR="000F0CF7" w:rsidRDefault="000F0CF7" w:rsidP="008579D4">
            <w:pPr>
              <w:spacing w:line="276" w:lineRule="auto"/>
              <w:jc w:val="both"/>
              <w:rPr>
                <w:rFonts w:ascii="Arial" w:hAnsi="Arial" w:cs="Arial"/>
                <w:sz w:val="18"/>
                <w:szCs w:val="18"/>
              </w:rPr>
            </w:pPr>
            <w:r w:rsidRPr="000F0CF7">
              <w:rPr>
                <w:rFonts w:ascii="Arial" w:hAnsi="Arial" w:cs="Arial"/>
                <w:sz w:val="18"/>
                <w:szCs w:val="18"/>
              </w:rPr>
              <w:t>Fondo para la Infraestructura Social Municipal y de las Demarcaciones Territoriales del Distrito Federal. (FISM-DF)</w:t>
            </w:r>
          </w:p>
          <w:p w14:paraId="5B6CF6B6" w14:textId="0F07CB06" w:rsidR="00661FA9" w:rsidRPr="000F0CF7" w:rsidRDefault="00661FA9" w:rsidP="008579D4">
            <w:pPr>
              <w:spacing w:line="276" w:lineRule="auto"/>
              <w:jc w:val="both"/>
              <w:rPr>
                <w:rFonts w:ascii="Arial" w:hAnsi="Arial" w:cs="Arial"/>
                <w:sz w:val="18"/>
                <w:szCs w:val="18"/>
              </w:rPr>
            </w:pPr>
          </w:p>
        </w:tc>
        <w:tc>
          <w:tcPr>
            <w:tcW w:w="2361" w:type="dxa"/>
            <w:tcBorders>
              <w:bottom w:val="single" w:sz="6" w:space="0" w:color="auto"/>
            </w:tcBorders>
          </w:tcPr>
          <w:p w14:paraId="7E41928F" w14:textId="11E0743E" w:rsidR="000F0CF7" w:rsidRPr="000F0CF7" w:rsidRDefault="000F0CF7" w:rsidP="008579D4">
            <w:pPr>
              <w:spacing w:line="276" w:lineRule="auto"/>
              <w:jc w:val="right"/>
              <w:rPr>
                <w:rFonts w:ascii="Arial" w:hAnsi="Arial" w:cs="Arial"/>
                <w:sz w:val="18"/>
                <w:szCs w:val="18"/>
              </w:rPr>
            </w:pPr>
            <w:r w:rsidRPr="000F0CF7">
              <w:rPr>
                <w:rFonts w:ascii="Arial" w:hAnsi="Arial" w:cs="Arial"/>
                <w:sz w:val="18"/>
                <w:szCs w:val="18"/>
              </w:rPr>
              <w:t>$     105,546,636.28</w:t>
            </w:r>
          </w:p>
        </w:tc>
        <w:tc>
          <w:tcPr>
            <w:tcW w:w="2494" w:type="dxa"/>
            <w:tcBorders>
              <w:bottom w:val="single" w:sz="6" w:space="0" w:color="auto"/>
            </w:tcBorders>
          </w:tcPr>
          <w:p w14:paraId="34A07994" w14:textId="4CF14AE8" w:rsidR="000F0CF7" w:rsidRPr="000F0CF7" w:rsidRDefault="000F0CF7" w:rsidP="008579D4">
            <w:pPr>
              <w:spacing w:line="276" w:lineRule="auto"/>
              <w:jc w:val="right"/>
              <w:rPr>
                <w:rFonts w:ascii="Arial" w:hAnsi="Arial" w:cs="Arial"/>
                <w:sz w:val="18"/>
                <w:szCs w:val="18"/>
              </w:rPr>
            </w:pPr>
            <w:r w:rsidRPr="000F0CF7">
              <w:rPr>
                <w:rFonts w:ascii="Arial" w:hAnsi="Arial" w:cs="Arial"/>
                <w:sz w:val="18"/>
                <w:szCs w:val="18"/>
              </w:rPr>
              <w:t>$       88,981,053.93</w:t>
            </w:r>
          </w:p>
        </w:tc>
        <w:tc>
          <w:tcPr>
            <w:tcW w:w="2167" w:type="dxa"/>
            <w:tcBorders>
              <w:bottom w:val="single" w:sz="6" w:space="0" w:color="auto"/>
            </w:tcBorders>
          </w:tcPr>
          <w:p w14:paraId="0B64DF89" w14:textId="3A8781F1" w:rsidR="000F0CF7" w:rsidRPr="000F0CF7" w:rsidRDefault="000F0CF7" w:rsidP="008579D4">
            <w:pPr>
              <w:spacing w:line="276" w:lineRule="auto"/>
              <w:jc w:val="center"/>
              <w:rPr>
                <w:rFonts w:ascii="Arial" w:hAnsi="Arial" w:cs="Arial"/>
                <w:sz w:val="18"/>
                <w:szCs w:val="18"/>
              </w:rPr>
            </w:pPr>
            <w:r w:rsidRPr="000F0CF7">
              <w:rPr>
                <w:rFonts w:ascii="Arial" w:hAnsi="Arial" w:cs="Arial"/>
                <w:sz w:val="18"/>
                <w:szCs w:val="18"/>
              </w:rPr>
              <w:t>84.30</w:t>
            </w:r>
          </w:p>
        </w:tc>
      </w:tr>
      <w:tr w:rsidR="000F0CF7" w14:paraId="1BFAF6E7" w14:textId="77777777" w:rsidTr="000F0CF7">
        <w:trPr>
          <w:trHeight w:val="413"/>
        </w:trPr>
        <w:tc>
          <w:tcPr>
            <w:tcW w:w="2656" w:type="dxa"/>
            <w:tcBorders>
              <w:top w:val="single" w:sz="6" w:space="0" w:color="auto"/>
              <w:bottom w:val="single" w:sz="6" w:space="0" w:color="auto"/>
            </w:tcBorders>
            <w:vAlign w:val="center"/>
          </w:tcPr>
          <w:p w14:paraId="0C76A416" w14:textId="0FF275EB" w:rsidR="000F0CF7" w:rsidRPr="000F0CF7" w:rsidRDefault="000F0CF7" w:rsidP="008579D4">
            <w:pPr>
              <w:spacing w:line="276" w:lineRule="auto"/>
              <w:jc w:val="right"/>
              <w:rPr>
                <w:rFonts w:ascii="Arial" w:hAnsi="Arial" w:cs="Arial"/>
                <w:b/>
                <w:sz w:val="18"/>
                <w:szCs w:val="18"/>
              </w:rPr>
            </w:pPr>
            <w:r w:rsidRPr="000F0CF7">
              <w:rPr>
                <w:rFonts w:ascii="Arial" w:hAnsi="Arial" w:cs="Arial"/>
                <w:b/>
                <w:sz w:val="18"/>
                <w:szCs w:val="18"/>
              </w:rPr>
              <w:t>TOTALES:</w:t>
            </w:r>
          </w:p>
        </w:tc>
        <w:tc>
          <w:tcPr>
            <w:tcW w:w="2361" w:type="dxa"/>
            <w:tcBorders>
              <w:top w:val="single" w:sz="6" w:space="0" w:color="auto"/>
              <w:bottom w:val="single" w:sz="6" w:space="0" w:color="auto"/>
            </w:tcBorders>
            <w:vAlign w:val="center"/>
          </w:tcPr>
          <w:p w14:paraId="3E819D0F" w14:textId="6C9D3917" w:rsidR="000F0CF7" w:rsidRPr="000F0CF7" w:rsidRDefault="000F0CF7" w:rsidP="008579D4">
            <w:pPr>
              <w:spacing w:line="276" w:lineRule="auto"/>
              <w:jc w:val="right"/>
              <w:rPr>
                <w:rFonts w:ascii="Arial" w:hAnsi="Arial" w:cs="Arial"/>
                <w:b/>
                <w:sz w:val="18"/>
                <w:szCs w:val="18"/>
              </w:rPr>
            </w:pPr>
            <w:r w:rsidRPr="000F0CF7">
              <w:rPr>
                <w:rFonts w:ascii="Arial" w:hAnsi="Arial" w:cs="Arial"/>
                <w:b/>
                <w:sz w:val="18"/>
                <w:szCs w:val="18"/>
              </w:rPr>
              <w:t>$      111,706,139.46</w:t>
            </w:r>
          </w:p>
        </w:tc>
        <w:tc>
          <w:tcPr>
            <w:tcW w:w="2494" w:type="dxa"/>
            <w:tcBorders>
              <w:top w:val="single" w:sz="6" w:space="0" w:color="auto"/>
              <w:bottom w:val="single" w:sz="6" w:space="0" w:color="auto"/>
            </w:tcBorders>
            <w:vAlign w:val="center"/>
          </w:tcPr>
          <w:p w14:paraId="0D7323B7" w14:textId="6FAB7A51" w:rsidR="000F0CF7" w:rsidRPr="000F0CF7" w:rsidRDefault="000F0CF7" w:rsidP="008579D4">
            <w:pPr>
              <w:spacing w:line="276" w:lineRule="auto"/>
              <w:jc w:val="right"/>
              <w:rPr>
                <w:rFonts w:ascii="Arial" w:hAnsi="Arial" w:cs="Arial"/>
                <w:b/>
                <w:sz w:val="18"/>
                <w:szCs w:val="18"/>
              </w:rPr>
            </w:pPr>
            <w:r w:rsidRPr="000F0CF7">
              <w:rPr>
                <w:rFonts w:ascii="Arial" w:hAnsi="Arial" w:cs="Arial"/>
                <w:b/>
                <w:sz w:val="18"/>
                <w:szCs w:val="18"/>
              </w:rPr>
              <w:t>$       95,140,557.11</w:t>
            </w:r>
          </w:p>
        </w:tc>
        <w:tc>
          <w:tcPr>
            <w:tcW w:w="2167" w:type="dxa"/>
            <w:tcBorders>
              <w:top w:val="single" w:sz="6" w:space="0" w:color="auto"/>
              <w:bottom w:val="single" w:sz="6" w:space="0" w:color="auto"/>
            </w:tcBorders>
            <w:vAlign w:val="center"/>
          </w:tcPr>
          <w:p w14:paraId="152DE01A" w14:textId="046C0D88" w:rsidR="000F0CF7" w:rsidRPr="000F0CF7" w:rsidRDefault="000F0CF7" w:rsidP="008579D4">
            <w:pPr>
              <w:spacing w:line="276" w:lineRule="auto"/>
              <w:jc w:val="center"/>
              <w:rPr>
                <w:rFonts w:ascii="Arial" w:hAnsi="Arial" w:cs="Arial"/>
                <w:b/>
                <w:sz w:val="18"/>
                <w:szCs w:val="18"/>
              </w:rPr>
            </w:pPr>
            <w:r w:rsidRPr="000F0CF7">
              <w:rPr>
                <w:rFonts w:ascii="Arial" w:hAnsi="Arial" w:cs="Arial"/>
                <w:b/>
                <w:sz w:val="18"/>
                <w:szCs w:val="18"/>
              </w:rPr>
              <w:t>85.17</w:t>
            </w:r>
          </w:p>
        </w:tc>
      </w:tr>
    </w:tbl>
    <w:p w14:paraId="77002357" w14:textId="2E9040F9" w:rsidR="000F0CF7" w:rsidRPr="008579D4" w:rsidRDefault="000F0CF7" w:rsidP="000F0CF7">
      <w:pPr>
        <w:spacing w:line="276" w:lineRule="auto"/>
        <w:jc w:val="both"/>
        <w:rPr>
          <w:rFonts w:ascii="Arial" w:hAnsi="Arial" w:cs="Arial"/>
          <w:sz w:val="14"/>
          <w:szCs w:val="14"/>
        </w:rPr>
      </w:pPr>
      <w:r w:rsidRPr="008579D4">
        <w:rPr>
          <w:rFonts w:ascii="Arial" w:hAnsi="Arial" w:cs="Arial"/>
          <w:sz w:val="14"/>
          <w:szCs w:val="14"/>
        </w:rPr>
        <w:t xml:space="preserve">Fuente: Elaboración propia con base a los datos tomados del Estado Analítico del Ejercicio del Presupuesto de Egresos por Objeto del Gasto y de los Datos Generales de inversiones físicas que reporta el </w:t>
      </w:r>
      <w:r w:rsidR="00C7635A" w:rsidRPr="008579D4">
        <w:rPr>
          <w:rFonts w:ascii="Arial" w:hAnsi="Arial" w:cs="Arial"/>
          <w:sz w:val="14"/>
          <w:szCs w:val="14"/>
        </w:rPr>
        <w:t>Ayuntamiento del Municipio de Benito Juárez</w:t>
      </w:r>
      <w:r w:rsidRPr="008579D4">
        <w:rPr>
          <w:rFonts w:ascii="Arial" w:hAnsi="Arial" w:cs="Arial"/>
          <w:sz w:val="14"/>
          <w:szCs w:val="14"/>
        </w:rPr>
        <w:t xml:space="preserve"> del 1 de enero al 31 de diciembre del 2020.</w:t>
      </w:r>
    </w:p>
    <w:p w14:paraId="14627DE5" w14:textId="77777777" w:rsidR="000F0CF7" w:rsidRDefault="000F0CF7" w:rsidP="000F0CF7">
      <w:pPr>
        <w:spacing w:after="240" w:line="360" w:lineRule="auto"/>
        <w:jc w:val="both"/>
        <w:rPr>
          <w:rFonts w:ascii="Arial" w:hAnsi="Arial" w:cs="Arial"/>
        </w:rPr>
      </w:pPr>
    </w:p>
    <w:p w14:paraId="057ED0BB" w14:textId="63FEF9FE"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8579D4">
        <w:rPr>
          <w:rFonts w:ascii="Arial" w:hAnsi="Arial" w:cs="Arial"/>
        </w:rPr>
        <w:t>a</w:t>
      </w:r>
      <w:r>
        <w:rPr>
          <w:rFonts w:ascii="Arial" w:hAnsi="Arial" w:cs="Arial"/>
        </w:rPr>
        <w:t xml:space="preserve">rtículo 42 de la Ley General del Sistema Nacional Anticorrupción. La muestra auditada contempla la selección de </w:t>
      </w:r>
      <w:r w:rsidR="000F0CF7">
        <w:rPr>
          <w:rFonts w:ascii="Arial" w:hAnsi="Arial" w:cs="Arial"/>
        </w:rPr>
        <w:t>siete</w:t>
      </w:r>
      <w:r>
        <w:rPr>
          <w:rFonts w:ascii="Arial" w:hAnsi="Arial" w:cs="Arial"/>
        </w:rPr>
        <w:t xml:space="preserve"> obras, de acuerdo con la siguiente tabla:</w:t>
      </w:r>
    </w:p>
    <w:p w14:paraId="2B317D91" w14:textId="77777777" w:rsidR="00661FA9" w:rsidRPr="00342CD3" w:rsidRDefault="00661FA9" w:rsidP="006F2784">
      <w:pPr>
        <w:spacing w:line="360" w:lineRule="auto"/>
        <w:jc w:val="center"/>
        <w:rPr>
          <w:rFonts w:ascii="Arial" w:hAnsi="Arial" w:cs="Arial"/>
          <w:sz w:val="20"/>
          <w:szCs w:val="20"/>
        </w:rPr>
      </w:pPr>
      <w:bookmarkStart w:id="21" w:name="_Hlk53768192"/>
    </w:p>
    <w:p w14:paraId="6846CF62" w14:textId="24AAE457" w:rsidR="006F2784" w:rsidRPr="0082406B" w:rsidRDefault="006F2784" w:rsidP="008579D4">
      <w:pPr>
        <w:spacing w:line="276" w:lineRule="auto"/>
        <w:jc w:val="center"/>
        <w:rPr>
          <w:rFonts w:ascii="Arial" w:hAnsi="Arial" w:cs="Arial"/>
          <w:i/>
          <w:iCs/>
          <w:sz w:val="20"/>
          <w:szCs w:val="20"/>
        </w:rPr>
      </w:pPr>
      <w:r w:rsidRPr="0082406B">
        <w:rPr>
          <w:rFonts w:ascii="Arial" w:hAnsi="Arial" w:cs="Arial"/>
          <w:i/>
          <w:iCs/>
          <w:sz w:val="20"/>
          <w:szCs w:val="20"/>
        </w:rPr>
        <w:t>Tabla No. 2. Muestra de obras por origen del recurso</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342CD3">
        <w:trPr>
          <w:trHeight w:val="300"/>
          <w:tblHeader/>
        </w:trPr>
        <w:tc>
          <w:tcPr>
            <w:tcW w:w="703" w:type="dxa"/>
            <w:tcBorders>
              <w:top w:val="single" w:sz="6" w:space="0" w:color="auto"/>
              <w:bottom w:val="single" w:sz="6" w:space="0" w:color="auto"/>
            </w:tcBorders>
            <w:vAlign w:val="center"/>
          </w:tcPr>
          <w:bookmarkEnd w:id="21"/>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0F0CF7">
        <w:trPr>
          <w:trHeight w:val="395"/>
        </w:trPr>
        <w:tc>
          <w:tcPr>
            <w:tcW w:w="9633" w:type="dxa"/>
            <w:gridSpan w:val="5"/>
            <w:tcBorders>
              <w:top w:val="single" w:sz="6" w:space="0" w:color="auto"/>
              <w:bottom w:val="single" w:sz="2" w:space="0" w:color="auto"/>
            </w:tcBorders>
            <w:vAlign w:val="center"/>
          </w:tcPr>
          <w:p w14:paraId="65262B98" w14:textId="04F8DF72" w:rsidR="007012F2" w:rsidRPr="000D1F2D" w:rsidRDefault="000F0CF7" w:rsidP="000F0CF7">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0F0CF7" w:rsidRPr="000D1F2D" w14:paraId="4C3FCA1C" w14:textId="77777777" w:rsidTr="00BC7AC4">
        <w:trPr>
          <w:trHeight w:val="343"/>
        </w:trPr>
        <w:tc>
          <w:tcPr>
            <w:tcW w:w="703" w:type="dxa"/>
            <w:tcBorders>
              <w:top w:val="single" w:sz="2" w:space="0" w:color="auto"/>
              <w:bottom w:val="dotted" w:sz="2" w:space="0" w:color="auto"/>
            </w:tcBorders>
          </w:tcPr>
          <w:p w14:paraId="735D3A6A" w14:textId="2E7A9569" w:rsidR="000F0CF7" w:rsidRPr="000D1F2D" w:rsidRDefault="000F0CF7" w:rsidP="000F0CF7">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2" w:space="0" w:color="auto"/>
            </w:tcBorders>
          </w:tcPr>
          <w:p w14:paraId="5A96E366" w14:textId="5CB34A8D" w:rsidR="000F0CF7" w:rsidRPr="000D1F2D" w:rsidRDefault="000F0CF7" w:rsidP="00661FA9">
            <w:pPr>
              <w:spacing w:line="276" w:lineRule="auto"/>
              <w:jc w:val="center"/>
              <w:rPr>
                <w:rFonts w:ascii="Arial" w:hAnsi="Arial" w:cs="Arial"/>
                <w:sz w:val="16"/>
                <w:szCs w:val="16"/>
              </w:rPr>
            </w:pPr>
            <w:r>
              <w:rPr>
                <w:rFonts w:ascii="Arial" w:hAnsi="Arial" w:cs="Arial"/>
                <w:sz w:val="16"/>
                <w:szCs w:val="16"/>
              </w:rPr>
              <w:t xml:space="preserve">REC </w:t>
            </w:r>
            <w:r w:rsidRPr="009F5EB1">
              <w:rPr>
                <w:rFonts w:ascii="Arial" w:hAnsi="Arial" w:cs="Arial"/>
                <w:sz w:val="16"/>
                <w:szCs w:val="16"/>
              </w:rPr>
              <w:t>FIS 002</w:t>
            </w:r>
          </w:p>
        </w:tc>
        <w:tc>
          <w:tcPr>
            <w:tcW w:w="2289" w:type="dxa"/>
            <w:tcBorders>
              <w:top w:val="single" w:sz="2" w:space="0" w:color="auto"/>
              <w:bottom w:val="dotted" w:sz="2" w:space="0" w:color="auto"/>
            </w:tcBorders>
          </w:tcPr>
          <w:p w14:paraId="699EB9A9" w14:textId="629CAC1B" w:rsidR="000F0CF7" w:rsidRPr="000F0CF7" w:rsidRDefault="000F0CF7" w:rsidP="000F0CF7">
            <w:pPr>
              <w:spacing w:line="276" w:lineRule="auto"/>
              <w:jc w:val="both"/>
              <w:rPr>
                <w:rFonts w:ascii="Arial" w:hAnsi="Arial" w:cs="Arial"/>
                <w:sz w:val="16"/>
                <w:szCs w:val="16"/>
                <w:lang w:val="en-US"/>
              </w:rPr>
            </w:pPr>
            <w:r w:rsidRPr="00EF0621">
              <w:rPr>
                <w:rFonts w:ascii="Arial" w:hAnsi="Arial" w:cs="Arial"/>
                <w:sz w:val="16"/>
                <w:szCs w:val="16"/>
                <w:lang w:val="en-US"/>
              </w:rPr>
              <w:t>MBJ-DGOP-PMI-(F.S.A.)-8-2020</w:t>
            </w:r>
          </w:p>
        </w:tc>
        <w:tc>
          <w:tcPr>
            <w:tcW w:w="3961" w:type="dxa"/>
            <w:tcBorders>
              <w:top w:val="single" w:sz="2" w:space="0" w:color="auto"/>
              <w:bottom w:val="dotted" w:sz="2" w:space="0" w:color="auto"/>
            </w:tcBorders>
          </w:tcPr>
          <w:p w14:paraId="4A73D451" w14:textId="5A511240" w:rsidR="000F0CF7" w:rsidRPr="000D1F2D" w:rsidRDefault="000F0CF7" w:rsidP="000F0CF7">
            <w:pPr>
              <w:spacing w:line="276" w:lineRule="auto"/>
              <w:jc w:val="both"/>
              <w:rPr>
                <w:rFonts w:ascii="Arial" w:hAnsi="Arial" w:cs="Arial"/>
                <w:sz w:val="16"/>
                <w:szCs w:val="16"/>
              </w:rPr>
            </w:pPr>
            <w:r>
              <w:rPr>
                <w:rFonts w:ascii="Arial" w:hAnsi="Arial" w:cs="Arial"/>
                <w:sz w:val="16"/>
                <w:szCs w:val="16"/>
              </w:rPr>
              <w:t>C</w:t>
            </w:r>
            <w:r w:rsidRPr="000C7E00">
              <w:rPr>
                <w:rFonts w:ascii="Arial" w:hAnsi="Arial" w:cs="Arial"/>
                <w:sz w:val="16"/>
                <w:szCs w:val="16"/>
              </w:rPr>
              <w:t>onstrucción de laguna de lixiviados para la 3era celda sanitaria</w:t>
            </w:r>
            <w:r>
              <w:rPr>
                <w:rFonts w:ascii="Arial" w:hAnsi="Arial" w:cs="Arial"/>
                <w:sz w:val="16"/>
                <w:szCs w:val="16"/>
              </w:rPr>
              <w:t>.</w:t>
            </w:r>
          </w:p>
        </w:tc>
        <w:tc>
          <w:tcPr>
            <w:tcW w:w="1546" w:type="dxa"/>
            <w:tcBorders>
              <w:top w:val="single" w:sz="2" w:space="0" w:color="auto"/>
              <w:bottom w:val="dotted" w:sz="2" w:space="0" w:color="auto"/>
            </w:tcBorders>
          </w:tcPr>
          <w:p w14:paraId="58A4FB0B" w14:textId="7FAA51F6" w:rsidR="000F0CF7" w:rsidRPr="000D1F2D" w:rsidRDefault="000F0CF7" w:rsidP="00661FA9">
            <w:pPr>
              <w:spacing w:line="276" w:lineRule="auto"/>
              <w:rPr>
                <w:rFonts w:ascii="Arial" w:hAnsi="Arial" w:cs="Arial"/>
                <w:sz w:val="16"/>
                <w:szCs w:val="16"/>
              </w:rPr>
            </w:pPr>
            <w:r w:rsidRPr="000C7E00">
              <w:rPr>
                <w:rFonts w:ascii="Arial" w:hAnsi="Arial" w:cs="Arial"/>
                <w:sz w:val="16"/>
                <w:szCs w:val="16"/>
              </w:rPr>
              <w:t>$</w:t>
            </w:r>
            <w:r>
              <w:rPr>
                <w:rFonts w:ascii="Arial" w:hAnsi="Arial" w:cs="Arial"/>
                <w:sz w:val="16"/>
                <w:szCs w:val="16"/>
              </w:rPr>
              <w:t xml:space="preserve">    </w:t>
            </w:r>
            <w:r w:rsidRPr="000C7E00">
              <w:rPr>
                <w:rFonts w:ascii="Arial" w:hAnsi="Arial" w:cs="Arial"/>
                <w:sz w:val="16"/>
                <w:szCs w:val="16"/>
              </w:rPr>
              <w:t>4,174,893.74</w:t>
            </w:r>
          </w:p>
        </w:tc>
      </w:tr>
      <w:tr w:rsidR="000F0CF7" w:rsidRPr="000D1F2D" w14:paraId="2D676EF9" w14:textId="77777777" w:rsidTr="00BC7AC4">
        <w:trPr>
          <w:trHeight w:val="320"/>
        </w:trPr>
        <w:tc>
          <w:tcPr>
            <w:tcW w:w="703" w:type="dxa"/>
            <w:tcBorders>
              <w:top w:val="dotted" w:sz="2" w:space="0" w:color="auto"/>
              <w:bottom w:val="single" w:sz="2" w:space="0" w:color="auto"/>
            </w:tcBorders>
          </w:tcPr>
          <w:p w14:paraId="46396A57" w14:textId="3531D193" w:rsidR="000F0CF7" w:rsidRPr="000D1F2D" w:rsidRDefault="000F0CF7" w:rsidP="000F0CF7">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2" w:space="0" w:color="auto"/>
              <w:bottom w:val="single" w:sz="2" w:space="0" w:color="auto"/>
            </w:tcBorders>
          </w:tcPr>
          <w:p w14:paraId="23B1611A" w14:textId="1FF94208" w:rsidR="000F0CF7" w:rsidRPr="000D1F2D" w:rsidRDefault="000F0CF7" w:rsidP="00661FA9">
            <w:pPr>
              <w:spacing w:line="276" w:lineRule="auto"/>
              <w:jc w:val="center"/>
              <w:rPr>
                <w:rFonts w:ascii="Arial" w:hAnsi="Arial" w:cs="Arial"/>
                <w:sz w:val="16"/>
                <w:szCs w:val="16"/>
              </w:rPr>
            </w:pPr>
            <w:r w:rsidRPr="009F5EB1">
              <w:rPr>
                <w:rFonts w:ascii="Arial" w:hAnsi="Arial" w:cs="Arial"/>
                <w:sz w:val="16"/>
                <w:szCs w:val="16"/>
              </w:rPr>
              <w:t>REC FIS 001</w:t>
            </w:r>
          </w:p>
        </w:tc>
        <w:tc>
          <w:tcPr>
            <w:tcW w:w="2289" w:type="dxa"/>
            <w:tcBorders>
              <w:top w:val="dotted" w:sz="2" w:space="0" w:color="auto"/>
              <w:bottom w:val="single" w:sz="2" w:space="0" w:color="auto"/>
            </w:tcBorders>
          </w:tcPr>
          <w:p w14:paraId="66E6DF96" w14:textId="60F3DC28" w:rsidR="000F0CF7" w:rsidRPr="000F0CF7" w:rsidRDefault="000F0CF7" w:rsidP="000F0CF7">
            <w:pPr>
              <w:spacing w:line="276" w:lineRule="auto"/>
              <w:jc w:val="both"/>
              <w:rPr>
                <w:rFonts w:ascii="Arial" w:hAnsi="Arial" w:cs="Arial"/>
                <w:sz w:val="16"/>
                <w:szCs w:val="16"/>
                <w:lang w:val="en-US"/>
              </w:rPr>
            </w:pPr>
            <w:r w:rsidRPr="00EF0621">
              <w:rPr>
                <w:rFonts w:ascii="Arial" w:hAnsi="Arial" w:cs="Arial"/>
                <w:sz w:val="16"/>
                <w:szCs w:val="16"/>
                <w:lang w:val="en-US"/>
              </w:rPr>
              <w:t>MBJ-DGOP-PMI-(F.S.A.)-10-2020</w:t>
            </w:r>
          </w:p>
        </w:tc>
        <w:tc>
          <w:tcPr>
            <w:tcW w:w="3961" w:type="dxa"/>
            <w:tcBorders>
              <w:top w:val="dotted" w:sz="2" w:space="0" w:color="auto"/>
              <w:bottom w:val="single" w:sz="2" w:space="0" w:color="auto"/>
            </w:tcBorders>
          </w:tcPr>
          <w:p w14:paraId="55911B11" w14:textId="73360B0C" w:rsidR="000F0CF7" w:rsidRPr="000D1F2D" w:rsidRDefault="000F0CF7" w:rsidP="000F0CF7">
            <w:pPr>
              <w:spacing w:line="276" w:lineRule="auto"/>
              <w:jc w:val="both"/>
              <w:rPr>
                <w:rFonts w:ascii="Arial" w:hAnsi="Arial" w:cs="Arial"/>
                <w:sz w:val="16"/>
                <w:szCs w:val="16"/>
              </w:rPr>
            </w:pPr>
            <w:r>
              <w:rPr>
                <w:rFonts w:ascii="Arial" w:hAnsi="Arial" w:cs="Arial"/>
                <w:sz w:val="16"/>
                <w:szCs w:val="16"/>
              </w:rPr>
              <w:t>S</w:t>
            </w:r>
            <w:r w:rsidRPr="000C7E00">
              <w:rPr>
                <w:rFonts w:ascii="Arial" w:hAnsi="Arial" w:cs="Arial"/>
                <w:sz w:val="16"/>
                <w:szCs w:val="16"/>
              </w:rPr>
              <w:t>ervicios relacionados con la obra pública para la elaboración de estudios y proyecto ejecutivo para la 4ta celda sanitaria</w:t>
            </w:r>
            <w:r>
              <w:rPr>
                <w:rFonts w:ascii="Arial" w:hAnsi="Arial" w:cs="Arial"/>
                <w:sz w:val="16"/>
                <w:szCs w:val="16"/>
              </w:rPr>
              <w:t>.</w:t>
            </w:r>
          </w:p>
        </w:tc>
        <w:tc>
          <w:tcPr>
            <w:tcW w:w="1546" w:type="dxa"/>
            <w:tcBorders>
              <w:top w:val="dotted" w:sz="2" w:space="0" w:color="auto"/>
              <w:bottom w:val="single" w:sz="2" w:space="0" w:color="auto"/>
            </w:tcBorders>
          </w:tcPr>
          <w:p w14:paraId="3AC8335E" w14:textId="5BF3D3B6" w:rsidR="000F0CF7" w:rsidRPr="000D1F2D" w:rsidRDefault="000F0CF7" w:rsidP="00661FA9">
            <w:pPr>
              <w:spacing w:line="276" w:lineRule="auto"/>
              <w:rPr>
                <w:rFonts w:ascii="Arial" w:hAnsi="Arial" w:cs="Arial"/>
                <w:sz w:val="16"/>
                <w:szCs w:val="16"/>
              </w:rPr>
            </w:pPr>
            <w:r w:rsidRPr="000C7E00">
              <w:rPr>
                <w:rFonts w:ascii="Arial" w:hAnsi="Arial" w:cs="Arial"/>
                <w:sz w:val="16"/>
                <w:szCs w:val="16"/>
              </w:rPr>
              <w:t>$</w:t>
            </w:r>
            <w:r>
              <w:rPr>
                <w:rFonts w:ascii="Arial" w:hAnsi="Arial" w:cs="Arial"/>
                <w:sz w:val="16"/>
                <w:szCs w:val="16"/>
              </w:rPr>
              <w:t xml:space="preserve">  </w:t>
            </w:r>
            <w:r w:rsidR="00661FA9">
              <w:rPr>
                <w:rFonts w:ascii="Arial" w:hAnsi="Arial" w:cs="Arial"/>
                <w:sz w:val="16"/>
                <w:szCs w:val="16"/>
              </w:rPr>
              <w:t xml:space="preserve">  </w:t>
            </w:r>
            <w:r w:rsidRPr="00E452D5">
              <w:rPr>
                <w:rFonts w:ascii="Arial" w:hAnsi="Arial" w:cs="Arial"/>
                <w:sz w:val="16"/>
                <w:szCs w:val="16"/>
              </w:rPr>
              <w:t>1</w:t>
            </w:r>
            <w:r>
              <w:rPr>
                <w:rFonts w:ascii="Arial" w:hAnsi="Arial" w:cs="Arial"/>
                <w:sz w:val="16"/>
                <w:szCs w:val="16"/>
              </w:rPr>
              <w:t>,</w:t>
            </w:r>
            <w:r w:rsidRPr="00E452D5">
              <w:rPr>
                <w:rFonts w:ascii="Arial" w:hAnsi="Arial" w:cs="Arial"/>
                <w:sz w:val="16"/>
                <w:szCs w:val="16"/>
              </w:rPr>
              <w:t>984</w:t>
            </w:r>
            <w:r>
              <w:rPr>
                <w:rFonts w:ascii="Arial" w:hAnsi="Arial" w:cs="Arial"/>
                <w:sz w:val="16"/>
                <w:szCs w:val="16"/>
              </w:rPr>
              <w:t>,</w:t>
            </w:r>
            <w:r w:rsidRPr="00E452D5">
              <w:rPr>
                <w:rFonts w:ascii="Arial" w:hAnsi="Arial" w:cs="Arial"/>
                <w:sz w:val="16"/>
                <w:szCs w:val="16"/>
              </w:rPr>
              <w:t>609.44</w:t>
            </w:r>
          </w:p>
        </w:tc>
      </w:tr>
      <w:tr w:rsidR="007012F2" w:rsidRPr="000D1F2D" w14:paraId="3999F28F" w14:textId="77777777" w:rsidTr="000F0CF7">
        <w:trPr>
          <w:trHeight w:val="343"/>
        </w:trPr>
        <w:tc>
          <w:tcPr>
            <w:tcW w:w="9633" w:type="dxa"/>
            <w:gridSpan w:val="5"/>
            <w:tcBorders>
              <w:top w:val="single" w:sz="2" w:space="0" w:color="auto"/>
              <w:bottom w:val="single" w:sz="2" w:space="0" w:color="auto"/>
            </w:tcBorders>
            <w:vAlign w:val="center"/>
          </w:tcPr>
          <w:p w14:paraId="3210625A" w14:textId="5D8CBBE7" w:rsidR="007012F2" w:rsidRPr="000D1F2D" w:rsidRDefault="000F0CF7" w:rsidP="000F0CF7">
            <w:pPr>
              <w:spacing w:line="276" w:lineRule="auto"/>
              <w:jc w:val="center"/>
              <w:rPr>
                <w:rFonts w:ascii="Arial" w:hAnsi="Arial" w:cs="Arial"/>
                <w:b/>
                <w:sz w:val="16"/>
                <w:szCs w:val="16"/>
                <w:highlight w:val="yellow"/>
              </w:rPr>
            </w:pPr>
            <w:r>
              <w:rPr>
                <w:rFonts w:ascii="Arial" w:hAnsi="Arial" w:cs="Arial"/>
                <w:b/>
                <w:sz w:val="16"/>
                <w:szCs w:val="16"/>
              </w:rPr>
              <w:t>FISM - DF</w:t>
            </w:r>
          </w:p>
        </w:tc>
      </w:tr>
      <w:tr w:rsidR="00661FA9" w:rsidRPr="000D1F2D" w14:paraId="38447C83" w14:textId="77777777" w:rsidTr="00661FA9">
        <w:trPr>
          <w:trHeight w:val="347"/>
        </w:trPr>
        <w:tc>
          <w:tcPr>
            <w:tcW w:w="703" w:type="dxa"/>
            <w:tcBorders>
              <w:top w:val="single" w:sz="2" w:space="0" w:color="auto"/>
              <w:bottom w:val="dotted" w:sz="2" w:space="0" w:color="auto"/>
            </w:tcBorders>
          </w:tcPr>
          <w:p w14:paraId="61FB25F3" w14:textId="6725C6D9" w:rsidR="00661FA9" w:rsidRPr="000D1F2D" w:rsidRDefault="00661FA9" w:rsidP="00661FA9">
            <w:pPr>
              <w:spacing w:line="276" w:lineRule="auto"/>
              <w:jc w:val="center"/>
              <w:rPr>
                <w:rFonts w:ascii="Arial" w:hAnsi="Arial" w:cs="Arial"/>
                <w:sz w:val="16"/>
                <w:szCs w:val="16"/>
              </w:rPr>
            </w:pPr>
            <w:r>
              <w:rPr>
                <w:rFonts w:ascii="Arial" w:hAnsi="Arial" w:cs="Arial"/>
                <w:sz w:val="16"/>
                <w:szCs w:val="16"/>
              </w:rPr>
              <w:t>3</w:t>
            </w:r>
          </w:p>
        </w:tc>
        <w:tc>
          <w:tcPr>
            <w:tcW w:w="1134" w:type="dxa"/>
            <w:tcBorders>
              <w:top w:val="single" w:sz="2" w:space="0" w:color="auto"/>
              <w:bottom w:val="dotted" w:sz="2" w:space="0" w:color="auto"/>
            </w:tcBorders>
          </w:tcPr>
          <w:p w14:paraId="7AEBB87C" w14:textId="55A647FE" w:rsidR="00661FA9" w:rsidRPr="000D1F2D" w:rsidRDefault="00661FA9" w:rsidP="00661FA9">
            <w:pPr>
              <w:spacing w:line="276" w:lineRule="auto"/>
              <w:jc w:val="center"/>
              <w:rPr>
                <w:rFonts w:ascii="Arial" w:hAnsi="Arial" w:cs="Arial"/>
                <w:sz w:val="16"/>
                <w:szCs w:val="16"/>
              </w:rPr>
            </w:pPr>
            <w:r w:rsidRPr="00F1494E">
              <w:rPr>
                <w:rFonts w:ascii="Arial" w:hAnsi="Arial" w:cs="Arial"/>
                <w:sz w:val="16"/>
                <w:szCs w:val="16"/>
              </w:rPr>
              <w:t>FISM002</w:t>
            </w:r>
          </w:p>
        </w:tc>
        <w:tc>
          <w:tcPr>
            <w:tcW w:w="2289" w:type="dxa"/>
            <w:tcBorders>
              <w:top w:val="single" w:sz="2" w:space="0" w:color="auto"/>
              <w:bottom w:val="dotted" w:sz="2" w:space="0" w:color="auto"/>
            </w:tcBorders>
          </w:tcPr>
          <w:p w14:paraId="40116BC0" w14:textId="06B2264C" w:rsidR="00661FA9" w:rsidRPr="000D1F2D" w:rsidRDefault="00661FA9" w:rsidP="00661FA9">
            <w:pPr>
              <w:spacing w:line="276" w:lineRule="auto"/>
              <w:jc w:val="both"/>
              <w:rPr>
                <w:rFonts w:ascii="Arial" w:hAnsi="Arial" w:cs="Arial"/>
                <w:sz w:val="16"/>
                <w:szCs w:val="16"/>
              </w:rPr>
            </w:pPr>
            <w:r w:rsidRPr="009F5EB1">
              <w:rPr>
                <w:rFonts w:ascii="Arial" w:hAnsi="Arial" w:cs="Arial"/>
                <w:sz w:val="16"/>
                <w:szCs w:val="16"/>
              </w:rPr>
              <w:t xml:space="preserve">MBJ-DGOP-(33)-1-2020 </w:t>
            </w:r>
          </w:p>
        </w:tc>
        <w:tc>
          <w:tcPr>
            <w:tcW w:w="3961" w:type="dxa"/>
            <w:tcBorders>
              <w:top w:val="single" w:sz="2" w:space="0" w:color="auto"/>
              <w:bottom w:val="dotted" w:sz="2" w:space="0" w:color="auto"/>
            </w:tcBorders>
          </w:tcPr>
          <w:p w14:paraId="266E2E2F" w14:textId="7B52B77A" w:rsidR="00661FA9" w:rsidRPr="000D1F2D" w:rsidRDefault="00661FA9" w:rsidP="00661FA9">
            <w:pPr>
              <w:spacing w:line="276" w:lineRule="auto"/>
              <w:jc w:val="both"/>
              <w:rPr>
                <w:rFonts w:ascii="Arial" w:hAnsi="Arial" w:cs="Arial"/>
                <w:sz w:val="16"/>
                <w:szCs w:val="16"/>
              </w:rPr>
            </w:pPr>
            <w:r w:rsidRPr="000C7E00">
              <w:rPr>
                <w:rFonts w:ascii="Arial" w:hAnsi="Arial" w:cs="Arial"/>
                <w:sz w:val="16"/>
                <w:szCs w:val="16"/>
              </w:rPr>
              <w:t>Construcción de pavimento en Benito Juárez lo</w:t>
            </w:r>
            <w:r>
              <w:rPr>
                <w:rFonts w:ascii="Arial" w:hAnsi="Arial" w:cs="Arial"/>
                <w:sz w:val="16"/>
                <w:szCs w:val="16"/>
              </w:rPr>
              <w:t>calidad de Cancún asentamiento S</w:t>
            </w:r>
            <w:r w:rsidRPr="000C7E00">
              <w:rPr>
                <w:rFonts w:ascii="Arial" w:hAnsi="Arial" w:cs="Arial"/>
                <w:sz w:val="16"/>
                <w:szCs w:val="16"/>
              </w:rPr>
              <w:t>upermanzana 237</w:t>
            </w:r>
            <w:r>
              <w:rPr>
                <w:rFonts w:ascii="Arial" w:hAnsi="Arial" w:cs="Arial"/>
                <w:sz w:val="16"/>
                <w:szCs w:val="16"/>
              </w:rPr>
              <w:t>.</w:t>
            </w:r>
          </w:p>
        </w:tc>
        <w:tc>
          <w:tcPr>
            <w:tcW w:w="1546" w:type="dxa"/>
            <w:tcBorders>
              <w:top w:val="single" w:sz="2" w:space="0" w:color="auto"/>
              <w:bottom w:val="dotted" w:sz="2" w:space="0" w:color="auto"/>
            </w:tcBorders>
          </w:tcPr>
          <w:p w14:paraId="6BEE83D5" w14:textId="15D53D5C" w:rsidR="00661FA9" w:rsidRPr="000D1F2D" w:rsidRDefault="00661FA9" w:rsidP="00661FA9">
            <w:pPr>
              <w:spacing w:line="276" w:lineRule="auto"/>
              <w:jc w:val="right"/>
              <w:rPr>
                <w:rFonts w:ascii="Arial" w:hAnsi="Arial" w:cs="Arial"/>
                <w:sz w:val="16"/>
                <w:szCs w:val="16"/>
              </w:rPr>
            </w:pPr>
            <w:r w:rsidRPr="00F1494E">
              <w:rPr>
                <w:rFonts w:ascii="Arial" w:hAnsi="Arial" w:cs="Arial"/>
                <w:sz w:val="16"/>
                <w:szCs w:val="16"/>
              </w:rPr>
              <w:t>$</w:t>
            </w:r>
            <w:r>
              <w:rPr>
                <w:rFonts w:ascii="Arial" w:hAnsi="Arial" w:cs="Arial"/>
                <w:sz w:val="16"/>
                <w:szCs w:val="16"/>
              </w:rPr>
              <w:t xml:space="preserve">    </w:t>
            </w:r>
            <w:r w:rsidRPr="00F1494E">
              <w:rPr>
                <w:rFonts w:ascii="Arial" w:hAnsi="Arial" w:cs="Arial"/>
                <w:sz w:val="16"/>
                <w:szCs w:val="16"/>
              </w:rPr>
              <w:t>13,010,370.66</w:t>
            </w:r>
          </w:p>
        </w:tc>
      </w:tr>
      <w:tr w:rsidR="00661FA9" w:rsidRPr="00661FA9" w14:paraId="798EA850" w14:textId="77777777" w:rsidTr="00661FA9">
        <w:trPr>
          <w:trHeight w:val="311"/>
        </w:trPr>
        <w:tc>
          <w:tcPr>
            <w:tcW w:w="703" w:type="dxa"/>
            <w:tcBorders>
              <w:top w:val="dotted" w:sz="2" w:space="0" w:color="auto"/>
              <w:bottom w:val="dotted" w:sz="2" w:space="0" w:color="auto"/>
            </w:tcBorders>
          </w:tcPr>
          <w:p w14:paraId="36698A6D" w14:textId="024355A5" w:rsidR="00661FA9" w:rsidRPr="000D1F2D" w:rsidRDefault="00661FA9" w:rsidP="00661FA9">
            <w:pPr>
              <w:spacing w:line="276" w:lineRule="auto"/>
              <w:jc w:val="center"/>
              <w:rPr>
                <w:rFonts w:ascii="Arial" w:hAnsi="Arial" w:cs="Arial"/>
                <w:sz w:val="16"/>
                <w:szCs w:val="16"/>
              </w:rPr>
            </w:pPr>
            <w:r>
              <w:rPr>
                <w:rFonts w:ascii="Arial" w:hAnsi="Arial" w:cs="Arial"/>
                <w:sz w:val="16"/>
                <w:szCs w:val="16"/>
              </w:rPr>
              <w:lastRenderedPageBreak/>
              <w:t>4</w:t>
            </w:r>
          </w:p>
        </w:tc>
        <w:tc>
          <w:tcPr>
            <w:tcW w:w="1134" w:type="dxa"/>
            <w:tcBorders>
              <w:top w:val="dotted" w:sz="2" w:space="0" w:color="auto"/>
              <w:bottom w:val="dotted" w:sz="2" w:space="0" w:color="auto"/>
            </w:tcBorders>
          </w:tcPr>
          <w:p w14:paraId="09F05377" w14:textId="6D2354D0" w:rsidR="00661FA9" w:rsidRPr="000D1F2D" w:rsidRDefault="00661FA9" w:rsidP="00661FA9">
            <w:pPr>
              <w:spacing w:line="276" w:lineRule="auto"/>
              <w:jc w:val="center"/>
              <w:rPr>
                <w:rFonts w:ascii="Arial" w:hAnsi="Arial" w:cs="Arial"/>
                <w:sz w:val="16"/>
                <w:szCs w:val="16"/>
              </w:rPr>
            </w:pPr>
            <w:r w:rsidRPr="00F1494E">
              <w:rPr>
                <w:rFonts w:ascii="Arial" w:hAnsi="Arial" w:cs="Arial"/>
                <w:sz w:val="16"/>
                <w:szCs w:val="16"/>
              </w:rPr>
              <w:t>FISM005</w:t>
            </w:r>
          </w:p>
        </w:tc>
        <w:tc>
          <w:tcPr>
            <w:tcW w:w="2289" w:type="dxa"/>
            <w:tcBorders>
              <w:top w:val="dotted" w:sz="2" w:space="0" w:color="auto"/>
              <w:bottom w:val="dotted" w:sz="2" w:space="0" w:color="auto"/>
            </w:tcBorders>
          </w:tcPr>
          <w:p w14:paraId="63BEA3DE" w14:textId="755C7D5E" w:rsidR="00661FA9" w:rsidRPr="000D1F2D" w:rsidRDefault="00661FA9" w:rsidP="00661FA9">
            <w:pPr>
              <w:spacing w:line="276" w:lineRule="auto"/>
              <w:jc w:val="both"/>
              <w:rPr>
                <w:rFonts w:ascii="Arial" w:hAnsi="Arial" w:cs="Arial"/>
                <w:sz w:val="16"/>
                <w:szCs w:val="16"/>
              </w:rPr>
            </w:pPr>
            <w:r w:rsidRPr="009F5EB1">
              <w:rPr>
                <w:rFonts w:ascii="Arial" w:hAnsi="Arial" w:cs="Arial"/>
                <w:sz w:val="16"/>
                <w:szCs w:val="16"/>
              </w:rPr>
              <w:t xml:space="preserve">MBJ-DGOP-(33)-2-2020 </w:t>
            </w:r>
          </w:p>
        </w:tc>
        <w:tc>
          <w:tcPr>
            <w:tcW w:w="3961" w:type="dxa"/>
            <w:tcBorders>
              <w:top w:val="dotted" w:sz="2" w:space="0" w:color="auto"/>
              <w:bottom w:val="dotted" w:sz="2" w:space="0" w:color="auto"/>
            </w:tcBorders>
          </w:tcPr>
          <w:p w14:paraId="7FDAC842" w14:textId="2F55C7B8" w:rsidR="00661FA9" w:rsidRPr="000D1F2D" w:rsidRDefault="00661FA9" w:rsidP="00661FA9">
            <w:pPr>
              <w:spacing w:line="276" w:lineRule="auto"/>
              <w:jc w:val="both"/>
              <w:rPr>
                <w:rFonts w:ascii="Arial" w:hAnsi="Arial" w:cs="Arial"/>
                <w:sz w:val="16"/>
                <w:szCs w:val="16"/>
              </w:rPr>
            </w:pPr>
            <w:r w:rsidRPr="00F1494E">
              <w:rPr>
                <w:rFonts w:ascii="Arial" w:hAnsi="Arial" w:cs="Arial"/>
                <w:sz w:val="16"/>
                <w:szCs w:val="16"/>
              </w:rPr>
              <w:t>Construcción de pavimento en Benito Juárez localidad de Cancún asentamiento Supermanzana 235</w:t>
            </w:r>
            <w:r>
              <w:rPr>
                <w:rFonts w:ascii="Arial" w:hAnsi="Arial" w:cs="Arial"/>
                <w:sz w:val="16"/>
                <w:szCs w:val="16"/>
              </w:rPr>
              <w:t>.</w:t>
            </w:r>
          </w:p>
        </w:tc>
        <w:tc>
          <w:tcPr>
            <w:tcW w:w="1546" w:type="dxa"/>
            <w:tcBorders>
              <w:top w:val="dotted" w:sz="2" w:space="0" w:color="auto"/>
              <w:bottom w:val="dotted" w:sz="2" w:space="0" w:color="auto"/>
            </w:tcBorders>
          </w:tcPr>
          <w:p w14:paraId="0741921A" w14:textId="6B4A20B2" w:rsidR="00661FA9" w:rsidRPr="000D1F2D" w:rsidRDefault="00661FA9" w:rsidP="00661FA9">
            <w:pPr>
              <w:spacing w:line="276" w:lineRule="auto"/>
              <w:jc w:val="right"/>
              <w:rPr>
                <w:rFonts w:ascii="Arial" w:hAnsi="Arial" w:cs="Arial"/>
                <w:sz w:val="16"/>
                <w:szCs w:val="16"/>
              </w:rPr>
            </w:pPr>
            <w:r w:rsidRPr="00F1494E">
              <w:rPr>
                <w:rFonts w:ascii="Arial" w:hAnsi="Arial" w:cs="Arial"/>
                <w:sz w:val="16"/>
                <w:szCs w:val="16"/>
              </w:rPr>
              <w:t>$</w:t>
            </w:r>
            <w:r>
              <w:rPr>
                <w:rFonts w:ascii="Arial" w:hAnsi="Arial" w:cs="Arial"/>
                <w:sz w:val="16"/>
                <w:szCs w:val="16"/>
              </w:rPr>
              <w:t xml:space="preserve">    </w:t>
            </w:r>
            <w:r w:rsidRPr="00F1494E">
              <w:rPr>
                <w:rFonts w:ascii="Arial" w:hAnsi="Arial" w:cs="Arial"/>
                <w:sz w:val="16"/>
                <w:szCs w:val="16"/>
              </w:rPr>
              <w:t>15,844,239.15</w:t>
            </w:r>
          </w:p>
        </w:tc>
      </w:tr>
      <w:tr w:rsidR="00661FA9" w:rsidRPr="000D1F2D" w14:paraId="19EF7F26" w14:textId="77777777" w:rsidTr="00661FA9">
        <w:trPr>
          <w:trHeight w:val="337"/>
        </w:trPr>
        <w:tc>
          <w:tcPr>
            <w:tcW w:w="703" w:type="dxa"/>
            <w:tcBorders>
              <w:top w:val="dotted" w:sz="2" w:space="0" w:color="auto"/>
              <w:bottom w:val="dotted" w:sz="2" w:space="0" w:color="auto"/>
            </w:tcBorders>
          </w:tcPr>
          <w:p w14:paraId="34B8F905" w14:textId="46F5022D" w:rsidR="00661FA9" w:rsidRPr="000D1F2D" w:rsidRDefault="00661FA9" w:rsidP="00661FA9">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2" w:space="0" w:color="auto"/>
              <w:bottom w:val="dotted" w:sz="2" w:space="0" w:color="auto"/>
            </w:tcBorders>
          </w:tcPr>
          <w:p w14:paraId="3735F6C1" w14:textId="40615542" w:rsidR="00661FA9" w:rsidRPr="000D1F2D" w:rsidRDefault="00661FA9" w:rsidP="00661FA9">
            <w:pPr>
              <w:spacing w:line="276" w:lineRule="auto"/>
              <w:jc w:val="center"/>
              <w:rPr>
                <w:rFonts w:ascii="Arial" w:hAnsi="Arial" w:cs="Arial"/>
                <w:sz w:val="16"/>
                <w:szCs w:val="16"/>
              </w:rPr>
            </w:pPr>
            <w:r w:rsidRPr="00F1494E">
              <w:rPr>
                <w:rFonts w:ascii="Arial" w:hAnsi="Arial" w:cs="Arial"/>
                <w:sz w:val="16"/>
                <w:szCs w:val="16"/>
              </w:rPr>
              <w:t>FISM006</w:t>
            </w:r>
          </w:p>
        </w:tc>
        <w:tc>
          <w:tcPr>
            <w:tcW w:w="2289" w:type="dxa"/>
            <w:tcBorders>
              <w:top w:val="dotted" w:sz="2" w:space="0" w:color="auto"/>
              <w:bottom w:val="dotted" w:sz="2" w:space="0" w:color="auto"/>
            </w:tcBorders>
          </w:tcPr>
          <w:p w14:paraId="2C481DF6" w14:textId="7110A7CE" w:rsidR="00661FA9" w:rsidRPr="000D1F2D" w:rsidRDefault="00661FA9" w:rsidP="00661FA9">
            <w:pPr>
              <w:spacing w:line="276" w:lineRule="auto"/>
              <w:jc w:val="both"/>
              <w:rPr>
                <w:rFonts w:ascii="Arial" w:hAnsi="Arial" w:cs="Arial"/>
                <w:sz w:val="16"/>
                <w:szCs w:val="16"/>
              </w:rPr>
            </w:pPr>
            <w:r w:rsidRPr="009F5EB1">
              <w:rPr>
                <w:rFonts w:ascii="Arial" w:hAnsi="Arial" w:cs="Arial"/>
                <w:sz w:val="16"/>
                <w:szCs w:val="16"/>
              </w:rPr>
              <w:t>MBJ-DGOP-(33)-5-2020</w:t>
            </w:r>
          </w:p>
        </w:tc>
        <w:tc>
          <w:tcPr>
            <w:tcW w:w="3961" w:type="dxa"/>
            <w:tcBorders>
              <w:top w:val="dotted" w:sz="2" w:space="0" w:color="auto"/>
              <w:bottom w:val="dotted" w:sz="2" w:space="0" w:color="auto"/>
            </w:tcBorders>
          </w:tcPr>
          <w:p w14:paraId="65B223A8" w14:textId="08DBB630" w:rsidR="00661FA9" w:rsidRPr="000D1F2D" w:rsidRDefault="00661FA9" w:rsidP="00661FA9">
            <w:pPr>
              <w:spacing w:line="276" w:lineRule="auto"/>
              <w:jc w:val="both"/>
              <w:rPr>
                <w:rFonts w:ascii="Arial" w:hAnsi="Arial" w:cs="Arial"/>
                <w:sz w:val="16"/>
                <w:szCs w:val="16"/>
              </w:rPr>
            </w:pPr>
            <w:r w:rsidRPr="00F1494E">
              <w:rPr>
                <w:rFonts w:ascii="Arial" w:hAnsi="Arial" w:cs="Arial"/>
                <w:sz w:val="16"/>
                <w:szCs w:val="16"/>
              </w:rPr>
              <w:t>Construcción de guarniciones y banquetas, Smza 85</w:t>
            </w:r>
          </w:p>
        </w:tc>
        <w:tc>
          <w:tcPr>
            <w:tcW w:w="1546" w:type="dxa"/>
            <w:tcBorders>
              <w:top w:val="dotted" w:sz="2" w:space="0" w:color="auto"/>
              <w:bottom w:val="dotted" w:sz="2" w:space="0" w:color="auto"/>
            </w:tcBorders>
          </w:tcPr>
          <w:p w14:paraId="7E0ED432" w14:textId="561E8110" w:rsidR="00661FA9" w:rsidRPr="000D1F2D" w:rsidRDefault="00661FA9" w:rsidP="00661FA9">
            <w:pPr>
              <w:spacing w:line="276" w:lineRule="auto"/>
              <w:jc w:val="right"/>
              <w:rPr>
                <w:rFonts w:ascii="Arial" w:hAnsi="Arial" w:cs="Arial"/>
                <w:sz w:val="16"/>
                <w:szCs w:val="16"/>
              </w:rPr>
            </w:pPr>
            <w:r w:rsidRPr="00F1494E">
              <w:rPr>
                <w:rFonts w:ascii="Arial" w:hAnsi="Arial" w:cs="Arial"/>
                <w:sz w:val="16"/>
                <w:szCs w:val="16"/>
              </w:rPr>
              <w:t>$</w:t>
            </w:r>
            <w:r>
              <w:rPr>
                <w:rFonts w:ascii="Arial" w:hAnsi="Arial" w:cs="Arial"/>
                <w:sz w:val="16"/>
                <w:szCs w:val="16"/>
              </w:rPr>
              <w:t xml:space="preserve">    </w:t>
            </w:r>
            <w:r w:rsidRPr="00F1494E">
              <w:rPr>
                <w:rFonts w:ascii="Arial" w:hAnsi="Arial" w:cs="Arial"/>
                <w:sz w:val="16"/>
                <w:szCs w:val="16"/>
              </w:rPr>
              <w:t>14,455,852.08</w:t>
            </w:r>
          </w:p>
        </w:tc>
      </w:tr>
      <w:tr w:rsidR="00661FA9" w:rsidRPr="000D1F2D" w14:paraId="57E84A0C" w14:textId="77777777" w:rsidTr="00661FA9">
        <w:trPr>
          <w:trHeight w:val="337"/>
        </w:trPr>
        <w:tc>
          <w:tcPr>
            <w:tcW w:w="703" w:type="dxa"/>
            <w:tcBorders>
              <w:top w:val="dotted" w:sz="2" w:space="0" w:color="auto"/>
              <w:bottom w:val="dotted" w:sz="2" w:space="0" w:color="auto"/>
            </w:tcBorders>
          </w:tcPr>
          <w:p w14:paraId="2691FFC7" w14:textId="715DD663" w:rsidR="00661FA9" w:rsidRPr="000D1F2D" w:rsidRDefault="00661FA9" w:rsidP="00661FA9">
            <w:pPr>
              <w:spacing w:line="276" w:lineRule="auto"/>
              <w:jc w:val="center"/>
              <w:rPr>
                <w:rFonts w:ascii="Arial" w:hAnsi="Arial" w:cs="Arial"/>
                <w:sz w:val="16"/>
                <w:szCs w:val="16"/>
              </w:rPr>
            </w:pPr>
            <w:r>
              <w:rPr>
                <w:rFonts w:ascii="Arial" w:hAnsi="Arial" w:cs="Arial"/>
                <w:sz w:val="16"/>
                <w:szCs w:val="16"/>
              </w:rPr>
              <w:t>6</w:t>
            </w:r>
          </w:p>
        </w:tc>
        <w:tc>
          <w:tcPr>
            <w:tcW w:w="1134" w:type="dxa"/>
            <w:tcBorders>
              <w:top w:val="dotted" w:sz="2" w:space="0" w:color="auto"/>
              <w:bottom w:val="dotted" w:sz="2" w:space="0" w:color="auto"/>
            </w:tcBorders>
          </w:tcPr>
          <w:p w14:paraId="4A0E4444" w14:textId="050D1BEF" w:rsidR="00661FA9" w:rsidRPr="000D1F2D" w:rsidRDefault="00661FA9" w:rsidP="00661FA9">
            <w:pPr>
              <w:spacing w:line="276" w:lineRule="auto"/>
              <w:jc w:val="center"/>
              <w:rPr>
                <w:rFonts w:ascii="Arial" w:hAnsi="Arial" w:cs="Arial"/>
                <w:sz w:val="16"/>
                <w:szCs w:val="16"/>
              </w:rPr>
            </w:pPr>
            <w:r w:rsidRPr="00F1494E">
              <w:rPr>
                <w:rFonts w:ascii="Arial" w:hAnsi="Arial" w:cs="Arial"/>
                <w:sz w:val="16"/>
                <w:szCs w:val="16"/>
              </w:rPr>
              <w:t>FISM001</w:t>
            </w:r>
          </w:p>
        </w:tc>
        <w:tc>
          <w:tcPr>
            <w:tcW w:w="2289" w:type="dxa"/>
            <w:tcBorders>
              <w:top w:val="dotted" w:sz="2" w:space="0" w:color="auto"/>
              <w:bottom w:val="dotted" w:sz="2" w:space="0" w:color="auto"/>
            </w:tcBorders>
          </w:tcPr>
          <w:p w14:paraId="205DCFC7" w14:textId="76DD35E9" w:rsidR="00661FA9" w:rsidRPr="000D1F2D" w:rsidRDefault="00661FA9" w:rsidP="00661FA9">
            <w:pPr>
              <w:spacing w:line="276" w:lineRule="auto"/>
              <w:jc w:val="both"/>
              <w:rPr>
                <w:rFonts w:ascii="Arial" w:hAnsi="Arial" w:cs="Arial"/>
                <w:sz w:val="16"/>
                <w:szCs w:val="16"/>
              </w:rPr>
            </w:pPr>
            <w:r w:rsidRPr="009F5EB1">
              <w:rPr>
                <w:rFonts w:ascii="Arial" w:hAnsi="Arial" w:cs="Arial"/>
                <w:sz w:val="16"/>
                <w:szCs w:val="16"/>
              </w:rPr>
              <w:t>MBJ-DGOP-(33)-6-2020</w:t>
            </w:r>
          </w:p>
        </w:tc>
        <w:tc>
          <w:tcPr>
            <w:tcW w:w="3961" w:type="dxa"/>
            <w:tcBorders>
              <w:top w:val="dotted" w:sz="2" w:space="0" w:color="auto"/>
              <w:bottom w:val="dotted" w:sz="2" w:space="0" w:color="auto"/>
            </w:tcBorders>
          </w:tcPr>
          <w:p w14:paraId="6913E9DC" w14:textId="6FE908D4" w:rsidR="00661FA9" w:rsidRPr="000D1F2D" w:rsidRDefault="00661FA9" w:rsidP="00661FA9">
            <w:pPr>
              <w:spacing w:line="276" w:lineRule="auto"/>
              <w:jc w:val="both"/>
              <w:rPr>
                <w:rFonts w:ascii="Arial" w:hAnsi="Arial" w:cs="Arial"/>
                <w:sz w:val="16"/>
                <w:szCs w:val="16"/>
              </w:rPr>
            </w:pPr>
            <w:r w:rsidRPr="00F1494E">
              <w:rPr>
                <w:rFonts w:ascii="Arial" w:hAnsi="Arial" w:cs="Arial"/>
                <w:sz w:val="16"/>
                <w:szCs w:val="16"/>
              </w:rPr>
              <w:t>Construcción de red de drenaje en la Región 227, etapa 3</w:t>
            </w:r>
            <w:r>
              <w:rPr>
                <w:rFonts w:ascii="Arial" w:hAnsi="Arial" w:cs="Arial"/>
                <w:sz w:val="16"/>
                <w:szCs w:val="16"/>
              </w:rPr>
              <w:t>.</w:t>
            </w:r>
          </w:p>
        </w:tc>
        <w:tc>
          <w:tcPr>
            <w:tcW w:w="1546" w:type="dxa"/>
            <w:tcBorders>
              <w:top w:val="dotted" w:sz="2" w:space="0" w:color="auto"/>
              <w:bottom w:val="dotted" w:sz="2" w:space="0" w:color="auto"/>
            </w:tcBorders>
          </w:tcPr>
          <w:p w14:paraId="3BFF9AF4" w14:textId="79E4B5C7" w:rsidR="00661FA9" w:rsidRPr="000D1F2D" w:rsidRDefault="00661FA9" w:rsidP="00661FA9">
            <w:pPr>
              <w:spacing w:line="276" w:lineRule="auto"/>
              <w:jc w:val="right"/>
              <w:rPr>
                <w:rFonts w:ascii="Arial" w:hAnsi="Arial" w:cs="Arial"/>
                <w:sz w:val="16"/>
                <w:szCs w:val="16"/>
              </w:rPr>
            </w:pPr>
            <w:r w:rsidRPr="00F1494E">
              <w:rPr>
                <w:rFonts w:ascii="Arial" w:hAnsi="Arial" w:cs="Arial"/>
                <w:sz w:val="16"/>
                <w:szCs w:val="16"/>
              </w:rPr>
              <w:t>$</w:t>
            </w:r>
            <w:r>
              <w:rPr>
                <w:rFonts w:ascii="Arial" w:hAnsi="Arial" w:cs="Arial"/>
                <w:sz w:val="16"/>
                <w:szCs w:val="16"/>
              </w:rPr>
              <w:t xml:space="preserve">    </w:t>
            </w:r>
            <w:r w:rsidRPr="00F1494E">
              <w:rPr>
                <w:rFonts w:ascii="Arial" w:hAnsi="Arial" w:cs="Arial"/>
                <w:sz w:val="16"/>
                <w:szCs w:val="16"/>
              </w:rPr>
              <w:t>22,123,690.20</w:t>
            </w:r>
          </w:p>
        </w:tc>
      </w:tr>
      <w:tr w:rsidR="00661FA9" w:rsidRPr="000D1F2D" w14:paraId="299A890C" w14:textId="77777777" w:rsidTr="00D96914">
        <w:trPr>
          <w:trHeight w:val="301"/>
        </w:trPr>
        <w:tc>
          <w:tcPr>
            <w:tcW w:w="703" w:type="dxa"/>
            <w:tcBorders>
              <w:top w:val="dotted" w:sz="2" w:space="0" w:color="auto"/>
              <w:bottom w:val="single" w:sz="6" w:space="0" w:color="auto"/>
            </w:tcBorders>
          </w:tcPr>
          <w:p w14:paraId="67B2E383" w14:textId="7825202D" w:rsidR="00661FA9" w:rsidRPr="000D1F2D" w:rsidRDefault="00661FA9" w:rsidP="00661FA9">
            <w:pPr>
              <w:spacing w:line="276" w:lineRule="auto"/>
              <w:jc w:val="center"/>
              <w:rPr>
                <w:rFonts w:ascii="Arial" w:hAnsi="Arial" w:cs="Arial"/>
                <w:sz w:val="16"/>
                <w:szCs w:val="16"/>
              </w:rPr>
            </w:pPr>
            <w:r>
              <w:rPr>
                <w:rFonts w:ascii="Arial" w:hAnsi="Arial" w:cs="Arial"/>
                <w:sz w:val="16"/>
                <w:szCs w:val="16"/>
              </w:rPr>
              <w:t>7</w:t>
            </w:r>
          </w:p>
        </w:tc>
        <w:tc>
          <w:tcPr>
            <w:tcW w:w="1134" w:type="dxa"/>
            <w:tcBorders>
              <w:top w:val="dotted" w:sz="2" w:space="0" w:color="auto"/>
              <w:bottom w:val="single" w:sz="6" w:space="0" w:color="auto"/>
            </w:tcBorders>
          </w:tcPr>
          <w:p w14:paraId="54CF07C8" w14:textId="7D7EB695" w:rsidR="00661FA9" w:rsidRPr="000D1F2D" w:rsidRDefault="00661FA9" w:rsidP="00661FA9">
            <w:pPr>
              <w:spacing w:line="276" w:lineRule="auto"/>
              <w:jc w:val="center"/>
              <w:rPr>
                <w:rFonts w:ascii="Arial" w:hAnsi="Arial" w:cs="Arial"/>
                <w:sz w:val="16"/>
                <w:szCs w:val="16"/>
              </w:rPr>
            </w:pPr>
            <w:r w:rsidRPr="00F1494E">
              <w:rPr>
                <w:rFonts w:ascii="Arial" w:hAnsi="Arial" w:cs="Arial"/>
                <w:sz w:val="16"/>
                <w:szCs w:val="16"/>
              </w:rPr>
              <w:t>FISM007</w:t>
            </w:r>
          </w:p>
        </w:tc>
        <w:tc>
          <w:tcPr>
            <w:tcW w:w="2289" w:type="dxa"/>
            <w:tcBorders>
              <w:top w:val="dotted" w:sz="2" w:space="0" w:color="auto"/>
              <w:bottom w:val="single" w:sz="6" w:space="0" w:color="auto"/>
            </w:tcBorders>
          </w:tcPr>
          <w:p w14:paraId="256A72C7" w14:textId="160B0424" w:rsidR="00661FA9" w:rsidRPr="000D1F2D" w:rsidRDefault="00661FA9" w:rsidP="00661FA9">
            <w:pPr>
              <w:spacing w:line="276" w:lineRule="auto"/>
              <w:jc w:val="both"/>
              <w:rPr>
                <w:rFonts w:ascii="Arial" w:hAnsi="Arial" w:cs="Arial"/>
                <w:sz w:val="16"/>
                <w:szCs w:val="16"/>
              </w:rPr>
            </w:pPr>
            <w:r w:rsidRPr="009F5EB1">
              <w:rPr>
                <w:rFonts w:ascii="Arial" w:hAnsi="Arial" w:cs="Arial"/>
                <w:sz w:val="16"/>
                <w:szCs w:val="16"/>
              </w:rPr>
              <w:t>MBJ-DGOP-(33)-7-2020</w:t>
            </w:r>
          </w:p>
        </w:tc>
        <w:tc>
          <w:tcPr>
            <w:tcW w:w="3961" w:type="dxa"/>
            <w:tcBorders>
              <w:top w:val="dotted" w:sz="2" w:space="0" w:color="auto"/>
              <w:bottom w:val="single" w:sz="6" w:space="0" w:color="auto"/>
            </w:tcBorders>
          </w:tcPr>
          <w:p w14:paraId="503D3189" w14:textId="5A04B276" w:rsidR="00661FA9" w:rsidRPr="000D1F2D" w:rsidRDefault="00661FA9" w:rsidP="00661FA9">
            <w:pPr>
              <w:spacing w:line="276" w:lineRule="auto"/>
              <w:jc w:val="both"/>
              <w:rPr>
                <w:rFonts w:ascii="Arial" w:hAnsi="Arial" w:cs="Arial"/>
                <w:sz w:val="16"/>
                <w:szCs w:val="16"/>
              </w:rPr>
            </w:pPr>
            <w:r w:rsidRPr="00F1494E">
              <w:rPr>
                <w:rFonts w:ascii="Arial" w:hAnsi="Arial" w:cs="Arial"/>
                <w:sz w:val="16"/>
                <w:szCs w:val="16"/>
              </w:rPr>
              <w:t>Construcción de pavimento en Benito Juárez localidad de Cancún asentamiento col. Puerto Juárez Supermanzana 85</w:t>
            </w:r>
            <w:r>
              <w:rPr>
                <w:rFonts w:ascii="Arial" w:hAnsi="Arial" w:cs="Arial"/>
                <w:sz w:val="16"/>
                <w:szCs w:val="16"/>
              </w:rPr>
              <w:t>.</w:t>
            </w:r>
          </w:p>
        </w:tc>
        <w:tc>
          <w:tcPr>
            <w:tcW w:w="1546" w:type="dxa"/>
            <w:tcBorders>
              <w:top w:val="dotted" w:sz="2" w:space="0" w:color="auto"/>
              <w:bottom w:val="single" w:sz="6" w:space="0" w:color="auto"/>
            </w:tcBorders>
          </w:tcPr>
          <w:p w14:paraId="56A240BD" w14:textId="736EBA0F" w:rsidR="00661FA9" w:rsidRPr="000D1F2D" w:rsidRDefault="00661FA9" w:rsidP="00661FA9">
            <w:pPr>
              <w:spacing w:line="276" w:lineRule="auto"/>
              <w:jc w:val="right"/>
              <w:rPr>
                <w:rFonts w:ascii="Arial" w:hAnsi="Arial" w:cs="Arial"/>
                <w:sz w:val="16"/>
                <w:szCs w:val="16"/>
              </w:rPr>
            </w:pPr>
            <w:r w:rsidRPr="00F1494E">
              <w:rPr>
                <w:rFonts w:ascii="Arial" w:hAnsi="Arial" w:cs="Arial"/>
                <w:sz w:val="16"/>
                <w:szCs w:val="16"/>
              </w:rPr>
              <w:t>$</w:t>
            </w:r>
            <w:r>
              <w:rPr>
                <w:rFonts w:ascii="Arial" w:hAnsi="Arial" w:cs="Arial"/>
                <w:sz w:val="16"/>
                <w:szCs w:val="16"/>
              </w:rPr>
              <w:t xml:space="preserve">    </w:t>
            </w:r>
            <w:r w:rsidRPr="00F1494E">
              <w:rPr>
                <w:rFonts w:ascii="Arial" w:hAnsi="Arial" w:cs="Arial"/>
                <w:sz w:val="16"/>
                <w:szCs w:val="16"/>
              </w:rPr>
              <w:t>23,546,901.84</w:t>
            </w:r>
          </w:p>
        </w:tc>
      </w:tr>
      <w:tr w:rsidR="00A90C44" w:rsidRPr="000D1F2D" w14:paraId="40719B98" w14:textId="77777777" w:rsidTr="00B056A6">
        <w:trPr>
          <w:trHeight w:val="321"/>
        </w:trPr>
        <w:tc>
          <w:tcPr>
            <w:tcW w:w="703" w:type="dxa"/>
            <w:tcBorders>
              <w:top w:val="single" w:sz="6" w:space="0" w:color="auto"/>
              <w:bottom w:val="single" w:sz="6" w:space="0" w:color="auto"/>
            </w:tcBorders>
          </w:tcPr>
          <w:p w14:paraId="28886AE7"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tcPr>
          <w:p w14:paraId="666EEAC8" w14:textId="77777777" w:rsidR="00A90C44" w:rsidRPr="000D1F2D" w:rsidRDefault="00A90C44" w:rsidP="00F97778">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tcPr>
          <w:p w14:paraId="4831FADC" w14:textId="013F460B" w:rsidR="00A90C44" w:rsidRPr="000D1F2D" w:rsidRDefault="00555F58" w:rsidP="00661FA9">
            <w:pPr>
              <w:spacing w:line="276" w:lineRule="auto"/>
              <w:jc w:val="right"/>
              <w:rPr>
                <w:rFonts w:ascii="Arial" w:hAnsi="Arial" w:cs="Arial"/>
                <w:sz w:val="16"/>
                <w:szCs w:val="16"/>
              </w:rPr>
            </w:pPr>
            <w:r w:rsidRPr="000D1F2D">
              <w:rPr>
                <w:rFonts w:ascii="Arial" w:hAnsi="Arial" w:cs="Arial"/>
                <w:b/>
                <w:sz w:val="16"/>
                <w:szCs w:val="16"/>
              </w:rPr>
              <w:t xml:space="preserve">$ </w:t>
            </w:r>
            <w:r w:rsidR="00661FA9">
              <w:rPr>
                <w:rFonts w:ascii="Arial" w:hAnsi="Arial" w:cs="Arial"/>
                <w:b/>
                <w:sz w:val="16"/>
                <w:szCs w:val="16"/>
              </w:rPr>
              <w:t xml:space="preserve">  95,140,557.11</w:t>
            </w:r>
          </w:p>
        </w:tc>
      </w:tr>
    </w:tbl>
    <w:p w14:paraId="55C42F23" w14:textId="3D0437CD" w:rsidR="00661FA9" w:rsidRPr="008579D4" w:rsidRDefault="00661FA9" w:rsidP="00661FA9">
      <w:pPr>
        <w:spacing w:after="40"/>
        <w:jc w:val="both"/>
        <w:rPr>
          <w:rFonts w:ascii="Arial" w:hAnsi="Arial" w:cs="Arial"/>
          <w:sz w:val="14"/>
          <w:szCs w:val="14"/>
        </w:rPr>
      </w:pPr>
      <w:r w:rsidRPr="008579D4">
        <w:rPr>
          <w:rFonts w:ascii="Arial" w:hAnsi="Arial" w:cs="Arial"/>
          <w:sz w:val="14"/>
          <w:szCs w:val="14"/>
        </w:rPr>
        <w:t xml:space="preserve">Fuente: Elaboración propia con base a los datos tomados del Estado Analítico del Ejercicio del Presupuesto de Egresos por Objeto del Gasto y de los Datos Generales de inversiones físicas que reporta el </w:t>
      </w:r>
      <w:r w:rsidR="00C7635A" w:rsidRPr="008579D4">
        <w:rPr>
          <w:rFonts w:ascii="Arial" w:hAnsi="Arial" w:cs="Arial"/>
          <w:sz w:val="14"/>
          <w:szCs w:val="14"/>
        </w:rPr>
        <w:t>Ayuntamiento del Municipio de Benito Juárez</w:t>
      </w:r>
      <w:r w:rsidRPr="008579D4">
        <w:rPr>
          <w:rFonts w:ascii="Arial" w:hAnsi="Arial" w:cs="Arial"/>
          <w:sz w:val="14"/>
          <w:szCs w:val="14"/>
        </w:rPr>
        <w:t xml:space="preserve"> del 1 de enero al 31 de diciembre del 2020.</w:t>
      </w:r>
    </w:p>
    <w:p w14:paraId="45E81136" w14:textId="77777777" w:rsidR="00E2638F" w:rsidRDefault="00E2638F" w:rsidP="00B14619">
      <w:pPr>
        <w:spacing w:line="360" w:lineRule="auto"/>
        <w:jc w:val="both"/>
        <w:rPr>
          <w:rFonts w:ascii="Arial" w:hAnsi="Arial" w:cs="Arial"/>
        </w:rPr>
      </w:pPr>
    </w:p>
    <w:p w14:paraId="5E7701E5" w14:textId="5E84B0C7" w:rsidR="00A90C44" w:rsidRPr="00810CFA" w:rsidRDefault="00A90C44" w:rsidP="00B14619">
      <w:pPr>
        <w:spacing w:line="360" w:lineRule="auto"/>
        <w:jc w:val="both"/>
        <w:rPr>
          <w:rFonts w:ascii="Arial" w:hAnsi="Arial" w:cs="Arial"/>
        </w:rPr>
      </w:pPr>
      <w:r w:rsidRPr="00661FA9">
        <w:rPr>
          <w:rFonts w:ascii="Arial" w:hAnsi="Arial" w:cs="Arial"/>
        </w:rPr>
        <w:t xml:space="preserve">Los importes de las inversiones de obra </w:t>
      </w:r>
      <w:r w:rsidR="007F139F" w:rsidRPr="00661FA9">
        <w:rPr>
          <w:rFonts w:ascii="Arial" w:hAnsi="Arial" w:cs="Arial"/>
        </w:rPr>
        <w:t>pública</w:t>
      </w:r>
      <w:r w:rsidRPr="00661FA9">
        <w:rPr>
          <w:rFonts w:ascii="Arial" w:hAnsi="Arial" w:cs="Arial"/>
        </w:rPr>
        <w:t xml:space="preserve"> incluyen el Impuesto al Valor Agregado con la tasa del 16%.</w:t>
      </w:r>
    </w:p>
    <w:p w14:paraId="1690A04F" w14:textId="77777777" w:rsidR="00A96B27" w:rsidRDefault="00A96B27" w:rsidP="00B14619">
      <w:pPr>
        <w:spacing w:line="360" w:lineRule="auto"/>
        <w:jc w:val="both"/>
        <w:rPr>
          <w:rFonts w:ascii="Arial" w:hAnsi="Arial" w:cs="Arial"/>
        </w:rPr>
      </w:pPr>
    </w:p>
    <w:p w14:paraId="4562C2AD" w14:textId="5D8E23BD" w:rsidR="00810036" w:rsidRPr="00810CFA" w:rsidRDefault="00492BA3" w:rsidP="00B14619">
      <w:pPr>
        <w:spacing w:line="360" w:lineRule="auto"/>
        <w:jc w:val="both"/>
        <w:rPr>
          <w:rFonts w:ascii="Arial" w:hAnsi="Arial" w:cs="Arial"/>
        </w:rPr>
      </w:pPr>
      <w:bookmarkStart w:id="22"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Pr>
          <w:rFonts w:ascii="Arial" w:hAnsi="Arial" w:cs="Arial"/>
        </w:rPr>
        <w:t xml:space="preserve">a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r w:rsidR="008579D4">
        <w:rPr>
          <w:rFonts w:ascii="Arial" w:hAnsi="Arial" w:cs="Arial"/>
        </w:rPr>
        <w:t xml:space="preserve"> de Quintana Roo</w:t>
      </w:r>
      <w:r w:rsidR="00810036" w:rsidRPr="00810CFA">
        <w:rPr>
          <w:rFonts w:ascii="Arial" w:hAnsi="Arial" w:cs="Arial"/>
        </w:rPr>
        <w:t>.</w:t>
      </w:r>
    </w:p>
    <w:bookmarkEnd w:id="22"/>
    <w:p w14:paraId="4E3253C0" w14:textId="77777777" w:rsidR="00661FA9" w:rsidRDefault="00661FA9" w:rsidP="00B14619">
      <w:pPr>
        <w:spacing w:line="360" w:lineRule="auto"/>
        <w:jc w:val="both"/>
        <w:rPr>
          <w:rFonts w:ascii="Arial" w:hAnsi="Arial" w:cs="Arial"/>
        </w:rPr>
      </w:pPr>
    </w:p>
    <w:p w14:paraId="5C73A574" w14:textId="237EAFFD"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4E3B7A2D" w:rsidR="00AD2593" w:rsidRPr="00FA6C95" w:rsidRDefault="00AD2593" w:rsidP="00B14619">
      <w:pPr>
        <w:pStyle w:val="Ttulo2"/>
        <w:spacing w:line="360" w:lineRule="auto"/>
        <w:ind w:left="709"/>
        <w:rPr>
          <w:rFonts w:ascii="Arial" w:hAnsi="Arial" w:cs="Arial"/>
          <w:b/>
          <w:color w:val="auto"/>
          <w:sz w:val="24"/>
          <w:szCs w:val="24"/>
        </w:rPr>
      </w:pPr>
      <w:bookmarkStart w:id="23" w:name="_Toc86144729"/>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 xml:space="preserve">riterios de </w:t>
      </w:r>
      <w:r w:rsidR="005A5364">
        <w:rPr>
          <w:rFonts w:ascii="Arial" w:hAnsi="Arial" w:cs="Arial"/>
          <w:b/>
          <w:color w:val="auto"/>
          <w:sz w:val="24"/>
          <w:szCs w:val="24"/>
        </w:rPr>
        <w:t>S</w:t>
      </w:r>
      <w:r w:rsidR="00E30532" w:rsidRPr="00FA6C95">
        <w:rPr>
          <w:rFonts w:ascii="Arial" w:hAnsi="Arial" w:cs="Arial"/>
          <w:b/>
          <w:color w:val="auto"/>
          <w:sz w:val="24"/>
          <w:szCs w:val="24"/>
        </w:rPr>
        <w:t>elección</w:t>
      </w:r>
      <w:bookmarkEnd w:id="23"/>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w:t>
      </w:r>
      <w:r w:rsidR="002C2B7B">
        <w:rPr>
          <w:rFonts w:ascii="Arial" w:hAnsi="Arial" w:cs="Arial"/>
          <w:bCs/>
        </w:rPr>
        <w:lastRenderedPageBreak/>
        <w:t xml:space="preserve">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7C302E03"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661FA9">
        <w:rPr>
          <w:rFonts w:ascii="Arial" w:hAnsi="Arial" w:cs="Arial"/>
          <w:bCs/>
        </w:rPr>
        <w:t xml:space="preserve">del </w:t>
      </w:r>
      <w:r w:rsidR="00C7635A">
        <w:rPr>
          <w:rFonts w:ascii="Arial" w:hAnsi="Arial"/>
          <w:b/>
          <w:lang w:val="es-MX"/>
        </w:rPr>
        <w:t>Ayuntamiento del Municipio de Benito Juárez</w:t>
      </w:r>
      <w:r w:rsidR="00661FA9"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390CB446" w:rsidR="0017256E" w:rsidRDefault="00060A61" w:rsidP="00B14619">
      <w:pPr>
        <w:spacing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661FA9">
        <w:rPr>
          <w:rFonts w:ascii="Arial" w:hAnsi="Arial" w:cs="Arial"/>
          <w:bCs/>
        </w:rPr>
        <w:t xml:space="preserve">el </w:t>
      </w:r>
      <w:r w:rsidR="00C7635A">
        <w:rPr>
          <w:rFonts w:ascii="Arial" w:hAnsi="Arial"/>
          <w:b/>
          <w:lang w:val="es-MX"/>
        </w:rPr>
        <w:t>Ayuntamiento del Municipio de Benito Juárez</w:t>
      </w:r>
      <w:r>
        <w:rPr>
          <w:rFonts w:ascii="Arial" w:hAnsi="Arial" w:cs="Arial"/>
          <w:b/>
          <w:bCs/>
        </w:rPr>
        <w:t xml:space="preserve"> </w:t>
      </w:r>
      <w:r w:rsidRPr="0017256E">
        <w:rPr>
          <w:rFonts w:ascii="Arial" w:hAnsi="Arial" w:cs="Arial"/>
          <w:bCs/>
        </w:rPr>
        <w:t xml:space="preserve">se seleccionó un porcentaje de </w:t>
      </w:r>
      <w:r w:rsidR="00661FA9">
        <w:rPr>
          <w:rFonts w:ascii="Arial" w:hAnsi="Arial" w:cs="Arial"/>
          <w:bCs/>
        </w:rPr>
        <w:t>85.17</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selección y </w:t>
      </w:r>
      <w:r w:rsidR="005A5364">
        <w:rPr>
          <w:rFonts w:ascii="Arial" w:hAnsi="Arial" w:cs="Arial"/>
          <w:bCs/>
        </w:rPr>
        <w:t xml:space="preserve">Guías </w:t>
      </w:r>
      <w:r w:rsidR="007C0E5D">
        <w:rPr>
          <w:rFonts w:ascii="Arial" w:hAnsi="Arial" w:cs="Arial"/>
          <w:bCs/>
        </w:rPr>
        <w:t xml:space="preserve">de </w:t>
      </w:r>
      <w:r w:rsidR="005A5364">
        <w:rPr>
          <w:rFonts w:ascii="Arial" w:hAnsi="Arial" w:cs="Arial"/>
          <w:bCs/>
        </w:rPr>
        <w:t xml:space="preserve">Auditoría </w:t>
      </w:r>
      <w:r w:rsidR="007C0E5D">
        <w:rPr>
          <w:rFonts w:ascii="Arial" w:hAnsi="Arial" w:cs="Arial"/>
          <w:bCs/>
        </w:rPr>
        <w:t xml:space="preserve">en </w:t>
      </w:r>
      <w:r w:rsidR="005A5364">
        <w:rPr>
          <w:rFonts w:ascii="Arial" w:hAnsi="Arial" w:cs="Arial"/>
          <w:bCs/>
        </w:rPr>
        <w:t xml:space="preserve">Materia </w:t>
      </w:r>
      <w:r w:rsidR="007C0E5D">
        <w:rPr>
          <w:rFonts w:ascii="Arial" w:hAnsi="Arial" w:cs="Arial"/>
          <w:bCs/>
        </w:rPr>
        <w:t xml:space="preserve">de </w:t>
      </w:r>
      <w:r w:rsidR="005A5364">
        <w:rPr>
          <w:rFonts w:ascii="Arial" w:hAnsi="Arial" w:cs="Arial"/>
          <w:bCs/>
        </w:rPr>
        <w:t>Obra Pública</w:t>
      </w:r>
      <w:r w:rsidR="0017256E" w:rsidRPr="0017256E">
        <w:rPr>
          <w:rFonts w:ascii="Arial" w:hAnsi="Arial" w:cs="Arial"/>
          <w:bCs/>
        </w:rPr>
        <w:t>.</w:t>
      </w:r>
    </w:p>
    <w:p w14:paraId="376CC4B6" w14:textId="77777777" w:rsidR="00342CD3" w:rsidRPr="0017256E" w:rsidRDefault="00342CD3" w:rsidP="00B14619">
      <w:pPr>
        <w:spacing w:line="360" w:lineRule="auto"/>
        <w:jc w:val="both"/>
        <w:rPr>
          <w:rFonts w:ascii="Arial" w:hAnsi="Arial" w:cs="Arial"/>
          <w:bCs/>
        </w:rPr>
      </w:pPr>
    </w:p>
    <w:p w14:paraId="4638B165" w14:textId="578B859D" w:rsidR="00AD2593" w:rsidRDefault="0017256E" w:rsidP="00B14619">
      <w:pPr>
        <w:pStyle w:val="Ttulo2"/>
        <w:spacing w:line="360" w:lineRule="auto"/>
        <w:ind w:left="709"/>
      </w:pPr>
      <w:bookmarkStart w:id="24" w:name="_Toc86144730"/>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5A5364">
        <w:rPr>
          <w:rFonts w:ascii="Arial" w:hAnsi="Arial" w:cs="Arial"/>
          <w:b/>
          <w:color w:val="auto"/>
          <w:sz w:val="24"/>
          <w:szCs w:val="24"/>
        </w:rPr>
        <w:t>R</w:t>
      </w:r>
      <w:r w:rsidR="00E30532" w:rsidRPr="00FA6C95">
        <w:rPr>
          <w:rFonts w:ascii="Arial" w:hAnsi="Arial" w:cs="Arial"/>
          <w:b/>
          <w:color w:val="auto"/>
          <w:sz w:val="24"/>
          <w:szCs w:val="24"/>
        </w:rPr>
        <w:t>evisadas</w:t>
      </w:r>
      <w:bookmarkEnd w:id="24"/>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24D67D1A" w14:textId="73A795A6" w:rsidR="00F45C3F" w:rsidRDefault="00661FA9" w:rsidP="00F45C3F">
      <w:pPr>
        <w:spacing w:line="360" w:lineRule="auto"/>
        <w:jc w:val="both"/>
        <w:rPr>
          <w:rFonts w:ascii="Arial" w:hAnsi="Arial" w:cs="Arial"/>
          <w:bCs/>
        </w:rPr>
      </w:pPr>
      <w:r w:rsidRPr="009879F6">
        <w:rPr>
          <w:rFonts w:ascii="Arial" w:hAnsi="Arial" w:cs="Arial"/>
        </w:rPr>
        <w:t>Se revis</w:t>
      </w:r>
      <w:r>
        <w:rPr>
          <w:rFonts w:ascii="Arial" w:hAnsi="Arial" w:cs="Arial"/>
        </w:rPr>
        <w:t>ó</w:t>
      </w:r>
      <w:r w:rsidRPr="009879F6">
        <w:rPr>
          <w:rFonts w:ascii="Arial" w:hAnsi="Arial" w:cs="Arial"/>
        </w:rPr>
        <w:t xml:space="preserve"> </w:t>
      </w:r>
      <w:r>
        <w:rPr>
          <w:rFonts w:ascii="Arial" w:hAnsi="Arial" w:cs="Arial"/>
        </w:rPr>
        <w:t xml:space="preserve">la </w:t>
      </w:r>
      <w:r w:rsidRPr="002B2E40">
        <w:rPr>
          <w:rFonts w:ascii="Arial" w:hAnsi="Arial" w:cs="Arial"/>
        </w:rPr>
        <w:t>Secretar</w:t>
      </w:r>
      <w:r>
        <w:rPr>
          <w:rFonts w:ascii="Arial" w:hAnsi="Arial" w:cs="Arial"/>
        </w:rPr>
        <w:t>ía</w:t>
      </w:r>
      <w:r w:rsidRPr="002B2E40">
        <w:rPr>
          <w:rFonts w:ascii="Arial" w:hAnsi="Arial" w:cs="Arial"/>
        </w:rPr>
        <w:t xml:space="preserve"> </w:t>
      </w:r>
      <w:r>
        <w:rPr>
          <w:rFonts w:ascii="Arial" w:hAnsi="Arial" w:cs="Arial"/>
        </w:rPr>
        <w:t>Municipal</w:t>
      </w:r>
      <w:r w:rsidRPr="002B2E40">
        <w:rPr>
          <w:rFonts w:ascii="Arial" w:hAnsi="Arial" w:cs="Arial"/>
        </w:rPr>
        <w:t xml:space="preserve"> de Obras Públicas y Servicios </w:t>
      </w:r>
      <w:r>
        <w:rPr>
          <w:rFonts w:ascii="Arial" w:hAnsi="Arial" w:cs="Arial"/>
        </w:rPr>
        <w:t>y la Dirección</w:t>
      </w:r>
      <w:r w:rsidRPr="002B2E40">
        <w:rPr>
          <w:rFonts w:ascii="Arial" w:hAnsi="Arial" w:cs="Arial"/>
        </w:rPr>
        <w:t xml:space="preserve"> General de Planeación del </w:t>
      </w:r>
      <w:r w:rsidR="00C7635A">
        <w:rPr>
          <w:rFonts w:ascii="Arial" w:hAnsi="Arial" w:cs="Arial"/>
          <w:b/>
        </w:rPr>
        <w:t>Ayuntamiento del Municipio de Benito Juárez</w:t>
      </w:r>
      <w:r>
        <w:rPr>
          <w:rFonts w:ascii="Arial" w:hAnsi="Arial" w:cs="Arial"/>
          <w:bCs/>
        </w:rPr>
        <w:t>.</w:t>
      </w:r>
    </w:p>
    <w:p w14:paraId="774721F2" w14:textId="77777777" w:rsidR="00661FA9" w:rsidRDefault="00661FA9" w:rsidP="00F45C3F">
      <w:pPr>
        <w:spacing w:line="360" w:lineRule="auto"/>
        <w:jc w:val="both"/>
        <w:rPr>
          <w:rFonts w:ascii="Arial" w:hAnsi="Arial" w:cs="Arial"/>
          <w:bCs/>
        </w:rPr>
      </w:pPr>
    </w:p>
    <w:p w14:paraId="538A1733" w14:textId="7098C01E" w:rsidR="00AD2593" w:rsidRPr="00A764BF" w:rsidRDefault="00AD2593" w:rsidP="00A764BF">
      <w:pPr>
        <w:pStyle w:val="Ttulo2"/>
        <w:spacing w:line="360" w:lineRule="auto"/>
        <w:ind w:left="709"/>
        <w:rPr>
          <w:rFonts w:ascii="Arial" w:hAnsi="Arial" w:cs="Arial"/>
          <w:b/>
          <w:color w:val="auto"/>
          <w:sz w:val="24"/>
          <w:szCs w:val="24"/>
        </w:rPr>
      </w:pPr>
      <w:bookmarkStart w:id="25" w:name="_Toc86144731"/>
      <w:r w:rsidRPr="00A764BF">
        <w:rPr>
          <w:rFonts w:ascii="Arial" w:hAnsi="Arial" w:cs="Arial"/>
          <w:b/>
          <w:color w:val="auto"/>
          <w:sz w:val="24"/>
          <w:szCs w:val="24"/>
        </w:rPr>
        <w:lastRenderedPageBreak/>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A764BF">
        <w:rPr>
          <w:rFonts w:ascii="Arial" w:hAnsi="Arial" w:cs="Arial"/>
          <w:b/>
          <w:color w:val="auto"/>
          <w:sz w:val="24"/>
          <w:szCs w:val="24"/>
        </w:rPr>
        <w:t xml:space="preserve">Procedimientos de </w:t>
      </w:r>
      <w:r w:rsidR="005A5364">
        <w:rPr>
          <w:rFonts w:ascii="Arial" w:hAnsi="Arial" w:cs="Arial"/>
          <w:b/>
          <w:color w:val="auto"/>
          <w:sz w:val="24"/>
          <w:szCs w:val="24"/>
        </w:rPr>
        <w:t>A</w:t>
      </w:r>
      <w:r w:rsidR="007F139F" w:rsidRPr="00A764BF">
        <w:rPr>
          <w:rFonts w:ascii="Arial" w:hAnsi="Arial" w:cs="Arial"/>
          <w:b/>
          <w:color w:val="auto"/>
          <w:sz w:val="24"/>
          <w:szCs w:val="24"/>
        </w:rPr>
        <w:t>uditoría</w:t>
      </w:r>
      <w:r w:rsidR="00E30532" w:rsidRPr="00A764BF">
        <w:rPr>
          <w:rFonts w:ascii="Arial" w:hAnsi="Arial" w:cs="Arial"/>
          <w:b/>
          <w:color w:val="auto"/>
          <w:sz w:val="24"/>
          <w:szCs w:val="24"/>
        </w:rPr>
        <w:t xml:space="preserve"> </w:t>
      </w:r>
      <w:r w:rsidR="005A5364">
        <w:rPr>
          <w:rFonts w:ascii="Arial" w:hAnsi="Arial" w:cs="Arial"/>
          <w:b/>
          <w:color w:val="auto"/>
          <w:sz w:val="24"/>
          <w:szCs w:val="24"/>
        </w:rPr>
        <w:t>A</w:t>
      </w:r>
      <w:r w:rsidR="00E30532" w:rsidRPr="00A764BF">
        <w:rPr>
          <w:rFonts w:ascii="Arial" w:hAnsi="Arial" w:cs="Arial"/>
          <w:b/>
          <w:color w:val="auto"/>
          <w:sz w:val="24"/>
          <w:szCs w:val="24"/>
        </w:rPr>
        <w:t>plicados</w:t>
      </w:r>
      <w:bookmarkEnd w:id="25"/>
    </w:p>
    <w:p w14:paraId="73A8E7AD" w14:textId="77777777" w:rsidR="00AD2593" w:rsidRPr="003172E9" w:rsidRDefault="00AD2593" w:rsidP="00B14619">
      <w:pPr>
        <w:spacing w:line="360" w:lineRule="auto"/>
        <w:jc w:val="both"/>
        <w:rPr>
          <w:rFonts w:ascii="Arial" w:hAnsi="Arial" w:cs="Arial"/>
          <w:bCs/>
        </w:rPr>
      </w:pPr>
    </w:p>
    <w:p w14:paraId="31CCC41F" w14:textId="25BE4B35" w:rsidR="001A14E4" w:rsidRPr="00C47B98" w:rsidRDefault="001A14E4" w:rsidP="001A14E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w:t>
      </w:r>
      <w:r w:rsidR="00C55D1B">
        <w:rPr>
          <w:rFonts w:ascii="Arial" w:hAnsi="Arial" w:cs="Arial"/>
          <w:bCs/>
        </w:rPr>
        <w:t>s</w:t>
      </w:r>
      <w:r w:rsidRPr="00C47B98">
        <w:rPr>
          <w:rFonts w:ascii="Arial" w:hAnsi="Arial" w:cs="Arial"/>
          <w:bCs/>
        </w:rPr>
        <w:t xml:space="preserve"> el riesgo, mayor </w:t>
      </w:r>
      <w:r>
        <w:rPr>
          <w:rFonts w:ascii="Arial" w:hAnsi="Arial" w:cs="Arial"/>
          <w:bCs/>
        </w:rPr>
        <w:t>e</w:t>
      </w:r>
      <w:r w:rsidR="00C55D1B">
        <w:rPr>
          <w:rFonts w:ascii="Arial" w:hAnsi="Arial" w:cs="Arial"/>
          <w:bCs/>
        </w:rPr>
        <w:t>s</w:t>
      </w:r>
      <w:r w:rsidRPr="00C47B98">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1A14E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38EBB69A" w14:textId="6FB2534D" w:rsidR="00661FA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5A5364">
        <w:rPr>
          <w:rFonts w:ascii="Arial" w:hAnsi="Arial" w:cs="Arial"/>
        </w:rPr>
        <w:t xml:space="preserve">de Quintana Roo </w:t>
      </w:r>
      <w:r w:rsidRPr="003172E9">
        <w:rPr>
          <w:rFonts w:ascii="Arial" w:hAnsi="Arial" w:cs="Arial"/>
        </w:rPr>
        <w:t xml:space="preserve">utilizó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w:t>
      </w:r>
      <w:r w:rsidR="00810036">
        <w:rPr>
          <w:rFonts w:ascii="Arial" w:hAnsi="Arial" w:cs="Arial"/>
        </w:rPr>
        <w:lastRenderedPageBreak/>
        <w:t>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w:t>
      </w:r>
      <w:r w:rsidRPr="00661FA9">
        <w:rPr>
          <w:rFonts w:ascii="Arial" w:hAnsi="Arial" w:cs="Arial"/>
        </w:rPr>
        <w:t>por el</w:t>
      </w:r>
      <w:r w:rsidR="00602D01" w:rsidRPr="00661FA9">
        <w:rPr>
          <w:rFonts w:ascii="Arial" w:hAnsi="Arial" w:cs="Arial"/>
          <w:b/>
        </w:rPr>
        <w:t xml:space="preserve"> </w:t>
      </w:r>
      <w:r w:rsidR="00C7635A">
        <w:rPr>
          <w:rFonts w:ascii="Arial" w:hAnsi="Arial" w:cs="Arial"/>
          <w:b/>
        </w:rPr>
        <w:t>Ayuntamiento del Municipio de Benito Juárez</w:t>
      </w:r>
      <w:r w:rsidRPr="003172E9">
        <w:rPr>
          <w:rFonts w:ascii="Arial" w:hAnsi="Arial" w:cs="Arial"/>
          <w:b/>
        </w:rPr>
        <w:t xml:space="preserve"> </w:t>
      </w:r>
      <w:r w:rsidRPr="003172E9">
        <w:rPr>
          <w:rFonts w:ascii="Arial" w:hAnsi="Arial" w:cs="Arial"/>
        </w:rPr>
        <w:t xml:space="preserve">del ejercicio fiscal </w:t>
      </w:r>
      <w:r w:rsidR="00661FA9">
        <w:rPr>
          <w:rFonts w:ascii="Arial" w:hAnsi="Arial" w:cs="Arial"/>
        </w:rPr>
        <w:t>2020</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r w:rsidR="00661FA9">
        <w:rPr>
          <w:rFonts w:ascii="Arial" w:hAnsi="Arial" w:cs="Arial"/>
          <w:bCs/>
        </w:rPr>
        <w:t xml:space="preserve"> </w:t>
      </w:r>
    </w:p>
    <w:p w14:paraId="49C532FF" w14:textId="77777777" w:rsidR="00661FA9" w:rsidRDefault="00661FA9" w:rsidP="00B14619">
      <w:pPr>
        <w:spacing w:line="360" w:lineRule="auto"/>
        <w:jc w:val="both"/>
        <w:rPr>
          <w:rFonts w:ascii="Arial" w:hAnsi="Arial" w:cs="Arial"/>
          <w:bCs/>
        </w:rPr>
      </w:pPr>
    </w:p>
    <w:p w14:paraId="58DED74B" w14:textId="45C8F754"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0C0CDBC8"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6"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 </w:t>
      </w:r>
      <w:r w:rsidR="00B25E57">
        <w:rPr>
          <w:rFonts w:ascii="Arial" w:eastAsiaTheme="minorHAnsi" w:hAnsi="Arial" w:cs="Arial"/>
          <w:color w:val="000000" w:themeColor="text1"/>
          <w:lang w:val="es-MX" w:eastAsia="en-US"/>
        </w:rPr>
        <w:t>e</w:t>
      </w:r>
      <w:r w:rsidR="00B25E57" w:rsidRPr="005A3A47">
        <w:rPr>
          <w:rFonts w:ascii="Arial" w:eastAsiaTheme="minorHAnsi" w:hAnsi="Arial" w:cs="Arial"/>
          <w:color w:val="000000" w:themeColor="text1"/>
          <w:lang w:val="es-MX" w:eastAsia="en-US"/>
        </w:rPr>
        <w:t>ntidad</w:t>
      </w:r>
      <w:r w:rsidRPr="005A3A47">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6"/>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62C34771" w:rsidR="00AD2593" w:rsidRDefault="00AD2593" w:rsidP="005A3A47">
      <w:pPr>
        <w:spacing w:line="360" w:lineRule="auto"/>
        <w:jc w:val="both"/>
        <w:rPr>
          <w:rFonts w:ascii="Arial" w:hAnsi="Arial" w:cs="Arial"/>
          <w:bCs/>
        </w:rPr>
      </w:pPr>
    </w:p>
    <w:p w14:paraId="7898A545" w14:textId="77777777" w:rsidR="00342CD3" w:rsidRDefault="00342CD3" w:rsidP="005A3A47">
      <w:pPr>
        <w:spacing w:line="360" w:lineRule="auto"/>
        <w:jc w:val="both"/>
        <w:rPr>
          <w:rFonts w:ascii="Arial" w:hAnsi="Arial" w:cs="Arial"/>
          <w:bCs/>
        </w:rPr>
      </w:pPr>
    </w:p>
    <w:p w14:paraId="3B281649" w14:textId="301497D0" w:rsidR="00AD2593" w:rsidRDefault="00AD2593" w:rsidP="00B14619">
      <w:pPr>
        <w:pStyle w:val="Ttulo2"/>
        <w:spacing w:line="360" w:lineRule="auto"/>
        <w:ind w:left="709"/>
        <w:rPr>
          <w:rFonts w:ascii="Arial" w:hAnsi="Arial" w:cs="Arial"/>
          <w:b/>
          <w:color w:val="auto"/>
          <w:sz w:val="24"/>
          <w:szCs w:val="24"/>
        </w:rPr>
      </w:pPr>
      <w:bookmarkStart w:id="27" w:name="_Toc86144732"/>
      <w:r w:rsidRPr="00FA6C95">
        <w:rPr>
          <w:rFonts w:ascii="Arial" w:hAnsi="Arial" w:cs="Arial"/>
          <w:b/>
          <w:color w:val="auto"/>
          <w:sz w:val="24"/>
          <w:szCs w:val="24"/>
        </w:rPr>
        <w:lastRenderedPageBreak/>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w:t>
      </w:r>
      <w:r w:rsidR="005A5364" w:rsidRPr="00FA6C95">
        <w:rPr>
          <w:rFonts w:ascii="Arial" w:hAnsi="Arial" w:cs="Arial"/>
          <w:b/>
          <w:color w:val="auto"/>
          <w:sz w:val="24"/>
          <w:szCs w:val="24"/>
        </w:rPr>
        <w:t xml:space="preserve">Públicos </w:t>
      </w:r>
      <w:r w:rsidR="00B25E57">
        <w:rPr>
          <w:rFonts w:ascii="Arial" w:hAnsi="Arial" w:cs="Arial"/>
          <w:b/>
          <w:color w:val="auto"/>
          <w:sz w:val="24"/>
          <w:szCs w:val="24"/>
        </w:rPr>
        <w:t xml:space="preserve">que </w:t>
      </w:r>
      <w:r w:rsidR="005A5364">
        <w:rPr>
          <w:rFonts w:ascii="Arial" w:hAnsi="Arial" w:cs="Arial"/>
          <w:b/>
          <w:color w:val="auto"/>
          <w:sz w:val="24"/>
          <w:szCs w:val="24"/>
        </w:rPr>
        <w:t xml:space="preserve">Intervienen </w:t>
      </w:r>
      <w:r w:rsidR="00B25E57">
        <w:rPr>
          <w:rFonts w:ascii="Arial" w:hAnsi="Arial" w:cs="Arial"/>
          <w:b/>
          <w:color w:val="auto"/>
          <w:sz w:val="24"/>
          <w:szCs w:val="24"/>
        </w:rPr>
        <w:t>en</w:t>
      </w:r>
      <w:r w:rsidR="00E30532" w:rsidRPr="00FA6C95">
        <w:rPr>
          <w:rFonts w:ascii="Arial" w:hAnsi="Arial" w:cs="Arial"/>
          <w:b/>
          <w:color w:val="auto"/>
          <w:sz w:val="24"/>
          <w:szCs w:val="24"/>
        </w:rPr>
        <w:t xml:space="preserve"> la </w:t>
      </w:r>
      <w:r w:rsidR="005A5364">
        <w:rPr>
          <w:rFonts w:ascii="Arial" w:hAnsi="Arial" w:cs="Arial"/>
          <w:b/>
          <w:color w:val="auto"/>
          <w:sz w:val="24"/>
          <w:szCs w:val="24"/>
        </w:rPr>
        <w:t>Auditoría</w:t>
      </w:r>
      <w:bookmarkEnd w:id="27"/>
      <w:r w:rsidR="005A5364">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767A3528" w:rsidR="00DD62C8" w:rsidRDefault="00F37D13" w:rsidP="00B14619">
      <w:pPr>
        <w:spacing w:line="360" w:lineRule="auto"/>
        <w:jc w:val="both"/>
        <w:rPr>
          <w:rFonts w:ascii="Arial" w:hAnsi="Arial" w:cs="Arial"/>
          <w:bCs/>
        </w:rPr>
      </w:pPr>
      <w:bookmarkStart w:id="28"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0F4EB1">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661FA9">
        <w:rPr>
          <w:rFonts w:ascii="Arial" w:hAnsi="Arial" w:cs="Arial"/>
          <w:bCs/>
        </w:rPr>
        <w:t>ASEQROO/ASE/AEMOP/0696/06/2021</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8"/>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060A61">
      <w:pPr>
        <w:spacing w:line="360" w:lineRule="auto"/>
        <w:jc w:val="center"/>
        <w:rPr>
          <w:rFonts w:ascii="Arial" w:hAnsi="Arial" w:cs="Arial"/>
          <w:bCs/>
          <w:sz w:val="20"/>
          <w:szCs w:val="20"/>
        </w:rPr>
      </w:pPr>
      <w:r w:rsidRPr="00060A61">
        <w:rPr>
          <w:rFonts w:ascii="Arial" w:hAnsi="Arial" w:cs="Arial"/>
          <w:bCs/>
          <w:sz w:val="20"/>
          <w:szCs w:val="20"/>
        </w:rPr>
        <w:t>Tabla No 3.</w:t>
      </w:r>
      <w:r>
        <w:rPr>
          <w:rFonts w:ascii="Arial" w:hAnsi="Arial" w:cs="Arial"/>
          <w:bCs/>
          <w:sz w:val="20"/>
          <w:szCs w:val="20"/>
        </w:rPr>
        <w:t xml:space="preserve"> </w:t>
      </w:r>
      <w:r>
        <w:rPr>
          <w:rFonts w:ascii="Arial" w:hAnsi="Arial" w:cs="Arial"/>
          <w:bCs/>
          <w:i/>
          <w:iCs/>
          <w:sz w:val="20"/>
          <w:szCs w:val="20"/>
        </w:rPr>
        <w:t xml:space="preserve">Servidores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7"/>
      </w:tblGrid>
      <w:tr w:rsidR="003C5418" w:rsidRPr="000D1F2D" w14:paraId="289EC856" w14:textId="77777777" w:rsidTr="005A5364">
        <w:trPr>
          <w:trHeight w:val="377"/>
        </w:trPr>
        <w:tc>
          <w:tcPr>
            <w:tcW w:w="3402" w:type="dxa"/>
            <w:tcBorders>
              <w:top w:val="single" w:sz="6" w:space="0" w:color="auto"/>
              <w:bottom w:val="single" w:sz="6" w:space="0" w:color="auto"/>
            </w:tcBorders>
            <w:vAlign w:val="center"/>
          </w:tcPr>
          <w:p w14:paraId="7A64DA8A" w14:textId="22D46584" w:rsidR="00AD2593" w:rsidRPr="000D1F2D" w:rsidRDefault="000D1F2D" w:rsidP="005A5364">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6237" w:type="dxa"/>
            <w:tcBorders>
              <w:top w:val="single" w:sz="6" w:space="0" w:color="auto"/>
              <w:bottom w:val="single" w:sz="6" w:space="0" w:color="auto"/>
            </w:tcBorders>
            <w:vAlign w:val="center"/>
          </w:tcPr>
          <w:p w14:paraId="0A20D52D" w14:textId="77777777" w:rsidR="00AD2593" w:rsidRPr="000D1F2D" w:rsidRDefault="000D1F2D" w:rsidP="005A5364">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C205DC" w:rsidRPr="000D1F2D" w14:paraId="1CBE6A2C" w14:textId="77777777" w:rsidTr="005A5364">
        <w:trPr>
          <w:trHeight w:val="340"/>
        </w:trPr>
        <w:tc>
          <w:tcPr>
            <w:tcW w:w="3402" w:type="dxa"/>
            <w:tcBorders>
              <w:top w:val="single" w:sz="6" w:space="0" w:color="auto"/>
            </w:tcBorders>
            <w:vAlign w:val="center"/>
          </w:tcPr>
          <w:p w14:paraId="1818F2DA" w14:textId="6EEB38DB" w:rsidR="00C205DC" w:rsidRPr="005A5364" w:rsidRDefault="00C205DC" w:rsidP="005A5364">
            <w:pPr>
              <w:spacing w:line="276" w:lineRule="auto"/>
              <w:rPr>
                <w:rFonts w:ascii="Arial" w:hAnsi="Arial" w:cs="Arial"/>
                <w:bCs/>
                <w:sz w:val="18"/>
                <w:szCs w:val="18"/>
              </w:rPr>
            </w:pPr>
            <w:r w:rsidRPr="005A5364">
              <w:rPr>
                <w:rFonts w:ascii="Arial" w:hAnsi="Arial" w:cs="Arial"/>
                <w:bCs/>
                <w:sz w:val="18"/>
                <w:szCs w:val="18"/>
              </w:rPr>
              <w:t>Arq. Francisco Javier Martínez Castillo</w:t>
            </w:r>
          </w:p>
        </w:tc>
        <w:tc>
          <w:tcPr>
            <w:tcW w:w="6237" w:type="dxa"/>
            <w:tcBorders>
              <w:top w:val="single" w:sz="6" w:space="0" w:color="auto"/>
            </w:tcBorders>
            <w:vAlign w:val="center"/>
          </w:tcPr>
          <w:p w14:paraId="10295569" w14:textId="1755DE1B" w:rsidR="00C205DC" w:rsidRPr="005A5364" w:rsidRDefault="00C205DC" w:rsidP="005A5364">
            <w:pPr>
              <w:spacing w:line="276" w:lineRule="auto"/>
              <w:rPr>
                <w:rFonts w:ascii="Arial" w:hAnsi="Arial" w:cs="Arial"/>
                <w:bCs/>
                <w:sz w:val="18"/>
                <w:szCs w:val="18"/>
              </w:rPr>
            </w:pPr>
            <w:r w:rsidRPr="005A5364">
              <w:rPr>
                <w:rFonts w:ascii="Arial" w:hAnsi="Arial" w:cs="Arial"/>
                <w:bCs/>
                <w:sz w:val="18"/>
                <w:szCs w:val="18"/>
              </w:rPr>
              <w:t>Coordinar de la Dirección de Fiscalización en Materia de Obra Pública “B”</w:t>
            </w:r>
          </w:p>
        </w:tc>
      </w:tr>
      <w:tr w:rsidR="00C205DC" w:rsidRPr="000D1F2D" w14:paraId="49C2FA55" w14:textId="77777777" w:rsidTr="005A5364">
        <w:trPr>
          <w:trHeight w:val="340"/>
        </w:trPr>
        <w:tc>
          <w:tcPr>
            <w:tcW w:w="3402" w:type="dxa"/>
            <w:vAlign w:val="center"/>
          </w:tcPr>
          <w:p w14:paraId="0E33496F" w14:textId="472D492B" w:rsidR="00C205DC" w:rsidRPr="005A5364" w:rsidRDefault="00C205DC" w:rsidP="005A5364">
            <w:pPr>
              <w:spacing w:line="276" w:lineRule="auto"/>
              <w:rPr>
                <w:rFonts w:ascii="Arial" w:hAnsi="Arial" w:cs="Arial"/>
                <w:bCs/>
                <w:sz w:val="18"/>
                <w:szCs w:val="18"/>
              </w:rPr>
            </w:pPr>
            <w:r w:rsidRPr="005A5364">
              <w:rPr>
                <w:rFonts w:ascii="Arial" w:hAnsi="Arial" w:cs="Arial"/>
                <w:bCs/>
                <w:sz w:val="18"/>
                <w:szCs w:val="18"/>
              </w:rPr>
              <w:t>Ing. Alejandro Nahín Gómez Martínez</w:t>
            </w:r>
          </w:p>
        </w:tc>
        <w:tc>
          <w:tcPr>
            <w:tcW w:w="6237" w:type="dxa"/>
            <w:vAlign w:val="center"/>
          </w:tcPr>
          <w:p w14:paraId="6094DBD9" w14:textId="46B2E95D" w:rsidR="00C205DC" w:rsidRPr="005A5364" w:rsidRDefault="00C205DC" w:rsidP="005A5364">
            <w:pPr>
              <w:spacing w:line="276" w:lineRule="auto"/>
              <w:rPr>
                <w:rFonts w:ascii="Arial" w:hAnsi="Arial" w:cs="Arial"/>
                <w:bCs/>
                <w:sz w:val="18"/>
                <w:szCs w:val="18"/>
              </w:rPr>
            </w:pPr>
            <w:r w:rsidRPr="005A5364">
              <w:rPr>
                <w:rFonts w:ascii="Arial" w:hAnsi="Arial" w:cs="Arial"/>
                <w:bCs/>
                <w:sz w:val="18"/>
                <w:szCs w:val="18"/>
              </w:rPr>
              <w:t>Supervisor de la Dirección de Fiscalización en Materia de Obra Pública “B”</w:t>
            </w:r>
          </w:p>
        </w:tc>
      </w:tr>
    </w:tbl>
    <w:p w14:paraId="30960917" w14:textId="4C20FC9F" w:rsidR="000F1C4E" w:rsidRPr="005A5364" w:rsidRDefault="00324A94" w:rsidP="000F1C4E">
      <w:pPr>
        <w:rPr>
          <w:rFonts w:ascii="Arial" w:hAnsi="Arial" w:cs="Arial"/>
          <w:sz w:val="14"/>
          <w:szCs w:val="14"/>
          <w:lang w:val="es-MX"/>
        </w:rPr>
      </w:pPr>
      <w:bookmarkStart w:id="29" w:name="_Toc520196706"/>
      <w:r w:rsidRPr="005A5364">
        <w:rPr>
          <w:rFonts w:ascii="Arial" w:hAnsi="Arial" w:cs="Arial"/>
          <w:sz w:val="14"/>
          <w:szCs w:val="14"/>
          <w:lang w:val="es-MX"/>
        </w:rPr>
        <w:t>Fuente: Elaboración propia</w:t>
      </w:r>
      <w:r w:rsidR="00BB4F2E" w:rsidRPr="005A5364">
        <w:rPr>
          <w:rFonts w:ascii="Arial" w:hAnsi="Arial" w:cs="Arial"/>
          <w:sz w:val="14"/>
          <w:szCs w:val="14"/>
          <w:lang w:val="es-MX"/>
        </w:rPr>
        <w:t>.</w:t>
      </w:r>
    </w:p>
    <w:p w14:paraId="1CABC517" w14:textId="78D3A7D3" w:rsidR="00324A94" w:rsidRDefault="00324A94" w:rsidP="000F1C4E">
      <w:pPr>
        <w:rPr>
          <w:lang w:val="es-MX"/>
        </w:rPr>
      </w:pPr>
    </w:p>
    <w:p w14:paraId="6ADA4AD4" w14:textId="347DDF9C" w:rsidR="00324A94" w:rsidRDefault="00324A94" w:rsidP="000F1C4E">
      <w:pPr>
        <w:rPr>
          <w:lang w:val="es-MX"/>
        </w:rPr>
      </w:pPr>
    </w:p>
    <w:p w14:paraId="5BF82276" w14:textId="76B89340" w:rsidR="00DD62C8" w:rsidRDefault="00DD62C8" w:rsidP="000F1C4E">
      <w:pPr>
        <w:rPr>
          <w:lang w:val="es-MX"/>
        </w:rPr>
      </w:pPr>
    </w:p>
    <w:p w14:paraId="21F5E3B5" w14:textId="77777777" w:rsidR="00C15CCF" w:rsidRPr="000F1C4E" w:rsidRDefault="00C15CCF" w:rsidP="000F1C4E">
      <w:pPr>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30" w:name="_Toc86144733"/>
      <w:r w:rsidRPr="00FA6C95">
        <w:rPr>
          <w:rFonts w:ascii="Arial" w:hAnsi="Arial" w:cs="Arial"/>
        </w:rPr>
        <w:t>CUMPLIMIENTO DE LA NORMATIVIDAD</w:t>
      </w:r>
      <w:bookmarkEnd w:id="29"/>
      <w:bookmarkEnd w:id="30"/>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3723DBD3"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661FA9">
        <w:rPr>
          <w:rFonts w:ascii="Arial" w:hAnsi="Arial" w:cs="Arial"/>
        </w:rPr>
        <w:t xml:space="preserve">el </w:t>
      </w:r>
      <w:r w:rsidR="00C7635A">
        <w:rPr>
          <w:rFonts w:ascii="Arial" w:hAnsi="Arial" w:cs="Arial"/>
          <w:b/>
        </w:rPr>
        <w:t>Ayuntamiento del Municipio de Benito Juárez</w:t>
      </w:r>
      <w:r w:rsidR="00661FA9">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661FA9">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w:t>
      </w:r>
      <w:r w:rsidR="00E6068E">
        <w:rPr>
          <w:rFonts w:ascii="Arial" w:hAnsi="Arial" w:cs="Arial"/>
        </w:rPr>
        <w:lastRenderedPageBreak/>
        <w:t>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22EF6682" w:rsidR="00F32CBB" w:rsidRDefault="00F32CBB" w:rsidP="00B14619">
      <w:pPr>
        <w:spacing w:line="360" w:lineRule="auto"/>
        <w:jc w:val="both"/>
        <w:rPr>
          <w:rFonts w:ascii="Arial" w:hAnsi="Arial" w:cs="Arial"/>
        </w:rPr>
      </w:pPr>
    </w:p>
    <w:p w14:paraId="553C525B" w14:textId="77777777" w:rsidR="00DD62C8" w:rsidRPr="004F126B"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1" w:name="_Toc86144734"/>
      <w:bookmarkStart w:id="32" w:name="_Toc519096400"/>
      <w:bookmarkStart w:id="33" w:name="_Toc520196707"/>
      <w:r w:rsidRPr="00E6068E">
        <w:rPr>
          <w:rFonts w:ascii="Arial" w:hAnsi="Arial" w:cs="Arial"/>
        </w:rPr>
        <w:t>CONCLUSIONES</w:t>
      </w:r>
      <w:bookmarkEnd w:id="31"/>
    </w:p>
    <w:p w14:paraId="0C06D826" w14:textId="77777777" w:rsidR="00F3703F" w:rsidRPr="00F3703F" w:rsidRDefault="00F3703F" w:rsidP="00B14619">
      <w:pPr>
        <w:spacing w:line="360" w:lineRule="auto"/>
        <w:rPr>
          <w:lang w:val="es-MX"/>
        </w:rPr>
      </w:pPr>
    </w:p>
    <w:p w14:paraId="3BA74AB2" w14:textId="684865A3" w:rsidR="000762D6" w:rsidRDefault="000762D6"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Pr>
          <w:rFonts w:ascii="Arial" w:hAnsi="Arial" w:cs="Arial"/>
        </w:rPr>
        <w:t>é</w:t>
      </w:r>
      <w:r w:rsidRPr="000C48B3">
        <w:rPr>
          <w:rFonts w:ascii="Arial" w:hAnsi="Arial" w:cs="Arial"/>
        </w:rPr>
        <w:t>stos, originando observaciones de cumplimiento legal</w:t>
      </w:r>
      <w:r>
        <w:rPr>
          <w:rFonts w:ascii="Arial" w:hAnsi="Arial" w:cs="Arial"/>
        </w:rPr>
        <w:t>, las cuales fueron atendida</w:t>
      </w:r>
      <w:r w:rsidRPr="00D74607">
        <w:rPr>
          <w:rFonts w:ascii="Arial" w:hAnsi="Arial" w:cs="Arial"/>
        </w:rPr>
        <w:t xml:space="preserve">s </w:t>
      </w:r>
      <w:r>
        <w:rPr>
          <w:rFonts w:ascii="Arial" w:hAnsi="Arial" w:cs="Arial"/>
        </w:rPr>
        <w:t>en tiempo y forma durante el proceso de la auditoría.</w:t>
      </w:r>
    </w:p>
    <w:p w14:paraId="6DEB4316" w14:textId="17EFEA12" w:rsidR="002145BE" w:rsidRDefault="002145BE" w:rsidP="00B14619">
      <w:pPr>
        <w:spacing w:line="360" w:lineRule="auto"/>
        <w:jc w:val="both"/>
      </w:pPr>
    </w:p>
    <w:p w14:paraId="69F37619" w14:textId="77777777" w:rsidR="000762D6" w:rsidRPr="001F582D" w:rsidRDefault="000762D6" w:rsidP="00B14619">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4" w:name="_Toc86144735"/>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2"/>
      <w:bookmarkEnd w:id="33"/>
      <w:bookmarkEnd w:id="34"/>
    </w:p>
    <w:p w14:paraId="6ECAE4A0" w14:textId="77777777" w:rsidR="008A1B4D" w:rsidRDefault="008A1B4D" w:rsidP="008028F4">
      <w:pPr>
        <w:spacing w:line="360" w:lineRule="auto"/>
        <w:jc w:val="both"/>
        <w:rPr>
          <w:rFonts w:ascii="Arial" w:hAnsi="Arial" w:cs="Arial"/>
        </w:rPr>
      </w:pPr>
    </w:p>
    <w:p w14:paraId="71015F2C" w14:textId="19C867EF" w:rsidR="00DD62C8" w:rsidRDefault="008028F4" w:rsidP="008028F4">
      <w:pPr>
        <w:spacing w:line="360" w:lineRule="auto"/>
        <w:jc w:val="both"/>
        <w:rPr>
          <w:rFonts w:ascii="Arial" w:hAnsi="Arial" w:cs="Arial"/>
        </w:rPr>
      </w:pPr>
      <w:bookmarkStart w:id="35" w:name="_Hlk75989508"/>
      <w:r w:rsidRPr="000762D6">
        <w:rPr>
          <w:rFonts w:ascii="Arial" w:hAnsi="Arial" w:cs="Arial"/>
        </w:rPr>
        <w:t>De conformidad con 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5"/>
      <w:r w:rsidRPr="000762D6">
        <w:rPr>
          <w:rFonts w:ascii="Arial" w:hAnsi="Arial" w:cs="Arial"/>
        </w:rPr>
        <w:t xml:space="preserve"> durante este proceso </w:t>
      </w:r>
      <w:r w:rsidR="000762D6" w:rsidRPr="000762D6">
        <w:rPr>
          <w:rFonts w:ascii="Arial" w:hAnsi="Arial" w:cs="Arial"/>
        </w:rPr>
        <w:t xml:space="preserve">no </w:t>
      </w:r>
      <w:r w:rsidRPr="000762D6">
        <w:rPr>
          <w:rFonts w:ascii="Arial" w:hAnsi="Arial" w:cs="Arial"/>
        </w:rPr>
        <w:t>se presentaron observaciones</w:t>
      </w:r>
      <w:r w:rsidR="00BE25AE" w:rsidRPr="000762D6">
        <w:rPr>
          <w:rFonts w:ascii="Arial" w:hAnsi="Arial" w:cs="Arial"/>
        </w:rPr>
        <w:t xml:space="preserve"> de </w:t>
      </w:r>
      <w:r w:rsidR="000762D6" w:rsidRPr="000762D6">
        <w:rPr>
          <w:rFonts w:ascii="Arial" w:hAnsi="Arial" w:cs="Arial"/>
        </w:rPr>
        <w:t>presunto daño o de cumplimiento legal.</w:t>
      </w:r>
      <w:r w:rsidR="000762D6">
        <w:rPr>
          <w:rFonts w:ascii="Arial" w:hAnsi="Arial" w:cs="Arial"/>
        </w:rPr>
        <w:t xml:space="preserve"> </w:t>
      </w:r>
    </w:p>
    <w:p w14:paraId="2535C93B" w14:textId="77777777" w:rsidR="00342CD3" w:rsidRDefault="00342CD3" w:rsidP="005A5364">
      <w:pPr>
        <w:spacing w:line="360" w:lineRule="auto"/>
        <w:jc w:val="both"/>
        <w:rPr>
          <w:rFonts w:ascii="Arial" w:hAnsi="Arial" w:cs="Arial"/>
        </w:rPr>
      </w:pPr>
    </w:p>
    <w:p w14:paraId="734DC936" w14:textId="76CCADD5" w:rsidR="001B020E" w:rsidRPr="00742E29" w:rsidRDefault="000762D6" w:rsidP="005A5364">
      <w:pPr>
        <w:spacing w:line="360" w:lineRule="auto"/>
        <w:jc w:val="both"/>
        <w:rPr>
          <w:rFonts w:ascii="Arial" w:hAnsi="Arial" w:cs="Arial"/>
          <w:b/>
          <w:bCs/>
        </w:rPr>
      </w:pPr>
      <w:r w:rsidRPr="00E30C7C">
        <w:rPr>
          <w:rFonts w:ascii="Arial" w:hAnsi="Arial" w:cs="Arial"/>
        </w:rPr>
        <w:t>La Auditoría Superior del Estado, con fundamento en lo dispuesto por los</w:t>
      </w:r>
      <w:r>
        <w:rPr>
          <w:rFonts w:ascii="Arial" w:hAnsi="Arial" w:cs="Arial"/>
        </w:rPr>
        <w:t xml:space="preserve"> </w:t>
      </w:r>
      <w:r w:rsidRPr="00A477B6">
        <w:rPr>
          <w:rFonts w:ascii="Arial" w:hAnsi="Arial" w:cs="Arial"/>
        </w:rPr>
        <w:t>artículos 17 fracción II, 19 fracción XV y 44, de la Ley de Fiscalización y Rendición de Cuentas del Estado de Quintana Roo,</w:t>
      </w:r>
      <w:r w:rsidRPr="00E30C7C">
        <w:rPr>
          <w:rFonts w:ascii="Arial" w:hAnsi="Arial" w:cs="Arial"/>
        </w:rPr>
        <w:t xml:space="preserve"> emite la </w:t>
      </w:r>
      <w:r>
        <w:rPr>
          <w:rFonts w:ascii="Arial" w:hAnsi="Arial" w:cs="Arial"/>
        </w:rPr>
        <w:t xml:space="preserve">Recomendación al Titular del </w:t>
      </w:r>
      <w:r w:rsidR="00C7635A">
        <w:rPr>
          <w:rFonts w:ascii="Arial" w:hAnsi="Arial" w:cs="Arial"/>
          <w:b/>
        </w:rPr>
        <w:t xml:space="preserve">Ayuntamiento del Municipio de </w:t>
      </w:r>
      <w:r w:rsidR="00C7635A">
        <w:rPr>
          <w:rFonts w:ascii="Arial" w:hAnsi="Arial" w:cs="Arial"/>
          <w:b/>
        </w:rPr>
        <w:lastRenderedPageBreak/>
        <w:t>Benito Juárez</w:t>
      </w:r>
      <w:r w:rsidRPr="00FD7F2A">
        <w:rPr>
          <w:rFonts w:ascii="Arial" w:hAnsi="Arial" w:cs="Arial"/>
          <w:b/>
          <w:bCs/>
        </w:rPr>
        <w:t>,</w:t>
      </w:r>
      <w:r w:rsidRPr="00E30C7C">
        <w:rPr>
          <w:rFonts w:ascii="Arial" w:hAnsi="Arial" w:cs="Arial"/>
        </w:rPr>
        <w:t xml:space="preserve"> para que </w:t>
      </w:r>
      <w:r>
        <w:rPr>
          <w:rFonts w:ascii="Arial" w:hAnsi="Arial" w:cs="Arial"/>
        </w:rPr>
        <w:t>en el ámbito de su competencia instruya a quien corresponda a fin de que se c</w:t>
      </w:r>
      <w:r w:rsidRPr="005F4585">
        <w:rPr>
          <w:rFonts w:ascii="Arial" w:hAnsi="Arial" w:cs="Arial"/>
        </w:rPr>
        <w:t xml:space="preserve">ontinúen fortaleciendo los procesos administrativos y los sistemas de control aplicados </w:t>
      </w:r>
      <w:r w:rsidR="005A5364">
        <w:rPr>
          <w:rFonts w:ascii="Arial" w:hAnsi="Arial" w:cs="Arial"/>
        </w:rPr>
        <w:t>en la integración de los Expedientes Técnicos Unitarios</w:t>
      </w:r>
      <w:r w:rsidRPr="005F4585">
        <w:rPr>
          <w:rFonts w:ascii="Arial" w:hAnsi="Arial" w:cs="Arial"/>
        </w:rPr>
        <w:t xml:space="preserve"> las obras públicas.</w:t>
      </w:r>
    </w:p>
    <w:p w14:paraId="04504E42" w14:textId="100BAF16" w:rsidR="000762D6" w:rsidRDefault="000762D6" w:rsidP="005A5364">
      <w:pPr>
        <w:spacing w:line="360" w:lineRule="auto"/>
        <w:jc w:val="both"/>
        <w:rPr>
          <w:rFonts w:ascii="Arial" w:hAnsi="Arial" w:cs="Arial"/>
        </w:rPr>
      </w:pPr>
    </w:p>
    <w:p w14:paraId="2B489E4F" w14:textId="77777777" w:rsidR="005A5364" w:rsidRDefault="005A5364" w:rsidP="005A5364">
      <w:pPr>
        <w:spacing w:line="360" w:lineRule="auto"/>
        <w:jc w:val="both"/>
        <w:rPr>
          <w:rFonts w:ascii="Arial" w:hAnsi="Arial" w:cs="Arial"/>
        </w:rPr>
      </w:pPr>
    </w:p>
    <w:p w14:paraId="48C7D3C2" w14:textId="77777777" w:rsidR="009D09F1" w:rsidRPr="00274083" w:rsidRDefault="009D09F1" w:rsidP="005A5364">
      <w:pPr>
        <w:pStyle w:val="Ttulo1"/>
        <w:numPr>
          <w:ilvl w:val="0"/>
          <w:numId w:val="8"/>
        </w:numPr>
        <w:spacing w:line="360" w:lineRule="auto"/>
        <w:rPr>
          <w:rFonts w:ascii="Arial" w:hAnsi="Arial" w:cs="Arial"/>
        </w:rPr>
      </w:pPr>
      <w:bookmarkStart w:id="36" w:name="_Toc86144736"/>
      <w:r w:rsidRPr="00274083">
        <w:rPr>
          <w:rFonts w:ascii="Arial" w:hAnsi="Arial" w:cs="Arial"/>
        </w:rPr>
        <w:t>DICTAMEN</w:t>
      </w:r>
      <w:bookmarkEnd w:id="36"/>
    </w:p>
    <w:p w14:paraId="35139AE2" w14:textId="77777777" w:rsidR="001856E7" w:rsidRDefault="001856E7" w:rsidP="005A5364">
      <w:pPr>
        <w:spacing w:line="360" w:lineRule="auto"/>
        <w:jc w:val="both"/>
        <w:rPr>
          <w:rFonts w:ascii="Arial" w:hAnsi="Arial" w:cs="Arial"/>
          <w:bCs/>
        </w:rPr>
      </w:pPr>
    </w:p>
    <w:p w14:paraId="2DD46532" w14:textId="09B3CAF2" w:rsidR="00BE1DC5" w:rsidRDefault="00BE1DC5" w:rsidP="005A5364">
      <w:pPr>
        <w:spacing w:after="240"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0762D6">
        <w:rPr>
          <w:rFonts w:ascii="Arial" w:hAnsi="Arial" w:cs="Arial"/>
        </w:rPr>
        <w:t>01 de septiembre de 2021</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 en los </w:t>
      </w:r>
      <w:r w:rsidR="005A5364" w:rsidRPr="00B6388A">
        <w:rPr>
          <w:rFonts w:ascii="Arial" w:hAnsi="Arial" w:cs="Arial"/>
        </w:rPr>
        <w:t>Expedientes Técn</w:t>
      </w:r>
      <w:r w:rsidRPr="00B6388A">
        <w:rPr>
          <w:rFonts w:ascii="Arial" w:hAnsi="Arial" w:cs="Arial"/>
        </w:rPr>
        <w:t xml:space="preserve">icos </w:t>
      </w:r>
      <w:r w:rsidR="005A5364" w:rsidRPr="00B6388A">
        <w:rPr>
          <w:rFonts w:ascii="Arial" w:hAnsi="Arial" w:cs="Arial"/>
        </w:rPr>
        <w:t xml:space="preserve">Unitarios </w:t>
      </w:r>
      <w:r w:rsidRPr="00B6388A">
        <w:rPr>
          <w:rFonts w:ascii="Arial" w:hAnsi="Arial" w:cs="Arial"/>
        </w:rPr>
        <w:t xml:space="preserve">de obra integrados en la Cuenta Pública del ejercicio fiscal </w:t>
      </w:r>
      <w:r w:rsidR="000762D6">
        <w:rPr>
          <w:rFonts w:ascii="Arial" w:hAnsi="Arial" w:cs="Arial"/>
        </w:rPr>
        <w:t>2020</w:t>
      </w:r>
      <w:r w:rsidRPr="00B6388A">
        <w:rPr>
          <w:rFonts w:ascii="Arial" w:hAnsi="Arial" w:cs="Arial"/>
        </w:rPr>
        <w:t xml:space="preserve">, formulados, integrados y presentados por </w:t>
      </w:r>
      <w:r w:rsidR="000762D6">
        <w:rPr>
          <w:rFonts w:ascii="Arial" w:hAnsi="Arial" w:cs="Arial"/>
        </w:rPr>
        <w:t>el</w:t>
      </w:r>
      <w:r w:rsidR="000762D6" w:rsidRPr="00B6388A">
        <w:rPr>
          <w:rFonts w:ascii="Arial" w:hAnsi="Arial" w:cs="Arial"/>
        </w:rPr>
        <w:t xml:space="preserve"> </w:t>
      </w:r>
      <w:r w:rsidR="00C7635A">
        <w:rPr>
          <w:rFonts w:ascii="Arial" w:hAnsi="Arial" w:cs="Arial"/>
          <w:b/>
        </w:rPr>
        <w:t>Ayuntamiento del Municipio de Benito Juárez</w:t>
      </w:r>
      <w:r w:rsidRPr="00B6388A">
        <w:rPr>
          <w:rFonts w:ascii="Arial" w:hAnsi="Arial" w:cs="Arial"/>
          <w:b/>
          <w:bCs/>
        </w:rPr>
        <w:t>.</w:t>
      </w:r>
    </w:p>
    <w:p w14:paraId="483B00C3" w14:textId="77777777" w:rsidR="00BE1DC5" w:rsidRPr="00B6388A" w:rsidRDefault="00BE1DC5" w:rsidP="00BE1DC5">
      <w:pPr>
        <w:spacing w:after="240"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A990B43" w14:textId="4E2B6A84" w:rsidR="00BE1DC5" w:rsidRDefault="00BE1DC5" w:rsidP="00342CD3">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w:t>
      </w:r>
      <w:r w:rsidRPr="00B6388A">
        <w:rPr>
          <w:rFonts w:ascii="Arial" w:hAnsi="Arial" w:cs="Arial"/>
        </w:rPr>
        <w:lastRenderedPageBreak/>
        <w:t>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w:t>
      </w:r>
      <w:r w:rsidR="005A5364">
        <w:rPr>
          <w:rFonts w:ascii="Arial" w:hAnsi="Arial" w:cs="Arial"/>
        </w:rPr>
        <w:t>l</w:t>
      </w:r>
      <w:r w:rsidRPr="00B6388A">
        <w:rPr>
          <w:rFonts w:ascii="Arial" w:hAnsi="Arial" w:cs="Arial"/>
        </w:rPr>
        <w:t xml:space="preserve"> </w:t>
      </w:r>
      <w:r w:rsidR="00917285" w:rsidRPr="00B6388A">
        <w:rPr>
          <w:rFonts w:ascii="Arial" w:hAnsi="Arial" w:cs="Arial"/>
        </w:rPr>
        <w:t xml:space="preserve">Informe Individual </w:t>
      </w:r>
      <w:r w:rsidRPr="00B6388A">
        <w:rPr>
          <w:rFonts w:ascii="Arial" w:hAnsi="Arial" w:cs="Arial"/>
        </w:rPr>
        <w:t xml:space="preserve">de </w:t>
      </w:r>
      <w:r w:rsidR="00917285">
        <w:rPr>
          <w:rFonts w:ascii="Arial" w:hAnsi="Arial" w:cs="Arial"/>
        </w:rPr>
        <w:t>A</w:t>
      </w:r>
      <w:r w:rsidRPr="00B6388A">
        <w:rPr>
          <w:rFonts w:ascii="Arial" w:hAnsi="Arial" w:cs="Arial"/>
        </w:rPr>
        <w:t>uditoría que se refiere a la muestra de los rubros revisados</w:t>
      </w:r>
      <w:r w:rsidR="005A5364">
        <w:rPr>
          <w:rFonts w:ascii="Arial" w:hAnsi="Arial" w:cs="Arial"/>
        </w:rPr>
        <w:t>.</w:t>
      </w:r>
    </w:p>
    <w:p w14:paraId="72A21747" w14:textId="77777777" w:rsidR="00342CD3" w:rsidRDefault="00342CD3" w:rsidP="00342CD3">
      <w:pPr>
        <w:spacing w:line="360" w:lineRule="auto"/>
        <w:ind w:right="190"/>
        <w:jc w:val="both"/>
        <w:rPr>
          <w:rFonts w:ascii="Arial" w:hAnsi="Arial" w:cs="Arial"/>
        </w:rPr>
      </w:pPr>
    </w:p>
    <w:p w14:paraId="7C51DBAF" w14:textId="13EDCDCF" w:rsidR="00BE1DC5" w:rsidRDefault="000762D6" w:rsidP="00BE1DC5">
      <w:pPr>
        <w:spacing w:after="240" w:line="360" w:lineRule="auto"/>
        <w:jc w:val="both"/>
        <w:rPr>
          <w:rFonts w:ascii="Arial" w:hAnsi="Arial" w:cs="Arial"/>
        </w:rPr>
      </w:pPr>
      <w:r w:rsidRPr="00B6388A">
        <w:rPr>
          <w:rFonts w:ascii="Arial" w:hAnsi="Arial" w:cs="Arial"/>
        </w:rPr>
        <w:t xml:space="preserve">Con base en los resultados obtenidos en la auditoría practicada </w:t>
      </w:r>
      <w:r>
        <w:rPr>
          <w:rFonts w:ascii="Arial" w:hAnsi="Arial" w:cs="Arial"/>
        </w:rPr>
        <w:t xml:space="preserve">al </w:t>
      </w:r>
      <w:r w:rsidRPr="00985810">
        <w:rPr>
          <w:rFonts w:ascii="Arial" w:hAnsi="Arial" w:cs="Arial"/>
          <w:b/>
        </w:rPr>
        <w:t>Ayuntamiento de municipio de Benito Juárez</w:t>
      </w:r>
      <w:r w:rsidRPr="00B6388A">
        <w:rPr>
          <w:rFonts w:ascii="Arial" w:hAnsi="Arial" w:cs="Arial"/>
        </w:rPr>
        <w:t xml:space="preserve">, número </w:t>
      </w:r>
      <w:r w:rsidRPr="00985810">
        <w:rPr>
          <w:rFonts w:ascii="Arial" w:hAnsi="Arial" w:cs="Arial"/>
          <w:b/>
          <w:color w:val="000000"/>
          <w:lang w:val="es-MX" w:eastAsia="es-MX"/>
        </w:rPr>
        <w:t>20-AEMOP-B-GOB-071-150</w:t>
      </w:r>
      <w:r>
        <w:rPr>
          <w:rFonts w:ascii="Arial" w:hAnsi="Arial" w:cs="Arial"/>
          <w:b/>
          <w:color w:val="000000"/>
          <w:lang w:val="es-MX" w:eastAsia="es-MX"/>
        </w:rPr>
        <w:t xml:space="preserve">, </w:t>
      </w:r>
      <w:r w:rsidRPr="00985810">
        <w:rPr>
          <w:rFonts w:ascii="Arial" w:hAnsi="Arial" w:cs="Arial"/>
          <w:b/>
          <w:color w:val="000000"/>
          <w:lang w:val="es-MX" w:eastAsia="es-MX"/>
        </w:rPr>
        <w:t>20-AEMOP-B-GOB-071-15</w:t>
      </w:r>
      <w:r>
        <w:rPr>
          <w:rFonts w:ascii="Arial" w:hAnsi="Arial" w:cs="Arial"/>
          <w:b/>
          <w:color w:val="000000"/>
          <w:lang w:val="es-MX" w:eastAsia="es-MX"/>
        </w:rPr>
        <w:t xml:space="preserve">1 y </w:t>
      </w:r>
      <w:r w:rsidRPr="00985810">
        <w:rPr>
          <w:rFonts w:ascii="Arial" w:hAnsi="Arial" w:cs="Arial"/>
          <w:b/>
          <w:color w:val="000000"/>
          <w:lang w:val="es-MX" w:eastAsia="es-MX"/>
        </w:rPr>
        <w:t>20-AEMOP-B-GOB-071-152</w:t>
      </w:r>
      <w:r w:rsidRPr="00B6388A">
        <w:rPr>
          <w:rFonts w:ascii="Arial" w:hAnsi="Arial" w:cs="Arial"/>
          <w:bCs/>
        </w:rPr>
        <w:t>, denominada</w:t>
      </w:r>
      <w:r>
        <w:rPr>
          <w:rFonts w:ascii="Arial" w:hAnsi="Arial" w:cs="Arial"/>
          <w:bCs/>
        </w:rPr>
        <w:t>s</w:t>
      </w:r>
      <w:r w:rsidRPr="00B6388A">
        <w:rPr>
          <w:rFonts w:ascii="Arial" w:hAnsi="Arial" w:cs="Arial"/>
          <w:bCs/>
        </w:rPr>
        <w:t xml:space="preserve"> </w:t>
      </w:r>
      <w:r w:rsidR="009B32AF">
        <w:rPr>
          <w:rFonts w:ascii="Arial" w:hAnsi="Arial" w:cs="Arial"/>
          <w:b/>
          <w:bCs/>
        </w:rPr>
        <w:t>Auditoría</w:t>
      </w:r>
      <w:r w:rsidRPr="00985810">
        <w:rPr>
          <w:rFonts w:ascii="Arial" w:hAnsi="Arial" w:cs="Arial"/>
          <w:b/>
          <w:bCs/>
        </w:rPr>
        <w:t xml:space="preserve"> de Cumplimiento de Inversiones Físicas </w:t>
      </w:r>
      <w:r>
        <w:rPr>
          <w:rFonts w:ascii="Arial" w:hAnsi="Arial" w:cs="Arial"/>
          <w:b/>
          <w:bCs/>
        </w:rPr>
        <w:t xml:space="preserve">Realizadas con Ingresos Propios, </w:t>
      </w:r>
      <w:r w:rsidRPr="007E1F2B">
        <w:rPr>
          <w:rFonts w:ascii="Arial" w:hAnsi="Arial" w:cs="Arial"/>
          <w:b/>
          <w:bCs/>
        </w:rPr>
        <w:t>Auditoría de Cumplimiento de Inversiones Físicas realizadas con Recursos Federales del Fondo para el Fortalecimiento de los Municipios y de las Demarcaciones Territoriales del Distrito Federal</w:t>
      </w:r>
      <w:r>
        <w:rPr>
          <w:rFonts w:ascii="Arial" w:hAnsi="Arial" w:cs="Arial"/>
          <w:b/>
          <w:bCs/>
        </w:rPr>
        <w:t xml:space="preserve">  y </w:t>
      </w:r>
      <w:r w:rsidRPr="00985810">
        <w:rPr>
          <w:rFonts w:ascii="Arial" w:hAnsi="Arial" w:cs="Arial"/>
          <w:b/>
          <w:bCs/>
        </w:rPr>
        <w:t>Auditoría de Cumplimiento de Inversiones Físicas realizadas con Recursos Federales del Fondo para la Infraestructura Social Municipal y de las Demarcaciones Territoriales del Distrito Federal</w:t>
      </w:r>
      <w:r w:rsidRPr="00B6388A">
        <w:rPr>
          <w:rFonts w:ascii="Arial" w:hAnsi="Arial" w:cs="Arial"/>
          <w:b/>
          <w:bCs/>
        </w:rPr>
        <w:t>,</w:t>
      </w:r>
      <w:r w:rsidR="00DD4B58">
        <w:rPr>
          <w:rFonts w:ascii="Arial" w:hAnsi="Arial" w:cs="Arial"/>
          <w:b/>
          <w:bCs/>
        </w:rPr>
        <w:t xml:space="preserve"> </w:t>
      </w:r>
      <w:r w:rsidR="00DD4B58" w:rsidRPr="000762D6">
        <w:rPr>
          <w:rFonts w:ascii="Arial" w:hAnsi="Arial" w:cs="Arial"/>
        </w:rPr>
        <w:t>respectivamente,</w:t>
      </w:r>
      <w:r w:rsidR="00DD4B58" w:rsidRPr="000762D6">
        <w:rPr>
          <w:rFonts w:ascii="Arial" w:hAnsi="Arial" w:cs="Arial"/>
          <w:b/>
          <w:bCs/>
        </w:rPr>
        <w:t xml:space="preserve"> </w:t>
      </w:r>
      <w:r w:rsidR="00BE1DC5" w:rsidRPr="000762D6">
        <w:rPr>
          <w:rFonts w:ascii="Arial" w:hAnsi="Arial" w:cs="Arial"/>
        </w:rPr>
        <w:t>cuyo</w:t>
      </w:r>
      <w:r w:rsidR="00BE1DC5" w:rsidRPr="00B6388A">
        <w:rPr>
          <w:rFonts w:ascii="Arial" w:hAnsi="Arial" w:cs="Arial"/>
        </w:rPr>
        <w:t xml:space="preserve"> objetivo fue fiscalizar </w:t>
      </w:r>
      <w:r w:rsidR="009511CF" w:rsidRPr="0050366C">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009511CF">
        <w:t xml:space="preserve"> </w:t>
      </w:r>
      <w:r w:rsidR="00BE1DC5" w:rsidRPr="00B6388A">
        <w:rPr>
          <w:rFonts w:ascii="Arial" w:hAnsi="Arial" w:cs="Arial"/>
        </w:rPr>
        <w:t xml:space="preserve">de los </w:t>
      </w:r>
      <w:r w:rsidR="009511CF">
        <w:rPr>
          <w:rFonts w:ascii="Arial" w:hAnsi="Arial" w:cs="Arial"/>
        </w:rPr>
        <w:t xml:space="preserve">Ingresos Propios, los </w:t>
      </w:r>
      <w:r>
        <w:rPr>
          <w:rFonts w:ascii="Arial" w:hAnsi="Arial" w:cs="Arial"/>
        </w:rPr>
        <w:t xml:space="preserve">recursos </w:t>
      </w:r>
      <w:r w:rsidR="009511CF">
        <w:rPr>
          <w:rFonts w:ascii="Arial" w:hAnsi="Arial" w:cs="Arial"/>
        </w:rPr>
        <w:t>del Fondo de Aportaciones para el Fortalecimiento de los Municipios y de las Demarcaciones Territoriales del Distrito Federal y los recursos del Fondo de Aportaciones para la Infraestructura Social Municipal y de las Demarcaciones del Distrito Federal</w:t>
      </w:r>
      <w:r w:rsidR="00BE1DC5" w:rsidRPr="00B6388A">
        <w:rPr>
          <w:rFonts w:ascii="Arial" w:hAnsi="Arial" w:cs="Arial"/>
          <w:b/>
        </w:rPr>
        <w:t>,</w:t>
      </w:r>
      <w:r w:rsidR="00BE1DC5" w:rsidRPr="00B6388A">
        <w:rPr>
          <w:rFonts w:ascii="Arial" w:hAnsi="Arial" w:cs="Arial"/>
        </w:rPr>
        <w:t xml:space="preserve"> comprobar el cumplimiento de lo </w:t>
      </w:r>
      <w:r w:rsidR="00BE1DC5" w:rsidRPr="00B6388A">
        <w:rPr>
          <w:rFonts w:ascii="Arial" w:hAnsi="Arial" w:cs="Arial"/>
        </w:rPr>
        <w:lastRenderedPageBreak/>
        <w:t>dispuesto en las disposiciones legales aplicables en materia de obra pública, a fin de</w:t>
      </w:r>
      <w:r w:rsidR="00BE1DC5"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sidR="00BE1DC5">
        <w:rPr>
          <w:rFonts w:ascii="Arial" w:hAnsi="Arial" w:cs="Arial"/>
        </w:rPr>
        <w:t xml:space="preserve"> </w:t>
      </w:r>
      <w:r w:rsidR="00BE1DC5" w:rsidRPr="00294738">
        <w:rPr>
          <w:rFonts w:ascii="Arial" w:hAnsi="Arial" w:cs="Arial"/>
        </w:rPr>
        <w:t>se concluye que</w:t>
      </w:r>
      <w:r w:rsidR="00BE1DC5">
        <w:rPr>
          <w:rFonts w:ascii="Arial" w:hAnsi="Arial" w:cs="Arial"/>
        </w:rPr>
        <w:t>:</w:t>
      </w:r>
      <w:r w:rsidR="00BE1DC5" w:rsidRPr="00294738">
        <w:rPr>
          <w:rFonts w:ascii="Arial" w:hAnsi="Arial" w:cs="Arial"/>
        </w:rPr>
        <w:t xml:space="preserve"> </w:t>
      </w:r>
      <w:r w:rsidR="009511CF">
        <w:rPr>
          <w:rFonts w:ascii="Arial" w:hAnsi="Arial" w:cs="Arial"/>
        </w:rPr>
        <w:t>e</w:t>
      </w:r>
      <w:r w:rsidR="00BE1DC5" w:rsidRPr="00294738">
        <w:rPr>
          <w:rFonts w:ascii="Arial" w:hAnsi="Arial" w:cs="Arial"/>
        </w:rPr>
        <w:t xml:space="preserve">n términos generales, </w:t>
      </w:r>
      <w:r>
        <w:rPr>
          <w:rFonts w:ascii="Arial" w:hAnsi="Arial" w:cs="Arial"/>
        </w:rPr>
        <w:t xml:space="preserve">el </w:t>
      </w:r>
      <w:r w:rsidR="00C7635A">
        <w:rPr>
          <w:rFonts w:ascii="Arial" w:hAnsi="Arial" w:cs="Arial"/>
          <w:b/>
        </w:rPr>
        <w:t>Ayuntamiento del Municipio de Benito Juárez</w:t>
      </w:r>
      <w:r w:rsidR="00BE1DC5" w:rsidRPr="00294738">
        <w:rPr>
          <w:rFonts w:ascii="Arial" w:hAnsi="Arial" w:cs="Arial"/>
        </w:rPr>
        <w:t xml:space="preserve"> cumplió con las disposiciones legales y normativas que son aplicables en la materia</w:t>
      </w:r>
      <w:r w:rsidR="00BE1DC5" w:rsidRPr="00B36269">
        <w:rPr>
          <w:rFonts w:ascii="Arial" w:hAnsi="Arial" w:cs="Arial"/>
        </w:rPr>
        <w:t>.</w:t>
      </w:r>
    </w:p>
    <w:p w14:paraId="4F83FF56" w14:textId="77777777" w:rsidR="000762D6" w:rsidRDefault="000762D6" w:rsidP="000762D6">
      <w:pPr>
        <w:tabs>
          <w:tab w:val="left" w:pos="2160"/>
        </w:tabs>
        <w:spacing w:line="360" w:lineRule="auto"/>
        <w:jc w:val="both"/>
        <w:rPr>
          <w:rFonts w:ascii="Arial" w:hAnsi="Arial" w:cs="Arial"/>
          <w:b/>
        </w:rPr>
      </w:pPr>
    </w:p>
    <w:p w14:paraId="307C5BC4" w14:textId="77777777" w:rsidR="000762D6" w:rsidRDefault="000762D6" w:rsidP="000762D6">
      <w:pPr>
        <w:tabs>
          <w:tab w:val="left" w:pos="2160"/>
        </w:tabs>
        <w:spacing w:line="360" w:lineRule="auto"/>
        <w:jc w:val="both"/>
        <w:rPr>
          <w:rFonts w:ascii="Arial" w:hAnsi="Arial" w:cs="Arial"/>
          <w:b/>
        </w:rPr>
      </w:pPr>
    </w:p>
    <w:p w14:paraId="0E7612A6" w14:textId="77777777" w:rsidR="000762D6" w:rsidRPr="00255C7F" w:rsidRDefault="000762D6" w:rsidP="000762D6">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0762D6" w:rsidRPr="00255C7F" w14:paraId="3AA1509A" w14:textId="77777777" w:rsidTr="00043C5D">
        <w:trPr>
          <w:cantSplit/>
          <w:jc w:val="center"/>
        </w:trPr>
        <w:tc>
          <w:tcPr>
            <w:tcW w:w="5000" w:type="pct"/>
          </w:tcPr>
          <w:p w14:paraId="62B628B8" w14:textId="77777777" w:rsidR="000762D6" w:rsidRDefault="000762D6" w:rsidP="00043C5D">
            <w:pPr>
              <w:spacing w:line="360" w:lineRule="auto"/>
              <w:jc w:val="both"/>
              <w:rPr>
                <w:rFonts w:ascii="Arial" w:hAnsi="Arial" w:cs="Arial"/>
                <w:b/>
              </w:rPr>
            </w:pPr>
          </w:p>
          <w:p w14:paraId="01450073" w14:textId="77777777" w:rsidR="000762D6" w:rsidRDefault="000762D6" w:rsidP="00043C5D">
            <w:pPr>
              <w:pStyle w:val="Ttulo5"/>
              <w:spacing w:line="360" w:lineRule="auto"/>
              <w:jc w:val="left"/>
              <w:rPr>
                <w:rFonts w:ascii="Arial" w:hAnsi="Arial" w:cs="Arial"/>
                <w:sz w:val="24"/>
                <w:szCs w:val="24"/>
              </w:rPr>
            </w:pPr>
          </w:p>
          <w:p w14:paraId="585DCE1C" w14:textId="77777777" w:rsidR="000762D6" w:rsidRPr="005F4585" w:rsidRDefault="000762D6" w:rsidP="00043C5D">
            <w:pPr>
              <w:rPr>
                <w:lang w:val="es-MX"/>
              </w:rPr>
            </w:pPr>
          </w:p>
          <w:p w14:paraId="21B8F652" w14:textId="77777777" w:rsidR="000762D6" w:rsidRPr="00735A23" w:rsidRDefault="000762D6" w:rsidP="00043C5D">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4FCE5BB7" w14:textId="77777777" w:rsidR="000762D6" w:rsidRPr="00255C7F" w:rsidRDefault="000762D6" w:rsidP="00043C5D">
            <w:pPr>
              <w:pStyle w:val="Ttulo5"/>
              <w:spacing w:line="360" w:lineRule="auto"/>
              <w:rPr>
                <w:rFonts w:ascii="Arial" w:hAnsi="Arial" w:cs="Arial"/>
                <w:sz w:val="24"/>
                <w:szCs w:val="24"/>
              </w:rPr>
            </w:pPr>
            <w:r w:rsidRPr="00343702">
              <w:rPr>
                <w:rFonts w:ascii="Arial" w:hAnsi="Arial" w:cs="Arial"/>
                <w:sz w:val="24"/>
                <w:szCs w:val="24"/>
              </w:rPr>
              <w:t>L.C.C. MANUEL PALACIOS HERRERA</w:t>
            </w:r>
          </w:p>
        </w:tc>
      </w:tr>
    </w:tbl>
    <w:p w14:paraId="254BB32D" w14:textId="77777777" w:rsidR="001740C7" w:rsidRPr="00644F57" w:rsidRDefault="001740C7" w:rsidP="000762D6">
      <w:pPr>
        <w:tabs>
          <w:tab w:val="left" w:pos="2160"/>
        </w:tabs>
        <w:spacing w:line="360" w:lineRule="auto"/>
        <w:jc w:val="both"/>
        <w:rPr>
          <w:rFonts w:ascii="Arial" w:hAnsi="Arial" w:cs="Arial"/>
        </w:rPr>
      </w:pPr>
    </w:p>
    <w:sectPr w:rsidR="001740C7" w:rsidRPr="00644F57"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D89A" w14:textId="77777777" w:rsidR="00BE71D0" w:rsidRDefault="00BE71D0" w:rsidP="00D406EB">
      <w:r>
        <w:separator/>
      </w:r>
    </w:p>
  </w:endnote>
  <w:endnote w:type="continuationSeparator" w:id="0">
    <w:p w14:paraId="323E770C" w14:textId="77777777" w:rsidR="00BE71D0" w:rsidRDefault="00BE71D0"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B056A6"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B056A6" w:rsidRPr="008718C5" w:rsidRDefault="00B056A6"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02A5C36F" w:rsidR="00B056A6" w:rsidRDefault="00B056A6"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Pr>
              <w:rFonts w:ascii="Arial" w:hAnsi="Arial" w:cs="Arial"/>
              <w:b/>
              <w:noProof/>
              <w:sz w:val="18"/>
              <w:szCs w:val="18"/>
            </w:rPr>
            <w:t>3</w:t>
          </w:r>
          <w:r w:rsidRPr="00B201E7">
            <w:rPr>
              <w:rFonts w:ascii="Arial" w:hAnsi="Arial" w:cs="Arial"/>
              <w:b/>
              <w:sz w:val="18"/>
              <w:szCs w:val="18"/>
            </w:rPr>
            <w:fldChar w:fldCharType="end"/>
          </w:r>
          <w:r w:rsidRPr="00B201E7">
            <w:rPr>
              <w:rFonts w:ascii="Arial" w:hAnsi="Arial" w:cs="Arial"/>
              <w:b/>
              <w:sz w:val="18"/>
              <w:szCs w:val="18"/>
            </w:rPr>
            <w:t xml:space="preserve"> de </w:t>
          </w:r>
          <w:r w:rsidR="000762D6">
            <w:rPr>
              <w:rFonts w:ascii="Arial" w:hAnsi="Arial" w:cs="Arial"/>
              <w:b/>
              <w:sz w:val="18"/>
              <w:szCs w:val="18"/>
            </w:rPr>
            <w:t>1</w:t>
          </w:r>
          <w:r w:rsidR="00342CD3">
            <w:rPr>
              <w:rFonts w:ascii="Arial" w:hAnsi="Arial" w:cs="Arial"/>
              <w:b/>
              <w:sz w:val="18"/>
              <w:szCs w:val="18"/>
            </w:rPr>
            <w:t>7</w:t>
          </w:r>
        </w:p>
        <w:p w14:paraId="6A0CAE73" w14:textId="77777777" w:rsidR="00B056A6" w:rsidRPr="00B201E7" w:rsidRDefault="00B056A6" w:rsidP="00816F97">
          <w:pPr>
            <w:jc w:val="right"/>
            <w:rPr>
              <w:rFonts w:ascii="Arial" w:eastAsia="Arial Narrow" w:hAnsi="Arial" w:cs="Arial"/>
              <w:b/>
              <w:sz w:val="18"/>
              <w:szCs w:val="18"/>
            </w:rPr>
          </w:pPr>
        </w:p>
      </w:tc>
    </w:tr>
  </w:tbl>
  <w:p w14:paraId="613B5FCE" w14:textId="77777777" w:rsidR="00B056A6" w:rsidRPr="008718C5" w:rsidRDefault="00B056A6"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E865" w14:textId="77777777" w:rsidR="00BE71D0" w:rsidRDefault="00BE71D0" w:rsidP="00D406EB">
      <w:r>
        <w:separator/>
      </w:r>
    </w:p>
  </w:footnote>
  <w:footnote w:type="continuationSeparator" w:id="0">
    <w:p w14:paraId="2A6134AD" w14:textId="77777777" w:rsidR="00BE71D0" w:rsidRDefault="00BE71D0"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C902FC" w14:paraId="02C2E10C" w14:textId="77777777" w:rsidTr="00A75473">
      <w:trPr>
        <w:cantSplit/>
        <w:jc w:val="center"/>
      </w:trPr>
      <w:tc>
        <w:tcPr>
          <w:tcW w:w="2234" w:type="dxa"/>
        </w:tcPr>
        <w:p w14:paraId="4F68E27A" w14:textId="77777777" w:rsidR="00C902FC" w:rsidRDefault="00C902FC" w:rsidP="00C902FC">
          <w:pPr>
            <w:pStyle w:val="Encabezado"/>
            <w:jc w:val="center"/>
          </w:pPr>
          <w:r>
            <w:rPr>
              <w:noProof/>
              <w:sz w:val="22"/>
              <w:szCs w:val="22"/>
              <w:lang w:val="en-US" w:eastAsia="en-US"/>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1"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C902FC" w:rsidRPr="008904F0" w:rsidRDefault="00C902FC" w:rsidP="00C902FC">
          <w:pPr>
            <w:pStyle w:val="Encabezado"/>
            <w:jc w:val="center"/>
            <w:rPr>
              <w:rFonts w:ascii="Algerian" w:hAnsi="Algerian"/>
              <w:bCs/>
              <w:sz w:val="40"/>
            </w:rPr>
          </w:pPr>
        </w:p>
        <w:p w14:paraId="795FD10C" w14:textId="77777777" w:rsidR="00C902FC" w:rsidRDefault="00C902FC"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C902FC" w:rsidRDefault="00C902FC"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C902FC" w:rsidRPr="00FC6A78" w:rsidRDefault="00C902FC" w:rsidP="00C902FC">
          <w:pPr>
            <w:pStyle w:val="Encabezado"/>
            <w:rPr>
              <w:rFonts w:ascii="Algerian" w:hAnsi="Algerian"/>
              <w:sz w:val="40"/>
              <w:szCs w:val="40"/>
            </w:rPr>
          </w:pPr>
        </w:p>
      </w:tc>
      <w:tc>
        <w:tcPr>
          <w:tcW w:w="2336" w:type="dxa"/>
        </w:tcPr>
        <w:p w14:paraId="3CD391CA" w14:textId="77777777" w:rsidR="00C902FC" w:rsidRDefault="00C902FC" w:rsidP="00C902FC">
          <w:pPr>
            <w:pStyle w:val="Encabezado"/>
            <w:jc w:val="right"/>
          </w:pPr>
          <w:r w:rsidRPr="00D64D54">
            <w:rPr>
              <w:noProof/>
              <w:highlight w:val="yellow"/>
              <w:lang w:val="en-US" w:eastAsia="en-US"/>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C902FC" w:rsidRDefault="00C902FC" w:rsidP="00C902FC">
          <w:pPr>
            <w:pStyle w:val="Encabezado"/>
            <w:jc w:val="center"/>
          </w:pPr>
        </w:p>
      </w:tc>
    </w:tr>
    <w:tr w:rsidR="00C902FC" w14:paraId="42583A28" w14:textId="77777777" w:rsidTr="00A75473">
      <w:trPr>
        <w:cantSplit/>
        <w:jc w:val="center"/>
      </w:trPr>
      <w:tc>
        <w:tcPr>
          <w:tcW w:w="2234" w:type="dxa"/>
        </w:tcPr>
        <w:p w14:paraId="094043F5" w14:textId="77777777" w:rsidR="00C902FC" w:rsidRDefault="00C902FC" w:rsidP="00C902FC">
          <w:pPr>
            <w:pStyle w:val="Encabezado"/>
            <w:jc w:val="center"/>
            <w:rPr>
              <w:sz w:val="10"/>
            </w:rPr>
          </w:pPr>
        </w:p>
      </w:tc>
      <w:tc>
        <w:tcPr>
          <w:tcW w:w="5005" w:type="dxa"/>
        </w:tcPr>
        <w:p w14:paraId="017BC322" w14:textId="77777777" w:rsidR="00C902FC" w:rsidRDefault="00C902FC" w:rsidP="00C902FC">
          <w:pPr>
            <w:pStyle w:val="Encabezado"/>
            <w:jc w:val="center"/>
            <w:rPr>
              <w:sz w:val="10"/>
            </w:rPr>
          </w:pPr>
        </w:p>
      </w:tc>
      <w:tc>
        <w:tcPr>
          <w:tcW w:w="2336" w:type="dxa"/>
        </w:tcPr>
        <w:p w14:paraId="03F9B182" w14:textId="77777777" w:rsidR="00C902FC" w:rsidRDefault="00C902FC" w:rsidP="00C902FC">
          <w:pPr>
            <w:pStyle w:val="Encabezado"/>
            <w:jc w:val="center"/>
            <w:rPr>
              <w:sz w:val="10"/>
            </w:rPr>
          </w:pPr>
        </w:p>
      </w:tc>
      <w:tc>
        <w:tcPr>
          <w:tcW w:w="359" w:type="dxa"/>
        </w:tcPr>
        <w:p w14:paraId="1D1B7B5C" w14:textId="77777777" w:rsidR="00C902FC" w:rsidRDefault="00C902FC" w:rsidP="00C902FC">
          <w:pPr>
            <w:pStyle w:val="Encabezado"/>
            <w:jc w:val="center"/>
            <w:rPr>
              <w:sz w:val="10"/>
            </w:rPr>
          </w:pPr>
        </w:p>
      </w:tc>
    </w:tr>
  </w:tbl>
  <w:p w14:paraId="682A4AB1" w14:textId="77777777" w:rsidR="00B056A6" w:rsidRDefault="00B056A6"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FBF0C44"/>
    <w:multiLevelType w:val="hybridMultilevel"/>
    <w:tmpl w:val="83EEC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3"/>
  </w:num>
  <w:num w:numId="5">
    <w:abstractNumId w:val="4"/>
  </w:num>
  <w:num w:numId="6">
    <w:abstractNumId w:val="6"/>
  </w:num>
  <w:num w:numId="7">
    <w:abstractNumId w:val="2"/>
  </w:num>
  <w:num w:numId="8">
    <w:abstractNumId w:val="1"/>
  </w:num>
  <w:num w:numId="9">
    <w:abstractNumId w:val="9"/>
  </w:num>
  <w:num w:numId="10">
    <w:abstractNumId w:val="11"/>
  </w:num>
  <w:num w:numId="11">
    <w:abstractNumId w:val="10"/>
  </w:num>
  <w:num w:numId="12">
    <w:abstractNumId w:val="0"/>
  </w:num>
  <w:num w:numId="13">
    <w:abstractNumId w:val="7"/>
  </w:num>
  <w:num w:numId="14">
    <w:abstractNumId w:val="15"/>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AA3"/>
    <w:rsid w:val="00015B9F"/>
    <w:rsid w:val="0001684E"/>
    <w:rsid w:val="00017EFD"/>
    <w:rsid w:val="00031800"/>
    <w:rsid w:val="000349C7"/>
    <w:rsid w:val="00034F3B"/>
    <w:rsid w:val="00035060"/>
    <w:rsid w:val="000529D1"/>
    <w:rsid w:val="000533E7"/>
    <w:rsid w:val="00060A61"/>
    <w:rsid w:val="0006265D"/>
    <w:rsid w:val="00066428"/>
    <w:rsid w:val="000668E7"/>
    <w:rsid w:val="000762D6"/>
    <w:rsid w:val="00077EC9"/>
    <w:rsid w:val="000A0704"/>
    <w:rsid w:val="000A0F4C"/>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F0CF7"/>
    <w:rsid w:val="000F1C4E"/>
    <w:rsid w:val="000F46C9"/>
    <w:rsid w:val="000F4EB1"/>
    <w:rsid w:val="000F527A"/>
    <w:rsid w:val="000F54E5"/>
    <w:rsid w:val="00112947"/>
    <w:rsid w:val="00113562"/>
    <w:rsid w:val="00113F09"/>
    <w:rsid w:val="00114852"/>
    <w:rsid w:val="00116044"/>
    <w:rsid w:val="00122B6D"/>
    <w:rsid w:val="00127823"/>
    <w:rsid w:val="00133A95"/>
    <w:rsid w:val="00137FAF"/>
    <w:rsid w:val="00143A61"/>
    <w:rsid w:val="001453C1"/>
    <w:rsid w:val="001565DC"/>
    <w:rsid w:val="0016640E"/>
    <w:rsid w:val="00167D65"/>
    <w:rsid w:val="00171034"/>
    <w:rsid w:val="0017256E"/>
    <w:rsid w:val="001740C7"/>
    <w:rsid w:val="00175435"/>
    <w:rsid w:val="00180CF8"/>
    <w:rsid w:val="001856E7"/>
    <w:rsid w:val="0018668D"/>
    <w:rsid w:val="00187F2B"/>
    <w:rsid w:val="0019020D"/>
    <w:rsid w:val="001904A2"/>
    <w:rsid w:val="0019387B"/>
    <w:rsid w:val="00195B51"/>
    <w:rsid w:val="00196731"/>
    <w:rsid w:val="00197D4A"/>
    <w:rsid w:val="001A14E4"/>
    <w:rsid w:val="001A1E2D"/>
    <w:rsid w:val="001A603B"/>
    <w:rsid w:val="001A6C72"/>
    <w:rsid w:val="001B020E"/>
    <w:rsid w:val="001C156F"/>
    <w:rsid w:val="001C4069"/>
    <w:rsid w:val="001E04BA"/>
    <w:rsid w:val="001E44DB"/>
    <w:rsid w:val="001F3121"/>
    <w:rsid w:val="001F4AC8"/>
    <w:rsid w:val="001F54DB"/>
    <w:rsid w:val="001F582D"/>
    <w:rsid w:val="0020016C"/>
    <w:rsid w:val="00213ECB"/>
    <w:rsid w:val="002145BE"/>
    <w:rsid w:val="0022163A"/>
    <w:rsid w:val="00236C1B"/>
    <w:rsid w:val="00247780"/>
    <w:rsid w:val="00260C24"/>
    <w:rsid w:val="00261DBC"/>
    <w:rsid w:val="00262E2A"/>
    <w:rsid w:val="00264860"/>
    <w:rsid w:val="002730E8"/>
    <w:rsid w:val="00274083"/>
    <w:rsid w:val="0027532E"/>
    <w:rsid w:val="00285C0C"/>
    <w:rsid w:val="00292A35"/>
    <w:rsid w:val="00293D73"/>
    <w:rsid w:val="00293EA1"/>
    <w:rsid w:val="002A0856"/>
    <w:rsid w:val="002B0A47"/>
    <w:rsid w:val="002C172B"/>
    <w:rsid w:val="002C2B7B"/>
    <w:rsid w:val="002C2F10"/>
    <w:rsid w:val="002C3501"/>
    <w:rsid w:val="002D0B9D"/>
    <w:rsid w:val="002D26B2"/>
    <w:rsid w:val="002D530A"/>
    <w:rsid w:val="002E2117"/>
    <w:rsid w:val="002E708F"/>
    <w:rsid w:val="002F76CE"/>
    <w:rsid w:val="00302B2E"/>
    <w:rsid w:val="0030661E"/>
    <w:rsid w:val="003117BD"/>
    <w:rsid w:val="003146C8"/>
    <w:rsid w:val="003150D6"/>
    <w:rsid w:val="003172E9"/>
    <w:rsid w:val="00317A53"/>
    <w:rsid w:val="00320399"/>
    <w:rsid w:val="003208E3"/>
    <w:rsid w:val="00323A81"/>
    <w:rsid w:val="00324A94"/>
    <w:rsid w:val="00326CDE"/>
    <w:rsid w:val="00326DF1"/>
    <w:rsid w:val="0033392F"/>
    <w:rsid w:val="003350AC"/>
    <w:rsid w:val="0034055B"/>
    <w:rsid w:val="00342CD3"/>
    <w:rsid w:val="00344763"/>
    <w:rsid w:val="00345A00"/>
    <w:rsid w:val="00346F24"/>
    <w:rsid w:val="00385EF9"/>
    <w:rsid w:val="003950C8"/>
    <w:rsid w:val="00395738"/>
    <w:rsid w:val="003A1D24"/>
    <w:rsid w:val="003A4679"/>
    <w:rsid w:val="003B1F0D"/>
    <w:rsid w:val="003C5418"/>
    <w:rsid w:val="003C6E57"/>
    <w:rsid w:val="003D57FA"/>
    <w:rsid w:val="003D5F0F"/>
    <w:rsid w:val="003D7E18"/>
    <w:rsid w:val="003E3E20"/>
    <w:rsid w:val="003F18A4"/>
    <w:rsid w:val="003F3E6F"/>
    <w:rsid w:val="00404984"/>
    <w:rsid w:val="00405F18"/>
    <w:rsid w:val="004129D5"/>
    <w:rsid w:val="0041709C"/>
    <w:rsid w:val="00420B64"/>
    <w:rsid w:val="004271EC"/>
    <w:rsid w:val="0043172D"/>
    <w:rsid w:val="00434415"/>
    <w:rsid w:val="00446931"/>
    <w:rsid w:val="00450EDF"/>
    <w:rsid w:val="00451B09"/>
    <w:rsid w:val="00453084"/>
    <w:rsid w:val="0045543D"/>
    <w:rsid w:val="00467F0E"/>
    <w:rsid w:val="004705E0"/>
    <w:rsid w:val="00472392"/>
    <w:rsid w:val="00477E39"/>
    <w:rsid w:val="004831E7"/>
    <w:rsid w:val="00492BA3"/>
    <w:rsid w:val="00497E30"/>
    <w:rsid w:val="004A7A0A"/>
    <w:rsid w:val="004B67BA"/>
    <w:rsid w:val="004B6B85"/>
    <w:rsid w:val="004C0D4C"/>
    <w:rsid w:val="004C1D19"/>
    <w:rsid w:val="004C6541"/>
    <w:rsid w:val="004D22DB"/>
    <w:rsid w:val="004D3E98"/>
    <w:rsid w:val="004D6BC9"/>
    <w:rsid w:val="004E25DB"/>
    <w:rsid w:val="004E4F83"/>
    <w:rsid w:val="004E76D5"/>
    <w:rsid w:val="004F4BDC"/>
    <w:rsid w:val="004F704B"/>
    <w:rsid w:val="004F7783"/>
    <w:rsid w:val="00500386"/>
    <w:rsid w:val="005122FF"/>
    <w:rsid w:val="00526C0C"/>
    <w:rsid w:val="00535814"/>
    <w:rsid w:val="00544975"/>
    <w:rsid w:val="00546A5E"/>
    <w:rsid w:val="00555F58"/>
    <w:rsid w:val="005623A5"/>
    <w:rsid w:val="00567555"/>
    <w:rsid w:val="00580B08"/>
    <w:rsid w:val="00592AFF"/>
    <w:rsid w:val="0059356D"/>
    <w:rsid w:val="005A3A47"/>
    <w:rsid w:val="005A5364"/>
    <w:rsid w:val="005A60C0"/>
    <w:rsid w:val="005B6F50"/>
    <w:rsid w:val="005B727F"/>
    <w:rsid w:val="005C2BB9"/>
    <w:rsid w:val="005E768E"/>
    <w:rsid w:val="005F7202"/>
    <w:rsid w:val="00602D01"/>
    <w:rsid w:val="0060438F"/>
    <w:rsid w:val="00606E62"/>
    <w:rsid w:val="0061556A"/>
    <w:rsid w:val="00621611"/>
    <w:rsid w:val="006306CD"/>
    <w:rsid w:val="00644F57"/>
    <w:rsid w:val="00651917"/>
    <w:rsid w:val="00660157"/>
    <w:rsid w:val="00661FA9"/>
    <w:rsid w:val="006725A5"/>
    <w:rsid w:val="006732AF"/>
    <w:rsid w:val="00674605"/>
    <w:rsid w:val="00677FFE"/>
    <w:rsid w:val="006800FF"/>
    <w:rsid w:val="006864F5"/>
    <w:rsid w:val="00693579"/>
    <w:rsid w:val="006A192D"/>
    <w:rsid w:val="006A1FAA"/>
    <w:rsid w:val="006B7347"/>
    <w:rsid w:val="006C6508"/>
    <w:rsid w:val="006E21E3"/>
    <w:rsid w:val="006F2784"/>
    <w:rsid w:val="007012F2"/>
    <w:rsid w:val="007025FF"/>
    <w:rsid w:val="00703FD6"/>
    <w:rsid w:val="00724179"/>
    <w:rsid w:val="00726E8E"/>
    <w:rsid w:val="0072729D"/>
    <w:rsid w:val="00734856"/>
    <w:rsid w:val="00734E03"/>
    <w:rsid w:val="00735A23"/>
    <w:rsid w:val="00743C94"/>
    <w:rsid w:val="007441EB"/>
    <w:rsid w:val="007456A5"/>
    <w:rsid w:val="00746513"/>
    <w:rsid w:val="00746B32"/>
    <w:rsid w:val="007470B6"/>
    <w:rsid w:val="0075225C"/>
    <w:rsid w:val="00776E61"/>
    <w:rsid w:val="00782D45"/>
    <w:rsid w:val="00792AF0"/>
    <w:rsid w:val="007A20D5"/>
    <w:rsid w:val="007B05B3"/>
    <w:rsid w:val="007C0E5D"/>
    <w:rsid w:val="007C2E04"/>
    <w:rsid w:val="007D1038"/>
    <w:rsid w:val="007D2171"/>
    <w:rsid w:val="007F139F"/>
    <w:rsid w:val="00800765"/>
    <w:rsid w:val="008009BF"/>
    <w:rsid w:val="008028F4"/>
    <w:rsid w:val="00807AD0"/>
    <w:rsid w:val="00810036"/>
    <w:rsid w:val="0081068D"/>
    <w:rsid w:val="00816F97"/>
    <w:rsid w:val="00817A38"/>
    <w:rsid w:val="00820830"/>
    <w:rsid w:val="0082406B"/>
    <w:rsid w:val="00826BBC"/>
    <w:rsid w:val="0083076A"/>
    <w:rsid w:val="0083203E"/>
    <w:rsid w:val="00842F33"/>
    <w:rsid w:val="008446A5"/>
    <w:rsid w:val="008521E3"/>
    <w:rsid w:val="008579D4"/>
    <w:rsid w:val="008625CB"/>
    <w:rsid w:val="008629BB"/>
    <w:rsid w:val="00867264"/>
    <w:rsid w:val="008904F0"/>
    <w:rsid w:val="00891102"/>
    <w:rsid w:val="008914A1"/>
    <w:rsid w:val="0089339A"/>
    <w:rsid w:val="008942EC"/>
    <w:rsid w:val="008A1B4D"/>
    <w:rsid w:val="008B0E56"/>
    <w:rsid w:val="008B7C60"/>
    <w:rsid w:val="008C0727"/>
    <w:rsid w:val="008C3B2A"/>
    <w:rsid w:val="008D2B69"/>
    <w:rsid w:val="008E3FE5"/>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584D"/>
    <w:rsid w:val="00946FE8"/>
    <w:rsid w:val="009476B6"/>
    <w:rsid w:val="0095099B"/>
    <w:rsid w:val="009511CF"/>
    <w:rsid w:val="009553F9"/>
    <w:rsid w:val="00956B0B"/>
    <w:rsid w:val="00960EE4"/>
    <w:rsid w:val="00965AA1"/>
    <w:rsid w:val="00966199"/>
    <w:rsid w:val="00973B72"/>
    <w:rsid w:val="00991546"/>
    <w:rsid w:val="00993379"/>
    <w:rsid w:val="0099596C"/>
    <w:rsid w:val="009A52A7"/>
    <w:rsid w:val="009A6731"/>
    <w:rsid w:val="009B050D"/>
    <w:rsid w:val="009B32AF"/>
    <w:rsid w:val="009B41E8"/>
    <w:rsid w:val="009B596C"/>
    <w:rsid w:val="009C0F03"/>
    <w:rsid w:val="009D09F1"/>
    <w:rsid w:val="009E4102"/>
    <w:rsid w:val="009E50DB"/>
    <w:rsid w:val="009E6E1A"/>
    <w:rsid w:val="009F28BF"/>
    <w:rsid w:val="009F2DD7"/>
    <w:rsid w:val="009F5F70"/>
    <w:rsid w:val="00A22CF8"/>
    <w:rsid w:val="00A2366E"/>
    <w:rsid w:val="00A25537"/>
    <w:rsid w:val="00A30640"/>
    <w:rsid w:val="00A32992"/>
    <w:rsid w:val="00A3380F"/>
    <w:rsid w:val="00A33BE9"/>
    <w:rsid w:val="00A34E23"/>
    <w:rsid w:val="00A47860"/>
    <w:rsid w:val="00A47C54"/>
    <w:rsid w:val="00A52390"/>
    <w:rsid w:val="00A5788D"/>
    <w:rsid w:val="00A65C4D"/>
    <w:rsid w:val="00A65DD7"/>
    <w:rsid w:val="00A7643D"/>
    <w:rsid w:val="00A764BF"/>
    <w:rsid w:val="00A80D1B"/>
    <w:rsid w:val="00A90C44"/>
    <w:rsid w:val="00A96B27"/>
    <w:rsid w:val="00AA130E"/>
    <w:rsid w:val="00AA402B"/>
    <w:rsid w:val="00AA426C"/>
    <w:rsid w:val="00AA6EA5"/>
    <w:rsid w:val="00AB2746"/>
    <w:rsid w:val="00AC35F7"/>
    <w:rsid w:val="00AC4DD5"/>
    <w:rsid w:val="00AC62A1"/>
    <w:rsid w:val="00AC7A3B"/>
    <w:rsid w:val="00AD06AB"/>
    <w:rsid w:val="00AD0AA9"/>
    <w:rsid w:val="00AD2593"/>
    <w:rsid w:val="00AD474F"/>
    <w:rsid w:val="00AE0E1F"/>
    <w:rsid w:val="00B03B2D"/>
    <w:rsid w:val="00B056A6"/>
    <w:rsid w:val="00B14619"/>
    <w:rsid w:val="00B201E7"/>
    <w:rsid w:val="00B248A1"/>
    <w:rsid w:val="00B25E57"/>
    <w:rsid w:val="00B26E87"/>
    <w:rsid w:val="00B337AF"/>
    <w:rsid w:val="00B36CB1"/>
    <w:rsid w:val="00B46911"/>
    <w:rsid w:val="00B47AC1"/>
    <w:rsid w:val="00B500C5"/>
    <w:rsid w:val="00B51C5E"/>
    <w:rsid w:val="00B533E0"/>
    <w:rsid w:val="00B6515D"/>
    <w:rsid w:val="00B65A64"/>
    <w:rsid w:val="00B73395"/>
    <w:rsid w:val="00B75DBB"/>
    <w:rsid w:val="00B77302"/>
    <w:rsid w:val="00B81EC2"/>
    <w:rsid w:val="00B81FBB"/>
    <w:rsid w:val="00BA492F"/>
    <w:rsid w:val="00BB1DCF"/>
    <w:rsid w:val="00BB4F2E"/>
    <w:rsid w:val="00BB7CCE"/>
    <w:rsid w:val="00BC3CFA"/>
    <w:rsid w:val="00BC7AC4"/>
    <w:rsid w:val="00BC7F50"/>
    <w:rsid w:val="00BD1427"/>
    <w:rsid w:val="00BD1D35"/>
    <w:rsid w:val="00BD4358"/>
    <w:rsid w:val="00BD69E6"/>
    <w:rsid w:val="00BE1DC5"/>
    <w:rsid w:val="00BE25AE"/>
    <w:rsid w:val="00BE71D0"/>
    <w:rsid w:val="00BF00FB"/>
    <w:rsid w:val="00BF1184"/>
    <w:rsid w:val="00BF43EC"/>
    <w:rsid w:val="00C059AC"/>
    <w:rsid w:val="00C13389"/>
    <w:rsid w:val="00C15CCF"/>
    <w:rsid w:val="00C168D3"/>
    <w:rsid w:val="00C205DC"/>
    <w:rsid w:val="00C21ACB"/>
    <w:rsid w:val="00C23382"/>
    <w:rsid w:val="00C37B98"/>
    <w:rsid w:val="00C4083E"/>
    <w:rsid w:val="00C40D0C"/>
    <w:rsid w:val="00C412BA"/>
    <w:rsid w:val="00C4184C"/>
    <w:rsid w:val="00C54781"/>
    <w:rsid w:val="00C55D1B"/>
    <w:rsid w:val="00C61520"/>
    <w:rsid w:val="00C62255"/>
    <w:rsid w:val="00C631E3"/>
    <w:rsid w:val="00C64104"/>
    <w:rsid w:val="00C7127B"/>
    <w:rsid w:val="00C72950"/>
    <w:rsid w:val="00C73548"/>
    <w:rsid w:val="00C73E5E"/>
    <w:rsid w:val="00C7635A"/>
    <w:rsid w:val="00C807F8"/>
    <w:rsid w:val="00C8286F"/>
    <w:rsid w:val="00C82ABE"/>
    <w:rsid w:val="00C902FC"/>
    <w:rsid w:val="00C942C9"/>
    <w:rsid w:val="00CB2F6F"/>
    <w:rsid w:val="00CC10BB"/>
    <w:rsid w:val="00CC2DC7"/>
    <w:rsid w:val="00CD431F"/>
    <w:rsid w:val="00CE33C8"/>
    <w:rsid w:val="00CF50F6"/>
    <w:rsid w:val="00D0515F"/>
    <w:rsid w:val="00D15D59"/>
    <w:rsid w:val="00D15E11"/>
    <w:rsid w:val="00D16E58"/>
    <w:rsid w:val="00D23B84"/>
    <w:rsid w:val="00D35CB0"/>
    <w:rsid w:val="00D360C1"/>
    <w:rsid w:val="00D400B9"/>
    <w:rsid w:val="00D406EB"/>
    <w:rsid w:val="00D56A8A"/>
    <w:rsid w:val="00D6037F"/>
    <w:rsid w:val="00D64D54"/>
    <w:rsid w:val="00D733A2"/>
    <w:rsid w:val="00D779B1"/>
    <w:rsid w:val="00D83220"/>
    <w:rsid w:val="00D83311"/>
    <w:rsid w:val="00D859E5"/>
    <w:rsid w:val="00D922FB"/>
    <w:rsid w:val="00D96914"/>
    <w:rsid w:val="00DB35A1"/>
    <w:rsid w:val="00DC638A"/>
    <w:rsid w:val="00DC746E"/>
    <w:rsid w:val="00DD4B58"/>
    <w:rsid w:val="00DD62C8"/>
    <w:rsid w:val="00DE45FC"/>
    <w:rsid w:val="00DE4E0B"/>
    <w:rsid w:val="00DE73A4"/>
    <w:rsid w:val="00DE76DD"/>
    <w:rsid w:val="00DF043E"/>
    <w:rsid w:val="00DF7D22"/>
    <w:rsid w:val="00E132BE"/>
    <w:rsid w:val="00E23259"/>
    <w:rsid w:val="00E23BDD"/>
    <w:rsid w:val="00E2638F"/>
    <w:rsid w:val="00E30532"/>
    <w:rsid w:val="00E35B18"/>
    <w:rsid w:val="00E40F3F"/>
    <w:rsid w:val="00E442F1"/>
    <w:rsid w:val="00E513C5"/>
    <w:rsid w:val="00E556AF"/>
    <w:rsid w:val="00E6068E"/>
    <w:rsid w:val="00E61FED"/>
    <w:rsid w:val="00E63B98"/>
    <w:rsid w:val="00E729B3"/>
    <w:rsid w:val="00E730B8"/>
    <w:rsid w:val="00E75ED1"/>
    <w:rsid w:val="00E768FE"/>
    <w:rsid w:val="00EA38A6"/>
    <w:rsid w:val="00EA6649"/>
    <w:rsid w:val="00EB05B5"/>
    <w:rsid w:val="00EB2BF7"/>
    <w:rsid w:val="00EB7145"/>
    <w:rsid w:val="00EC10C3"/>
    <w:rsid w:val="00EC17D5"/>
    <w:rsid w:val="00EC5039"/>
    <w:rsid w:val="00ED0445"/>
    <w:rsid w:val="00ED6F22"/>
    <w:rsid w:val="00EE100F"/>
    <w:rsid w:val="00EF20F9"/>
    <w:rsid w:val="00EF60DA"/>
    <w:rsid w:val="00F12A8B"/>
    <w:rsid w:val="00F1337E"/>
    <w:rsid w:val="00F236B2"/>
    <w:rsid w:val="00F307D7"/>
    <w:rsid w:val="00F32CBB"/>
    <w:rsid w:val="00F3703F"/>
    <w:rsid w:val="00F37404"/>
    <w:rsid w:val="00F37D13"/>
    <w:rsid w:val="00F44579"/>
    <w:rsid w:val="00F45C3F"/>
    <w:rsid w:val="00F61E50"/>
    <w:rsid w:val="00F63D14"/>
    <w:rsid w:val="00F72055"/>
    <w:rsid w:val="00F722F9"/>
    <w:rsid w:val="00F766C3"/>
    <w:rsid w:val="00F82C1E"/>
    <w:rsid w:val="00F913E8"/>
    <w:rsid w:val="00F94A40"/>
    <w:rsid w:val="00F963F4"/>
    <w:rsid w:val="00F97778"/>
    <w:rsid w:val="00F97C6E"/>
    <w:rsid w:val="00FA6C95"/>
    <w:rsid w:val="00FA71D8"/>
    <w:rsid w:val="00FB00F4"/>
    <w:rsid w:val="00FB34F4"/>
    <w:rsid w:val="00FB5006"/>
    <w:rsid w:val="00FB5B7E"/>
    <w:rsid w:val="00FC0CF4"/>
    <w:rsid w:val="00FC2AD5"/>
    <w:rsid w:val="00FC2B03"/>
    <w:rsid w:val="00FC3950"/>
    <w:rsid w:val="00FC6A78"/>
    <w:rsid w:val="00FD2F47"/>
    <w:rsid w:val="00FD7F2A"/>
    <w:rsid w:val="00FE17D4"/>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D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8C6FC-ABE9-4457-95A1-D98CF1EE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17</Pages>
  <Words>4044</Words>
  <Characters>22244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21</cp:revision>
  <cp:lastPrinted>2021-10-26T21:48:00Z</cp:lastPrinted>
  <dcterms:created xsi:type="dcterms:W3CDTF">2021-10-18T04:12:00Z</dcterms:created>
  <dcterms:modified xsi:type="dcterms:W3CDTF">2021-10-26T21:49:00Z</dcterms:modified>
</cp:coreProperties>
</file>