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5B47ED">
        <w:trPr>
          <w:trHeight w:val="414"/>
        </w:trPr>
        <w:tc>
          <w:tcPr>
            <w:tcW w:w="4439"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5B47ED">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5B47ED">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5B47ED">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4E47EFD9" w:rsidR="003F1CB6" w:rsidRPr="00403D69" w:rsidRDefault="009A74E6" w:rsidP="003F1CB6">
            <w:pPr>
              <w:spacing w:line="360" w:lineRule="auto"/>
              <w:jc w:val="center"/>
              <w:rPr>
                <w:rFonts w:ascii="Arial" w:hAnsi="Arial" w:cs="Arial"/>
                <w:b/>
              </w:rPr>
            </w:pPr>
            <w:r>
              <w:rPr>
                <w:rFonts w:ascii="Arial" w:hAnsi="Arial" w:cs="Arial"/>
                <w:b/>
              </w:rPr>
              <w:t>2</w:t>
            </w:r>
          </w:p>
        </w:tc>
      </w:tr>
      <w:tr w:rsidR="003F1CB6" w:rsidRPr="00403D69" w14:paraId="7CE10647" w14:textId="77777777" w:rsidTr="005B47ED">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5B47ED">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E95C33B" w:rsidR="003F1CB6" w:rsidRPr="00403D69" w:rsidRDefault="006F757C" w:rsidP="009A74E6">
            <w:pPr>
              <w:tabs>
                <w:tab w:val="left" w:pos="380"/>
                <w:tab w:val="center" w:pos="455"/>
              </w:tabs>
              <w:spacing w:line="360" w:lineRule="auto"/>
              <w:rPr>
                <w:rFonts w:ascii="Arial" w:hAnsi="Arial" w:cs="Arial"/>
                <w:b/>
              </w:rPr>
            </w:pPr>
            <w:r>
              <w:rPr>
                <w:rFonts w:ascii="Arial" w:hAnsi="Arial" w:cs="Arial"/>
                <w:b/>
              </w:rPr>
              <w:tab/>
            </w:r>
            <w:r w:rsidR="000C66DA">
              <w:rPr>
                <w:rFonts w:ascii="Arial" w:hAnsi="Arial" w:cs="Arial"/>
                <w:b/>
              </w:rPr>
              <w:t>4</w:t>
            </w:r>
          </w:p>
        </w:tc>
      </w:tr>
      <w:tr w:rsidR="003F1CB6" w:rsidRPr="00403D69" w14:paraId="454B2811" w14:textId="77777777" w:rsidTr="005B47ED">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5B47ED">
        <w:trPr>
          <w:trHeight w:val="414"/>
        </w:trPr>
        <w:tc>
          <w:tcPr>
            <w:tcW w:w="4439" w:type="pct"/>
            <w:vMerge w:val="restart"/>
            <w:shd w:val="clear" w:color="auto" w:fill="auto"/>
            <w:hideMark/>
          </w:tcPr>
          <w:p w14:paraId="6F4CF8BA" w14:textId="502203C2"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r w:rsidR="00535E44">
              <w:rPr>
                <w:rFonts w:ascii="Arial" w:hAnsi="Arial" w:cs="Arial"/>
                <w:b/>
                <w:bCs/>
              </w:rPr>
              <w:t xml:space="preserve"> Y EGRESOS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5B47ED">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5B47ED">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93BD015" w:rsidR="003F1CB6" w:rsidRPr="00403D69" w:rsidRDefault="000C66DA" w:rsidP="003F1CB6">
            <w:pPr>
              <w:spacing w:line="360" w:lineRule="auto"/>
              <w:jc w:val="center"/>
              <w:rPr>
                <w:rFonts w:ascii="Arial" w:hAnsi="Arial" w:cs="Arial"/>
                <w:b/>
              </w:rPr>
            </w:pPr>
            <w:r>
              <w:rPr>
                <w:rFonts w:ascii="Arial" w:hAnsi="Arial" w:cs="Arial"/>
                <w:b/>
              </w:rPr>
              <w:t>5</w:t>
            </w:r>
          </w:p>
        </w:tc>
      </w:tr>
      <w:tr w:rsidR="003F1CB6" w:rsidRPr="00403D69" w14:paraId="2F2B0472" w14:textId="77777777" w:rsidTr="005B47ED">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7FAA3800" w:rsidR="003F1CB6" w:rsidRPr="00403D69" w:rsidRDefault="000C66DA"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5B47ED">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7134B36C" w:rsidR="003F1CB6" w:rsidRPr="00403D69" w:rsidRDefault="000C66DA" w:rsidP="003F1CB6">
            <w:pPr>
              <w:spacing w:line="360" w:lineRule="auto"/>
              <w:jc w:val="center"/>
              <w:rPr>
                <w:rFonts w:ascii="Arial" w:hAnsi="Arial" w:cs="Arial"/>
                <w:b/>
              </w:rPr>
            </w:pPr>
            <w:r>
              <w:rPr>
                <w:rFonts w:ascii="Arial" w:hAnsi="Arial" w:cs="Arial"/>
                <w:b/>
              </w:rPr>
              <w:t>5</w:t>
            </w:r>
          </w:p>
        </w:tc>
      </w:tr>
      <w:tr w:rsidR="003F1CB6" w:rsidRPr="00403D69" w14:paraId="56466CEA" w14:textId="77777777" w:rsidTr="005B47ED">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89F80F9" w:rsidR="003F1CB6" w:rsidRPr="00403D69" w:rsidRDefault="000C66DA"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5B47ED">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75A2B465" w:rsidR="003F1CB6" w:rsidRPr="00403D69" w:rsidRDefault="00115BDA" w:rsidP="003F1CB6">
            <w:pPr>
              <w:spacing w:line="360" w:lineRule="auto"/>
              <w:jc w:val="center"/>
              <w:rPr>
                <w:rFonts w:ascii="Arial" w:hAnsi="Arial" w:cs="Arial"/>
                <w:b/>
              </w:rPr>
            </w:pPr>
            <w:r>
              <w:rPr>
                <w:rFonts w:ascii="Arial" w:hAnsi="Arial" w:cs="Arial"/>
                <w:b/>
              </w:rPr>
              <w:t>7</w:t>
            </w:r>
          </w:p>
        </w:tc>
      </w:tr>
      <w:tr w:rsidR="003F1CB6" w:rsidRPr="00403D69" w14:paraId="3CFE61AF" w14:textId="77777777" w:rsidTr="005B47ED">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22417A6B" w:rsidR="003F1CB6" w:rsidRPr="00403D69" w:rsidRDefault="00115BDA"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5B47ED">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2E75C2EB" w:rsidR="003F1CB6" w:rsidRPr="00403D69" w:rsidRDefault="00115BDA"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5B47ED">
        <w:trPr>
          <w:trHeight w:val="20"/>
        </w:trPr>
        <w:tc>
          <w:tcPr>
            <w:tcW w:w="4439" w:type="pct"/>
            <w:shd w:val="clear" w:color="auto" w:fill="auto"/>
          </w:tcPr>
          <w:p w14:paraId="5A6A29C8" w14:textId="6D0E6019" w:rsidR="003F1CB6" w:rsidRDefault="003F1CB6" w:rsidP="003F1CB6">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835CB2" w:rsidRPr="00835CB2">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tc>
        <w:tc>
          <w:tcPr>
            <w:tcW w:w="561" w:type="pct"/>
            <w:shd w:val="clear" w:color="auto" w:fill="auto"/>
          </w:tcPr>
          <w:p w14:paraId="35D1B2ED" w14:textId="2E725B7D" w:rsidR="003F1CB6" w:rsidRDefault="003F1CB6" w:rsidP="009A74E6">
            <w:pPr>
              <w:spacing w:line="360" w:lineRule="auto"/>
              <w:jc w:val="center"/>
              <w:rPr>
                <w:rFonts w:ascii="Arial" w:hAnsi="Arial" w:cs="Arial"/>
                <w:b/>
              </w:rPr>
            </w:pPr>
            <w:r>
              <w:rPr>
                <w:rFonts w:ascii="Arial" w:hAnsi="Arial" w:cs="Arial"/>
                <w:b/>
              </w:rPr>
              <w:t>1</w:t>
            </w:r>
            <w:r w:rsidR="000C66DA">
              <w:rPr>
                <w:rFonts w:ascii="Arial" w:hAnsi="Arial" w:cs="Arial"/>
                <w:b/>
              </w:rPr>
              <w:t>1</w:t>
            </w:r>
          </w:p>
        </w:tc>
      </w:tr>
      <w:tr w:rsidR="003F1CB6" w:rsidRPr="00403D69" w14:paraId="746BE4DF" w14:textId="77777777" w:rsidTr="005B47ED">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6A7A0B7" w:rsidR="003F1CB6" w:rsidRPr="00403D69" w:rsidRDefault="003F1CB6" w:rsidP="00A46223">
            <w:pPr>
              <w:spacing w:line="360" w:lineRule="auto"/>
              <w:jc w:val="center"/>
              <w:rPr>
                <w:rFonts w:ascii="Arial" w:hAnsi="Arial" w:cs="Arial"/>
                <w:b/>
              </w:rPr>
            </w:pPr>
            <w:r w:rsidRPr="001B3167">
              <w:rPr>
                <w:rFonts w:ascii="Arial" w:hAnsi="Arial" w:cs="Arial"/>
                <w:b/>
              </w:rPr>
              <w:t>1</w:t>
            </w:r>
            <w:r w:rsidR="00115BDA">
              <w:rPr>
                <w:rFonts w:ascii="Arial" w:hAnsi="Arial" w:cs="Arial"/>
                <w:b/>
              </w:rPr>
              <w:t>1</w:t>
            </w:r>
          </w:p>
        </w:tc>
      </w:tr>
      <w:tr w:rsidR="003F1CB6" w:rsidRPr="00403D69" w14:paraId="2F8B1763" w14:textId="77777777" w:rsidTr="005B47ED">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D68C9D4" w:rsidR="003F1CB6" w:rsidRPr="00403D69" w:rsidRDefault="00A82FD9" w:rsidP="003F1CB6">
            <w:pPr>
              <w:spacing w:line="360" w:lineRule="auto"/>
              <w:jc w:val="center"/>
              <w:rPr>
                <w:rFonts w:ascii="Arial" w:hAnsi="Arial" w:cs="Arial"/>
                <w:b/>
              </w:rPr>
            </w:pPr>
            <w:r>
              <w:rPr>
                <w:rFonts w:ascii="Arial" w:hAnsi="Arial" w:cs="Arial"/>
                <w:b/>
              </w:rPr>
              <w:t>1</w:t>
            </w:r>
            <w:r w:rsidR="000C66DA">
              <w:rPr>
                <w:rFonts w:ascii="Arial" w:hAnsi="Arial" w:cs="Arial"/>
                <w:b/>
              </w:rPr>
              <w:t>2</w:t>
            </w:r>
          </w:p>
        </w:tc>
      </w:tr>
      <w:tr w:rsidR="003F1CB6" w:rsidRPr="00403D69" w14:paraId="6CA1BCEB" w14:textId="77777777" w:rsidTr="005B47ED">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66710A3" w:rsidR="003F1CB6" w:rsidRPr="00403D69" w:rsidRDefault="003F1CB6" w:rsidP="00A82FD9">
            <w:pPr>
              <w:spacing w:line="360" w:lineRule="auto"/>
              <w:jc w:val="center"/>
              <w:rPr>
                <w:rFonts w:ascii="Arial" w:hAnsi="Arial" w:cs="Arial"/>
                <w:b/>
              </w:rPr>
            </w:pPr>
            <w:r>
              <w:rPr>
                <w:rFonts w:ascii="Arial" w:hAnsi="Arial" w:cs="Arial"/>
                <w:b/>
              </w:rPr>
              <w:t>1</w:t>
            </w:r>
            <w:r w:rsidR="000C66DA">
              <w:rPr>
                <w:rFonts w:ascii="Arial" w:hAnsi="Arial" w:cs="Arial"/>
                <w:b/>
              </w:rPr>
              <w:t>2</w:t>
            </w:r>
          </w:p>
        </w:tc>
      </w:tr>
      <w:tr w:rsidR="00A409D1" w:rsidRPr="00403D69" w14:paraId="0AB47640" w14:textId="77777777" w:rsidTr="005B47ED">
        <w:trPr>
          <w:trHeight w:val="469"/>
        </w:trPr>
        <w:tc>
          <w:tcPr>
            <w:tcW w:w="4439" w:type="pct"/>
            <w:shd w:val="clear" w:color="auto" w:fill="auto"/>
          </w:tcPr>
          <w:p w14:paraId="5C3609D9" w14:textId="77777777" w:rsidR="00A409D1" w:rsidRDefault="00A409D1" w:rsidP="00A409D1">
            <w:pPr>
              <w:rPr>
                <w:rFonts w:ascii="Arial" w:hAnsi="Arial" w:cs="Arial"/>
                <w:b/>
                <w:bCs/>
              </w:rPr>
            </w:pPr>
            <w:r>
              <w:rPr>
                <w:rFonts w:ascii="Arial" w:hAnsi="Arial" w:cs="Arial"/>
                <w:b/>
                <w:bCs/>
              </w:rPr>
              <w:t>I</w:t>
            </w:r>
            <w:r w:rsidR="00D52740">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DEL INFORME INDIVIDUAL DE AUDITORÍA</w:t>
            </w:r>
          </w:p>
          <w:p w14:paraId="7974084B" w14:textId="6F459A1C" w:rsidR="000C66DA" w:rsidRDefault="000C66DA" w:rsidP="00A409D1"/>
        </w:tc>
        <w:tc>
          <w:tcPr>
            <w:tcW w:w="561" w:type="pct"/>
            <w:shd w:val="clear" w:color="auto" w:fill="auto"/>
          </w:tcPr>
          <w:p w14:paraId="736F2A3E" w14:textId="1D22850C" w:rsidR="00A409D1" w:rsidRPr="00BF5F84" w:rsidRDefault="009A74E6" w:rsidP="00C54B23">
            <w:pPr>
              <w:jc w:val="center"/>
              <w:rPr>
                <w:rFonts w:ascii="Arial" w:hAnsi="Arial" w:cs="Arial"/>
                <w:b/>
              </w:rPr>
            </w:pPr>
            <w:r>
              <w:rPr>
                <w:rFonts w:ascii="Arial" w:hAnsi="Arial" w:cs="Arial"/>
                <w:b/>
              </w:rPr>
              <w:t>1</w:t>
            </w:r>
            <w:r w:rsidR="00115BDA">
              <w:rPr>
                <w:rFonts w:ascii="Arial" w:hAnsi="Arial" w:cs="Arial"/>
                <w:b/>
              </w:rPr>
              <w:t>2</w:t>
            </w:r>
            <w:bookmarkStart w:id="0" w:name="_GoBack"/>
            <w:bookmarkEnd w:id="0"/>
          </w:p>
        </w:tc>
      </w:tr>
      <w:tr w:rsidR="005B47ED" w:rsidRPr="00403D69" w14:paraId="04A7DA70" w14:textId="77777777" w:rsidTr="005B47ED">
        <w:trPr>
          <w:trHeight w:val="469"/>
        </w:trPr>
        <w:tc>
          <w:tcPr>
            <w:tcW w:w="4439" w:type="pct"/>
            <w:shd w:val="clear" w:color="auto" w:fill="auto"/>
          </w:tcPr>
          <w:p w14:paraId="60C96212" w14:textId="5695B81E" w:rsidR="005B47ED" w:rsidRDefault="005B47ED" w:rsidP="00217573">
            <w:pPr>
              <w:jc w:val="both"/>
              <w:rPr>
                <w:rFonts w:ascii="Arial" w:hAnsi="Arial" w:cs="Arial"/>
                <w:b/>
                <w:bCs/>
              </w:rPr>
            </w:pPr>
          </w:p>
          <w:p w14:paraId="48C53A67" w14:textId="77777777" w:rsidR="00953C79" w:rsidRDefault="00953C79" w:rsidP="00217573">
            <w:pPr>
              <w:jc w:val="both"/>
              <w:rPr>
                <w:rFonts w:ascii="Arial" w:hAnsi="Arial" w:cs="Arial"/>
                <w:b/>
                <w:bCs/>
              </w:rPr>
            </w:pPr>
          </w:p>
          <w:p w14:paraId="71AC4564" w14:textId="2A88E517" w:rsidR="0022508C" w:rsidRDefault="0022508C" w:rsidP="00217573">
            <w:pPr>
              <w:jc w:val="both"/>
              <w:rPr>
                <w:rFonts w:ascii="Arial" w:hAnsi="Arial" w:cs="Arial"/>
                <w:b/>
                <w:bCs/>
              </w:rPr>
            </w:pPr>
          </w:p>
        </w:tc>
        <w:tc>
          <w:tcPr>
            <w:tcW w:w="561" w:type="pct"/>
            <w:shd w:val="clear" w:color="auto" w:fill="auto"/>
          </w:tcPr>
          <w:p w14:paraId="78EF0536" w14:textId="03E18F22" w:rsidR="005B47ED" w:rsidRDefault="005B47ED" w:rsidP="00C54B23">
            <w:pPr>
              <w:jc w:val="center"/>
              <w:rPr>
                <w:rFonts w:ascii="Arial" w:hAnsi="Arial" w:cs="Arial"/>
                <w:b/>
              </w:rPr>
            </w:pPr>
          </w:p>
        </w:tc>
      </w:tr>
    </w:tbl>
    <w:p w14:paraId="5FCBB84B" w14:textId="3836B6D3"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B93F1F">
      <w:pPr>
        <w:spacing w:line="360" w:lineRule="auto"/>
        <w:ind w:right="190"/>
        <w:rPr>
          <w:rFonts w:ascii="Arial" w:hAnsi="Arial" w:cs="Arial"/>
          <w:b/>
          <w:bCs/>
        </w:rPr>
      </w:pPr>
    </w:p>
    <w:p w14:paraId="6D142481" w14:textId="075F6F31"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w:t>
      </w:r>
      <w:r w:rsidR="00AF6DD7" w:rsidRPr="00AF6DD7">
        <w:rPr>
          <w:rFonts w:ascii="Arial" w:hAnsi="Arial" w:cs="Arial"/>
        </w:rPr>
        <w:t xml:space="preserve">al término de cada ejercicio fiscal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417149">
        <w:rPr>
          <w:rFonts w:ascii="Arial" w:hAnsi="Arial" w:cs="Arial"/>
        </w:rPr>
        <w:t>Gobierno Municipal</w:t>
      </w:r>
      <w:r w:rsidR="003A40CE">
        <w:rPr>
          <w:rFonts w:ascii="Arial" w:hAnsi="Arial" w:cs="Arial"/>
        </w:rPr>
        <w:t>,</w:t>
      </w:r>
      <w:r w:rsidR="00A40B45">
        <w:rPr>
          <w:rFonts w:ascii="Arial" w:hAnsi="Arial" w:cs="Arial"/>
        </w:rPr>
        <w:t xml:space="preserve"> </w:t>
      </w:r>
      <w:r w:rsidR="00345C1A" w:rsidRPr="002013D4">
        <w:rPr>
          <w:rFonts w:ascii="Arial" w:hAnsi="Arial" w:cs="Arial"/>
        </w:rPr>
        <w:t>le presente sobre su gestión financiera</w:t>
      </w:r>
      <w:r w:rsidR="00AF6DD7">
        <w:rPr>
          <w:rFonts w:ascii="Arial" w:hAnsi="Arial" w:cs="Arial"/>
        </w:rPr>
        <w:t>,</w:t>
      </w:r>
      <w:r w:rsidR="00345C1A" w:rsidRPr="002013D4">
        <w:rPr>
          <w:rFonts w:ascii="Arial" w:hAnsi="Arial" w:cs="Arial"/>
        </w:rPr>
        <w:t xml:space="preserve">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B93F1F">
      <w:pPr>
        <w:spacing w:line="360" w:lineRule="auto"/>
        <w:ind w:right="190"/>
        <w:jc w:val="both"/>
        <w:rPr>
          <w:rFonts w:ascii="Arial" w:hAnsi="Arial" w:cs="Arial"/>
        </w:rPr>
      </w:pPr>
    </w:p>
    <w:p w14:paraId="699FFBE8" w14:textId="4E64E2DA" w:rsidR="002F60E3" w:rsidRPr="002013D4" w:rsidRDefault="002F60E3" w:rsidP="002F60E3">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00604430" w:rsidRPr="00604430">
        <w:rPr>
          <w:rFonts w:ascii="Arial" w:hAnsi="Arial" w:cs="Arial"/>
        </w:rPr>
        <w:t>evaluar los resultados de la gestión financiera, derivado del análisis de la Cuenta Pública</w:t>
      </w:r>
      <w:r w:rsidRPr="007D48A8">
        <w:rPr>
          <w:rFonts w:ascii="Arial" w:hAnsi="Arial" w:cs="Arial"/>
        </w:rPr>
        <w:t xml:space="preserve"> a efecto de poder rendir el presente informe a esta H. </w:t>
      </w:r>
      <w:r>
        <w:rPr>
          <w:rFonts w:ascii="Arial" w:hAnsi="Arial" w:cs="Arial"/>
        </w:rPr>
        <w:t>XVI</w:t>
      </w:r>
      <w:r w:rsidRPr="007D48A8">
        <w:rPr>
          <w:rFonts w:ascii="Arial" w:hAnsi="Arial" w:cs="Arial"/>
        </w:rPr>
        <w:t xml:space="preserve"> Legislatura del Estado de Quintana Roo, con </w:t>
      </w:r>
      <w:r w:rsidR="0016277D">
        <w:rPr>
          <w:rFonts w:ascii="Arial" w:hAnsi="Arial" w:cs="Arial"/>
        </w:rPr>
        <w:t>relación al manejo de la</w:t>
      </w:r>
      <w:r w:rsidR="00604430">
        <w:rPr>
          <w:rFonts w:ascii="Arial" w:hAnsi="Arial" w:cs="Arial"/>
        </w:rPr>
        <w:t xml:space="preserve"> misma por parte de la</w:t>
      </w:r>
      <w:r w:rsidRPr="007D48A8">
        <w:rPr>
          <w:rFonts w:ascii="Arial" w:hAnsi="Arial" w:cs="Arial"/>
        </w:rPr>
        <w:t xml:space="preserve"> aut</w:t>
      </w:r>
      <w:r w:rsidR="00604430">
        <w:rPr>
          <w:rFonts w:ascii="Arial" w:hAnsi="Arial" w:cs="Arial"/>
        </w:rPr>
        <w:t>oridad correspondiente</w:t>
      </w:r>
      <w:r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7DAD43D6"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AA19BD">
        <w:rPr>
          <w:rFonts w:ascii="Arial" w:hAnsi="Arial" w:cs="Arial"/>
          <w:bCs/>
        </w:rPr>
        <w:t>l</w:t>
      </w:r>
      <w:r w:rsidR="00982A2D" w:rsidRPr="002013D4">
        <w:rPr>
          <w:rFonts w:ascii="Arial" w:hAnsi="Arial" w:cs="Arial"/>
          <w:bCs/>
        </w:rPr>
        <w:t xml:space="preserve"> </w:t>
      </w:r>
      <w:r w:rsidR="00D83E5E">
        <w:rPr>
          <w:rFonts w:ascii="Arial" w:hAnsi="Arial" w:cs="Arial"/>
          <w:b/>
          <w:bCs/>
        </w:rPr>
        <w:t>Instituto Municip</w:t>
      </w:r>
      <w:r w:rsidR="00FE7FC5">
        <w:rPr>
          <w:rFonts w:ascii="Arial" w:hAnsi="Arial" w:cs="Arial"/>
          <w:b/>
          <w:bCs/>
        </w:rPr>
        <w:t>al de la Juventud</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3CAEA5A" w14:textId="503AB472" w:rsidR="001075DF" w:rsidRPr="009879F6"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AA19BD">
        <w:rPr>
          <w:rFonts w:ascii="Arial" w:hAnsi="Arial" w:cs="Arial"/>
          <w:bCs/>
        </w:rPr>
        <w:t>e</w:t>
      </w:r>
      <w:r w:rsidR="001075DF" w:rsidRPr="000E7791">
        <w:rPr>
          <w:rFonts w:ascii="Arial" w:hAnsi="Arial" w:cs="Arial"/>
          <w:bCs/>
        </w:rPr>
        <w:t>l</w:t>
      </w:r>
      <w:r w:rsidR="00982A2D" w:rsidRPr="009879F6">
        <w:rPr>
          <w:rFonts w:ascii="Arial" w:hAnsi="Arial" w:cs="Arial"/>
          <w:b/>
          <w:bCs/>
        </w:rPr>
        <w:t xml:space="preserve"> </w:t>
      </w:r>
      <w:r w:rsidR="00D83E5E">
        <w:rPr>
          <w:rFonts w:ascii="Arial" w:hAnsi="Arial" w:cs="Arial"/>
          <w:b/>
          <w:bCs/>
        </w:rPr>
        <w:t>Instituto Municipa</w:t>
      </w:r>
      <w:r w:rsidR="00FE7FC5">
        <w:rPr>
          <w:rFonts w:ascii="Arial" w:hAnsi="Arial" w:cs="Arial"/>
          <w:b/>
          <w:bCs/>
        </w:rPr>
        <w:t>l de la Juventud</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FE7FC5">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737E9B" w:rsidRPr="00AC5853">
        <w:rPr>
          <w:rFonts w:ascii="Arial" w:hAnsi="Arial" w:cs="Arial"/>
          <w:bCs/>
        </w:rPr>
        <w:t>ingresos</w:t>
      </w:r>
      <w:r w:rsidR="00737E9B">
        <w:rPr>
          <w:rFonts w:ascii="Arial" w:hAnsi="Arial" w:cs="Arial"/>
          <w:bCs/>
        </w:rPr>
        <w:t xml:space="preserve"> obtenidos</w:t>
      </w:r>
      <w:r w:rsidR="00737E9B" w:rsidRPr="00AC5853">
        <w:rPr>
          <w:rFonts w:ascii="Arial" w:hAnsi="Arial" w:cs="Arial"/>
          <w:bCs/>
        </w:rPr>
        <w:t xml:space="preserve"> y gastos efectuados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78C3BAF" w14:textId="77777777" w:rsidR="003300B5" w:rsidRPr="009879F6" w:rsidRDefault="003300B5" w:rsidP="00B93F1F">
      <w:pPr>
        <w:spacing w:line="360" w:lineRule="auto"/>
        <w:ind w:right="190"/>
        <w:jc w:val="both"/>
        <w:rPr>
          <w:rFonts w:ascii="Arial" w:hAnsi="Arial" w:cs="Arial"/>
          <w:shd w:val="clear" w:color="auto" w:fill="7ED4F2"/>
        </w:rPr>
      </w:pPr>
    </w:p>
    <w:p w14:paraId="3B5FC50C" w14:textId="2C569637"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1" w:name="_Hlk11404101"/>
      <w:r w:rsidR="0031062A" w:rsidRPr="002B3A76">
        <w:rPr>
          <w:rFonts w:ascii="Arial" w:hAnsi="Arial" w:cs="Arial"/>
          <w:bCs/>
        </w:rPr>
        <w:t>la gestión financiera</w:t>
      </w:r>
      <w:r w:rsidR="00DB544B">
        <w:rPr>
          <w:rFonts w:ascii="Arial" w:hAnsi="Arial" w:cs="Arial"/>
          <w:bCs/>
        </w:rPr>
        <w:t>,</w:t>
      </w:r>
      <w:r w:rsidR="0031062A" w:rsidRPr="002B3A76">
        <w:rPr>
          <w:rFonts w:ascii="Arial" w:hAnsi="Arial" w:cs="Arial"/>
          <w:bCs/>
        </w:rPr>
        <w:t xml:space="preserve"> </w:t>
      </w:r>
      <w:r w:rsidR="00DB544B" w:rsidRPr="00DB544B">
        <w:rPr>
          <w:rFonts w:ascii="Arial" w:hAnsi="Arial" w:cs="Arial"/>
          <w:bCs/>
        </w:rPr>
        <w:t xml:space="preserve">teniendo carácter de externa y por lo tanto se efectúa de manera </w:t>
      </w:r>
      <w:r w:rsidR="00DB544B" w:rsidRPr="00DB544B">
        <w:rPr>
          <w:rFonts w:ascii="Arial" w:hAnsi="Arial" w:cs="Arial"/>
          <w:bCs/>
        </w:rPr>
        <w:lastRenderedPageBreak/>
        <w:t>independiente y autónoma de cualquier otra forma de control o fiscalización que realicen los órganos internos de control, ejecutándose una vez que el programa anual de auditoría esté aprobado y publicado en su página de internet, para efectos de comprobar</w:t>
      </w:r>
      <w:r w:rsidR="0031062A" w:rsidRPr="002B3A76">
        <w:rPr>
          <w:rFonts w:ascii="Arial" w:hAnsi="Arial" w:cs="Arial"/>
          <w:bCs/>
        </w:rPr>
        <w:t xml:space="preserve"> 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en cuanto </w:t>
      </w:r>
      <w:r w:rsidR="00DB544B" w:rsidRPr="00DB544B">
        <w:rPr>
          <w:rFonts w:ascii="Arial" w:hAnsi="Arial" w:cs="Arial"/>
          <w:bCs/>
        </w:rPr>
        <w:t>a la recaudación, manejo, custodia y aplicación de los ingresos y gastos públicos</w:t>
      </w:r>
      <w:r w:rsidR="00856309">
        <w:rPr>
          <w:rFonts w:ascii="Arial" w:hAnsi="Arial" w:cs="Arial"/>
          <w:bCs/>
        </w:rPr>
        <w:t>,</w:t>
      </w:r>
      <w:r w:rsidR="0031062A" w:rsidRPr="002B3A76">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35E31">
        <w:rPr>
          <w:rFonts w:ascii="Arial" w:hAnsi="Arial" w:cs="Arial"/>
          <w:bCs/>
        </w:rPr>
        <w:t>l</w:t>
      </w:r>
      <w:r w:rsidR="0031062A" w:rsidRPr="009879F6">
        <w:rPr>
          <w:rFonts w:ascii="Arial" w:hAnsi="Arial" w:cs="Arial"/>
          <w:bCs/>
        </w:rPr>
        <w:t xml:space="preserve"> </w:t>
      </w:r>
      <w:r w:rsidR="00D83E5E">
        <w:rPr>
          <w:rFonts w:ascii="Arial" w:hAnsi="Arial" w:cs="Arial"/>
          <w:b/>
          <w:bCs/>
        </w:rPr>
        <w:t>Instit</w:t>
      </w:r>
      <w:r w:rsidR="00856309">
        <w:rPr>
          <w:rFonts w:ascii="Arial" w:hAnsi="Arial" w:cs="Arial"/>
          <w:b/>
          <w:bCs/>
        </w:rPr>
        <w:t>uto Municipal de la Juventud</w:t>
      </w:r>
      <w:r w:rsidR="00257CE6" w:rsidRPr="009879F6">
        <w:rPr>
          <w:rFonts w:ascii="Arial" w:hAnsi="Arial" w:cs="Arial"/>
          <w:b/>
          <w:bCs/>
        </w:rPr>
        <w:t>.</w:t>
      </w:r>
    </w:p>
    <w:p w14:paraId="641736BF" w14:textId="77777777" w:rsidR="00E95869" w:rsidRPr="007D2F01" w:rsidRDefault="00E95869" w:rsidP="00B93F1F">
      <w:pPr>
        <w:spacing w:line="360" w:lineRule="auto"/>
        <w:ind w:right="190"/>
        <w:jc w:val="both"/>
        <w:rPr>
          <w:rFonts w:ascii="Arial" w:hAnsi="Arial" w:cs="Arial"/>
          <w:bCs/>
          <w:sz w:val="21"/>
          <w:szCs w:val="21"/>
        </w:rPr>
      </w:pPr>
    </w:p>
    <w:p w14:paraId="699C31F9" w14:textId="3691A671"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C35E31">
        <w:rPr>
          <w:rFonts w:ascii="Arial" w:hAnsi="Arial" w:cs="Arial"/>
        </w:rPr>
        <w:t>l</w:t>
      </w:r>
      <w:r w:rsidRPr="009879F6">
        <w:rPr>
          <w:rFonts w:ascii="Arial" w:hAnsi="Arial" w:cs="Arial"/>
        </w:rPr>
        <w:t xml:space="preserve"> </w:t>
      </w:r>
      <w:r w:rsidR="00D83E5E">
        <w:rPr>
          <w:rFonts w:ascii="Arial" w:hAnsi="Arial" w:cs="Arial"/>
          <w:b/>
          <w:bCs/>
        </w:rPr>
        <w:t>Instituto Municipa</w:t>
      </w:r>
      <w:r w:rsidR="00856309">
        <w:rPr>
          <w:rFonts w:ascii="Arial" w:hAnsi="Arial" w:cs="Arial"/>
          <w:b/>
          <w:bCs/>
        </w:rPr>
        <w:t>l de la Juventud</w:t>
      </w:r>
      <w:r w:rsidR="00257CE6" w:rsidRPr="009879F6">
        <w:rPr>
          <w:rFonts w:ascii="Arial" w:hAnsi="Arial" w:cs="Arial"/>
        </w:rPr>
        <w:t>,</w:t>
      </w:r>
      <w:r w:rsidRPr="009879F6">
        <w:rPr>
          <w:rFonts w:ascii="Arial" w:hAnsi="Arial" w:cs="Arial"/>
        </w:rPr>
        <w:t xml:space="preserve"> correspondiente al ejercicio fiscal </w:t>
      </w:r>
      <w:r w:rsidR="00856309">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535E44" w:rsidRPr="004C23D5">
        <w:rPr>
          <w:rFonts w:ascii="Arial" w:hAnsi="Arial" w:cs="Arial"/>
          <w:bCs/>
        </w:rPr>
        <w:t>obtención del ingreso y el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535E44" w:rsidRPr="00535E44">
        <w:rPr>
          <w:rFonts w:ascii="Arial" w:hAnsi="Arial" w:cs="Arial"/>
        </w:rPr>
        <w:t>municipales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D232F0" w:rsidRPr="003062C2">
        <w:rPr>
          <w:rFonts w:ascii="Arial" w:hAnsi="Arial" w:cs="Arial"/>
        </w:rPr>
        <w:t>2</w:t>
      </w:r>
      <w:r w:rsidR="003062C2">
        <w:rPr>
          <w:rFonts w:ascii="Arial" w:hAnsi="Arial" w:cs="Arial"/>
        </w:rPr>
        <w:t>6</w:t>
      </w:r>
      <w:r w:rsidR="00D232F0" w:rsidRPr="003062C2">
        <w:rPr>
          <w:rFonts w:ascii="Arial" w:hAnsi="Arial" w:cs="Arial"/>
        </w:rPr>
        <w:t xml:space="preserve"> </w:t>
      </w:r>
      <w:r w:rsidR="003062C2">
        <w:rPr>
          <w:rFonts w:ascii="Arial" w:hAnsi="Arial" w:cs="Arial"/>
        </w:rPr>
        <w:t>de marzo</w:t>
      </w:r>
      <w:r w:rsidR="00D232F0" w:rsidRPr="003062C2">
        <w:rPr>
          <w:rFonts w:ascii="Arial" w:hAnsi="Arial" w:cs="Arial"/>
        </w:rPr>
        <w:t xml:space="preserve"> del 202</w:t>
      </w:r>
      <w:r w:rsidR="003062C2">
        <w:rPr>
          <w:rFonts w:ascii="Arial" w:hAnsi="Arial" w:cs="Arial"/>
        </w:rPr>
        <w:t>1</w:t>
      </w:r>
      <w:r w:rsidR="007026DE" w:rsidRPr="009879F6">
        <w:rPr>
          <w:rFonts w:ascii="Arial" w:hAnsi="Arial" w:cs="Arial"/>
        </w:rPr>
        <w:t>, con oficio</w:t>
      </w:r>
      <w:r w:rsidRPr="009879F6">
        <w:rPr>
          <w:rFonts w:ascii="Arial" w:hAnsi="Arial" w:cs="Arial"/>
        </w:rPr>
        <w:t xml:space="preserve"> No. </w:t>
      </w:r>
      <w:r w:rsidR="00D232F0" w:rsidRPr="003062C2">
        <w:rPr>
          <w:rFonts w:ascii="Arial" w:hAnsi="Arial" w:cs="Arial"/>
        </w:rPr>
        <w:t>MBJ/IMJ/DG/</w:t>
      </w:r>
      <w:r w:rsidR="003062C2">
        <w:rPr>
          <w:rFonts w:ascii="Arial" w:hAnsi="Arial" w:cs="Arial"/>
        </w:rPr>
        <w:t>7</w:t>
      </w:r>
      <w:r w:rsidR="00D232F0" w:rsidRPr="003062C2">
        <w:rPr>
          <w:rFonts w:ascii="Arial" w:hAnsi="Arial" w:cs="Arial"/>
        </w:rPr>
        <w:t>4/2020</w:t>
      </w:r>
      <w:r w:rsidR="00452078" w:rsidRPr="003062C2">
        <w:rPr>
          <w:rFonts w:ascii="Arial" w:hAnsi="Arial" w:cs="Arial"/>
        </w:rPr>
        <w:t>.</w:t>
      </w:r>
    </w:p>
    <w:p w14:paraId="28360F93" w14:textId="77777777" w:rsidR="00F258F3" w:rsidRPr="007D2F01" w:rsidRDefault="00F258F3" w:rsidP="009A36CD">
      <w:pPr>
        <w:tabs>
          <w:tab w:val="left" w:pos="9498"/>
        </w:tabs>
        <w:spacing w:line="360" w:lineRule="auto"/>
        <w:ind w:right="190"/>
        <w:jc w:val="both"/>
        <w:rPr>
          <w:rFonts w:ascii="Arial" w:hAnsi="Arial" w:cs="Arial"/>
          <w:bCs/>
          <w:sz w:val="21"/>
          <w:szCs w:val="21"/>
        </w:rPr>
      </w:pPr>
    </w:p>
    <w:p w14:paraId="3C02640D" w14:textId="6BC2B2A8" w:rsidR="007D0A34" w:rsidRDefault="0087515D"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856309">
        <w:rPr>
          <w:rFonts w:ascii="Arial" w:hAnsi="Arial" w:cs="Arial"/>
          <w:bCs/>
        </w:rPr>
        <w:t>22</w:t>
      </w:r>
      <w:r w:rsidR="008509AF">
        <w:rPr>
          <w:rFonts w:ascii="Arial" w:hAnsi="Arial" w:cs="Arial"/>
          <w:bCs/>
        </w:rPr>
        <w:t xml:space="preserve"> de </w:t>
      </w:r>
      <w:r w:rsidR="00856309">
        <w:rPr>
          <w:rFonts w:ascii="Arial" w:hAnsi="Arial" w:cs="Arial"/>
          <w:bCs/>
        </w:rPr>
        <w:t>enero de 2021</w:t>
      </w:r>
      <w:r w:rsidRPr="009879F6">
        <w:rPr>
          <w:rFonts w:ascii="Arial" w:hAnsi="Arial" w:cs="Arial"/>
          <w:bCs/>
        </w:rPr>
        <w:t xml:space="preserve"> 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856309">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856309">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p>
    <w:p w14:paraId="274CC6C0" w14:textId="77777777" w:rsidR="00FB1258" w:rsidRDefault="00FB1258" w:rsidP="00B93F1F">
      <w:pPr>
        <w:spacing w:line="360" w:lineRule="auto"/>
        <w:ind w:right="190"/>
        <w:jc w:val="both"/>
        <w:rPr>
          <w:rFonts w:ascii="Arial" w:hAnsi="Arial" w:cs="Arial"/>
          <w:bCs/>
        </w:rPr>
      </w:pPr>
    </w:p>
    <w:p w14:paraId="67EC2D6D" w14:textId="2DFDDF42" w:rsidR="00FB1258" w:rsidRPr="00FB1258" w:rsidRDefault="00FB1258" w:rsidP="00FB1258">
      <w:pPr>
        <w:spacing w:line="360" w:lineRule="auto"/>
        <w:ind w:right="190"/>
        <w:jc w:val="both"/>
        <w:rPr>
          <w:rFonts w:ascii="Arial" w:hAnsi="Arial" w:cs="Arial"/>
          <w:bCs/>
        </w:rPr>
      </w:pPr>
      <w:r w:rsidRPr="00FB1258">
        <w:rPr>
          <w:rFonts w:ascii="Arial" w:hAnsi="Arial" w:cs="Arial"/>
          <w:bCs/>
        </w:rPr>
        <w:t>Durante el ejercicio fiscal 2020</w:t>
      </w:r>
      <w:r w:rsidR="00BD335E">
        <w:rPr>
          <w:rFonts w:ascii="Arial" w:hAnsi="Arial" w:cs="Arial"/>
          <w:bCs/>
        </w:rPr>
        <w:t xml:space="preserve"> la Auditorí</w:t>
      </w:r>
      <w:r w:rsidRPr="00FB1258">
        <w:rPr>
          <w:rFonts w:ascii="Arial" w:hAnsi="Arial" w:cs="Arial"/>
          <w:bCs/>
        </w:rPr>
        <w:t xml:space="preserve">a Superior del Estado, tuvo a bien implementar una serie de acciones y medidas con el objeto de aplicar y fortalecer las disposiciones de prevención con la finalidad de mitigar la dispersión y transmisión del virus SAR-CoV2,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w:t>
      </w:r>
      <w:r w:rsidRPr="00FB1258">
        <w:rPr>
          <w:rFonts w:ascii="Arial" w:hAnsi="Arial" w:cs="Arial"/>
          <w:bCs/>
        </w:rPr>
        <w:lastRenderedPageBreak/>
        <w:t>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w:t>
      </w:r>
      <w:r w:rsidR="00BD335E">
        <w:rPr>
          <w:rFonts w:ascii="Arial" w:hAnsi="Arial" w:cs="Arial"/>
          <w:bCs/>
        </w:rPr>
        <w:t xml:space="preserve"> del Estado de Quintana Roo</w:t>
      </w:r>
      <w:r w:rsidRPr="00FB1258">
        <w:rPr>
          <w:rFonts w:ascii="Arial" w:hAnsi="Arial" w:cs="Arial"/>
          <w:bCs/>
        </w:rPr>
        <w:t>.</w:t>
      </w:r>
    </w:p>
    <w:p w14:paraId="6A978FA1" w14:textId="77777777" w:rsidR="00FB1258" w:rsidRPr="00FB1258" w:rsidRDefault="00FB1258" w:rsidP="00FB1258">
      <w:pPr>
        <w:spacing w:line="360" w:lineRule="auto"/>
        <w:ind w:right="190"/>
        <w:jc w:val="both"/>
        <w:rPr>
          <w:rFonts w:ascii="Arial" w:hAnsi="Arial" w:cs="Arial"/>
          <w:bCs/>
        </w:rPr>
      </w:pPr>
    </w:p>
    <w:p w14:paraId="28F25AA6" w14:textId="536DF5F1" w:rsidR="00FB1258" w:rsidRDefault="00FB1258" w:rsidP="00FB1258">
      <w:pPr>
        <w:spacing w:line="360" w:lineRule="auto"/>
        <w:ind w:right="190"/>
        <w:jc w:val="both"/>
        <w:rPr>
          <w:rFonts w:ascii="Arial" w:hAnsi="Arial" w:cs="Arial"/>
          <w:bCs/>
        </w:rPr>
      </w:pPr>
      <w:r w:rsidRPr="00FB1258">
        <w:rPr>
          <w:rFonts w:ascii="Arial" w:hAnsi="Arial" w:cs="Arial"/>
          <w:bCs/>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42C520B6" w14:textId="77777777" w:rsidR="007026DE" w:rsidRPr="007D2F01" w:rsidRDefault="007026DE" w:rsidP="00B93F1F">
      <w:pPr>
        <w:spacing w:line="360" w:lineRule="auto"/>
        <w:ind w:right="190"/>
        <w:jc w:val="both"/>
        <w:rPr>
          <w:rFonts w:ascii="Arial" w:hAnsi="Arial" w:cs="Arial"/>
          <w:sz w:val="21"/>
          <w:szCs w:val="21"/>
        </w:rPr>
      </w:pPr>
    </w:p>
    <w:p w14:paraId="1F84C5BA" w14:textId="6E9E41F9" w:rsidR="00345C1A" w:rsidRPr="00A05588" w:rsidRDefault="00345C1A" w:rsidP="00AF27E7">
      <w:pPr>
        <w:spacing w:line="360" w:lineRule="auto"/>
        <w:ind w:right="193"/>
        <w:jc w:val="both"/>
        <w:rPr>
          <w:rFonts w:ascii="Arial" w:hAnsi="Arial" w:cs="Arial"/>
        </w:rPr>
      </w:pPr>
      <w:bookmarkStart w:id="3"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xml:space="preserve">, 38, </w:t>
      </w:r>
      <w:r w:rsidR="00581448">
        <w:rPr>
          <w:rFonts w:ascii="Arial" w:hAnsi="Arial" w:cs="Arial"/>
        </w:rPr>
        <w:t xml:space="preserve">40, </w:t>
      </w:r>
      <w:r w:rsidR="00FF0D0C" w:rsidRPr="009879F6">
        <w:rPr>
          <w:rFonts w:ascii="Arial" w:hAnsi="Arial" w:cs="Arial"/>
        </w:rPr>
        <w:t>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3"/>
      <w:r w:rsidR="00A277F8" w:rsidRPr="009879F6">
        <w:rPr>
          <w:rFonts w:ascii="Arial" w:hAnsi="Arial" w:cs="Arial"/>
        </w:rPr>
        <w:t xml:space="preserve">, </w:t>
      </w:r>
      <w:r w:rsidRPr="009879F6">
        <w:rPr>
          <w:rFonts w:ascii="Arial" w:hAnsi="Arial" w:cs="Arial"/>
        </w:rPr>
        <w:t xml:space="preserve">se tiene a bien presentar </w:t>
      </w:r>
      <w:r w:rsidR="00997DCD" w:rsidRPr="00997DCD">
        <w:rPr>
          <w:rFonts w:ascii="Arial" w:hAnsi="Arial" w:cs="Arial"/>
        </w:rPr>
        <w:t>el</w:t>
      </w:r>
      <w:r w:rsidRPr="009879F6">
        <w:rPr>
          <w:rFonts w:ascii="Arial" w:hAnsi="Arial" w:cs="Arial"/>
        </w:rPr>
        <w:t xml:space="preserve"> Informe</w:t>
      </w:r>
      <w:r w:rsidR="00E95DC3" w:rsidRPr="009879F6">
        <w:rPr>
          <w:rFonts w:ascii="Arial" w:hAnsi="Arial" w:cs="Arial"/>
        </w:rPr>
        <w:t xml:space="preserve"> Individual </w:t>
      </w:r>
      <w:r w:rsidR="00F91FF8" w:rsidRPr="009879F6">
        <w:rPr>
          <w:rFonts w:ascii="Arial" w:hAnsi="Arial" w:cs="Arial"/>
        </w:rPr>
        <w:t xml:space="preserve">de </w:t>
      </w:r>
      <w:r w:rsidR="00A40F4D" w:rsidRPr="009879F6">
        <w:rPr>
          <w:rFonts w:ascii="Arial" w:hAnsi="Arial" w:cs="Arial"/>
        </w:rPr>
        <w:t>A</w:t>
      </w:r>
      <w:r w:rsidR="00584B24" w:rsidRPr="009879F6">
        <w:rPr>
          <w:rFonts w:ascii="Arial" w:hAnsi="Arial" w:cs="Arial"/>
        </w:rPr>
        <w:t>uditoría</w:t>
      </w:r>
      <w:r w:rsidR="00F91FF8" w:rsidRPr="009879F6">
        <w:rPr>
          <w:rFonts w:ascii="Arial" w:hAnsi="Arial" w:cs="Arial"/>
        </w:rPr>
        <w:t>,</w:t>
      </w:r>
      <w:r w:rsidR="007E1669" w:rsidRPr="009879F6">
        <w:rPr>
          <w:rFonts w:ascii="Arial" w:hAnsi="Arial" w:cs="Arial"/>
        </w:rPr>
        <w:t xml:space="preserve"> obtenido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de</w:t>
      </w:r>
      <w:r w:rsidR="00C35E31">
        <w:rPr>
          <w:rFonts w:ascii="Arial" w:hAnsi="Arial" w:cs="Arial"/>
          <w:bCs/>
        </w:rPr>
        <w:t>l</w:t>
      </w:r>
      <w:r w:rsidR="00B0575C" w:rsidRPr="009879F6">
        <w:rPr>
          <w:rFonts w:ascii="Arial" w:hAnsi="Arial" w:cs="Arial"/>
          <w:bCs/>
        </w:rPr>
        <w:t xml:space="preserve"> </w:t>
      </w:r>
      <w:r w:rsidR="00D83E5E">
        <w:rPr>
          <w:rFonts w:ascii="Arial" w:hAnsi="Arial" w:cs="Arial"/>
          <w:b/>
          <w:bCs/>
        </w:rPr>
        <w:t>Instituto Municipa</w:t>
      </w:r>
      <w:r w:rsidR="00103ABF">
        <w:rPr>
          <w:rFonts w:ascii="Arial" w:hAnsi="Arial" w:cs="Arial"/>
          <w:b/>
          <w:bCs/>
        </w:rPr>
        <w:t>l de la Juventud</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103ABF">
        <w:rPr>
          <w:rFonts w:ascii="Arial" w:hAnsi="Arial" w:cs="Arial"/>
          <w:bCs/>
        </w:rPr>
        <w:t>2020</w:t>
      </w:r>
      <w:r w:rsidRPr="009879F6">
        <w:rPr>
          <w:rFonts w:ascii="Arial" w:hAnsi="Arial" w:cs="Arial"/>
        </w:rPr>
        <w:t>.</w:t>
      </w:r>
    </w:p>
    <w:p w14:paraId="43A241B8" w14:textId="77777777" w:rsidR="00615C7A" w:rsidRPr="007D2F01" w:rsidRDefault="00615C7A" w:rsidP="00B93F1F">
      <w:pPr>
        <w:spacing w:line="360" w:lineRule="auto"/>
        <w:ind w:right="190"/>
        <w:rPr>
          <w:rFonts w:ascii="Arial" w:hAnsi="Arial" w:cs="Arial"/>
          <w:b/>
          <w:bCs/>
          <w:sz w:val="21"/>
          <w:szCs w:val="21"/>
        </w:rPr>
      </w:pPr>
    </w:p>
    <w:p w14:paraId="42BFFED1" w14:textId="77777777"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7D2F01" w:rsidRDefault="00A35B86" w:rsidP="00B93F1F">
      <w:pPr>
        <w:spacing w:line="360" w:lineRule="auto"/>
        <w:ind w:right="190"/>
        <w:rPr>
          <w:rFonts w:ascii="Arial" w:hAnsi="Arial" w:cs="Arial"/>
          <w:b/>
          <w:bCs/>
          <w:sz w:val="21"/>
          <w:szCs w:val="21"/>
        </w:rPr>
      </w:pPr>
    </w:p>
    <w:p w14:paraId="34716022" w14:textId="4168A734"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66E35ABE" w14:textId="77777777" w:rsidR="007D2F01" w:rsidRPr="007D2F01" w:rsidRDefault="007D2F01" w:rsidP="00B93F1F">
      <w:pPr>
        <w:spacing w:line="360" w:lineRule="auto"/>
        <w:ind w:right="190"/>
        <w:jc w:val="both"/>
        <w:rPr>
          <w:rFonts w:ascii="Arial" w:hAnsi="Arial" w:cs="Arial"/>
          <w:b/>
          <w:sz w:val="21"/>
          <w:szCs w:val="21"/>
        </w:rPr>
      </w:pPr>
    </w:p>
    <w:p w14:paraId="4C50D2E2" w14:textId="04A09FEC" w:rsidR="00535E44" w:rsidRPr="00E520E7" w:rsidRDefault="00535E44" w:rsidP="00AF27E7">
      <w:pPr>
        <w:spacing w:line="360" w:lineRule="auto"/>
        <w:ind w:right="193"/>
        <w:jc w:val="both"/>
        <w:rPr>
          <w:rFonts w:ascii="Arial" w:hAnsi="Arial"/>
          <w:bCs/>
        </w:rPr>
      </w:pPr>
      <w:r w:rsidRPr="00B0105A">
        <w:rPr>
          <w:rFonts w:ascii="Arial" w:hAnsi="Arial"/>
          <w:bCs/>
        </w:rPr>
        <w:t>El</w:t>
      </w:r>
      <w:r w:rsidRPr="00E520E7">
        <w:rPr>
          <w:rFonts w:ascii="Arial" w:hAnsi="Arial"/>
          <w:b/>
          <w:bCs/>
        </w:rPr>
        <w:t xml:space="preserve"> </w:t>
      </w:r>
      <w:r w:rsidR="00D83E5E">
        <w:rPr>
          <w:rFonts w:ascii="Arial" w:hAnsi="Arial"/>
          <w:b/>
          <w:bCs/>
        </w:rPr>
        <w:t>Instituto Municipal</w:t>
      </w:r>
      <w:r w:rsidR="00103ABF">
        <w:rPr>
          <w:rFonts w:ascii="Arial" w:hAnsi="Arial"/>
          <w:b/>
          <w:bCs/>
        </w:rPr>
        <w:t xml:space="preserve"> de la Juventud</w:t>
      </w:r>
      <w:r w:rsidRPr="00E520E7">
        <w:rPr>
          <w:rFonts w:ascii="Arial" w:hAnsi="Arial"/>
          <w:b/>
          <w:bCs/>
        </w:rPr>
        <w:t xml:space="preserve"> </w:t>
      </w:r>
      <w:r w:rsidRPr="00E520E7">
        <w:rPr>
          <w:rFonts w:ascii="Arial" w:hAnsi="Arial"/>
          <w:bCs/>
        </w:rPr>
        <w:t xml:space="preserve">se creó el </w:t>
      </w:r>
      <w:r w:rsidR="00036532">
        <w:rPr>
          <w:rFonts w:ascii="Arial" w:hAnsi="Arial"/>
          <w:bCs/>
        </w:rPr>
        <w:t>28</w:t>
      </w:r>
      <w:r w:rsidRPr="00E520E7">
        <w:rPr>
          <w:rFonts w:ascii="Arial" w:hAnsi="Arial"/>
          <w:bCs/>
        </w:rPr>
        <w:t xml:space="preserve"> de </w:t>
      </w:r>
      <w:r w:rsidR="00036532">
        <w:rPr>
          <w:rFonts w:ascii="Arial" w:hAnsi="Arial"/>
          <w:bCs/>
        </w:rPr>
        <w:t>abril</w:t>
      </w:r>
      <w:r w:rsidRPr="00E520E7">
        <w:rPr>
          <w:rFonts w:ascii="Arial" w:hAnsi="Arial"/>
          <w:bCs/>
        </w:rPr>
        <w:t xml:space="preserve"> de 20</w:t>
      </w:r>
      <w:r w:rsidR="00036532">
        <w:rPr>
          <w:rFonts w:ascii="Arial" w:hAnsi="Arial"/>
          <w:bCs/>
        </w:rPr>
        <w:t>1</w:t>
      </w:r>
      <w:r w:rsidRPr="00E520E7">
        <w:rPr>
          <w:rFonts w:ascii="Arial" w:hAnsi="Arial"/>
          <w:bCs/>
        </w:rPr>
        <w:t>7 según el Decreto número 0</w:t>
      </w:r>
      <w:r w:rsidR="00342D89">
        <w:rPr>
          <w:rFonts w:ascii="Arial" w:hAnsi="Arial"/>
          <w:bCs/>
        </w:rPr>
        <w:t>8</w:t>
      </w:r>
      <w:r w:rsidRPr="00E520E7">
        <w:rPr>
          <w:rFonts w:ascii="Arial" w:hAnsi="Arial"/>
          <w:bCs/>
        </w:rPr>
        <w:t xml:space="preserve"> </w:t>
      </w:r>
      <w:r w:rsidR="00342D89">
        <w:rPr>
          <w:rFonts w:ascii="Arial" w:hAnsi="Arial"/>
          <w:bCs/>
        </w:rPr>
        <w:t>O</w:t>
      </w:r>
      <w:r w:rsidRPr="00E520E7">
        <w:rPr>
          <w:rFonts w:ascii="Arial" w:hAnsi="Arial"/>
          <w:bCs/>
        </w:rPr>
        <w:t>rdinario por acuerdo del H</w:t>
      </w:r>
      <w:r w:rsidR="00342D89">
        <w:rPr>
          <w:rFonts w:ascii="Arial" w:hAnsi="Arial"/>
          <w:bCs/>
        </w:rPr>
        <w:t>onorable</w:t>
      </w:r>
      <w:r w:rsidRPr="00E520E7">
        <w:rPr>
          <w:rFonts w:ascii="Arial" w:hAnsi="Arial"/>
          <w:bCs/>
        </w:rPr>
        <w:t xml:space="preserve"> Ayuntamiento del Municipio de </w:t>
      </w:r>
      <w:r w:rsidR="00342D89">
        <w:rPr>
          <w:rFonts w:ascii="Arial" w:hAnsi="Arial"/>
          <w:bCs/>
        </w:rPr>
        <w:t>Benito Juárez</w:t>
      </w:r>
      <w:r w:rsidRPr="00E520E7">
        <w:rPr>
          <w:rFonts w:ascii="Arial" w:hAnsi="Arial"/>
          <w:bCs/>
        </w:rPr>
        <w:t xml:space="preserve">, aprobado en la </w:t>
      </w:r>
      <w:r w:rsidR="00036532">
        <w:rPr>
          <w:rFonts w:ascii="Arial" w:hAnsi="Arial"/>
          <w:bCs/>
        </w:rPr>
        <w:t>décimo primera</w:t>
      </w:r>
      <w:r w:rsidRPr="00E520E7">
        <w:rPr>
          <w:rFonts w:ascii="Arial" w:hAnsi="Arial"/>
          <w:bCs/>
        </w:rPr>
        <w:t xml:space="preserve"> sesión ordinaria de Cabildo de fecha 2</w:t>
      </w:r>
      <w:r w:rsidR="00036532">
        <w:rPr>
          <w:rFonts w:ascii="Arial" w:hAnsi="Arial"/>
          <w:bCs/>
        </w:rPr>
        <w:t>2</w:t>
      </w:r>
      <w:r w:rsidRPr="00E520E7">
        <w:rPr>
          <w:rFonts w:ascii="Arial" w:hAnsi="Arial"/>
          <w:bCs/>
        </w:rPr>
        <w:t xml:space="preserve"> de </w:t>
      </w:r>
      <w:r w:rsidR="00036532">
        <w:rPr>
          <w:rFonts w:ascii="Arial" w:hAnsi="Arial"/>
          <w:bCs/>
        </w:rPr>
        <w:t>febrero</w:t>
      </w:r>
      <w:r w:rsidRPr="00E520E7">
        <w:rPr>
          <w:rFonts w:ascii="Arial" w:hAnsi="Arial"/>
          <w:bCs/>
        </w:rPr>
        <w:t xml:space="preserve"> de 20</w:t>
      </w:r>
      <w:r w:rsidR="00036532">
        <w:rPr>
          <w:rFonts w:ascii="Arial" w:hAnsi="Arial"/>
          <w:bCs/>
        </w:rPr>
        <w:t>1</w:t>
      </w:r>
      <w:r w:rsidRPr="00E520E7">
        <w:rPr>
          <w:rFonts w:ascii="Arial" w:hAnsi="Arial"/>
          <w:bCs/>
        </w:rPr>
        <w:t>7, como Organismo Público Descentralizado de la Administración Pública Municipal, con personalid</w:t>
      </w:r>
      <w:r w:rsidR="00103ABF">
        <w:rPr>
          <w:rFonts w:ascii="Arial" w:hAnsi="Arial"/>
          <w:bCs/>
        </w:rPr>
        <w:t>ad jurídica y patrimonio propio</w:t>
      </w:r>
      <w:r w:rsidR="00581448">
        <w:rPr>
          <w:rFonts w:ascii="Arial" w:hAnsi="Arial"/>
          <w:bCs/>
        </w:rPr>
        <w:t>, cuyo objetivo principal es</w:t>
      </w:r>
      <w:r w:rsidR="00AB5820">
        <w:rPr>
          <w:rFonts w:ascii="Arial" w:hAnsi="Arial"/>
          <w:bCs/>
        </w:rPr>
        <w:t xml:space="preserve"> formular y ejecutar las políticas públicas y programas que propicien permanentemente el </w:t>
      </w:r>
      <w:r w:rsidR="00AB5820">
        <w:rPr>
          <w:rFonts w:ascii="Arial" w:hAnsi="Arial"/>
          <w:bCs/>
        </w:rPr>
        <w:lastRenderedPageBreak/>
        <w:t>desarrollo integral de los jóvenes y su sana incorporación a la vida social, cultural, económica y política del Municipio.</w:t>
      </w:r>
    </w:p>
    <w:p w14:paraId="53B6FB1F" w14:textId="77777777" w:rsidR="00535E44" w:rsidRPr="00E520E7" w:rsidRDefault="00535E44" w:rsidP="00535E44">
      <w:pPr>
        <w:spacing w:line="360" w:lineRule="auto"/>
        <w:jc w:val="both"/>
        <w:rPr>
          <w:rFonts w:ascii="Arial" w:hAnsi="Arial"/>
          <w:b/>
          <w:bCs/>
        </w:rPr>
      </w:pPr>
    </w:p>
    <w:p w14:paraId="1C2BAF1F" w14:textId="4D4552DE" w:rsidR="00C47B98" w:rsidRPr="009879F6" w:rsidRDefault="00C47B98" w:rsidP="00D232F0">
      <w:pPr>
        <w:spacing w:line="360" w:lineRule="auto"/>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FA5CF8">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41E7DCE4" w14:textId="0A636DE0"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D83E5E">
        <w:rPr>
          <w:rFonts w:ascii="Arial" w:hAnsi="Arial" w:cs="Arial"/>
          <w:b/>
          <w:bCs/>
        </w:rPr>
        <w:t>Instituto Municipa</w:t>
      </w:r>
      <w:r w:rsidR="002573AF">
        <w:rPr>
          <w:rFonts w:ascii="Arial" w:hAnsi="Arial" w:cs="Arial"/>
          <w:b/>
          <w:bCs/>
        </w:rPr>
        <w:t>l de la Juventud</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63872265" w:rsidR="00AA50F2" w:rsidRPr="009879F6" w:rsidRDefault="002573AF" w:rsidP="002573AF">
            <w:pPr>
              <w:spacing w:line="360" w:lineRule="auto"/>
              <w:ind w:right="190"/>
              <w:jc w:val="both"/>
              <w:rPr>
                <w:rFonts w:ascii="Arial" w:hAnsi="Arial" w:cs="Arial"/>
                <w:b/>
                <w:bCs/>
              </w:rPr>
            </w:pPr>
            <w:r>
              <w:rPr>
                <w:rFonts w:ascii="Arial" w:hAnsi="Arial" w:cs="Arial"/>
                <w:b/>
                <w:bCs/>
              </w:rPr>
              <w:t>20</w:t>
            </w:r>
            <w:r w:rsidR="0069067B" w:rsidRPr="0069067B">
              <w:rPr>
                <w:rFonts w:ascii="Arial" w:hAnsi="Arial" w:cs="Arial"/>
                <w:b/>
                <w:bCs/>
              </w:rPr>
              <w:t>-AEMF-A-GOB-0</w:t>
            </w:r>
            <w:r w:rsidR="00036532">
              <w:rPr>
                <w:rFonts w:ascii="Arial" w:hAnsi="Arial" w:cs="Arial"/>
                <w:b/>
                <w:bCs/>
              </w:rPr>
              <w:t>92</w:t>
            </w:r>
            <w:r w:rsidR="0069067B" w:rsidRPr="0069067B">
              <w:rPr>
                <w:rFonts w:ascii="Arial" w:hAnsi="Arial" w:cs="Arial"/>
                <w:b/>
                <w:bCs/>
              </w:rPr>
              <w:t>-2</w:t>
            </w:r>
            <w:r>
              <w:rPr>
                <w:rFonts w:ascii="Arial" w:hAnsi="Arial" w:cs="Arial"/>
                <w:b/>
                <w:bCs/>
              </w:rPr>
              <w:t>18</w:t>
            </w:r>
          </w:p>
        </w:tc>
        <w:tc>
          <w:tcPr>
            <w:tcW w:w="2713" w:type="pct"/>
            <w:shd w:val="clear" w:color="auto" w:fill="auto"/>
          </w:tcPr>
          <w:p w14:paraId="409DA764" w14:textId="3CCC2AA2" w:rsidR="00AA50F2" w:rsidRPr="009879F6" w:rsidRDefault="00F81F59" w:rsidP="00F81F59">
            <w:pPr>
              <w:spacing w:line="360" w:lineRule="auto"/>
              <w:ind w:right="190"/>
              <w:jc w:val="both"/>
              <w:rPr>
                <w:rFonts w:ascii="Arial" w:hAnsi="Arial" w:cs="Arial"/>
                <w:bCs/>
              </w:rPr>
            </w:pPr>
            <w:r w:rsidRPr="009879F6">
              <w:rPr>
                <w:rFonts w:ascii="Arial" w:hAnsi="Arial" w:cs="Arial"/>
                <w:bCs/>
              </w:rPr>
              <w:t>“</w:t>
            </w:r>
            <w:r w:rsidR="008C2F87" w:rsidRPr="008C2F87">
              <w:rPr>
                <w:rFonts w:ascii="Arial" w:hAnsi="Arial" w:cs="Arial"/>
                <w:bCs/>
              </w:rPr>
              <w:t>Auditoría de Cumplimiento Financiero de Ingresos y Otros Beneficios; Gastos y Otras Pérdidas</w:t>
            </w:r>
            <w:r w:rsidR="0076652B" w:rsidRPr="009879F6">
              <w:rPr>
                <w:rFonts w:ascii="Arial" w:hAnsi="Arial" w:cs="Arial"/>
                <w:bCs/>
              </w:rPr>
              <w:t>”</w:t>
            </w:r>
            <w:r w:rsidR="008C2F87">
              <w:rPr>
                <w:rFonts w:ascii="Arial" w:hAnsi="Arial" w:cs="Arial"/>
                <w:bCs/>
              </w:rPr>
              <w:t>.</w:t>
            </w:r>
          </w:p>
        </w:tc>
      </w:tr>
    </w:tbl>
    <w:p w14:paraId="261DF85F" w14:textId="6FDFAFC9" w:rsidR="00202093" w:rsidRDefault="00202093" w:rsidP="00B93F1F">
      <w:pPr>
        <w:spacing w:line="360" w:lineRule="auto"/>
        <w:jc w:val="both"/>
        <w:rPr>
          <w:rFonts w:ascii="Arial" w:hAnsi="Arial" w:cs="Arial"/>
          <w:b/>
          <w:bCs/>
        </w:rPr>
      </w:pPr>
    </w:p>
    <w:p w14:paraId="7367AA34" w14:textId="77777777" w:rsidR="00AB5820" w:rsidRPr="009879F6" w:rsidRDefault="00AB5820"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6B097EE7" w14:textId="63DF0AA8" w:rsidR="00D31ADC" w:rsidRDefault="00D31ADC" w:rsidP="00AF27E7">
      <w:pPr>
        <w:tabs>
          <w:tab w:val="left" w:pos="9498"/>
        </w:tabs>
        <w:spacing w:line="360" w:lineRule="auto"/>
        <w:ind w:right="193"/>
        <w:jc w:val="both"/>
        <w:rPr>
          <w:rFonts w:ascii="Arial" w:hAnsi="Arial" w:cs="Arial"/>
        </w:rPr>
      </w:pPr>
      <w:r>
        <w:rPr>
          <w:rFonts w:ascii="Arial" w:hAnsi="Arial" w:cs="Arial"/>
        </w:rPr>
        <w:t>Comprobar el c</w:t>
      </w:r>
      <w:r w:rsidRPr="0061141A">
        <w:rPr>
          <w:rFonts w:ascii="Arial" w:hAnsi="Arial" w:cs="Arial"/>
        </w:rPr>
        <w:t>umplimiento de lo dispuesto en la</w:t>
      </w:r>
      <w:r>
        <w:rPr>
          <w:rFonts w:ascii="Arial" w:hAnsi="Arial" w:cs="Arial"/>
        </w:rPr>
        <w:t xml:space="preserve"> </w:t>
      </w:r>
      <w:r w:rsidR="00B3593F">
        <w:rPr>
          <w:rFonts w:ascii="Arial" w:hAnsi="Arial" w:cs="Arial"/>
        </w:rPr>
        <w:t>normatividad</w:t>
      </w:r>
      <w:r w:rsidR="002573AF">
        <w:rPr>
          <w:rFonts w:ascii="Arial" w:hAnsi="Arial" w:cs="Arial"/>
        </w:rPr>
        <w:t xml:space="preserve"> aplicable</w:t>
      </w:r>
      <w:r>
        <w:rPr>
          <w:rFonts w:ascii="Arial" w:hAnsi="Arial" w:cs="Arial"/>
        </w:rPr>
        <w:t xml:space="preserve"> en la obtención de ingresos</w:t>
      </w:r>
      <w:r w:rsidRPr="0061141A">
        <w:rPr>
          <w:rFonts w:ascii="Arial" w:hAnsi="Arial" w:cs="Arial"/>
        </w:rPr>
        <w:t xml:space="preserve"> y </w:t>
      </w:r>
      <w:r>
        <w:rPr>
          <w:rFonts w:ascii="Arial" w:hAnsi="Arial" w:cs="Arial"/>
        </w:rPr>
        <w:t xml:space="preserve">en </w:t>
      </w:r>
      <w:r w:rsidRPr="0061141A">
        <w:rPr>
          <w:rFonts w:ascii="Arial" w:hAnsi="Arial" w:cs="Arial"/>
        </w:rPr>
        <w:t>el Presupuesto de Egresos</w:t>
      </w:r>
      <w:r w:rsidR="002573AF">
        <w:rPr>
          <w:rFonts w:ascii="Arial" w:hAnsi="Arial" w:cs="Arial"/>
        </w:rPr>
        <w:t>,</w:t>
      </w:r>
      <w:r w:rsidRPr="0061141A">
        <w:rPr>
          <w:rFonts w:ascii="Arial" w:hAnsi="Arial" w:cs="Arial"/>
        </w:rPr>
        <w:t xml:space="preserve"> y demás disposiciones legales aplicables </w:t>
      </w:r>
      <w:r w:rsidR="002573AF">
        <w:rPr>
          <w:rFonts w:ascii="Arial" w:hAnsi="Arial" w:cs="Arial"/>
        </w:rPr>
        <w:t>a</w:t>
      </w:r>
      <w:r>
        <w:rPr>
          <w:rFonts w:ascii="Arial" w:hAnsi="Arial" w:cs="Arial"/>
        </w:rPr>
        <w:t xml:space="preserve">l </w:t>
      </w:r>
      <w:r>
        <w:rPr>
          <w:rFonts w:ascii="Arial" w:hAnsi="Arial" w:cs="Arial"/>
          <w:b/>
          <w:bCs/>
        </w:rPr>
        <w:t>Instituto Municipal de la Juventud</w:t>
      </w:r>
      <w:r w:rsidRPr="0061141A">
        <w:rPr>
          <w:rFonts w:ascii="Arial" w:hAnsi="Arial" w:cs="Arial"/>
        </w:rPr>
        <w:t>, en cuanto a los ingresos y gastos públicos, incluyendo la revisión del manejo, la custodia y la aplicació</w:t>
      </w:r>
      <w:r w:rsidR="002573AF">
        <w:rPr>
          <w:rFonts w:ascii="Arial" w:hAnsi="Arial" w:cs="Arial"/>
        </w:rPr>
        <w:t>n de recursos públicos municipales</w:t>
      </w:r>
      <w:r w:rsidRPr="0061141A">
        <w:rPr>
          <w:rFonts w:ascii="Arial" w:hAnsi="Arial" w:cs="Arial"/>
        </w:rPr>
        <w:t>, así como la demás información financiera</w:t>
      </w:r>
      <w:r w:rsidR="002573AF">
        <w:rPr>
          <w:rFonts w:ascii="Arial" w:hAnsi="Arial" w:cs="Arial"/>
        </w:rPr>
        <w:t xml:space="preserve">, </w:t>
      </w:r>
      <w:r w:rsidRPr="0061141A">
        <w:rPr>
          <w:rFonts w:ascii="Arial" w:hAnsi="Arial" w:cs="Arial"/>
        </w:rPr>
        <w:t xml:space="preserve">contable, </w:t>
      </w:r>
      <w:r w:rsidR="002573AF" w:rsidRPr="002573AF">
        <w:rPr>
          <w:rFonts w:ascii="Arial" w:hAnsi="Arial" w:cs="Arial"/>
        </w:rPr>
        <w:t>patrimonial, presupuestaria y programática conforme a las disposiciones aplicables</w:t>
      </w:r>
      <w:r>
        <w:rPr>
          <w:rFonts w:ascii="Arial" w:hAnsi="Arial" w:cs="Arial"/>
        </w:rPr>
        <w:t>.</w:t>
      </w:r>
    </w:p>
    <w:p w14:paraId="7EA8B5FB" w14:textId="1012094E" w:rsidR="002573AF" w:rsidRDefault="002573AF" w:rsidP="00AF27E7">
      <w:pPr>
        <w:tabs>
          <w:tab w:val="left" w:pos="9498"/>
        </w:tabs>
        <w:spacing w:line="360" w:lineRule="auto"/>
        <w:ind w:right="193"/>
        <w:jc w:val="both"/>
        <w:rPr>
          <w:rFonts w:ascii="Arial" w:hAnsi="Arial" w:cs="Arial"/>
        </w:rPr>
      </w:pPr>
    </w:p>
    <w:p w14:paraId="1EFBBD7F" w14:textId="52DAC227" w:rsidR="007D2F01" w:rsidRDefault="007D2F01" w:rsidP="00AF27E7">
      <w:pPr>
        <w:tabs>
          <w:tab w:val="left" w:pos="9498"/>
        </w:tabs>
        <w:spacing w:line="360" w:lineRule="auto"/>
        <w:ind w:right="193"/>
        <w:jc w:val="both"/>
        <w:rPr>
          <w:rFonts w:ascii="Arial" w:hAnsi="Arial" w:cs="Arial"/>
        </w:rPr>
      </w:pPr>
    </w:p>
    <w:p w14:paraId="2D572FE8" w14:textId="77777777" w:rsidR="00953C79" w:rsidRDefault="00953C79" w:rsidP="00AF27E7">
      <w:pPr>
        <w:tabs>
          <w:tab w:val="left" w:pos="9498"/>
        </w:tabs>
        <w:spacing w:line="360" w:lineRule="auto"/>
        <w:ind w:right="193"/>
        <w:jc w:val="both"/>
        <w:rPr>
          <w:rFonts w:ascii="Arial" w:hAnsi="Arial" w:cs="Arial"/>
        </w:rPr>
      </w:pPr>
    </w:p>
    <w:p w14:paraId="600E1A12" w14:textId="77777777" w:rsidR="00AA50F2" w:rsidRDefault="00FF74D2" w:rsidP="00B93F1F">
      <w:pPr>
        <w:spacing w:line="360" w:lineRule="auto"/>
        <w:jc w:val="both"/>
        <w:rPr>
          <w:rFonts w:ascii="Arial" w:hAnsi="Arial" w:cs="Arial"/>
          <w:b/>
          <w:bCs/>
        </w:rPr>
      </w:pPr>
      <w:r>
        <w:rPr>
          <w:rFonts w:ascii="Arial" w:hAnsi="Arial" w:cs="Arial"/>
          <w:b/>
          <w:bCs/>
        </w:rPr>
        <w:lastRenderedPageBreak/>
        <w:t>C</w:t>
      </w:r>
      <w:r w:rsidR="000A5A85">
        <w:rPr>
          <w:rFonts w:ascii="Arial" w:hAnsi="Arial" w:cs="Arial"/>
          <w:b/>
          <w:bCs/>
        </w:rPr>
        <w:t>.</w:t>
      </w:r>
      <w:r w:rsidR="00AA50F2" w:rsidRPr="00AA50F2">
        <w:rPr>
          <w:rFonts w:ascii="Arial" w:hAnsi="Arial" w:cs="Arial"/>
          <w:b/>
          <w:bCs/>
        </w:rPr>
        <w:t xml:space="preserve"> Alcance</w:t>
      </w:r>
    </w:p>
    <w:p w14:paraId="66BB8EF0" w14:textId="1236D710" w:rsidR="008627DB" w:rsidRDefault="008627DB" w:rsidP="00B93F1F">
      <w:pPr>
        <w:spacing w:line="360" w:lineRule="auto"/>
        <w:jc w:val="both"/>
        <w:rPr>
          <w:rFonts w:ascii="Arial" w:hAnsi="Arial" w:cs="Arial"/>
          <w:b/>
          <w:bCs/>
        </w:rPr>
      </w:pPr>
    </w:p>
    <w:p w14:paraId="644C7811" w14:textId="77777777" w:rsidR="008627DB" w:rsidRPr="00AC764E" w:rsidRDefault="008627DB" w:rsidP="008627DB">
      <w:pPr>
        <w:spacing w:line="360" w:lineRule="auto"/>
        <w:jc w:val="both"/>
        <w:rPr>
          <w:rFonts w:ascii="Arial" w:hAnsi="Arial" w:cs="Arial"/>
          <w:b/>
          <w:bCs/>
        </w:rPr>
      </w:pPr>
      <w:r>
        <w:rPr>
          <w:rFonts w:ascii="Arial" w:hAnsi="Arial" w:cs="Arial"/>
          <w:b/>
          <w:bCs/>
        </w:rPr>
        <w:t>Ingresos y Otros Beneficios</w:t>
      </w:r>
    </w:p>
    <w:p w14:paraId="180B1443" w14:textId="77777777" w:rsidR="00AA50F2" w:rsidRPr="007B1830" w:rsidRDefault="00AA50F2" w:rsidP="00B93F1F">
      <w:pPr>
        <w:spacing w:line="360" w:lineRule="auto"/>
        <w:jc w:val="both"/>
        <w:rPr>
          <w:rFonts w:ascii="Arial" w:hAnsi="Arial" w:cs="Arial"/>
        </w:rPr>
      </w:pPr>
    </w:p>
    <w:p w14:paraId="7C14FB25" w14:textId="0A77F3D2"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w:t>
      </w:r>
      <w:r w:rsidR="00E77AB0">
        <w:rPr>
          <w:rFonts w:ascii="Arial" w:hAnsi="Arial" w:cs="Arial"/>
          <w:b/>
        </w:rPr>
        <w:t xml:space="preserve"> </w:t>
      </w:r>
      <w:r w:rsidR="00AA50F2" w:rsidRPr="009879F6">
        <w:rPr>
          <w:rFonts w:ascii="Arial" w:hAnsi="Arial" w:cs="Arial"/>
        </w:rPr>
        <w:t>$</w:t>
      </w:r>
      <w:r w:rsidR="00A6466C" w:rsidRPr="00A6466C">
        <w:rPr>
          <w:rFonts w:ascii="Arial" w:hAnsi="Arial" w:cs="Arial"/>
        </w:rPr>
        <w:t>5,</w:t>
      </w:r>
      <w:r w:rsidR="00A45545">
        <w:rPr>
          <w:rFonts w:ascii="Arial" w:hAnsi="Arial" w:cs="Arial"/>
        </w:rPr>
        <w:t>027</w:t>
      </w:r>
      <w:r w:rsidR="00A6466C" w:rsidRPr="00A6466C">
        <w:rPr>
          <w:rFonts w:ascii="Arial" w:hAnsi="Arial" w:cs="Arial"/>
        </w:rPr>
        <w:t>,</w:t>
      </w:r>
      <w:r w:rsidR="00A45545">
        <w:rPr>
          <w:rFonts w:ascii="Arial" w:hAnsi="Arial" w:cs="Arial"/>
        </w:rPr>
        <w:t>171.97</w:t>
      </w:r>
    </w:p>
    <w:p w14:paraId="4BF3AC1B" w14:textId="77777777" w:rsidR="00A720AA" w:rsidRPr="009879F6" w:rsidRDefault="00A720AA" w:rsidP="00B93F1F">
      <w:pPr>
        <w:spacing w:line="360" w:lineRule="auto"/>
        <w:rPr>
          <w:rFonts w:ascii="Arial" w:hAnsi="Arial" w:cs="Arial"/>
        </w:rPr>
      </w:pPr>
      <w:bookmarkStart w:id="4" w:name="_Toc518907881"/>
      <w:bookmarkStart w:id="5" w:name="_Toc520196704"/>
    </w:p>
    <w:p w14:paraId="5E1E76C7" w14:textId="04C5F9DD"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A45545" w:rsidRPr="00A6466C">
        <w:rPr>
          <w:rFonts w:ascii="Arial" w:hAnsi="Arial" w:cs="Arial"/>
        </w:rPr>
        <w:t>5,</w:t>
      </w:r>
      <w:r w:rsidR="00A45545">
        <w:rPr>
          <w:rFonts w:ascii="Arial" w:hAnsi="Arial" w:cs="Arial"/>
        </w:rPr>
        <w:t>027</w:t>
      </w:r>
      <w:r w:rsidR="00A45545" w:rsidRPr="00A6466C">
        <w:rPr>
          <w:rFonts w:ascii="Arial" w:hAnsi="Arial" w:cs="Arial"/>
        </w:rPr>
        <w:t>,</w:t>
      </w:r>
      <w:r w:rsidR="00A45545">
        <w:rPr>
          <w:rFonts w:ascii="Arial" w:hAnsi="Arial" w:cs="Arial"/>
        </w:rPr>
        <w:t>171.97</w:t>
      </w:r>
    </w:p>
    <w:p w14:paraId="51BF8A82" w14:textId="77777777" w:rsidR="00E34202" w:rsidRPr="009879F6" w:rsidRDefault="00E34202" w:rsidP="00B93F1F">
      <w:pPr>
        <w:spacing w:line="360" w:lineRule="auto"/>
        <w:rPr>
          <w:rFonts w:ascii="Arial" w:hAnsi="Arial" w:cs="Arial"/>
        </w:rPr>
      </w:pPr>
    </w:p>
    <w:p w14:paraId="3C316B61" w14:textId="24E73118"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A45545" w:rsidRPr="00A6466C">
        <w:rPr>
          <w:rFonts w:ascii="Arial" w:hAnsi="Arial" w:cs="Arial"/>
        </w:rPr>
        <w:t>5,</w:t>
      </w:r>
      <w:r w:rsidR="00A45545">
        <w:rPr>
          <w:rFonts w:ascii="Arial" w:hAnsi="Arial" w:cs="Arial"/>
        </w:rPr>
        <w:t>027</w:t>
      </w:r>
      <w:r w:rsidR="00A45545" w:rsidRPr="00A6466C">
        <w:rPr>
          <w:rFonts w:ascii="Arial" w:hAnsi="Arial" w:cs="Arial"/>
        </w:rPr>
        <w:t>,</w:t>
      </w:r>
      <w:r w:rsidR="00A45545">
        <w:rPr>
          <w:rFonts w:ascii="Arial" w:hAnsi="Arial" w:cs="Arial"/>
        </w:rPr>
        <w:t>171.97</w:t>
      </w:r>
    </w:p>
    <w:p w14:paraId="4EF12D06" w14:textId="77777777" w:rsidR="00AA50F2" w:rsidRPr="009879F6" w:rsidRDefault="00AA50F2" w:rsidP="00B93F1F">
      <w:pPr>
        <w:spacing w:line="360" w:lineRule="auto"/>
        <w:rPr>
          <w:rFonts w:ascii="Arial" w:hAnsi="Arial" w:cs="Arial"/>
        </w:rPr>
      </w:pPr>
    </w:p>
    <w:p w14:paraId="15590F48" w14:textId="6D5D2457" w:rsidR="00AA50F2"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E77AB0">
        <w:rPr>
          <w:rFonts w:ascii="Arial" w:hAnsi="Arial" w:cs="Arial"/>
        </w:rPr>
        <w:t>100.00</w:t>
      </w:r>
      <w:r w:rsidR="00AA50F2" w:rsidRPr="009879F6">
        <w:rPr>
          <w:rFonts w:ascii="Arial" w:hAnsi="Arial" w:cs="Arial"/>
        </w:rPr>
        <w:t>%</w:t>
      </w:r>
    </w:p>
    <w:p w14:paraId="2947FC8B" w14:textId="5685B6B3" w:rsidR="003C702D" w:rsidRDefault="003C702D" w:rsidP="00B93F1F">
      <w:pPr>
        <w:spacing w:line="360" w:lineRule="auto"/>
        <w:rPr>
          <w:rFonts w:ascii="Arial" w:hAnsi="Arial" w:cs="Arial"/>
        </w:rPr>
      </w:pPr>
    </w:p>
    <w:p w14:paraId="2FCA8011" w14:textId="65C597F4" w:rsidR="00A92E5A" w:rsidRDefault="00720406" w:rsidP="00B42792">
      <w:pPr>
        <w:spacing w:line="360" w:lineRule="auto"/>
        <w:ind w:right="190"/>
        <w:jc w:val="both"/>
        <w:rPr>
          <w:rFonts w:ascii="Arial" w:hAnsi="Arial" w:cs="Arial"/>
        </w:rPr>
      </w:pPr>
      <w:r w:rsidRPr="00720406">
        <w:rPr>
          <w:rFonts w:ascii="Arial" w:hAnsi="Arial" w:cs="Arial"/>
        </w:rPr>
        <w:t xml:space="preserve">Durante el ejercicio auditado, el ente </w:t>
      </w:r>
      <w:proofErr w:type="spellStart"/>
      <w:r w:rsidRPr="00720406">
        <w:rPr>
          <w:rFonts w:ascii="Arial" w:hAnsi="Arial" w:cs="Arial"/>
        </w:rPr>
        <w:t>fiscalizado</w:t>
      </w:r>
      <w:proofErr w:type="spellEnd"/>
      <w:r w:rsidRPr="00720406">
        <w:rPr>
          <w:rFonts w:ascii="Arial" w:hAnsi="Arial" w:cs="Arial"/>
        </w:rPr>
        <w:t xml:space="preserve"> no recibió recursos federales, por lo cual el Universo y la Población Objetivo quedaron integradas únicamente por recursos</w:t>
      </w:r>
      <w:r w:rsidR="00B42792">
        <w:rPr>
          <w:rFonts w:ascii="Arial" w:hAnsi="Arial" w:cs="Arial"/>
        </w:rPr>
        <w:t xml:space="preserve"> municipales. </w:t>
      </w:r>
    </w:p>
    <w:p w14:paraId="3C307CDB" w14:textId="77777777" w:rsidR="00B3593F" w:rsidRDefault="00B3593F" w:rsidP="00B42792">
      <w:pPr>
        <w:spacing w:line="360" w:lineRule="auto"/>
        <w:ind w:right="190"/>
        <w:jc w:val="both"/>
        <w:rPr>
          <w:rFonts w:ascii="Arial" w:hAnsi="Arial" w:cs="Arial"/>
        </w:rPr>
      </w:pPr>
    </w:p>
    <w:p w14:paraId="49B26A61" w14:textId="4356A67C" w:rsidR="00B42792" w:rsidRDefault="00B42792" w:rsidP="00B42792">
      <w:pPr>
        <w:spacing w:line="360" w:lineRule="auto"/>
        <w:ind w:right="190"/>
        <w:jc w:val="both"/>
        <w:rPr>
          <w:rFonts w:ascii="Arial" w:hAnsi="Arial" w:cs="Arial"/>
        </w:rPr>
      </w:pPr>
      <w:r>
        <w:rPr>
          <w:rFonts w:ascii="Arial" w:hAnsi="Arial" w:cs="Arial"/>
        </w:rPr>
        <w:t>La población objetivo se determinó sobre la base de los ingresos</w:t>
      </w:r>
      <w:r w:rsidR="00A92E5A">
        <w:rPr>
          <w:rFonts w:ascii="Arial" w:hAnsi="Arial" w:cs="Arial"/>
        </w:rPr>
        <w:t xml:space="preserve"> </w:t>
      </w:r>
      <w:r w:rsidR="00AC21BB">
        <w:rPr>
          <w:rFonts w:ascii="Arial" w:hAnsi="Arial" w:cs="Arial"/>
        </w:rPr>
        <w:t>devengados</w:t>
      </w:r>
      <w:r w:rsidR="00B3593F">
        <w:rPr>
          <w:rFonts w:ascii="Arial" w:hAnsi="Arial" w:cs="Arial"/>
        </w:rPr>
        <w:t xml:space="preserve"> </w:t>
      </w:r>
      <w:r>
        <w:rPr>
          <w:rFonts w:ascii="Arial" w:hAnsi="Arial" w:cs="Arial"/>
        </w:rPr>
        <w:t xml:space="preserve">que forman parte del Estado </w:t>
      </w:r>
      <w:r w:rsidR="00720406">
        <w:rPr>
          <w:rFonts w:ascii="Arial" w:hAnsi="Arial" w:cs="Arial"/>
        </w:rPr>
        <w:t>Analítico de Ingresos</w:t>
      </w:r>
      <w:r w:rsidR="00AC21BB">
        <w:rPr>
          <w:rFonts w:ascii="Arial" w:hAnsi="Arial" w:cs="Arial"/>
        </w:rPr>
        <w:t xml:space="preserve"> por Fuente de Financiamiento</w:t>
      </w:r>
      <w:r w:rsidRPr="009879F6">
        <w:rPr>
          <w:rFonts w:ascii="Arial" w:hAnsi="Arial" w:cs="Arial"/>
        </w:rPr>
        <w:t xml:space="preserve"> por el período comprendido del 1º de enero al 31 de diciembre de </w:t>
      </w:r>
      <w:r w:rsidR="00720406">
        <w:rPr>
          <w:rFonts w:ascii="Arial" w:hAnsi="Arial" w:cs="Arial"/>
          <w:bCs/>
        </w:rPr>
        <w:t>2020</w:t>
      </w:r>
      <w:r w:rsidR="0022508C">
        <w:rPr>
          <w:rFonts w:ascii="Arial" w:hAnsi="Arial" w:cs="Arial"/>
        </w:rPr>
        <w:t>.</w:t>
      </w:r>
    </w:p>
    <w:p w14:paraId="43BDA48C" w14:textId="77777777" w:rsidR="00531EA9" w:rsidRDefault="00531EA9" w:rsidP="00B42792">
      <w:pPr>
        <w:spacing w:line="360" w:lineRule="auto"/>
        <w:ind w:right="190"/>
        <w:jc w:val="both"/>
        <w:rPr>
          <w:rFonts w:ascii="Arial" w:hAnsi="Arial" w:cs="Arial"/>
        </w:rPr>
      </w:pPr>
    </w:p>
    <w:p w14:paraId="762ED9CF" w14:textId="77777777" w:rsidR="00B3593F" w:rsidRDefault="00B3593F" w:rsidP="00B3593F">
      <w:pPr>
        <w:spacing w:line="360" w:lineRule="auto"/>
        <w:rPr>
          <w:rFonts w:ascii="Arial" w:hAnsi="Arial" w:cs="Arial"/>
        </w:rPr>
      </w:pPr>
      <w:r>
        <w:rPr>
          <w:rFonts w:ascii="Arial" w:hAnsi="Arial" w:cs="Arial"/>
          <w:b/>
          <w:bCs/>
        </w:rPr>
        <w:t>Gastos y Otras pérdidas</w:t>
      </w:r>
    </w:p>
    <w:p w14:paraId="7E66C199" w14:textId="77777777" w:rsidR="00B3593F" w:rsidRDefault="00B3593F" w:rsidP="00B3593F">
      <w:pPr>
        <w:spacing w:line="360" w:lineRule="auto"/>
        <w:rPr>
          <w:rFonts w:ascii="Arial" w:hAnsi="Arial" w:cs="Arial"/>
        </w:rPr>
      </w:pPr>
    </w:p>
    <w:p w14:paraId="471DFDE6" w14:textId="627EB8E0" w:rsidR="00B3593F" w:rsidRDefault="00B3593F" w:rsidP="00B3593F">
      <w:pPr>
        <w:spacing w:line="360" w:lineRule="auto"/>
        <w:jc w:val="both"/>
        <w:rPr>
          <w:rFonts w:ascii="Arial" w:hAnsi="Arial" w:cs="Arial"/>
        </w:rPr>
      </w:pPr>
      <w:r w:rsidRPr="009879F6">
        <w:rPr>
          <w:rFonts w:ascii="Arial" w:hAnsi="Arial" w:cs="Arial"/>
          <w:b/>
        </w:rPr>
        <w:t>Universo:</w:t>
      </w:r>
      <w:r>
        <w:rPr>
          <w:rFonts w:ascii="Arial" w:hAnsi="Arial" w:cs="Arial"/>
          <w:b/>
        </w:rPr>
        <w:t xml:space="preserve"> </w:t>
      </w:r>
      <w:r w:rsidRPr="009879F6">
        <w:rPr>
          <w:rFonts w:ascii="Arial" w:hAnsi="Arial" w:cs="Arial"/>
        </w:rPr>
        <w:t>$</w:t>
      </w:r>
      <w:r w:rsidR="006A5B6D">
        <w:rPr>
          <w:rFonts w:ascii="Arial" w:hAnsi="Arial" w:cs="Arial"/>
        </w:rPr>
        <w:t>4</w:t>
      </w:r>
      <w:r w:rsidRPr="00A6466C">
        <w:rPr>
          <w:rFonts w:ascii="Arial" w:hAnsi="Arial" w:cs="Arial"/>
        </w:rPr>
        <w:t>,</w:t>
      </w:r>
      <w:r w:rsidR="006A5B6D">
        <w:rPr>
          <w:rFonts w:ascii="Arial" w:hAnsi="Arial" w:cs="Arial"/>
        </w:rPr>
        <w:t>515</w:t>
      </w:r>
      <w:r w:rsidRPr="00A6466C">
        <w:rPr>
          <w:rFonts w:ascii="Arial" w:hAnsi="Arial" w:cs="Arial"/>
        </w:rPr>
        <w:t>,</w:t>
      </w:r>
      <w:r w:rsidR="006A5B6D">
        <w:rPr>
          <w:rFonts w:ascii="Arial" w:hAnsi="Arial" w:cs="Arial"/>
        </w:rPr>
        <w:t>591</w:t>
      </w:r>
      <w:r w:rsidRPr="00A6466C">
        <w:rPr>
          <w:rFonts w:ascii="Arial" w:hAnsi="Arial" w:cs="Arial"/>
        </w:rPr>
        <w:t>.</w:t>
      </w:r>
      <w:r w:rsidR="006A5B6D">
        <w:rPr>
          <w:rFonts w:ascii="Arial" w:hAnsi="Arial" w:cs="Arial"/>
        </w:rPr>
        <w:t>60</w:t>
      </w:r>
    </w:p>
    <w:p w14:paraId="68DAB88C" w14:textId="77777777" w:rsidR="006F75BB" w:rsidRPr="009879F6" w:rsidRDefault="006F75BB" w:rsidP="00B3593F">
      <w:pPr>
        <w:spacing w:line="360" w:lineRule="auto"/>
        <w:jc w:val="both"/>
        <w:rPr>
          <w:rFonts w:ascii="Arial" w:hAnsi="Arial" w:cs="Arial"/>
        </w:rPr>
      </w:pPr>
    </w:p>
    <w:p w14:paraId="3C0C245E" w14:textId="7BA99D60" w:rsidR="00B3593F" w:rsidRPr="009879F6" w:rsidRDefault="00B3593F" w:rsidP="00B3593F">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6A5B6D">
        <w:rPr>
          <w:rFonts w:ascii="Arial" w:hAnsi="Arial" w:cs="Arial"/>
        </w:rPr>
        <w:t>4</w:t>
      </w:r>
      <w:r w:rsidR="006A5B6D" w:rsidRPr="00A6466C">
        <w:rPr>
          <w:rFonts w:ascii="Arial" w:hAnsi="Arial" w:cs="Arial"/>
        </w:rPr>
        <w:t>,</w:t>
      </w:r>
      <w:r w:rsidR="006A5B6D">
        <w:rPr>
          <w:rFonts w:ascii="Arial" w:hAnsi="Arial" w:cs="Arial"/>
        </w:rPr>
        <w:t>515</w:t>
      </w:r>
      <w:r w:rsidR="006A5B6D" w:rsidRPr="00A6466C">
        <w:rPr>
          <w:rFonts w:ascii="Arial" w:hAnsi="Arial" w:cs="Arial"/>
        </w:rPr>
        <w:t>,</w:t>
      </w:r>
      <w:r w:rsidR="006A5B6D">
        <w:rPr>
          <w:rFonts w:ascii="Arial" w:hAnsi="Arial" w:cs="Arial"/>
        </w:rPr>
        <w:t>591</w:t>
      </w:r>
      <w:r w:rsidR="006A5B6D" w:rsidRPr="00A6466C">
        <w:rPr>
          <w:rFonts w:ascii="Arial" w:hAnsi="Arial" w:cs="Arial"/>
        </w:rPr>
        <w:t>.</w:t>
      </w:r>
      <w:r w:rsidR="006A5B6D">
        <w:rPr>
          <w:rFonts w:ascii="Arial" w:hAnsi="Arial" w:cs="Arial"/>
        </w:rPr>
        <w:t>60</w:t>
      </w:r>
    </w:p>
    <w:p w14:paraId="38DC008B" w14:textId="77777777" w:rsidR="00B3593F" w:rsidRPr="009879F6" w:rsidRDefault="00B3593F" w:rsidP="00B3593F">
      <w:pPr>
        <w:spacing w:line="360" w:lineRule="auto"/>
        <w:rPr>
          <w:rFonts w:ascii="Arial" w:hAnsi="Arial" w:cs="Arial"/>
        </w:rPr>
      </w:pPr>
    </w:p>
    <w:p w14:paraId="6B0D9887" w14:textId="7D7048F3" w:rsidR="00B3593F" w:rsidRPr="009879F6" w:rsidRDefault="00B3593F" w:rsidP="00B3593F">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6A5B6D">
        <w:rPr>
          <w:rFonts w:ascii="Arial" w:hAnsi="Arial" w:cs="Arial"/>
        </w:rPr>
        <w:t>3</w:t>
      </w:r>
      <w:r w:rsidRPr="00A6466C">
        <w:rPr>
          <w:rFonts w:ascii="Arial" w:hAnsi="Arial" w:cs="Arial"/>
        </w:rPr>
        <w:t>,</w:t>
      </w:r>
      <w:r w:rsidR="006A5B6D">
        <w:rPr>
          <w:rFonts w:ascii="Arial" w:hAnsi="Arial" w:cs="Arial"/>
        </w:rPr>
        <w:t>630</w:t>
      </w:r>
      <w:r>
        <w:rPr>
          <w:rFonts w:ascii="Arial" w:hAnsi="Arial" w:cs="Arial"/>
        </w:rPr>
        <w:t>,0</w:t>
      </w:r>
      <w:r w:rsidR="006A5B6D">
        <w:rPr>
          <w:rFonts w:ascii="Arial" w:hAnsi="Arial" w:cs="Arial"/>
        </w:rPr>
        <w:t>18.8</w:t>
      </w:r>
      <w:r>
        <w:rPr>
          <w:rFonts w:ascii="Arial" w:hAnsi="Arial" w:cs="Arial"/>
        </w:rPr>
        <w:t>1</w:t>
      </w:r>
    </w:p>
    <w:p w14:paraId="03A1708D" w14:textId="77777777" w:rsidR="00B3593F" w:rsidRPr="009879F6" w:rsidRDefault="00B3593F" w:rsidP="00B3593F">
      <w:pPr>
        <w:spacing w:line="360" w:lineRule="auto"/>
        <w:rPr>
          <w:rFonts w:ascii="Arial" w:hAnsi="Arial" w:cs="Arial"/>
        </w:rPr>
      </w:pPr>
    </w:p>
    <w:p w14:paraId="63678E4A" w14:textId="566F28AA" w:rsidR="00B3593F" w:rsidRDefault="00B3593F" w:rsidP="00B3593F">
      <w:pPr>
        <w:spacing w:line="360" w:lineRule="auto"/>
        <w:rPr>
          <w:rFonts w:ascii="Arial" w:hAnsi="Arial" w:cs="Arial"/>
        </w:rPr>
      </w:pPr>
      <w:r w:rsidRPr="009879F6">
        <w:rPr>
          <w:rFonts w:ascii="Arial" w:hAnsi="Arial" w:cs="Arial"/>
          <w:b/>
        </w:rPr>
        <w:lastRenderedPageBreak/>
        <w:t>Representatividad de la Muestra:</w:t>
      </w:r>
      <w:r w:rsidRPr="009879F6">
        <w:rPr>
          <w:rFonts w:ascii="Arial" w:hAnsi="Arial" w:cs="Arial"/>
        </w:rPr>
        <w:t xml:space="preserve"> </w:t>
      </w:r>
      <w:r w:rsidR="006A5B6D">
        <w:rPr>
          <w:rFonts w:ascii="Arial" w:hAnsi="Arial" w:cs="Arial"/>
        </w:rPr>
        <w:t>80</w:t>
      </w:r>
      <w:r>
        <w:rPr>
          <w:rFonts w:ascii="Arial" w:hAnsi="Arial" w:cs="Arial"/>
        </w:rPr>
        <w:t>.3</w:t>
      </w:r>
      <w:r w:rsidR="006A5B6D">
        <w:rPr>
          <w:rFonts w:ascii="Arial" w:hAnsi="Arial" w:cs="Arial"/>
        </w:rPr>
        <w:t>9</w:t>
      </w:r>
      <w:r w:rsidRPr="009879F6">
        <w:rPr>
          <w:rFonts w:ascii="Arial" w:hAnsi="Arial" w:cs="Arial"/>
        </w:rPr>
        <w:t>%</w:t>
      </w:r>
    </w:p>
    <w:p w14:paraId="6FA1ACC3" w14:textId="77777777" w:rsidR="00B3593F" w:rsidRDefault="00B3593F" w:rsidP="00DC17B4">
      <w:pPr>
        <w:jc w:val="both"/>
        <w:rPr>
          <w:rFonts w:ascii="Arial" w:hAnsi="Arial" w:cs="Arial"/>
          <w:b/>
          <w:bCs/>
        </w:rPr>
      </w:pPr>
    </w:p>
    <w:p w14:paraId="46921478" w14:textId="12467F99" w:rsidR="00B3593F" w:rsidRDefault="00720406" w:rsidP="00B3593F">
      <w:pPr>
        <w:spacing w:line="360" w:lineRule="auto"/>
        <w:ind w:right="190"/>
        <w:jc w:val="both"/>
        <w:rPr>
          <w:rFonts w:ascii="Arial" w:hAnsi="Arial" w:cs="Arial"/>
        </w:rPr>
      </w:pPr>
      <w:r w:rsidRPr="00720406">
        <w:rPr>
          <w:rFonts w:ascii="Arial" w:hAnsi="Arial" w:cs="Arial"/>
        </w:rPr>
        <w:t xml:space="preserve">Durante el ejercicio auditado, el ente </w:t>
      </w:r>
      <w:proofErr w:type="spellStart"/>
      <w:r w:rsidRPr="00720406">
        <w:rPr>
          <w:rFonts w:ascii="Arial" w:hAnsi="Arial" w:cs="Arial"/>
        </w:rPr>
        <w:t>fiscalizado</w:t>
      </w:r>
      <w:proofErr w:type="spellEnd"/>
      <w:r w:rsidRPr="00720406">
        <w:rPr>
          <w:rFonts w:ascii="Arial" w:hAnsi="Arial" w:cs="Arial"/>
        </w:rPr>
        <w:t xml:space="preserve"> no recibió recursos federales, por lo cual el Universo y la Población Objetivo quedaron integradas únicamente por recursos</w:t>
      </w:r>
      <w:r>
        <w:rPr>
          <w:rFonts w:ascii="Arial" w:hAnsi="Arial" w:cs="Arial"/>
        </w:rPr>
        <w:t xml:space="preserve"> municipales</w:t>
      </w:r>
      <w:r w:rsidR="00B3593F">
        <w:rPr>
          <w:rFonts w:ascii="Arial" w:hAnsi="Arial" w:cs="Arial"/>
        </w:rPr>
        <w:t xml:space="preserve">. </w:t>
      </w:r>
    </w:p>
    <w:p w14:paraId="6D280905" w14:textId="77777777" w:rsidR="00B3593F" w:rsidRDefault="00B3593F" w:rsidP="00B3593F">
      <w:pPr>
        <w:spacing w:line="360" w:lineRule="auto"/>
        <w:ind w:right="190"/>
        <w:jc w:val="both"/>
        <w:rPr>
          <w:rFonts w:ascii="Arial" w:hAnsi="Arial" w:cs="Arial"/>
        </w:rPr>
      </w:pPr>
    </w:p>
    <w:p w14:paraId="33EF0552" w14:textId="61848DF1" w:rsidR="00B3593F" w:rsidRDefault="00B3593F" w:rsidP="00B3593F">
      <w:pPr>
        <w:spacing w:line="360" w:lineRule="auto"/>
        <w:ind w:right="190"/>
        <w:jc w:val="both"/>
        <w:rPr>
          <w:rFonts w:ascii="Arial" w:hAnsi="Arial" w:cs="Arial"/>
        </w:rPr>
      </w:pPr>
      <w:r>
        <w:rPr>
          <w:rFonts w:ascii="Arial" w:hAnsi="Arial" w:cs="Arial"/>
        </w:rPr>
        <w:t xml:space="preserve">La población objetivo se determinó sobre la base de los </w:t>
      </w:r>
      <w:r w:rsidR="00AC21BB">
        <w:rPr>
          <w:rFonts w:ascii="Arial" w:hAnsi="Arial" w:cs="Arial"/>
        </w:rPr>
        <w:t>egresos devengados</w:t>
      </w:r>
      <w:r>
        <w:rPr>
          <w:rFonts w:ascii="Arial" w:hAnsi="Arial" w:cs="Arial"/>
        </w:rPr>
        <w:t xml:space="preserve"> que forman parte del Estado </w:t>
      </w:r>
      <w:r w:rsidR="00720406">
        <w:rPr>
          <w:rFonts w:ascii="Arial" w:hAnsi="Arial" w:cs="Arial"/>
        </w:rPr>
        <w:t>Analítico del Ejercicio del Presupuesto de Egresos</w:t>
      </w:r>
      <w:r w:rsidR="00AC21BB">
        <w:rPr>
          <w:rFonts w:ascii="Arial" w:hAnsi="Arial" w:cs="Arial"/>
        </w:rPr>
        <w:t xml:space="preserve"> por Objeto del Gasto</w:t>
      </w:r>
      <w:r w:rsidRPr="009879F6">
        <w:rPr>
          <w:rFonts w:ascii="Arial" w:hAnsi="Arial" w:cs="Arial"/>
        </w:rPr>
        <w:t xml:space="preserve"> por el período comprendido del 1º de enero al 31 de diciembre de </w:t>
      </w:r>
      <w:r w:rsidR="00720406">
        <w:rPr>
          <w:rFonts w:ascii="Arial" w:hAnsi="Arial" w:cs="Arial"/>
          <w:bCs/>
        </w:rPr>
        <w:t>2020</w:t>
      </w:r>
      <w:r w:rsidR="0022508C">
        <w:rPr>
          <w:rFonts w:ascii="Arial" w:hAnsi="Arial" w:cs="Arial"/>
        </w:rPr>
        <w:t>.</w:t>
      </w:r>
    </w:p>
    <w:p w14:paraId="6BACE614" w14:textId="14EF5D13" w:rsidR="008C2F87" w:rsidRPr="001F2F09" w:rsidRDefault="008C2F87" w:rsidP="00B93F1F">
      <w:pPr>
        <w:spacing w:line="360" w:lineRule="auto"/>
        <w:jc w:val="both"/>
        <w:rPr>
          <w:rFonts w:ascii="Arial" w:hAnsi="Arial" w:cs="Arial"/>
          <w:bCs/>
          <w:shd w:val="clear" w:color="auto" w:fill="F7CAAC" w:themeFill="accent2" w:themeFillTint="66"/>
        </w:rPr>
      </w:pPr>
    </w:p>
    <w:p w14:paraId="225F6A6F" w14:textId="5FA34662"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2154E97F" w:rsidR="002E1AEF" w:rsidRPr="009879F6" w:rsidRDefault="00035255" w:rsidP="00AF27E7">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FA5CF8">
        <w:rPr>
          <w:rFonts w:ascii="Arial" w:hAnsi="Arial" w:cs="Arial"/>
          <w:bCs/>
        </w:rPr>
        <w:t xml:space="preserve"> </w:t>
      </w:r>
      <w:r w:rsidR="0054789C" w:rsidRPr="0054789C">
        <w:rPr>
          <w:rFonts w:ascii="Arial" w:hAnsi="Arial" w:cs="Arial"/>
          <w:bCs/>
        </w:rPr>
        <w:t>ingresos devengados</w:t>
      </w:r>
      <w:r w:rsidR="00E04B74" w:rsidRPr="00330BE8">
        <w:rPr>
          <w:rFonts w:ascii="Arial" w:hAnsi="Arial" w:cs="Arial"/>
          <w:bCs/>
        </w:rPr>
        <w:t xml:space="preserve">; </w:t>
      </w:r>
      <w:r w:rsidR="0054789C" w:rsidRPr="0054789C">
        <w:rPr>
          <w:rFonts w:ascii="Arial" w:hAnsi="Arial" w:cs="Arial"/>
          <w:bCs/>
        </w:rPr>
        <w:t>egresos devengados</w:t>
      </w:r>
      <w:r w:rsidR="003B7F9D" w:rsidRPr="009879F6">
        <w:rPr>
          <w:rFonts w:ascii="Arial" w:hAnsi="Arial" w:cs="Arial"/>
          <w:bCs/>
        </w:rPr>
        <w:t>,</w:t>
      </w:r>
      <w:r w:rsidR="00BB35C9" w:rsidRPr="009879F6">
        <w:rPr>
          <w:rFonts w:ascii="Arial" w:hAnsi="Arial" w:cs="Arial"/>
          <w:bCs/>
        </w:rPr>
        <w:t xml:space="preserve"> </w:t>
      </w:r>
      <w:r w:rsidR="00BD335E">
        <w:rPr>
          <w:rFonts w:ascii="Arial" w:hAnsi="Arial" w:cs="Arial"/>
          <w:bCs/>
        </w:rPr>
        <w:t>haya</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7260E1">
        <w:rPr>
          <w:rFonts w:ascii="Arial" w:hAnsi="Arial" w:cs="Arial"/>
          <w:bCs/>
        </w:rPr>
        <w:t xml:space="preserve"> </w:t>
      </w:r>
      <w:r w:rsidR="007260E1" w:rsidRPr="007260E1">
        <w:rPr>
          <w:rFonts w:ascii="Arial" w:hAnsi="Arial" w:cs="Arial"/>
          <w:bCs/>
        </w:rPr>
        <w:t>(NPASNF)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AB7509F"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al </w:t>
      </w:r>
      <w:r w:rsidR="00D83E5E">
        <w:rPr>
          <w:rFonts w:ascii="Arial" w:hAnsi="Arial" w:cs="Arial"/>
          <w:b/>
          <w:bCs/>
        </w:rPr>
        <w:t>Instituto Municipa</w:t>
      </w:r>
      <w:r w:rsidR="00720406">
        <w:rPr>
          <w:rFonts w:ascii="Arial" w:hAnsi="Arial" w:cs="Arial"/>
          <w:b/>
          <w:bCs/>
        </w:rPr>
        <w:t>l de la Juventud</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w:t>
      </w:r>
      <w:r w:rsidRPr="00D80054">
        <w:rPr>
          <w:rFonts w:ascii="Arial" w:hAnsi="Arial" w:cs="Arial"/>
          <w:bCs/>
        </w:rPr>
        <w:lastRenderedPageBreak/>
        <w:t>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D34363" w:rsidRPr="00D34363">
        <w:rPr>
          <w:rFonts w:ascii="Arial" w:hAnsi="Arial" w:cs="Arial"/>
          <w:bCs/>
        </w:rPr>
        <w:t>información histórica que se encuentra en los antecedentes de las auditorías practicadas</w:t>
      </w:r>
      <w:r w:rsidR="005274CB" w:rsidRPr="00DC0B53">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DBBA09" w14:textId="77777777" w:rsidR="003A721E" w:rsidRDefault="003A721E" w:rsidP="003A721E">
      <w:pPr>
        <w:spacing w:line="360" w:lineRule="auto"/>
        <w:ind w:right="190"/>
        <w:jc w:val="both"/>
        <w:rPr>
          <w:rFonts w:ascii="Arial" w:hAnsi="Arial" w:cs="Arial"/>
          <w:bCs/>
        </w:rPr>
      </w:pPr>
    </w:p>
    <w:p w14:paraId="127CB1DB" w14:textId="6F707878"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determinándose</w:t>
      </w:r>
      <w:r w:rsidR="00D31ADC">
        <w:rPr>
          <w:rFonts w:ascii="Arial" w:hAnsi="Arial" w:cs="Arial"/>
          <w:bCs/>
        </w:rPr>
        <w:t xml:space="preserve"> </w:t>
      </w:r>
      <w:r w:rsidRPr="00A05588">
        <w:rPr>
          <w:rFonts w:ascii="Arial" w:hAnsi="Arial" w:cs="Arial"/>
          <w:bCs/>
        </w:rPr>
        <w:t xml:space="preserve">mediante </w:t>
      </w:r>
      <w:r w:rsidR="00835CB2" w:rsidRPr="00835CB2">
        <w:rPr>
          <w:rFonts w:ascii="Arial" w:hAnsi="Arial" w:cs="Arial"/>
          <w:bCs/>
        </w:rPr>
        <w:t xml:space="preserve">la competencia técnica y profesional </w:t>
      </w:r>
      <w:r w:rsidR="00860EFD">
        <w:rPr>
          <w:rFonts w:ascii="Arial" w:hAnsi="Arial" w:cs="Arial"/>
          <w:bCs/>
        </w:rPr>
        <w:t>la</w:t>
      </w:r>
      <w:r w:rsidR="00391B50">
        <w:rPr>
          <w:rFonts w:ascii="Arial" w:hAnsi="Arial" w:cs="Arial"/>
          <w:bCs/>
        </w:rPr>
        <w:t xml:space="preserve"> </w:t>
      </w:r>
      <w:r>
        <w:rPr>
          <w:rFonts w:ascii="Arial" w:hAnsi="Arial" w:cs="Arial"/>
          <w:bCs/>
        </w:rPr>
        <w:t>actuación fiscalizadora</w:t>
      </w:r>
      <w:r w:rsidR="00835CB2">
        <w:rPr>
          <w:rFonts w:ascii="Arial" w:hAnsi="Arial" w:cs="Arial"/>
          <w:bCs/>
        </w:rPr>
        <w:t>,</w:t>
      </w:r>
      <w:r>
        <w:rPr>
          <w:rFonts w:ascii="Arial" w:hAnsi="Arial" w:cs="Arial"/>
          <w:bCs/>
        </w:rPr>
        <w:t xml:space="preserve"> </w:t>
      </w:r>
      <w:r w:rsidR="00835CB2">
        <w:rPr>
          <w:rFonts w:ascii="Arial" w:hAnsi="Arial" w:cs="Arial"/>
          <w:bCs/>
        </w:rPr>
        <w:t>basándose</w:t>
      </w:r>
      <w:r w:rsidR="00391B50">
        <w:rPr>
          <w:rFonts w:ascii="Arial" w:hAnsi="Arial" w:cs="Arial"/>
          <w:bCs/>
        </w:rPr>
        <w:t xml:space="preserve"> 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48CA76CC" w14:textId="77777777" w:rsidR="00D34363" w:rsidRDefault="00D34363" w:rsidP="00391B50">
      <w:pPr>
        <w:spacing w:line="360" w:lineRule="auto"/>
        <w:ind w:right="190"/>
        <w:jc w:val="both"/>
        <w:rPr>
          <w:rFonts w:ascii="Arial" w:hAnsi="Arial" w:cs="Arial"/>
          <w:bCs/>
        </w:rPr>
      </w:pPr>
    </w:p>
    <w:p w14:paraId="5E84ADF5" w14:textId="145EEE30"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764A3E9F" w:rsidR="008D4630" w:rsidRPr="008D4630" w:rsidRDefault="00234CE3" w:rsidP="00AF27E7">
      <w:pPr>
        <w:spacing w:line="360" w:lineRule="auto"/>
        <w:ind w:right="193"/>
        <w:jc w:val="both"/>
        <w:rPr>
          <w:rFonts w:ascii="Arial" w:hAnsi="Arial" w:cs="Arial"/>
        </w:rPr>
      </w:pPr>
      <w:r w:rsidRPr="009879F6">
        <w:rPr>
          <w:rFonts w:ascii="Arial" w:hAnsi="Arial" w:cs="Arial"/>
        </w:rPr>
        <w:t xml:space="preserve">Se revisaron la </w:t>
      </w:r>
      <w:r w:rsidR="005D286C">
        <w:rPr>
          <w:rFonts w:ascii="Arial" w:hAnsi="Arial" w:cs="Arial"/>
          <w:bCs/>
        </w:rPr>
        <w:t>Dirección General y</w:t>
      </w:r>
      <w:r w:rsidR="001C4100">
        <w:rPr>
          <w:rFonts w:ascii="Arial" w:hAnsi="Arial" w:cs="Arial"/>
          <w:bCs/>
        </w:rPr>
        <w:t xml:space="preserve"> la Coordinación Administrativa </w:t>
      </w:r>
      <w:r w:rsidR="008D4630" w:rsidRPr="009879F6">
        <w:rPr>
          <w:rFonts w:ascii="Arial" w:hAnsi="Arial" w:cs="Arial"/>
        </w:rPr>
        <w:t xml:space="preserve">del </w:t>
      </w:r>
      <w:r w:rsidR="00D83E5E">
        <w:rPr>
          <w:rFonts w:ascii="Arial" w:hAnsi="Arial" w:cs="Arial"/>
          <w:b/>
          <w:bCs/>
        </w:rPr>
        <w:t>Instituto Municipa</w:t>
      </w:r>
      <w:r w:rsidR="00D34363">
        <w:rPr>
          <w:rFonts w:ascii="Arial" w:hAnsi="Arial" w:cs="Arial"/>
          <w:b/>
          <w:bCs/>
        </w:rPr>
        <w:t>l de la Juventud</w:t>
      </w:r>
      <w:r w:rsidR="008D4630" w:rsidRPr="009879F6">
        <w:rPr>
          <w:rFonts w:ascii="Arial" w:hAnsi="Arial" w:cs="Arial"/>
          <w:bCs/>
        </w:rPr>
        <w:t>.</w:t>
      </w:r>
    </w:p>
    <w:p w14:paraId="0E436379" w14:textId="77777777" w:rsidR="00A26BAE" w:rsidRDefault="00A26BAE" w:rsidP="00883C0E">
      <w:pPr>
        <w:spacing w:line="360" w:lineRule="auto"/>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w:t>
      </w:r>
      <w:r w:rsidRPr="00C47B98">
        <w:rPr>
          <w:rFonts w:ascii="Arial" w:hAnsi="Arial" w:cs="Arial"/>
          <w:bCs/>
        </w:rPr>
        <w:lastRenderedPageBreak/>
        <w:t>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2A27CC92" w14:textId="1FE4766F" w:rsidR="004B191E" w:rsidRPr="00F22E4A" w:rsidRDefault="000F21E8" w:rsidP="004B191E">
      <w:pPr>
        <w:spacing w:line="360" w:lineRule="auto"/>
        <w:ind w:right="190"/>
        <w:jc w:val="both"/>
        <w:rPr>
          <w:rFonts w:ascii="Arial" w:hAnsi="Arial" w:cs="Arial"/>
          <w:bCs/>
          <w:highlight w:val="yellow"/>
        </w:rPr>
      </w:pPr>
      <w:r>
        <w:rPr>
          <w:rFonts w:ascii="Arial" w:hAnsi="Arial" w:cs="Arial"/>
          <w:bCs/>
        </w:rPr>
        <w:t>1</w:t>
      </w:r>
      <w:r w:rsidR="004B191E" w:rsidRPr="00EC6E4B">
        <w:rPr>
          <w:rFonts w:ascii="Arial" w:hAnsi="Arial" w:cs="Arial"/>
          <w:bCs/>
        </w:rPr>
        <w:t xml:space="preserve">. Verificar que los Ingresos que se reflejan en el </w:t>
      </w:r>
      <w:r w:rsidR="00EC6E4B" w:rsidRPr="00EC6E4B">
        <w:rPr>
          <w:rFonts w:ascii="Arial" w:hAnsi="Arial" w:cs="Arial"/>
          <w:bCs/>
        </w:rPr>
        <w:t>Estado Analítico de Ingresos</w:t>
      </w:r>
      <w:r w:rsidR="004B191E" w:rsidRPr="00EC6E4B">
        <w:rPr>
          <w:rFonts w:ascii="Arial" w:hAnsi="Arial" w:cs="Arial"/>
          <w:bCs/>
        </w:rPr>
        <w:t xml:space="preserve"> representen operaciones efectivamente realizadas, y que todos los ingresos hayan sido registrados contablemente, de acuerdo a la Ley General de Contabilidad Gubernamental.</w:t>
      </w:r>
    </w:p>
    <w:p w14:paraId="53DFCBCA" w14:textId="77777777" w:rsidR="004B191E" w:rsidRPr="00F22E4A" w:rsidRDefault="004B191E" w:rsidP="008359BC">
      <w:pPr>
        <w:spacing w:line="360" w:lineRule="auto"/>
        <w:ind w:right="193"/>
        <w:rPr>
          <w:rFonts w:ascii="Arial" w:hAnsi="Arial" w:cs="Arial"/>
          <w:bCs/>
          <w:highlight w:val="yellow"/>
        </w:rPr>
      </w:pPr>
    </w:p>
    <w:p w14:paraId="4B99DA8D" w14:textId="7DCBF8AA" w:rsidR="004B191E" w:rsidRPr="00F22E4A" w:rsidRDefault="000F21E8" w:rsidP="008359BC">
      <w:pPr>
        <w:spacing w:line="360" w:lineRule="auto"/>
        <w:ind w:right="193"/>
        <w:jc w:val="both"/>
        <w:rPr>
          <w:rFonts w:ascii="Arial" w:hAnsi="Arial" w:cs="Arial"/>
          <w:bCs/>
          <w:highlight w:val="yellow"/>
        </w:rPr>
      </w:pPr>
      <w:r>
        <w:rPr>
          <w:rFonts w:ascii="Arial" w:hAnsi="Arial" w:cs="Arial"/>
          <w:bCs/>
        </w:rPr>
        <w:t>2</w:t>
      </w:r>
      <w:r w:rsidR="004B191E" w:rsidRPr="00EC6E4B">
        <w:rPr>
          <w:rFonts w:ascii="Arial" w:hAnsi="Arial" w:cs="Arial"/>
          <w:bCs/>
        </w:rPr>
        <w:t xml:space="preserve">. </w:t>
      </w:r>
      <w:r w:rsidR="00EC6E4B">
        <w:rPr>
          <w:rFonts w:ascii="Arial" w:hAnsi="Arial" w:cs="Arial"/>
          <w:bCs/>
        </w:rPr>
        <w:t>Confirmar que los i</w:t>
      </w:r>
      <w:r w:rsidR="00EC6E4B" w:rsidRPr="00A130B2">
        <w:rPr>
          <w:rFonts w:ascii="Arial" w:hAnsi="Arial" w:cs="Arial"/>
          <w:bCs/>
        </w:rPr>
        <w:t xml:space="preserve">ngresos registrados por </w:t>
      </w:r>
      <w:r w:rsidR="00EC6E4B" w:rsidRPr="00EC6E4B">
        <w:rPr>
          <w:rFonts w:ascii="Arial" w:hAnsi="Arial" w:cs="Arial"/>
          <w:bCs/>
        </w:rPr>
        <w:t>el Instituto Municipal</w:t>
      </w:r>
      <w:r w:rsidR="00EC6E4B">
        <w:rPr>
          <w:rFonts w:ascii="Arial" w:hAnsi="Arial" w:cs="Arial"/>
          <w:bCs/>
        </w:rPr>
        <w:t xml:space="preserve"> de la Juventud</w:t>
      </w:r>
      <w:r w:rsidR="00EC6E4B" w:rsidRPr="00A130B2">
        <w:rPr>
          <w:rFonts w:ascii="Arial" w:hAnsi="Arial" w:cs="Arial"/>
          <w:bCs/>
        </w:rPr>
        <w:t xml:space="preserve"> </w:t>
      </w:r>
      <w:r w:rsidR="00EC6E4B">
        <w:rPr>
          <w:rFonts w:ascii="Arial" w:hAnsi="Arial" w:cs="Arial"/>
          <w:bCs/>
        </w:rPr>
        <w:t xml:space="preserve">por </w:t>
      </w:r>
      <w:r w:rsidR="00EC6E4B" w:rsidRPr="00A130B2">
        <w:rPr>
          <w:rFonts w:ascii="Arial" w:hAnsi="Arial" w:cs="Arial"/>
          <w:bCs/>
        </w:rPr>
        <w:t xml:space="preserve">concepto de </w:t>
      </w:r>
      <w:r w:rsidR="00EC6E4B">
        <w:rPr>
          <w:rFonts w:ascii="Arial" w:hAnsi="Arial" w:cs="Arial"/>
          <w:bCs/>
        </w:rPr>
        <w:t>recursos transferidos</w:t>
      </w:r>
      <w:r w:rsidR="00EC6E4B" w:rsidRPr="00A130B2">
        <w:rPr>
          <w:rFonts w:ascii="Arial" w:hAnsi="Arial" w:cs="Arial"/>
          <w:bCs/>
        </w:rPr>
        <w:t xml:space="preserve">, coincidan con las ministraciones reportadas por el </w:t>
      </w:r>
      <w:r w:rsidR="00EC6E4B">
        <w:rPr>
          <w:rFonts w:ascii="Arial" w:hAnsi="Arial" w:cs="Arial"/>
          <w:bCs/>
        </w:rPr>
        <w:t xml:space="preserve">H. </w:t>
      </w:r>
      <w:r w:rsidR="00EC6E4B" w:rsidRPr="00A130B2">
        <w:rPr>
          <w:rFonts w:ascii="Arial" w:hAnsi="Arial" w:cs="Arial"/>
          <w:bCs/>
        </w:rPr>
        <w:t xml:space="preserve">Ayuntamiento de </w:t>
      </w:r>
      <w:r w:rsidR="00EC6E4B" w:rsidRPr="00EC6E4B">
        <w:rPr>
          <w:rFonts w:ascii="Arial" w:hAnsi="Arial" w:cs="Arial"/>
          <w:bCs/>
        </w:rPr>
        <w:t>Benito Juárez</w:t>
      </w:r>
      <w:r w:rsidR="004B191E" w:rsidRPr="00EC6E4B">
        <w:rPr>
          <w:rFonts w:ascii="Arial" w:hAnsi="Arial" w:cs="Arial"/>
          <w:bCs/>
        </w:rPr>
        <w:t>.</w:t>
      </w:r>
    </w:p>
    <w:p w14:paraId="686228B7" w14:textId="2216C4CA" w:rsidR="004B191E" w:rsidRDefault="004B191E" w:rsidP="004B191E">
      <w:pPr>
        <w:spacing w:line="360" w:lineRule="auto"/>
        <w:ind w:right="190"/>
        <w:jc w:val="both"/>
        <w:rPr>
          <w:rFonts w:ascii="Arial" w:hAnsi="Arial" w:cs="Arial"/>
          <w:bCs/>
          <w:highlight w:val="yellow"/>
        </w:rPr>
      </w:pPr>
    </w:p>
    <w:p w14:paraId="5E88511F" w14:textId="7019EC9B" w:rsidR="000F21E8" w:rsidRDefault="000F21E8" w:rsidP="004B191E">
      <w:pPr>
        <w:spacing w:line="360" w:lineRule="auto"/>
        <w:ind w:right="190"/>
        <w:jc w:val="both"/>
        <w:rPr>
          <w:rFonts w:ascii="Arial" w:hAnsi="Arial" w:cs="Arial"/>
          <w:bCs/>
          <w:highlight w:val="yellow"/>
        </w:rPr>
      </w:pPr>
      <w:r>
        <w:rPr>
          <w:rFonts w:ascii="Arial" w:hAnsi="Arial" w:cs="Arial"/>
          <w:bCs/>
        </w:rPr>
        <w:t>3</w:t>
      </w:r>
      <w:r w:rsidRPr="00EC6E4B">
        <w:rPr>
          <w:rFonts w:ascii="Arial" w:hAnsi="Arial" w:cs="Arial"/>
          <w:bCs/>
        </w:rPr>
        <w:t>. Verificar que los controles internos implementados permitieron la adecuada gestión administrativa para el desarrollo eficiente de las operaciones, la obtención de información confiable y oportuna, y el cumplimiento de la normativa aplicable.</w:t>
      </w:r>
    </w:p>
    <w:p w14:paraId="6F8B63AA" w14:textId="77777777" w:rsidR="000F21E8" w:rsidRPr="00F22E4A" w:rsidRDefault="000F21E8" w:rsidP="004B191E">
      <w:pPr>
        <w:spacing w:line="360" w:lineRule="auto"/>
        <w:ind w:right="190"/>
        <w:jc w:val="both"/>
        <w:rPr>
          <w:rFonts w:ascii="Arial" w:hAnsi="Arial" w:cs="Arial"/>
          <w:bCs/>
          <w:highlight w:val="yellow"/>
        </w:rPr>
      </w:pPr>
    </w:p>
    <w:p w14:paraId="17ACF257" w14:textId="4FE8B2BF" w:rsidR="0082261D" w:rsidRDefault="0082261D" w:rsidP="004B191E">
      <w:pPr>
        <w:spacing w:line="360" w:lineRule="auto"/>
        <w:ind w:right="190"/>
        <w:jc w:val="both"/>
        <w:rPr>
          <w:rFonts w:ascii="Arial" w:hAnsi="Arial" w:cs="Arial"/>
          <w:bCs/>
        </w:rPr>
      </w:pPr>
      <w:r>
        <w:rPr>
          <w:rFonts w:ascii="Arial" w:hAnsi="Arial" w:cs="Arial"/>
          <w:bCs/>
        </w:rPr>
        <w:t>4</w:t>
      </w:r>
      <w:r w:rsidRPr="0082261D">
        <w:rPr>
          <w:rFonts w:ascii="Arial" w:hAnsi="Arial" w:cs="Arial"/>
          <w:bCs/>
        </w:rPr>
        <w:t xml:space="preserve">. Verificar </w:t>
      </w:r>
      <w:r w:rsidR="00CB799B">
        <w:rPr>
          <w:rFonts w:ascii="Arial" w:hAnsi="Arial" w:cs="Arial"/>
          <w:bCs/>
        </w:rPr>
        <w:t>si</w:t>
      </w:r>
      <w:r w:rsidRPr="0082261D">
        <w:rPr>
          <w:rFonts w:ascii="Arial" w:hAnsi="Arial" w:cs="Arial"/>
          <w:bCs/>
        </w:rPr>
        <w:t xml:space="preserve"> las </w:t>
      </w:r>
      <w:r w:rsidR="00CB799B">
        <w:rPr>
          <w:rFonts w:ascii="Arial" w:hAnsi="Arial" w:cs="Arial"/>
          <w:bCs/>
        </w:rPr>
        <w:t>cantidades ejercidas por concepto</w:t>
      </w:r>
      <w:r w:rsidRPr="0082261D">
        <w:rPr>
          <w:rFonts w:ascii="Arial" w:hAnsi="Arial" w:cs="Arial"/>
          <w:bCs/>
        </w:rPr>
        <w:t xml:space="preserve"> </w:t>
      </w:r>
      <w:r w:rsidR="00CB799B">
        <w:rPr>
          <w:rFonts w:ascii="Arial" w:hAnsi="Arial" w:cs="Arial"/>
          <w:bCs/>
        </w:rPr>
        <w:t>de</w:t>
      </w:r>
      <w:r w:rsidRPr="0082261D">
        <w:rPr>
          <w:rFonts w:ascii="Arial" w:hAnsi="Arial" w:cs="Arial"/>
          <w:bCs/>
        </w:rPr>
        <w:t xml:space="preserve"> honorarios asimilables a salarios se llevaron de acorde a las leyes pertinente</w:t>
      </w:r>
      <w:r w:rsidR="00CB799B">
        <w:rPr>
          <w:rFonts w:ascii="Arial" w:hAnsi="Arial" w:cs="Arial"/>
          <w:bCs/>
        </w:rPr>
        <w:t>s</w:t>
      </w:r>
      <w:r w:rsidRPr="0082261D">
        <w:rPr>
          <w:rFonts w:ascii="Arial" w:hAnsi="Arial" w:cs="Arial"/>
          <w:bCs/>
        </w:rPr>
        <w:t xml:space="preserve"> y las retenciones correspondientes.</w:t>
      </w:r>
    </w:p>
    <w:p w14:paraId="172B5EC4" w14:textId="53424E7A" w:rsidR="0082261D" w:rsidRDefault="0082261D" w:rsidP="004B191E">
      <w:pPr>
        <w:spacing w:line="360" w:lineRule="auto"/>
        <w:ind w:right="190"/>
        <w:jc w:val="both"/>
        <w:rPr>
          <w:rFonts w:ascii="Arial" w:hAnsi="Arial" w:cs="Arial"/>
          <w:bCs/>
        </w:rPr>
      </w:pPr>
    </w:p>
    <w:p w14:paraId="31C991B6" w14:textId="6DDF4342" w:rsidR="00CB799B" w:rsidRDefault="009A587C" w:rsidP="004B191E">
      <w:pPr>
        <w:spacing w:line="360" w:lineRule="auto"/>
        <w:ind w:right="190"/>
        <w:jc w:val="both"/>
        <w:rPr>
          <w:rFonts w:ascii="Arial" w:hAnsi="Arial" w:cs="Arial"/>
          <w:bCs/>
        </w:rPr>
      </w:pPr>
      <w:r>
        <w:rPr>
          <w:rFonts w:ascii="Arial" w:hAnsi="Arial" w:cs="Arial"/>
          <w:bCs/>
        </w:rPr>
        <w:t>5</w:t>
      </w:r>
      <w:r w:rsidRPr="0082261D">
        <w:rPr>
          <w:rFonts w:ascii="Arial" w:hAnsi="Arial" w:cs="Arial"/>
          <w:bCs/>
        </w:rPr>
        <w:t xml:space="preserve">. Verificar </w:t>
      </w:r>
      <w:r>
        <w:rPr>
          <w:rFonts w:ascii="Arial" w:hAnsi="Arial" w:cs="Arial"/>
          <w:bCs/>
        </w:rPr>
        <w:t>si</w:t>
      </w:r>
      <w:r w:rsidRPr="0082261D">
        <w:rPr>
          <w:rFonts w:ascii="Arial" w:hAnsi="Arial" w:cs="Arial"/>
          <w:bCs/>
        </w:rPr>
        <w:t xml:space="preserve"> las </w:t>
      </w:r>
      <w:r>
        <w:rPr>
          <w:rFonts w:ascii="Arial" w:hAnsi="Arial" w:cs="Arial"/>
          <w:bCs/>
        </w:rPr>
        <w:t xml:space="preserve">cantidades correspondientes a los egresos por servicios de capacitación </w:t>
      </w:r>
      <w:r w:rsidR="00CD4600">
        <w:rPr>
          <w:rFonts w:ascii="Arial" w:hAnsi="Arial" w:cs="Arial"/>
          <w:bCs/>
        </w:rPr>
        <w:t xml:space="preserve">y arrendamiento de edificios </w:t>
      </w:r>
      <w:r>
        <w:rPr>
          <w:rFonts w:ascii="Arial" w:hAnsi="Arial" w:cs="Arial"/>
          <w:bCs/>
        </w:rPr>
        <w:t>cumplieron con la norma</w:t>
      </w:r>
      <w:r w:rsidR="00600D96">
        <w:rPr>
          <w:rFonts w:ascii="Arial" w:hAnsi="Arial" w:cs="Arial"/>
          <w:bCs/>
        </w:rPr>
        <w:t>tividad aplicable y lo convenido en los contratos respectivos</w:t>
      </w:r>
      <w:r w:rsidRPr="0082261D">
        <w:rPr>
          <w:rFonts w:ascii="Arial" w:hAnsi="Arial" w:cs="Arial"/>
          <w:bCs/>
        </w:rPr>
        <w:t>.</w:t>
      </w:r>
    </w:p>
    <w:p w14:paraId="732583BB" w14:textId="2CF2E2C2" w:rsidR="00600D96" w:rsidRDefault="00600D96" w:rsidP="004B191E">
      <w:pPr>
        <w:spacing w:line="360" w:lineRule="auto"/>
        <w:ind w:right="190"/>
        <w:jc w:val="both"/>
        <w:rPr>
          <w:rFonts w:ascii="Arial" w:hAnsi="Arial" w:cs="Arial"/>
          <w:bCs/>
        </w:rPr>
      </w:pPr>
    </w:p>
    <w:p w14:paraId="38327127" w14:textId="1602790F" w:rsidR="004B191E" w:rsidRDefault="00CD4600" w:rsidP="004B191E">
      <w:pPr>
        <w:spacing w:line="360" w:lineRule="auto"/>
        <w:ind w:right="190"/>
        <w:jc w:val="both"/>
        <w:rPr>
          <w:rFonts w:ascii="Arial" w:hAnsi="Arial" w:cs="Arial"/>
          <w:bCs/>
        </w:rPr>
      </w:pPr>
      <w:r>
        <w:rPr>
          <w:rFonts w:ascii="Arial" w:hAnsi="Arial" w:cs="Arial"/>
          <w:bCs/>
        </w:rPr>
        <w:t>6</w:t>
      </w:r>
      <w:r w:rsidR="004B191E" w:rsidRPr="0082261D">
        <w:rPr>
          <w:rFonts w:ascii="Arial" w:hAnsi="Arial" w:cs="Arial"/>
          <w:bCs/>
        </w:rPr>
        <w:t>. Verificar el apego a las normas y al presupuesto de egresos en la contratación de servicios, y si estos se ajustan o corresponden a los conceptos y a las partidas respectivas.</w:t>
      </w:r>
    </w:p>
    <w:p w14:paraId="361144DB" w14:textId="77777777" w:rsidR="00CD4600" w:rsidRPr="0082261D" w:rsidRDefault="00CD4600" w:rsidP="004B191E">
      <w:pPr>
        <w:spacing w:line="360" w:lineRule="auto"/>
        <w:ind w:right="190"/>
        <w:jc w:val="both"/>
        <w:rPr>
          <w:rFonts w:ascii="Arial" w:hAnsi="Arial" w:cs="Arial"/>
          <w:bCs/>
        </w:rPr>
      </w:pPr>
    </w:p>
    <w:p w14:paraId="729AD3FF" w14:textId="31BFD9BD"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D914AD" w:rsidRPr="00D914AD">
        <w:rPr>
          <w:rFonts w:ascii="Arial" w:hAnsi="Arial" w:cs="Arial"/>
          <w:bCs/>
        </w:rPr>
        <w:t xml:space="preserve">conforme a los principios de legalidad, </w:t>
      </w:r>
      <w:proofErr w:type="spellStart"/>
      <w:r w:rsidR="00D914AD" w:rsidRPr="00D914AD">
        <w:rPr>
          <w:rFonts w:ascii="Arial" w:hAnsi="Arial" w:cs="Arial"/>
          <w:bCs/>
        </w:rPr>
        <w:t>definitividad</w:t>
      </w:r>
      <w:proofErr w:type="spellEnd"/>
      <w:r w:rsidR="00D914AD" w:rsidRPr="00D914AD">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38C3C9C2" w14:textId="4AE25F74" w:rsidR="00313CE5" w:rsidRDefault="00313CE5" w:rsidP="00FC2B31">
      <w:pPr>
        <w:spacing w:line="360" w:lineRule="auto"/>
        <w:ind w:right="190"/>
        <w:jc w:val="both"/>
        <w:rPr>
          <w:rFonts w:ascii="Arial" w:hAnsi="Arial" w:cs="Arial"/>
          <w:b/>
        </w:rPr>
      </w:pPr>
    </w:p>
    <w:p w14:paraId="6974C678" w14:textId="114A5D27" w:rsidR="001F2F09" w:rsidRDefault="001F2F09" w:rsidP="00FC2B31">
      <w:pPr>
        <w:spacing w:line="360" w:lineRule="auto"/>
        <w:ind w:right="190"/>
        <w:jc w:val="both"/>
        <w:rPr>
          <w:rFonts w:ascii="Arial" w:hAnsi="Arial" w:cs="Arial"/>
          <w:b/>
        </w:rPr>
      </w:pPr>
    </w:p>
    <w:p w14:paraId="6CE46E7E" w14:textId="77777777" w:rsidR="001F2F09" w:rsidRDefault="001F2F09" w:rsidP="00FC2B31">
      <w:pPr>
        <w:spacing w:line="360" w:lineRule="auto"/>
        <w:ind w:right="190"/>
        <w:jc w:val="both"/>
        <w:rPr>
          <w:rFonts w:ascii="Arial" w:hAnsi="Arial" w:cs="Arial"/>
          <w:b/>
        </w:rPr>
      </w:pPr>
    </w:p>
    <w:p w14:paraId="4A1FF583" w14:textId="4F5DCC85" w:rsidR="00974042" w:rsidRPr="002E2A36" w:rsidRDefault="008610C0" w:rsidP="00FC2B31">
      <w:pPr>
        <w:spacing w:line="360" w:lineRule="auto"/>
        <w:ind w:right="190"/>
        <w:jc w:val="both"/>
        <w:rPr>
          <w:rFonts w:ascii="Arial" w:hAnsi="Arial" w:cs="Arial"/>
          <w:b/>
        </w:rPr>
      </w:pPr>
      <w:r w:rsidRPr="002E2A36">
        <w:rPr>
          <w:rFonts w:ascii="Arial" w:hAnsi="Arial" w:cs="Arial"/>
          <w:b/>
        </w:rPr>
        <w:lastRenderedPageBreak/>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F22E4A">
        <w:rPr>
          <w:rFonts w:ascii="Arial" w:hAnsi="Arial" w:cs="Arial"/>
          <w:b/>
        </w:rPr>
        <w:t>que intervinieron en</w:t>
      </w:r>
      <w:r w:rsidR="00E43850" w:rsidRPr="002E2A36">
        <w:rPr>
          <w:rFonts w:ascii="Arial" w:hAnsi="Arial" w:cs="Arial"/>
          <w:b/>
        </w:rPr>
        <w:t xml:space="preserve"> 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15215A54"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F22E4A">
        <w:rPr>
          <w:rFonts w:ascii="Arial" w:hAnsi="Arial" w:cs="Arial"/>
          <w:bCs/>
        </w:rPr>
        <w:t>mismo</w:t>
      </w:r>
      <w:r w:rsidR="001C4100">
        <w:rPr>
          <w:rFonts w:ascii="Arial" w:hAnsi="Arial" w:cs="Arial"/>
          <w:bCs/>
        </w:rPr>
        <w:t xml:space="preserve"> que se </w:t>
      </w:r>
      <w:r w:rsidR="009D1459" w:rsidRPr="009000E9">
        <w:rPr>
          <w:rFonts w:ascii="Arial" w:hAnsi="Arial" w:cs="Arial"/>
          <w:bCs/>
        </w:rPr>
        <w:t>acreditó</w:t>
      </w:r>
      <w:r w:rsidR="009D1459">
        <w:rPr>
          <w:rFonts w:ascii="Arial" w:hAnsi="Arial" w:cs="Arial"/>
          <w:bCs/>
        </w:rPr>
        <w:t xml:space="preserve"> </w:t>
      </w:r>
      <w:r>
        <w:rPr>
          <w:rFonts w:ascii="Arial" w:hAnsi="Arial" w:cs="Arial"/>
          <w:bCs/>
        </w:rPr>
        <w:t xml:space="preserve">como personal de este Órgano Técnico de Fiscalización, </w:t>
      </w:r>
      <w:r w:rsidR="00835CB2" w:rsidRPr="00835CB2">
        <w:rPr>
          <w:rFonts w:ascii="Arial" w:hAnsi="Arial" w:cs="Arial"/>
          <w:bCs/>
        </w:rPr>
        <w:t xml:space="preserve">se encuentra referido en la orden emitida con oficio número </w:t>
      </w:r>
      <w:r w:rsidR="000D28D4">
        <w:rPr>
          <w:rFonts w:ascii="Arial" w:hAnsi="Arial" w:cs="Arial"/>
          <w:bCs/>
        </w:rPr>
        <w:t>ASEQROO/ASE/AEMF/0599/05/2021</w:t>
      </w:r>
      <w:r w:rsidR="00835CB2" w:rsidRPr="000D28D4">
        <w:rPr>
          <w:rFonts w:ascii="Arial" w:hAnsi="Arial" w:cs="Arial"/>
          <w:bCs/>
        </w:rPr>
        <w:t>,</w:t>
      </w:r>
      <w:r w:rsidR="00835CB2" w:rsidRPr="00835CB2">
        <w:rPr>
          <w:rFonts w:ascii="Arial" w:hAnsi="Arial" w:cs="Arial"/>
          <w:bCs/>
        </w:rPr>
        <w:t xml:space="preserve"> siendo los servidores públicos a cargo de coordinar y supervisar la auditoría, los siguientes:</w:t>
      </w:r>
    </w:p>
    <w:p w14:paraId="5DB0B211" w14:textId="77777777" w:rsidR="00D914AD" w:rsidRDefault="00D914AD"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37D29B67" w:rsidR="00855650" w:rsidRPr="00845B1A" w:rsidRDefault="00021FFC" w:rsidP="002367AD">
            <w:pPr>
              <w:spacing w:line="360" w:lineRule="auto"/>
              <w:rPr>
                <w:rFonts w:ascii="Arial" w:hAnsi="Arial" w:cs="Arial"/>
                <w:bCs/>
              </w:rPr>
            </w:pPr>
            <w:r>
              <w:rPr>
                <w:rFonts w:ascii="Arial" w:hAnsi="Arial" w:cs="Arial"/>
                <w:bCs/>
              </w:rPr>
              <w:t>L</w:t>
            </w:r>
            <w:r w:rsidR="00F22E4A">
              <w:rPr>
                <w:rFonts w:ascii="Arial" w:hAnsi="Arial" w:cs="Arial"/>
                <w:bCs/>
              </w:rPr>
              <w:t>.C. Baltazar Tamayo Campos</w:t>
            </w:r>
          </w:p>
        </w:tc>
        <w:tc>
          <w:tcPr>
            <w:tcW w:w="2977" w:type="dxa"/>
            <w:shd w:val="clear" w:color="auto" w:fill="auto"/>
          </w:tcPr>
          <w:p w14:paraId="0839250C" w14:textId="21266995"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F22E4A">
              <w:rPr>
                <w:rFonts w:ascii="Arial" w:hAnsi="Arial" w:cs="Arial"/>
                <w:bCs/>
              </w:rPr>
              <w:t xml:space="preserve"> Encargado</w:t>
            </w:r>
          </w:p>
        </w:tc>
      </w:tr>
      <w:tr w:rsidR="00855650" w:rsidRPr="00845B1A" w14:paraId="50132D96" w14:textId="77777777" w:rsidTr="002367AD">
        <w:trPr>
          <w:jc w:val="center"/>
        </w:trPr>
        <w:tc>
          <w:tcPr>
            <w:tcW w:w="6374" w:type="dxa"/>
            <w:shd w:val="clear" w:color="auto" w:fill="auto"/>
          </w:tcPr>
          <w:p w14:paraId="5820A067" w14:textId="4C7175BD" w:rsidR="00855650" w:rsidRPr="00845B1A" w:rsidRDefault="00021FFC" w:rsidP="002367AD">
            <w:pPr>
              <w:spacing w:line="360" w:lineRule="auto"/>
              <w:rPr>
                <w:rFonts w:ascii="Arial" w:hAnsi="Arial" w:cs="Arial"/>
                <w:bCs/>
              </w:rPr>
            </w:pPr>
            <w:r>
              <w:rPr>
                <w:rFonts w:ascii="Arial" w:hAnsi="Arial" w:cs="Arial"/>
                <w:bCs/>
              </w:rPr>
              <w:t xml:space="preserve">L.A. </w:t>
            </w:r>
            <w:r w:rsidR="00A6466C">
              <w:rPr>
                <w:rFonts w:ascii="Arial" w:hAnsi="Arial" w:cs="Arial"/>
                <w:bCs/>
              </w:rPr>
              <w:t>Marcial Misael Estrella Cobarrubias</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845B1A" w:rsidRDefault="002E1AEF" w:rsidP="00B93F1F">
      <w:pPr>
        <w:spacing w:line="360" w:lineRule="auto"/>
        <w:ind w:right="190"/>
        <w:jc w:val="both"/>
        <w:rPr>
          <w:rFonts w:ascii="Arial" w:hAnsi="Arial" w:cs="Arial"/>
          <w:b/>
        </w:rPr>
      </w:pPr>
    </w:p>
    <w:p w14:paraId="7F53687A" w14:textId="77777777" w:rsidR="001C4100" w:rsidRDefault="001C4100" w:rsidP="00313CE5">
      <w:pPr>
        <w:spacing w:line="360" w:lineRule="auto"/>
        <w:ind w:right="190"/>
        <w:jc w:val="both"/>
        <w:rPr>
          <w:rFonts w:ascii="Arial" w:hAnsi="Arial" w:cs="Arial"/>
          <w:b/>
        </w:rPr>
      </w:pPr>
    </w:p>
    <w:p w14:paraId="507D5E3D" w14:textId="2740EEEC"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25314DFD" w:rsidR="000F3999" w:rsidRPr="00845B1A" w:rsidRDefault="000F3999" w:rsidP="00FC2B31">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w:t>
      </w:r>
      <w:r w:rsidR="009D1459">
        <w:rPr>
          <w:rFonts w:ascii="Arial" w:hAnsi="Arial" w:cs="Arial"/>
        </w:rPr>
        <w:t xml:space="preserve"> </w:t>
      </w:r>
      <w:r w:rsidRPr="00845B1A">
        <w:rPr>
          <w:rFonts w:ascii="Arial" w:hAnsi="Arial" w:cs="Arial"/>
        </w:rPr>
        <w:t xml:space="preserve">la Ley General de Contabilidad Gubernamental, </w:t>
      </w:r>
      <w:r w:rsidR="006C3303">
        <w:rPr>
          <w:rFonts w:ascii="Arial" w:hAnsi="Arial" w:cs="Arial"/>
        </w:rPr>
        <w:t xml:space="preserve">al </w:t>
      </w:r>
      <w:r w:rsidR="009D1459" w:rsidRPr="00F263E6">
        <w:rPr>
          <w:rFonts w:ascii="Arial" w:hAnsi="Arial" w:cs="Arial"/>
        </w:rPr>
        <w:t>Código Fiscal de</w:t>
      </w:r>
      <w:r w:rsidR="00F263E6">
        <w:rPr>
          <w:rFonts w:ascii="Arial" w:hAnsi="Arial" w:cs="Arial"/>
        </w:rPr>
        <w:t>l Estado</w:t>
      </w:r>
      <w:r w:rsidR="006C3303">
        <w:rPr>
          <w:rFonts w:ascii="Arial" w:hAnsi="Arial" w:cs="Arial"/>
        </w:rPr>
        <w:t xml:space="preserve"> de Quintana Roo</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6600E044" w:rsidR="000F3999" w:rsidRDefault="000F3999" w:rsidP="00335AD2">
      <w:pPr>
        <w:spacing w:line="360" w:lineRule="auto"/>
        <w:ind w:right="48"/>
        <w:jc w:val="both"/>
        <w:rPr>
          <w:rFonts w:ascii="Arial" w:hAnsi="Arial" w:cs="Arial"/>
        </w:rPr>
      </w:pPr>
    </w:p>
    <w:p w14:paraId="4AA86E4A" w14:textId="5B49B184" w:rsidR="001F2F09" w:rsidRDefault="001F2F09" w:rsidP="00335AD2">
      <w:pPr>
        <w:spacing w:line="360" w:lineRule="auto"/>
        <w:ind w:right="48"/>
        <w:jc w:val="both"/>
        <w:rPr>
          <w:rFonts w:ascii="Arial" w:hAnsi="Arial" w:cs="Arial"/>
        </w:rPr>
      </w:pPr>
    </w:p>
    <w:p w14:paraId="352BFB62" w14:textId="77777777" w:rsidR="001F2F09" w:rsidRPr="00845B1A" w:rsidRDefault="001F2F0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93F1F">
      <w:pPr>
        <w:spacing w:line="360" w:lineRule="auto"/>
        <w:ind w:right="190"/>
        <w:jc w:val="both"/>
        <w:rPr>
          <w:rFonts w:ascii="Arial" w:hAnsi="Arial" w:cs="Arial"/>
        </w:rPr>
      </w:pPr>
    </w:p>
    <w:p w14:paraId="070D4E7C" w14:textId="42BE135F" w:rsidR="00FA5CF8" w:rsidRPr="00845B1A" w:rsidRDefault="00FA5CF8" w:rsidP="00FA5CF8">
      <w:pPr>
        <w:spacing w:line="360" w:lineRule="auto"/>
        <w:jc w:val="both"/>
        <w:rPr>
          <w:rFonts w:ascii="Arial" w:hAnsi="Arial" w:cs="Arial"/>
          <w:bCs/>
          <w:u w:val="single"/>
        </w:rPr>
      </w:pPr>
      <w:r w:rsidRPr="004C23D5">
        <w:rPr>
          <w:rFonts w:ascii="Arial" w:hAnsi="Arial" w:cs="Arial"/>
        </w:rPr>
        <w:t>Se constató el cumplimiento de la Ley General de Contabilidad Gubernamental</w:t>
      </w:r>
      <w:r w:rsidR="009D1459">
        <w:rPr>
          <w:rFonts w:ascii="Arial" w:hAnsi="Arial" w:cs="Arial"/>
        </w:rPr>
        <w:t xml:space="preserve">, </w:t>
      </w:r>
      <w:r w:rsidR="009860C9" w:rsidRPr="00F263E6">
        <w:rPr>
          <w:rFonts w:ascii="Arial" w:hAnsi="Arial" w:cs="Arial"/>
        </w:rPr>
        <w:t xml:space="preserve">el Código </w:t>
      </w:r>
      <w:r w:rsidR="00F263E6">
        <w:rPr>
          <w:rFonts w:ascii="Arial" w:hAnsi="Arial" w:cs="Arial"/>
        </w:rPr>
        <w:t>Fiscal del Estado</w:t>
      </w:r>
      <w:r w:rsidR="006C3303">
        <w:rPr>
          <w:rFonts w:ascii="Arial" w:hAnsi="Arial" w:cs="Arial"/>
        </w:rPr>
        <w:t xml:space="preserve"> de Quintana Roo</w:t>
      </w:r>
      <w:r w:rsidR="009860C9">
        <w:rPr>
          <w:rFonts w:ascii="Arial" w:hAnsi="Arial" w:cs="Arial"/>
        </w:rPr>
        <w:t>,</w:t>
      </w:r>
      <w:r w:rsidR="009860C9" w:rsidRPr="009311AC">
        <w:rPr>
          <w:rFonts w:ascii="Arial" w:hAnsi="Arial" w:cs="Arial"/>
        </w:rPr>
        <w:t xml:space="preserve"> </w:t>
      </w:r>
      <w:r w:rsidRPr="009311AC">
        <w:rPr>
          <w:rFonts w:ascii="Arial" w:hAnsi="Arial" w:cs="Arial"/>
        </w:rPr>
        <w:t>así como de lo emitido por el Consejo Nacional de Armonización Contable (CONAC),</w:t>
      </w:r>
      <w:r w:rsidR="009D1459">
        <w:rPr>
          <w:rFonts w:ascii="Arial" w:hAnsi="Arial" w:cs="Arial"/>
        </w:rPr>
        <w:t xml:space="preserve"> </w:t>
      </w:r>
      <w:r w:rsidR="009D1459" w:rsidRPr="009311AC">
        <w:rPr>
          <w:rFonts w:ascii="Arial" w:hAnsi="Arial" w:cs="Arial"/>
        </w:rPr>
        <w:t>y</w:t>
      </w:r>
      <w:r w:rsidRPr="009311AC">
        <w:rPr>
          <w:rFonts w:ascii="Arial" w:hAnsi="Arial" w:cs="Arial"/>
        </w:rPr>
        <w:t xml:space="preserve"> demás disposiciones legales y normativas aplicables.</w:t>
      </w:r>
    </w:p>
    <w:p w14:paraId="732C2AAE" w14:textId="77777777" w:rsidR="00892454" w:rsidRPr="000F6372" w:rsidRDefault="00892454" w:rsidP="00B93F1F">
      <w:pPr>
        <w:spacing w:line="360" w:lineRule="auto"/>
        <w:ind w:right="190"/>
        <w:jc w:val="both"/>
        <w:rPr>
          <w:rFonts w:ascii="Arial" w:hAnsi="Arial" w:cs="Arial"/>
        </w:rPr>
      </w:pPr>
    </w:p>
    <w:p w14:paraId="709275CB" w14:textId="77777777"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2E2D6D4B" w14:textId="47CE53B5" w:rsidR="009860C9" w:rsidRDefault="00183532" w:rsidP="002367AD">
      <w:pPr>
        <w:spacing w:line="360" w:lineRule="auto"/>
        <w:ind w:right="190"/>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bookmarkStart w:id="8" w:name="_Hlk11408938"/>
      <w:bookmarkStart w:id="9" w:name="_Hlk11408885"/>
      <w:r w:rsidR="00245429" w:rsidRPr="00245429">
        <w:rPr>
          <w:rFonts w:ascii="Arial" w:hAnsi="Arial" w:cs="Arial"/>
        </w:rPr>
        <w:t xml:space="preserve">durante este proceso de auditoría al ente </w:t>
      </w:r>
      <w:proofErr w:type="spellStart"/>
      <w:r w:rsidR="00245429" w:rsidRPr="00245429">
        <w:rPr>
          <w:rFonts w:ascii="Arial" w:hAnsi="Arial" w:cs="Arial"/>
        </w:rPr>
        <w:t>fiscalizado</w:t>
      </w:r>
      <w:proofErr w:type="spellEnd"/>
      <w:r w:rsidR="00245429" w:rsidRPr="00245429">
        <w:rPr>
          <w:rFonts w:ascii="Arial" w:hAnsi="Arial" w:cs="Arial"/>
        </w:rPr>
        <w:t xml:space="preserve"> fueron aplicados los procedimientos de revisión y fiscalización conforme </w:t>
      </w:r>
      <w:r w:rsidR="00CE0751">
        <w:rPr>
          <w:rFonts w:ascii="Arial" w:hAnsi="Arial" w:cs="Arial"/>
        </w:rPr>
        <w:t xml:space="preserve">al numeral I.1  Aspectos Generales de la </w:t>
      </w:r>
      <w:r w:rsidR="009F5692">
        <w:rPr>
          <w:rFonts w:ascii="Arial" w:hAnsi="Arial" w:cs="Arial"/>
        </w:rPr>
        <w:t>A</w:t>
      </w:r>
      <w:r w:rsidR="006C3303">
        <w:rPr>
          <w:rFonts w:ascii="Arial" w:hAnsi="Arial" w:cs="Arial"/>
        </w:rPr>
        <w:t xml:space="preserve">uditoría, </w:t>
      </w:r>
      <w:r w:rsidR="00CE0751">
        <w:rPr>
          <w:rFonts w:ascii="Arial" w:hAnsi="Arial" w:cs="Arial"/>
        </w:rPr>
        <w:t>apartados</w:t>
      </w:r>
      <w:r w:rsidR="006C3303">
        <w:rPr>
          <w:rFonts w:ascii="Arial" w:hAnsi="Arial" w:cs="Arial"/>
        </w:rPr>
        <w:t xml:space="preserve"> B, C, D y F</w:t>
      </w:r>
      <w:r w:rsidR="00245429" w:rsidRPr="00245429">
        <w:rPr>
          <w:rFonts w:ascii="Arial" w:hAnsi="Arial" w:cs="Arial"/>
        </w:rPr>
        <w:t>, determinándose los resultados finales de auditoría, concluyéndose que no se obtuvieron observaciones respecto de las operaciones financieras sujetas a fiscalización de acuerdo al alcance de revisión</w:t>
      </w:r>
      <w:r w:rsidR="00553881">
        <w:rPr>
          <w:rFonts w:ascii="Arial" w:hAnsi="Arial" w:cs="Arial"/>
        </w:rPr>
        <w:t>.</w:t>
      </w:r>
    </w:p>
    <w:p w14:paraId="2A33B651" w14:textId="77777777" w:rsidR="008A7073" w:rsidRPr="00601E20" w:rsidRDefault="008A7073" w:rsidP="00F44933">
      <w:pPr>
        <w:spacing w:line="360" w:lineRule="auto"/>
        <w:ind w:right="190"/>
        <w:jc w:val="both"/>
        <w:rPr>
          <w:rFonts w:ascii="Arial" w:hAnsi="Arial" w:cs="Arial"/>
          <w:b/>
          <w:bCs/>
        </w:rPr>
      </w:pPr>
      <w:bookmarkStart w:id="10" w:name="_Hlk11419841"/>
      <w:bookmarkEnd w:id="8"/>
      <w:bookmarkEnd w:id="9"/>
    </w:p>
    <w:bookmarkEnd w:id="10"/>
    <w:p w14:paraId="6424A28D" w14:textId="26FFFC78"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D8528D">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7CDD60" w14:textId="77777777" w:rsidR="00BE445E" w:rsidRPr="00FE49A7" w:rsidRDefault="00BE445E" w:rsidP="00F44933">
      <w:pPr>
        <w:tabs>
          <w:tab w:val="left" w:pos="2160"/>
        </w:tabs>
        <w:spacing w:line="360" w:lineRule="auto"/>
        <w:ind w:right="190"/>
        <w:jc w:val="both"/>
        <w:rPr>
          <w:rFonts w:ascii="Arial" w:hAnsi="Arial" w:cs="Arial"/>
          <w:b/>
          <w:sz w:val="16"/>
          <w:szCs w:val="16"/>
        </w:rPr>
      </w:pPr>
    </w:p>
    <w:p w14:paraId="3AC06E62" w14:textId="5ADBA9FB"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A0250A">
        <w:rPr>
          <w:rFonts w:ascii="Arial" w:hAnsi="Arial" w:cs="Arial"/>
        </w:rPr>
        <w:t>17</w:t>
      </w:r>
      <w:r w:rsidR="00BA4391" w:rsidRPr="008A7073">
        <w:rPr>
          <w:rFonts w:ascii="Arial" w:hAnsi="Arial" w:cs="Arial"/>
        </w:rPr>
        <w:t xml:space="preserve"> de </w:t>
      </w:r>
      <w:r w:rsidR="008A7073">
        <w:rPr>
          <w:rFonts w:ascii="Arial" w:hAnsi="Arial" w:cs="Arial"/>
        </w:rPr>
        <w:t>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840E2C">
        <w:rPr>
          <w:rFonts w:ascii="Arial" w:hAnsi="Arial" w:cs="Arial"/>
          <w:bCs/>
        </w:rPr>
        <w:t>2020</w:t>
      </w:r>
      <w:r w:rsidRPr="00E024A3">
        <w:rPr>
          <w:rFonts w:ascii="Arial" w:hAnsi="Arial" w:cs="Arial"/>
        </w:rPr>
        <w:t xml:space="preserve">, formulados, integrados y presentados por </w:t>
      </w:r>
      <w:r w:rsidR="006B14BE">
        <w:rPr>
          <w:rFonts w:ascii="Arial" w:hAnsi="Arial" w:cs="Arial"/>
        </w:rPr>
        <w:t>e</w:t>
      </w:r>
      <w:r w:rsidRPr="00E024A3">
        <w:rPr>
          <w:rFonts w:ascii="Arial" w:hAnsi="Arial" w:cs="Arial"/>
        </w:rPr>
        <w:t xml:space="preserve">l </w:t>
      </w:r>
      <w:r w:rsidR="00D83E5E">
        <w:rPr>
          <w:rFonts w:ascii="Arial" w:hAnsi="Arial" w:cs="Arial"/>
          <w:b/>
          <w:bCs/>
        </w:rPr>
        <w:t>Instituto Municipal</w:t>
      </w:r>
      <w:r w:rsidR="00840E2C">
        <w:rPr>
          <w:rFonts w:ascii="Arial" w:hAnsi="Arial" w:cs="Arial"/>
          <w:b/>
          <w:bCs/>
        </w:rPr>
        <w:t xml:space="preserve"> de la Juventud</w:t>
      </w:r>
      <w:r w:rsidRPr="00E024A3">
        <w:rPr>
          <w:rFonts w:ascii="Arial" w:hAnsi="Arial" w:cs="Arial"/>
          <w:b/>
          <w:bCs/>
        </w:rPr>
        <w:t>.</w:t>
      </w:r>
    </w:p>
    <w:p w14:paraId="03578969" w14:textId="77777777" w:rsidR="00E024A3" w:rsidRPr="00FE49A7" w:rsidRDefault="00E024A3" w:rsidP="00E024A3">
      <w:pPr>
        <w:spacing w:line="360" w:lineRule="auto"/>
        <w:ind w:right="190"/>
        <w:jc w:val="both"/>
        <w:rPr>
          <w:rFonts w:ascii="Arial" w:hAnsi="Arial" w:cs="Arial"/>
          <w:sz w:val="16"/>
          <w:szCs w:val="16"/>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FE49A7" w:rsidRDefault="00E024A3" w:rsidP="00E024A3">
      <w:pPr>
        <w:spacing w:line="360" w:lineRule="auto"/>
        <w:ind w:right="190"/>
        <w:jc w:val="both"/>
        <w:rPr>
          <w:rFonts w:ascii="Arial" w:hAnsi="Arial" w:cs="Arial"/>
          <w:sz w:val="16"/>
          <w:szCs w:val="16"/>
        </w:rPr>
      </w:pPr>
    </w:p>
    <w:p w14:paraId="4F3BABC6" w14:textId="5982CFA0" w:rsidR="00E024A3" w:rsidRPr="00E024A3" w:rsidRDefault="00E024A3" w:rsidP="00E024A3">
      <w:pPr>
        <w:spacing w:line="360" w:lineRule="auto"/>
        <w:ind w:right="190"/>
        <w:jc w:val="both"/>
        <w:rPr>
          <w:rFonts w:ascii="Arial" w:hAnsi="Arial" w:cs="Arial"/>
        </w:rPr>
      </w:pPr>
      <w:r w:rsidRPr="00E024A3">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BA4391">
        <w:rPr>
          <w:rFonts w:ascii="Arial" w:hAnsi="Arial" w:cs="Arial"/>
        </w:rPr>
        <w:t>en</w:t>
      </w:r>
      <w:r w:rsidRPr="00E024A3">
        <w:rPr>
          <w:rFonts w:ascii="Arial" w:hAnsi="Arial" w:cs="Arial"/>
        </w:rPr>
        <w:t xml:space="preserve"> la normatividad de la materia y los Postulados Básicos de Contabilidad Gubernamental. </w:t>
      </w:r>
      <w:r w:rsidR="00835CB2" w:rsidRPr="00835CB2">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w:t>
      </w:r>
      <w:r w:rsidR="008424F7">
        <w:rPr>
          <w:rFonts w:ascii="Arial" w:hAnsi="Arial" w:cs="Arial"/>
        </w:rPr>
        <w:t>auditorí</w:t>
      </w:r>
      <w:r w:rsidR="00835CB2" w:rsidRPr="00835CB2">
        <w:rPr>
          <w:rFonts w:ascii="Arial" w:hAnsi="Arial" w:cs="Arial"/>
        </w:rPr>
        <w:t>a, incluida la evaluación de los riesgos de irregularidad financiera 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w:t>
      </w:r>
      <w:r w:rsidR="00A60D7A">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w:t>
      </w:r>
      <w:r w:rsidRPr="004B191E">
        <w:rPr>
          <w:rFonts w:ascii="Arial" w:hAnsi="Arial" w:cs="Arial"/>
        </w:rPr>
        <w:t>siguiente</w:t>
      </w:r>
      <w:r w:rsidRPr="00E024A3">
        <w:rPr>
          <w:rFonts w:ascii="Arial" w:hAnsi="Arial" w:cs="Arial"/>
        </w:rPr>
        <w:t xml:space="preserve"> dictamen de auditoría que se refiere a la muestra de los rubros revisados:</w:t>
      </w:r>
    </w:p>
    <w:p w14:paraId="3F39B507" w14:textId="77777777" w:rsidR="00E024A3" w:rsidRPr="00FE49A7" w:rsidRDefault="00E024A3" w:rsidP="00E024A3">
      <w:pPr>
        <w:spacing w:line="360" w:lineRule="auto"/>
        <w:ind w:right="190"/>
        <w:jc w:val="both"/>
        <w:rPr>
          <w:rFonts w:ascii="Arial" w:hAnsi="Arial" w:cs="Arial"/>
          <w:sz w:val="16"/>
          <w:szCs w:val="16"/>
        </w:rPr>
      </w:pPr>
    </w:p>
    <w:p w14:paraId="4A671ED3" w14:textId="4E149C3B"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Con base en los resultados obtenidos en la auditoría practicada número </w:t>
      </w:r>
      <w:r w:rsidR="00DE48C3">
        <w:rPr>
          <w:rFonts w:ascii="Arial" w:hAnsi="Arial" w:cs="Arial"/>
          <w:b/>
        </w:rPr>
        <w:t>20</w:t>
      </w:r>
      <w:r w:rsidR="006B14BE" w:rsidRPr="006B14BE">
        <w:rPr>
          <w:rFonts w:ascii="Arial" w:hAnsi="Arial" w:cs="Arial"/>
          <w:b/>
        </w:rPr>
        <w:t>-AEMF-A-GOB-0</w:t>
      </w:r>
      <w:r w:rsidR="00B471DC">
        <w:rPr>
          <w:rFonts w:ascii="Arial" w:hAnsi="Arial" w:cs="Arial"/>
          <w:b/>
        </w:rPr>
        <w:t>92</w:t>
      </w:r>
      <w:r w:rsidR="006B14BE" w:rsidRPr="006B14BE">
        <w:rPr>
          <w:rFonts w:ascii="Arial" w:hAnsi="Arial" w:cs="Arial"/>
          <w:b/>
        </w:rPr>
        <w:t>-2</w:t>
      </w:r>
      <w:r w:rsidR="00DE48C3">
        <w:rPr>
          <w:rFonts w:ascii="Arial" w:hAnsi="Arial" w:cs="Arial"/>
          <w:b/>
        </w:rPr>
        <w:t>18</w:t>
      </w:r>
      <w:r w:rsidRPr="00E024A3">
        <w:rPr>
          <w:rFonts w:ascii="Arial" w:hAnsi="Arial" w:cs="Arial"/>
        </w:rPr>
        <w:t>, denominada “</w:t>
      </w:r>
      <w:r w:rsidR="006B14BE" w:rsidRPr="002657D9">
        <w:rPr>
          <w:rFonts w:ascii="Arial" w:hAnsi="Arial" w:cs="Arial"/>
        </w:rPr>
        <w:t>Auditoría de Cumplimiento Financiero de Ingresos y Otros Beneficios; Gastos y Otras Pérdidas</w:t>
      </w:r>
      <w:r w:rsidRPr="00E024A3">
        <w:rPr>
          <w:rFonts w:ascii="Arial" w:hAnsi="Arial" w:cs="Arial"/>
        </w:rPr>
        <w:t xml:space="preserve">”, cuyo objetivo fue </w:t>
      </w:r>
      <w:r w:rsidR="00486D01">
        <w:rPr>
          <w:rFonts w:ascii="Arial" w:hAnsi="Arial" w:cs="Arial"/>
        </w:rPr>
        <w:t>comprobar el cumplimiento de lo dispuesto en las disposiciones legales aplicables en la obtención de los ingresos y en el presupuesto de egresos</w:t>
      </w:r>
      <w:r w:rsidR="00486D01" w:rsidRPr="00E024A3">
        <w:rPr>
          <w:rFonts w:ascii="Arial" w:hAnsi="Arial" w:cs="Arial"/>
        </w:rPr>
        <w:t xml:space="preserve"> </w:t>
      </w:r>
      <w:r w:rsidRPr="00E024A3">
        <w:rPr>
          <w:rFonts w:ascii="Arial" w:hAnsi="Arial" w:cs="Arial"/>
        </w:rPr>
        <w:t>para verificar que el presupuesto asignado</w:t>
      </w:r>
      <w:r w:rsidR="00A60D7A">
        <w:rPr>
          <w:rFonts w:ascii="Arial" w:hAnsi="Arial" w:cs="Arial"/>
        </w:rPr>
        <w:t>,</w:t>
      </w:r>
      <w:r w:rsidRPr="00E024A3">
        <w:rPr>
          <w:rFonts w:ascii="Arial" w:hAnsi="Arial" w:cs="Arial"/>
        </w:rPr>
        <w:t xml:space="preserve"> se haya ejercido y registrado conforme a los montos aprobados</w:t>
      </w:r>
      <w:r w:rsidR="00D50191">
        <w:rPr>
          <w:rFonts w:ascii="Arial" w:hAnsi="Arial" w:cs="Arial"/>
        </w:rPr>
        <w:t>,</w:t>
      </w:r>
      <w:r w:rsidR="0035615A">
        <w:rPr>
          <w:rFonts w:ascii="Arial" w:hAnsi="Arial" w:cs="Arial"/>
        </w:rPr>
        <w:t xml:space="preserve"> </w:t>
      </w:r>
      <w:r w:rsidR="0035615A" w:rsidRPr="0068294D">
        <w:rPr>
          <w:rFonts w:ascii="Arial" w:hAnsi="Arial" w:cs="Arial"/>
        </w:rPr>
        <w:t xml:space="preserve">y </w:t>
      </w:r>
      <w:r w:rsidRPr="00E024A3">
        <w:rPr>
          <w:rFonts w:ascii="Arial" w:hAnsi="Arial" w:cs="Arial"/>
        </w:rPr>
        <w:t xml:space="preserve">específicamente, respecto de la muestra auditada señalada en el apartado relativo al alcance, en nuestra opinión se concluye que </w:t>
      </w:r>
      <w:r w:rsidRPr="00E024A3">
        <w:rPr>
          <w:rFonts w:ascii="Arial" w:hAnsi="Arial" w:cs="Arial"/>
        </w:rPr>
        <w:lastRenderedPageBreak/>
        <w:t xml:space="preserve">en términos generales, </w:t>
      </w:r>
      <w:r w:rsidR="0035615A">
        <w:rPr>
          <w:rFonts w:ascii="Arial" w:hAnsi="Arial" w:cs="Arial"/>
        </w:rPr>
        <w:t>e</w:t>
      </w:r>
      <w:r w:rsidRPr="00E024A3">
        <w:rPr>
          <w:rFonts w:ascii="Arial" w:hAnsi="Arial" w:cs="Arial"/>
        </w:rPr>
        <w:t xml:space="preserve">l </w:t>
      </w:r>
      <w:r w:rsidR="00D83E5E">
        <w:rPr>
          <w:rFonts w:ascii="Arial" w:hAnsi="Arial" w:cs="Arial"/>
          <w:b/>
          <w:bCs/>
        </w:rPr>
        <w:t>Instituto Municipa</w:t>
      </w:r>
      <w:r w:rsidR="00472208">
        <w:rPr>
          <w:rFonts w:ascii="Arial" w:hAnsi="Arial" w:cs="Arial"/>
          <w:b/>
          <w:bCs/>
        </w:rPr>
        <w:t>l de la Juventud</w:t>
      </w:r>
      <w:r w:rsidRPr="00E024A3">
        <w:rPr>
          <w:rFonts w:ascii="Arial" w:hAnsi="Arial" w:cs="Arial"/>
        </w:rPr>
        <w:t xml:space="preserve"> cumplió con las disposiciones legales y normativas que son aplicables en la materia</w:t>
      </w:r>
      <w:r w:rsidR="00BA4391">
        <w:rPr>
          <w:rFonts w:ascii="Arial" w:hAnsi="Arial" w:cs="Arial"/>
        </w:rPr>
        <w:t>.</w:t>
      </w:r>
    </w:p>
    <w:p w14:paraId="71165772" w14:textId="77777777" w:rsidR="00E024A3" w:rsidRPr="00FE49A7" w:rsidRDefault="00E024A3" w:rsidP="00E024A3">
      <w:pPr>
        <w:spacing w:line="360" w:lineRule="auto"/>
        <w:ind w:right="190"/>
        <w:jc w:val="both"/>
        <w:rPr>
          <w:rFonts w:ascii="Arial" w:hAnsi="Arial" w:cs="Arial"/>
          <w:sz w:val="16"/>
          <w:szCs w:val="16"/>
        </w:rPr>
      </w:pPr>
    </w:p>
    <w:p w14:paraId="41DDFA31"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5CA8E132" w14:textId="709A8792" w:rsidR="00E93A52" w:rsidRPr="00EB427D" w:rsidRDefault="00AF0D43" w:rsidP="007169C2">
      <w:pPr>
        <w:spacing w:line="360" w:lineRule="auto"/>
        <w:ind w:right="190"/>
        <w:jc w:val="center"/>
        <w:rPr>
          <w:rFonts w:ascii="Arial" w:hAnsi="Arial" w:cs="Arial"/>
          <w:b/>
        </w:rPr>
      </w:pPr>
      <w:r>
        <w:rPr>
          <w:rFonts w:ascii="Arial" w:hAnsi="Arial" w:cs="Arial"/>
          <w:b/>
        </w:rPr>
        <w:t xml:space="preserve">L.C.C. </w:t>
      </w:r>
      <w:r w:rsidR="00C279EB">
        <w:rPr>
          <w:rFonts w:ascii="Arial" w:hAnsi="Arial" w:cs="Arial"/>
          <w:b/>
        </w:rPr>
        <w:t>MANUEL PALACIOS HERRERA</w:t>
      </w:r>
      <w:r w:rsidR="00D859D5">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50F1C57E" wp14:editId="72370CF5">
                <wp:simplePos x="0" y="0"/>
                <wp:positionH relativeFrom="column">
                  <wp:posOffset>-62230</wp:posOffset>
                </wp:positionH>
                <wp:positionV relativeFrom="paragraph">
                  <wp:posOffset>5048250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0C937" id="Rectángulo 5" o:spid="_x0000_s1026" style="position:absolute;margin-left:-4.9pt;margin-top:397.5pt;width:508.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" fillcolor="white [3212]" strokecolor="white [3212]" strokeweight="1pt"/>
            </w:pict>
          </mc:Fallback>
        </mc:AlternateContent>
      </w:r>
    </w:p>
    <w:sectPr w:rsidR="00E93A52" w:rsidRPr="00EB427D" w:rsidSect="001F2F09">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E2B98" w14:textId="77777777" w:rsidR="00856309" w:rsidRDefault="00856309">
      <w:r>
        <w:separator/>
      </w:r>
    </w:p>
  </w:endnote>
  <w:endnote w:type="continuationSeparator" w:id="0">
    <w:p w14:paraId="375F95B5" w14:textId="77777777" w:rsidR="00856309" w:rsidRDefault="00856309">
      <w:r>
        <w:continuationSeparator/>
      </w:r>
    </w:p>
  </w:endnote>
  <w:endnote w:type="continuationNotice" w:id="1">
    <w:p w14:paraId="1C479AEE" w14:textId="77777777" w:rsidR="00856309" w:rsidRDefault="0085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56309" w:rsidRPr="00D875E2" w14:paraId="0163069B" w14:textId="77777777" w:rsidTr="00D85C61">
      <w:tc>
        <w:tcPr>
          <w:tcW w:w="10395" w:type="dxa"/>
          <w:shd w:val="clear" w:color="auto" w:fill="auto"/>
        </w:tcPr>
        <w:p w14:paraId="750CA6AC" w14:textId="77777777" w:rsidR="00856309" w:rsidRPr="00D875E2" w:rsidRDefault="00856309" w:rsidP="00FD32C2">
          <w:pPr>
            <w:rPr>
              <w:rStyle w:val="nfasis"/>
              <w:i w:val="0"/>
              <w:iCs w:val="0"/>
            </w:rPr>
          </w:pPr>
        </w:p>
      </w:tc>
    </w:tr>
  </w:tbl>
  <w:p w14:paraId="4F010DFF" w14:textId="591605F3" w:rsidR="00856309" w:rsidRPr="00B516B6" w:rsidRDefault="00856309">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115BDA">
      <w:rPr>
        <w:rFonts w:ascii="Arial" w:hAnsi="Arial" w:cs="Arial"/>
        <w:b/>
        <w:bCs/>
        <w:noProof/>
        <w:sz w:val="18"/>
        <w:szCs w:val="18"/>
      </w:rPr>
      <w:t>14</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115BDA">
      <w:rPr>
        <w:rFonts w:ascii="Arial" w:hAnsi="Arial" w:cs="Arial"/>
        <w:b/>
        <w:bCs/>
        <w:noProof/>
        <w:sz w:val="18"/>
        <w:szCs w:val="18"/>
      </w:rPr>
      <w:t>14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01C9D" w14:textId="77777777" w:rsidR="00856309" w:rsidRDefault="00856309">
      <w:r>
        <w:separator/>
      </w:r>
    </w:p>
  </w:footnote>
  <w:footnote w:type="continuationSeparator" w:id="0">
    <w:p w14:paraId="61DD6A9D" w14:textId="77777777" w:rsidR="00856309" w:rsidRDefault="00856309">
      <w:r>
        <w:continuationSeparator/>
      </w:r>
    </w:p>
  </w:footnote>
  <w:footnote w:type="continuationNotice" w:id="1">
    <w:p w14:paraId="41D67C03" w14:textId="77777777" w:rsidR="00856309" w:rsidRDefault="0085630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7169C2" w:rsidRPr="003316E8" w14:paraId="08EC6340" w14:textId="77777777" w:rsidTr="00F13EC7">
      <w:trPr>
        <w:trHeight w:val="74"/>
      </w:trPr>
      <w:tc>
        <w:tcPr>
          <w:tcW w:w="2057" w:type="dxa"/>
          <w:vAlign w:val="center"/>
        </w:tcPr>
        <w:p w14:paraId="04EC23D0" w14:textId="77777777" w:rsidR="007169C2" w:rsidRPr="001F08F1" w:rsidRDefault="007169C2" w:rsidP="007169C2">
          <w:pPr>
            <w:tabs>
              <w:tab w:val="center" w:pos="4419"/>
              <w:tab w:val="right" w:pos="8838"/>
            </w:tabs>
            <w:jc w:val="center"/>
            <w:rPr>
              <w:noProof/>
              <w:sz w:val="16"/>
              <w:szCs w:val="16"/>
              <w:lang w:eastAsia="es-MX"/>
            </w:rPr>
          </w:pPr>
        </w:p>
      </w:tc>
      <w:tc>
        <w:tcPr>
          <w:tcW w:w="5464" w:type="dxa"/>
          <w:vAlign w:val="center"/>
        </w:tcPr>
        <w:p w14:paraId="72268806" w14:textId="77777777" w:rsidR="007169C2" w:rsidRPr="001F08F1" w:rsidRDefault="007169C2" w:rsidP="007169C2">
          <w:pPr>
            <w:tabs>
              <w:tab w:val="center" w:pos="4419"/>
              <w:tab w:val="right" w:pos="8838"/>
            </w:tabs>
            <w:jc w:val="center"/>
            <w:rPr>
              <w:rFonts w:ascii="Algerian" w:hAnsi="Algerian"/>
              <w:sz w:val="16"/>
              <w:szCs w:val="16"/>
            </w:rPr>
          </w:pPr>
        </w:p>
      </w:tc>
      <w:tc>
        <w:tcPr>
          <w:tcW w:w="2032" w:type="dxa"/>
          <w:vAlign w:val="center"/>
        </w:tcPr>
        <w:p w14:paraId="4B3D477D" w14:textId="77777777" w:rsidR="007169C2" w:rsidRPr="001F08F1" w:rsidRDefault="007169C2" w:rsidP="007169C2">
          <w:pPr>
            <w:tabs>
              <w:tab w:val="center" w:pos="4419"/>
              <w:tab w:val="right" w:pos="8838"/>
            </w:tabs>
            <w:jc w:val="center"/>
            <w:rPr>
              <w:rFonts w:ascii="Arial" w:hAnsi="Arial" w:cs="Arial"/>
              <w:noProof/>
              <w:sz w:val="16"/>
              <w:szCs w:val="16"/>
              <w:lang w:eastAsia="es-MX"/>
            </w:rPr>
          </w:pPr>
        </w:p>
      </w:tc>
    </w:tr>
    <w:tr w:rsidR="007169C2" w:rsidRPr="003316E8" w14:paraId="352D2994" w14:textId="77777777" w:rsidTr="00F13EC7">
      <w:trPr>
        <w:trHeight w:val="1866"/>
      </w:trPr>
      <w:tc>
        <w:tcPr>
          <w:tcW w:w="2057" w:type="dxa"/>
          <w:vAlign w:val="center"/>
          <w:hideMark/>
        </w:tcPr>
        <w:p w14:paraId="6FA843BF" w14:textId="77777777" w:rsidR="007169C2" w:rsidRPr="003316E8" w:rsidRDefault="007169C2" w:rsidP="007169C2">
          <w:pPr>
            <w:tabs>
              <w:tab w:val="center" w:pos="4419"/>
              <w:tab w:val="right" w:pos="8838"/>
            </w:tabs>
          </w:pPr>
          <w:r>
            <w:object w:dxaOrig="3390" w:dyaOrig="4514" w14:anchorId="49BD7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86.25pt">
                <v:imagedata r:id="rId1" o:title=""/>
              </v:shape>
              <o:OLEObject Type="Embed" ProgID="PBrush" ShapeID="_x0000_i1025" DrawAspect="Content" ObjectID="_1686995517" r:id="rId2"/>
            </w:object>
          </w:r>
        </w:p>
      </w:tc>
      <w:tc>
        <w:tcPr>
          <w:tcW w:w="5464" w:type="dxa"/>
          <w:vAlign w:val="center"/>
          <w:hideMark/>
        </w:tcPr>
        <w:p w14:paraId="253BEAC1" w14:textId="77777777" w:rsidR="007169C2" w:rsidRPr="00BA1D96" w:rsidRDefault="007169C2" w:rsidP="007169C2">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14:paraId="06A9A50A" w14:textId="77777777" w:rsidR="007169C2" w:rsidRPr="003316E8" w:rsidRDefault="007169C2" w:rsidP="007169C2">
          <w:pPr>
            <w:tabs>
              <w:tab w:val="center" w:pos="4419"/>
              <w:tab w:val="right" w:pos="8838"/>
            </w:tabs>
            <w:jc w:val="center"/>
          </w:pPr>
          <w:r w:rsidRPr="00004915">
            <w:rPr>
              <w:rFonts w:ascii="Algerian" w:hAnsi="Algerian"/>
              <w:noProof/>
              <w:sz w:val="40"/>
              <w:szCs w:val="40"/>
              <w:lang w:eastAsia="es-MX"/>
            </w:rPr>
            <w:drawing>
              <wp:inline distT="0" distB="0" distL="0" distR="0" wp14:anchorId="0ADC071A" wp14:editId="36091A42">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169C2" w:rsidRPr="003316E8" w14:paraId="4913777E" w14:textId="77777777" w:rsidTr="00F13EC7">
      <w:trPr>
        <w:trHeight w:val="112"/>
      </w:trPr>
      <w:tc>
        <w:tcPr>
          <w:tcW w:w="2057" w:type="dxa"/>
          <w:tcBorders>
            <w:top w:val="nil"/>
            <w:left w:val="nil"/>
            <w:bottom w:val="thinThickSmallGap" w:sz="24" w:space="0" w:color="auto"/>
            <w:right w:val="nil"/>
          </w:tcBorders>
        </w:tcPr>
        <w:p w14:paraId="20A0EE68" w14:textId="77777777" w:rsidR="007169C2" w:rsidRPr="003316E8" w:rsidRDefault="007169C2" w:rsidP="007169C2">
          <w:pPr>
            <w:tabs>
              <w:tab w:val="center" w:pos="4419"/>
              <w:tab w:val="right" w:pos="8838"/>
            </w:tabs>
            <w:rPr>
              <w:sz w:val="10"/>
            </w:rPr>
          </w:pPr>
        </w:p>
      </w:tc>
      <w:tc>
        <w:tcPr>
          <w:tcW w:w="5464" w:type="dxa"/>
          <w:tcBorders>
            <w:top w:val="nil"/>
            <w:left w:val="nil"/>
            <w:bottom w:val="thinThickSmallGap" w:sz="24" w:space="0" w:color="auto"/>
            <w:right w:val="nil"/>
          </w:tcBorders>
        </w:tcPr>
        <w:p w14:paraId="58E6C4E0" w14:textId="77777777" w:rsidR="007169C2" w:rsidRPr="003316E8" w:rsidRDefault="007169C2" w:rsidP="007169C2">
          <w:pPr>
            <w:tabs>
              <w:tab w:val="center" w:pos="4419"/>
              <w:tab w:val="right" w:pos="8838"/>
            </w:tabs>
            <w:rPr>
              <w:sz w:val="10"/>
            </w:rPr>
          </w:pPr>
        </w:p>
      </w:tc>
      <w:tc>
        <w:tcPr>
          <w:tcW w:w="2032" w:type="dxa"/>
          <w:tcBorders>
            <w:top w:val="nil"/>
            <w:left w:val="nil"/>
            <w:bottom w:val="thinThickSmallGap" w:sz="24" w:space="0" w:color="auto"/>
            <w:right w:val="nil"/>
          </w:tcBorders>
        </w:tcPr>
        <w:p w14:paraId="281BAEF3" w14:textId="77777777" w:rsidR="007169C2" w:rsidRPr="003316E8" w:rsidRDefault="007169C2" w:rsidP="007169C2">
          <w:pPr>
            <w:tabs>
              <w:tab w:val="center" w:pos="4419"/>
              <w:tab w:val="right" w:pos="8838"/>
            </w:tabs>
            <w:rPr>
              <w:sz w:val="10"/>
            </w:rPr>
          </w:pPr>
        </w:p>
      </w:tc>
    </w:tr>
  </w:tbl>
  <w:p w14:paraId="49B4AABE" w14:textId="77777777" w:rsidR="007169C2" w:rsidRDefault="007169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83E"/>
    <w:multiLevelType w:val="hybridMultilevel"/>
    <w:tmpl w:val="A3BC00C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4F50D8"/>
    <w:multiLevelType w:val="hybridMultilevel"/>
    <w:tmpl w:val="D566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0F22B2"/>
    <w:multiLevelType w:val="hybridMultilevel"/>
    <w:tmpl w:val="9AF077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C0007"/>
    <w:multiLevelType w:val="hybridMultilevel"/>
    <w:tmpl w:val="4F666004"/>
    <w:lvl w:ilvl="0" w:tplc="080A0001">
      <w:start w:val="1"/>
      <w:numFmt w:val="bullet"/>
      <w:lvlText w:val=""/>
      <w:lvlJc w:val="left"/>
      <w:pPr>
        <w:ind w:left="1150" w:hanging="360"/>
      </w:pPr>
      <w:rPr>
        <w:rFonts w:ascii="Symbol" w:hAnsi="Symbol" w:hint="default"/>
      </w:rPr>
    </w:lvl>
    <w:lvl w:ilvl="1" w:tplc="080A0003" w:tentative="1">
      <w:start w:val="1"/>
      <w:numFmt w:val="bullet"/>
      <w:lvlText w:val="o"/>
      <w:lvlJc w:val="left"/>
      <w:pPr>
        <w:ind w:left="1870" w:hanging="360"/>
      </w:pPr>
      <w:rPr>
        <w:rFonts w:ascii="Courier New" w:hAnsi="Courier New" w:cs="Courier New" w:hint="default"/>
      </w:rPr>
    </w:lvl>
    <w:lvl w:ilvl="2" w:tplc="080A0005" w:tentative="1">
      <w:start w:val="1"/>
      <w:numFmt w:val="bullet"/>
      <w:lvlText w:val=""/>
      <w:lvlJc w:val="left"/>
      <w:pPr>
        <w:ind w:left="2590" w:hanging="360"/>
      </w:pPr>
      <w:rPr>
        <w:rFonts w:ascii="Wingdings" w:hAnsi="Wingdings" w:hint="default"/>
      </w:rPr>
    </w:lvl>
    <w:lvl w:ilvl="3" w:tplc="080A0001" w:tentative="1">
      <w:start w:val="1"/>
      <w:numFmt w:val="bullet"/>
      <w:lvlText w:val=""/>
      <w:lvlJc w:val="left"/>
      <w:pPr>
        <w:ind w:left="3310" w:hanging="360"/>
      </w:pPr>
      <w:rPr>
        <w:rFonts w:ascii="Symbol" w:hAnsi="Symbol" w:hint="default"/>
      </w:rPr>
    </w:lvl>
    <w:lvl w:ilvl="4" w:tplc="080A0003" w:tentative="1">
      <w:start w:val="1"/>
      <w:numFmt w:val="bullet"/>
      <w:lvlText w:val="o"/>
      <w:lvlJc w:val="left"/>
      <w:pPr>
        <w:ind w:left="4030" w:hanging="360"/>
      </w:pPr>
      <w:rPr>
        <w:rFonts w:ascii="Courier New" w:hAnsi="Courier New" w:cs="Courier New" w:hint="default"/>
      </w:rPr>
    </w:lvl>
    <w:lvl w:ilvl="5" w:tplc="080A0005" w:tentative="1">
      <w:start w:val="1"/>
      <w:numFmt w:val="bullet"/>
      <w:lvlText w:val=""/>
      <w:lvlJc w:val="left"/>
      <w:pPr>
        <w:ind w:left="4750" w:hanging="360"/>
      </w:pPr>
      <w:rPr>
        <w:rFonts w:ascii="Wingdings" w:hAnsi="Wingdings" w:hint="default"/>
      </w:rPr>
    </w:lvl>
    <w:lvl w:ilvl="6" w:tplc="080A0001" w:tentative="1">
      <w:start w:val="1"/>
      <w:numFmt w:val="bullet"/>
      <w:lvlText w:val=""/>
      <w:lvlJc w:val="left"/>
      <w:pPr>
        <w:ind w:left="5470" w:hanging="360"/>
      </w:pPr>
      <w:rPr>
        <w:rFonts w:ascii="Symbol" w:hAnsi="Symbol" w:hint="default"/>
      </w:rPr>
    </w:lvl>
    <w:lvl w:ilvl="7" w:tplc="080A0003" w:tentative="1">
      <w:start w:val="1"/>
      <w:numFmt w:val="bullet"/>
      <w:lvlText w:val="o"/>
      <w:lvlJc w:val="left"/>
      <w:pPr>
        <w:ind w:left="6190" w:hanging="360"/>
      </w:pPr>
      <w:rPr>
        <w:rFonts w:ascii="Courier New" w:hAnsi="Courier New" w:cs="Courier New" w:hint="default"/>
      </w:rPr>
    </w:lvl>
    <w:lvl w:ilvl="8" w:tplc="080A0005" w:tentative="1">
      <w:start w:val="1"/>
      <w:numFmt w:val="bullet"/>
      <w:lvlText w:val=""/>
      <w:lvlJc w:val="left"/>
      <w:pPr>
        <w:ind w:left="6910" w:hanging="360"/>
      </w:pPr>
      <w:rPr>
        <w:rFonts w:ascii="Wingdings" w:hAnsi="Wingdings" w:hint="default"/>
      </w:rPr>
    </w:lvl>
  </w:abstractNum>
  <w:abstractNum w:abstractNumId="9" w15:restartNumberingAfterBreak="0">
    <w:nsid w:val="2334373E"/>
    <w:multiLevelType w:val="hybridMultilevel"/>
    <w:tmpl w:val="0EC4E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7F6F99"/>
    <w:multiLevelType w:val="hybridMultilevel"/>
    <w:tmpl w:val="2752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3E92A6B"/>
    <w:multiLevelType w:val="hybridMultilevel"/>
    <w:tmpl w:val="D566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54021DB"/>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FE5FEE"/>
    <w:multiLevelType w:val="hybridMultilevel"/>
    <w:tmpl w:val="F0FCA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39D023A"/>
    <w:multiLevelType w:val="hybridMultilevel"/>
    <w:tmpl w:val="50924AE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15:restartNumberingAfterBreak="0">
    <w:nsid w:val="54B269FA"/>
    <w:multiLevelType w:val="hybridMultilevel"/>
    <w:tmpl w:val="CEF87A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52518F"/>
    <w:multiLevelType w:val="hybridMultilevel"/>
    <w:tmpl w:val="1076007A"/>
    <w:lvl w:ilvl="0" w:tplc="D52EE97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53D61"/>
    <w:multiLevelType w:val="hybridMultilevel"/>
    <w:tmpl w:val="F43408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620611"/>
    <w:multiLevelType w:val="hybridMultilevel"/>
    <w:tmpl w:val="F0FCAFE8"/>
    <w:lvl w:ilvl="0" w:tplc="080A000F">
      <w:start w:val="1"/>
      <w:numFmt w:val="decimal"/>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D573458"/>
    <w:multiLevelType w:val="hybridMultilevel"/>
    <w:tmpl w:val="93D6E9F4"/>
    <w:lvl w:ilvl="0" w:tplc="080A0001">
      <w:start w:val="1"/>
      <w:numFmt w:val="bullet"/>
      <w:lvlText w:val=""/>
      <w:lvlJc w:val="left"/>
      <w:pPr>
        <w:ind w:left="1150" w:hanging="360"/>
      </w:pPr>
      <w:rPr>
        <w:rFonts w:ascii="Symbol" w:hAnsi="Symbol" w:hint="default"/>
      </w:rPr>
    </w:lvl>
    <w:lvl w:ilvl="1" w:tplc="080A0003" w:tentative="1">
      <w:start w:val="1"/>
      <w:numFmt w:val="bullet"/>
      <w:lvlText w:val="o"/>
      <w:lvlJc w:val="left"/>
      <w:pPr>
        <w:ind w:left="1870" w:hanging="360"/>
      </w:pPr>
      <w:rPr>
        <w:rFonts w:ascii="Courier New" w:hAnsi="Courier New" w:cs="Courier New" w:hint="default"/>
      </w:rPr>
    </w:lvl>
    <w:lvl w:ilvl="2" w:tplc="080A0005" w:tentative="1">
      <w:start w:val="1"/>
      <w:numFmt w:val="bullet"/>
      <w:lvlText w:val=""/>
      <w:lvlJc w:val="left"/>
      <w:pPr>
        <w:ind w:left="2590" w:hanging="360"/>
      </w:pPr>
      <w:rPr>
        <w:rFonts w:ascii="Wingdings" w:hAnsi="Wingdings" w:hint="default"/>
      </w:rPr>
    </w:lvl>
    <w:lvl w:ilvl="3" w:tplc="080A0001" w:tentative="1">
      <w:start w:val="1"/>
      <w:numFmt w:val="bullet"/>
      <w:lvlText w:val=""/>
      <w:lvlJc w:val="left"/>
      <w:pPr>
        <w:ind w:left="3310" w:hanging="360"/>
      </w:pPr>
      <w:rPr>
        <w:rFonts w:ascii="Symbol" w:hAnsi="Symbol" w:hint="default"/>
      </w:rPr>
    </w:lvl>
    <w:lvl w:ilvl="4" w:tplc="080A0003" w:tentative="1">
      <w:start w:val="1"/>
      <w:numFmt w:val="bullet"/>
      <w:lvlText w:val="o"/>
      <w:lvlJc w:val="left"/>
      <w:pPr>
        <w:ind w:left="4030" w:hanging="360"/>
      </w:pPr>
      <w:rPr>
        <w:rFonts w:ascii="Courier New" w:hAnsi="Courier New" w:cs="Courier New" w:hint="default"/>
      </w:rPr>
    </w:lvl>
    <w:lvl w:ilvl="5" w:tplc="080A0005" w:tentative="1">
      <w:start w:val="1"/>
      <w:numFmt w:val="bullet"/>
      <w:lvlText w:val=""/>
      <w:lvlJc w:val="left"/>
      <w:pPr>
        <w:ind w:left="4750" w:hanging="360"/>
      </w:pPr>
      <w:rPr>
        <w:rFonts w:ascii="Wingdings" w:hAnsi="Wingdings" w:hint="default"/>
      </w:rPr>
    </w:lvl>
    <w:lvl w:ilvl="6" w:tplc="080A0001" w:tentative="1">
      <w:start w:val="1"/>
      <w:numFmt w:val="bullet"/>
      <w:lvlText w:val=""/>
      <w:lvlJc w:val="left"/>
      <w:pPr>
        <w:ind w:left="5470" w:hanging="360"/>
      </w:pPr>
      <w:rPr>
        <w:rFonts w:ascii="Symbol" w:hAnsi="Symbol" w:hint="default"/>
      </w:rPr>
    </w:lvl>
    <w:lvl w:ilvl="7" w:tplc="080A0003" w:tentative="1">
      <w:start w:val="1"/>
      <w:numFmt w:val="bullet"/>
      <w:lvlText w:val="o"/>
      <w:lvlJc w:val="left"/>
      <w:pPr>
        <w:ind w:left="6190" w:hanging="360"/>
      </w:pPr>
      <w:rPr>
        <w:rFonts w:ascii="Courier New" w:hAnsi="Courier New" w:cs="Courier New" w:hint="default"/>
      </w:rPr>
    </w:lvl>
    <w:lvl w:ilvl="8" w:tplc="080A0005" w:tentative="1">
      <w:start w:val="1"/>
      <w:numFmt w:val="bullet"/>
      <w:lvlText w:val=""/>
      <w:lvlJc w:val="left"/>
      <w:pPr>
        <w:ind w:left="6910" w:hanging="360"/>
      </w:pPr>
      <w:rPr>
        <w:rFonts w:ascii="Wingdings" w:hAnsi="Wingdings" w:hint="default"/>
      </w:rPr>
    </w:lvl>
  </w:abstractNum>
  <w:num w:numId="1">
    <w:abstractNumId w:val="10"/>
  </w:num>
  <w:num w:numId="2">
    <w:abstractNumId w:val="5"/>
  </w:num>
  <w:num w:numId="3">
    <w:abstractNumId w:val="1"/>
  </w:num>
  <w:num w:numId="4">
    <w:abstractNumId w:val="18"/>
  </w:num>
  <w:num w:numId="5">
    <w:abstractNumId w:val="28"/>
  </w:num>
  <w:num w:numId="6">
    <w:abstractNumId w:val="13"/>
  </w:num>
  <w:num w:numId="7">
    <w:abstractNumId w:val="27"/>
  </w:num>
  <w:num w:numId="8">
    <w:abstractNumId w:val="16"/>
  </w:num>
  <w:num w:numId="9">
    <w:abstractNumId w:val="31"/>
  </w:num>
  <w:num w:numId="10">
    <w:abstractNumId w:val="3"/>
  </w:num>
  <w:num w:numId="11">
    <w:abstractNumId w:val="32"/>
  </w:num>
  <w:num w:numId="12">
    <w:abstractNumId w:val="2"/>
  </w:num>
  <w:num w:numId="13">
    <w:abstractNumId w:val="4"/>
  </w:num>
  <w:num w:numId="14">
    <w:abstractNumId w:val="14"/>
  </w:num>
  <w:num w:numId="15">
    <w:abstractNumId w:val="20"/>
  </w:num>
  <w:num w:numId="16">
    <w:abstractNumId w:val="19"/>
  </w:num>
  <w:num w:numId="17">
    <w:abstractNumId w:val="23"/>
  </w:num>
  <w:num w:numId="18">
    <w:abstractNumId w:val="22"/>
  </w:num>
  <w:num w:numId="19">
    <w:abstractNumId w:val="12"/>
  </w:num>
  <w:num w:numId="20">
    <w:abstractNumId w:val="17"/>
  </w:num>
  <w:num w:numId="21">
    <w:abstractNumId w:val="26"/>
  </w:num>
  <w:num w:numId="22">
    <w:abstractNumId w:val="30"/>
  </w:num>
  <w:num w:numId="23">
    <w:abstractNumId w:val="21"/>
  </w:num>
  <w:num w:numId="24">
    <w:abstractNumId w:val="6"/>
  </w:num>
  <w:num w:numId="25">
    <w:abstractNumId w:val="15"/>
  </w:num>
  <w:num w:numId="26">
    <w:abstractNumId w:val="29"/>
  </w:num>
  <w:num w:numId="27">
    <w:abstractNumId w:val="9"/>
  </w:num>
  <w:num w:numId="28">
    <w:abstractNumId w:val="24"/>
  </w:num>
  <w:num w:numId="29">
    <w:abstractNumId w:val="0"/>
  </w:num>
  <w:num w:numId="30">
    <w:abstractNumId w:val="8"/>
  </w:num>
  <w:num w:numId="31">
    <w:abstractNumId w:val="33"/>
  </w:num>
  <w:num w:numId="32">
    <w:abstractNumId w:val="11"/>
  </w:num>
  <w:num w:numId="33">
    <w:abstractNumId w:val="7"/>
  </w:num>
  <w:num w:numId="3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03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73"/>
    <w:rsid w:val="000103C4"/>
    <w:rsid w:val="00010E6C"/>
    <w:rsid w:val="0001109F"/>
    <w:rsid w:val="00011A6D"/>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1FFC"/>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32"/>
    <w:rsid w:val="00036578"/>
    <w:rsid w:val="000367C6"/>
    <w:rsid w:val="00036F07"/>
    <w:rsid w:val="000373EB"/>
    <w:rsid w:val="00037A64"/>
    <w:rsid w:val="000409EC"/>
    <w:rsid w:val="00040E11"/>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6667"/>
    <w:rsid w:val="00047302"/>
    <w:rsid w:val="0004744B"/>
    <w:rsid w:val="00047463"/>
    <w:rsid w:val="00047A9B"/>
    <w:rsid w:val="00047C58"/>
    <w:rsid w:val="00047C5C"/>
    <w:rsid w:val="00047EA4"/>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19BF"/>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6DA"/>
    <w:rsid w:val="000C7289"/>
    <w:rsid w:val="000C795B"/>
    <w:rsid w:val="000C7F4F"/>
    <w:rsid w:val="000D0648"/>
    <w:rsid w:val="000D1221"/>
    <w:rsid w:val="000D1DE6"/>
    <w:rsid w:val="000D22F2"/>
    <w:rsid w:val="000D2300"/>
    <w:rsid w:val="000D2319"/>
    <w:rsid w:val="000D28D4"/>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C1F"/>
    <w:rsid w:val="000E3F1B"/>
    <w:rsid w:val="000E4706"/>
    <w:rsid w:val="000E4C4E"/>
    <w:rsid w:val="000E4E46"/>
    <w:rsid w:val="000E536B"/>
    <w:rsid w:val="000E72E2"/>
    <w:rsid w:val="000E7791"/>
    <w:rsid w:val="000E798F"/>
    <w:rsid w:val="000E7AB3"/>
    <w:rsid w:val="000E7C37"/>
    <w:rsid w:val="000F09BF"/>
    <w:rsid w:val="000F1B6C"/>
    <w:rsid w:val="000F21E8"/>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3ABF"/>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BDA"/>
    <w:rsid w:val="00115E1E"/>
    <w:rsid w:val="00116397"/>
    <w:rsid w:val="00116D21"/>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E7E"/>
    <w:rsid w:val="00130F12"/>
    <w:rsid w:val="001315B1"/>
    <w:rsid w:val="00131A86"/>
    <w:rsid w:val="00131D23"/>
    <w:rsid w:val="00131E37"/>
    <w:rsid w:val="00131F8F"/>
    <w:rsid w:val="00131FA6"/>
    <w:rsid w:val="00131FE6"/>
    <w:rsid w:val="001328A5"/>
    <w:rsid w:val="00133431"/>
    <w:rsid w:val="001337A2"/>
    <w:rsid w:val="001337C0"/>
    <w:rsid w:val="00134690"/>
    <w:rsid w:val="00134C5C"/>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77D"/>
    <w:rsid w:val="00162DF9"/>
    <w:rsid w:val="00163CCF"/>
    <w:rsid w:val="001641BD"/>
    <w:rsid w:val="0016479A"/>
    <w:rsid w:val="0016485B"/>
    <w:rsid w:val="0016498F"/>
    <w:rsid w:val="00165610"/>
    <w:rsid w:val="00165AC1"/>
    <w:rsid w:val="001660F3"/>
    <w:rsid w:val="00166734"/>
    <w:rsid w:val="00166A65"/>
    <w:rsid w:val="00166BA9"/>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E99"/>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2F1D"/>
    <w:rsid w:val="001A34BC"/>
    <w:rsid w:val="001A37F9"/>
    <w:rsid w:val="001A425F"/>
    <w:rsid w:val="001A46A9"/>
    <w:rsid w:val="001A4EB5"/>
    <w:rsid w:val="001A545A"/>
    <w:rsid w:val="001A57D3"/>
    <w:rsid w:val="001A59C2"/>
    <w:rsid w:val="001A6401"/>
    <w:rsid w:val="001A674C"/>
    <w:rsid w:val="001A67A2"/>
    <w:rsid w:val="001A6A4A"/>
    <w:rsid w:val="001A70D8"/>
    <w:rsid w:val="001A7246"/>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49D"/>
    <w:rsid w:val="001C1C3B"/>
    <w:rsid w:val="001C1EF9"/>
    <w:rsid w:val="001C2040"/>
    <w:rsid w:val="001C258E"/>
    <w:rsid w:val="001C3031"/>
    <w:rsid w:val="001C3236"/>
    <w:rsid w:val="001C3D3A"/>
    <w:rsid w:val="001C4019"/>
    <w:rsid w:val="001C4100"/>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24"/>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2F09"/>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2E"/>
    <w:rsid w:val="00202093"/>
    <w:rsid w:val="002023E9"/>
    <w:rsid w:val="0020277B"/>
    <w:rsid w:val="00202E9E"/>
    <w:rsid w:val="00203D16"/>
    <w:rsid w:val="00204414"/>
    <w:rsid w:val="0020449E"/>
    <w:rsid w:val="00204DDC"/>
    <w:rsid w:val="00204FE0"/>
    <w:rsid w:val="002054E9"/>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573"/>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08C"/>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429"/>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3AF"/>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A9F"/>
    <w:rsid w:val="00265E21"/>
    <w:rsid w:val="0026626F"/>
    <w:rsid w:val="00266563"/>
    <w:rsid w:val="00266A74"/>
    <w:rsid w:val="00267255"/>
    <w:rsid w:val="00267CCB"/>
    <w:rsid w:val="002709E5"/>
    <w:rsid w:val="00270DA6"/>
    <w:rsid w:val="00270F70"/>
    <w:rsid w:val="0027217E"/>
    <w:rsid w:val="002726EA"/>
    <w:rsid w:val="00273381"/>
    <w:rsid w:val="00273ADE"/>
    <w:rsid w:val="00273FE0"/>
    <w:rsid w:val="00274721"/>
    <w:rsid w:val="00274B95"/>
    <w:rsid w:val="0027585B"/>
    <w:rsid w:val="002759A2"/>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4B49"/>
    <w:rsid w:val="002A5182"/>
    <w:rsid w:val="002A5305"/>
    <w:rsid w:val="002A5C7B"/>
    <w:rsid w:val="002A5CDC"/>
    <w:rsid w:val="002A5FBF"/>
    <w:rsid w:val="002A670F"/>
    <w:rsid w:val="002A7CE2"/>
    <w:rsid w:val="002B0162"/>
    <w:rsid w:val="002B0EAD"/>
    <w:rsid w:val="002B15F7"/>
    <w:rsid w:val="002B1F31"/>
    <w:rsid w:val="002B2058"/>
    <w:rsid w:val="002B2174"/>
    <w:rsid w:val="002B219B"/>
    <w:rsid w:val="002B2431"/>
    <w:rsid w:val="002B2B58"/>
    <w:rsid w:val="002B2D19"/>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C34"/>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5D52"/>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BB6"/>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0E3"/>
    <w:rsid w:val="002F686C"/>
    <w:rsid w:val="002F69E2"/>
    <w:rsid w:val="002F71A9"/>
    <w:rsid w:val="002F7427"/>
    <w:rsid w:val="002F771B"/>
    <w:rsid w:val="002F7D2D"/>
    <w:rsid w:val="00300738"/>
    <w:rsid w:val="00300C18"/>
    <w:rsid w:val="00301294"/>
    <w:rsid w:val="00302340"/>
    <w:rsid w:val="0030277E"/>
    <w:rsid w:val="00302A30"/>
    <w:rsid w:val="00302C52"/>
    <w:rsid w:val="00303429"/>
    <w:rsid w:val="00303809"/>
    <w:rsid w:val="00303B1B"/>
    <w:rsid w:val="00303EC4"/>
    <w:rsid w:val="003041B5"/>
    <w:rsid w:val="0030445D"/>
    <w:rsid w:val="003048C5"/>
    <w:rsid w:val="00304F59"/>
    <w:rsid w:val="0030536B"/>
    <w:rsid w:val="003062C2"/>
    <w:rsid w:val="00306329"/>
    <w:rsid w:val="00306360"/>
    <w:rsid w:val="00306470"/>
    <w:rsid w:val="00306B1C"/>
    <w:rsid w:val="00307224"/>
    <w:rsid w:val="003103D7"/>
    <w:rsid w:val="00310537"/>
    <w:rsid w:val="0031062A"/>
    <w:rsid w:val="00310E18"/>
    <w:rsid w:val="00311191"/>
    <w:rsid w:val="00311477"/>
    <w:rsid w:val="00311B3A"/>
    <w:rsid w:val="00311F6E"/>
    <w:rsid w:val="003123A5"/>
    <w:rsid w:val="00312F28"/>
    <w:rsid w:val="00313971"/>
    <w:rsid w:val="00313CE5"/>
    <w:rsid w:val="00313D64"/>
    <w:rsid w:val="00313DBE"/>
    <w:rsid w:val="00314C13"/>
    <w:rsid w:val="00315284"/>
    <w:rsid w:val="003154F8"/>
    <w:rsid w:val="003157EC"/>
    <w:rsid w:val="00315A4A"/>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D89"/>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15A"/>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BF9"/>
    <w:rsid w:val="003A3DBB"/>
    <w:rsid w:val="003A40CE"/>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02D"/>
    <w:rsid w:val="003C7AFF"/>
    <w:rsid w:val="003C7BDB"/>
    <w:rsid w:val="003C7FAA"/>
    <w:rsid w:val="003D0010"/>
    <w:rsid w:val="003D009D"/>
    <w:rsid w:val="003D02CC"/>
    <w:rsid w:val="003D3CC6"/>
    <w:rsid w:val="003D3F0F"/>
    <w:rsid w:val="003D45FB"/>
    <w:rsid w:val="003D4F9C"/>
    <w:rsid w:val="003D5AE3"/>
    <w:rsid w:val="003D6FFF"/>
    <w:rsid w:val="003D707B"/>
    <w:rsid w:val="003D74E7"/>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B87"/>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874"/>
    <w:rsid w:val="00414BB7"/>
    <w:rsid w:val="00416329"/>
    <w:rsid w:val="0041632B"/>
    <w:rsid w:val="00416461"/>
    <w:rsid w:val="00417149"/>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28D"/>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889"/>
    <w:rsid w:val="004659D2"/>
    <w:rsid w:val="00465C62"/>
    <w:rsid w:val="0046694F"/>
    <w:rsid w:val="0046696E"/>
    <w:rsid w:val="004669D7"/>
    <w:rsid w:val="00467222"/>
    <w:rsid w:val="00467840"/>
    <w:rsid w:val="00470172"/>
    <w:rsid w:val="004703C7"/>
    <w:rsid w:val="00470789"/>
    <w:rsid w:val="00470831"/>
    <w:rsid w:val="004710B4"/>
    <w:rsid w:val="00472208"/>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D01"/>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AF3"/>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91E"/>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FEE"/>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0234"/>
    <w:rsid w:val="00501C22"/>
    <w:rsid w:val="00502566"/>
    <w:rsid w:val="00503873"/>
    <w:rsid w:val="00503BCB"/>
    <w:rsid w:val="00503DE0"/>
    <w:rsid w:val="00503FB5"/>
    <w:rsid w:val="005043BF"/>
    <w:rsid w:val="00504BC7"/>
    <w:rsid w:val="00505151"/>
    <w:rsid w:val="005052DB"/>
    <w:rsid w:val="0050564D"/>
    <w:rsid w:val="0050598A"/>
    <w:rsid w:val="00505D98"/>
    <w:rsid w:val="00505D9A"/>
    <w:rsid w:val="005060C0"/>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6B0"/>
    <w:rsid w:val="00516DD7"/>
    <w:rsid w:val="00516E91"/>
    <w:rsid w:val="00517133"/>
    <w:rsid w:val="00517698"/>
    <w:rsid w:val="00517B67"/>
    <w:rsid w:val="00517B97"/>
    <w:rsid w:val="00517F0C"/>
    <w:rsid w:val="00517F4A"/>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1EA9"/>
    <w:rsid w:val="005320C5"/>
    <w:rsid w:val="00533034"/>
    <w:rsid w:val="005337D2"/>
    <w:rsid w:val="00534206"/>
    <w:rsid w:val="00535391"/>
    <w:rsid w:val="00535E07"/>
    <w:rsid w:val="00535E44"/>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4789C"/>
    <w:rsid w:val="0055001B"/>
    <w:rsid w:val="00550288"/>
    <w:rsid w:val="0055041B"/>
    <w:rsid w:val="00551059"/>
    <w:rsid w:val="0055184C"/>
    <w:rsid w:val="00551B40"/>
    <w:rsid w:val="00551E47"/>
    <w:rsid w:val="00552F09"/>
    <w:rsid w:val="00552FEE"/>
    <w:rsid w:val="005530FC"/>
    <w:rsid w:val="00553881"/>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5A92"/>
    <w:rsid w:val="00576976"/>
    <w:rsid w:val="00576FE9"/>
    <w:rsid w:val="0057765A"/>
    <w:rsid w:val="005778CA"/>
    <w:rsid w:val="00580231"/>
    <w:rsid w:val="00581448"/>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734"/>
    <w:rsid w:val="005B1C01"/>
    <w:rsid w:val="005B2644"/>
    <w:rsid w:val="005B2786"/>
    <w:rsid w:val="005B32BD"/>
    <w:rsid w:val="005B3690"/>
    <w:rsid w:val="005B4051"/>
    <w:rsid w:val="005B4384"/>
    <w:rsid w:val="005B4413"/>
    <w:rsid w:val="005B4471"/>
    <w:rsid w:val="005B47ED"/>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86C"/>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D96"/>
    <w:rsid w:val="006010D8"/>
    <w:rsid w:val="00601227"/>
    <w:rsid w:val="00601B70"/>
    <w:rsid w:val="00601C44"/>
    <w:rsid w:val="00601D66"/>
    <w:rsid w:val="00601E20"/>
    <w:rsid w:val="00602372"/>
    <w:rsid w:val="00602588"/>
    <w:rsid w:val="006036B4"/>
    <w:rsid w:val="00603DCC"/>
    <w:rsid w:val="00604048"/>
    <w:rsid w:val="00604430"/>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1D4"/>
    <w:rsid w:val="00624C96"/>
    <w:rsid w:val="00624FA0"/>
    <w:rsid w:val="00625330"/>
    <w:rsid w:val="0062631B"/>
    <w:rsid w:val="0062634E"/>
    <w:rsid w:val="006264F8"/>
    <w:rsid w:val="00626844"/>
    <w:rsid w:val="00626EA6"/>
    <w:rsid w:val="00626F25"/>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67B"/>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6D"/>
    <w:rsid w:val="006A5BA3"/>
    <w:rsid w:val="006A5E4B"/>
    <w:rsid w:val="006A6A32"/>
    <w:rsid w:val="006A7197"/>
    <w:rsid w:val="006B0147"/>
    <w:rsid w:val="006B01B5"/>
    <w:rsid w:val="006B0744"/>
    <w:rsid w:val="006B11B8"/>
    <w:rsid w:val="006B14BE"/>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303"/>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1E"/>
    <w:rsid w:val="006F0591"/>
    <w:rsid w:val="006F06EE"/>
    <w:rsid w:val="006F07ED"/>
    <w:rsid w:val="006F1274"/>
    <w:rsid w:val="006F17F2"/>
    <w:rsid w:val="006F18E1"/>
    <w:rsid w:val="006F1BA2"/>
    <w:rsid w:val="006F2438"/>
    <w:rsid w:val="006F2571"/>
    <w:rsid w:val="006F2921"/>
    <w:rsid w:val="006F2A93"/>
    <w:rsid w:val="006F2E84"/>
    <w:rsid w:val="006F4B8D"/>
    <w:rsid w:val="006F57BF"/>
    <w:rsid w:val="006F680A"/>
    <w:rsid w:val="006F6BB4"/>
    <w:rsid w:val="006F7545"/>
    <w:rsid w:val="006F757C"/>
    <w:rsid w:val="006F75BB"/>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26"/>
    <w:rsid w:val="00714BA2"/>
    <w:rsid w:val="00715049"/>
    <w:rsid w:val="00715096"/>
    <w:rsid w:val="007158E0"/>
    <w:rsid w:val="00715A55"/>
    <w:rsid w:val="00716236"/>
    <w:rsid w:val="007169C2"/>
    <w:rsid w:val="00716B94"/>
    <w:rsid w:val="007170EA"/>
    <w:rsid w:val="0071754F"/>
    <w:rsid w:val="0071785A"/>
    <w:rsid w:val="00717AB3"/>
    <w:rsid w:val="00717C82"/>
    <w:rsid w:val="00720406"/>
    <w:rsid w:val="00720F3D"/>
    <w:rsid w:val="007211FA"/>
    <w:rsid w:val="007224C4"/>
    <w:rsid w:val="007224FE"/>
    <w:rsid w:val="00723244"/>
    <w:rsid w:val="0072337E"/>
    <w:rsid w:val="00723ABD"/>
    <w:rsid w:val="007241DA"/>
    <w:rsid w:val="00724848"/>
    <w:rsid w:val="00724895"/>
    <w:rsid w:val="0072540D"/>
    <w:rsid w:val="00725770"/>
    <w:rsid w:val="00725E4D"/>
    <w:rsid w:val="00725F92"/>
    <w:rsid w:val="007260E1"/>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367"/>
    <w:rsid w:val="007358CE"/>
    <w:rsid w:val="00735CBD"/>
    <w:rsid w:val="00736FCE"/>
    <w:rsid w:val="00737474"/>
    <w:rsid w:val="00737596"/>
    <w:rsid w:val="00737872"/>
    <w:rsid w:val="00737BF6"/>
    <w:rsid w:val="00737E9B"/>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57CB"/>
    <w:rsid w:val="0075616A"/>
    <w:rsid w:val="007566C3"/>
    <w:rsid w:val="007566FD"/>
    <w:rsid w:val="00756D1D"/>
    <w:rsid w:val="0075771F"/>
    <w:rsid w:val="007578A1"/>
    <w:rsid w:val="007603A4"/>
    <w:rsid w:val="00760641"/>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F6A"/>
    <w:rsid w:val="007A21DB"/>
    <w:rsid w:val="007A2EE9"/>
    <w:rsid w:val="007A3398"/>
    <w:rsid w:val="007A36DB"/>
    <w:rsid w:val="007A3C30"/>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0BB1"/>
    <w:rsid w:val="007B1830"/>
    <w:rsid w:val="007B1F53"/>
    <w:rsid w:val="007B25A1"/>
    <w:rsid w:val="007B2745"/>
    <w:rsid w:val="007B2D54"/>
    <w:rsid w:val="007B2E01"/>
    <w:rsid w:val="007B35C7"/>
    <w:rsid w:val="007B39B7"/>
    <w:rsid w:val="007B3CC2"/>
    <w:rsid w:val="007B3D15"/>
    <w:rsid w:val="007B4777"/>
    <w:rsid w:val="007B4962"/>
    <w:rsid w:val="007B55FB"/>
    <w:rsid w:val="007B5706"/>
    <w:rsid w:val="007B572C"/>
    <w:rsid w:val="007B5DE6"/>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F01"/>
    <w:rsid w:val="007D3A8B"/>
    <w:rsid w:val="007D3B38"/>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61D"/>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BC"/>
    <w:rsid w:val="00835CB2"/>
    <w:rsid w:val="00836271"/>
    <w:rsid w:val="00836399"/>
    <w:rsid w:val="008365C1"/>
    <w:rsid w:val="00836B0F"/>
    <w:rsid w:val="00836F48"/>
    <w:rsid w:val="008374AC"/>
    <w:rsid w:val="00837891"/>
    <w:rsid w:val="0084029C"/>
    <w:rsid w:val="008404AF"/>
    <w:rsid w:val="00840A3F"/>
    <w:rsid w:val="00840CC4"/>
    <w:rsid w:val="00840E2C"/>
    <w:rsid w:val="00841123"/>
    <w:rsid w:val="0084191C"/>
    <w:rsid w:val="00841A26"/>
    <w:rsid w:val="00841A67"/>
    <w:rsid w:val="00841BD0"/>
    <w:rsid w:val="00841E5F"/>
    <w:rsid w:val="00842274"/>
    <w:rsid w:val="00842374"/>
    <w:rsid w:val="008424F7"/>
    <w:rsid w:val="008429D0"/>
    <w:rsid w:val="0084331A"/>
    <w:rsid w:val="00843FC9"/>
    <w:rsid w:val="00844118"/>
    <w:rsid w:val="008443FB"/>
    <w:rsid w:val="00844F72"/>
    <w:rsid w:val="00844F8C"/>
    <w:rsid w:val="00845B1A"/>
    <w:rsid w:val="008466E4"/>
    <w:rsid w:val="00846D9D"/>
    <w:rsid w:val="00846F25"/>
    <w:rsid w:val="008472F8"/>
    <w:rsid w:val="00847348"/>
    <w:rsid w:val="008476A2"/>
    <w:rsid w:val="00847CCF"/>
    <w:rsid w:val="00847D64"/>
    <w:rsid w:val="008509AE"/>
    <w:rsid w:val="008509AF"/>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09"/>
    <w:rsid w:val="00856334"/>
    <w:rsid w:val="008563C9"/>
    <w:rsid w:val="00857041"/>
    <w:rsid w:val="00857A84"/>
    <w:rsid w:val="00860550"/>
    <w:rsid w:val="00860D03"/>
    <w:rsid w:val="00860EFD"/>
    <w:rsid w:val="008610C0"/>
    <w:rsid w:val="00861B03"/>
    <w:rsid w:val="00861D91"/>
    <w:rsid w:val="00861F52"/>
    <w:rsid w:val="008627DB"/>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CA8"/>
    <w:rsid w:val="00866D25"/>
    <w:rsid w:val="00866D52"/>
    <w:rsid w:val="00867063"/>
    <w:rsid w:val="0086784D"/>
    <w:rsid w:val="00867A7C"/>
    <w:rsid w:val="00867EC2"/>
    <w:rsid w:val="00870434"/>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0E"/>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7073"/>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63"/>
    <w:rsid w:val="008C2DF5"/>
    <w:rsid w:val="008C2F87"/>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4A9"/>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875"/>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0E9"/>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3C2"/>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6A55"/>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C79"/>
    <w:rsid w:val="00945D64"/>
    <w:rsid w:val="00945F26"/>
    <w:rsid w:val="00946A73"/>
    <w:rsid w:val="00947145"/>
    <w:rsid w:val="00947AA9"/>
    <w:rsid w:val="00947FF8"/>
    <w:rsid w:val="009508F6"/>
    <w:rsid w:val="00951B74"/>
    <w:rsid w:val="00952558"/>
    <w:rsid w:val="00953AA5"/>
    <w:rsid w:val="00953C79"/>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3F52"/>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7E"/>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0C9"/>
    <w:rsid w:val="00986446"/>
    <w:rsid w:val="00986C28"/>
    <w:rsid w:val="00987435"/>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DC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87C"/>
    <w:rsid w:val="009A6EF0"/>
    <w:rsid w:val="009A74E6"/>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C7CBE"/>
    <w:rsid w:val="009D00A7"/>
    <w:rsid w:val="009D0AE7"/>
    <w:rsid w:val="009D10E8"/>
    <w:rsid w:val="009D13FA"/>
    <w:rsid w:val="009D1459"/>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50D"/>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692"/>
    <w:rsid w:val="009F5C38"/>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50A"/>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F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71C"/>
    <w:rsid w:val="00A34B62"/>
    <w:rsid w:val="00A356B6"/>
    <w:rsid w:val="00A356FA"/>
    <w:rsid w:val="00A35B86"/>
    <w:rsid w:val="00A36004"/>
    <w:rsid w:val="00A37084"/>
    <w:rsid w:val="00A37392"/>
    <w:rsid w:val="00A4090A"/>
    <w:rsid w:val="00A409D1"/>
    <w:rsid w:val="00A40B45"/>
    <w:rsid w:val="00A40CA8"/>
    <w:rsid w:val="00A40F4D"/>
    <w:rsid w:val="00A42B82"/>
    <w:rsid w:val="00A432D5"/>
    <w:rsid w:val="00A44215"/>
    <w:rsid w:val="00A44295"/>
    <w:rsid w:val="00A44365"/>
    <w:rsid w:val="00A447B9"/>
    <w:rsid w:val="00A447CD"/>
    <w:rsid w:val="00A4502F"/>
    <w:rsid w:val="00A450E9"/>
    <w:rsid w:val="00A45545"/>
    <w:rsid w:val="00A46223"/>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D7A"/>
    <w:rsid w:val="00A6172B"/>
    <w:rsid w:val="00A6175A"/>
    <w:rsid w:val="00A61847"/>
    <w:rsid w:val="00A620A9"/>
    <w:rsid w:val="00A6293D"/>
    <w:rsid w:val="00A62AAC"/>
    <w:rsid w:val="00A633C2"/>
    <w:rsid w:val="00A6360E"/>
    <w:rsid w:val="00A636B9"/>
    <w:rsid w:val="00A63C8E"/>
    <w:rsid w:val="00A63FFE"/>
    <w:rsid w:val="00A6408C"/>
    <w:rsid w:val="00A6466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2E5A"/>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BD"/>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2838"/>
    <w:rsid w:val="00AB3622"/>
    <w:rsid w:val="00AB37D9"/>
    <w:rsid w:val="00AB3EA5"/>
    <w:rsid w:val="00AB3F45"/>
    <w:rsid w:val="00AB3F84"/>
    <w:rsid w:val="00AB4182"/>
    <w:rsid w:val="00AB4482"/>
    <w:rsid w:val="00AB46C6"/>
    <w:rsid w:val="00AB46D1"/>
    <w:rsid w:val="00AB5206"/>
    <w:rsid w:val="00AB5585"/>
    <w:rsid w:val="00AB5603"/>
    <w:rsid w:val="00AB5782"/>
    <w:rsid w:val="00AB5820"/>
    <w:rsid w:val="00AB5869"/>
    <w:rsid w:val="00AB65DC"/>
    <w:rsid w:val="00AB6DE9"/>
    <w:rsid w:val="00AB6F18"/>
    <w:rsid w:val="00AB6F62"/>
    <w:rsid w:val="00AB7020"/>
    <w:rsid w:val="00AB73BC"/>
    <w:rsid w:val="00AC00D5"/>
    <w:rsid w:val="00AC00E8"/>
    <w:rsid w:val="00AC01F7"/>
    <w:rsid w:val="00AC02AD"/>
    <w:rsid w:val="00AC09A0"/>
    <w:rsid w:val="00AC1182"/>
    <w:rsid w:val="00AC1188"/>
    <w:rsid w:val="00AC1A1C"/>
    <w:rsid w:val="00AC1B29"/>
    <w:rsid w:val="00AC1F4F"/>
    <w:rsid w:val="00AC21B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09"/>
    <w:rsid w:val="00AC7E57"/>
    <w:rsid w:val="00AD00A3"/>
    <w:rsid w:val="00AD0460"/>
    <w:rsid w:val="00AD0509"/>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3B0"/>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D43"/>
    <w:rsid w:val="00AF1505"/>
    <w:rsid w:val="00AF1BCC"/>
    <w:rsid w:val="00AF1D84"/>
    <w:rsid w:val="00AF2455"/>
    <w:rsid w:val="00AF27E7"/>
    <w:rsid w:val="00AF2DB5"/>
    <w:rsid w:val="00AF431E"/>
    <w:rsid w:val="00AF46BF"/>
    <w:rsid w:val="00AF4A76"/>
    <w:rsid w:val="00AF4D12"/>
    <w:rsid w:val="00AF50F5"/>
    <w:rsid w:val="00AF5484"/>
    <w:rsid w:val="00AF5574"/>
    <w:rsid w:val="00AF57C4"/>
    <w:rsid w:val="00AF5D8B"/>
    <w:rsid w:val="00AF65C9"/>
    <w:rsid w:val="00AF6DD7"/>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664"/>
    <w:rsid w:val="00B33E6D"/>
    <w:rsid w:val="00B34178"/>
    <w:rsid w:val="00B341E4"/>
    <w:rsid w:val="00B35414"/>
    <w:rsid w:val="00B35711"/>
    <w:rsid w:val="00B3593D"/>
    <w:rsid w:val="00B3593F"/>
    <w:rsid w:val="00B35C8C"/>
    <w:rsid w:val="00B35D6E"/>
    <w:rsid w:val="00B36666"/>
    <w:rsid w:val="00B36EFC"/>
    <w:rsid w:val="00B375B1"/>
    <w:rsid w:val="00B37DBA"/>
    <w:rsid w:val="00B37EE3"/>
    <w:rsid w:val="00B40014"/>
    <w:rsid w:val="00B40890"/>
    <w:rsid w:val="00B40E5C"/>
    <w:rsid w:val="00B414A1"/>
    <w:rsid w:val="00B42792"/>
    <w:rsid w:val="00B427AD"/>
    <w:rsid w:val="00B43171"/>
    <w:rsid w:val="00B43BF7"/>
    <w:rsid w:val="00B4438B"/>
    <w:rsid w:val="00B44C91"/>
    <w:rsid w:val="00B44FA6"/>
    <w:rsid w:val="00B455C1"/>
    <w:rsid w:val="00B458F1"/>
    <w:rsid w:val="00B4669F"/>
    <w:rsid w:val="00B46825"/>
    <w:rsid w:val="00B471DC"/>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C0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391"/>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5E"/>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9EB"/>
    <w:rsid w:val="00C27C66"/>
    <w:rsid w:val="00C300A6"/>
    <w:rsid w:val="00C30ECD"/>
    <w:rsid w:val="00C30F7A"/>
    <w:rsid w:val="00C323A9"/>
    <w:rsid w:val="00C335B8"/>
    <w:rsid w:val="00C33D35"/>
    <w:rsid w:val="00C34BAD"/>
    <w:rsid w:val="00C35CDE"/>
    <w:rsid w:val="00C35E31"/>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66D"/>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23"/>
    <w:rsid w:val="00C54B77"/>
    <w:rsid w:val="00C54F91"/>
    <w:rsid w:val="00C55410"/>
    <w:rsid w:val="00C555B4"/>
    <w:rsid w:val="00C56380"/>
    <w:rsid w:val="00C56488"/>
    <w:rsid w:val="00C56808"/>
    <w:rsid w:val="00C568A1"/>
    <w:rsid w:val="00C569AC"/>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B799B"/>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E2F"/>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60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751"/>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181"/>
    <w:rsid w:val="00D03B3E"/>
    <w:rsid w:val="00D03B96"/>
    <w:rsid w:val="00D0512C"/>
    <w:rsid w:val="00D0515B"/>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2F0"/>
    <w:rsid w:val="00D249BB"/>
    <w:rsid w:val="00D24EE9"/>
    <w:rsid w:val="00D24EFD"/>
    <w:rsid w:val="00D26180"/>
    <w:rsid w:val="00D265C9"/>
    <w:rsid w:val="00D26EFC"/>
    <w:rsid w:val="00D3084A"/>
    <w:rsid w:val="00D308A3"/>
    <w:rsid w:val="00D30F6B"/>
    <w:rsid w:val="00D31730"/>
    <w:rsid w:val="00D31ADC"/>
    <w:rsid w:val="00D32F17"/>
    <w:rsid w:val="00D33184"/>
    <w:rsid w:val="00D3328F"/>
    <w:rsid w:val="00D337C9"/>
    <w:rsid w:val="00D33AC2"/>
    <w:rsid w:val="00D3427E"/>
    <w:rsid w:val="00D34363"/>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191"/>
    <w:rsid w:val="00D50BD1"/>
    <w:rsid w:val="00D50C83"/>
    <w:rsid w:val="00D50D7B"/>
    <w:rsid w:val="00D50DAD"/>
    <w:rsid w:val="00D512A9"/>
    <w:rsid w:val="00D515A9"/>
    <w:rsid w:val="00D51ED0"/>
    <w:rsid w:val="00D52167"/>
    <w:rsid w:val="00D52178"/>
    <w:rsid w:val="00D525F0"/>
    <w:rsid w:val="00D5274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D2B"/>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3E5E"/>
    <w:rsid w:val="00D84365"/>
    <w:rsid w:val="00D84595"/>
    <w:rsid w:val="00D84971"/>
    <w:rsid w:val="00D8528D"/>
    <w:rsid w:val="00D8587C"/>
    <w:rsid w:val="00D859D5"/>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4AD"/>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344"/>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5CF"/>
    <w:rsid w:val="00DB4984"/>
    <w:rsid w:val="00DB544B"/>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B53"/>
    <w:rsid w:val="00DC12E6"/>
    <w:rsid w:val="00DC17B4"/>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766"/>
    <w:rsid w:val="00DD38C5"/>
    <w:rsid w:val="00DD3D2D"/>
    <w:rsid w:val="00DD3FFC"/>
    <w:rsid w:val="00DD4279"/>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8C3"/>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041"/>
    <w:rsid w:val="00E024A3"/>
    <w:rsid w:val="00E02928"/>
    <w:rsid w:val="00E02B40"/>
    <w:rsid w:val="00E02B4B"/>
    <w:rsid w:val="00E0329A"/>
    <w:rsid w:val="00E0346E"/>
    <w:rsid w:val="00E039AF"/>
    <w:rsid w:val="00E03C9B"/>
    <w:rsid w:val="00E042F2"/>
    <w:rsid w:val="00E04B74"/>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156"/>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AB0"/>
    <w:rsid w:val="00E803C9"/>
    <w:rsid w:val="00E807D3"/>
    <w:rsid w:val="00E80E55"/>
    <w:rsid w:val="00E81CD8"/>
    <w:rsid w:val="00E823DA"/>
    <w:rsid w:val="00E8360C"/>
    <w:rsid w:val="00E840F4"/>
    <w:rsid w:val="00E84942"/>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A52"/>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27D"/>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6E4B"/>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2E4A"/>
    <w:rsid w:val="00F23041"/>
    <w:rsid w:val="00F23197"/>
    <w:rsid w:val="00F2354B"/>
    <w:rsid w:val="00F235C5"/>
    <w:rsid w:val="00F247BA"/>
    <w:rsid w:val="00F24F51"/>
    <w:rsid w:val="00F258F3"/>
    <w:rsid w:val="00F25E15"/>
    <w:rsid w:val="00F263E6"/>
    <w:rsid w:val="00F26419"/>
    <w:rsid w:val="00F264A5"/>
    <w:rsid w:val="00F265D7"/>
    <w:rsid w:val="00F26BBE"/>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CF8"/>
    <w:rsid w:val="00FA5F4F"/>
    <w:rsid w:val="00FA60A3"/>
    <w:rsid w:val="00FA63CF"/>
    <w:rsid w:val="00FA695C"/>
    <w:rsid w:val="00FA69A6"/>
    <w:rsid w:val="00FA78FD"/>
    <w:rsid w:val="00FB0A99"/>
    <w:rsid w:val="00FB0F17"/>
    <w:rsid w:val="00FB1258"/>
    <w:rsid w:val="00FB15C2"/>
    <w:rsid w:val="00FB19AB"/>
    <w:rsid w:val="00FB2080"/>
    <w:rsid w:val="00FB24D1"/>
    <w:rsid w:val="00FB2F71"/>
    <w:rsid w:val="00FB2FFC"/>
    <w:rsid w:val="00FB351A"/>
    <w:rsid w:val="00FB35CB"/>
    <w:rsid w:val="00FB3B0F"/>
    <w:rsid w:val="00FB441E"/>
    <w:rsid w:val="00FB4548"/>
    <w:rsid w:val="00FB485F"/>
    <w:rsid w:val="00FB4B6D"/>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9A7"/>
    <w:rsid w:val="00FE4C3A"/>
    <w:rsid w:val="00FE5107"/>
    <w:rsid w:val="00FE5A61"/>
    <w:rsid w:val="00FE61B0"/>
    <w:rsid w:val="00FE620E"/>
    <w:rsid w:val="00FE68A6"/>
    <w:rsid w:val="00FE6A2C"/>
    <w:rsid w:val="00FE730A"/>
    <w:rsid w:val="00FE75E0"/>
    <w:rsid w:val="00FE76CD"/>
    <w:rsid w:val="00FE78A5"/>
    <w:rsid w:val="00FE7FC5"/>
    <w:rsid w:val="00FF022F"/>
    <w:rsid w:val="00FF08D1"/>
    <w:rsid w:val="00FF0D0C"/>
    <w:rsid w:val="00FF15AD"/>
    <w:rsid w:val="00FF1749"/>
    <w:rsid w:val="00FF18C8"/>
    <w:rsid w:val="00FF1C69"/>
    <w:rsid w:val="00FF1E7E"/>
    <w:rsid w:val="00FF21F9"/>
    <w:rsid w:val="00FF29FC"/>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28D"/>
    <w:rPr>
      <w:b/>
      <w:sz w:val="24"/>
      <w:lang w:eastAsia="es-ES"/>
    </w:rPr>
  </w:style>
  <w:style w:type="character" w:customStyle="1" w:styleId="Ttulo2Car">
    <w:name w:val="Título 2 Car"/>
    <w:basedOn w:val="Fuentedeprrafopredeter"/>
    <w:link w:val="Ttulo2"/>
    <w:rsid w:val="00D8528D"/>
    <w:rPr>
      <w:b/>
      <w:sz w:val="24"/>
      <w:lang w:eastAsia="es-ES"/>
    </w:rPr>
  </w:style>
  <w:style w:type="character" w:customStyle="1" w:styleId="Ttulo3Car">
    <w:name w:val="Título 3 Car"/>
    <w:basedOn w:val="Fuentedeprrafopredeter"/>
    <w:link w:val="Ttulo3"/>
    <w:rsid w:val="00D8528D"/>
    <w:rPr>
      <w:b/>
      <w:i/>
      <w:sz w:val="24"/>
      <w:u w:val="single"/>
      <w:lang w:eastAsia="es-ES"/>
    </w:rPr>
  </w:style>
  <w:style w:type="character" w:customStyle="1" w:styleId="Ttulo4Car">
    <w:name w:val="Título 4 Car"/>
    <w:basedOn w:val="Fuentedeprrafopredeter"/>
    <w:link w:val="Ttulo4"/>
    <w:rsid w:val="00D8528D"/>
    <w:rPr>
      <w:b/>
      <w:bCs/>
      <w:szCs w:val="24"/>
      <w:lang w:eastAsia="es-ES"/>
    </w:rPr>
  </w:style>
  <w:style w:type="character" w:customStyle="1" w:styleId="Ttulo5Car">
    <w:name w:val="Título 5 Car"/>
    <w:basedOn w:val="Fuentedeprrafopredeter"/>
    <w:link w:val="Ttulo5"/>
    <w:rsid w:val="00D8528D"/>
    <w:rPr>
      <w:b/>
      <w:sz w:val="22"/>
      <w:lang w:eastAsia="es-ES"/>
    </w:rPr>
  </w:style>
  <w:style w:type="character" w:customStyle="1" w:styleId="Ttulo6Car">
    <w:name w:val="Título 6 Car"/>
    <w:basedOn w:val="Fuentedeprrafopredeter"/>
    <w:link w:val="Ttulo6"/>
    <w:rsid w:val="00D8528D"/>
    <w:rPr>
      <w:b/>
      <w:sz w:val="22"/>
      <w:lang w:eastAsia="es-ES"/>
    </w:rPr>
  </w:style>
  <w:style w:type="character" w:customStyle="1" w:styleId="Ttulo7Car">
    <w:name w:val="Título 7 Car"/>
    <w:basedOn w:val="Fuentedeprrafopredeter"/>
    <w:link w:val="Ttulo7"/>
    <w:rsid w:val="00D8528D"/>
    <w:rPr>
      <w:b/>
      <w:lang w:eastAsia="es-ES"/>
    </w:rPr>
  </w:style>
  <w:style w:type="character" w:customStyle="1" w:styleId="Ttulo8Car">
    <w:name w:val="Título 8 Car"/>
    <w:basedOn w:val="Fuentedeprrafopredeter"/>
    <w:link w:val="Ttulo8"/>
    <w:rsid w:val="00D8528D"/>
    <w:rPr>
      <w:b/>
      <w:lang w:eastAsia="es-ES"/>
    </w:rPr>
  </w:style>
  <w:style w:type="character" w:customStyle="1" w:styleId="Ttulo9Car">
    <w:name w:val="Título 9 Car"/>
    <w:basedOn w:val="Fuentedeprrafopredeter"/>
    <w:link w:val="Ttulo9"/>
    <w:rsid w:val="00D8528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D8528D"/>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8528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8528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8528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8528D"/>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8528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8528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92682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97596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015D-ED85-4560-AB5E-B45D374E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14</Pages>
  <Words>3105</Words>
  <Characters>17635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Baltazar Tamayo Campos</cp:lastModifiedBy>
  <cp:revision>63</cp:revision>
  <cp:lastPrinted>2021-06-07T13:50:00Z</cp:lastPrinted>
  <dcterms:created xsi:type="dcterms:W3CDTF">2020-10-26T15:38:00Z</dcterms:created>
  <dcterms:modified xsi:type="dcterms:W3CDTF">2021-07-05T18:06:00Z</dcterms:modified>
</cp:coreProperties>
</file>