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3BCD83E2" w:rsidR="003F1CB6" w:rsidRPr="00403D69" w:rsidRDefault="00C872BF"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6719BA8C" w:rsidR="003F1CB6" w:rsidRPr="00403D69" w:rsidRDefault="006F757C" w:rsidP="00C872BF">
            <w:pPr>
              <w:tabs>
                <w:tab w:val="left" w:pos="380"/>
                <w:tab w:val="center" w:pos="455"/>
              </w:tabs>
              <w:spacing w:line="360" w:lineRule="auto"/>
              <w:rPr>
                <w:rFonts w:ascii="Arial" w:hAnsi="Arial" w:cs="Arial"/>
                <w:b/>
              </w:rPr>
            </w:pPr>
            <w:r>
              <w:rPr>
                <w:rFonts w:ascii="Arial" w:hAnsi="Arial" w:cs="Arial"/>
                <w:b/>
              </w:rPr>
              <w:tab/>
            </w:r>
            <w:r w:rsidR="00C872BF">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40A181A1" w14:textId="43D89266" w:rsidR="00B3623F" w:rsidRPr="00F16A22" w:rsidRDefault="003F1CB6" w:rsidP="00B3623F">
            <w:pPr>
              <w:spacing w:line="360" w:lineRule="auto"/>
              <w:ind w:left="7"/>
              <w:rPr>
                <w:rFonts w:ascii="Arial" w:hAnsi="Arial" w:cs="Arial"/>
                <w:b/>
                <w:bCs/>
              </w:rPr>
            </w:pPr>
            <w:r>
              <w:rPr>
                <w:rFonts w:ascii="Arial" w:hAnsi="Arial" w:cs="Arial"/>
                <w:b/>
                <w:bCs/>
              </w:rPr>
              <w:t xml:space="preserve">I. </w:t>
            </w:r>
            <w:r w:rsidR="00B3623F" w:rsidRPr="00F16A22">
              <w:rPr>
                <w:rFonts w:ascii="Arial" w:hAnsi="Arial" w:cs="Arial"/>
                <w:b/>
                <w:bCs/>
              </w:rPr>
              <w:t xml:space="preserve">INFORME INDIVIDUAL DE AUDITORÍA RELATIVO A INGRESOS Y </w:t>
            </w:r>
            <w:r w:rsidR="00B3623F">
              <w:rPr>
                <w:rFonts w:ascii="Arial" w:hAnsi="Arial" w:cs="Arial"/>
                <w:b/>
                <w:bCs/>
              </w:rPr>
              <w:t xml:space="preserve">     </w:t>
            </w:r>
            <w:r w:rsidR="00B3623F" w:rsidRPr="00F16A22">
              <w:rPr>
                <w:rFonts w:ascii="Arial" w:hAnsi="Arial" w:cs="Arial"/>
                <w:b/>
                <w:bCs/>
              </w:rPr>
              <w:t>EGRESOS</w:t>
            </w:r>
          </w:p>
          <w:p w14:paraId="6F4CF8BA" w14:textId="7B369015" w:rsidR="003F1CB6" w:rsidRPr="00403D69" w:rsidRDefault="003F1CB6"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80401F8" w:rsidR="003F1CB6" w:rsidRPr="00403D69" w:rsidRDefault="007F5738" w:rsidP="003F1CB6">
            <w:pPr>
              <w:spacing w:line="360" w:lineRule="auto"/>
              <w:jc w:val="center"/>
              <w:rPr>
                <w:rFonts w:ascii="Arial" w:hAnsi="Arial" w:cs="Arial"/>
                <w:b/>
              </w:rPr>
            </w:pPr>
            <w:r>
              <w:rPr>
                <w:rFonts w:ascii="Arial" w:hAnsi="Arial" w:cs="Arial"/>
                <w:b/>
              </w:rPr>
              <w:t>6</w:t>
            </w:r>
          </w:p>
        </w:tc>
      </w:tr>
      <w:bookmarkEnd w:id="1"/>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1685FAC2" w:rsidR="003F1CB6" w:rsidRPr="00403D69" w:rsidRDefault="007F5738"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640A8AE" w:rsidR="003F1CB6" w:rsidRPr="00403D69" w:rsidRDefault="00C872BF"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FEB724F" w:rsidR="003F1CB6" w:rsidRPr="00403D69" w:rsidRDefault="002D2530"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F3249CE" w:rsidR="003F1CB6" w:rsidRPr="00403D69" w:rsidRDefault="002D2530"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1F6DB34E" w:rsidR="003F1CB6" w:rsidRPr="00403D69" w:rsidRDefault="002D2530"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FE52F5F" w:rsidR="003F1CB6" w:rsidRPr="00403D69" w:rsidRDefault="002D2530"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7A1D09E" w:rsidR="003F1CB6" w:rsidRDefault="003F1CB6" w:rsidP="00C872BF">
            <w:pPr>
              <w:spacing w:line="360" w:lineRule="auto"/>
              <w:jc w:val="center"/>
              <w:rPr>
                <w:rFonts w:ascii="Arial" w:hAnsi="Arial" w:cs="Arial"/>
                <w:b/>
              </w:rPr>
            </w:pPr>
            <w:r w:rsidRPr="00373686">
              <w:rPr>
                <w:rFonts w:ascii="Arial" w:hAnsi="Arial" w:cs="Arial"/>
                <w:b/>
              </w:rPr>
              <w:t>1</w:t>
            </w:r>
            <w:r w:rsidR="002D2530">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973D71B" w:rsidR="003F1CB6" w:rsidRPr="00403D69" w:rsidRDefault="003F1CB6" w:rsidP="00C872BF">
            <w:pPr>
              <w:spacing w:line="360" w:lineRule="auto"/>
              <w:jc w:val="center"/>
              <w:rPr>
                <w:rFonts w:ascii="Arial" w:hAnsi="Arial" w:cs="Arial"/>
                <w:b/>
              </w:rPr>
            </w:pPr>
            <w:r w:rsidRPr="001B3167">
              <w:rPr>
                <w:rFonts w:ascii="Arial" w:hAnsi="Arial" w:cs="Arial"/>
                <w:b/>
              </w:rPr>
              <w:t>1</w:t>
            </w:r>
            <w:r w:rsidR="002D2530">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5396F5E" w:rsidR="003F1CB6" w:rsidRPr="00403D69" w:rsidRDefault="00A82FD9" w:rsidP="00C872BF">
            <w:pPr>
              <w:spacing w:line="360" w:lineRule="auto"/>
              <w:jc w:val="center"/>
              <w:rPr>
                <w:rFonts w:ascii="Arial" w:hAnsi="Arial" w:cs="Arial"/>
                <w:b/>
              </w:rPr>
            </w:pPr>
            <w:r>
              <w:rPr>
                <w:rFonts w:ascii="Arial" w:hAnsi="Arial" w:cs="Arial"/>
                <w:b/>
              </w:rPr>
              <w:t>1</w:t>
            </w:r>
            <w:r w:rsidR="002D2530">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B5D8678" w:rsidR="003F1CB6" w:rsidRPr="00403D69" w:rsidRDefault="003F1CB6" w:rsidP="00C872BF">
            <w:pPr>
              <w:spacing w:line="360" w:lineRule="auto"/>
              <w:jc w:val="center"/>
              <w:rPr>
                <w:rFonts w:ascii="Arial" w:hAnsi="Arial" w:cs="Arial"/>
                <w:b/>
              </w:rPr>
            </w:pPr>
            <w:r>
              <w:rPr>
                <w:rFonts w:ascii="Arial" w:hAnsi="Arial" w:cs="Arial"/>
                <w:b/>
              </w:rPr>
              <w:t>1</w:t>
            </w:r>
            <w:r w:rsidR="002D2530">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542D63FA" w:rsidR="003F1CB6" w:rsidRPr="00403D69" w:rsidRDefault="003F1CB6" w:rsidP="00A82FD9">
            <w:pPr>
              <w:spacing w:line="360" w:lineRule="auto"/>
              <w:jc w:val="center"/>
              <w:rPr>
                <w:rFonts w:ascii="Arial" w:hAnsi="Arial" w:cs="Arial"/>
                <w:b/>
              </w:rPr>
            </w:pPr>
            <w:r w:rsidRPr="001B3167">
              <w:rPr>
                <w:rFonts w:ascii="Arial" w:hAnsi="Arial" w:cs="Arial"/>
                <w:b/>
              </w:rPr>
              <w:t>1</w:t>
            </w:r>
            <w:r w:rsidR="002D2530">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5EE15BF3" w:rsidR="003F1CB6" w:rsidRPr="00403D69" w:rsidRDefault="00C872BF" w:rsidP="00A82FD9">
            <w:pPr>
              <w:spacing w:line="360" w:lineRule="auto"/>
              <w:jc w:val="center"/>
              <w:rPr>
                <w:rFonts w:ascii="Arial" w:hAnsi="Arial" w:cs="Arial"/>
                <w:b/>
              </w:rPr>
            </w:pPr>
            <w:r>
              <w:rPr>
                <w:rFonts w:ascii="Arial" w:hAnsi="Arial" w:cs="Arial"/>
                <w:b/>
              </w:rPr>
              <w:t>1</w:t>
            </w:r>
            <w:r w:rsidR="002D2530">
              <w:rPr>
                <w:rFonts w:ascii="Arial" w:hAnsi="Arial" w:cs="Arial"/>
                <w:b/>
              </w:rPr>
              <w:t>3</w:t>
            </w:r>
          </w:p>
        </w:tc>
      </w:tr>
      <w:tr w:rsidR="00A409D1" w:rsidRPr="00403D69" w14:paraId="0AB47640" w14:textId="77777777" w:rsidTr="004726B6">
        <w:trPr>
          <w:trHeight w:val="469"/>
        </w:trPr>
        <w:tc>
          <w:tcPr>
            <w:tcW w:w="4439" w:type="pct"/>
            <w:shd w:val="clear" w:color="auto" w:fill="auto"/>
          </w:tcPr>
          <w:p w14:paraId="7974084B" w14:textId="3665F12B" w:rsidR="000E308D" w:rsidRPr="00032EC2" w:rsidRDefault="005D680C"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335E7D">
              <w:rPr>
                <w:rFonts w:ascii="Arial" w:hAnsi="Arial" w:cs="Arial"/>
                <w:b/>
                <w:bCs/>
              </w:rPr>
              <w:t>L</w:t>
            </w:r>
            <w:r w:rsidR="00335E7D">
              <w:rPr>
                <w:rFonts w:ascii="Arial" w:hAnsi="Arial" w:cs="Arial"/>
                <w:b/>
                <w:bCs/>
              </w:rPr>
              <w:t xml:space="preserve"> </w:t>
            </w:r>
            <w:r w:rsidR="00A409D1" w:rsidRPr="00C32D5B">
              <w:rPr>
                <w:rFonts w:ascii="Arial" w:hAnsi="Arial" w:cs="Arial"/>
                <w:b/>
                <w:bCs/>
              </w:rPr>
              <w:t>INFORME</w:t>
            </w:r>
            <w:r w:rsidR="009A6B09">
              <w:rPr>
                <w:rFonts w:ascii="Arial" w:hAnsi="Arial" w:cs="Arial"/>
                <w:b/>
                <w:bCs/>
              </w:rPr>
              <w:t xml:space="preserve"> </w:t>
            </w:r>
            <w:r w:rsidR="00A409D1" w:rsidRPr="00C32D5B">
              <w:rPr>
                <w:rFonts w:ascii="Arial" w:hAnsi="Arial" w:cs="Arial"/>
                <w:b/>
                <w:bCs/>
              </w:rPr>
              <w:t>INDIVIDUAL</w:t>
            </w:r>
            <w:r w:rsidR="00335E7D">
              <w:rPr>
                <w:rFonts w:ascii="Arial" w:hAnsi="Arial" w:cs="Arial"/>
                <w:b/>
                <w:bCs/>
              </w:rPr>
              <w:t xml:space="preserve"> </w:t>
            </w:r>
            <w:r w:rsidR="00A409D1">
              <w:rPr>
                <w:rFonts w:ascii="Arial" w:hAnsi="Arial" w:cs="Arial"/>
                <w:b/>
                <w:bCs/>
              </w:rPr>
              <w:t>DE AUDITORÍA</w:t>
            </w:r>
          </w:p>
        </w:tc>
        <w:tc>
          <w:tcPr>
            <w:tcW w:w="561" w:type="pct"/>
            <w:shd w:val="clear" w:color="auto" w:fill="auto"/>
          </w:tcPr>
          <w:p w14:paraId="736F2A3E" w14:textId="7C54648C" w:rsidR="00A409D1" w:rsidRPr="00BF5F84" w:rsidRDefault="00C872BF" w:rsidP="00241188">
            <w:pPr>
              <w:jc w:val="center"/>
              <w:rPr>
                <w:rFonts w:ascii="Arial" w:hAnsi="Arial" w:cs="Arial"/>
                <w:b/>
              </w:rPr>
            </w:pPr>
            <w:r>
              <w:rPr>
                <w:rFonts w:ascii="Arial" w:hAnsi="Arial" w:cs="Arial"/>
                <w:b/>
              </w:rPr>
              <w:t>1</w:t>
            </w:r>
            <w:r w:rsidR="002D2530">
              <w:rPr>
                <w:rFonts w:ascii="Arial" w:hAnsi="Arial" w:cs="Arial"/>
                <w:b/>
              </w:rPr>
              <w:t>4</w:t>
            </w:r>
          </w:p>
        </w:tc>
      </w:tr>
    </w:tbl>
    <w:p w14:paraId="33DF4651" w14:textId="587A7B5A" w:rsidR="00C32D5B" w:rsidRPr="00421D4B" w:rsidRDefault="00C32D5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20FDFDD8" w:rsidR="00EA75CB" w:rsidRDefault="00EA75CB" w:rsidP="00B93F1F">
      <w:pPr>
        <w:spacing w:line="360" w:lineRule="auto"/>
        <w:ind w:right="190"/>
        <w:rPr>
          <w:rFonts w:ascii="Arial" w:hAnsi="Arial" w:cs="Arial"/>
          <w:b/>
          <w:bCs/>
        </w:rPr>
      </w:pPr>
    </w:p>
    <w:p w14:paraId="4AFFFB2B" w14:textId="0DEA96AF" w:rsidR="00560326" w:rsidRDefault="00560326" w:rsidP="00B93F1F">
      <w:pPr>
        <w:spacing w:line="360" w:lineRule="auto"/>
        <w:ind w:right="190"/>
        <w:rPr>
          <w:rFonts w:ascii="Arial" w:hAnsi="Arial" w:cs="Arial"/>
          <w:b/>
          <w:bCs/>
        </w:rPr>
      </w:pPr>
    </w:p>
    <w:p w14:paraId="7BA36521" w14:textId="643CA97F" w:rsidR="00560326" w:rsidRDefault="00560326" w:rsidP="00B93F1F">
      <w:pPr>
        <w:spacing w:line="360" w:lineRule="auto"/>
        <w:ind w:right="190"/>
        <w:rPr>
          <w:rFonts w:ascii="Arial" w:hAnsi="Arial" w:cs="Arial"/>
          <w:b/>
          <w:bCs/>
        </w:rPr>
      </w:pPr>
    </w:p>
    <w:p w14:paraId="063F5D02" w14:textId="52110FA8" w:rsidR="00560326" w:rsidRDefault="00560326" w:rsidP="00B93F1F">
      <w:pPr>
        <w:spacing w:line="360" w:lineRule="auto"/>
        <w:ind w:right="190"/>
        <w:rPr>
          <w:rFonts w:ascii="Arial" w:hAnsi="Arial" w:cs="Arial"/>
          <w:b/>
          <w:bCs/>
        </w:rPr>
      </w:pPr>
    </w:p>
    <w:p w14:paraId="739273B9" w14:textId="7B172F84" w:rsidR="00560326" w:rsidRDefault="00560326" w:rsidP="00B93F1F">
      <w:pPr>
        <w:spacing w:line="360" w:lineRule="auto"/>
        <w:ind w:right="190"/>
        <w:rPr>
          <w:rFonts w:ascii="Arial" w:hAnsi="Arial" w:cs="Arial"/>
          <w:b/>
          <w:bCs/>
        </w:rPr>
      </w:pPr>
    </w:p>
    <w:p w14:paraId="4386C3B4" w14:textId="26E26C66" w:rsidR="003C7B6C" w:rsidRDefault="003C7B6C" w:rsidP="00B93F1F">
      <w:pPr>
        <w:spacing w:line="360" w:lineRule="auto"/>
        <w:ind w:right="190"/>
        <w:rPr>
          <w:rFonts w:ascii="Arial" w:hAnsi="Arial" w:cs="Arial"/>
          <w:b/>
          <w:bCs/>
        </w:rPr>
      </w:pPr>
    </w:p>
    <w:p w14:paraId="576544BE" w14:textId="0285EB54" w:rsidR="003C7B6C" w:rsidRDefault="003C7B6C" w:rsidP="00B93F1F">
      <w:pPr>
        <w:spacing w:line="360" w:lineRule="auto"/>
        <w:ind w:right="190"/>
        <w:rPr>
          <w:rFonts w:ascii="Arial" w:hAnsi="Arial" w:cs="Arial"/>
          <w:b/>
          <w:bCs/>
        </w:rPr>
      </w:pPr>
    </w:p>
    <w:p w14:paraId="66A1A398" w14:textId="1350D766" w:rsidR="003C7B6C" w:rsidRDefault="003C7B6C" w:rsidP="00B93F1F">
      <w:pPr>
        <w:spacing w:line="360" w:lineRule="auto"/>
        <w:ind w:right="190"/>
        <w:rPr>
          <w:rFonts w:ascii="Arial" w:hAnsi="Arial" w:cs="Arial"/>
          <w:b/>
          <w:bCs/>
        </w:rPr>
      </w:pPr>
    </w:p>
    <w:p w14:paraId="1F6424DF" w14:textId="6B476D4B" w:rsidR="003C7B6C" w:rsidRDefault="003C7B6C" w:rsidP="00B93F1F">
      <w:pPr>
        <w:spacing w:line="360" w:lineRule="auto"/>
        <w:ind w:right="190"/>
        <w:rPr>
          <w:rFonts w:ascii="Arial" w:hAnsi="Arial" w:cs="Arial"/>
          <w:b/>
          <w:bCs/>
        </w:rPr>
      </w:pPr>
    </w:p>
    <w:p w14:paraId="2E38CEA8" w14:textId="39D7350A" w:rsidR="003C7B6C" w:rsidRDefault="003C7B6C" w:rsidP="00B93F1F">
      <w:pPr>
        <w:spacing w:line="360" w:lineRule="auto"/>
        <w:ind w:right="190"/>
        <w:rPr>
          <w:rFonts w:ascii="Arial" w:hAnsi="Arial" w:cs="Arial"/>
          <w:b/>
          <w:bCs/>
        </w:rPr>
      </w:pPr>
    </w:p>
    <w:p w14:paraId="101A8D96" w14:textId="10BFA5F1" w:rsidR="003C7B6C" w:rsidRDefault="003C7B6C" w:rsidP="00B93F1F">
      <w:pPr>
        <w:spacing w:line="360" w:lineRule="auto"/>
        <w:ind w:right="190"/>
        <w:rPr>
          <w:rFonts w:ascii="Arial" w:hAnsi="Arial" w:cs="Arial"/>
          <w:b/>
          <w:bCs/>
        </w:rPr>
      </w:pPr>
    </w:p>
    <w:p w14:paraId="234DD237" w14:textId="5457493B" w:rsidR="003C7B6C" w:rsidRDefault="003C7B6C" w:rsidP="00B93F1F">
      <w:pPr>
        <w:spacing w:line="360" w:lineRule="auto"/>
        <w:ind w:right="190"/>
        <w:rPr>
          <w:rFonts w:ascii="Arial" w:hAnsi="Arial" w:cs="Arial"/>
          <w:b/>
          <w:bCs/>
        </w:rPr>
      </w:pPr>
    </w:p>
    <w:p w14:paraId="33A1317A" w14:textId="77777777" w:rsidR="003C7B6C" w:rsidRDefault="003C7B6C" w:rsidP="00B93F1F">
      <w:pPr>
        <w:spacing w:line="360" w:lineRule="auto"/>
        <w:ind w:right="190"/>
        <w:rPr>
          <w:rFonts w:ascii="Arial" w:hAnsi="Arial" w:cs="Arial"/>
          <w:b/>
          <w:bCs/>
        </w:rPr>
      </w:pPr>
    </w:p>
    <w:p w14:paraId="5FCBB84B" w14:textId="0D6EEBFB"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1A990F00" w14:textId="77777777" w:rsidR="003C1068" w:rsidRPr="0064355A" w:rsidRDefault="003C1068" w:rsidP="00B93F1F">
      <w:pPr>
        <w:spacing w:line="360" w:lineRule="auto"/>
        <w:ind w:right="190"/>
        <w:rPr>
          <w:rFonts w:ascii="Arial" w:hAnsi="Arial" w:cs="Arial"/>
          <w:b/>
          <w:bCs/>
          <w:sz w:val="20"/>
        </w:rPr>
      </w:pPr>
    </w:p>
    <w:p w14:paraId="447710B4" w14:textId="623C112E"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C47786">
        <w:rPr>
          <w:rFonts w:ascii="Arial" w:hAnsi="Arial" w:cs="Arial"/>
        </w:rPr>
        <w:t>artículos 75</w:t>
      </w:r>
      <w:r w:rsidR="00857A84" w:rsidRPr="00C47786">
        <w:rPr>
          <w:rFonts w:ascii="Arial" w:hAnsi="Arial" w:cs="Arial"/>
        </w:rPr>
        <w:t>,</w:t>
      </w:r>
      <w:r w:rsidRPr="00C47786">
        <w:rPr>
          <w:rFonts w:ascii="Arial" w:hAnsi="Arial" w:cs="Arial"/>
        </w:rPr>
        <w:t xml:space="preserve"> </w:t>
      </w:r>
      <w:r w:rsidR="00791872" w:rsidRPr="00C47786">
        <w:rPr>
          <w:rFonts w:ascii="Arial" w:hAnsi="Arial" w:cs="Arial"/>
        </w:rPr>
        <w:t xml:space="preserve">fracción </w:t>
      </w:r>
      <w:r w:rsidRPr="00C47786">
        <w:rPr>
          <w:rFonts w:ascii="Arial" w:hAnsi="Arial" w:cs="Arial"/>
        </w:rPr>
        <w:t>XXIX</w:t>
      </w:r>
      <w:r w:rsidR="00857A84" w:rsidRPr="00C47786">
        <w:rPr>
          <w:rFonts w:ascii="Arial" w:hAnsi="Arial" w:cs="Arial"/>
        </w:rPr>
        <w:t>,</w:t>
      </w:r>
      <w:r w:rsidRPr="00C47786">
        <w:rPr>
          <w:rFonts w:ascii="Arial" w:hAnsi="Arial" w:cs="Arial"/>
        </w:rPr>
        <w:t xml:space="preserve"> y 77 de la Constitución Política del Estado Libre y Soberano de Quintana </w:t>
      </w:r>
      <w:r w:rsidR="004F7919" w:rsidRPr="00C47786">
        <w:rPr>
          <w:rFonts w:ascii="Arial" w:hAnsi="Arial" w:cs="Arial"/>
        </w:rPr>
        <w:t>Roo</w:t>
      </w:r>
      <w:r w:rsidR="005D680C">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4A2D14">
        <w:rPr>
          <w:rFonts w:ascii="Arial" w:hAnsi="Arial" w:cs="Arial"/>
        </w:rPr>
        <w:t xml:space="preserve">la </w:t>
      </w:r>
      <w:r w:rsidR="004A2D14">
        <w:rPr>
          <w:rFonts w:ascii="Arial" w:hAnsi="Arial" w:cs="Arial"/>
          <w:b/>
        </w:rPr>
        <w:t xml:space="preserve">Asociación de Futbol Pioneros, </w:t>
      </w:r>
      <w:r w:rsidR="0064355A">
        <w:rPr>
          <w:rFonts w:ascii="Arial" w:hAnsi="Arial" w:cs="Arial"/>
          <w:b/>
        </w:rPr>
        <w:t>A.C.</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64355A" w:rsidRDefault="00D66077" w:rsidP="0064355A">
      <w:pPr>
        <w:spacing w:line="360" w:lineRule="auto"/>
        <w:ind w:right="190"/>
        <w:rPr>
          <w:rFonts w:ascii="Arial" w:hAnsi="Arial" w:cs="Arial"/>
          <w:b/>
          <w:bCs/>
          <w:sz w:val="20"/>
        </w:rPr>
      </w:pPr>
    </w:p>
    <w:p w14:paraId="212F8A2B" w14:textId="694FE60E"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B25869">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64355A" w:rsidRDefault="00345C1A" w:rsidP="0064355A">
      <w:pPr>
        <w:spacing w:line="360" w:lineRule="auto"/>
        <w:ind w:right="190"/>
        <w:rPr>
          <w:rFonts w:ascii="Arial" w:hAnsi="Arial" w:cs="Arial"/>
          <w:b/>
          <w:bCs/>
          <w:sz w:val="20"/>
        </w:rPr>
      </w:pPr>
    </w:p>
    <w:p w14:paraId="66C96F77" w14:textId="0D01645C"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B25869" w:rsidRPr="00B25869">
        <w:rPr>
          <w:rFonts w:ascii="Arial" w:hAnsi="Arial" w:cs="Arial"/>
          <w:b/>
          <w:bCs/>
        </w:rPr>
        <w:t>As</w:t>
      </w:r>
      <w:r w:rsidR="0064355A">
        <w:rPr>
          <w:rFonts w:ascii="Arial" w:hAnsi="Arial" w:cs="Arial"/>
          <w:b/>
          <w:bCs/>
        </w:rPr>
        <w:t>ociación de Futbol Pioneros, A.</w:t>
      </w:r>
      <w:r w:rsidR="00B25869" w:rsidRPr="00B25869">
        <w:rPr>
          <w:rFonts w:ascii="Arial" w:hAnsi="Arial" w:cs="Arial"/>
          <w:b/>
          <w:bCs/>
        </w:rPr>
        <w:t>C.</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64355A" w:rsidRDefault="00345C1A" w:rsidP="0064355A">
      <w:pPr>
        <w:spacing w:line="360" w:lineRule="auto"/>
        <w:ind w:right="190"/>
        <w:rPr>
          <w:rFonts w:ascii="Arial" w:hAnsi="Arial" w:cs="Arial"/>
          <w:b/>
          <w:bCs/>
          <w:sz w:val="20"/>
        </w:rPr>
      </w:pPr>
    </w:p>
    <w:p w14:paraId="11278CB9" w14:textId="22540BA3"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330984" w:rsidRPr="000E7791">
        <w:rPr>
          <w:rFonts w:ascii="Arial" w:hAnsi="Arial" w:cs="Arial"/>
          <w:b/>
          <w:bCs/>
        </w:rPr>
        <w:t xml:space="preserve"> </w:t>
      </w:r>
      <w:r w:rsidR="00B25869" w:rsidRPr="00B25869">
        <w:rPr>
          <w:rFonts w:ascii="Arial" w:hAnsi="Arial" w:cs="Arial"/>
          <w:b/>
        </w:rPr>
        <w:t>As</w:t>
      </w:r>
      <w:r w:rsidR="0064355A">
        <w:rPr>
          <w:rFonts w:ascii="Arial" w:hAnsi="Arial" w:cs="Arial"/>
          <w:b/>
        </w:rPr>
        <w:t>ociación de Futbol Pioneros, A.C.</w:t>
      </w:r>
      <w:r w:rsidR="00B25869">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B25869">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25869">
        <w:rPr>
          <w:rFonts w:ascii="Arial" w:hAnsi="Arial" w:cs="Arial"/>
          <w:bCs/>
        </w:rPr>
        <w:t>ingresos obtenidos y gastos efectuados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0C0FB820" w:rsidR="00675F09" w:rsidRPr="0064355A" w:rsidRDefault="00675F09" w:rsidP="0064355A">
      <w:pPr>
        <w:spacing w:line="360" w:lineRule="auto"/>
        <w:ind w:right="190"/>
        <w:rPr>
          <w:rFonts w:ascii="Arial" w:hAnsi="Arial" w:cs="Arial"/>
          <w:b/>
          <w:bCs/>
          <w:sz w:val="20"/>
        </w:rPr>
      </w:pPr>
    </w:p>
    <w:p w14:paraId="3B5FC50C" w14:textId="7A27E0F0"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9A59D7" w:rsidRPr="009A59D7">
        <w:rPr>
          <w:rFonts w:ascii="Arial" w:hAnsi="Arial" w:cs="Arial"/>
          <w:bCs/>
        </w:rPr>
        <w:lastRenderedPageBreak/>
        <w:t>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los ingresos y gastos públicos,</w:t>
      </w:r>
      <w:bookmarkEnd w:id="2"/>
      <w:r w:rsidR="00B25869">
        <w:rPr>
          <w:rFonts w:ascii="Arial" w:hAnsi="Arial" w:cs="Arial"/>
          <w:bCs/>
        </w:rPr>
        <w:t xml:space="preserve"> </w:t>
      </w:r>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B25869" w:rsidRPr="00B25869">
        <w:rPr>
          <w:rFonts w:ascii="Arial" w:hAnsi="Arial" w:cs="Arial"/>
          <w:b/>
          <w:bCs/>
        </w:rPr>
        <w:t>As</w:t>
      </w:r>
      <w:r w:rsidR="0064355A">
        <w:rPr>
          <w:rFonts w:ascii="Arial" w:hAnsi="Arial" w:cs="Arial"/>
          <w:b/>
          <w:bCs/>
        </w:rPr>
        <w:t>ociación de Futbol Pioneros, A.</w:t>
      </w:r>
      <w:r w:rsidR="00B25869" w:rsidRPr="00B25869">
        <w:rPr>
          <w:rFonts w:ascii="Arial" w:hAnsi="Arial" w:cs="Arial"/>
          <w:b/>
          <w:bCs/>
        </w:rPr>
        <w:t>C</w:t>
      </w:r>
      <w:r w:rsidR="00B25869">
        <w:rPr>
          <w:rFonts w:ascii="Arial" w:hAnsi="Arial" w:cs="Arial"/>
          <w:b/>
          <w:bCs/>
        </w:rPr>
        <w:t>.</w:t>
      </w:r>
    </w:p>
    <w:p w14:paraId="641736BF" w14:textId="77777777" w:rsidR="00E95869" w:rsidRPr="0064355A" w:rsidRDefault="00E95869" w:rsidP="0064355A">
      <w:pPr>
        <w:spacing w:line="360" w:lineRule="auto"/>
        <w:ind w:right="190"/>
        <w:rPr>
          <w:rFonts w:ascii="Arial" w:hAnsi="Arial" w:cs="Arial"/>
          <w:b/>
          <w:bCs/>
          <w:sz w:val="20"/>
        </w:rPr>
      </w:pPr>
    </w:p>
    <w:p w14:paraId="699C31F9" w14:textId="72195F11"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B25869" w:rsidRPr="00B25869">
        <w:rPr>
          <w:rFonts w:ascii="Arial" w:hAnsi="Arial" w:cs="Arial"/>
          <w:b/>
        </w:rPr>
        <w:t>As</w:t>
      </w:r>
      <w:r w:rsidR="0064355A">
        <w:rPr>
          <w:rFonts w:ascii="Arial" w:hAnsi="Arial" w:cs="Arial"/>
          <w:b/>
        </w:rPr>
        <w:t>ociación de Futbol Pioneros, A.</w:t>
      </w:r>
      <w:r w:rsidR="00B25869" w:rsidRPr="00B25869">
        <w:rPr>
          <w:rFonts w:ascii="Arial" w:hAnsi="Arial" w:cs="Arial"/>
          <w:b/>
        </w:rPr>
        <w:t>C</w:t>
      </w:r>
      <w:r w:rsidR="00257CE6" w:rsidRPr="009879F6">
        <w:rPr>
          <w:rFonts w:ascii="Arial" w:hAnsi="Arial" w:cs="Arial"/>
        </w:rPr>
        <w:t>,</w:t>
      </w:r>
      <w:r w:rsidRPr="009879F6">
        <w:rPr>
          <w:rFonts w:ascii="Arial" w:hAnsi="Arial" w:cs="Arial"/>
        </w:rPr>
        <w:t xml:space="preserve"> correspondiente al ejercicio fiscal </w:t>
      </w:r>
      <w:r w:rsidR="004F57FE" w:rsidRPr="004F57FE">
        <w:rPr>
          <w:rFonts w:ascii="Arial" w:hAnsi="Arial" w:cs="Arial"/>
        </w:rPr>
        <w:t>2020</w:t>
      </w:r>
      <w:r w:rsidRPr="009879F6">
        <w:rPr>
          <w:rFonts w:ascii="Arial" w:hAnsi="Arial" w:cs="Arial"/>
        </w:rPr>
        <w:t>, se encuentra</w:t>
      </w:r>
      <w:r w:rsidR="004F57FE">
        <w:rPr>
          <w:rFonts w:ascii="Arial" w:hAnsi="Arial" w:cs="Arial"/>
        </w:rPr>
        <w:t>n</w:t>
      </w:r>
      <w:r w:rsidRPr="009879F6">
        <w:rPr>
          <w:rFonts w:ascii="Arial" w:hAnsi="Arial" w:cs="Arial"/>
        </w:rPr>
        <w:t xml:space="preserve"> reflejad</w:t>
      </w:r>
      <w:r w:rsidR="004F57FE">
        <w:rPr>
          <w:rFonts w:ascii="Arial" w:hAnsi="Arial" w:cs="Arial"/>
        </w:rPr>
        <w:t>os</w:t>
      </w:r>
      <w:r w:rsidR="00424116" w:rsidRPr="009879F6">
        <w:rPr>
          <w:rFonts w:ascii="Arial" w:hAnsi="Arial" w:cs="Arial"/>
        </w:rPr>
        <w:t xml:space="preserve"> </w:t>
      </w:r>
      <w:r w:rsidR="004F57FE">
        <w:rPr>
          <w:rFonts w:ascii="Arial" w:hAnsi="Arial" w:cs="Arial"/>
        </w:rPr>
        <w:t>los ingresos obtenidos y gastos aplicados</w:t>
      </w:r>
      <w:r w:rsidR="004F57FE" w:rsidRPr="00E56219">
        <w:rPr>
          <w:rFonts w:ascii="Arial" w:hAnsi="Arial" w:cs="Arial"/>
        </w:rPr>
        <w:t xml:space="preserve"> de recursos</w:t>
      </w:r>
      <w:r w:rsidR="009B0B7F">
        <w:rPr>
          <w:rFonts w:ascii="Arial" w:hAnsi="Arial" w:cs="Arial"/>
        </w:rPr>
        <w:t xml:space="preserve"> m</w:t>
      </w:r>
      <w:r w:rsidR="004F57FE">
        <w:rPr>
          <w:rFonts w:ascii="Arial" w:hAnsi="Arial" w:cs="Arial"/>
        </w:rPr>
        <w:t>unicipales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4F57FE">
        <w:rPr>
          <w:rFonts w:ascii="Arial" w:hAnsi="Arial" w:cs="Arial"/>
        </w:rPr>
        <w:t xml:space="preserve">en fecha </w:t>
      </w:r>
      <w:r w:rsidR="00B25869">
        <w:rPr>
          <w:rFonts w:ascii="Arial" w:hAnsi="Arial" w:cs="Arial"/>
        </w:rPr>
        <w:t>30 de abril de 2021</w:t>
      </w:r>
      <w:r w:rsidR="00B25869" w:rsidRPr="001E62DF">
        <w:rPr>
          <w:rFonts w:ascii="Arial" w:hAnsi="Arial" w:cs="Arial"/>
        </w:rPr>
        <w:t xml:space="preserve">, con oficio No. </w:t>
      </w:r>
      <w:r w:rsidR="00B25869">
        <w:rPr>
          <w:rFonts w:ascii="Arial" w:hAnsi="Arial" w:cs="Arial"/>
        </w:rPr>
        <w:t>AFPAC/061/2021</w:t>
      </w:r>
    </w:p>
    <w:p w14:paraId="3DF35B4D" w14:textId="0925E121" w:rsidR="00920993" w:rsidRPr="0064355A" w:rsidRDefault="00920993" w:rsidP="0064355A">
      <w:pPr>
        <w:spacing w:line="360" w:lineRule="auto"/>
        <w:ind w:right="190"/>
        <w:rPr>
          <w:rFonts w:ascii="Arial" w:hAnsi="Arial" w:cs="Arial"/>
          <w:b/>
          <w:bCs/>
          <w:sz w:val="20"/>
        </w:rPr>
      </w:pPr>
    </w:p>
    <w:p w14:paraId="65DCA46D" w14:textId="7A21E546" w:rsidR="004F57FE" w:rsidRDefault="004F57FE" w:rsidP="004F57FE">
      <w:pPr>
        <w:spacing w:line="360" w:lineRule="auto"/>
        <w:ind w:right="190"/>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rPr>
        <w:t>22 de enero del 2021</w:t>
      </w:r>
      <w:r w:rsidRPr="00E56219">
        <w:rPr>
          <w:rFonts w:ascii="Arial" w:hAnsi="Arial" w:cs="Arial"/>
          <w:bCs/>
        </w:rPr>
        <w:t xml:space="preserve"> mediante acuerdo administrativo, el Programa Anual de Auditorías, Visitas e Inspecciones (</w:t>
      </w:r>
      <w:r>
        <w:rPr>
          <w:rFonts w:ascii="Arial" w:hAnsi="Arial" w:cs="Arial"/>
          <w:bCs/>
        </w:rPr>
        <w:t>PAAVI), correspondiente al año 2021</w:t>
      </w:r>
      <w:r w:rsidRPr="00E56219">
        <w:rPr>
          <w:rFonts w:ascii="Arial" w:hAnsi="Arial" w:cs="Arial"/>
          <w:bCs/>
        </w:rPr>
        <w:t>, para la fiscalización superior de la Cuenta P</w:t>
      </w:r>
      <w:r>
        <w:rPr>
          <w:rFonts w:ascii="Arial" w:hAnsi="Arial" w:cs="Arial"/>
          <w:bCs/>
        </w:rPr>
        <w:t>ública 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0165BA8D" w14:textId="2C394CE9" w:rsidR="005D680C" w:rsidRPr="0064355A" w:rsidRDefault="005D680C" w:rsidP="0064355A">
      <w:pPr>
        <w:spacing w:line="360" w:lineRule="auto"/>
        <w:ind w:right="190"/>
        <w:rPr>
          <w:rFonts w:ascii="Arial" w:hAnsi="Arial" w:cs="Arial"/>
          <w:b/>
          <w:bCs/>
          <w:sz w:val="20"/>
        </w:rPr>
      </w:pPr>
    </w:p>
    <w:p w14:paraId="3899CFB8" w14:textId="4288BF7D" w:rsidR="005D680C" w:rsidRDefault="005D680C" w:rsidP="005D680C">
      <w:pPr>
        <w:spacing w:line="360" w:lineRule="auto"/>
        <w:ind w:right="190"/>
        <w:jc w:val="both"/>
        <w:rPr>
          <w:rFonts w:ascii="Arial" w:hAnsi="Arial" w:cs="Arial"/>
        </w:rPr>
      </w:pPr>
      <w:r>
        <w:rPr>
          <w:rFonts w:ascii="Arial" w:hAnsi="Arial" w:cs="Arial"/>
        </w:rPr>
        <w:t xml:space="preserve">Durante el ejercicio fiscal 2020 la Auditoria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9B3344">
        <w:rPr>
          <w:rFonts w:ascii="Arial" w:hAnsi="Arial" w:cs="Arial"/>
        </w:rPr>
        <w:t>S</w:t>
      </w:r>
      <w:r w:rsidRPr="00BC62A7">
        <w:rPr>
          <w:rFonts w:ascii="Arial" w:hAnsi="Arial" w:cs="Arial"/>
        </w:rPr>
        <w:t>-CoV</w:t>
      </w:r>
      <w:r w:rsidR="009B3344">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 xml:space="preserve">tuvo que ser considerada en la etapa de planeación y que se reflejó en la programación de los procedimientos aplicados contenidos en los programas </w:t>
      </w:r>
      <w:r>
        <w:rPr>
          <w:rFonts w:ascii="Arial" w:hAnsi="Arial" w:cs="Arial"/>
        </w:rPr>
        <w:lastRenderedPageBreak/>
        <w:t>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w:t>
      </w:r>
      <w:r w:rsidR="00537465">
        <w:rPr>
          <w:rFonts w:ascii="Arial" w:hAnsi="Arial" w:cs="Arial"/>
        </w:rPr>
        <w:t>endición de Cuentas del Estado de Quintana Roo.</w:t>
      </w:r>
    </w:p>
    <w:p w14:paraId="3730AE93" w14:textId="5C4826CA" w:rsidR="00457608" w:rsidRPr="0064355A" w:rsidRDefault="00457608" w:rsidP="0064355A">
      <w:pPr>
        <w:spacing w:line="360" w:lineRule="auto"/>
        <w:ind w:right="190"/>
        <w:rPr>
          <w:rFonts w:ascii="Arial" w:hAnsi="Arial" w:cs="Arial"/>
          <w:b/>
          <w:bCs/>
          <w:sz w:val="20"/>
        </w:rPr>
      </w:pPr>
    </w:p>
    <w:p w14:paraId="6BE6F60E" w14:textId="77777777" w:rsidR="00457608" w:rsidRDefault="00457608" w:rsidP="00457608">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DF29D9D" w14:textId="2A3DF5B0" w:rsidR="00A81B03" w:rsidRPr="0064355A" w:rsidRDefault="00A81B03" w:rsidP="0064355A">
      <w:pPr>
        <w:spacing w:line="360" w:lineRule="auto"/>
        <w:ind w:right="190"/>
        <w:rPr>
          <w:rFonts w:ascii="Arial" w:hAnsi="Arial" w:cs="Arial"/>
          <w:b/>
          <w:bCs/>
          <w:sz w:val="20"/>
        </w:rPr>
      </w:pPr>
      <w:bookmarkStart w:id="4" w:name="_Hlk11404920"/>
    </w:p>
    <w:p w14:paraId="468E329C" w14:textId="0926E72A" w:rsidR="004F57FE" w:rsidRPr="00B92116" w:rsidRDefault="00345C1A" w:rsidP="00C872BF">
      <w:pPr>
        <w:spacing w:line="360" w:lineRule="auto"/>
        <w:ind w:right="190"/>
        <w:jc w:val="both"/>
        <w:rPr>
          <w:rFonts w:ascii="Arial" w:hAnsi="Arial" w:cs="Arial"/>
          <w:bCs/>
        </w:rPr>
      </w:pPr>
      <w:r w:rsidRPr="009879F6">
        <w:rPr>
          <w:rFonts w:ascii="Arial" w:hAnsi="Arial" w:cs="Arial"/>
        </w:rPr>
        <w:t xml:space="preserve">Por lo anterior y en cumplimiento a </w:t>
      </w:r>
      <w:r w:rsidRPr="004408EB">
        <w:rPr>
          <w:rFonts w:ascii="Arial" w:hAnsi="Arial" w:cs="Arial"/>
        </w:rPr>
        <w:t xml:space="preserve">los </w:t>
      </w:r>
      <w:r w:rsidRPr="004F57FE">
        <w:rPr>
          <w:rFonts w:ascii="Arial" w:hAnsi="Arial" w:cs="Arial"/>
        </w:rPr>
        <w:t xml:space="preserve">artículos </w:t>
      </w:r>
      <w:r w:rsidR="00E12B67" w:rsidRPr="004F57FE">
        <w:rPr>
          <w:rFonts w:ascii="Arial" w:hAnsi="Arial" w:cs="Arial"/>
        </w:rPr>
        <w:t>2, 3, 4, 5</w:t>
      </w:r>
      <w:r w:rsidR="00996A1B" w:rsidRPr="004F57FE">
        <w:rPr>
          <w:rFonts w:ascii="Arial" w:hAnsi="Arial" w:cs="Arial"/>
        </w:rPr>
        <w:t>,</w:t>
      </w:r>
      <w:r w:rsidR="003A7DD9" w:rsidRPr="004F57FE">
        <w:rPr>
          <w:rFonts w:ascii="Arial" w:hAnsi="Arial" w:cs="Arial"/>
        </w:rPr>
        <w:t xml:space="preserve"> 6 fracciones I, </w:t>
      </w:r>
      <w:r w:rsidR="00A277F8" w:rsidRPr="004F57FE">
        <w:rPr>
          <w:rFonts w:ascii="Arial" w:hAnsi="Arial" w:cs="Arial"/>
        </w:rPr>
        <w:t>II</w:t>
      </w:r>
      <w:r w:rsidR="003A7DD9" w:rsidRPr="004F57FE">
        <w:rPr>
          <w:rFonts w:ascii="Arial" w:hAnsi="Arial" w:cs="Arial"/>
        </w:rPr>
        <w:t xml:space="preserve"> y XX,</w:t>
      </w:r>
      <w:r w:rsidR="009B0B7F">
        <w:rPr>
          <w:rFonts w:ascii="Arial" w:hAnsi="Arial" w:cs="Arial"/>
        </w:rPr>
        <w:t xml:space="preserve"> </w:t>
      </w:r>
      <w:r w:rsidR="00537465">
        <w:rPr>
          <w:rFonts w:ascii="Arial" w:hAnsi="Arial" w:cs="Arial"/>
        </w:rPr>
        <w:t>1</w:t>
      </w:r>
      <w:r w:rsidR="00A277F8" w:rsidRPr="004F57FE">
        <w:rPr>
          <w:rFonts w:ascii="Arial" w:hAnsi="Arial" w:cs="Arial"/>
        </w:rPr>
        <w:t>6</w:t>
      </w:r>
      <w:r w:rsidR="00996A1B" w:rsidRPr="004F57FE">
        <w:rPr>
          <w:rFonts w:ascii="Arial" w:hAnsi="Arial" w:cs="Arial"/>
        </w:rPr>
        <w:t>, 17,</w:t>
      </w:r>
      <w:r w:rsidR="00E12B67" w:rsidRPr="004F57FE">
        <w:rPr>
          <w:rFonts w:ascii="Arial" w:hAnsi="Arial" w:cs="Arial"/>
        </w:rPr>
        <w:t xml:space="preserve"> </w:t>
      </w:r>
      <w:r w:rsidR="00A277F8" w:rsidRPr="004F57FE">
        <w:rPr>
          <w:rFonts w:ascii="Arial" w:hAnsi="Arial" w:cs="Arial"/>
        </w:rPr>
        <w:t>19</w:t>
      </w:r>
      <w:r w:rsidR="00E12B67" w:rsidRPr="004F57FE">
        <w:rPr>
          <w:rFonts w:ascii="Arial" w:hAnsi="Arial" w:cs="Arial"/>
        </w:rPr>
        <w:t xml:space="preserve"> fracciones </w:t>
      </w:r>
      <w:r w:rsidR="003A7DD9" w:rsidRPr="004F57FE">
        <w:rPr>
          <w:rFonts w:ascii="Arial" w:hAnsi="Arial" w:cs="Arial"/>
        </w:rPr>
        <w:t xml:space="preserve">I, VI, </w:t>
      </w:r>
      <w:r w:rsidR="00E12B67" w:rsidRPr="004F57FE">
        <w:rPr>
          <w:rFonts w:ascii="Arial" w:hAnsi="Arial" w:cs="Arial"/>
        </w:rPr>
        <w:t>VII,</w:t>
      </w:r>
      <w:r w:rsidR="00E94491" w:rsidRPr="004F57FE">
        <w:rPr>
          <w:rFonts w:ascii="Arial" w:hAnsi="Arial" w:cs="Arial"/>
        </w:rPr>
        <w:t xml:space="preserve"> VIII,</w:t>
      </w:r>
      <w:r w:rsidR="00840A3F" w:rsidRPr="004F57FE">
        <w:rPr>
          <w:rFonts w:ascii="Arial" w:hAnsi="Arial" w:cs="Arial"/>
        </w:rPr>
        <w:t xml:space="preserve"> </w:t>
      </w:r>
      <w:r w:rsidR="00E12B67" w:rsidRPr="004F57FE">
        <w:rPr>
          <w:rFonts w:ascii="Arial" w:hAnsi="Arial" w:cs="Arial"/>
        </w:rPr>
        <w:t>XII,</w:t>
      </w:r>
      <w:r w:rsidR="00A76E7F" w:rsidRPr="004F57FE">
        <w:rPr>
          <w:rFonts w:ascii="Arial" w:hAnsi="Arial" w:cs="Arial"/>
        </w:rPr>
        <w:t xml:space="preserve"> </w:t>
      </w:r>
      <w:r w:rsidR="003A7DD9" w:rsidRPr="004F57FE">
        <w:rPr>
          <w:rFonts w:ascii="Arial" w:hAnsi="Arial" w:cs="Arial"/>
        </w:rPr>
        <w:t>XV,</w:t>
      </w:r>
      <w:r w:rsidR="00E12B67" w:rsidRPr="004F57FE">
        <w:rPr>
          <w:rFonts w:ascii="Arial" w:hAnsi="Arial" w:cs="Arial"/>
        </w:rPr>
        <w:t xml:space="preserve"> XXVI y</w:t>
      </w:r>
      <w:r w:rsidR="00A277F8" w:rsidRPr="004F57FE">
        <w:rPr>
          <w:rFonts w:ascii="Arial" w:hAnsi="Arial" w:cs="Arial"/>
        </w:rPr>
        <w:t xml:space="preserve"> XXVIII,</w:t>
      </w:r>
      <w:r w:rsidR="006447D4" w:rsidRPr="004F57FE">
        <w:rPr>
          <w:rFonts w:ascii="Arial" w:hAnsi="Arial" w:cs="Arial"/>
        </w:rPr>
        <w:t xml:space="preserve"> 22 </w:t>
      </w:r>
      <w:r w:rsidR="00996A1B" w:rsidRPr="004F57FE">
        <w:rPr>
          <w:rFonts w:ascii="Arial" w:hAnsi="Arial" w:cs="Arial"/>
        </w:rPr>
        <w:t>en su último párrafo</w:t>
      </w:r>
      <w:r w:rsidR="00FF0D0C" w:rsidRPr="004F57FE">
        <w:rPr>
          <w:rFonts w:ascii="Arial" w:hAnsi="Arial" w:cs="Arial"/>
        </w:rPr>
        <w:t xml:space="preserve">, 38, </w:t>
      </w:r>
      <w:r w:rsidR="005527AF" w:rsidRPr="004F57FE">
        <w:rPr>
          <w:rFonts w:ascii="Arial" w:hAnsi="Arial" w:cs="Arial"/>
        </w:rPr>
        <w:t xml:space="preserve">40, </w:t>
      </w:r>
      <w:r w:rsidR="00FF0D0C" w:rsidRPr="004F57FE">
        <w:rPr>
          <w:rFonts w:ascii="Arial" w:hAnsi="Arial" w:cs="Arial"/>
        </w:rPr>
        <w:t>41</w:t>
      </w:r>
      <w:r w:rsidR="00996A1B" w:rsidRPr="004F57FE">
        <w:rPr>
          <w:rFonts w:ascii="Arial" w:hAnsi="Arial" w:cs="Arial"/>
        </w:rPr>
        <w:t>, 42</w:t>
      </w:r>
      <w:r w:rsidR="006447D4" w:rsidRPr="004F57FE">
        <w:rPr>
          <w:rFonts w:ascii="Arial" w:hAnsi="Arial" w:cs="Arial"/>
        </w:rPr>
        <w:t xml:space="preserve"> y</w:t>
      </w:r>
      <w:r w:rsidR="00E12B67" w:rsidRPr="004F57FE">
        <w:rPr>
          <w:rFonts w:ascii="Arial" w:hAnsi="Arial" w:cs="Arial"/>
        </w:rPr>
        <w:t xml:space="preserve"> 86 fracciones I</w:t>
      </w:r>
      <w:r w:rsidR="00A77F0A" w:rsidRPr="004F57FE">
        <w:rPr>
          <w:rFonts w:ascii="Arial" w:hAnsi="Arial" w:cs="Arial"/>
        </w:rPr>
        <w:t>, XVII, XXII</w:t>
      </w:r>
      <w:r w:rsidR="00E12B67" w:rsidRPr="004F57FE">
        <w:rPr>
          <w:rFonts w:ascii="Arial" w:hAnsi="Arial" w:cs="Arial"/>
        </w:rPr>
        <w:t xml:space="preserve"> y</w:t>
      </w:r>
      <w:r w:rsidR="00A277F8" w:rsidRPr="004F57FE">
        <w:rPr>
          <w:rFonts w:ascii="Arial" w:hAnsi="Arial" w:cs="Arial"/>
        </w:rPr>
        <w:t xml:space="preserve"> XXXVI de la </w:t>
      </w:r>
      <w:r w:rsidR="00E12B67" w:rsidRPr="004F57FE">
        <w:rPr>
          <w:rFonts w:ascii="Arial" w:hAnsi="Arial" w:cs="Arial"/>
        </w:rPr>
        <w:t>Ley d</w:t>
      </w:r>
      <w:r w:rsidR="00A277F8" w:rsidRPr="004F57FE">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4F57FE">
        <w:rPr>
          <w:rFonts w:ascii="Arial" w:hAnsi="Arial" w:cs="Arial"/>
        </w:rPr>
        <w:t xml:space="preserve"> </w:t>
      </w:r>
      <w:r w:rsidR="00E95DC3" w:rsidRPr="004408EB">
        <w:rPr>
          <w:rFonts w:ascii="Arial" w:hAnsi="Arial" w:cs="Arial"/>
        </w:rPr>
        <w:t>Individual</w:t>
      </w:r>
      <w:r w:rsidR="004F57FE">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4F57FE">
        <w:rPr>
          <w:rFonts w:ascii="Arial" w:hAnsi="Arial" w:cs="Arial"/>
        </w:rPr>
        <w:t xml:space="preserve"> </w:t>
      </w:r>
      <w:r w:rsidR="007E1669" w:rsidRPr="004408EB">
        <w:rPr>
          <w:rFonts w:ascii="Arial" w:hAnsi="Arial" w:cs="Arial"/>
        </w:rPr>
        <w:t>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4F57FE" w:rsidRPr="00B25869">
        <w:rPr>
          <w:rFonts w:ascii="Arial" w:hAnsi="Arial" w:cs="Arial"/>
          <w:b/>
          <w:bCs/>
        </w:rPr>
        <w:t xml:space="preserve">Asociación de Futbol Pioneros, </w:t>
      </w:r>
      <w:r w:rsidR="0064355A">
        <w:rPr>
          <w:rFonts w:ascii="Arial" w:hAnsi="Arial" w:cs="Arial"/>
          <w:b/>
          <w:bCs/>
        </w:rPr>
        <w:t>A.C.</w:t>
      </w:r>
      <w:r w:rsidR="004F57FE">
        <w:rPr>
          <w:rFonts w:ascii="Arial" w:hAnsi="Arial" w:cs="Arial"/>
          <w:b/>
          <w:bCs/>
        </w:rPr>
        <w:t>,</w:t>
      </w:r>
    </w:p>
    <w:p w14:paraId="414976FD" w14:textId="581B211F" w:rsidR="005E5054" w:rsidRPr="003C1068" w:rsidRDefault="00B0575C" w:rsidP="00C872BF">
      <w:pPr>
        <w:spacing w:line="360" w:lineRule="auto"/>
        <w:ind w:right="190"/>
        <w:jc w:val="both"/>
        <w:rPr>
          <w:rFonts w:ascii="Arial" w:hAnsi="Arial" w:cs="Arial"/>
        </w:rPr>
      </w:pPr>
      <w:r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F57FE">
        <w:rPr>
          <w:rFonts w:ascii="Arial" w:hAnsi="Arial" w:cs="Arial"/>
          <w:bCs/>
        </w:rPr>
        <w:t>2020.</w:t>
      </w:r>
    </w:p>
    <w:p w14:paraId="122F1A66" w14:textId="77777777" w:rsidR="003C1068" w:rsidRPr="0064355A" w:rsidRDefault="003C1068" w:rsidP="0064355A">
      <w:pPr>
        <w:spacing w:line="360" w:lineRule="auto"/>
        <w:ind w:right="190"/>
        <w:rPr>
          <w:rFonts w:ascii="Arial" w:hAnsi="Arial" w:cs="Arial"/>
          <w:b/>
          <w:bCs/>
          <w:sz w:val="20"/>
        </w:rPr>
      </w:pPr>
    </w:p>
    <w:p w14:paraId="42BFFED1" w14:textId="0A524BB5"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64355A" w:rsidRDefault="00A35B86" w:rsidP="00B93F1F">
      <w:pPr>
        <w:spacing w:line="360" w:lineRule="auto"/>
        <w:ind w:right="190"/>
        <w:rPr>
          <w:rFonts w:ascii="Arial" w:hAnsi="Arial" w:cs="Arial"/>
          <w:b/>
          <w:bCs/>
          <w:sz w:val="20"/>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Pr="0064355A" w:rsidRDefault="00E3712E" w:rsidP="0064355A">
      <w:pPr>
        <w:spacing w:line="360" w:lineRule="auto"/>
        <w:ind w:right="190"/>
        <w:rPr>
          <w:rFonts w:ascii="Arial" w:hAnsi="Arial" w:cs="Arial"/>
          <w:b/>
          <w:bCs/>
          <w:sz w:val="20"/>
        </w:rPr>
      </w:pPr>
    </w:p>
    <w:p w14:paraId="1C182DCF" w14:textId="77777777" w:rsidR="005E5054" w:rsidRPr="00DB0A4D" w:rsidRDefault="005E5054" w:rsidP="005E5054">
      <w:pPr>
        <w:spacing w:after="160" w:line="360" w:lineRule="auto"/>
        <w:jc w:val="both"/>
        <w:rPr>
          <w:rFonts w:ascii="Arial" w:hAnsi="Arial" w:cs="Arial"/>
        </w:rPr>
      </w:pPr>
      <w:r w:rsidRPr="007C58FD">
        <w:rPr>
          <w:rFonts w:ascii="Arial" w:hAnsi="Arial" w:cs="Arial"/>
        </w:rPr>
        <w:t>La</w:t>
      </w:r>
      <w:r w:rsidRPr="00DB0A4D">
        <w:rPr>
          <w:rFonts w:ascii="Arial" w:hAnsi="Arial" w:cs="Arial"/>
          <w:b/>
        </w:rPr>
        <w:t xml:space="preserve"> Asociación de Futbol Pioneros, Asociación Civil</w:t>
      </w:r>
      <w:r w:rsidRPr="00DB0A4D">
        <w:rPr>
          <w:rFonts w:ascii="Arial" w:hAnsi="Arial" w:cs="Arial"/>
        </w:rPr>
        <w:t>, fue cread</w:t>
      </w:r>
      <w:r>
        <w:rPr>
          <w:rFonts w:ascii="Arial" w:hAnsi="Arial" w:cs="Arial"/>
        </w:rPr>
        <w:t>a el 30 de octubre de 2018 mediante</w:t>
      </w:r>
      <w:r w:rsidRPr="00DB0A4D">
        <w:rPr>
          <w:rFonts w:ascii="Arial" w:hAnsi="Arial" w:cs="Arial"/>
        </w:rPr>
        <w:t xml:space="preserve"> escritura pública 3953.</w:t>
      </w:r>
    </w:p>
    <w:p w14:paraId="66A21425" w14:textId="77777777" w:rsidR="005E5054" w:rsidRPr="00DB0A4D" w:rsidRDefault="005E5054" w:rsidP="005E5054">
      <w:pPr>
        <w:spacing w:after="160" w:line="360" w:lineRule="auto"/>
        <w:jc w:val="both"/>
        <w:rPr>
          <w:rFonts w:ascii="Arial" w:hAnsi="Arial" w:cs="Arial"/>
        </w:rPr>
      </w:pPr>
      <w:r w:rsidRPr="00DB0A4D">
        <w:rPr>
          <w:rFonts w:ascii="Arial" w:hAnsi="Arial" w:cs="Arial"/>
        </w:rPr>
        <w:t xml:space="preserve">Tiene por objeto la práctica deportiva y desarrollar la cultura física, así como promover la construcción y gestionar las instalaciones y recursos económicos que impulsen la sustentabilidad del </w:t>
      </w:r>
      <w:r>
        <w:rPr>
          <w:rFonts w:ascii="Arial" w:hAnsi="Arial" w:cs="Arial"/>
        </w:rPr>
        <w:t>club “Pioneros d</w:t>
      </w:r>
      <w:r w:rsidRPr="00DB0A4D">
        <w:rPr>
          <w:rFonts w:ascii="Arial" w:hAnsi="Arial" w:cs="Arial"/>
        </w:rPr>
        <w:t>e Cancún”, incidiendo en la concepción del deporte como un patrimonio al que tiene derecho toda la población, entendiendo que la oferta deportiva debe alcanzar a todos los grupos de edad y sectores sociales.</w:t>
      </w:r>
    </w:p>
    <w:p w14:paraId="72EBC740" w14:textId="7474755A" w:rsidR="005E5054" w:rsidRDefault="005E5054" w:rsidP="005E5054">
      <w:pPr>
        <w:spacing w:line="360" w:lineRule="auto"/>
        <w:jc w:val="both"/>
        <w:rPr>
          <w:rFonts w:ascii="Arial" w:hAnsi="Arial" w:cs="Arial"/>
          <w:lang w:val="es-ES_tradnl"/>
        </w:rPr>
      </w:pPr>
      <w:r>
        <w:rPr>
          <w:rFonts w:ascii="Arial" w:hAnsi="Arial" w:cs="Arial"/>
          <w:shd w:val="clear" w:color="auto" w:fill="FFFFFF"/>
          <w:lang w:val="es-ES_tradnl"/>
        </w:rPr>
        <w:lastRenderedPageBreak/>
        <w:t>Con d</w:t>
      </w:r>
      <w:r w:rsidRPr="00DB0A4D">
        <w:rPr>
          <w:rFonts w:ascii="Arial" w:hAnsi="Arial" w:cs="Arial"/>
          <w:shd w:val="clear" w:color="auto" w:fill="FFFFFF"/>
          <w:lang w:val="es-ES_tradnl"/>
        </w:rPr>
        <w:t xml:space="preserve">omicilio en avenida Prolongación Tulum, </w:t>
      </w:r>
      <w:r>
        <w:rPr>
          <w:rFonts w:ascii="Arial" w:hAnsi="Arial" w:cs="Arial"/>
          <w:shd w:val="clear" w:color="auto" w:fill="FFFFFF"/>
          <w:lang w:val="es-ES_tradnl"/>
        </w:rPr>
        <w:t>SM 89, MZA 7, LT 8 C.P. 77527, e</w:t>
      </w:r>
      <w:r w:rsidRPr="00DB0A4D">
        <w:rPr>
          <w:rFonts w:ascii="Arial" w:hAnsi="Arial" w:cs="Arial"/>
          <w:shd w:val="clear" w:color="auto" w:fill="FFFFFF"/>
          <w:lang w:val="es-ES_tradnl"/>
        </w:rPr>
        <w:t>stadio Cancún 86 de Ciudad de Cancún</w:t>
      </w:r>
      <w:r w:rsidRPr="00DB0A4D">
        <w:rPr>
          <w:rFonts w:ascii="Arial" w:hAnsi="Arial" w:cs="Arial"/>
          <w:lang w:val="es-ES_tradnl"/>
        </w:rPr>
        <w:t>, Quintana Roo, del Municipio de Benito Juárez.</w:t>
      </w:r>
    </w:p>
    <w:p w14:paraId="32C6E2C6" w14:textId="77777777" w:rsidR="005E5054" w:rsidRPr="0064355A" w:rsidRDefault="005E5054" w:rsidP="0064355A">
      <w:pPr>
        <w:spacing w:line="360" w:lineRule="auto"/>
        <w:ind w:right="190"/>
        <w:rPr>
          <w:rFonts w:ascii="Arial" w:hAnsi="Arial" w:cs="Arial"/>
          <w:b/>
          <w:bCs/>
          <w:sz w:val="20"/>
        </w:rPr>
      </w:pPr>
    </w:p>
    <w:p w14:paraId="1C2BAF1F" w14:textId="537AF02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5E5054">
        <w:rPr>
          <w:rFonts w:ascii="Arial" w:hAnsi="Arial" w:cs="Arial"/>
          <w:b/>
          <w:bCs/>
        </w:rPr>
        <w:t xml:space="preserve"> Y EGRESOS</w:t>
      </w:r>
    </w:p>
    <w:p w14:paraId="52E9F554" w14:textId="77777777" w:rsidR="00C47B98" w:rsidRPr="0064355A" w:rsidRDefault="00C47B98" w:rsidP="0064355A">
      <w:pPr>
        <w:spacing w:line="360" w:lineRule="auto"/>
        <w:ind w:right="190"/>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64355A" w:rsidRDefault="003A721E" w:rsidP="0064355A">
      <w:pPr>
        <w:spacing w:line="360" w:lineRule="auto"/>
        <w:ind w:right="190"/>
        <w:rPr>
          <w:rFonts w:ascii="Arial" w:hAnsi="Arial" w:cs="Arial"/>
          <w:b/>
          <w:bCs/>
          <w:sz w:val="20"/>
        </w:rPr>
      </w:pPr>
    </w:p>
    <w:p w14:paraId="03D99853" w14:textId="7F30E375" w:rsidR="00AA50F2" w:rsidRPr="007F5738" w:rsidRDefault="003A7F34" w:rsidP="007F5738">
      <w:pPr>
        <w:pStyle w:val="Prrafodelista"/>
        <w:numPr>
          <w:ilvl w:val="0"/>
          <w:numId w:val="22"/>
        </w:numPr>
        <w:spacing w:line="360" w:lineRule="auto"/>
        <w:ind w:left="284"/>
        <w:jc w:val="both"/>
        <w:rPr>
          <w:rFonts w:ascii="Arial" w:hAnsi="Arial" w:cs="Arial"/>
          <w:b/>
          <w:bCs/>
        </w:rPr>
      </w:pPr>
      <w:r w:rsidRPr="007F5738">
        <w:rPr>
          <w:rFonts w:ascii="Arial" w:hAnsi="Arial" w:cs="Arial"/>
          <w:b/>
          <w:bCs/>
        </w:rPr>
        <w:t xml:space="preserve">Título de la </w:t>
      </w:r>
      <w:r w:rsidR="00FA4D20" w:rsidRPr="007F5738">
        <w:rPr>
          <w:rFonts w:ascii="Arial" w:hAnsi="Arial" w:cs="Arial"/>
          <w:b/>
          <w:bCs/>
        </w:rPr>
        <w:t>A</w:t>
      </w:r>
      <w:r w:rsidR="00E43850" w:rsidRPr="007F5738">
        <w:rPr>
          <w:rFonts w:ascii="Arial" w:hAnsi="Arial" w:cs="Arial"/>
          <w:b/>
          <w:bCs/>
        </w:rPr>
        <w:t>uditoría</w:t>
      </w:r>
    </w:p>
    <w:p w14:paraId="30B15BED" w14:textId="77777777" w:rsidR="007F5738" w:rsidRPr="0064355A" w:rsidRDefault="007F5738" w:rsidP="0064355A">
      <w:pPr>
        <w:spacing w:line="360" w:lineRule="auto"/>
        <w:ind w:right="190"/>
        <w:rPr>
          <w:rFonts w:ascii="Arial" w:hAnsi="Arial" w:cs="Arial"/>
          <w:b/>
          <w:bCs/>
          <w:sz w:val="20"/>
        </w:rPr>
      </w:pPr>
    </w:p>
    <w:p w14:paraId="41E7DCE4" w14:textId="0443FE30"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5E5054" w:rsidRPr="005E5054">
        <w:rPr>
          <w:rFonts w:ascii="Arial" w:hAnsi="Arial" w:cs="Arial"/>
          <w:b/>
          <w:bCs/>
        </w:rPr>
        <w:t>Asoc</w:t>
      </w:r>
      <w:r w:rsidR="005E5054">
        <w:rPr>
          <w:rFonts w:ascii="Arial" w:hAnsi="Arial" w:cs="Arial"/>
          <w:b/>
          <w:bCs/>
        </w:rPr>
        <w:t xml:space="preserve">iación de Futbol Pioneros, </w:t>
      </w:r>
      <w:r w:rsidR="0064355A">
        <w:rPr>
          <w:rFonts w:ascii="Arial" w:hAnsi="Arial" w:cs="Arial"/>
          <w:b/>
          <w:bCs/>
        </w:rPr>
        <w:t>A.C.</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64355A" w:rsidRDefault="00AA50F2" w:rsidP="0064355A">
      <w:pPr>
        <w:spacing w:line="360" w:lineRule="auto"/>
        <w:ind w:right="190"/>
        <w:rPr>
          <w:rFonts w:ascii="Arial" w:hAnsi="Arial" w:cs="Arial"/>
          <w:b/>
          <w:bCs/>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3399E11E" w:rsidR="00AA50F2" w:rsidRPr="009879F6" w:rsidRDefault="005E5054" w:rsidP="00B93F1F">
            <w:pPr>
              <w:spacing w:line="360" w:lineRule="auto"/>
              <w:ind w:right="190"/>
              <w:jc w:val="both"/>
              <w:rPr>
                <w:rFonts w:ascii="Arial" w:hAnsi="Arial" w:cs="Arial"/>
                <w:b/>
                <w:bCs/>
              </w:rPr>
            </w:pPr>
            <w:r w:rsidRPr="005E5054">
              <w:rPr>
                <w:rFonts w:ascii="Arial" w:hAnsi="Arial" w:cs="Arial"/>
                <w:b/>
                <w:bCs/>
              </w:rPr>
              <w:t>20-AEMF-E-GOB-081-238</w:t>
            </w:r>
          </w:p>
        </w:tc>
        <w:tc>
          <w:tcPr>
            <w:tcW w:w="2713" w:type="pct"/>
            <w:shd w:val="clear" w:color="auto" w:fill="auto"/>
          </w:tcPr>
          <w:p w14:paraId="409DA764" w14:textId="0C790DC3" w:rsidR="00AA50F2" w:rsidRPr="009879F6" w:rsidRDefault="005E5054" w:rsidP="005E5054">
            <w:pPr>
              <w:spacing w:line="360" w:lineRule="auto"/>
              <w:ind w:right="190"/>
              <w:jc w:val="both"/>
              <w:rPr>
                <w:rFonts w:ascii="Arial" w:hAnsi="Arial" w:cs="Arial"/>
                <w:bCs/>
              </w:rPr>
            </w:pPr>
            <w:r w:rsidRPr="005E5054">
              <w:rPr>
                <w:rFonts w:ascii="Arial" w:hAnsi="Arial" w:cs="Arial"/>
                <w:bCs/>
              </w:rPr>
              <w:t>“Auditoría de Cumplimiento Financiero de Ingresos y Otros Beneficios; Gastos y Otras Pérdidas”</w:t>
            </w:r>
          </w:p>
        </w:tc>
      </w:tr>
    </w:tbl>
    <w:p w14:paraId="75E22B85" w14:textId="77777777" w:rsidR="0064355A" w:rsidRDefault="0064355A" w:rsidP="00B93F1F">
      <w:pPr>
        <w:spacing w:line="360" w:lineRule="auto"/>
        <w:jc w:val="both"/>
        <w:rPr>
          <w:rFonts w:ascii="Arial" w:hAnsi="Arial" w:cs="Arial"/>
          <w:b/>
          <w:bCs/>
        </w:rPr>
      </w:pPr>
    </w:p>
    <w:p w14:paraId="25C0B2ED" w14:textId="33E511A1"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64355A" w:rsidRDefault="00AA50F2" w:rsidP="0064355A">
      <w:pPr>
        <w:spacing w:line="360" w:lineRule="auto"/>
        <w:ind w:right="190"/>
        <w:rPr>
          <w:rFonts w:ascii="Arial" w:hAnsi="Arial" w:cs="Arial"/>
          <w:b/>
          <w:bCs/>
          <w:sz w:val="20"/>
        </w:rPr>
      </w:pPr>
    </w:p>
    <w:p w14:paraId="06DD078E" w14:textId="548F1EC8" w:rsidR="00AA50F2" w:rsidRPr="00AA50F2" w:rsidRDefault="005E5054" w:rsidP="00B93F1F">
      <w:pPr>
        <w:spacing w:line="360" w:lineRule="auto"/>
        <w:jc w:val="both"/>
        <w:rPr>
          <w:rFonts w:ascii="Arial" w:hAnsi="Arial" w:cs="Arial"/>
          <w:bCs/>
        </w:rPr>
      </w:pPr>
      <w:r w:rsidRPr="005E5054">
        <w:rPr>
          <w:rFonts w:ascii="Arial" w:hAnsi="Arial" w:cs="Arial"/>
          <w:bCs/>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5D680C">
        <w:rPr>
          <w:rFonts w:ascii="Arial" w:hAnsi="Arial" w:cs="Arial"/>
          <w:bCs/>
        </w:rPr>
        <w:t>.</w:t>
      </w:r>
    </w:p>
    <w:p w14:paraId="6FDD7B50" w14:textId="18E92CA0" w:rsidR="005E5054" w:rsidRDefault="005E5054" w:rsidP="00B93F1F">
      <w:pPr>
        <w:spacing w:line="360" w:lineRule="auto"/>
        <w:jc w:val="both"/>
        <w:rPr>
          <w:rFonts w:ascii="Arial" w:hAnsi="Arial" w:cs="Arial"/>
          <w:b/>
          <w:bCs/>
          <w:sz w:val="20"/>
          <w:szCs w:val="20"/>
        </w:rPr>
      </w:pPr>
    </w:p>
    <w:p w14:paraId="600E1A12" w14:textId="57B5ADE8"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3227CBCB" w14:textId="77777777" w:rsidR="00772D55" w:rsidRPr="005D68CD" w:rsidRDefault="00772D55" w:rsidP="00772D55">
      <w:pPr>
        <w:spacing w:line="360" w:lineRule="auto"/>
        <w:ind w:right="190"/>
        <w:jc w:val="both"/>
        <w:rPr>
          <w:rFonts w:ascii="Arial" w:hAnsi="Arial" w:cs="Arial"/>
          <w:b/>
          <w:sz w:val="20"/>
          <w:szCs w:val="20"/>
        </w:rPr>
      </w:pPr>
    </w:p>
    <w:p w14:paraId="5F0ED169" w14:textId="39CE15D1" w:rsidR="00772D55" w:rsidRPr="000B24C9" w:rsidRDefault="00772D55" w:rsidP="00772D55">
      <w:pPr>
        <w:spacing w:line="360" w:lineRule="auto"/>
        <w:ind w:right="190"/>
        <w:jc w:val="both"/>
        <w:rPr>
          <w:rFonts w:ascii="Arial" w:hAnsi="Arial" w:cs="Arial"/>
          <w:b/>
        </w:rPr>
      </w:pPr>
      <w:r>
        <w:rPr>
          <w:rFonts w:ascii="Arial" w:hAnsi="Arial" w:cs="Arial"/>
          <w:b/>
        </w:rPr>
        <w:t>Ingresos Devengados</w:t>
      </w:r>
    </w:p>
    <w:p w14:paraId="1C2FE1A7" w14:textId="77777777" w:rsidR="00147AE6" w:rsidRPr="005D68CD" w:rsidRDefault="00147AE6" w:rsidP="00147AE6">
      <w:pPr>
        <w:spacing w:line="360" w:lineRule="auto"/>
        <w:jc w:val="both"/>
        <w:rPr>
          <w:rFonts w:ascii="Arial" w:hAnsi="Arial" w:cs="Arial"/>
          <w:b/>
          <w:sz w:val="20"/>
          <w:szCs w:val="20"/>
        </w:rPr>
      </w:pPr>
    </w:p>
    <w:p w14:paraId="30A4F25B" w14:textId="07E9B016" w:rsidR="00147AE6" w:rsidRPr="009879F6" w:rsidRDefault="00147AE6" w:rsidP="00147AE6">
      <w:pPr>
        <w:spacing w:line="360" w:lineRule="auto"/>
        <w:jc w:val="both"/>
        <w:rPr>
          <w:rFonts w:ascii="Arial" w:hAnsi="Arial" w:cs="Arial"/>
        </w:rPr>
      </w:pPr>
      <w:r w:rsidRPr="009879F6">
        <w:rPr>
          <w:rFonts w:ascii="Arial" w:hAnsi="Arial" w:cs="Arial"/>
          <w:b/>
        </w:rPr>
        <w:t xml:space="preserve">Universo: </w:t>
      </w:r>
      <w:r w:rsidRPr="00CC2920">
        <w:rPr>
          <w:rFonts w:ascii="Arial" w:hAnsi="Arial" w:cs="Arial"/>
        </w:rPr>
        <w:t>$</w:t>
      </w:r>
      <w:r w:rsidR="005D68CD" w:rsidRPr="005D68CD">
        <w:rPr>
          <w:rFonts w:ascii="Arial" w:hAnsi="Arial" w:cs="Arial"/>
        </w:rPr>
        <w:t>14,731,970.00</w:t>
      </w:r>
    </w:p>
    <w:p w14:paraId="42F26699" w14:textId="77777777" w:rsidR="00147AE6" w:rsidRPr="005D68CD" w:rsidRDefault="00147AE6" w:rsidP="00147AE6">
      <w:pPr>
        <w:spacing w:line="360" w:lineRule="auto"/>
        <w:rPr>
          <w:rFonts w:ascii="Arial" w:hAnsi="Arial" w:cs="Arial"/>
          <w:sz w:val="20"/>
          <w:szCs w:val="20"/>
        </w:rPr>
      </w:pPr>
    </w:p>
    <w:p w14:paraId="6856D7BE" w14:textId="036C9720" w:rsidR="00147AE6" w:rsidRDefault="00147AE6" w:rsidP="00147AE6">
      <w:pPr>
        <w:spacing w:line="360" w:lineRule="auto"/>
        <w:rPr>
          <w:rFonts w:ascii="Arial" w:hAnsi="Arial" w:cs="Arial"/>
        </w:rPr>
      </w:pPr>
      <w:r w:rsidRPr="009879F6">
        <w:rPr>
          <w:rFonts w:ascii="Arial" w:hAnsi="Arial" w:cs="Arial"/>
          <w:b/>
        </w:rPr>
        <w:t xml:space="preserve">Población Objetivo: </w:t>
      </w:r>
      <w:r w:rsidRPr="00CC2920">
        <w:rPr>
          <w:rFonts w:ascii="Arial" w:hAnsi="Arial" w:cs="Arial"/>
        </w:rPr>
        <w:t>$</w:t>
      </w:r>
      <w:r w:rsidR="005D68CD" w:rsidRPr="005D68CD">
        <w:rPr>
          <w:rFonts w:ascii="Arial" w:hAnsi="Arial" w:cs="Arial"/>
        </w:rPr>
        <w:t>14,731,970.00</w:t>
      </w:r>
    </w:p>
    <w:p w14:paraId="669F7DE5" w14:textId="77777777" w:rsidR="00147AE6" w:rsidRPr="005D68CD" w:rsidRDefault="00147AE6" w:rsidP="00147AE6">
      <w:pPr>
        <w:spacing w:line="360" w:lineRule="auto"/>
        <w:rPr>
          <w:rFonts w:ascii="Arial" w:hAnsi="Arial" w:cs="Arial"/>
          <w:sz w:val="20"/>
          <w:szCs w:val="20"/>
        </w:rPr>
      </w:pPr>
    </w:p>
    <w:p w14:paraId="0FADAD49" w14:textId="00D0FF57" w:rsidR="00147AE6" w:rsidRPr="00CC2920" w:rsidRDefault="00147AE6" w:rsidP="00147AE6">
      <w:pPr>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w:t>
      </w:r>
      <w:r w:rsidR="005D68CD" w:rsidRPr="005D68CD">
        <w:rPr>
          <w:rFonts w:ascii="Arial" w:hAnsi="Arial" w:cs="Arial"/>
        </w:rPr>
        <w:t>11,500,000.00</w:t>
      </w:r>
    </w:p>
    <w:p w14:paraId="14DD7D00" w14:textId="77777777" w:rsidR="00147AE6" w:rsidRPr="005D68CD" w:rsidRDefault="00147AE6" w:rsidP="00147AE6">
      <w:pPr>
        <w:spacing w:line="360" w:lineRule="auto"/>
        <w:rPr>
          <w:rFonts w:ascii="Arial" w:hAnsi="Arial" w:cs="Arial"/>
          <w:sz w:val="20"/>
          <w:szCs w:val="20"/>
        </w:rPr>
      </w:pPr>
    </w:p>
    <w:p w14:paraId="10111450" w14:textId="1A5D3FA0" w:rsidR="00147AE6" w:rsidRDefault="00147AE6" w:rsidP="00147AE6">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5D68CD" w:rsidRPr="005D68CD">
        <w:rPr>
          <w:rFonts w:ascii="Arial" w:hAnsi="Arial" w:cs="Arial"/>
        </w:rPr>
        <w:t>78.06%</w:t>
      </w:r>
    </w:p>
    <w:p w14:paraId="065EA356" w14:textId="222D3189" w:rsidR="00FB04F6" w:rsidRPr="0064355A" w:rsidRDefault="00FB04F6" w:rsidP="00147AE6">
      <w:pPr>
        <w:spacing w:line="360" w:lineRule="auto"/>
        <w:rPr>
          <w:rFonts w:ascii="Arial" w:hAnsi="Arial" w:cs="Arial"/>
          <w:sz w:val="20"/>
        </w:rPr>
      </w:pPr>
    </w:p>
    <w:p w14:paraId="51B36EB6" w14:textId="77777777" w:rsidR="00FB04F6" w:rsidRPr="002E2B2B" w:rsidRDefault="00FB04F6" w:rsidP="00FB04F6">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w:t>
      </w:r>
      <w:r>
        <w:rPr>
          <w:rFonts w:ascii="Arial" w:hAnsi="Arial" w:cs="Arial"/>
        </w:rPr>
        <w:t>radas únicamente por recursos municipales</w:t>
      </w:r>
      <w:r w:rsidRPr="002E2B2B">
        <w:rPr>
          <w:rFonts w:ascii="Arial" w:hAnsi="Arial" w:cs="Arial"/>
        </w:rPr>
        <w:t>.</w:t>
      </w:r>
    </w:p>
    <w:p w14:paraId="6BAB1F05" w14:textId="77777777" w:rsidR="00FB04F6" w:rsidRPr="0064355A" w:rsidRDefault="00FB04F6" w:rsidP="0064355A">
      <w:pPr>
        <w:spacing w:line="360" w:lineRule="auto"/>
        <w:rPr>
          <w:rFonts w:ascii="Arial" w:hAnsi="Arial" w:cs="Arial"/>
          <w:sz w:val="20"/>
        </w:rPr>
      </w:pPr>
    </w:p>
    <w:p w14:paraId="4BD126F3" w14:textId="77777777" w:rsidR="00560326" w:rsidRDefault="00FB04F6" w:rsidP="00560326">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w:t>
      </w:r>
      <w:r w:rsidRPr="009879F6">
        <w:rPr>
          <w:rFonts w:ascii="Arial" w:hAnsi="Arial" w:cs="Arial"/>
        </w:rPr>
        <w:t xml:space="preserve"> </w:t>
      </w:r>
      <w:r>
        <w:rPr>
          <w:rFonts w:ascii="Arial" w:hAnsi="Arial" w:cs="Arial"/>
        </w:rPr>
        <w:t xml:space="preserve">por Fuente de Financiamiento </w:t>
      </w:r>
      <w:r w:rsidRPr="009879F6">
        <w:rPr>
          <w:rFonts w:ascii="Arial" w:hAnsi="Arial" w:cs="Arial"/>
        </w:rPr>
        <w:t xml:space="preserve">por el período comprendido del 1º de enero al 31 de diciembre de </w:t>
      </w:r>
      <w:r>
        <w:rPr>
          <w:rFonts w:ascii="Arial" w:hAnsi="Arial" w:cs="Arial"/>
          <w:bCs/>
        </w:rPr>
        <w:t>2020</w:t>
      </w:r>
      <w:r w:rsidR="00560326">
        <w:rPr>
          <w:rFonts w:ascii="Arial" w:hAnsi="Arial" w:cs="Arial"/>
        </w:rPr>
        <w:t>.</w:t>
      </w:r>
      <w:r w:rsidRPr="009879F6">
        <w:rPr>
          <w:rFonts w:ascii="Arial" w:hAnsi="Arial" w:cs="Arial"/>
        </w:rPr>
        <w:t xml:space="preserve"> </w:t>
      </w:r>
    </w:p>
    <w:p w14:paraId="0498E4A0" w14:textId="77777777" w:rsidR="00560326" w:rsidRDefault="00560326" w:rsidP="00560326">
      <w:pPr>
        <w:spacing w:line="360" w:lineRule="auto"/>
        <w:ind w:right="190"/>
        <w:jc w:val="both"/>
        <w:rPr>
          <w:rFonts w:ascii="Arial" w:hAnsi="Arial" w:cs="Arial"/>
        </w:rPr>
      </w:pPr>
    </w:p>
    <w:p w14:paraId="46E4B1AC" w14:textId="6A1D642C" w:rsidR="00147AE6" w:rsidRPr="000B24C9" w:rsidRDefault="00147AE6" w:rsidP="00560326">
      <w:pPr>
        <w:spacing w:line="360" w:lineRule="auto"/>
        <w:ind w:right="190"/>
        <w:jc w:val="both"/>
        <w:rPr>
          <w:rFonts w:ascii="Arial" w:hAnsi="Arial" w:cs="Arial"/>
          <w:b/>
        </w:rPr>
      </w:pPr>
      <w:r>
        <w:rPr>
          <w:rFonts w:ascii="Arial" w:hAnsi="Arial" w:cs="Arial"/>
          <w:b/>
        </w:rPr>
        <w:t>Egresos Devengados</w:t>
      </w:r>
    </w:p>
    <w:p w14:paraId="180B1443" w14:textId="77777777" w:rsidR="00AA50F2" w:rsidRPr="0064355A" w:rsidRDefault="00AA50F2" w:rsidP="0064355A">
      <w:pPr>
        <w:spacing w:line="360" w:lineRule="auto"/>
        <w:rPr>
          <w:rFonts w:ascii="Arial" w:hAnsi="Arial" w:cs="Arial"/>
          <w:sz w:val="20"/>
        </w:rPr>
      </w:pPr>
    </w:p>
    <w:p w14:paraId="7C14FB25" w14:textId="6ECE04ED"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147AE6">
        <w:rPr>
          <w:rFonts w:ascii="Arial" w:hAnsi="Arial" w:cs="Arial"/>
        </w:rPr>
        <w:t>$15,628,276.31</w:t>
      </w:r>
    </w:p>
    <w:p w14:paraId="4BF3AC1B" w14:textId="77777777" w:rsidR="00A720AA" w:rsidRPr="0064355A" w:rsidRDefault="00A720AA" w:rsidP="00B93F1F">
      <w:pPr>
        <w:spacing w:line="360" w:lineRule="auto"/>
        <w:rPr>
          <w:rFonts w:ascii="Arial" w:hAnsi="Arial" w:cs="Arial"/>
          <w:sz w:val="20"/>
        </w:rPr>
      </w:pPr>
      <w:bookmarkStart w:id="5" w:name="_Toc518907881"/>
      <w:bookmarkStart w:id="6" w:name="_Toc520196704"/>
    </w:p>
    <w:p w14:paraId="5E1E76C7" w14:textId="2F8E47A9"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147AE6">
        <w:rPr>
          <w:rFonts w:ascii="Arial" w:hAnsi="Arial" w:cs="Arial"/>
        </w:rPr>
        <w:t>$15,628,276.31</w:t>
      </w:r>
    </w:p>
    <w:p w14:paraId="51BF8A82" w14:textId="77777777" w:rsidR="00E34202" w:rsidRPr="0064355A" w:rsidRDefault="00E34202" w:rsidP="00B93F1F">
      <w:pPr>
        <w:spacing w:line="360" w:lineRule="auto"/>
        <w:rPr>
          <w:rFonts w:ascii="Arial" w:hAnsi="Arial" w:cs="Arial"/>
          <w:sz w:val="20"/>
        </w:rPr>
      </w:pPr>
    </w:p>
    <w:p w14:paraId="3C316B61" w14:textId="1B863298"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147AE6">
        <w:rPr>
          <w:rFonts w:ascii="Arial" w:hAnsi="Arial" w:cs="Arial"/>
        </w:rPr>
        <w:t>$13,329,123.92</w:t>
      </w:r>
    </w:p>
    <w:p w14:paraId="4EF12D06" w14:textId="77777777" w:rsidR="00AA50F2" w:rsidRPr="0064355A" w:rsidRDefault="00AA50F2" w:rsidP="00B93F1F">
      <w:pPr>
        <w:spacing w:line="360" w:lineRule="auto"/>
        <w:rPr>
          <w:rFonts w:ascii="Arial" w:hAnsi="Arial" w:cs="Arial"/>
          <w:sz w:val="20"/>
        </w:rPr>
      </w:pPr>
    </w:p>
    <w:p w14:paraId="15590F48" w14:textId="13E49CA4"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147AE6">
        <w:rPr>
          <w:rFonts w:ascii="Arial" w:hAnsi="Arial" w:cs="Arial"/>
        </w:rPr>
        <w:t>85.29</w:t>
      </w:r>
      <w:r w:rsidR="00AA50F2" w:rsidRPr="009879F6">
        <w:rPr>
          <w:rFonts w:ascii="Arial" w:hAnsi="Arial" w:cs="Arial"/>
        </w:rPr>
        <w:t>%</w:t>
      </w:r>
    </w:p>
    <w:p w14:paraId="2F393A47" w14:textId="5C78B2BC" w:rsidR="00CF085D" w:rsidRPr="0064355A" w:rsidRDefault="00CF085D" w:rsidP="0064355A">
      <w:pPr>
        <w:spacing w:line="360" w:lineRule="auto"/>
        <w:rPr>
          <w:rFonts w:ascii="Arial" w:hAnsi="Arial" w:cs="Arial"/>
          <w:sz w:val="20"/>
        </w:rPr>
      </w:pPr>
    </w:p>
    <w:p w14:paraId="1172D2EF" w14:textId="77777777" w:rsidR="005D68CD" w:rsidRPr="000B24C9" w:rsidRDefault="005D68CD" w:rsidP="005D68CD">
      <w:pPr>
        <w:spacing w:line="360" w:lineRule="auto"/>
        <w:ind w:right="190"/>
        <w:jc w:val="both"/>
        <w:rPr>
          <w:rFonts w:ascii="Arial" w:hAnsi="Arial" w:cs="Arial"/>
        </w:rPr>
      </w:pPr>
      <w:r w:rsidRPr="000B24C9">
        <w:rPr>
          <w:rFonts w:ascii="Arial" w:hAnsi="Arial" w:cs="Arial"/>
        </w:rPr>
        <w:t xml:space="preserve">Durante el ejercicio auditado, el ente </w:t>
      </w:r>
      <w:proofErr w:type="spellStart"/>
      <w:r w:rsidRPr="000B24C9">
        <w:rPr>
          <w:rFonts w:ascii="Arial" w:hAnsi="Arial" w:cs="Arial"/>
        </w:rPr>
        <w:t>fiscalizado</w:t>
      </w:r>
      <w:proofErr w:type="spellEnd"/>
      <w:r w:rsidRPr="000B24C9">
        <w:rPr>
          <w:rFonts w:ascii="Arial" w:hAnsi="Arial" w:cs="Arial"/>
        </w:rPr>
        <w:t xml:space="preserve"> no recibió recursos federales, por lo cual el Universo y la Pobla</w:t>
      </w:r>
      <w:r>
        <w:rPr>
          <w:rFonts w:ascii="Arial" w:hAnsi="Arial" w:cs="Arial"/>
        </w:rPr>
        <w:t>ción Objetivo quedaron integrado</w:t>
      </w:r>
      <w:r w:rsidRPr="000B24C9">
        <w:rPr>
          <w:rFonts w:ascii="Arial" w:hAnsi="Arial" w:cs="Arial"/>
        </w:rPr>
        <w:t>s únicamente por recursos municipales.</w:t>
      </w:r>
    </w:p>
    <w:p w14:paraId="7D12E394" w14:textId="77777777" w:rsidR="005D68CD" w:rsidRPr="0064355A" w:rsidRDefault="005D68CD" w:rsidP="0064355A">
      <w:pPr>
        <w:spacing w:line="360" w:lineRule="auto"/>
        <w:rPr>
          <w:rFonts w:ascii="Arial" w:hAnsi="Arial" w:cs="Arial"/>
          <w:sz w:val="20"/>
        </w:rPr>
      </w:pPr>
    </w:p>
    <w:p w14:paraId="181D6DD3" w14:textId="7888CFA7" w:rsidR="0064355A" w:rsidRDefault="005D68CD" w:rsidP="00560326">
      <w:pPr>
        <w:spacing w:line="360" w:lineRule="auto"/>
        <w:ind w:right="190"/>
        <w:jc w:val="both"/>
        <w:rPr>
          <w:rFonts w:ascii="Arial" w:hAnsi="Arial" w:cs="Arial"/>
          <w:sz w:val="20"/>
        </w:rPr>
      </w:pPr>
      <w:r w:rsidRPr="009879F6">
        <w:rPr>
          <w:rFonts w:ascii="Arial" w:hAnsi="Arial" w:cs="Arial"/>
        </w:rPr>
        <w:lastRenderedPageBreak/>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Estado Analítico del Ejercicio del Presupuesto de Egresos por Objeto del Gasto</w:t>
      </w:r>
      <w:r w:rsidRPr="009879F6">
        <w:rPr>
          <w:rFonts w:ascii="Arial" w:hAnsi="Arial" w:cs="Arial"/>
        </w:rPr>
        <w:t xml:space="preserve"> </w:t>
      </w:r>
      <w:r>
        <w:rPr>
          <w:rFonts w:ascii="Arial" w:hAnsi="Arial" w:cs="Arial"/>
        </w:rPr>
        <w:t xml:space="preserve">por el periodo </w:t>
      </w:r>
      <w:r w:rsidRPr="009879F6">
        <w:rPr>
          <w:rFonts w:ascii="Arial" w:hAnsi="Arial" w:cs="Arial"/>
        </w:rPr>
        <w:t xml:space="preserve">comprendido del 1º de enero al 31 de diciembre de </w:t>
      </w:r>
      <w:r>
        <w:rPr>
          <w:rFonts w:ascii="Arial" w:hAnsi="Arial" w:cs="Arial"/>
          <w:bCs/>
        </w:rPr>
        <w:t>2020</w:t>
      </w:r>
      <w:r w:rsidR="00560326">
        <w:rPr>
          <w:rFonts w:ascii="Arial" w:hAnsi="Arial" w:cs="Arial"/>
        </w:rPr>
        <w:t>.</w:t>
      </w:r>
      <w:r w:rsidRPr="009879F6">
        <w:rPr>
          <w:rFonts w:ascii="Arial" w:hAnsi="Arial" w:cs="Arial"/>
        </w:rPr>
        <w:t xml:space="preserve"> </w:t>
      </w:r>
    </w:p>
    <w:p w14:paraId="51212F69" w14:textId="77777777" w:rsidR="0064355A" w:rsidRDefault="0064355A" w:rsidP="003A721E">
      <w:pPr>
        <w:spacing w:line="360" w:lineRule="auto"/>
        <w:ind w:right="190"/>
        <w:jc w:val="both"/>
        <w:rPr>
          <w:rFonts w:ascii="Arial" w:hAnsi="Arial" w:cs="Arial"/>
          <w:sz w:val="20"/>
        </w:rPr>
      </w:pPr>
    </w:p>
    <w:p w14:paraId="225F6A6F" w14:textId="12834600"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Pr="0064355A" w:rsidRDefault="005274CB" w:rsidP="00FC2B31">
      <w:pPr>
        <w:tabs>
          <w:tab w:val="left" w:pos="9498"/>
        </w:tabs>
        <w:spacing w:line="360" w:lineRule="auto"/>
        <w:ind w:right="190"/>
        <w:jc w:val="both"/>
        <w:rPr>
          <w:rFonts w:ascii="Arial" w:hAnsi="Arial" w:cs="Arial"/>
          <w:bCs/>
          <w:sz w:val="20"/>
        </w:rPr>
      </w:pPr>
    </w:p>
    <w:p w14:paraId="3D885DDD" w14:textId="0598D6E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600C3">
        <w:rPr>
          <w:rFonts w:ascii="Arial" w:hAnsi="Arial" w:cs="Arial"/>
          <w:bCs/>
        </w:rPr>
        <w:t xml:space="preserve">ingresos y </w:t>
      </w:r>
      <w:r w:rsidR="002600C3">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64355A" w:rsidRDefault="002E1AEF" w:rsidP="0064355A">
      <w:pPr>
        <w:tabs>
          <w:tab w:val="left" w:pos="9498"/>
        </w:tabs>
        <w:spacing w:line="360" w:lineRule="auto"/>
        <w:ind w:right="190"/>
        <w:jc w:val="both"/>
        <w:rPr>
          <w:rFonts w:ascii="Arial" w:hAnsi="Arial" w:cs="Arial"/>
          <w:bCs/>
          <w:sz w:val="20"/>
        </w:rPr>
      </w:pPr>
    </w:p>
    <w:p w14:paraId="2E3A6FB2" w14:textId="57BA551E"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2600C3" w:rsidRPr="005E5054">
        <w:rPr>
          <w:rFonts w:ascii="Arial" w:hAnsi="Arial" w:cs="Arial"/>
          <w:b/>
          <w:bCs/>
        </w:rPr>
        <w:t>Asoc</w:t>
      </w:r>
      <w:r w:rsidR="00C02361">
        <w:rPr>
          <w:rFonts w:ascii="Arial" w:hAnsi="Arial" w:cs="Arial"/>
          <w:b/>
          <w:bCs/>
        </w:rPr>
        <w:t>iación de Futbol Pioneros, A.</w:t>
      </w:r>
      <w:r w:rsidR="002600C3">
        <w:rPr>
          <w:rFonts w:ascii="Arial" w:hAnsi="Arial" w:cs="Arial"/>
          <w:b/>
          <w:bCs/>
        </w:rPr>
        <w:t>C.</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A7547D">
        <w:rPr>
          <w:rFonts w:ascii="Arial" w:hAnsi="Arial" w:cs="Arial"/>
        </w:rPr>
        <w:t>histórica</w:t>
      </w:r>
      <w:r w:rsidR="00716705">
        <w:rPr>
          <w:rFonts w:ascii="Arial" w:hAnsi="Arial" w:cs="Arial"/>
          <w:bCs/>
        </w:rPr>
        <w:t>,</w:t>
      </w:r>
      <w:r w:rsidR="002600C3">
        <w:rPr>
          <w:rFonts w:ascii="Arial" w:hAnsi="Arial" w:cs="Arial"/>
          <w:bCs/>
        </w:rPr>
        <w:t xml:space="preserve"> </w:t>
      </w:r>
      <w:r w:rsidR="00F52F12" w:rsidRPr="002600C3">
        <w:rPr>
          <w:rFonts w:ascii="Arial" w:hAnsi="Arial" w:cs="Arial"/>
          <w:bCs/>
        </w:rPr>
        <w:t>que se encuentra en los antecedentes de las auditorías practicadas</w:t>
      </w:r>
      <w:r w:rsidR="00300738" w:rsidRPr="002600C3">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30B22C62" w:rsidR="00716705" w:rsidRPr="0064355A" w:rsidRDefault="00716705" w:rsidP="0064355A">
      <w:pPr>
        <w:tabs>
          <w:tab w:val="left" w:pos="9498"/>
        </w:tabs>
        <w:spacing w:line="360" w:lineRule="auto"/>
        <w:ind w:right="190"/>
        <w:jc w:val="both"/>
        <w:rPr>
          <w:rFonts w:ascii="Arial" w:hAnsi="Arial" w:cs="Arial"/>
          <w:bCs/>
          <w:sz w:val="20"/>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6C9EFD44" w14:textId="2E4C9F4F" w:rsidR="007F5738" w:rsidRPr="0064355A" w:rsidRDefault="007F5738" w:rsidP="0064355A">
      <w:pPr>
        <w:tabs>
          <w:tab w:val="left" w:pos="9498"/>
        </w:tabs>
        <w:spacing w:line="360" w:lineRule="auto"/>
        <w:ind w:right="190"/>
        <w:jc w:val="both"/>
        <w:rPr>
          <w:rFonts w:ascii="Arial" w:hAnsi="Arial" w:cs="Arial"/>
          <w:bCs/>
          <w:sz w:val="20"/>
        </w:rPr>
      </w:pPr>
    </w:p>
    <w:p w14:paraId="5E84ADF5" w14:textId="750C1C1A"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64355A" w:rsidRDefault="008D4630" w:rsidP="0064355A">
      <w:pPr>
        <w:tabs>
          <w:tab w:val="left" w:pos="9498"/>
        </w:tabs>
        <w:spacing w:line="360" w:lineRule="auto"/>
        <w:ind w:right="190"/>
        <w:jc w:val="both"/>
        <w:rPr>
          <w:rFonts w:ascii="Arial" w:hAnsi="Arial" w:cs="Arial"/>
          <w:bCs/>
          <w:sz w:val="20"/>
        </w:rPr>
      </w:pPr>
    </w:p>
    <w:p w14:paraId="01FDD4FA" w14:textId="135C4548" w:rsidR="008D4630" w:rsidRDefault="00A7547D" w:rsidP="00A7547D">
      <w:pPr>
        <w:spacing w:line="360" w:lineRule="auto"/>
        <w:ind w:right="190"/>
        <w:jc w:val="both"/>
        <w:rPr>
          <w:rFonts w:ascii="Arial" w:hAnsi="Arial" w:cs="Arial"/>
          <w:bCs/>
        </w:rPr>
      </w:pPr>
      <w:r>
        <w:rPr>
          <w:rFonts w:ascii="Arial" w:hAnsi="Arial" w:cs="Arial"/>
        </w:rPr>
        <w:t>Se revisaron la</w:t>
      </w:r>
      <w:r w:rsidRPr="009879F6">
        <w:rPr>
          <w:rFonts w:ascii="Arial" w:hAnsi="Arial" w:cs="Arial"/>
        </w:rPr>
        <w:t xml:space="preserve"> </w:t>
      </w:r>
      <w:r>
        <w:rPr>
          <w:rFonts w:ascii="Arial" w:hAnsi="Arial" w:cs="Arial"/>
          <w:bCs/>
        </w:rPr>
        <w:t>Dirección G</w:t>
      </w:r>
      <w:r w:rsidR="00E240C3">
        <w:rPr>
          <w:rFonts w:ascii="Arial" w:hAnsi="Arial" w:cs="Arial"/>
          <w:bCs/>
        </w:rPr>
        <w:t>eneral y la</w:t>
      </w:r>
      <w:r>
        <w:rPr>
          <w:rFonts w:ascii="Arial" w:hAnsi="Arial" w:cs="Arial"/>
          <w:bCs/>
        </w:rPr>
        <w:t xml:space="preserve"> Dirección </w:t>
      </w:r>
      <w:r w:rsidR="00E240C3">
        <w:rPr>
          <w:rFonts w:ascii="Arial" w:hAnsi="Arial" w:cs="Arial"/>
          <w:bCs/>
        </w:rPr>
        <w:t>Administrativa</w:t>
      </w:r>
      <w:r>
        <w:rPr>
          <w:rFonts w:ascii="Arial" w:hAnsi="Arial" w:cs="Arial"/>
          <w:bCs/>
        </w:rPr>
        <w:t xml:space="preserve"> </w:t>
      </w:r>
      <w:r w:rsidR="008D4630" w:rsidRPr="009879F6">
        <w:rPr>
          <w:rFonts w:ascii="Arial" w:hAnsi="Arial" w:cs="Arial"/>
        </w:rPr>
        <w:t xml:space="preserve">de la </w:t>
      </w:r>
      <w:r w:rsidRPr="005E5054">
        <w:rPr>
          <w:rFonts w:ascii="Arial" w:hAnsi="Arial" w:cs="Arial"/>
          <w:b/>
          <w:bCs/>
        </w:rPr>
        <w:t>Asoc</w:t>
      </w:r>
      <w:r w:rsidR="00C02361">
        <w:rPr>
          <w:rFonts w:ascii="Arial" w:hAnsi="Arial" w:cs="Arial"/>
          <w:b/>
          <w:bCs/>
        </w:rPr>
        <w:t>iación de Futbol Pioneros, A.</w:t>
      </w:r>
      <w:r>
        <w:rPr>
          <w:rFonts w:ascii="Arial" w:hAnsi="Arial" w:cs="Arial"/>
          <w:b/>
          <w:bCs/>
        </w:rPr>
        <w:t>C.</w:t>
      </w:r>
    </w:p>
    <w:p w14:paraId="4FE982AE" w14:textId="64BF270B" w:rsidR="00EC71A6" w:rsidRPr="0064355A" w:rsidRDefault="00EC71A6" w:rsidP="0064355A">
      <w:pPr>
        <w:tabs>
          <w:tab w:val="left" w:pos="9498"/>
        </w:tabs>
        <w:spacing w:line="360" w:lineRule="auto"/>
        <w:ind w:right="190"/>
        <w:jc w:val="both"/>
        <w:rPr>
          <w:rFonts w:ascii="Arial" w:hAnsi="Arial" w:cs="Arial"/>
          <w:bCs/>
          <w:sz w:val="20"/>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64355A" w:rsidRDefault="00E66F94" w:rsidP="0064355A">
      <w:pPr>
        <w:tabs>
          <w:tab w:val="left" w:pos="9498"/>
        </w:tabs>
        <w:spacing w:line="360" w:lineRule="auto"/>
        <w:ind w:right="190"/>
        <w:jc w:val="both"/>
        <w:rPr>
          <w:rFonts w:ascii="Arial" w:hAnsi="Arial" w:cs="Arial"/>
          <w:bCs/>
          <w:sz w:val="20"/>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64355A" w:rsidRDefault="00E66F94" w:rsidP="0064355A">
      <w:pPr>
        <w:tabs>
          <w:tab w:val="left" w:pos="9498"/>
        </w:tabs>
        <w:spacing w:line="360" w:lineRule="auto"/>
        <w:ind w:right="190"/>
        <w:jc w:val="both"/>
        <w:rPr>
          <w:rFonts w:ascii="Arial" w:hAnsi="Arial" w:cs="Arial"/>
          <w:bCs/>
          <w:sz w:val="20"/>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64355A" w:rsidRDefault="00E66F94" w:rsidP="0064355A">
      <w:pPr>
        <w:tabs>
          <w:tab w:val="left" w:pos="9498"/>
        </w:tabs>
        <w:spacing w:line="360" w:lineRule="auto"/>
        <w:ind w:right="190"/>
        <w:jc w:val="both"/>
        <w:rPr>
          <w:rFonts w:ascii="Arial" w:hAnsi="Arial" w:cs="Arial"/>
          <w:bCs/>
          <w:sz w:val="20"/>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64355A" w:rsidRDefault="00E66F94" w:rsidP="0064355A">
      <w:pPr>
        <w:tabs>
          <w:tab w:val="left" w:pos="9498"/>
        </w:tabs>
        <w:spacing w:line="360" w:lineRule="auto"/>
        <w:ind w:right="190"/>
        <w:jc w:val="both"/>
        <w:rPr>
          <w:rFonts w:ascii="Arial" w:hAnsi="Arial" w:cs="Arial"/>
          <w:bCs/>
          <w:sz w:val="20"/>
        </w:rPr>
      </w:pPr>
    </w:p>
    <w:p w14:paraId="0D8545EB" w14:textId="3F045AF0" w:rsidR="007F5738"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64355A" w:rsidRDefault="00356C6D" w:rsidP="0064355A">
      <w:pPr>
        <w:tabs>
          <w:tab w:val="left" w:pos="9498"/>
        </w:tabs>
        <w:spacing w:line="360" w:lineRule="auto"/>
        <w:ind w:right="190"/>
        <w:jc w:val="both"/>
        <w:rPr>
          <w:rFonts w:ascii="Arial" w:hAnsi="Arial" w:cs="Arial"/>
          <w:bCs/>
          <w:sz w:val="20"/>
        </w:rPr>
      </w:pPr>
    </w:p>
    <w:p w14:paraId="5AC50F84" w14:textId="15988A72" w:rsidR="00E240C3" w:rsidRPr="009B0B7F" w:rsidRDefault="00E240C3" w:rsidP="009B0B7F">
      <w:pPr>
        <w:pStyle w:val="Prrafodelista"/>
        <w:numPr>
          <w:ilvl w:val="0"/>
          <w:numId w:val="23"/>
        </w:numPr>
        <w:tabs>
          <w:tab w:val="left" w:pos="284"/>
        </w:tabs>
        <w:spacing w:line="360" w:lineRule="auto"/>
        <w:ind w:left="0" w:right="190" w:firstLine="0"/>
        <w:jc w:val="both"/>
        <w:rPr>
          <w:rFonts w:ascii="Arial" w:hAnsi="Arial" w:cs="Arial"/>
        </w:rPr>
      </w:pPr>
      <w:r w:rsidRPr="009B0B7F">
        <w:rPr>
          <w:rFonts w:ascii="Arial" w:hAnsi="Arial" w:cs="Arial"/>
        </w:rPr>
        <w:t>Verificar que los controles internos implementados permitieron la adecuada gestión administrativa para el desarrollo eficiente de las operaciones, la obtención de información confiable y oportuna.</w:t>
      </w:r>
    </w:p>
    <w:p w14:paraId="2EAE543E" w14:textId="77777777" w:rsidR="007F5738" w:rsidRPr="0064355A" w:rsidRDefault="007F5738" w:rsidP="0064355A">
      <w:pPr>
        <w:tabs>
          <w:tab w:val="left" w:pos="9498"/>
        </w:tabs>
        <w:spacing w:line="360" w:lineRule="auto"/>
        <w:ind w:right="190"/>
        <w:jc w:val="both"/>
        <w:rPr>
          <w:rFonts w:ascii="Arial" w:hAnsi="Arial" w:cs="Arial"/>
          <w:bCs/>
          <w:sz w:val="20"/>
        </w:rPr>
      </w:pPr>
    </w:p>
    <w:p w14:paraId="4DDBAEE8" w14:textId="4B1AB601" w:rsidR="00E240C3" w:rsidRPr="009B0B7F" w:rsidRDefault="00E240C3" w:rsidP="009B0B7F">
      <w:pPr>
        <w:spacing w:line="360" w:lineRule="auto"/>
        <w:ind w:right="190"/>
        <w:jc w:val="both"/>
        <w:rPr>
          <w:rFonts w:ascii="Arial" w:hAnsi="Arial" w:cs="Arial"/>
        </w:rPr>
      </w:pPr>
      <w:r w:rsidRPr="009B0B7F">
        <w:rPr>
          <w:rFonts w:ascii="Arial" w:hAnsi="Arial" w:cs="Arial"/>
        </w:rPr>
        <w:t xml:space="preserve">2. Comprobar que el ejercicio del presupuesto se ajustó a los montos aprobados; que las modificaciones presupuestales tuvieron sustento financiero. </w:t>
      </w:r>
    </w:p>
    <w:p w14:paraId="693835D3" w14:textId="77777777" w:rsidR="00E240C3" w:rsidRPr="0064355A" w:rsidRDefault="00E240C3" w:rsidP="0064355A">
      <w:pPr>
        <w:tabs>
          <w:tab w:val="left" w:pos="9498"/>
        </w:tabs>
        <w:spacing w:line="360" w:lineRule="auto"/>
        <w:ind w:right="190"/>
        <w:jc w:val="both"/>
        <w:rPr>
          <w:rFonts w:ascii="Arial" w:hAnsi="Arial" w:cs="Arial"/>
          <w:bCs/>
          <w:sz w:val="20"/>
        </w:rPr>
      </w:pPr>
    </w:p>
    <w:p w14:paraId="4D0F60B4" w14:textId="5CC04D53" w:rsidR="00E240C3" w:rsidRDefault="002C7FFB" w:rsidP="009B0B7F">
      <w:pPr>
        <w:spacing w:line="360" w:lineRule="auto"/>
        <w:ind w:right="190"/>
        <w:jc w:val="both"/>
        <w:rPr>
          <w:rFonts w:ascii="Arial" w:hAnsi="Arial" w:cs="Arial"/>
        </w:rPr>
      </w:pPr>
      <w:r w:rsidRPr="009B0B7F">
        <w:rPr>
          <w:rFonts w:ascii="Arial" w:hAnsi="Arial" w:cs="Arial"/>
        </w:rPr>
        <w:t xml:space="preserve">3. </w:t>
      </w:r>
      <w:r w:rsidR="00E240C3" w:rsidRPr="009B0B7F">
        <w:rPr>
          <w:rFonts w:ascii="Arial" w:hAnsi="Arial" w:cs="Arial"/>
        </w:rPr>
        <w:t xml:space="preserve">Revisar la correcta revelación de estados financieros e informes contables, presupuestarios y programáticos de conformidad con la Ley General de Contabilidad Gubernamental y demás normativa aplicable. </w:t>
      </w:r>
    </w:p>
    <w:p w14:paraId="58636130" w14:textId="77777777" w:rsidR="00C02361" w:rsidRPr="0064355A" w:rsidRDefault="00C02361" w:rsidP="0064355A">
      <w:pPr>
        <w:tabs>
          <w:tab w:val="left" w:pos="9498"/>
        </w:tabs>
        <w:spacing w:line="360" w:lineRule="auto"/>
        <w:ind w:right="190"/>
        <w:jc w:val="both"/>
        <w:rPr>
          <w:rFonts w:ascii="Arial" w:hAnsi="Arial" w:cs="Arial"/>
          <w:bCs/>
          <w:sz w:val="20"/>
        </w:rPr>
      </w:pPr>
    </w:p>
    <w:p w14:paraId="61FDA85D" w14:textId="1DD9A1CF" w:rsidR="00E240C3" w:rsidRPr="009B0B7F" w:rsidRDefault="005D680C" w:rsidP="009B0B7F">
      <w:pPr>
        <w:spacing w:line="360" w:lineRule="auto"/>
        <w:ind w:right="190"/>
        <w:jc w:val="both"/>
        <w:rPr>
          <w:rFonts w:ascii="Arial" w:hAnsi="Arial" w:cs="Arial"/>
        </w:rPr>
      </w:pPr>
      <w:r w:rsidRPr="009B0B7F">
        <w:rPr>
          <w:rFonts w:ascii="Arial" w:hAnsi="Arial" w:cs="Arial"/>
        </w:rPr>
        <w:lastRenderedPageBreak/>
        <w:t>4</w:t>
      </w:r>
      <w:r w:rsidR="00E240C3" w:rsidRPr="009B0B7F">
        <w:rPr>
          <w:rFonts w:ascii="Arial" w:hAnsi="Arial" w:cs="Arial"/>
        </w:rPr>
        <w:t>. Examinar que los pasivos correspondieron a obli</w:t>
      </w:r>
      <w:r w:rsidR="002C7FFB" w:rsidRPr="009B0B7F">
        <w:rPr>
          <w:rFonts w:ascii="Arial" w:hAnsi="Arial" w:cs="Arial"/>
        </w:rPr>
        <w:t xml:space="preserve">gaciones reales y que fueron </w:t>
      </w:r>
      <w:r w:rsidR="00E240C3" w:rsidRPr="009B0B7F">
        <w:rPr>
          <w:rFonts w:ascii="Arial" w:hAnsi="Arial" w:cs="Arial"/>
        </w:rPr>
        <w:t>amortizados.</w:t>
      </w:r>
    </w:p>
    <w:p w14:paraId="5B30E2DB" w14:textId="77777777" w:rsidR="00E240C3" w:rsidRPr="0064355A" w:rsidRDefault="00E240C3" w:rsidP="0064355A">
      <w:pPr>
        <w:tabs>
          <w:tab w:val="left" w:pos="9498"/>
        </w:tabs>
        <w:spacing w:line="360" w:lineRule="auto"/>
        <w:ind w:right="190"/>
        <w:jc w:val="both"/>
        <w:rPr>
          <w:rFonts w:ascii="Arial" w:hAnsi="Arial" w:cs="Arial"/>
          <w:bCs/>
          <w:sz w:val="20"/>
        </w:rPr>
      </w:pPr>
    </w:p>
    <w:p w14:paraId="7D7BDB0C" w14:textId="5E6E78A5" w:rsidR="00E240C3" w:rsidRPr="009B0B7F" w:rsidRDefault="005D680C" w:rsidP="009B0B7F">
      <w:pPr>
        <w:spacing w:line="360" w:lineRule="auto"/>
        <w:ind w:right="190"/>
        <w:jc w:val="both"/>
        <w:rPr>
          <w:rFonts w:ascii="Arial" w:hAnsi="Arial" w:cs="Arial"/>
        </w:rPr>
      </w:pPr>
      <w:r w:rsidRPr="009B0B7F">
        <w:rPr>
          <w:rFonts w:ascii="Arial" w:hAnsi="Arial" w:cs="Arial"/>
        </w:rPr>
        <w:t>5</w:t>
      </w:r>
      <w:r w:rsidR="00E240C3" w:rsidRPr="009B0B7F">
        <w:rPr>
          <w:rFonts w:ascii="Arial" w:hAnsi="Arial" w:cs="Arial"/>
        </w:rPr>
        <w:t xml:space="preserve">. Asegurar que se comprobaron y justificaron los ingresos obtenidos por los </w:t>
      </w:r>
      <w:r w:rsidR="00C412B4" w:rsidRPr="009B0B7F">
        <w:rPr>
          <w:rFonts w:ascii="Arial" w:hAnsi="Arial" w:cs="Arial"/>
        </w:rPr>
        <w:t>conceptos considerados</w:t>
      </w:r>
      <w:r w:rsidR="00E240C3" w:rsidRPr="009B0B7F">
        <w:rPr>
          <w:rFonts w:ascii="Arial" w:hAnsi="Arial" w:cs="Arial"/>
        </w:rPr>
        <w:t xml:space="preserve"> en el presupuesto de ingresos para el ejercicio 2020.</w:t>
      </w:r>
    </w:p>
    <w:p w14:paraId="138F665B" w14:textId="77777777" w:rsidR="00E240C3" w:rsidRPr="009B0B7F" w:rsidRDefault="00E240C3" w:rsidP="009B0B7F">
      <w:pPr>
        <w:spacing w:line="360" w:lineRule="auto"/>
        <w:ind w:right="190"/>
        <w:jc w:val="both"/>
        <w:rPr>
          <w:rFonts w:ascii="Arial" w:hAnsi="Arial" w:cs="Arial"/>
        </w:rPr>
      </w:pPr>
    </w:p>
    <w:p w14:paraId="163BBB93" w14:textId="7CD19C38" w:rsidR="00EC71A6" w:rsidRPr="003C1068" w:rsidRDefault="005D680C" w:rsidP="009B0B7F">
      <w:pPr>
        <w:spacing w:line="360" w:lineRule="auto"/>
        <w:ind w:right="190"/>
        <w:jc w:val="both"/>
        <w:rPr>
          <w:rFonts w:ascii="Arial" w:hAnsi="Arial" w:cs="Arial"/>
        </w:rPr>
      </w:pPr>
      <w:r w:rsidRPr="009B0B7F">
        <w:rPr>
          <w:rFonts w:ascii="Arial" w:hAnsi="Arial" w:cs="Arial"/>
        </w:rPr>
        <w:t>6</w:t>
      </w:r>
      <w:r w:rsidR="00E240C3" w:rsidRPr="009B0B7F">
        <w:rPr>
          <w:rFonts w:ascii="Arial" w:hAnsi="Arial" w:cs="Arial"/>
        </w:rPr>
        <w:t>. Examinar que se comprobó y justificó el gasto por los diferentes conceptos considerados en los respectivos presupuestos de egresos.</w:t>
      </w:r>
    </w:p>
    <w:p w14:paraId="41AA4F78" w14:textId="77777777" w:rsidR="00C47786" w:rsidRDefault="00C47786" w:rsidP="009B0B7F">
      <w:pPr>
        <w:spacing w:line="360" w:lineRule="auto"/>
        <w:ind w:right="190"/>
        <w:jc w:val="both"/>
        <w:rPr>
          <w:rFonts w:ascii="Arial" w:hAnsi="Arial" w:cs="Arial"/>
          <w:bCs/>
        </w:rPr>
      </w:pPr>
    </w:p>
    <w:p w14:paraId="729AD3FF" w14:textId="0ABAF734"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F492CDC" w14:textId="77777777" w:rsidR="00B65A9D" w:rsidRDefault="00B65A9D" w:rsidP="00FC2B31">
      <w:pPr>
        <w:spacing w:line="360" w:lineRule="auto"/>
        <w:ind w:right="190"/>
        <w:jc w:val="both"/>
        <w:rPr>
          <w:rFonts w:ascii="Arial" w:hAnsi="Arial" w:cs="Arial"/>
          <w:b/>
          <w:highlight w:val="darkYellow"/>
        </w:rPr>
      </w:pPr>
    </w:p>
    <w:p w14:paraId="4A1FF583" w14:textId="7274A0C9"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EE77B77"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D14B8A" w:rsidRPr="00D14B8A">
        <w:rPr>
          <w:rFonts w:ascii="Arial" w:hAnsi="Arial" w:cs="Arial"/>
          <w:bCs/>
        </w:rPr>
        <w:t>ASEQROO/ASE/AEMF/0885/07/2021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62970" w:rsidRPr="00845B1A" w14:paraId="0F24C1C4" w14:textId="77777777" w:rsidTr="00E42760">
        <w:trPr>
          <w:tblHeader/>
          <w:jc w:val="center"/>
        </w:trPr>
        <w:tc>
          <w:tcPr>
            <w:tcW w:w="6374" w:type="dxa"/>
            <w:shd w:val="clear" w:color="auto" w:fill="D0CECE" w:themeFill="background2" w:themeFillShade="E6"/>
          </w:tcPr>
          <w:p w14:paraId="32FEA573" w14:textId="77777777" w:rsidR="00362970" w:rsidRPr="00845B1A" w:rsidRDefault="00362970" w:rsidP="00E42760">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DFAA0" w14:textId="77777777" w:rsidR="00362970" w:rsidRPr="00845B1A" w:rsidRDefault="00362970" w:rsidP="00E42760">
            <w:pPr>
              <w:spacing w:line="360" w:lineRule="auto"/>
              <w:jc w:val="center"/>
              <w:rPr>
                <w:rFonts w:ascii="Arial" w:hAnsi="Arial" w:cs="Arial"/>
                <w:b/>
                <w:bCs/>
              </w:rPr>
            </w:pPr>
            <w:r w:rsidRPr="00845B1A">
              <w:rPr>
                <w:rFonts w:ascii="Arial" w:hAnsi="Arial" w:cs="Arial"/>
                <w:b/>
                <w:bCs/>
              </w:rPr>
              <w:t>Cargo</w:t>
            </w:r>
          </w:p>
        </w:tc>
      </w:tr>
      <w:tr w:rsidR="00362970" w:rsidRPr="00845B1A" w14:paraId="4647806F" w14:textId="77777777" w:rsidTr="00E42760">
        <w:trPr>
          <w:jc w:val="center"/>
        </w:trPr>
        <w:tc>
          <w:tcPr>
            <w:tcW w:w="6374" w:type="dxa"/>
            <w:shd w:val="clear" w:color="auto" w:fill="auto"/>
          </w:tcPr>
          <w:p w14:paraId="102A3693" w14:textId="77777777" w:rsidR="00362970" w:rsidRPr="00845B1A" w:rsidRDefault="00362970" w:rsidP="00E42760">
            <w:pPr>
              <w:spacing w:line="360" w:lineRule="auto"/>
              <w:rPr>
                <w:rFonts w:ascii="Arial" w:hAnsi="Arial" w:cs="Arial"/>
                <w:bCs/>
              </w:rPr>
            </w:pPr>
            <w:r w:rsidRPr="0075473A">
              <w:rPr>
                <w:rFonts w:ascii="Arial" w:hAnsi="Arial" w:cs="Arial"/>
                <w:bCs/>
              </w:rPr>
              <w:t xml:space="preserve">M.A. San Juanita Basurto </w:t>
            </w:r>
            <w:proofErr w:type="spellStart"/>
            <w:r w:rsidRPr="0075473A">
              <w:rPr>
                <w:rFonts w:ascii="Arial" w:hAnsi="Arial" w:cs="Arial"/>
                <w:bCs/>
              </w:rPr>
              <w:t>Oláguez</w:t>
            </w:r>
            <w:proofErr w:type="spellEnd"/>
          </w:p>
        </w:tc>
        <w:tc>
          <w:tcPr>
            <w:tcW w:w="2977" w:type="dxa"/>
            <w:shd w:val="clear" w:color="auto" w:fill="auto"/>
          </w:tcPr>
          <w:p w14:paraId="3E7C6BFC" w14:textId="77777777" w:rsidR="00362970" w:rsidRPr="00845B1A" w:rsidRDefault="00362970" w:rsidP="00E42760">
            <w:pPr>
              <w:spacing w:line="360" w:lineRule="auto"/>
              <w:jc w:val="center"/>
              <w:rPr>
                <w:rFonts w:ascii="Arial" w:hAnsi="Arial" w:cs="Arial"/>
                <w:bCs/>
              </w:rPr>
            </w:pPr>
            <w:r w:rsidRPr="00845B1A">
              <w:rPr>
                <w:rFonts w:ascii="Arial" w:hAnsi="Arial" w:cs="Arial"/>
                <w:bCs/>
              </w:rPr>
              <w:t>Coordinador</w:t>
            </w:r>
          </w:p>
        </w:tc>
      </w:tr>
      <w:tr w:rsidR="00362970" w:rsidRPr="00845B1A" w14:paraId="6A71EC7B" w14:textId="77777777" w:rsidTr="00E42760">
        <w:trPr>
          <w:jc w:val="center"/>
        </w:trPr>
        <w:tc>
          <w:tcPr>
            <w:tcW w:w="6374" w:type="dxa"/>
            <w:shd w:val="clear" w:color="auto" w:fill="auto"/>
          </w:tcPr>
          <w:p w14:paraId="4016ECA7" w14:textId="77777777" w:rsidR="00362970" w:rsidRPr="00845B1A" w:rsidRDefault="00362970" w:rsidP="00E42760">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4A81A3B3" w14:textId="77777777" w:rsidR="00362970" w:rsidRPr="00845B1A" w:rsidRDefault="00362970" w:rsidP="00E42760">
            <w:pPr>
              <w:spacing w:line="360" w:lineRule="auto"/>
              <w:jc w:val="center"/>
              <w:rPr>
                <w:rFonts w:ascii="Arial" w:hAnsi="Arial" w:cs="Arial"/>
                <w:bCs/>
              </w:rPr>
            </w:pPr>
            <w:r w:rsidRPr="00845B1A">
              <w:rPr>
                <w:rFonts w:ascii="Arial" w:hAnsi="Arial" w:cs="Arial"/>
                <w:bCs/>
              </w:rPr>
              <w:t>Supervisor</w:t>
            </w:r>
          </w:p>
        </w:tc>
      </w:tr>
    </w:tbl>
    <w:p w14:paraId="507D5E3D" w14:textId="49CB712B"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1B28DC" w:rsidRDefault="005E4A7A" w:rsidP="00711F68">
      <w:pPr>
        <w:spacing w:line="360" w:lineRule="auto"/>
        <w:ind w:right="48"/>
        <w:jc w:val="both"/>
        <w:rPr>
          <w:rFonts w:ascii="Arial" w:hAnsi="Arial" w:cs="Arial"/>
          <w:sz w:val="16"/>
          <w:szCs w:val="16"/>
        </w:rPr>
      </w:pPr>
    </w:p>
    <w:p w14:paraId="1F01E5D8" w14:textId="1629F820" w:rsidR="000F3999" w:rsidRPr="00E42760" w:rsidRDefault="000F3999" w:rsidP="00E42760">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14B8A">
        <w:rPr>
          <w:rFonts w:ascii="Arial" w:hAnsi="Arial" w:cs="Arial"/>
        </w:rPr>
        <w:t>Presupuestos de Ingresos y de Egresos</w:t>
      </w:r>
      <w:r w:rsidR="00D14B8A" w:rsidRPr="00845B1A">
        <w:rPr>
          <w:rFonts w:ascii="Arial" w:hAnsi="Arial" w:cs="Arial"/>
        </w:rPr>
        <w:t xml:space="preserve"> </w:t>
      </w:r>
      <w:r w:rsidR="00922221">
        <w:rPr>
          <w:rFonts w:ascii="Arial" w:hAnsi="Arial" w:cs="Arial"/>
        </w:rPr>
        <w:t xml:space="preserve">de la </w:t>
      </w:r>
      <w:r w:rsidR="00922221" w:rsidRPr="009E4E70">
        <w:rPr>
          <w:rFonts w:ascii="Arial" w:hAnsi="Arial" w:cs="Arial"/>
          <w:b/>
        </w:rPr>
        <w:t xml:space="preserve">Asociación de Futbol Pioneros, A.C. </w:t>
      </w:r>
      <w:r w:rsidR="00922221" w:rsidRPr="009E4E70">
        <w:rPr>
          <w:rFonts w:ascii="Arial" w:hAnsi="Arial" w:cs="Arial"/>
        </w:rPr>
        <w:t>para el ejercicio fiscal 2020</w:t>
      </w:r>
      <w:r w:rsidR="00922221">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8FC2C7E" w14:textId="77777777" w:rsidR="003C1068" w:rsidRPr="00D202A3" w:rsidRDefault="003C1068" w:rsidP="00B93F1F">
      <w:pPr>
        <w:spacing w:line="360" w:lineRule="auto"/>
        <w:ind w:right="190"/>
        <w:jc w:val="both"/>
        <w:rPr>
          <w:rFonts w:ascii="Arial" w:hAnsi="Arial" w:cs="Arial"/>
          <w:b/>
          <w:sz w:val="16"/>
          <w:szCs w:val="16"/>
        </w:rPr>
      </w:pPr>
    </w:p>
    <w:p w14:paraId="0DCC42EC" w14:textId="1DC9277A"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1C1601" w14:textId="77777777" w:rsidR="00D14B8A" w:rsidRPr="00D202A3" w:rsidRDefault="00D14B8A" w:rsidP="00D14B8A">
      <w:pPr>
        <w:spacing w:line="360" w:lineRule="auto"/>
        <w:ind w:right="190"/>
        <w:jc w:val="both"/>
        <w:rPr>
          <w:rFonts w:ascii="Arial" w:hAnsi="Arial" w:cs="Arial"/>
          <w:bCs/>
          <w:sz w:val="16"/>
          <w:szCs w:val="16"/>
        </w:rPr>
      </w:pPr>
    </w:p>
    <w:p w14:paraId="052DFB1A" w14:textId="56A4BED7" w:rsidR="00D14B8A" w:rsidRDefault="00D14B8A" w:rsidP="00D14B8A">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Pr>
          <w:rFonts w:ascii="Arial" w:hAnsi="Arial" w:cs="Arial"/>
          <w:bCs/>
        </w:rPr>
        <w:t xml:space="preserve"> y los presupuestos de ingresos y egresos</w:t>
      </w:r>
      <w:r w:rsidRPr="00626EF1">
        <w:rPr>
          <w:rFonts w:ascii="Arial" w:hAnsi="Arial" w:cs="Arial"/>
          <w:bCs/>
        </w:rPr>
        <w:t xml:space="preserve"> </w:t>
      </w:r>
      <w:r w:rsidRPr="00B5311D">
        <w:rPr>
          <w:rFonts w:ascii="Arial" w:hAnsi="Arial" w:cs="Arial"/>
          <w:bCs/>
        </w:rPr>
        <w:t>de</w:t>
      </w:r>
      <w:r>
        <w:rPr>
          <w:rFonts w:ascii="Arial" w:hAnsi="Arial" w:cs="Arial"/>
          <w:bCs/>
        </w:rPr>
        <w:t xml:space="preserve"> </w:t>
      </w:r>
      <w:r w:rsidRPr="00B5311D">
        <w:rPr>
          <w:rFonts w:ascii="Arial" w:hAnsi="Arial" w:cs="Arial"/>
          <w:bCs/>
        </w:rPr>
        <w:t>l</w:t>
      </w:r>
      <w:r>
        <w:rPr>
          <w:rFonts w:ascii="Arial" w:hAnsi="Arial" w:cs="Arial"/>
          <w:bCs/>
        </w:rPr>
        <w:t>a</w:t>
      </w:r>
      <w:r w:rsidRPr="00B5311D">
        <w:rPr>
          <w:rFonts w:ascii="Arial" w:hAnsi="Arial" w:cs="Arial"/>
          <w:bCs/>
        </w:rPr>
        <w:t xml:space="preserve"> </w:t>
      </w:r>
      <w:r w:rsidRPr="005E5054">
        <w:rPr>
          <w:rFonts w:ascii="Arial" w:hAnsi="Arial" w:cs="Arial"/>
          <w:b/>
          <w:bCs/>
        </w:rPr>
        <w:t>Asoc</w:t>
      </w:r>
      <w:r>
        <w:rPr>
          <w:rFonts w:ascii="Arial" w:hAnsi="Arial" w:cs="Arial"/>
          <w:b/>
          <w:bCs/>
        </w:rPr>
        <w:t xml:space="preserve">iación de Futbol Pioneros, </w:t>
      </w:r>
      <w:r w:rsidR="0064355A">
        <w:rPr>
          <w:rFonts w:ascii="Arial" w:hAnsi="Arial" w:cs="Arial"/>
          <w:b/>
          <w:bCs/>
        </w:rPr>
        <w:t>A.C.</w:t>
      </w:r>
      <w:r>
        <w:rPr>
          <w:rFonts w:ascii="Arial" w:hAnsi="Arial" w:cs="Arial"/>
          <w:bCs/>
        </w:rPr>
        <w:t xml:space="preserve"> para el ejercicio 2020</w:t>
      </w:r>
      <w:r w:rsidRPr="00626EF1">
        <w:rPr>
          <w:rFonts w:ascii="Arial" w:hAnsi="Arial" w:cs="Arial"/>
          <w:bCs/>
        </w:rPr>
        <w:t>, así como de lo emitido por el Consejo Nacional de Armonización Contable (CONAC), y demás disposiciones legales y normativas aplicables</w:t>
      </w:r>
      <w:r w:rsidR="00D202A3">
        <w:rPr>
          <w:rFonts w:ascii="Arial" w:hAnsi="Arial" w:cs="Arial"/>
          <w:bCs/>
        </w:rPr>
        <w:t>, excepto por la</w:t>
      </w:r>
      <w:r w:rsidR="00C02361">
        <w:rPr>
          <w:rFonts w:ascii="Arial" w:hAnsi="Arial" w:cs="Arial"/>
          <w:bCs/>
        </w:rPr>
        <w:t>s acciones</w:t>
      </w:r>
      <w:r w:rsidR="00D202A3">
        <w:rPr>
          <w:rFonts w:ascii="Arial" w:hAnsi="Arial" w:cs="Arial"/>
          <w:bCs/>
        </w:rPr>
        <w:t xml:space="preserve"> emitida</w:t>
      </w:r>
      <w:r w:rsidR="00C02361">
        <w:rPr>
          <w:rFonts w:ascii="Arial" w:hAnsi="Arial" w:cs="Arial"/>
          <w:bCs/>
        </w:rPr>
        <w:t>s</w:t>
      </w:r>
      <w:r w:rsidR="00D202A3">
        <w:rPr>
          <w:rFonts w:ascii="Arial" w:hAnsi="Arial" w:cs="Arial"/>
          <w:bCs/>
        </w:rPr>
        <w:t xml:space="preserve"> en el punto I.3 apartado A, consistente en una promoción de responsabilid</w:t>
      </w:r>
      <w:r w:rsidR="00C02361">
        <w:rPr>
          <w:rFonts w:ascii="Arial" w:hAnsi="Arial" w:cs="Arial"/>
          <w:bCs/>
        </w:rPr>
        <w:t>ad administrativa sancionatori</w:t>
      </w:r>
      <w:r w:rsidR="00EB427C">
        <w:rPr>
          <w:rFonts w:ascii="Arial" w:hAnsi="Arial" w:cs="Arial"/>
          <w:bCs/>
        </w:rPr>
        <w:t>a.</w:t>
      </w:r>
    </w:p>
    <w:p w14:paraId="13CF3D5E" w14:textId="17272E42" w:rsidR="00C73F8E" w:rsidRPr="00D202A3" w:rsidRDefault="00C73F8E" w:rsidP="00B93F1F">
      <w:pPr>
        <w:spacing w:line="360" w:lineRule="auto"/>
        <w:ind w:right="190"/>
        <w:jc w:val="both"/>
        <w:rPr>
          <w:rFonts w:ascii="Arial" w:hAnsi="Arial" w:cs="Arial"/>
          <w:b/>
          <w:sz w:val="16"/>
          <w:szCs w:val="16"/>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D202A3" w:rsidRDefault="008443FB" w:rsidP="00391B50">
      <w:pPr>
        <w:spacing w:line="360" w:lineRule="auto"/>
        <w:jc w:val="both"/>
        <w:rPr>
          <w:rFonts w:ascii="Arial" w:hAnsi="Arial" w:cs="Arial"/>
          <w:sz w:val="16"/>
          <w:szCs w:val="16"/>
        </w:rPr>
      </w:pPr>
    </w:p>
    <w:p w14:paraId="77B748FB" w14:textId="66439BF0" w:rsidR="00D235A1" w:rsidRDefault="00D14B8A" w:rsidP="00AF37C9">
      <w:pPr>
        <w:spacing w:line="360" w:lineRule="auto"/>
        <w:ind w:right="190"/>
        <w:jc w:val="both"/>
        <w:rPr>
          <w:rFonts w:ascii="Arial" w:hAnsi="Arial" w:cs="Arial"/>
        </w:rPr>
      </w:pPr>
      <w:bookmarkStart w:id="9" w:name="_Hlk11408938"/>
      <w:bookmarkStart w:id="10" w:name="_Hlk11408885"/>
      <w:r w:rsidRPr="000B7BD4">
        <w:rPr>
          <w:rFonts w:ascii="Arial" w:hAnsi="Arial" w:cs="Arial"/>
        </w:rPr>
        <w:t xml:space="preserve">De conformidad con </w:t>
      </w:r>
      <w:r w:rsidRPr="00BA591B">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28198B">
        <w:rPr>
          <w:rFonts w:ascii="Arial" w:hAnsi="Arial" w:cs="Arial"/>
          <w:b/>
        </w:rPr>
        <w:t>un</w:t>
      </w:r>
      <w:r w:rsidRPr="00845B1A">
        <w:rPr>
          <w:rFonts w:ascii="Arial" w:hAnsi="Arial" w:cs="Arial"/>
        </w:rPr>
        <w:t xml:space="preserve"> </w:t>
      </w:r>
      <w:r w:rsidR="0028198B">
        <w:rPr>
          <w:rFonts w:ascii="Arial" w:hAnsi="Arial" w:cs="Arial"/>
        </w:rPr>
        <w:t>resultado</w:t>
      </w:r>
      <w:r w:rsidRPr="00845B1A">
        <w:rPr>
          <w:rFonts w:ascii="Arial" w:hAnsi="Arial" w:cs="Arial"/>
        </w:rPr>
        <w:t xml:space="preserve"> </w:t>
      </w:r>
      <w:bookmarkStart w:id="11" w:name="_Hlk11360245"/>
      <w:r w:rsidR="0028198B">
        <w:rPr>
          <w:rFonts w:ascii="Arial" w:hAnsi="Arial" w:cs="Arial"/>
        </w:rPr>
        <w:t>final</w:t>
      </w:r>
      <w:r w:rsidRPr="00845B1A">
        <w:rPr>
          <w:rFonts w:ascii="Arial" w:hAnsi="Arial" w:cs="Arial"/>
        </w:rPr>
        <w:t xml:space="preserve"> de auditoría </w:t>
      </w:r>
      <w:bookmarkEnd w:id="11"/>
      <w:r>
        <w:rPr>
          <w:rFonts w:ascii="Arial" w:hAnsi="Arial" w:cs="Arial"/>
        </w:rPr>
        <w:t xml:space="preserve">y se determinaron </w:t>
      </w:r>
      <w:r w:rsidR="0028198B">
        <w:rPr>
          <w:rFonts w:ascii="Arial" w:hAnsi="Arial" w:cs="Arial"/>
          <w:b/>
        </w:rPr>
        <w:t>4</w:t>
      </w:r>
      <w:r w:rsidRPr="00925461">
        <w:rPr>
          <w:rFonts w:ascii="Arial" w:hAnsi="Arial" w:cs="Arial"/>
        </w:rPr>
        <w:t xml:space="preserve"> observaciones, de </w:t>
      </w:r>
      <w:r w:rsidRPr="00845B1A">
        <w:rPr>
          <w:rFonts w:ascii="Arial" w:hAnsi="Arial" w:cs="Arial"/>
        </w:rPr>
        <w:t xml:space="preserve">las cuales </w:t>
      </w:r>
      <w:r w:rsidR="00C412B4">
        <w:rPr>
          <w:rFonts w:ascii="Arial" w:hAnsi="Arial" w:cs="Arial"/>
          <w:b/>
        </w:rPr>
        <w:t>2</w:t>
      </w:r>
      <w:r w:rsidRPr="00845B1A">
        <w:rPr>
          <w:rFonts w:ascii="Arial" w:hAnsi="Arial" w:cs="Arial"/>
        </w:rPr>
        <w:t xml:space="preserve"> fueron </w:t>
      </w:r>
      <w:r w:rsidRPr="00845B1A">
        <w:rPr>
          <w:rFonts w:ascii="Arial" w:hAnsi="Arial" w:cs="Arial"/>
        </w:rPr>
        <w:lastRenderedPageBreak/>
        <w:t>solventadas</w:t>
      </w:r>
      <w:r w:rsidR="00C412B4">
        <w:rPr>
          <w:rFonts w:ascii="Arial" w:hAnsi="Arial" w:cs="Arial"/>
        </w:rPr>
        <w:t xml:space="preserve"> y </w:t>
      </w:r>
      <w:r w:rsidR="00C412B4" w:rsidRPr="00C412B4">
        <w:rPr>
          <w:rFonts w:ascii="Arial" w:hAnsi="Arial" w:cs="Arial"/>
          <w:b/>
        </w:rPr>
        <w:t>2</w:t>
      </w:r>
      <w:r w:rsidR="00B65A9D">
        <w:rPr>
          <w:rFonts w:ascii="Arial" w:hAnsi="Arial" w:cs="Arial"/>
        </w:rPr>
        <w:t xml:space="preserve"> se encuentra</w:t>
      </w:r>
      <w:r w:rsidR="00C412B4">
        <w:rPr>
          <w:rFonts w:ascii="Arial" w:hAnsi="Arial" w:cs="Arial"/>
        </w:rPr>
        <w:t>n</w:t>
      </w:r>
      <w:r w:rsidR="00B65A9D">
        <w:rPr>
          <w:rFonts w:ascii="Arial" w:hAnsi="Arial" w:cs="Arial"/>
        </w:rPr>
        <w:t xml:space="preserve"> pendiente</w:t>
      </w:r>
      <w:r w:rsidR="00C412B4">
        <w:rPr>
          <w:rFonts w:ascii="Arial" w:hAnsi="Arial" w:cs="Arial"/>
        </w:rPr>
        <w:t>s</w:t>
      </w:r>
      <w:r w:rsidR="00B65A9D">
        <w:rPr>
          <w:rFonts w:ascii="Arial" w:hAnsi="Arial" w:cs="Arial"/>
        </w:rPr>
        <w:t xml:space="preserve"> de solventar; emitiéndose una </w:t>
      </w:r>
      <w:r w:rsidR="004B5B35">
        <w:rPr>
          <w:rFonts w:ascii="Arial" w:hAnsi="Arial" w:cs="Arial"/>
        </w:rPr>
        <w:t>promoción de responsabilid</w:t>
      </w:r>
      <w:r w:rsidR="00C412B4">
        <w:rPr>
          <w:rFonts w:ascii="Arial" w:hAnsi="Arial" w:cs="Arial"/>
        </w:rPr>
        <w:t>ad administrativa sancionatoria y una solicitud de aclaración.</w:t>
      </w:r>
    </w:p>
    <w:p w14:paraId="4AC22C2A" w14:textId="77777777" w:rsidR="00A15EE9" w:rsidRPr="00A15EE9" w:rsidRDefault="00A15EE9" w:rsidP="00AF37C9">
      <w:pPr>
        <w:spacing w:line="360" w:lineRule="auto"/>
        <w:ind w:right="190"/>
        <w:jc w:val="both"/>
        <w:rPr>
          <w:rFonts w:ascii="Arial" w:hAnsi="Arial" w:cs="Arial"/>
          <w:sz w:val="16"/>
          <w:szCs w:val="16"/>
        </w:rPr>
      </w:pPr>
    </w:p>
    <w:bookmarkEnd w:id="9"/>
    <w:bookmarkEnd w:id="10"/>
    <w:p w14:paraId="48F04B82" w14:textId="363C95CF"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64355A" w:rsidRDefault="00A93AE5" w:rsidP="0064355A">
      <w:pPr>
        <w:spacing w:line="360" w:lineRule="auto"/>
        <w:jc w:val="both"/>
        <w:rPr>
          <w:rFonts w:ascii="Arial" w:hAnsi="Arial" w:cs="Arial"/>
          <w:b/>
          <w:bCs/>
          <w:sz w:val="16"/>
          <w:szCs w:val="16"/>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61DBC061" w14:textId="33C8C2E0" w:rsidR="00707F2F" w:rsidRPr="0064355A" w:rsidRDefault="00707F2F" w:rsidP="0064355A">
      <w:pPr>
        <w:spacing w:line="360" w:lineRule="auto"/>
        <w:jc w:val="both"/>
        <w:rPr>
          <w:rFonts w:ascii="Arial" w:hAnsi="Arial" w:cs="Arial"/>
          <w:b/>
          <w:bCs/>
          <w:sz w:val="16"/>
          <w:szCs w:val="16"/>
        </w:rPr>
      </w:pPr>
      <w:bookmarkStart w:id="14" w:name="_Hlk11419882"/>
      <w:bookmarkEnd w:id="13"/>
    </w:p>
    <w:p w14:paraId="09D3CE8A" w14:textId="005CA33A" w:rsidR="00707F2F" w:rsidRDefault="00707F2F" w:rsidP="00707F2F">
      <w:pPr>
        <w:spacing w:line="360" w:lineRule="auto"/>
        <w:jc w:val="both"/>
        <w:rPr>
          <w:rFonts w:ascii="Arial" w:hAnsi="Arial" w:cs="Arial"/>
          <w:b/>
          <w:bCs/>
        </w:rPr>
      </w:pPr>
      <w:r>
        <w:rPr>
          <w:rFonts w:ascii="Arial" w:hAnsi="Arial" w:cs="Arial"/>
          <w:b/>
          <w:bCs/>
        </w:rPr>
        <w:t>Egresos</w:t>
      </w:r>
    </w:p>
    <w:p w14:paraId="7CEE939A" w14:textId="77777777" w:rsidR="000C20DD" w:rsidRPr="0064355A" w:rsidRDefault="000C20DD" w:rsidP="00707F2F">
      <w:pPr>
        <w:spacing w:line="360" w:lineRule="auto"/>
        <w:jc w:val="both"/>
        <w:rPr>
          <w:rFonts w:ascii="Arial" w:hAnsi="Arial" w:cs="Arial"/>
          <w:b/>
          <w:bCs/>
          <w:sz w:val="16"/>
          <w:szCs w:val="16"/>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1733DB" w:rsidRPr="005274CB" w14:paraId="029BDC97" w14:textId="77777777" w:rsidTr="00A91F17">
        <w:tc>
          <w:tcPr>
            <w:tcW w:w="714" w:type="pct"/>
          </w:tcPr>
          <w:p w14:paraId="4ACDD272" w14:textId="5B67866C" w:rsidR="001733DB" w:rsidRPr="00943C5D" w:rsidRDefault="001733DB" w:rsidP="001733DB">
            <w:pPr>
              <w:spacing w:line="360" w:lineRule="auto"/>
              <w:rPr>
                <w:rFonts w:ascii="Arial" w:hAnsi="Arial" w:cs="Arial"/>
                <w:sz w:val="16"/>
                <w:szCs w:val="16"/>
              </w:rPr>
            </w:pPr>
            <w:r>
              <w:rPr>
                <w:rFonts w:ascii="Arial" w:hAnsi="Arial" w:cs="Arial"/>
                <w:sz w:val="16"/>
                <w:szCs w:val="16"/>
              </w:rPr>
              <w:t>Resultado: 1</w:t>
            </w:r>
          </w:p>
          <w:p w14:paraId="64108329" w14:textId="550F2BFD"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Observación: 1</w:t>
            </w:r>
          </w:p>
        </w:tc>
        <w:tc>
          <w:tcPr>
            <w:tcW w:w="1820" w:type="pct"/>
          </w:tcPr>
          <w:p w14:paraId="6884A910" w14:textId="214EB29D"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Análisis y revisión de las adquisiciones</w:t>
            </w:r>
          </w:p>
        </w:tc>
        <w:tc>
          <w:tcPr>
            <w:tcW w:w="1596" w:type="pct"/>
          </w:tcPr>
          <w:p w14:paraId="4456BD9A" w14:textId="005947EF" w:rsidR="001733DB" w:rsidRPr="00A81928" w:rsidRDefault="001733DB" w:rsidP="001733DB">
            <w:pPr>
              <w:spacing w:line="360" w:lineRule="auto"/>
              <w:jc w:val="both"/>
              <w:rPr>
                <w:rFonts w:ascii="Arial" w:hAnsi="Arial" w:cs="Arial"/>
                <w:bCs/>
                <w:sz w:val="16"/>
                <w:szCs w:val="16"/>
              </w:rPr>
            </w:pPr>
            <w:r>
              <w:rPr>
                <w:rFonts w:ascii="Arial" w:hAnsi="Arial" w:cs="Arial"/>
                <w:sz w:val="16"/>
                <w:szCs w:val="16"/>
                <w:shd w:val="clear" w:color="auto" w:fill="FFFFFF" w:themeFill="background1"/>
              </w:rPr>
              <w:t>(</w:t>
            </w:r>
            <w:r w:rsidRPr="009C30DE">
              <w:rPr>
                <w:rFonts w:ascii="Arial" w:hAnsi="Arial" w:cs="Arial"/>
                <w:sz w:val="16"/>
                <w:szCs w:val="16"/>
                <w:shd w:val="clear" w:color="auto" w:fill="FFFFFF" w:themeFill="background1"/>
              </w:rPr>
              <w:t>1C) Falta de autorización o justificación de las erogaciones.</w:t>
            </w:r>
            <w:r w:rsidRPr="00943C5D">
              <w:rPr>
                <w:rFonts w:ascii="Arial" w:hAnsi="Arial" w:cs="Arial"/>
                <w:sz w:val="16"/>
                <w:szCs w:val="16"/>
              </w:rPr>
              <w:tab/>
            </w:r>
          </w:p>
        </w:tc>
        <w:tc>
          <w:tcPr>
            <w:tcW w:w="870" w:type="pct"/>
          </w:tcPr>
          <w:p w14:paraId="418962AC" w14:textId="77777777" w:rsidR="001733DB" w:rsidRDefault="001733DB" w:rsidP="001733DB">
            <w:pPr>
              <w:spacing w:line="360" w:lineRule="auto"/>
              <w:jc w:val="right"/>
              <w:rPr>
                <w:rFonts w:ascii="Arial" w:hAnsi="Arial" w:cs="Arial"/>
                <w:sz w:val="18"/>
                <w:szCs w:val="18"/>
                <w:lang w:eastAsia="es-MX"/>
              </w:rPr>
            </w:pPr>
            <w:r>
              <w:rPr>
                <w:rFonts w:ascii="Arial" w:hAnsi="Arial" w:cs="Arial"/>
                <w:sz w:val="18"/>
                <w:szCs w:val="18"/>
                <w:lang w:eastAsia="es-MX"/>
              </w:rPr>
              <w:t>$</w:t>
            </w:r>
            <w:r w:rsidRPr="002C5C82">
              <w:rPr>
                <w:rFonts w:ascii="Arial" w:hAnsi="Arial" w:cs="Arial"/>
                <w:sz w:val="18"/>
                <w:szCs w:val="18"/>
                <w:lang w:eastAsia="es-MX"/>
              </w:rPr>
              <w:t>147,280.00</w:t>
            </w:r>
          </w:p>
          <w:p w14:paraId="4EB4A146" w14:textId="7C6E4849" w:rsidR="00B65A9D" w:rsidRPr="00A81928" w:rsidRDefault="00B65A9D" w:rsidP="009A6B09">
            <w:pPr>
              <w:spacing w:line="360" w:lineRule="auto"/>
              <w:jc w:val="center"/>
              <w:rPr>
                <w:rFonts w:ascii="Arial" w:hAnsi="Arial" w:cs="Arial"/>
                <w:bCs/>
                <w:sz w:val="16"/>
                <w:szCs w:val="16"/>
              </w:rPr>
            </w:pPr>
            <w:r>
              <w:rPr>
                <w:rFonts w:ascii="Arial" w:hAnsi="Arial" w:cs="Arial"/>
                <w:sz w:val="18"/>
                <w:szCs w:val="18"/>
                <w:lang w:eastAsia="es-MX"/>
              </w:rPr>
              <w:t>Solventado</w:t>
            </w:r>
          </w:p>
        </w:tc>
      </w:tr>
      <w:tr w:rsidR="001733DB" w:rsidRPr="005274CB" w14:paraId="7C6C264E" w14:textId="77777777" w:rsidTr="00A91F17">
        <w:tc>
          <w:tcPr>
            <w:tcW w:w="714" w:type="pct"/>
          </w:tcPr>
          <w:p w14:paraId="19DD4744" w14:textId="37B8D9D3" w:rsidR="001733DB" w:rsidRPr="00943C5D" w:rsidRDefault="001733DB" w:rsidP="001733DB">
            <w:pPr>
              <w:spacing w:line="360" w:lineRule="auto"/>
              <w:rPr>
                <w:rFonts w:ascii="Arial" w:hAnsi="Arial" w:cs="Arial"/>
                <w:sz w:val="16"/>
                <w:szCs w:val="16"/>
              </w:rPr>
            </w:pPr>
            <w:r>
              <w:rPr>
                <w:rFonts w:ascii="Arial" w:hAnsi="Arial" w:cs="Arial"/>
                <w:sz w:val="16"/>
                <w:szCs w:val="16"/>
              </w:rPr>
              <w:t>Resultado: 1</w:t>
            </w:r>
          </w:p>
          <w:p w14:paraId="76E811EA" w14:textId="5903ADFB"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 xml:space="preserve">Observación: </w:t>
            </w:r>
            <w:r>
              <w:rPr>
                <w:rFonts w:ascii="Arial" w:hAnsi="Arial" w:cs="Arial"/>
                <w:sz w:val="16"/>
                <w:szCs w:val="16"/>
              </w:rPr>
              <w:t>2</w:t>
            </w:r>
          </w:p>
        </w:tc>
        <w:tc>
          <w:tcPr>
            <w:tcW w:w="1820" w:type="pct"/>
          </w:tcPr>
          <w:p w14:paraId="40042675" w14:textId="6326FDD6"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Análisis y revisión de las adquisiciones</w:t>
            </w:r>
          </w:p>
        </w:tc>
        <w:tc>
          <w:tcPr>
            <w:tcW w:w="1596" w:type="pct"/>
          </w:tcPr>
          <w:p w14:paraId="7A44386F" w14:textId="25C4E385" w:rsidR="001733DB" w:rsidRPr="00A81928" w:rsidRDefault="001733DB" w:rsidP="001733DB">
            <w:pPr>
              <w:spacing w:line="360" w:lineRule="auto"/>
              <w:jc w:val="both"/>
              <w:rPr>
                <w:rFonts w:ascii="Arial" w:hAnsi="Arial" w:cs="Arial"/>
                <w:bCs/>
                <w:sz w:val="16"/>
                <w:szCs w:val="16"/>
              </w:rPr>
            </w:pPr>
            <w:r>
              <w:rPr>
                <w:rFonts w:ascii="Arial" w:hAnsi="Arial" w:cs="Arial"/>
                <w:sz w:val="16"/>
                <w:szCs w:val="16"/>
                <w:shd w:val="clear" w:color="auto" w:fill="FFFFFF" w:themeFill="background1"/>
              </w:rPr>
              <w:t>(</w:t>
            </w:r>
            <w:r w:rsidRPr="009C30DE">
              <w:rPr>
                <w:rFonts w:ascii="Arial" w:hAnsi="Arial" w:cs="Arial"/>
                <w:sz w:val="16"/>
                <w:szCs w:val="16"/>
                <w:shd w:val="clear" w:color="auto" w:fill="FFFFFF" w:themeFill="background1"/>
              </w:rPr>
              <w:t>1C) Falta de autorización o justificación de las erogaciones.</w:t>
            </w:r>
            <w:r w:rsidRPr="00943C5D">
              <w:rPr>
                <w:rFonts w:ascii="Arial" w:hAnsi="Arial" w:cs="Arial"/>
                <w:sz w:val="16"/>
                <w:szCs w:val="16"/>
              </w:rPr>
              <w:tab/>
            </w:r>
          </w:p>
        </w:tc>
        <w:tc>
          <w:tcPr>
            <w:tcW w:w="870" w:type="pct"/>
          </w:tcPr>
          <w:p w14:paraId="58E6A865" w14:textId="77777777" w:rsidR="00B65A9D" w:rsidRDefault="00E06DBC" w:rsidP="00521DFF">
            <w:pPr>
              <w:spacing w:line="360" w:lineRule="auto"/>
              <w:jc w:val="right"/>
              <w:rPr>
                <w:rFonts w:ascii="Arial" w:hAnsi="Arial" w:cs="Arial"/>
                <w:bCs/>
                <w:color w:val="000000"/>
                <w:sz w:val="18"/>
                <w:szCs w:val="18"/>
                <w:lang w:eastAsia="es-MX"/>
              </w:rPr>
            </w:pPr>
            <w:r>
              <w:rPr>
                <w:rFonts w:ascii="Arial" w:hAnsi="Arial" w:cs="Arial"/>
                <w:bCs/>
                <w:color w:val="000000"/>
                <w:sz w:val="18"/>
                <w:szCs w:val="18"/>
                <w:lang w:eastAsia="es-MX"/>
              </w:rPr>
              <w:t>11,118,123.85</w:t>
            </w:r>
          </w:p>
          <w:p w14:paraId="2635E3AD" w14:textId="6C62C329" w:rsidR="00E06DBC" w:rsidRPr="00A81928" w:rsidRDefault="00E06DBC" w:rsidP="00B65A9D">
            <w:pPr>
              <w:spacing w:line="360" w:lineRule="auto"/>
              <w:jc w:val="center"/>
              <w:rPr>
                <w:rFonts w:ascii="Arial" w:hAnsi="Arial" w:cs="Arial"/>
                <w:bCs/>
                <w:sz w:val="16"/>
                <w:szCs w:val="16"/>
              </w:rPr>
            </w:pPr>
            <w:r>
              <w:rPr>
                <w:rFonts w:ascii="Arial" w:hAnsi="Arial" w:cs="Arial"/>
                <w:bCs/>
                <w:color w:val="000000"/>
                <w:sz w:val="18"/>
                <w:szCs w:val="18"/>
                <w:lang w:eastAsia="es-MX"/>
              </w:rPr>
              <w:t>Promoción de Responsabilidad Administrativa Sancionatoria</w:t>
            </w:r>
          </w:p>
        </w:tc>
      </w:tr>
      <w:tr w:rsidR="001733DB" w:rsidRPr="005274CB" w14:paraId="1EA35932" w14:textId="77777777" w:rsidTr="001733DB">
        <w:trPr>
          <w:trHeight w:val="853"/>
        </w:trPr>
        <w:tc>
          <w:tcPr>
            <w:tcW w:w="714" w:type="pct"/>
          </w:tcPr>
          <w:p w14:paraId="26F96FBE" w14:textId="7468FCD7" w:rsidR="001733DB" w:rsidRPr="00943C5D" w:rsidRDefault="001733DB" w:rsidP="001733DB">
            <w:pPr>
              <w:spacing w:line="360" w:lineRule="auto"/>
              <w:rPr>
                <w:rFonts w:ascii="Arial" w:hAnsi="Arial" w:cs="Arial"/>
                <w:sz w:val="16"/>
                <w:szCs w:val="16"/>
              </w:rPr>
            </w:pPr>
            <w:r>
              <w:rPr>
                <w:rFonts w:ascii="Arial" w:hAnsi="Arial" w:cs="Arial"/>
                <w:sz w:val="16"/>
                <w:szCs w:val="16"/>
              </w:rPr>
              <w:t>Resultado: 1</w:t>
            </w:r>
          </w:p>
          <w:p w14:paraId="00DADE54" w14:textId="4A409454"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 xml:space="preserve">Observación: </w:t>
            </w:r>
            <w:r>
              <w:rPr>
                <w:rFonts w:ascii="Arial" w:hAnsi="Arial" w:cs="Arial"/>
                <w:sz w:val="16"/>
                <w:szCs w:val="16"/>
              </w:rPr>
              <w:t>3</w:t>
            </w:r>
          </w:p>
        </w:tc>
        <w:tc>
          <w:tcPr>
            <w:tcW w:w="1820" w:type="pct"/>
          </w:tcPr>
          <w:p w14:paraId="678FF084" w14:textId="69E4DB8C"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Análisis y revisión de las adquisiciones</w:t>
            </w:r>
          </w:p>
        </w:tc>
        <w:tc>
          <w:tcPr>
            <w:tcW w:w="1596" w:type="pct"/>
          </w:tcPr>
          <w:p w14:paraId="180AD40B" w14:textId="412FA482" w:rsidR="001733DB" w:rsidRPr="00A81928" w:rsidRDefault="001733DB" w:rsidP="001733DB">
            <w:pPr>
              <w:spacing w:line="360" w:lineRule="auto"/>
              <w:jc w:val="both"/>
              <w:rPr>
                <w:rFonts w:ascii="Arial" w:hAnsi="Arial" w:cs="Arial"/>
                <w:bCs/>
                <w:sz w:val="16"/>
                <w:szCs w:val="16"/>
              </w:rPr>
            </w:pPr>
            <w:r>
              <w:rPr>
                <w:rFonts w:ascii="Arial" w:hAnsi="Arial" w:cs="Arial"/>
                <w:sz w:val="16"/>
                <w:szCs w:val="16"/>
                <w:shd w:val="clear" w:color="auto" w:fill="FFFFFF" w:themeFill="background1"/>
              </w:rPr>
              <w:t>(</w:t>
            </w:r>
            <w:r w:rsidRPr="009C30DE">
              <w:rPr>
                <w:rFonts w:ascii="Arial" w:hAnsi="Arial" w:cs="Arial"/>
                <w:sz w:val="16"/>
                <w:szCs w:val="16"/>
                <w:shd w:val="clear" w:color="auto" w:fill="FFFFFF" w:themeFill="background1"/>
              </w:rPr>
              <w:t>1C) Falta de autorización o justificación de las erogaciones.</w:t>
            </w:r>
            <w:r w:rsidRPr="00943C5D">
              <w:rPr>
                <w:rFonts w:ascii="Arial" w:hAnsi="Arial" w:cs="Arial"/>
                <w:sz w:val="16"/>
                <w:szCs w:val="16"/>
              </w:rPr>
              <w:tab/>
            </w:r>
          </w:p>
        </w:tc>
        <w:tc>
          <w:tcPr>
            <w:tcW w:w="870" w:type="pct"/>
          </w:tcPr>
          <w:p w14:paraId="3180BF44" w14:textId="77777777" w:rsidR="00B65A9D" w:rsidRDefault="009E4E70" w:rsidP="009A6B09">
            <w:pPr>
              <w:spacing w:line="360" w:lineRule="auto"/>
              <w:jc w:val="center"/>
              <w:rPr>
                <w:rFonts w:ascii="Arial" w:hAnsi="Arial" w:cs="Arial"/>
                <w:sz w:val="18"/>
                <w:szCs w:val="18"/>
                <w:lang w:eastAsia="es-MX"/>
              </w:rPr>
            </w:pPr>
            <w:r>
              <w:rPr>
                <w:rFonts w:ascii="Arial" w:hAnsi="Arial" w:cs="Arial"/>
                <w:sz w:val="18"/>
                <w:szCs w:val="18"/>
                <w:lang w:eastAsia="es-MX"/>
              </w:rPr>
              <w:t>No s</w:t>
            </w:r>
            <w:r w:rsidR="00B65A9D">
              <w:rPr>
                <w:rFonts w:ascii="Arial" w:hAnsi="Arial" w:cs="Arial"/>
                <w:sz w:val="18"/>
                <w:szCs w:val="18"/>
                <w:lang w:eastAsia="es-MX"/>
              </w:rPr>
              <w:t>olventado</w:t>
            </w:r>
          </w:p>
          <w:p w14:paraId="4FA2D123" w14:textId="77777777" w:rsidR="009E4E70" w:rsidRDefault="009E4E70" w:rsidP="009E4E70">
            <w:pPr>
              <w:spacing w:line="360" w:lineRule="auto"/>
              <w:jc w:val="right"/>
              <w:rPr>
                <w:rFonts w:ascii="Arial" w:hAnsi="Arial" w:cs="Arial"/>
                <w:sz w:val="18"/>
                <w:szCs w:val="18"/>
                <w:lang w:eastAsia="es-MX"/>
              </w:rPr>
            </w:pPr>
            <w:r w:rsidRPr="00CE2D35">
              <w:rPr>
                <w:rFonts w:ascii="Arial" w:hAnsi="Arial" w:cs="Arial"/>
                <w:sz w:val="18"/>
                <w:szCs w:val="18"/>
                <w:lang w:eastAsia="es-MX"/>
              </w:rPr>
              <w:t>242,273.99</w:t>
            </w:r>
          </w:p>
          <w:p w14:paraId="72757200" w14:textId="178BB13A" w:rsidR="009E4E70" w:rsidRPr="00A81928" w:rsidRDefault="009E4E70" w:rsidP="009A6B09">
            <w:pPr>
              <w:spacing w:line="360" w:lineRule="auto"/>
              <w:jc w:val="center"/>
              <w:rPr>
                <w:rFonts w:ascii="Arial" w:hAnsi="Arial" w:cs="Arial"/>
                <w:bCs/>
                <w:sz w:val="16"/>
                <w:szCs w:val="16"/>
              </w:rPr>
            </w:pPr>
            <w:r>
              <w:rPr>
                <w:rFonts w:ascii="Arial" w:hAnsi="Arial" w:cs="Arial"/>
                <w:bCs/>
                <w:sz w:val="16"/>
                <w:szCs w:val="16"/>
              </w:rPr>
              <w:t>Solicitud de Aclaración</w:t>
            </w:r>
          </w:p>
        </w:tc>
      </w:tr>
      <w:tr w:rsidR="001733DB" w:rsidRPr="005274CB" w14:paraId="73BB5CF6" w14:textId="77777777" w:rsidTr="00A91F17">
        <w:tc>
          <w:tcPr>
            <w:tcW w:w="714" w:type="pct"/>
          </w:tcPr>
          <w:p w14:paraId="2A873F39" w14:textId="77777777" w:rsidR="001733DB" w:rsidRPr="00943C5D" w:rsidRDefault="001733DB" w:rsidP="001733DB">
            <w:pPr>
              <w:spacing w:line="360" w:lineRule="auto"/>
              <w:rPr>
                <w:rFonts w:ascii="Arial" w:hAnsi="Arial" w:cs="Arial"/>
                <w:sz w:val="16"/>
                <w:szCs w:val="16"/>
              </w:rPr>
            </w:pPr>
            <w:r>
              <w:rPr>
                <w:rFonts w:ascii="Arial" w:hAnsi="Arial" w:cs="Arial"/>
                <w:sz w:val="16"/>
                <w:szCs w:val="16"/>
              </w:rPr>
              <w:t>Resultado: 1</w:t>
            </w:r>
          </w:p>
          <w:p w14:paraId="01E76E87" w14:textId="219125FB"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 xml:space="preserve">Observación: </w:t>
            </w:r>
            <w:r>
              <w:rPr>
                <w:rFonts w:ascii="Arial" w:hAnsi="Arial" w:cs="Arial"/>
                <w:sz w:val="16"/>
                <w:szCs w:val="16"/>
              </w:rPr>
              <w:t>4</w:t>
            </w:r>
          </w:p>
        </w:tc>
        <w:tc>
          <w:tcPr>
            <w:tcW w:w="1820" w:type="pct"/>
          </w:tcPr>
          <w:p w14:paraId="2687D0BD" w14:textId="0BC77DC7" w:rsidR="001733DB" w:rsidRPr="00A81928" w:rsidRDefault="001733DB" w:rsidP="001733DB">
            <w:pPr>
              <w:spacing w:line="360" w:lineRule="auto"/>
              <w:jc w:val="both"/>
              <w:rPr>
                <w:rFonts w:ascii="Arial" w:hAnsi="Arial" w:cs="Arial"/>
                <w:bCs/>
                <w:sz w:val="16"/>
                <w:szCs w:val="16"/>
              </w:rPr>
            </w:pPr>
            <w:r w:rsidRPr="00943C5D">
              <w:rPr>
                <w:rFonts w:ascii="Arial" w:hAnsi="Arial" w:cs="Arial"/>
                <w:sz w:val="16"/>
                <w:szCs w:val="16"/>
              </w:rPr>
              <w:t>Análisis y revisión de las adquisiciones</w:t>
            </w:r>
          </w:p>
        </w:tc>
        <w:tc>
          <w:tcPr>
            <w:tcW w:w="1596" w:type="pct"/>
          </w:tcPr>
          <w:p w14:paraId="435FB622" w14:textId="59040558" w:rsidR="001733DB" w:rsidRPr="00A81928" w:rsidRDefault="001733DB" w:rsidP="001733DB">
            <w:pPr>
              <w:spacing w:line="360" w:lineRule="auto"/>
              <w:jc w:val="both"/>
              <w:rPr>
                <w:rFonts w:ascii="Arial" w:hAnsi="Arial" w:cs="Arial"/>
                <w:bCs/>
                <w:sz w:val="16"/>
                <w:szCs w:val="16"/>
              </w:rPr>
            </w:pPr>
            <w:r>
              <w:rPr>
                <w:rFonts w:ascii="Arial" w:hAnsi="Arial" w:cs="Arial"/>
                <w:sz w:val="16"/>
                <w:szCs w:val="16"/>
                <w:shd w:val="clear" w:color="auto" w:fill="FFFFFF" w:themeFill="background1"/>
              </w:rPr>
              <w:t>(</w:t>
            </w:r>
            <w:r w:rsidRPr="009C30DE">
              <w:rPr>
                <w:rFonts w:ascii="Arial" w:hAnsi="Arial" w:cs="Arial"/>
                <w:sz w:val="16"/>
                <w:szCs w:val="16"/>
                <w:shd w:val="clear" w:color="auto" w:fill="FFFFFF" w:themeFill="background1"/>
              </w:rPr>
              <w:t>1C) Falta de autorización o justificación de las erogaciones.</w:t>
            </w:r>
            <w:r w:rsidRPr="00943C5D">
              <w:rPr>
                <w:rFonts w:ascii="Arial" w:hAnsi="Arial" w:cs="Arial"/>
                <w:sz w:val="16"/>
                <w:szCs w:val="16"/>
              </w:rPr>
              <w:tab/>
            </w:r>
          </w:p>
        </w:tc>
        <w:tc>
          <w:tcPr>
            <w:tcW w:w="870" w:type="pct"/>
          </w:tcPr>
          <w:p w14:paraId="01954761" w14:textId="77777777" w:rsidR="001733DB" w:rsidRDefault="001733DB" w:rsidP="001733DB">
            <w:pPr>
              <w:spacing w:line="360" w:lineRule="auto"/>
              <w:jc w:val="right"/>
              <w:rPr>
                <w:rFonts w:ascii="Arial" w:hAnsi="Arial" w:cs="Arial"/>
                <w:bCs/>
                <w:sz w:val="18"/>
                <w:szCs w:val="18"/>
              </w:rPr>
            </w:pPr>
            <w:r w:rsidRPr="00B65A9D">
              <w:rPr>
                <w:rFonts w:ascii="Arial" w:hAnsi="Arial" w:cs="Arial"/>
                <w:bCs/>
                <w:sz w:val="18"/>
                <w:szCs w:val="18"/>
              </w:rPr>
              <w:t>147,614.90</w:t>
            </w:r>
          </w:p>
          <w:p w14:paraId="49DB0E2B" w14:textId="2B312F0B" w:rsidR="00B65A9D" w:rsidRPr="00B65A9D" w:rsidRDefault="00B65A9D" w:rsidP="009A6B09">
            <w:pPr>
              <w:spacing w:line="360" w:lineRule="auto"/>
              <w:jc w:val="center"/>
              <w:rPr>
                <w:rFonts w:ascii="Arial" w:hAnsi="Arial" w:cs="Arial"/>
                <w:bCs/>
                <w:sz w:val="18"/>
                <w:szCs w:val="18"/>
              </w:rPr>
            </w:pPr>
            <w:r>
              <w:rPr>
                <w:rFonts w:ascii="Arial" w:hAnsi="Arial" w:cs="Arial"/>
                <w:bCs/>
                <w:sz w:val="18"/>
                <w:szCs w:val="18"/>
              </w:rPr>
              <w:t>Solventado</w:t>
            </w:r>
          </w:p>
        </w:tc>
      </w:tr>
      <w:tr w:rsidR="001733DB" w:rsidRPr="005274CB" w14:paraId="4176FF17" w14:textId="77777777" w:rsidTr="00A91F17">
        <w:tc>
          <w:tcPr>
            <w:tcW w:w="714" w:type="pct"/>
          </w:tcPr>
          <w:p w14:paraId="1DCF030C" w14:textId="77777777" w:rsidR="001733DB" w:rsidRPr="00A81928" w:rsidRDefault="001733DB" w:rsidP="001733DB">
            <w:pPr>
              <w:spacing w:line="360" w:lineRule="auto"/>
              <w:jc w:val="both"/>
              <w:rPr>
                <w:rFonts w:ascii="Arial" w:hAnsi="Arial" w:cs="Arial"/>
                <w:bCs/>
                <w:sz w:val="16"/>
                <w:szCs w:val="16"/>
              </w:rPr>
            </w:pPr>
          </w:p>
        </w:tc>
        <w:tc>
          <w:tcPr>
            <w:tcW w:w="1820" w:type="pct"/>
          </w:tcPr>
          <w:p w14:paraId="29B4B4E2" w14:textId="77777777" w:rsidR="001733DB" w:rsidRPr="00A81928" w:rsidRDefault="001733DB" w:rsidP="001733DB">
            <w:pPr>
              <w:spacing w:line="360" w:lineRule="auto"/>
              <w:jc w:val="both"/>
              <w:rPr>
                <w:rFonts w:ascii="Arial" w:hAnsi="Arial" w:cs="Arial"/>
                <w:bCs/>
                <w:sz w:val="16"/>
                <w:szCs w:val="16"/>
              </w:rPr>
            </w:pPr>
          </w:p>
        </w:tc>
        <w:tc>
          <w:tcPr>
            <w:tcW w:w="1596" w:type="pct"/>
          </w:tcPr>
          <w:p w14:paraId="148C0D8F" w14:textId="77777777" w:rsidR="001733DB" w:rsidRPr="00B65A9D" w:rsidRDefault="001733DB" w:rsidP="001733DB">
            <w:pPr>
              <w:spacing w:line="360" w:lineRule="auto"/>
              <w:jc w:val="right"/>
              <w:rPr>
                <w:rFonts w:ascii="Arial" w:hAnsi="Arial" w:cs="Arial"/>
                <w:b/>
                <w:sz w:val="18"/>
                <w:szCs w:val="18"/>
              </w:rPr>
            </w:pPr>
            <w:r w:rsidRPr="00B65A9D">
              <w:rPr>
                <w:rFonts w:ascii="Arial" w:hAnsi="Arial" w:cs="Arial"/>
                <w:b/>
                <w:sz w:val="18"/>
                <w:szCs w:val="18"/>
              </w:rPr>
              <w:t>Total</w:t>
            </w:r>
          </w:p>
        </w:tc>
        <w:tc>
          <w:tcPr>
            <w:tcW w:w="870" w:type="pct"/>
          </w:tcPr>
          <w:p w14:paraId="5BF0D70D" w14:textId="739B6971" w:rsidR="001733DB" w:rsidRPr="00B65A9D" w:rsidRDefault="004B5B35" w:rsidP="001733DB">
            <w:pPr>
              <w:spacing w:line="360" w:lineRule="auto"/>
              <w:jc w:val="right"/>
              <w:rPr>
                <w:rFonts w:ascii="Arial" w:hAnsi="Arial" w:cs="Arial"/>
                <w:b/>
                <w:sz w:val="18"/>
                <w:szCs w:val="18"/>
              </w:rPr>
            </w:pPr>
            <w:r w:rsidRPr="004B5B35">
              <w:rPr>
                <w:rFonts w:ascii="Arial" w:hAnsi="Arial" w:cs="Arial"/>
                <w:b/>
                <w:bCs/>
                <w:sz w:val="18"/>
                <w:szCs w:val="18"/>
              </w:rPr>
              <w:t>$11,655,292.74</w:t>
            </w:r>
          </w:p>
        </w:tc>
      </w:tr>
    </w:tbl>
    <w:p w14:paraId="6389E96A" w14:textId="15AFED36" w:rsidR="00707F2F" w:rsidRPr="00A15EE9" w:rsidRDefault="00707F2F" w:rsidP="0000347D">
      <w:pPr>
        <w:spacing w:line="360" w:lineRule="auto"/>
        <w:ind w:right="190"/>
        <w:jc w:val="both"/>
        <w:rPr>
          <w:rFonts w:ascii="Arial" w:hAnsi="Arial" w:cs="Arial"/>
          <w:b/>
          <w:sz w:val="16"/>
          <w:szCs w:val="16"/>
        </w:rPr>
      </w:pPr>
    </w:p>
    <w:p w14:paraId="69F8F496" w14:textId="64611172" w:rsidR="00C412B4" w:rsidRDefault="00183532" w:rsidP="009E4E70">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260EE360" w14:textId="77777777" w:rsidR="00C412B4" w:rsidRPr="00A15EE9" w:rsidRDefault="00C412B4" w:rsidP="009E4E70">
      <w:pPr>
        <w:spacing w:line="360" w:lineRule="auto"/>
        <w:ind w:right="190"/>
        <w:jc w:val="both"/>
        <w:rPr>
          <w:rFonts w:ascii="Arial" w:hAnsi="Arial" w:cs="Arial"/>
          <w:sz w:val="16"/>
          <w:szCs w:val="16"/>
        </w:rPr>
      </w:pPr>
    </w:p>
    <w:p w14:paraId="4D539EC2" w14:textId="385167FB" w:rsidR="009E4E70" w:rsidRPr="00C412B4" w:rsidRDefault="00656165" w:rsidP="009E4E70">
      <w:pPr>
        <w:spacing w:line="360" w:lineRule="auto"/>
        <w:ind w:right="190"/>
        <w:jc w:val="both"/>
        <w:rPr>
          <w:rFonts w:ascii="Arial" w:hAnsi="Arial" w:cs="Arial"/>
          <w:b/>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5" w:name="_Hlk11419841"/>
      <w:bookmarkEnd w:id="14"/>
    </w:p>
    <w:p w14:paraId="3EABF23D" w14:textId="57F6A35D"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lastRenderedPageBreak/>
        <w:t>Egresos</w:t>
      </w:r>
    </w:p>
    <w:p w14:paraId="34256610" w14:textId="77777777" w:rsidR="003C1068" w:rsidRPr="00C412B4" w:rsidRDefault="003C1068" w:rsidP="00B93F1F">
      <w:pPr>
        <w:tabs>
          <w:tab w:val="left" w:pos="426"/>
        </w:tabs>
        <w:spacing w:line="360" w:lineRule="auto"/>
        <w:rPr>
          <w:rFonts w:ascii="Arial" w:hAnsi="Arial" w:cs="Arial"/>
          <w:b/>
          <w:bCs/>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707F2F" w:rsidRPr="005274CB" w14:paraId="44DC5B44"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54930657" w:rsidR="00707F2F" w:rsidRPr="00EE2C44" w:rsidRDefault="00707F2F" w:rsidP="00400EF4">
            <w:pPr>
              <w:spacing w:line="276" w:lineRule="auto"/>
              <w:rPr>
                <w:rFonts w:ascii="Arial" w:hAnsi="Arial" w:cs="Arial"/>
                <w:bCs/>
                <w:sz w:val="20"/>
                <w:szCs w:val="20"/>
              </w:rPr>
            </w:pPr>
            <w:r w:rsidRPr="00EE2C44">
              <w:rPr>
                <w:rFonts w:ascii="Arial" w:hAnsi="Arial" w:cs="Arial"/>
                <w:bCs/>
                <w:sz w:val="20"/>
                <w:szCs w:val="20"/>
              </w:rPr>
              <w:t>(</w:t>
            </w:r>
            <w:r w:rsidR="001733DB" w:rsidRPr="001733DB">
              <w:rPr>
                <w:rFonts w:ascii="Arial" w:hAnsi="Arial" w:cs="Arial"/>
                <w:bCs/>
                <w:sz w:val="20"/>
                <w:szCs w:val="20"/>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9CF35E5" w14:textId="0B45C3B6" w:rsidR="004B5B35" w:rsidRPr="004B5B35" w:rsidRDefault="001733DB" w:rsidP="004B5B35">
            <w:pPr>
              <w:spacing w:line="276" w:lineRule="auto"/>
              <w:jc w:val="right"/>
              <w:rPr>
                <w:rFonts w:ascii="Arial" w:hAnsi="Arial" w:cs="Arial"/>
                <w:bCs/>
                <w:sz w:val="20"/>
                <w:szCs w:val="20"/>
              </w:rPr>
            </w:pPr>
            <w:r>
              <w:rPr>
                <w:rFonts w:ascii="Arial" w:hAnsi="Arial" w:cs="Arial"/>
                <w:bCs/>
                <w:sz w:val="20"/>
                <w:szCs w:val="20"/>
              </w:rPr>
              <w:t>$</w:t>
            </w:r>
            <w:r w:rsidR="004B5B35" w:rsidRPr="004B5B35">
              <w:rPr>
                <w:rFonts w:ascii="Arial" w:hAnsi="Arial" w:cs="Arial"/>
                <w:bCs/>
                <w:sz w:val="20"/>
                <w:szCs w:val="20"/>
              </w:rPr>
              <w:t>11,655,292.74</w:t>
            </w:r>
          </w:p>
          <w:p w14:paraId="3580B93F" w14:textId="76DC2821" w:rsidR="00707F2F" w:rsidRPr="00EE2C44" w:rsidRDefault="00707F2F" w:rsidP="00B65A9D">
            <w:pPr>
              <w:spacing w:line="276" w:lineRule="auto"/>
              <w:jc w:val="right"/>
              <w:rPr>
                <w:rFonts w:ascii="Arial" w:hAnsi="Arial" w:cs="Arial"/>
                <w:bCs/>
                <w:sz w:val="20"/>
                <w:szCs w:val="20"/>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E36FD66" w14:textId="2F579F17" w:rsidR="004B5B35" w:rsidRPr="004B5B35" w:rsidRDefault="004B5B35" w:rsidP="004B5B35">
            <w:pPr>
              <w:spacing w:line="276" w:lineRule="auto"/>
              <w:jc w:val="right"/>
              <w:rPr>
                <w:rFonts w:ascii="Arial" w:hAnsi="Arial" w:cs="Arial"/>
                <w:bCs/>
                <w:sz w:val="20"/>
                <w:szCs w:val="20"/>
              </w:rPr>
            </w:pPr>
            <w:r>
              <w:rPr>
                <w:rFonts w:ascii="Arial" w:hAnsi="Arial" w:cs="Arial"/>
                <w:bCs/>
                <w:sz w:val="20"/>
                <w:szCs w:val="20"/>
              </w:rPr>
              <w:t>$</w:t>
            </w:r>
            <w:r w:rsidR="009E4E70">
              <w:rPr>
                <w:rFonts w:ascii="Arial" w:hAnsi="Arial" w:cs="Arial"/>
                <w:bCs/>
                <w:sz w:val="20"/>
                <w:szCs w:val="20"/>
              </w:rPr>
              <w:t>11,413,018.75</w:t>
            </w:r>
          </w:p>
          <w:p w14:paraId="264F8606" w14:textId="46F91F6A" w:rsidR="00707F2F" w:rsidRPr="00EE2C44" w:rsidRDefault="00707F2F" w:rsidP="00400EF4">
            <w:pPr>
              <w:spacing w:line="276" w:lineRule="auto"/>
              <w:jc w:val="right"/>
              <w:rPr>
                <w:rFonts w:ascii="Arial" w:hAnsi="Arial" w:cs="Arial"/>
                <w:bCs/>
                <w:sz w:val="20"/>
                <w:szCs w:val="20"/>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474224A9" w:rsidR="00707F2F" w:rsidRPr="00EE2C44" w:rsidRDefault="00C47786" w:rsidP="00400EF4">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76B57FAF" w:rsidR="00707F2F" w:rsidRPr="00EE2C44" w:rsidRDefault="009E4E70" w:rsidP="009E4E70">
            <w:pPr>
              <w:spacing w:line="276" w:lineRule="auto"/>
              <w:jc w:val="right"/>
              <w:rPr>
                <w:rFonts w:ascii="Arial" w:hAnsi="Arial" w:cs="Arial"/>
                <w:bCs/>
                <w:sz w:val="20"/>
                <w:szCs w:val="20"/>
              </w:rPr>
            </w:pPr>
            <w:r>
              <w:rPr>
                <w:rFonts w:ascii="Arial" w:hAnsi="Arial" w:cs="Arial"/>
                <w:bCs/>
                <w:sz w:val="20"/>
                <w:szCs w:val="20"/>
              </w:rPr>
              <w:t>$242,273.99</w:t>
            </w:r>
          </w:p>
        </w:tc>
      </w:tr>
      <w:tr w:rsidR="00B65A9D" w:rsidRPr="005274CB" w14:paraId="1EAC7D11" w14:textId="77777777"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B65A9D" w:rsidRPr="00EE2C44" w:rsidRDefault="00B65A9D" w:rsidP="00B65A9D">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58B59E29" w:rsidR="00B65A9D" w:rsidRPr="00B65A9D" w:rsidRDefault="004B5B35" w:rsidP="00B65A9D">
            <w:pPr>
              <w:spacing w:line="276" w:lineRule="auto"/>
              <w:jc w:val="right"/>
              <w:rPr>
                <w:rFonts w:ascii="Arial" w:hAnsi="Arial" w:cs="Arial"/>
                <w:b/>
                <w:bCs/>
                <w:sz w:val="20"/>
                <w:szCs w:val="20"/>
              </w:rPr>
            </w:pPr>
            <w:r w:rsidRPr="004B5B35">
              <w:rPr>
                <w:rFonts w:ascii="Arial" w:hAnsi="Arial" w:cs="Arial"/>
                <w:b/>
                <w:bCs/>
                <w:sz w:val="20"/>
                <w:szCs w:val="20"/>
              </w:rPr>
              <w:t>$11,655,292.74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57D89589" w:rsidR="00B65A9D" w:rsidRPr="00B65A9D" w:rsidRDefault="009E4E70" w:rsidP="00B65A9D">
            <w:pPr>
              <w:spacing w:line="276" w:lineRule="auto"/>
              <w:jc w:val="right"/>
              <w:rPr>
                <w:rFonts w:ascii="Arial" w:hAnsi="Arial" w:cs="Arial"/>
                <w:b/>
                <w:bCs/>
                <w:sz w:val="20"/>
                <w:szCs w:val="20"/>
              </w:rPr>
            </w:pPr>
            <w:r>
              <w:rPr>
                <w:rFonts w:ascii="Arial" w:hAnsi="Arial" w:cs="Arial"/>
                <w:b/>
                <w:bCs/>
                <w:sz w:val="20"/>
                <w:szCs w:val="20"/>
              </w:rPr>
              <w:t>$11,413,018.75</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E83EAC4" w:rsidR="00B65A9D" w:rsidRPr="00EE2C44" w:rsidRDefault="00B65A9D" w:rsidP="00B65A9D">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04DE6077" w:rsidR="00B65A9D" w:rsidRPr="00EE2C44" w:rsidRDefault="009E4E70" w:rsidP="00B65A9D">
            <w:pPr>
              <w:spacing w:line="276" w:lineRule="auto"/>
              <w:jc w:val="right"/>
              <w:rPr>
                <w:rFonts w:ascii="Arial" w:hAnsi="Arial" w:cs="Arial"/>
                <w:b/>
                <w:bCs/>
                <w:sz w:val="20"/>
                <w:szCs w:val="20"/>
              </w:rPr>
            </w:pPr>
            <w:r>
              <w:rPr>
                <w:rFonts w:ascii="Arial" w:hAnsi="Arial" w:cs="Arial"/>
                <w:b/>
                <w:bCs/>
                <w:sz w:val="20"/>
                <w:szCs w:val="20"/>
              </w:rPr>
              <w:t>$242,273.99</w:t>
            </w:r>
          </w:p>
        </w:tc>
      </w:tr>
    </w:tbl>
    <w:p w14:paraId="3CE4F932" w14:textId="3F4A91BD" w:rsidR="00B65A9D" w:rsidRPr="00457608" w:rsidRDefault="00B65A9D" w:rsidP="00B93F1F">
      <w:pPr>
        <w:tabs>
          <w:tab w:val="left" w:pos="426"/>
        </w:tabs>
        <w:spacing w:line="360" w:lineRule="auto"/>
        <w:rPr>
          <w:rFonts w:ascii="Arial" w:hAnsi="Arial" w:cs="Arial"/>
          <w:b/>
          <w:bCs/>
          <w:sz w:val="16"/>
          <w:szCs w:val="16"/>
        </w:rPr>
      </w:pPr>
    </w:p>
    <w:p w14:paraId="1C43053A" w14:textId="0C7D45A1"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9D2740F" w14:textId="77777777" w:rsidR="001733DB" w:rsidRPr="00457608" w:rsidRDefault="001733DB" w:rsidP="00B93F1F">
      <w:pPr>
        <w:tabs>
          <w:tab w:val="left" w:pos="426"/>
        </w:tabs>
        <w:spacing w:line="360" w:lineRule="auto"/>
        <w:rPr>
          <w:rFonts w:ascii="Arial" w:hAnsi="Arial" w:cs="Arial"/>
          <w:b/>
          <w:bCs/>
          <w:sz w:val="16"/>
          <w:szCs w:val="16"/>
        </w:rPr>
      </w:pPr>
    </w:p>
    <w:p w14:paraId="79D136E9" w14:textId="1D346C15"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560326">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14:paraId="7F232B94" w14:textId="77777777" w:rsidR="003C7B6C" w:rsidRDefault="003C7B6C" w:rsidP="0000347D">
      <w:pPr>
        <w:tabs>
          <w:tab w:val="left" w:pos="426"/>
        </w:tabs>
        <w:spacing w:line="360" w:lineRule="auto"/>
        <w:ind w:right="190"/>
        <w:jc w:val="both"/>
        <w:rPr>
          <w:rFonts w:ascii="Arial" w:hAnsi="Arial" w:cs="Arial"/>
          <w:szCs w:val="28"/>
        </w:rPr>
      </w:pPr>
    </w:p>
    <w:bookmarkEnd w:id="15"/>
    <w:p w14:paraId="6424A28D" w14:textId="268AC6A7"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7F573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9A6B09">
        <w:rPr>
          <w:rFonts w:ascii="Arial" w:hAnsi="Arial" w:cs="Arial"/>
          <w:b/>
        </w:rPr>
        <w:t>L INFORME INDIVIDUAL</w:t>
      </w:r>
      <w:r w:rsidR="00BE445E" w:rsidRPr="00B42982">
        <w:rPr>
          <w:rFonts w:ascii="Arial" w:hAnsi="Arial" w:cs="Arial"/>
          <w:b/>
        </w:rPr>
        <w:t xml:space="preserve"> DE AUDITORÍA</w:t>
      </w:r>
    </w:p>
    <w:p w14:paraId="34F3BCC0" w14:textId="77777777" w:rsidR="0064355A" w:rsidRPr="0064355A" w:rsidRDefault="0064355A" w:rsidP="00F44933">
      <w:pPr>
        <w:tabs>
          <w:tab w:val="left" w:pos="2160"/>
        </w:tabs>
        <w:spacing w:line="360" w:lineRule="auto"/>
        <w:ind w:right="190"/>
        <w:jc w:val="both"/>
        <w:rPr>
          <w:rFonts w:ascii="Arial" w:hAnsi="Arial" w:cs="Arial"/>
          <w:b/>
          <w:sz w:val="18"/>
        </w:rPr>
      </w:pPr>
    </w:p>
    <w:p w14:paraId="3AC06E62" w14:textId="6D0C1743"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D62331">
        <w:rPr>
          <w:rFonts w:ascii="Arial" w:hAnsi="Arial" w:cs="Arial"/>
        </w:rPr>
        <w:t>presente dictamen se emite el 25 de octubre del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62331">
        <w:rPr>
          <w:rFonts w:ascii="Arial" w:hAnsi="Arial" w:cs="Arial"/>
          <w:bCs/>
        </w:rPr>
        <w:t>2020</w:t>
      </w:r>
      <w:r w:rsidRPr="00E024A3">
        <w:rPr>
          <w:rFonts w:ascii="Arial" w:hAnsi="Arial" w:cs="Arial"/>
        </w:rPr>
        <w:t xml:space="preserve">, formulados, integrados y presentados por la </w:t>
      </w:r>
      <w:r w:rsidR="00D62331">
        <w:rPr>
          <w:rFonts w:ascii="Arial" w:hAnsi="Arial" w:cs="Arial"/>
          <w:b/>
          <w:bCs/>
        </w:rPr>
        <w:t>Asociación de Futbol Pioneros, A.C.</w:t>
      </w:r>
    </w:p>
    <w:p w14:paraId="03578969" w14:textId="77777777" w:rsidR="00E024A3" w:rsidRPr="00C02361" w:rsidRDefault="00E024A3" w:rsidP="00E024A3">
      <w:pPr>
        <w:spacing w:line="360" w:lineRule="auto"/>
        <w:ind w:right="190"/>
        <w:jc w:val="both"/>
        <w:rPr>
          <w:rFonts w:ascii="Arial" w:hAnsi="Arial" w:cs="Arial"/>
          <w:sz w:val="18"/>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C02361" w:rsidRDefault="00E024A3" w:rsidP="00E024A3">
      <w:pPr>
        <w:spacing w:line="360" w:lineRule="auto"/>
        <w:ind w:right="190"/>
        <w:jc w:val="both"/>
        <w:rPr>
          <w:rFonts w:ascii="Arial" w:hAnsi="Arial" w:cs="Arial"/>
          <w:sz w:val="18"/>
        </w:rPr>
      </w:pPr>
    </w:p>
    <w:p w14:paraId="0125A59B" w14:textId="3A3107BD"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602B2F8" w14:textId="77777777" w:rsidR="001B28DC" w:rsidRPr="00C02361" w:rsidRDefault="001B28DC" w:rsidP="00E024A3">
      <w:pPr>
        <w:spacing w:line="360" w:lineRule="auto"/>
        <w:ind w:right="190"/>
        <w:jc w:val="both"/>
        <w:rPr>
          <w:rFonts w:ascii="Arial" w:hAnsi="Arial" w:cs="Arial"/>
          <w:sz w:val="18"/>
        </w:rPr>
      </w:pPr>
    </w:p>
    <w:p w14:paraId="6F6D1DA6" w14:textId="213E9781" w:rsidR="00D00AF9" w:rsidRDefault="006F333E" w:rsidP="00D00AF9">
      <w:pPr>
        <w:spacing w:line="360" w:lineRule="auto"/>
        <w:ind w:right="190"/>
        <w:jc w:val="both"/>
        <w:rPr>
          <w:rFonts w:ascii="Arial" w:hAnsi="Arial" w:cs="Arial"/>
          <w:bCs/>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62331" w:rsidRPr="00D62331">
        <w:rPr>
          <w:rFonts w:ascii="Arial" w:hAnsi="Arial" w:cs="Arial"/>
          <w:b/>
        </w:rPr>
        <w:t>20-AEMF-E-GOB-081-238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D62331" w:rsidRPr="00A26158">
        <w:rPr>
          <w:rFonts w:ascii="Arial" w:hAnsi="Arial" w:cs="Arial"/>
        </w:rPr>
        <w:t>Auditoría de Cumplimiento Financiero de Ingresos y  Otros Beneficios; Gastos y Otras Pérdidas</w:t>
      </w:r>
      <w:r w:rsidR="0022187B">
        <w:rPr>
          <w:rFonts w:ascii="Arial" w:hAnsi="Arial" w:cs="Arial"/>
        </w:rPr>
        <w:t xml:space="preserve">”, </w:t>
      </w:r>
      <w:r w:rsidR="00D62331">
        <w:rPr>
          <w:rFonts w:ascii="Arial" w:hAnsi="Arial" w:cs="Arial"/>
        </w:rPr>
        <w:t>cuyo objetivo fue</w:t>
      </w:r>
      <w:r w:rsidR="00D62331" w:rsidRPr="00A26158">
        <w:rPr>
          <w:rFonts w:ascii="Arial" w:hAnsi="Arial" w:cs="Arial"/>
        </w:rPr>
        <w:t xml:space="preserve"> </w:t>
      </w:r>
      <w:r w:rsidR="000C20DD">
        <w:rPr>
          <w:rFonts w:ascii="Arial" w:hAnsi="Arial" w:cs="Arial"/>
          <w:bCs/>
        </w:rPr>
        <w:t>f</w:t>
      </w:r>
      <w:r w:rsidR="000C20DD" w:rsidRPr="005E5054">
        <w:rPr>
          <w:rFonts w:ascii="Arial" w:hAnsi="Arial" w:cs="Arial"/>
          <w:bCs/>
        </w:rPr>
        <w:t>iscalizar la gestión financiera para comprobar el cumplimiento de lo dispuesto en los Presupuestos de Ingresos y Egresos</w:t>
      </w:r>
      <w:r w:rsidR="00922221">
        <w:rPr>
          <w:rFonts w:ascii="Arial" w:hAnsi="Arial" w:cs="Arial"/>
          <w:bCs/>
        </w:rPr>
        <w:t xml:space="preserve"> </w:t>
      </w:r>
      <w:r w:rsidR="00922221">
        <w:rPr>
          <w:rFonts w:ascii="Arial" w:hAnsi="Arial" w:cs="Arial"/>
        </w:rPr>
        <w:t xml:space="preserve">de la </w:t>
      </w:r>
      <w:r w:rsidR="00922221" w:rsidRPr="009E4E70">
        <w:rPr>
          <w:rFonts w:ascii="Arial" w:hAnsi="Arial" w:cs="Arial"/>
          <w:b/>
        </w:rPr>
        <w:t xml:space="preserve">Asociación de Futbol Pioneros, A.C. </w:t>
      </w:r>
      <w:r w:rsidR="00922221" w:rsidRPr="009E4E70">
        <w:rPr>
          <w:rFonts w:ascii="Arial" w:hAnsi="Arial" w:cs="Arial"/>
        </w:rPr>
        <w:t>para el ejercicio fiscal 2020</w:t>
      </w:r>
      <w:r w:rsidR="000C20DD" w:rsidRPr="005E5054">
        <w:rPr>
          <w:rFonts w:ascii="Arial" w:hAnsi="Arial" w:cs="Arial"/>
          <w:bCs/>
        </w:rPr>
        <w:t xml:space="preserve">, y demás </w:t>
      </w:r>
      <w:r w:rsidR="000C20DD" w:rsidRPr="005E5054">
        <w:rPr>
          <w:rFonts w:ascii="Arial" w:hAnsi="Arial" w:cs="Arial"/>
          <w:bCs/>
        </w:rPr>
        <w:lastRenderedPageBreak/>
        <w:t>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22187B">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D62331">
        <w:rPr>
          <w:rFonts w:ascii="Arial" w:hAnsi="Arial" w:cs="Arial"/>
          <w:b/>
          <w:bCs/>
        </w:rPr>
        <w:t xml:space="preserve">Asociación de Futbol Pioneros, A.C. </w:t>
      </w:r>
      <w:r w:rsidR="00E024A3" w:rsidRPr="00E024A3">
        <w:rPr>
          <w:rFonts w:ascii="Arial" w:hAnsi="Arial" w:cs="Arial"/>
        </w:rPr>
        <w:t xml:space="preserve">cumplió con las disposiciones legales y normativas que son aplicables en la </w:t>
      </w:r>
      <w:r w:rsidR="00E024A3" w:rsidRPr="009D602A">
        <w:rPr>
          <w:rFonts w:ascii="Arial" w:hAnsi="Arial" w:cs="Arial"/>
        </w:rPr>
        <w:t>materia</w:t>
      </w:r>
      <w:r w:rsidR="0073293D">
        <w:rPr>
          <w:rFonts w:ascii="Arial" w:hAnsi="Arial" w:cs="Arial"/>
          <w:bCs/>
        </w:rPr>
        <w:t>.</w:t>
      </w:r>
    </w:p>
    <w:p w14:paraId="0C17C3F8" w14:textId="78871741" w:rsidR="00E024A3" w:rsidRPr="00C02361" w:rsidRDefault="00E024A3" w:rsidP="00E024A3">
      <w:pPr>
        <w:spacing w:line="360" w:lineRule="auto"/>
        <w:ind w:right="190"/>
        <w:jc w:val="both"/>
        <w:rPr>
          <w:rFonts w:ascii="Arial" w:hAnsi="Arial" w:cs="Arial"/>
          <w:sz w:val="18"/>
        </w:rPr>
      </w:pPr>
    </w:p>
    <w:p w14:paraId="15C8582D" w14:textId="7CF64942" w:rsidR="00C412B4" w:rsidRPr="00E024A3" w:rsidRDefault="009B3344" w:rsidP="00E024A3">
      <w:pPr>
        <w:spacing w:line="360" w:lineRule="auto"/>
        <w:ind w:right="190"/>
        <w:jc w:val="both"/>
        <w:rPr>
          <w:rFonts w:ascii="Arial" w:hAnsi="Arial" w:cs="Arial"/>
        </w:rPr>
      </w:pPr>
      <w:r w:rsidRPr="00E024A3">
        <w:rPr>
          <w:rFonts w:ascii="Arial" w:hAnsi="Arial" w:cs="Arial"/>
        </w:rPr>
        <w:t xml:space="preserve">Las acciones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1E84EFE5" w14:textId="5C7E65C4" w:rsidR="00086BD0" w:rsidRDefault="00086BD0" w:rsidP="00E024A3">
      <w:pPr>
        <w:spacing w:line="360" w:lineRule="auto"/>
        <w:ind w:right="190"/>
        <w:jc w:val="center"/>
        <w:rPr>
          <w:rFonts w:ascii="Arial" w:hAnsi="Arial" w:cs="Arial"/>
          <w:b/>
        </w:rPr>
      </w:pPr>
    </w:p>
    <w:p w14:paraId="7812F521" w14:textId="77777777" w:rsidR="003C7B6C" w:rsidRDefault="003C7B6C" w:rsidP="00E024A3">
      <w:pPr>
        <w:spacing w:line="360" w:lineRule="auto"/>
        <w:ind w:right="190"/>
        <w:jc w:val="center"/>
        <w:rPr>
          <w:rFonts w:ascii="Arial" w:hAnsi="Arial" w:cs="Arial"/>
          <w:b/>
        </w:rPr>
      </w:pPr>
    </w:p>
    <w:p w14:paraId="7184CAAB" w14:textId="79F63A55" w:rsid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7628D0E0" w14:textId="48A47728" w:rsidR="00086BD0" w:rsidRDefault="00086BD0" w:rsidP="00E024A3">
      <w:pPr>
        <w:spacing w:line="360" w:lineRule="auto"/>
        <w:ind w:right="190"/>
        <w:jc w:val="center"/>
        <w:rPr>
          <w:rFonts w:ascii="Arial" w:hAnsi="Arial" w:cs="Arial"/>
          <w:b/>
        </w:rPr>
      </w:pPr>
    </w:p>
    <w:p w14:paraId="687C1577" w14:textId="77777777" w:rsidR="003C7B6C" w:rsidRPr="00E024A3" w:rsidRDefault="003C7B6C" w:rsidP="00E024A3">
      <w:pPr>
        <w:spacing w:line="360" w:lineRule="auto"/>
        <w:ind w:right="190"/>
        <w:jc w:val="center"/>
        <w:rPr>
          <w:rFonts w:ascii="Arial" w:hAnsi="Arial" w:cs="Arial"/>
          <w:b/>
        </w:rPr>
      </w:pPr>
    </w:p>
    <w:p w14:paraId="2CF0A91F" w14:textId="52B90EC8" w:rsidR="00CD66A3" w:rsidRDefault="0022187B" w:rsidP="00C412B4">
      <w:pPr>
        <w:spacing w:line="360" w:lineRule="auto"/>
        <w:ind w:right="190"/>
        <w:jc w:val="center"/>
        <w:rPr>
          <w:rFonts w:ascii="Arial" w:hAnsi="Arial" w:cs="Arial"/>
          <w:b/>
        </w:rPr>
      </w:pPr>
      <w:r>
        <w:rPr>
          <w:rFonts w:ascii="Arial" w:hAnsi="Arial" w:cs="Arial"/>
          <w:b/>
        </w:rPr>
        <w:t>L.C.C. MANUEL PALACIOS HERRERA</w:t>
      </w:r>
    </w:p>
    <w:sectPr w:rsidR="00CD66A3" w:rsidSect="00560326">
      <w:headerReference w:type="default" r:id="rId8"/>
      <w:footerReference w:type="default" r:id="rId9"/>
      <w:headerReference w:type="first" r:id="rId10"/>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2E5B8" w14:textId="77777777" w:rsidR="00211553" w:rsidRDefault="00211553">
      <w:r>
        <w:separator/>
      </w:r>
    </w:p>
  </w:endnote>
  <w:endnote w:type="continuationSeparator" w:id="0">
    <w:p w14:paraId="7A2B5684" w14:textId="77777777" w:rsidR="00211553" w:rsidRDefault="00211553">
      <w:r>
        <w:continuationSeparator/>
      </w:r>
    </w:p>
  </w:endnote>
  <w:endnote w:type="continuationNotice" w:id="1">
    <w:p w14:paraId="6510E23B" w14:textId="77777777" w:rsidR="00211553" w:rsidRDefault="00211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C6233" w:rsidRPr="00D875E2" w14:paraId="0163069B" w14:textId="77777777" w:rsidTr="00D85C61">
      <w:tc>
        <w:tcPr>
          <w:tcW w:w="10395" w:type="dxa"/>
          <w:shd w:val="clear" w:color="auto" w:fill="auto"/>
        </w:tcPr>
        <w:p w14:paraId="750CA6AC" w14:textId="77777777" w:rsidR="002C6233" w:rsidRPr="00D875E2" w:rsidRDefault="002C6233" w:rsidP="00FD32C2">
          <w:pPr>
            <w:rPr>
              <w:rStyle w:val="nfasis"/>
              <w:i w:val="0"/>
              <w:iCs w:val="0"/>
            </w:rPr>
          </w:pPr>
        </w:p>
      </w:tc>
    </w:tr>
  </w:tbl>
  <w:p w14:paraId="4F010DFF" w14:textId="3CEE4FE3" w:rsidR="002C6233" w:rsidRPr="00B516B6" w:rsidRDefault="002C6233">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D2530">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D2530">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78B45" w14:textId="77777777" w:rsidR="00211553" w:rsidRDefault="00211553">
      <w:r>
        <w:separator/>
      </w:r>
    </w:p>
  </w:footnote>
  <w:footnote w:type="continuationSeparator" w:id="0">
    <w:p w14:paraId="5189F845" w14:textId="77777777" w:rsidR="00211553" w:rsidRDefault="00211553">
      <w:r>
        <w:continuationSeparator/>
      </w:r>
    </w:p>
  </w:footnote>
  <w:footnote w:type="continuationNotice" w:id="1">
    <w:p w14:paraId="4DE8554A" w14:textId="77777777" w:rsidR="00211553" w:rsidRDefault="0021155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C6233" w:rsidRPr="006F757C" w14:paraId="33B51E6B" w14:textId="77777777" w:rsidTr="007D48A8">
      <w:tc>
        <w:tcPr>
          <w:tcW w:w="2055" w:type="dxa"/>
          <w:vAlign w:val="center"/>
        </w:tcPr>
        <w:p w14:paraId="3CC9E787" w14:textId="77777777" w:rsidR="002C6233" w:rsidRPr="00CF3DF4" w:rsidRDefault="002C6233"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8C408BA" w14:textId="77777777" w:rsidR="002C6233" w:rsidRPr="00CF3DF4" w:rsidRDefault="002C6233" w:rsidP="003C2FE7">
          <w:pPr>
            <w:tabs>
              <w:tab w:val="center" w:pos="4419"/>
              <w:tab w:val="right" w:pos="8838"/>
            </w:tabs>
            <w:jc w:val="center"/>
            <w:rPr>
              <w:rFonts w:ascii="Arial" w:hAnsi="Arial" w:cs="Arial"/>
              <w:sz w:val="18"/>
              <w:szCs w:val="18"/>
            </w:rPr>
          </w:pPr>
        </w:p>
      </w:tc>
      <w:tc>
        <w:tcPr>
          <w:tcW w:w="2030" w:type="dxa"/>
          <w:vAlign w:val="center"/>
        </w:tcPr>
        <w:p w14:paraId="038F8384" w14:textId="490E0932" w:rsidR="002C6233" w:rsidRPr="00207E4F" w:rsidRDefault="002C6233" w:rsidP="00207E4F">
          <w:pPr>
            <w:tabs>
              <w:tab w:val="center" w:pos="4419"/>
              <w:tab w:val="right" w:pos="8838"/>
            </w:tabs>
            <w:jc w:val="right"/>
            <w:rPr>
              <w:rFonts w:ascii="Arial" w:hAnsi="Arial" w:cs="Arial"/>
              <w:noProof/>
              <w:sz w:val="16"/>
              <w:szCs w:val="16"/>
              <w:highlight w:val="magenta"/>
              <w:lang w:eastAsia="es-MX"/>
            </w:rPr>
          </w:pPr>
        </w:p>
      </w:tc>
    </w:tr>
    <w:tr w:rsidR="002C6233" w:rsidRPr="003316E8" w14:paraId="2AD9378B" w14:textId="77777777" w:rsidTr="007D48A8">
      <w:tc>
        <w:tcPr>
          <w:tcW w:w="2055" w:type="dxa"/>
          <w:vAlign w:val="center"/>
          <w:hideMark/>
        </w:tcPr>
        <w:p w14:paraId="465CC2F1" w14:textId="77777777" w:rsidR="002C6233" w:rsidRPr="003316E8" w:rsidRDefault="002C6233" w:rsidP="003C2FE7">
          <w:pPr>
            <w:tabs>
              <w:tab w:val="center" w:pos="4419"/>
              <w:tab w:val="right" w:pos="8838"/>
            </w:tabs>
            <w:jc w:val="center"/>
          </w:pPr>
          <w:r>
            <w:rPr>
              <w:noProof/>
              <w:lang w:eastAsia="es-MX"/>
            </w:rPr>
            <w:drawing>
              <wp:inline distT="0" distB="0" distL="0" distR="0" wp14:anchorId="05CDE4F1" wp14:editId="46D49A16">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FAF69BF" w14:textId="77777777" w:rsidR="002C6233" w:rsidRPr="00373686" w:rsidRDefault="002C6233"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778A831" w14:textId="77777777" w:rsidR="002C6233" w:rsidRPr="003316E8" w:rsidRDefault="002C6233"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65282218" wp14:editId="4FB0E655">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C6233" w:rsidRPr="003316E8" w14:paraId="2EC5CB42" w14:textId="77777777" w:rsidTr="007D48A8">
      <w:tc>
        <w:tcPr>
          <w:tcW w:w="2055" w:type="dxa"/>
          <w:tcBorders>
            <w:top w:val="nil"/>
            <w:left w:val="nil"/>
            <w:bottom w:val="thinThickSmallGap" w:sz="24" w:space="0" w:color="auto"/>
            <w:right w:val="nil"/>
          </w:tcBorders>
        </w:tcPr>
        <w:p w14:paraId="6A349DDE" w14:textId="77777777" w:rsidR="002C6233" w:rsidRPr="003316E8" w:rsidRDefault="002C6233"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F994DB3" w14:textId="77777777" w:rsidR="002C6233" w:rsidRPr="003316E8" w:rsidRDefault="002C6233"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3746B620" w14:textId="77777777" w:rsidR="002C6233" w:rsidRPr="003316E8" w:rsidRDefault="002C6233" w:rsidP="003C2FE7">
          <w:pPr>
            <w:tabs>
              <w:tab w:val="center" w:pos="4419"/>
              <w:tab w:val="right" w:pos="8838"/>
            </w:tabs>
            <w:rPr>
              <w:sz w:val="10"/>
            </w:rPr>
          </w:pPr>
        </w:p>
      </w:tc>
    </w:tr>
  </w:tbl>
  <w:p w14:paraId="75137073" w14:textId="77777777" w:rsidR="002C6233" w:rsidRPr="003C2FE7" w:rsidRDefault="002C6233">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D678E4" w:rsidRPr="006F757C" w14:paraId="78AD2880" w14:textId="77777777" w:rsidTr="00E779B2">
      <w:tc>
        <w:tcPr>
          <w:tcW w:w="2055" w:type="dxa"/>
          <w:vAlign w:val="center"/>
        </w:tcPr>
        <w:p w14:paraId="3A66B1DD" w14:textId="77777777" w:rsidR="00D678E4" w:rsidRPr="00CF3DF4" w:rsidRDefault="00D678E4" w:rsidP="00D678E4">
          <w:pPr>
            <w:tabs>
              <w:tab w:val="center" w:pos="4419"/>
              <w:tab w:val="right" w:pos="8838"/>
            </w:tabs>
            <w:jc w:val="center"/>
            <w:rPr>
              <w:rFonts w:ascii="Arial" w:hAnsi="Arial" w:cs="Arial"/>
              <w:noProof/>
              <w:sz w:val="18"/>
              <w:szCs w:val="18"/>
              <w:lang w:eastAsia="es-MX"/>
            </w:rPr>
          </w:pPr>
        </w:p>
      </w:tc>
      <w:tc>
        <w:tcPr>
          <w:tcW w:w="5457" w:type="dxa"/>
          <w:vAlign w:val="center"/>
        </w:tcPr>
        <w:p w14:paraId="10C24C52" w14:textId="77777777" w:rsidR="00D678E4" w:rsidRPr="00CF3DF4" w:rsidRDefault="00D678E4" w:rsidP="00D678E4">
          <w:pPr>
            <w:tabs>
              <w:tab w:val="center" w:pos="4419"/>
              <w:tab w:val="right" w:pos="8838"/>
            </w:tabs>
            <w:jc w:val="center"/>
            <w:rPr>
              <w:rFonts w:ascii="Arial" w:hAnsi="Arial" w:cs="Arial"/>
              <w:sz w:val="18"/>
              <w:szCs w:val="18"/>
            </w:rPr>
          </w:pPr>
        </w:p>
      </w:tc>
      <w:tc>
        <w:tcPr>
          <w:tcW w:w="2030" w:type="dxa"/>
          <w:vAlign w:val="center"/>
        </w:tcPr>
        <w:p w14:paraId="08F6A1E3" w14:textId="5EB090DB" w:rsidR="00D678E4" w:rsidRPr="00207E4F" w:rsidRDefault="00D678E4" w:rsidP="00D678E4">
          <w:pPr>
            <w:tabs>
              <w:tab w:val="center" w:pos="4419"/>
              <w:tab w:val="right" w:pos="8838"/>
            </w:tabs>
            <w:jc w:val="right"/>
            <w:rPr>
              <w:rFonts w:ascii="Arial" w:hAnsi="Arial" w:cs="Arial"/>
              <w:noProof/>
              <w:sz w:val="16"/>
              <w:szCs w:val="16"/>
              <w:highlight w:val="magenta"/>
              <w:lang w:eastAsia="es-MX"/>
            </w:rPr>
          </w:pPr>
        </w:p>
      </w:tc>
    </w:tr>
    <w:tr w:rsidR="00D678E4" w:rsidRPr="003316E8" w14:paraId="385DD733" w14:textId="77777777" w:rsidTr="00E779B2">
      <w:tc>
        <w:tcPr>
          <w:tcW w:w="2055" w:type="dxa"/>
          <w:vAlign w:val="center"/>
          <w:hideMark/>
        </w:tcPr>
        <w:p w14:paraId="25F7A8B1" w14:textId="77777777" w:rsidR="00D678E4" w:rsidRPr="003316E8" w:rsidRDefault="00D678E4" w:rsidP="00D678E4">
          <w:pPr>
            <w:tabs>
              <w:tab w:val="center" w:pos="4419"/>
              <w:tab w:val="right" w:pos="8838"/>
            </w:tabs>
            <w:jc w:val="center"/>
          </w:pPr>
          <w:r>
            <w:rPr>
              <w:noProof/>
              <w:lang w:eastAsia="es-MX"/>
            </w:rPr>
            <w:drawing>
              <wp:inline distT="0" distB="0" distL="0" distR="0" wp14:anchorId="592A079A" wp14:editId="3C7273FD">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90F6140" w14:textId="77777777" w:rsidR="00D678E4" w:rsidRPr="00373686" w:rsidRDefault="00D678E4" w:rsidP="00D678E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E128AA6" w14:textId="77777777" w:rsidR="00D678E4" w:rsidRPr="003316E8" w:rsidRDefault="00D678E4" w:rsidP="00D678E4">
          <w:pPr>
            <w:tabs>
              <w:tab w:val="center" w:pos="4419"/>
              <w:tab w:val="right" w:pos="8838"/>
            </w:tabs>
            <w:jc w:val="center"/>
          </w:pPr>
          <w:r w:rsidRPr="00004915">
            <w:rPr>
              <w:rFonts w:ascii="Algerian" w:hAnsi="Algerian"/>
              <w:noProof/>
              <w:sz w:val="40"/>
              <w:szCs w:val="40"/>
              <w:lang w:eastAsia="es-MX"/>
            </w:rPr>
            <w:drawing>
              <wp:inline distT="0" distB="0" distL="0" distR="0" wp14:anchorId="0DD890F9" wp14:editId="483E4EB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678E4" w:rsidRPr="003316E8" w14:paraId="42307CA1" w14:textId="77777777" w:rsidTr="00E779B2">
      <w:tc>
        <w:tcPr>
          <w:tcW w:w="2055" w:type="dxa"/>
          <w:tcBorders>
            <w:top w:val="nil"/>
            <w:left w:val="nil"/>
            <w:bottom w:val="thinThickSmallGap" w:sz="24" w:space="0" w:color="auto"/>
            <w:right w:val="nil"/>
          </w:tcBorders>
        </w:tcPr>
        <w:p w14:paraId="031591A7" w14:textId="77777777" w:rsidR="00D678E4" w:rsidRPr="003316E8" w:rsidRDefault="00D678E4" w:rsidP="00D678E4">
          <w:pPr>
            <w:tabs>
              <w:tab w:val="center" w:pos="4419"/>
              <w:tab w:val="right" w:pos="8838"/>
            </w:tabs>
            <w:rPr>
              <w:sz w:val="10"/>
            </w:rPr>
          </w:pPr>
        </w:p>
      </w:tc>
      <w:tc>
        <w:tcPr>
          <w:tcW w:w="5457" w:type="dxa"/>
          <w:tcBorders>
            <w:top w:val="nil"/>
            <w:left w:val="nil"/>
            <w:bottom w:val="thinThickSmallGap" w:sz="24" w:space="0" w:color="auto"/>
            <w:right w:val="nil"/>
          </w:tcBorders>
        </w:tcPr>
        <w:p w14:paraId="6D816A23" w14:textId="77777777" w:rsidR="00D678E4" w:rsidRPr="003316E8" w:rsidRDefault="00D678E4" w:rsidP="00D678E4">
          <w:pPr>
            <w:tabs>
              <w:tab w:val="center" w:pos="4419"/>
              <w:tab w:val="right" w:pos="8838"/>
            </w:tabs>
            <w:rPr>
              <w:sz w:val="10"/>
            </w:rPr>
          </w:pPr>
        </w:p>
      </w:tc>
      <w:tc>
        <w:tcPr>
          <w:tcW w:w="2030" w:type="dxa"/>
          <w:tcBorders>
            <w:top w:val="nil"/>
            <w:left w:val="nil"/>
            <w:bottom w:val="thinThickSmallGap" w:sz="24" w:space="0" w:color="auto"/>
            <w:right w:val="nil"/>
          </w:tcBorders>
        </w:tcPr>
        <w:p w14:paraId="18D1C2F2" w14:textId="77777777" w:rsidR="00D678E4" w:rsidRPr="003316E8" w:rsidRDefault="00D678E4" w:rsidP="00D678E4">
          <w:pPr>
            <w:tabs>
              <w:tab w:val="center" w:pos="4419"/>
              <w:tab w:val="right" w:pos="8838"/>
            </w:tabs>
            <w:rPr>
              <w:sz w:val="10"/>
            </w:rPr>
          </w:pPr>
        </w:p>
      </w:tc>
    </w:tr>
  </w:tbl>
  <w:p w14:paraId="5B658F13" w14:textId="77777777" w:rsidR="00D678E4" w:rsidRDefault="00D678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A4096"/>
    <w:multiLevelType w:val="hybridMultilevel"/>
    <w:tmpl w:val="73168F2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10B125B"/>
    <w:multiLevelType w:val="hybridMultilevel"/>
    <w:tmpl w:val="CA84CD5C"/>
    <w:lvl w:ilvl="0" w:tplc="080A000F">
      <w:start w:val="1"/>
      <w:numFmt w:val="decimal"/>
      <w:lvlText w:val="%1."/>
      <w:lvlJc w:val="left"/>
      <w:pPr>
        <w:ind w:left="711" w:hanging="360"/>
      </w:pPr>
    </w:lvl>
    <w:lvl w:ilvl="1" w:tplc="080A0019">
      <w:start w:val="1"/>
      <w:numFmt w:val="lowerLetter"/>
      <w:lvlText w:val="%2."/>
      <w:lvlJc w:val="left"/>
      <w:pPr>
        <w:ind w:left="1431" w:hanging="360"/>
      </w:pPr>
    </w:lvl>
    <w:lvl w:ilvl="2" w:tplc="080A001B">
      <w:start w:val="1"/>
      <w:numFmt w:val="lowerRoman"/>
      <w:lvlText w:val="%3."/>
      <w:lvlJc w:val="right"/>
      <w:pPr>
        <w:ind w:left="2151" w:hanging="180"/>
      </w:pPr>
    </w:lvl>
    <w:lvl w:ilvl="3" w:tplc="080A000F">
      <w:start w:val="1"/>
      <w:numFmt w:val="decimal"/>
      <w:lvlText w:val="%4."/>
      <w:lvlJc w:val="left"/>
      <w:pPr>
        <w:ind w:left="2871" w:hanging="360"/>
      </w:pPr>
    </w:lvl>
    <w:lvl w:ilvl="4" w:tplc="080A0019">
      <w:start w:val="1"/>
      <w:numFmt w:val="lowerLetter"/>
      <w:lvlText w:val="%5."/>
      <w:lvlJc w:val="left"/>
      <w:pPr>
        <w:ind w:left="3591" w:hanging="360"/>
      </w:pPr>
    </w:lvl>
    <w:lvl w:ilvl="5" w:tplc="080A001B">
      <w:start w:val="1"/>
      <w:numFmt w:val="lowerRoman"/>
      <w:lvlText w:val="%6."/>
      <w:lvlJc w:val="right"/>
      <w:pPr>
        <w:ind w:left="4311" w:hanging="180"/>
      </w:pPr>
    </w:lvl>
    <w:lvl w:ilvl="6" w:tplc="080A000F">
      <w:start w:val="1"/>
      <w:numFmt w:val="decimal"/>
      <w:lvlText w:val="%7."/>
      <w:lvlJc w:val="left"/>
      <w:pPr>
        <w:ind w:left="5031" w:hanging="360"/>
      </w:pPr>
    </w:lvl>
    <w:lvl w:ilvl="7" w:tplc="080A0019">
      <w:start w:val="1"/>
      <w:numFmt w:val="lowerLetter"/>
      <w:lvlText w:val="%8."/>
      <w:lvlJc w:val="left"/>
      <w:pPr>
        <w:ind w:left="5751" w:hanging="360"/>
      </w:pPr>
    </w:lvl>
    <w:lvl w:ilvl="8" w:tplc="080A001B">
      <w:start w:val="1"/>
      <w:numFmt w:val="lowerRoman"/>
      <w:lvlText w:val="%9."/>
      <w:lvlJc w:val="right"/>
      <w:pPr>
        <w:ind w:left="6471" w:hanging="180"/>
      </w:pPr>
    </w:lvl>
  </w:abstractNum>
  <w:abstractNum w:abstractNumId="4" w15:restartNumberingAfterBreak="0">
    <w:nsid w:val="11924E4B"/>
    <w:multiLevelType w:val="hybridMultilevel"/>
    <w:tmpl w:val="AE48B16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036C5E"/>
    <w:multiLevelType w:val="hybridMultilevel"/>
    <w:tmpl w:val="F65A9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4D2AAD"/>
    <w:multiLevelType w:val="hybridMultilevel"/>
    <w:tmpl w:val="CBA8A2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1BD0C7C"/>
    <w:multiLevelType w:val="hybridMultilevel"/>
    <w:tmpl w:val="AE8CA936"/>
    <w:lvl w:ilvl="0" w:tplc="04BE2AC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C1B31DE"/>
    <w:multiLevelType w:val="hybridMultilevel"/>
    <w:tmpl w:val="ADE0F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0F17D0"/>
    <w:multiLevelType w:val="hybridMultilevel"/>
    <w:tmpl w:val="BC9896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BFF41D3"/>
    <w:multiLevelType w:val="hybridMultilevel"/>
    <w:tmpl w:val="DC9499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E501CDA"/>
    <w:multiLevelType w:val="hybridMultilevel"/>
    <w:tmpl w:val="8A3A3F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14"/>
  </w:num>
  <w:num w:numId="5">
    <w:abstractNumId w:val="24"/>
  </w:num>
  <w:num w:numId="6">
    <w:abstractNumId w:val="11"/>
  </w:num>
  <w:num w:numId="7">
    <w:abstractNumId w:val="23"/>
  </w:num>
  <w:num w:numId="8">
    <w:abstractNumId w:val="13"/>
  </w:num>
  <w:num w:numId="9">
    <w:abstractNumId w:val="26"/>
  </w:num>
  <w:num w:numId="10">
    <w:abstractNumId w:val="5"/>
  </w:num>
  <w:num w:numId="11">
    <w:abstractNumId w:val="27"/>
  </w:num>
  <w:num w:numId="12">
    <w:abstractNumId w:val="1"/>
  </w:num>
  <w:num w:numId="13">
    <w:abstractNumId w:val="7"/>
  </w:num>
  <w:num w:numId="14">
    <w:abstractNumId w:val="12"/>
  </w:num>
  <w:num w:numId="15">
    <w:abstractNumId w:val="16"/>
  </w:num>
  <w:num w:numId="16">
    <w:abstractNumId w:val="15"/>
  </w:num>
  <w:num w:numId="17">
    <w:abstractNumId w:val="19"/>
  </w:num>
  <w:num w:numId="18">
    <w:abstractNumId w:val="18"/>
  </w:num>
  <w:num w:numId="19">
    <w:abstractNumId w:val="10"/>
  </w:num>
  <w:num w:numId="20">
    <w:abstractNumId w:val="21"/>
  </w:num>
  <w:num w:numId="21">
    <w:abstractNumId w:val="25"/>
  </w:num>
  <w:num w:numId="22">
    <w:abstractNumId w:val="4"/>
  </w:num>
  <w:num w:numId="23">
    <w:abstractNumId w:val="6"/>
  </w:num>
  <w:num w:numId="24">
    <w:abstractNumId w:val="20"/>
  </w:num>
  <w:num w:numId="25">
    <w:abstractNumId w:val="29"/>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2"/>
  </w:num>
  <w:num w:numId="29">
    <w:abstractNumId w:val="17"/>
  </w:num>
  <w:num w:numId="3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69"/>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B2D"/>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BD0"/>
    <w:rsid w:val="00086D09"/>
    <w:rsid w:val="000877E7"/>
    <w:rsid w:val="00087E9E"/>
    <w:rsid w:val="00090887"/>
    <w:rsid w:val="00090A66"/>
    <w:rsid w:val="0009110D"/>
    <w:rsid w:val="0009130B"/>
    <w:rsid w:val="000914A5"/>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39"/>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0DD"/>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AE6"/>
    <w:rsid w:val="00150790"/>
    <w:rsid w:val="00150B34"/>
    <w:rsid w:val="0015102B"/>
    <w:rsid w:val="00151CA2"/>
    <w:rsid w:val="00151DF1"/>
    <w:rsid w:val="001520D6"/>
    <w:rsid w:val="00152310"/>
    <w:rsid w:val="00152C96"/>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3DB"/>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3B0"/>
    <w:rsid w:val="00187716"/>
    <w:rsid w:val="001877E6"/>
    <w:rsid w:val="001901D4"/>
    <w:rsid w:val="001901F7"/>
    <w:rsid w:val="00190D09"/>
    <w:rsid w:val="00190D5D"/>
    <w:rsid w:val="00191C17"/>
    <w:rsid w:val="00192309"/>
    <w:rsid w:val="0019292C"/>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8DC"/>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2D6F"/>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53"/>
    <w:rsid w:val="002115C7"/>
    <w:rsid w:val="00211A25"/>
    <w:rsid w:val="00212705"/>
    <w:rsid w:val="002128DC"/>
    <w:rsid w:val="00212E90"/>
    <w:rsid w:val="002130DC"/>
    <w:rsid w:val="002138CC"/>
    <w:rsid w:val="00213BF7"/>
    <w:rsid w:val="00214320"/>
    <w:rsid w:val="0021438A"/>
    <w:rsid w:val="002147B3"/>
    <w:rsid w:val="002148F2"/>
    <w:rsid w:val="002150FC"/>
    <w:rsid w:val="002155C5"/>
    <w:rsid w:val="002156BD"/>
    <w:rsid w:val="00216164"/>
    <w:rsid w:val="00216830"/>
    <w:rsid w:val="00217071"/>
    <w:rsid w:val="0021776A"/>
    <w:rsid w:val="00217835"/>
    <w:rsid w:val="00217B4F"/>
    <w:rsid w:val="00217D14"/>
    <w:rsid w:val="00220AC1"/>
    <w:rsid w:val="00221480"/>
    <w:rsid w:val="0022187B"/>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D9A"/>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0C3"/>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8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233"/>
    <w:rsid w:val="002C6309"/>
    <w:rsid w:val="002C6992"/>
    <w:rsid w:val="002C69D2"/>
    <w:rsid w:val="002C7274"/>
    <w:rsid w:val="002C7586"/>
    <w:rsid w:val="002C780C"/>
    <w:rsid w:val="002C7E8E"/>
    <w:rsid w:val="002C7FFB"/>
    <w:rsid w:val="002D0098"/>
    <w:rsid w:val="002D034D"/>
    <w:rsid w:val="002D0B9A"/>
    <w:rsid w:val="002D0F83"/>
    <w:rsid w:val="002D161B"/>
    <w:rsid w:val="002D1923"/>
    <w:rsid w:val="002D19D6"/>
    <w:rsid w:val="002D1C41"/>
    <w:rsid w:val="002D1D9B"/>
    <w:rsid w:val="002D2413"/>
    <w:rsid w:val="002D2530"/>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5E7D"/>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CD0"/>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2E0"/>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970"/>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04A"/>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068"/>
    <w:rsid w:val="003C15A1"/>
    <w:rsid w:val="003C1796"/>
    <w:rsid w:val="003C1A99"/>
    <w:rsid w:val="003C20AA"/>
    <w:rsid w:val="003C267F"/>
    <w:rsid w:val="003C26D9"/>
    <w:rsid w:val="003C28A3"/>
    <w:rsid w:val="003C2FE7"/>
    <w:rsid w:val="003C346D"/>
    <w:rsid w:val="003C38F6"/>
    <w:rsid w:val="003C3B0D"/>
    <w:rsid w:val="003C4C9D"/>
    <w:rsid w:val="003C5846"/>
    <w:rsid w:val="003C5CD0"/>
    <w:rsid w:val="003C5CF6"/>
    <w:rsid w:val="003C5E7B"/>
    <w:rsid w:val="003C5E83"/>
    <w:rsid w:val="003C618E"/>
    <w:rsid w:val="003C7AFF"/>
    <w:rsid w:val="003C7B6C"/>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DA7"/>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B89"/>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608"/>
    <w:rsid w:val="00457829"/>
    <w:rsid w:val="00457920"/>
    <w:rsid w:val="004605FC"/>
    <w:rsid w:val="00460812"/>
    <w:rsid w:val="00460A9F"/>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2D14"/>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B35"/>
    <w:rsid w:val="004B5F85"/>
    <w:rsid w:val="004B7076"/>
    <w:rsid w:val="004B75D2"/>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7FE"/>
    <w:rsid w:val="004F5D78"/>
    <w:rsid w:val="004F60A1"/>
    <w:rsid w:val="004F6B21"/>
    <w:rsid w:val="004F6D4F"/>
    <w:rsid w:val="004F7919"/>
    <w:rsid w:val="004F7AEF"/>
    <w:rsid w:val="005002D6"/>
    <w:rsid w:val="00501C22"/>
    <w:rsid w:val="00502566"/>
    <w:rsid w:val="00503873"/>
    <w:rsid w:val="00503BCB"/>
    <w:rsid w:val="00503FB5"/>
    <w:rsid w:val="005043BF"/>
    <w:rsid w:val="00504A2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DFF"/>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465"/>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326"/>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65D"/>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80C"/>
    <w:rsid w:val="005D68CD"/>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054"/>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289"/>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55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5FEC"/>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0E25"/>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93D"/>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D55"/>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B73"/>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BB"/>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71"/>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21"/>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3B3"/>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B09"/>
    <w:rsid w:val="009A6EF0"/>
    <w:rsid w:val="009B00FA"/>
    <w:rsid w:val="009B02E2"/>
    <w:rsid w:val="009B0333"/>
    <w:rsid w:val="009B0463"/>
    <w:rsid w:val="009B0B7F"/>
    <w:rsid w:val="009B166E"/>
    <w:rsid w:val="009B1819"/>
    <w:rsid w:val="009B189F"/>
    <w:rsid w:val="009B1DD4"/>
    <w:rsid w:val="009B334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02A"/>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E70"/>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5EE9"/>
    <w:rsid w:val="00A160CA"/>
    <w:rsid w:val="00A16678"/>
    <w:rsid w:val="00A168E2"/>
    <w:rsid w:val="00A21831"/>
    <w:rsid w:val="00A22AD0"/>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505"/>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47D"/>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2BF0"/>
    <w:rsid w:val="00AD31EB"/>
    <w:rsid w:val="00AD33EA"/>
    <w:rsid w:val="00AD3B56"/>
    <w:rsid w:val="00AD3CB5"/>
    <w:rsid w:val="00AD3EF4"/>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69"/>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5BF"/>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23F"/>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800"/>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A9D"/>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0A88"/>
    <w:rsid w:val="00C0133C"/>
    <w:rsid w:val="00C01FC2"/>
    <w:rsid w:val="00C02361"/>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B4"/>
    <w:rsid w:val="00C412FC"/>
    <w:rsid w:val="00C4132A"/>
    <w:rsid w:val="00C41A2D"/>
    <w:rsid w:val="00C425EF"/>
    <w:rsid w:val="00C42863"/>
    <w:rsid w:val="00C42E9C"/>
    <w:rsid w:val="00C4334F"/>
    <w:rsid w:val="00C433B3"/>
    <w:rsid w:val="00C44CD9"/>
    <w:rsid w:val="00C44DDF"/>
    <w:rsid w:val="00C456BD"/>
    <w:rsid w:val="00C46189"/>
    <w:rsid w:val="00C461AB"/>
    <w:rsid w:val="00C46482"/>
    <w:rsid w:val="00C46747"/>
    <w:rsid w:val="00C46C1F"/>
    <w:rsid w:val="00C4760E"/>
    <w:rsid w:val="00C47782"/>
    <w:rsid w:val="00C47786"/>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4C7B"/>
    <w:rsid w:val="00C65145"/>
    <w:rsid w:val="00C65499"/>
    <w:rsid w:val="00C657D5"/>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2BF"/>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DA2"/>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AE6"/>
    <w:rsid w:val="00CF2B25"/>
    <w:rsid w:val="00CF2B8B"/>
    <w:rsid w:val="00CF3976"/>
    <w:rsid w:val="00CF3FFA"/>
    <w:rsid w:val="00CF477D"/>
    <w:rsid w:val="00CF4C9F"/>
    <w:rsid w:val="00CF5025"/>
    <w:rsid w:val="00CF52C4"/>
    <w:rsid w:val="00CF5786"/>
    <w:rsid w:val="00CF5874"/>
    <w:rsid w:val="00CF5954"/>
    <w:rsid w:val="00CF5A25"/>
    <w:rsid w:val="00CF5DDF"/>
    <w:rsid w:val="00CF5F82"/>
    <w:rsid w:val="00CF675A"/>
    <w:rsid w:val="00CF68B3"/>
    <w:rsid w:val="00CF6ACF"/>
    <w:rsid w:val="00CF7137"/>
    <w:rsid w:val="00CF74B5"/>
    <w:rsid w:val="00CF7D6F"/>
    <w:rsid w:val="00D0047D"/>
    <w:rsid w:val="00D0098A"/>
    <w:rsid w:val="00D00AF9"/>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B8A"/>
    <w:rsid w:val="00D14E13"/>
    <w:rsid w:val="00D15219"/>
    <w:rsid w:val="00D153BD"/>
    <w:rsid w:val="00D16173"/>
    <w:rsid w:val="00D16495"/>
    <w:rsid w:val="00D167A1"/>
    <w:rsid w:val="00D16918"/>
    <w:rsid w:val="00D16A9C"/>
    <w:rsid w:val="00D17534"/>
    <w:rsid w:val="00D17A4E"/>
    <w:rsid w:val="00D17A88"/>
    <w:rsid w:val="00D17DCB"/>
    <w:rsid w:val="00D202A3"/>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331"/>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8E4"/>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DBC"/>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617"/>
    <w:rsid w:val="00E2187E"/>
    <w:rsid w:val="00E21CEA"/>
    <w:rsid w:val="00E21DB1"/>
    <w:rsid w:val="00E22054"/>
    <w:rsid w:val="00E224A8"/>
    <w:rsid w:val="00E22A7E"/>
    <w:rsid w:val="00E2311F"/>
    <w:rsid w:val="00E2318D"/>
    <w:rsid w:val="00E239B2"/>
    <w:rsid w:val="00E24058"/>
    <w:rsid w:val="00E240C3"/>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760"/>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A78"/>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7C"/>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CB"/>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2A9"/>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21A"/>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4F6"/>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2C623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07743678">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25384408">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32999774">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3662822">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4098972">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BF1A-2012-4F9F-81A0-9B59F6CDA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3716</Words>
  <Characters>20441</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13</cp:revision>
  <cp:lastPrinted>2021-11-11T17:11:00Z</cp:lastPrinted>
  <dcterms:created xsi:type="dcterms:W3CDTF">2021-11-08T21:09:00Z</dcterms:created>
  <dcterms:modified xsi:type="dcterms:W3CDTF">2021-11-11T17:14:00Z</dcterms:modified>
</cp:coreProperties>
</file>