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8B3140" w:rsidRDefault="009553F9" w:rsidP="008B3140">
          <w:pPr>
            <w:pStyle w:val="TtuloTDC"/>
            <w:spacing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Pr="008B3140">
            <w:rPr>
              <w:rFonts w:ascii="Arial" w:eastAsia="Times New Roman" w:hAnsi="Arial" w:cs="Arial"/>
              <w:b/>
              <w:color w:val="auto"/>
              <w:sz w:val="24"/>
              <w:szCs w:val="24"/>
              <w:lang w:val="pt-BR" w:eastAsia="es-ES"/>
            </w:rPr>
            <w:t xml:space="preserve">                              </w:t>
          </w:r>
          <w:r w:rsidR="00555F58" w:rsidRPr="008B3140">
            <w:rPr>
              <w:rFonts w:ascii="Arial" w:hAnsi="Arial" w:cs="Arial"/>
              <w:b/>
              <w:color w:val="auto"/>
              <w:sz w:val="24"/>
              <w:szCs w:val="24"/>
              <w:lang w:val="pt-BR"/>
            </w:rPr>
            <w:t>Í   N   D   I   C   E</w:t>
          </w:r>
          <w:r w:rsidRPr="008B3140">
            <w:rPr>
              <w:rFonts w:ascii="Arial" w:hAnsi="Arial" w:cs="Arial"/>
              <w:b/>
              <w:color w:val="auto"/>
              <w:sz w:val="24"/>
              <w:szCs w:val="24"/>
              <w:lang w:val="pt-BR"/>
            </w:rPr>
            <w:t xml:space="preserve">                                                     </w:t>
          </w:r>
          <w:r w:rsidR="00EC10C3" w:rsidRPr="008B3140">
            <w:rPr>
              <w:rFonts w:ascii="Arial" w:hAnsi="Arial" w:cs="Arial"/>
              <w:b/>
              <w:color w:val="auto"/>
              <w:sz w:val="24"/>
              <w:szCs w:val="24"/>
              <w:lang w:val="pt-BR"/>
            </w:rPr>
            <w:t xml:space="preserve">    </w:t>
          </w:r>
          <w:r w:rsidRPr="008B3140">
            <w:rPr>
              <w:rFonts w:ascii="Arial" w:hAnsi="Arial" w:cs="Arial"/>
              <w:b/>
              <w:color w:val="auto"/>
              <w:sz w:val="24"/>
              <w:szCs w:val="24"/>
              <w:lang w:val="pt-BR"/>
            </w:rPr>
            <w:t>PÁGINA</w:t>
          </w:r>
        </w:p>
        <w:p w14:paraId="4259EF51" w14:textId="6BD33C41" w:rsidR="008B3140" w:rsidRPr="008B3140" w:rsidRDefault="00BB1DCF" w:rsidP="008B3140">
          <w:pPr>
            <w:pStyle w:val="TDC1"/>
            <w:rPr>
              <w:rFonts w:eastAsiaTheme="minorEastAsia"/>
              <w:b/>
              <w:sz w:val="22"/>
              <w:szCs w:val="22"/>
              <w:lang w:val="es-MX" w:eastAsia="es-MX"/>
            </w:rPr>
          </w:pPr>
          <w:r w:rsidRPr="008B3140">
            <w:rPr>
              <w:b/>
            </w:rPr>
            <w:fldChar w:fldCharType="begin"/>
          </w:r>
          <w:r w:rsidRPr="008B3140">
            <w:rPr>
              <w:b/>
            </w:rPr>
            <w:instrText xml:space="preserve"> TOC \o "1-3" \h \z \u </w:instrText>
          </w:r>
          <w:r w:rsidRPr="008B3140">
            <w:rPr>
              <w:b/>
            </w:rPr>
            <w:fldChar w:fldCharType="separate"/>
          </w:r>
          <w:hyperlink w:anchor="_Toc86144769" w:history="1">
            <w:r w:rsidR="008B3140" w:rsidRPr="008B3140">
              <w:rPr>
                <w:rStyle w:val="Hipervnculo"/>
                <w:b/>
              </w:rPr>
              <w:t>INTRODUCCIÓN</w:t>
            </w:r>
            <w:r w:rsidR="008B3140" w:rsidRPr="008B3140">
              <w:rPr>
                <w:b/>
                <w:webHidden/>
              </w:rPr>
              <w:tab/>
            </w:r>
            <w:r w:rsidR="008B3140" w:rsidRPr="008B3140">
              <w:rPr>
                <w:b/>
                <w:webHidden/>
              </w:rPr>
              <w:fldChar w:fldCharType="begin"/>
            </w:r>
            <w:r w:rsidR="008B3140" w:rsidRPr="008B3140">
              <w:rPr>
                <w:b/>
                <w:webHidden/>
              </w:rPr>
              <w:instrText xml:space="preserve"> PAGEREF _Toc86144769 \h </w:instrText>
            </w:r>
            <w:r w:rsidR="008B3140" w:rsidRPr="008B3140">
              <w:rPr>
                <w:b/>
                <w:webHidden/>
              </w:rPr>
            </w:r>
            <w:r w:rsidR="008B3140" w:rsidRPr="008B3140">
              <w:rPr>
                <w:b/>
                <w:webHidden/>
              </w:rPr>
              <w:fldChar w:fldCharType="separate"/>
            </w:r>
            <w:r w:rsidR="00984816">
              <w:rPr>
                <w:b/>
                <w:webHidden/>
              </w:rPr>
              <w:t>2</w:t>
            </w:r>
            <w:r w:rsidR="008B3140" w:rsidRPr="008B3140">
              <w:rPr>
                <w:b/>
                <w:webHidden/>
              </w:rPr>
              <w:fldChar w:fldCharType="end"/>
            </w:r>
          </w:hyperlink>
        </w:p>
        <w:p w14:paraId="0F3EBD89" w14:textId="6185F370" w:rsidR="008B3140" w:rsidRPr="008B3140" w:rsidRDefault="009F72AE" w:rsidP="008B3140">
          <w:pPr>
            <w:pStyle w:val="TDC1"/>
            <w:rPr>
              <w:rFonts w:eastAsiaTheme="minorEastAsia"/>
              <w:b/>
              <w:sz w:val="22"/>
              <w:szCs w:val="22"/>
              <w:lang w:val="es-MX" w:eastAsia="es-MX"/>
            </w:rPr>
          </w:pPr>
          <w:hyperlink w:anchor="_Toc86144770" w:history="1">
            <w:r w:rsidR="008B3140" w:rsidRPr="008B3140">
              <w:rPr>
                <w:rStyle w:val="Hipervnculo"/>
                <w:b/>
              </w:rPr>
              <w:t>I.</w:t>
            </w:r>
            <w:r w:rsidR="008B3140" w:rsidRPr="008B3140">
              <w:rPr>
                <w:rFonts w:eastAsiaTheme="minorEastAsia"/>
                <w:b/>
                <w:sz w:val="22"/>
                <w:szCs w:val="22"/>
                <w:lang w:val="es-MX" w:eastAsia="es-MX"/>
              </w:rPr>
              <w:tab/>
            </w:r>
            <w:r w:rsidR="008B3140" w:rsidRPr="008B3140">
              <w:rPr>
                <w:rStyle w:val="Hipervnculo"/>
                <w:b/>
              </w:rPr>
              <w:t>ANTECEDENTES DE LA ENTIDAD FISCALIZADA</w:t>
            </w:r>
            <w:r w:rsidR="008B3140" w:rsidRPr="008B3140">
              <w:rPr>
                <w:b/>
                <w:webHidden/>
              </w:rPr>
              <w:tab/>
            </w:r>
            <w:r w:rsidR="008B3140" w:rsidRPr="008B3140">
              <w:rPr>
                <w:b/>
                <w:webHidden/>
              </w:rPr>
              <w:fldChar w:fldCharType="begin"/>
            </w:r>
            <w:r w:rsidR="008B3140" w:rsidRPr="008B3140">
              <w:rPr>
                <w:b/>
                <w:webHidden/>
              </w:rPr>
              <w:instrText xml:space="preserve"> PAGEREF _Toc86144770 \h </w:instrText>
            </w:r>
            <w:r w:rsidR="008B3140" w:rsidRPr="008B3140">
              <w:rPr>
                <w:b/>
                <w:webHidden/>
              </w:rPr>
            </w:r>
            <w:r w:rsidR="008B3140" w:rsidRPr="008B3140">
              <w:rPr>
                <w:b/>
                <w:webHidden/>
              </w:rPr>
              <w:fldChar w:fldCharType="separate"/>
            </w:r>
            <w:r w:rsidR="00984816">
              <w:rPr>
                <w:b/>
                <w:webHidden/>
              </w:rPr>
              <w:t>5</w:t>
            </w:r>
            <w:r w:rsidR="008B3140" w:rsidRPr="008B3140">
              <w:rPr>
                <w:b/>
                <w:webHidden/>
              </w:rPr>
              <w:fldChar w:fldCharType="end"/>
            </w:r>
          </w:hyperlink>
        </w:p>
        <w:p w14:paraId="74F9F2B4" w14:textId="23C21552" w:rsidR="008B3140" w:rsidRPr="008B3140" w:rsidRDefault="009F72AE" w:rsidP="008B3140">
          <w:pPr>
            <w:pStyle w:val="TDC1"/>
            <w:rPr>
              <w:rFonts w:eastAsiaTheme="minorEastAsia"/>
              <w:b/>
              <w:sz w:val="22"/>
              <w:szCs w:val="22"/>
              <w:lang w:val="es-MX" w:eastAsia="es-MX"/>
            </w:rPr>
          </w:pPr>
          <w:hyperlink w:anchor="_Toc86144771" w:history="1">
            <w:r w:rsidR="008B3140" w:rsidRPr="008B3140">
              <w:rPr>
                <w:rStyle w:val="Hipervnculo"/>
                <w:b/>
              </w:rPr>
              <w:t>II.</w:t>
            </w:r>
            <w:r w:rsidR="008B3140" w:rsidRPr="008B3140">
              <w:rPr>
                <w:rFonts w:eastAsiaTheme="minorEastAsia"/>
                <w:b/>
                <w:sz w:val="22"/>
                <w:szCs w:val="22"/>
                <w:lang w:val="es-MX" w:eastAsia="es-MX"/>
              </w:rPr>
              <w:tab/>
            </w:r>
            <w:r w:rsidR="008B3140" w:rsidRPr="008B3140">
              <w:rPr>
                <w:rStyle w:val="Hipervnculo"/>
                <w:b/>
              </w:rPr>
              <w:t>ASPECTOS GENERALES DE AUDITORÍA</w:t>
            </w:r>
            <w:r w:rsidR="008B3140" w:rsidRPr="008B3140">
              <w:rPr>
                <w:b/>
                <w:webHidden/>
              </w:rPr>
              <w:tab/>
            </w:r>
            <w:r w:rsidR="008B3140" w:rsidRPr="008B3140">
              <w:rPr>
                <w:b/>
                <w:webHidden/>
              </w:rPr>
              <w:fldChar w:fldCharType="begin"/>
            </w:r>
            <w:r w:rsidR="008B3140" w:rsidRPr="008B3140">
              <w:rPr>
                <w:b/>
                <w:webHidden/>
              </w:rPr>
              <w:instrText xml:space="preserve"> PAGEREF _Toc86144771 \h </w:instrText>
            </w:r>
            <w:r w:rsidR="008B3140" w:rsidRPr="008B3140">
              <w:rPr>
                <w:b/>
                <w:webHidden/>
              </w:rPr>
            </w:r>
            <w:r w:rsidR="008B3140" w:rsidRPr="008B3140">
              <w:rPr>
                <w:b/>
                <w:webHidden/>
              </w:rPr>
              <w:fldChar w:fldCharType="separate"/>
            </w:r>
            <w:r w:rsidR="00984816">
              <w:rPr>
                <w:b/>
                <w:webHidden/>
              </w:rPr>
              <w:t>5</w:t>
            </w:r>
            <w:r w:rsidR="008B3140" w:rsidRPr="008B3140">
              <w:rPr>
                <w:b/>
                <w:webHidden/>
              </w:rPr>
              <w:fldChar w:fldCharType="end"/>
            </w:r>
          </w:hyperlink>
        </w:p>
        <w:p w14:paraId="33E0DD9A" w14:textId="355971CD" w:rsidR="008B3140" w:rsidRPr="008B3140" w:rsidRDefault="009F72AE" w:rsidP="008B3140">
          <w:pPr>
            <w:pStyle w:val="TDC2"/>
            <w:spacing w:line="360" w:lineRule="auto"/>
            <w:rPr>
              <w:rFonts w:ascii="Arial" w:eastAsiaTheme="minorEastAsia" w:hAnsi="Arial" w:cs="Arial"/>
              <w:b/>
              <w:noProof/>
              <w:sz w:val="22"/>
              <w:szCs w:val="22"/>
              <w:lang w:val="es-MX" w:eastAsia="es-MX"/>
            </w:rPr>
          </w:pPr>
          <w:hyperlink w:anchor="_Toc86144772" w:history="1">
            <w:r w:rsidR="008B3140" w:rsidRPr="008B3140">
              <w:rPr>
                <w:rStyle w:val="Hipervnculo"/>
                <w:rFonts w:ascii="Arial" w:hAnsi="Arial" w:cs="Arial"/>
                <w:b/>
                <w:noProof/>
              </w:rPr>
              <w:t>A. Título de la Auditoría</w:t>
            </w:r>
            <w:r w:rsidR="008B3140" w:rsidRPr="008B3140">
              <w:rPr>
                <w:rFonts w:ascii="Arial" w:hAnsi="Arial" w:cs="Arial"/>
                <w:b/>
                <w:noProof/>
                <w:webHidden/>
              </w:rPr>
              <w:tab/>
            </w:r>
            <w:r w:rsidR="008B3140" w:rsidRPr="008B3140">
              <w:rPr>
                <w:rFonts w:ascii="Arial" w:hAnsi="Arial" w:cs="Arial"/>
                <w:b/>
                <w:noProof/>
                <w:webHidden/>
              </w:rPr>
              <w:fldChar w:fldCharType="begin"/>
            </w:r>
            <w:r w:rsidR="008B3140" w:rsidRPr="008B3140">
              <w:rPr>
                <w:rFonts w:ascii="Arial" w:hAnsi="Arial" w:cs="Arial"/>
                <w:b/>
                <w:noProof/>
                <w:webHidden/>
              </w:rPr>
              <w:instrText xml:space="preserve"> PAGEREF _Toc86144772 \h </w:instrText>
            </w:r>
            <w:r w:rsidR="008B3140" w:rsidRPr="008B3140">
              <w:rPr>
                <w:rFonts w:ascii="Arial" w:hAnsi="Arial" w:cs="Arial"/>
                <w:b/>
                <w:noProof/>
                <w:webHidden/>
              </w:rPr>
            </w:r>
            <w:r w:rsidR="008B3140" w:rsidRPr="008B3140">
              <w:rPr>
                <w:rFonts w:ascii="Arial" w:hAnsi="Arial" w:cs="Arial"/>
                <w:b/>
                <w:noProof/>
                <w:webHidden/>
              </w:rPr>
              <w:fldChar w:fldCharType="separate"/>
            </w:r>
            <w:r w:rsidR="00984816">
              <w:rPr>
                <w:rFonts w:ascii="Arial" w:hAnsi="Arial" w:cs="Arial"/>
                <w:b/>
                <w:noProof/>
                <w:webHidden/>
              </w:rPr>
              <w:t>5</w:t>
            </w:r>
            <w:r w:rsidR="008B3140" w:rsidRPr="008B3140">
              <w:rPr>
                <w:rFonts w:ascii="Arial" w:hAnsi="Arial" w:cs="Arial"/>
                <w:b/>
                <w:noProof/>
                <w:webHidden/>
              </w:rPr>
              <w:fldChar w:fldCharType="end"/>
            </w:r>
          </w:hyperlink>
        </w:p>
        <w:p w14:paraId="54A21A50" w14:textId="2A45A87F" w:rsidR="008B3140" w:rsidRPr="008B3140" w:rsidRDefault="009F72AE" w:rsidP="008B3140">
          <w:pPr>
            <w:pStyle w:val="TDC2"/>
            <w:spacing w:line="360" w:lineRule="auto"/>
            <w:rPr>
              <w:rFonts w:ascii="Arial" w:eastAsiaTheme="minorEastAsia" w:hAnsi="Arial" w:cs="Arial"/>
              <w:b/>
              <w:noProof/>
              <w:sz w:val="22"/>
              <w:szCs w:val="22"/>
              <w:lang w:val="es-MX" w:eastAsia="es-MX"/>
            </w:rPr>
          </w:pPr>
          <w:hyperlink w:anchor="_Toc86144773" w:history="1">
            <w:r w:rsidR="008B3140" w:rsidRPr="008B3140">
              <w:rPr>
                <w:rStyle w:val="Hipervnculo"/>
                <w:rFonts w:ascii="Arial" w:hAnsi="Arial" w:cs="Arial"/>
                <w:b/>
                <w:noProof/>
              </w:rPr>
              <w:t>B. Objetivo</w:t>
            </w:r>
            <w:r w:rsidR="008B3140" w:rsidRPr="008B3140">
              <w:rPr>
                <w:rFonts w:ascii="Arial" w:hAnsi="Arial" w:cs="Arial"/>
                <w:b/>
                <w:noProof/>
                <w:webHidden/>
              </w:rPr>
              <w:tab/>
            </w:r>
            <w:r w:rsidR="008B3140" w:rsidRPr="008B3140">
              <w:rPr>
                <w:rFonts w:ascii="Arial" w:hAnsi="Arial" w:cs="Arial"/>
                <w:b/>
                <w:noProof/>
                <w:webHidden/>
              </w:rPr>
              <w:fldChar w:fldCharType="begin"/>
            </w:r>
            <w:r w:rsidR="008B3140" w:rsidRPr="008B3140">
              <w:rPr>
                <w:rFonts w:ascii="Arial" w:hAnsi="Arial" w:cs="Arial"/>
                <w:b/>
                <w:noProof/>
                <w:webHidden/>
              </w:rPr>
              <w:instrText xml:space="preserve"> PAGEREF _Toc86144773 \h </w:instrText>
            </w:r>
            <w:r w:rsidR="008B3140" w:rsidRPr="008B3140">
              <w:rPr>
                <w:rFonts w:ascii="Arial" w:hAnsi="Arial" w:cs="Arial"/>
                <w:b/>
                <w:noProof/>
                <w:webHidden/>
              </w:rPr>
            </w:r>
            <w:r w:rsidR="008B3140" w:rsidRPr="008B3140">
              <w:rPr>
                <w:rFonts w:ascii="Arial" w:hAnsi="Arial" w:cs="Arial"/>
                <w:b/>
                <w:noProof/>
                <w:webHidden/>
              </w:rPr>
              <w:fldChar w:fldCharType="separate"/>
            </w:r>
            <w:r w:rsidR="00984816">
              <w:rPr>
                <w:rFonts w:ascii="Arial" w:hAnsi="Arial" w:cs="Arial"/>
                <w:b/>
                <w:noProof/>
                <w:webHidden/>
              </w:rPr>
              <w:t>6</w:t>
            </w:r>
            <w:r w:rsidR="008B3140" w:rsidRPr="008B3140">
              <w:rPr>
                <w:rFonts w:ascii="Arial" w:hAnsi="Arial" w:cs="Arial"/>
                <w:b/>
                <w:noProof/>
                <w:webHidden/>
              </w:rPr>
              <w:fldChar w:fldCharType="end"/>
            </w:r>
          </w:hyperlink>
        </w:p>
        <w:p w14:paraId="69D83FD5" w14:textId="264AB47A" w:rsidR="008B3140" w:rsidRPr="008B3140" w:rsidRDefault="009F72AE" w:rsidP="008B3140">
          <w:pPr>
            <w:pStyle w:val="TDC2"/>
            <w:spacing w:line="360" w:lineRule="auto"/>
            <w:rPr>
              <w:rFonts w:ascii="Arial" w:eastAsiaTheme="minorEastAsia" w:hAnsi="Arial" w:cs="Arial"/>
              <w:b/>
              <w:noProof/>
              <w:sz w:val="22"/>
              <w:szCs w:val="22"/>
              <w:lang w:val="es-MX" w:eastAsia="es-MX"/>
            </w:rPr>
          </w:pPr>
          <w:hyperlink w:anchor="_Toc86144774" w:history="1">
            <w:r w:rsidR="008B3140" w:rsidRPr="008B3140">
              <w:rPr>
                <w:rStyle w:val="Hipervnculo"/>
                <w:rFonts w:ascii="Arial" w:hAnsi="Arial" w:cs="Arial"/>
                <w:b/>
                <w:noProof/>
              </w:rPr>
              <w:t>C. Alcance</w:t>
            </w:r>
            <w:r w:rsidR="008B3140" w:rsidRPr="008B3140">
              <w:rPr>
                <w:rFonts w:ascii="Arial" w:hAnsi="Arial" w:cs="Arial"/>
                <w:b/>
                <w:noProof/>
                <w:webHidden/>
              </w:rPr>
              <w:tab/>
            </w:r>
            <w:r w:rsidR="008B3140" w:rsidRPr="008B3140">
              <w:rPr>
                <w:rFonts w:ascii="Arial" w:hAnsi="Arial" w:cs="Arial"/>
                <w:b/>
                <w:noProof/>
                <w:webHidden/>
              </w:rPr>
              <w:fldChar w:fldCharType="begin"/>
            </w:r>
            <w:r w:rsidR="008B3140" w:rsidRPr="008B3140">
              <w:rPr>
                <w:rFonts w:ascii="Arial" w:hAnsi="Arial" w:cs="Arial"/>
                <w:b/>
                <w:noProof/>
                <w:webHidden/>
              </w:rPr>
              <w:instrText xml:space="preserve"> PAGEREF _Toc86144774 \h </w:instrText>
            </w:r>
            <w:r w:rsidR="008B3140" w:rsidRPr="008B3140">
              <w:rPr>
                <w:rFonts w:ascii="Arial" w:hAnsi="Arial" w:cs="Arial"/>
                <w:b/>
                <w:noProof/>
                <w:webHidden/>
              </w:rPr>
            </w:r>
            <w:r w:rsidR="008B3140" w:rsidRPr="008B3140">
              <w:rPr>
                <w:rFonts w:ascii="Arial" w:hAnsi="Arial" w:cs="Arial"/>
                <w:b/>
                <w:noProof/>
                <w:webHidden/>
              </w:rPr>
              <w:fldChar w:fldCharType="separate"/>
            </w:r>
            <w:r w:rsidR="00984816">
              <w:rPr>
                <w:rFonts w:ascii="Arial" w:hAnsi="Arial" w:cs="Arial"/>
                <w:b/>
                <w:noProof/>
                <w:webHidden/>
              </w:rPr>
              <w:t>6</w:t>
            </w:r>
            <w:r w:rsidR="008B3140" w:rsidRPr="008B3140">
              <w:rPr>
                <w:rFonts w:ascii="Arial" w:hAnsi="Arial" w:cs="Arial"/>
                <w:b/>
                <w:noProof/>
                <w:webHidden/>
              </w:rPr>
              <w:fldChar w:fldCharType="end"/>
            </w:r>
          </w:hyperlink>
        </w:p>
        <w:p w14:paraId="2815C73D" w14:textId="16C33289" w:rsidR="008B3140" w:rsidRPr="008B3140" w:rsidRDefault="009F72AE" w:rsidP="008B3140">
          <w:pPr>
            <w:pStyle w:val="TDC2"/>
            <w:spacing w:line="360" w:lineRule="auto"/>
            <w:rPr>
              <w:rFonts w:ascii="Arial" w:eastAsiaTheme="minorEastAsia" w:hAnsi="Arial" w:cs="Arial"/>
              <w:b/>
              <w:noProof/>
              <w:sz w:val="22"/>
              <w:szCs w:val="22"/>
              <w:lang w:val="es-MX" w:eastAsia="es-MX"/>
            </w:rPr>
          </w:pPr>
          <w:hyperlink w:anchor="_Toc86144775" w:history="1">
            <w:r w:rsidR="008B3140" w:rsidRPr="008B3140">
              <w:rPr>
                <w:rStyle w:val="Hipervnculo"/>
                <w:rFonts w:ascii="Arial" w:hAnsi="Arial" w:cs="Arial"/>
                <w:b/>
                <w:noProof/>
              </w:rPr>
              <w:t>D. Criterios de Selección</w:t>
            </w:r>
            <w:r w:rsidR="008B3140" w:rsidRPr="008B3140">
              <w:rPr>
                <w:rFonts w:ascii="Arial" w:hAnsi="Arial" w:cs="Arial"/>
                <w:b/>
                <w:noProof/>
                <w:webHidden/>
              </w:rPr>
              <w:tab/>
            </w:r>
            <w:r w:rsidR="008B3140" w:rsidRPr="008B3140">
              <w:rPr>
                <w:rFonts w:ascii="Arial" w:hAnsi="Arial" w:cs="Arial"/>
                <w:b/>
                <w:noProof/>
                <w:webHidden/>
              </w:rPr>
              <w:fldChar w:fldCharType="begin"/>
            </w:r>
            <w:r w:rsidR="008B3140" w:rsidRPr="008B3140">
              <w:rPr>
                <w:rFonts w:ascii="Arial" w:hAnsi="Arial" w:cs="Arial"/>
                <w:b/>
                <w:noProof/>
                <w:webHidden/>
              </w:rPr>
              <w:instrText xml:space="preserve"> PAGEREF _Toc86144775 \h </w:instrText>
            </w:r>
            <w:r w:rsidR="008B3140" w:rsidRPr="008B3140">
              <w:rPr>
                <w:rFonts w:ascii="Arial" w:hAnsi="Arial" w:cs="Arial"/>
                <w:b/>
                <w:noProof/>
                <w:webHidden/>
              </w:rPr>
            </w:r>
            <w:r w:rsidR="008B3140" w:rsidRPr="008B3140">
              <w:rPr>
                <w:rFonts w:ascii="Arial" w:hAnsi="Arial" w:cs="Arial"/>
                <w:b/>
                <w:noProof/>
                <w:webHidden/>
              </w:rPr>
              <w:fldChar w:fldCharType="separate"/>
            </w:r>
            <w:r w:rsidR="00984816">
              <w:rPr>
                <w:rFonts w:ascii="Arial" w:hAnsi="Arial" w:cs="Arial"/>
                <w:b/>
                <w:noProof/>
                <w:webHidden/>
              </w:rPr>
              <w:t>8</w:t>
            </w:r>
            <w:r w:rsidR="008B3140" w:rsidRPr="008B3140">
              <w:rPr>
                <w:rFonts w:ascii="Arial" w:hAnsi="Arial" w:cs="Arial"/>
                <w:b/>
                <w:noProof/>
                <w:webHidden/>
              </w:rPr>
              <w:fldChar w:fldCharType="end"/>
            </w:r>
          </w:hyperlink>
        </w:p>
        <w:p w14:paraId="66894879" w14:textId="317B0C81" w:rsidR="008B3140" w:rsidRPr="008B3140" w:rsidRDefault="009F72AE" w:rsidP="008B3140">
          <w:pPr>
            <w:pStyle w:val="TDC2"/>
            <w:spacing w:line="360" w:lineRule="auto"/>
            <w:rPr>
              <w:rFonts w:ascii="Arial" w:eastAsiaTheme="minorEastAsia" w:hAnsi="Arial" w:cs="Arial"/>
              <w:b/>
              <w:noProof/>
              <w:sz w:val="22"/>
              <w:szCs w:val="22"/>
              <w:lang w:val="es-MX" w:eastAsia="es-MX"/>
            </w:rPr>
          </w:pPr>
          <w:hyperlink w:anchor="_Toc86144776" w:history="1">
            <w:r w:rsidR="008B3140" w:rsidRPr="008B3140">
              <w:rPr>
                <w:rStyle w:val="Hipervnculo"/>
                <w:rFonts w:ascii="Arial" w:hAnsi="Arial" w:cs="Arial"/>
                <w:b/>
                <w:noProof/>
              </w:rPr>
              <w:t>E. Áreas Revisadas</w:t>
            </w:r>
            <w:r w:rsidR="008B3140" w:rsidRPr="008B3140">
              <w:rPr>
                <w:rFonts w:ascii="Arial" w:hAnsi="Arial" w:cs="Arial"/>
                <w:b/>
                <w:noProof/>
                <w:webHidden/>
              </w:rPr>
              <w:tab/>
            </w:r>
            <w:r w:rsidR="008B3140" w:rsidRPr="008B3140">
              <w:rPr>
                <w:rFonts w:ascii="Arial" w:hAnsi="Arial" w:cs="Arial"/>
                <w:b/>
                <w:noProof/>
                <w:webHidden/>
              </w:rPr>
              <w:fldChar w:fldCharType="begin"/>
            </w:r>
            <w:r w:rsidR="008B3140" w:rsidRPr="008B3140">
              <w:rPr>
                <w:rFonts w:ascii="Arial" w:hAnsi="Arial" w:cs="Arial"/>
                <w:b/>
                <w:noProof/>
                <w:webHidden/>
              </w:rPr>
              <w:instrText xml:space="preserve"> PAGEREF _Toc86144776 \h </w:instrText>
            </w:r>
            <w:r w:rsidR="008B3140" w:rsidRPr="008B3140">
              <w:rPr>
                <w:rFonts w:ascii="Arial" w:hAnsi="Arial" w:cs="Arial"/>
                <w:b/>
                <w:noProof/>
                <w:webHidden/>
              </w:rPr>
            </w:r>
            <w:r w:rsidR="008B3140" w:rsidRPr="008B3140">
              <w:rPr>
                <w:rFonts w:ascii="Arial" w:hAnsi="Arial" w:cs="Arial"/>
                <w:b/>
                <w:noProof/>
                <w:webHidden/>
              </w:rPr>
              <w:fldChar w:fldCharType="separate"/>
            </w:r>
            <w:r w:rsidR="00984816">
              <w:rPr>
                <w:rFonts w:ascii="Arial" w:hAnsi="Arial" w:cs="Arial"/>
                <w:b/>
                <w:noProof/>
                <w:webHidden/>
              </w:rPr>
              <w:t>9</w:t>
            </w:r>
            <w:r w:rsidR="008B3140" w:rsidRPr="008B3140">
              <w:rPr>
                <w:rFonts w:ascii="Arial" w:hAnsi="Arial" w:cs="Arial"/>
                <w:b/>
                <w:noProof/>
                <w:webHidden/>
              </w:rPr>
              <w:fldChar w:fldCharType="end"/>
            </w:r>
          </w:hyperlink>
        </w:p>
        <w:p w14:paraId="3BAE3794" w14:textId="5F8A0B11" w:rsidR="008B3140" w:rsidRPr="008B3140" w:rsidRDefault="009F72AE" w:rsidP="008B3140">
          <w:pPr>
            <w:pStyle w:val="TDC2"/>
            <w:spacing w:line="360" w:lineRule="auto"/>
            <w:rPr>
              <w:rFonts w:ascii="Arial" w:eastAsiaTheme="minorEastAsia" w:hAnsi="Arial" w:cs="Arial"/>
              <w:b/>
              <w:noProof/>
              <w:sz w:val="22"/>
              <w:szCs w:val="22"/>
              <w:lang w:val="es-MX" w:eastAsia="es-MX"/>
            </w:rPr>
          </w:pPr>
          <w:hyperlink w:anchor="_Toc86144777" w:history="1">
            <w:r w:rsidR="008B3140" w:rsidRPr="008B3140">
              <w:rPr>
                <w:rStyle w:val="Hipervnculo"/>
                <w:rFonts w:ascii="Arial" w:hAnsi="Arial" w:cs="Arial"/>
                <w:b/>
                <w:noProof/>
              </w:rPr>
              <w:t>F. Procedimientos de Auditoría Aplicados</w:t>
            </w:r>
            <w:r w:rsidR="008B3140" w:rsidRPr="008B3140">
              <w:rPr>
                <w:rFonts w:ascii="Arial" w:hAnsi="Arial" w:cs="Arial"/>
                <w:b/>
                <w:noProof/>
                <w:webHidden/>
              </w:rPr>
              <w:tab/>
            </w:r>
            <w:r w:rsidR="008B3140" w:rsidRPr="008B3140">
              <w:rPr>
                <w:rFonts w:ascii="Arial" w:hAnsi="Arial" w:cs="Arial"/>
                <w:b/>
                <w:noProof/>
                <w:webHidden/>
              </w:rPr>
              <w:fldChar w:fldCharType="begin"/>
            </w:r>
            <w:r w:rsidR="008B3140" w:rsidRPr="008B3140">
              <w:rPr>
                <w:rFonts w:ascii="Arial" w:hAnsi="Arial" w:cs="Arial"/>
                <w:b/>
                <w:noProof/>
                <w:webHidden/>
              </w:rPr>
              <w:instrText xml:space="preserve"> PAGEREF _Toc86144777 \h </w:instrText>
            </w:r>
            <w:r w:rsidR="008B3140" w:rsidRPr="008B3140">
              <w:rPr>
                <w:rFonts w:ascii="Arial" w:hAnsi="Arial" w:cs="Arial"/>
                <w:b/>
                <w:noProof/>
                <w:webHidden/>
              </w:rPr>
            </w:r>
            <w:r w:rsidR="008B3140" w:rsidRPr="008B3140">
              <w:rPr>
                <w:rFonts w:ascii="Arial" w:hAnsi="Arial" w:cs="Arial"/>
                <w:b/>
                <w:noProof/>
                <w:webHidden/>
              </w:rPr>
              <w:fldChar w:fldCharType="separate"/>
            </w:r>
            <w:r w:rsidR="00984816">
              <w:rPr>
                <w:rFonts w:ascii="Arial" w:hAnsi="Arial" w:cs="Arial"/>
                <w:b/>
                <w:noProof/>
                <w:webHidden/>
              </w:rPr>
              <w:t>9</w:t>
            </w:r>
            <w:r w:rsidR="008B3140" w:rsidRPr="008B3140">
              <w:rPr>
                <w:rFonts w:ascii="Arial" w:hAnsi="Arial" w:cs="Arial"/>
                <w:b/>
                <w:noProof/>
                <w:webHidden/>
              </w:rPr>
              <w:fldChar w:fldCharType="end"/>
            </w:r>
          </w:hyperlink>
        </w:p>
        <w:p w14:paraId="2596F8A4" w14:textId="5AC6E213" w:rsidR="008B3140" w:rsidRPr="008B3140" w:rsidRDefault="009F72AE" w:rsidP="008B3140">
          <w:pPr>
            <w:pStyle w:val="TDC2"/>
            <w:spacing w:line="360" w:lineRule="auto"/>
            <w:rPr>
              <w:rFonts w:ascii="Arial" w:eastAsiaTheme="minorEastAsia" w:hAnsi="Arial" w:cs="Arial"/>
              <w:b/>
              <w:noProof/>
              <w:sz w:val="22"/>
              <w:szCs w:val="22"/>
              <w:lang w:val="es-MX" w:eastAsia="es-MX"/>
            </w:rPr>
          </w:pPr>
          <w:hyperlink w:anchor="_Toc86144778" w:history="1">
            <w:r w:rsidR="008B3140" w:rsidRPr="008B3140">
              <w:rPr>
                <w:rStyle w:val="Hipervnculo"/>
                <w:rFonts w:ascii="Arial" w:hAnsi="Arial" w:cs="Arial"/>
                <w:b/>
                <w:noProof/>
              </w:rPr>
              <w:t>G. Servidores Públicos que Intervienen en la Auditoría</w:t>
            </w:r>
            <w:r w:rsidR="008B3140" w:rsidRPr="008B3140">
              <w:rPr>
                <w:rFonts w:ascii="Arial" w:hAnsi="Arial" w:cs="Arial"/>
                <w:b/>
                <w:noProof/>
                <w:webHidden/>
              </w:rPr>
              <w:tab/>
            </w:r>
            <w:r w:rsidR="008B3140" w:rsidRPr="008B3140">
              <w:rPr>
                <w:rFonts w:ascii="Arial" w:hAnsi="Arial" w:cs="Arial"/>
                <w:b/>
                <w:noProof/>
                <w:webHidden/>
              </w:rPr>
              <w:fldChar w:fldCharType="begin"/>
            </w:r>
            <w:r w:rsidR="008B3140" w:rsidRPr="008B3140">
              <w:rPr>
                <w:rFonts w:ascii="Arial" w:hAnsi="Arial" w:cs="Arial"/>
                <w:b/>
                <w:noProof/>
                <w:webHidden/>
              </w:rPr>
              <w:instrText xml:space="preserve"> PAGEREF _Toc86144778 \h </w:instrText>
            </w:r>
            <w:r w:rsidR="008B3140" w:rsidRPr="008B3140">
              <w:rPr>
                <w:rFonts w:ascii="Arial" w:hAnsi="Arial" w:cs="Arial"/>
                <w:b/>
                <w:noProof/>
                <w:webHidden/>
              </w:rPr>
            </w:r>
            <w:r w:rsidR="008B3140" w:rsidRPr="008B3140">
              <w:rPr>
                <w:rFonts w:ascii="Arial" w:hAnsi="Arial" w:cs="Arial"/>
                <w:b/>
                <w:noProof/>
                <w:webHidden/>
              </w:rPr>
              <w:fldChar w:fldCharType="separate"/>
            </w:r>
            <w:r w:rsidR="00984816">
              <w:rPr>
                <w:rFonts w:ascii="Arial" w:hAnsi="Arial" w:cs="Arial"/>
                <w:b/>
                <w:noProof/>
                <w:webHidden/>
              </w:rPr>
              <w:t>11</w:t>
            </w:r>
            <w:r w:rsidR="008B3140" w:rsidRPr="008B3140">
              <w:rPr>
                <w:rFonts w:ascii="Arial" w:hAnsi="Arial" w:cs="Arial"/>
                <w:b/>
                <w:noProof/>
                <w:webHidden/>
              </w:rPr>
              <w:fldChar w:fldCharType="end"/>
            </w:r>
          </w:hyperlink>
        </w:p>
        <w:p w14:paraId="2BCD772F" w14:textId="7CE2EB59" w:rsidR="008B3140" w:rsidRPr="008B3140" w:rsidRDefault="009F72AE" w:rsidP="008B3140">
          <w:pPr>
            <w:pStyle w:val="TDC1"/>
            <w:rPr>
              <w:rFonts w:eastAsiaTheme="minorEastAsia"/>
              <w:b/>
              <w:sz w:val="22"/>
              <w:szCs w:val="22"/>
              <w:lang w:val="es-MX" w:eastAsia="es-MX"/>
            </w:rPr>
          </w:pPr>
          <w:hyperlink w:anchor="_Toc86144779" w:history="1">
            <w:r w:rsidR="008B3140" w:rsidRPr="008B3140">
              <w:rPr>
                <w:rStyle w:val="Hipervnculo"/>
                <w:b/>
              </w:rPr>
              <w:t>III.</w:t>
            </w:r>
            <w:r w:rsidR="008B3140" w:rsidRPr="008B3140">
              <w:rPr>
                <w:rFonts w:eastAsiaTheme="minorEastAsia"/>
                <w:b/>
                <w:sz w:val="22"/>
                <w:szCs w:val="22"/>
                <w:lang w:val="es-MX" w:eastAsia="es-MX"/>
              </w:rPr>
              <w:tab/>
            </w:r>
            <w:r w:rsidR="008B3140" w:rsidRPr="008B3140">
              <w:rPr>
                <w:rStyle w:val="Hipervnculo"/>
                <w:b/>
              </w:rPr>
              <w:t>CUMPLIMIENTO DE LA NORMATIVIDAD</w:t>
            </w:r>
            <w:r w:rsidR="008B3140" w:rsidRPr="008B3140">
              <w:rPr>
                <w:b/>
                <w:webHidden/>
              </w:rPr>
              <w:tab/>
            </w:r>
            <w:r w:rsidR="008B3140" w:rsidRPr="008B3140">
              <w:rPr>
                <w:b/>
                <w:webHidden/>
              </w:rPr>
              <w:fldChar w:fldCharType="begin"/>
            </w:r>
            <w:r w:rsidR="008B3140" w:rsidRPr="008B3140">
              <w:rPr>
                <w:b/>
                <w:webHidden/>
              </w:rPr>
              <w:instrText xml:space="preserve"> PAGEREF _Toc86144779 \h </w:instrText>
            </w:r>
            <w:r w:rsidR="008B3140" w:rsidRPr="008B3140">
              <w:rPr>
                <w:b/>
                <w:webHidden/>
              </w:rPr>
            </w:r>
            <w:r w:rsidR="008B3140" w:rsidRPr="008B3140">
              <w:rPr>
                <w:b/>
                <w:webHidden/>
              </w:rPr>
              <w:fldChar w:fldCharType="separate"/>
            </w:r>
            <w:r w:rsidR="00984816">
              <w:rPr>
                <w:b/>
                <w:webHidden/>
              </w:rPr>
              <w:t>12</w:t>
            </w:r>
            <w:r w:rsidR="008B3140" w:rsidRPr="008B3140">
              <w:rPr>
                <w:b/>
                <w:webHidden/>
              </w:rPr>
              <w:fldChar w:fldCharType="end"/>
            </w:r>
          </w:hyperlink>
        </w:p>
        <w:p w14:paraId="0462041E" w14:textId="464B6416" w:rsidR="008B3140" w:rsidRPr="008B3140" w:rsidRDefault="009F72AE" w:rsidP="008B3140">
          <w:pPr>
            <w:pStyle w:val="TDC1"/>
            <w:rPr>
              <w:rFonts w:eastAsiaTheme="minorEastAsia"/>
              <w:b/>
              <w:sz w:val="22"/>
              <w:szCs w:val="22"/>
              <w:lang w:val="es-MX" w:eastAsia="es-MX"/>
            </w:rPr>
          </w:pPr>
          <w:hyperlink w:anchor="_Toc86144780" w:history="1">
            <w:r w:rsidR="008B3140" w:rsidRPr="008B3140">
              <w:rPr>
                <w:rStyle w:val="Hipervnculo"/>
                <w:b/>
              </w:rPr>
              <w:t>IV.</w:t>
            </w:r>
            <w:r w:rsidR="008B3140" w:rsidRPr="008B3140">
              <w:rPr>
                <w:rFonts w:eastAsiaTheme="minorEastAsia"/>
                <w:b/>
                <w:sz w:val="22"/>
                <w:szCs w:val="22"/>
                <w:lang w:val="es-MX" w:eastAsia="es-MX"/>
              </w:rPr>
              <w:tab/>
            </w:r>
            <w:r w:rsidR="008B3140" w:rsidRPr="008B3140">
              <w:rPr>
                <w:rStyle w:val="Hipervnculo"/>
                <w:b/>
              </w:rPr>
              <w:t>CONCLUSIONES</w:t>
            </w:r>
            <w:r w:rsidR="008B3140" w:rsidRPr="008B3140">
              <w:rPr>
                <w:b/>
                <w:webHidden/>
              </w:rPr>
              <w:tab/>
            </w:r>
            <w:r w:rsidR="008B3140" w:rsidRPr="008B3140">
              <w:rPr>
                <w:b/>
                <w:webHidden/>
              </w:rPr>
              <w:fldChar w:fldCharType="begin"/>
            </w:r>
            <w:r w:rsidR="008B3140" w:rsidRPr="008B3140">
              <w:rPr>
                <w:b/>
                <w:webHidden/>
              </w:rPr>
              <w:instrText xml:space="preserve"> PAGEREF _Toc86144780 \h </w:instrText>
            </w:r>
            <w:r w:rsidR="008B3140" w:rsidRPr="008B3140">
              <w:rPr>
                <w:b/>
                <w:webHidden/>
              </w:rPr>
            </w:r>
            <w:r w:rsidR="008B3140" w:rsidRPr="008B3140">
              <w:rPr>
                <w:b/>
                <w:webHidden/>
              </w:rPr>
              <w:fldChar w:fldCharType="separate"/>
            </w:r>
            <w:r w:rsidR="00984816">
              <w:rPr>
                <w:b/>
                <w:webHidden/>
              </w:rPr>
              <w:t>13</w:t>
            </w:r>
            <w:r w:rsidR="008B3140" w:rsidRPr="008B3140">
              <w:rPr>
                <w:b/>
                <w:webHidden/>
              </w:rPr>
              <w:fldChar w:fldCharType="end"/>
            </w:r>
          </w:hyperlink>
        </w:p>
        <w:p w14:paraId="3F44B5A9" w14:textId="4C3D0A29" w:rsidR="008B3140" w:rsidRPr="008B3140" w:rsidRDefault="009F72AE" w:rsidP="008B3140">
          <w:pPr>
            <w:pStyle w:val="TDC1"/>
            <w:rPr>
              <w:rFonts w:eastAsiaTheme="minorEastAsia"/>
              <w:b/>
              <w:sz w:val="22"/>
              <w:szCs w:val="22"/>
              <w:lang w:val="es-MX" w:eastAsia="es-MX"/>
            </w:rPr>
          </w:pPr>
          <w:hyperlink w:anchor="_Toc86144781" w:history="1">
            <w:r w:rsidR="008B3140" w:rsidRPr="008B3140">
              <w:rPr>
                <w:rStyle w:val="Hipervnculo"/>
                <w:b/>
              </w:rPr>
              <w:t>V.</w:t>
            </w:r>
            <w:r w:rsidR="008B3140" w:rsidRPr="008B3140">
              <w:rPr>
                <w:rFonts w:eastAsiaTheme="minorEastAsia"/>
                <w:b/>
                <w:sz w:val="22"/>
                <w:szCs w:val="22"/>
                <w:lang w:val="es-MX" w:eastAsia="es-MX"/>
              </w:rPr>
              <w:tab/>
            </w:r>
            <w:r w:rsidR="008B3140" w:rsidRPr="008B3140">
              <w:rPr>
                <w:rStyle w:val="Hipervnculo"/>
                <w:b/>
              </w:rPr>
              <w:t>RESULTADOS DE LA FISCALIZACIÓN EFECTUADA</w:t>
            </w:r>
            <w:r w:rsidR="008B3140" w:rsidRPr="008B3140">
              <w:rPr>
                <w:b/>
                <w:webHidden/>
              </w:rPr>
              <w:tab/>
            </w:r>
            <w:r w:rsidR="008B3140" w:rsidRPr="008B3140">
              <w:rPr>
                <w:b/>
                <w:webHidden/>
              </w:rPr>
              <w:fldChar w:fldCharType="begin"/>
            </w:r>
            <w:r w:rsidR="008B3140" w:rsidRPr="008B3140">
              <w:rPr>
                <w:b/>
                <w:webHidden/>
              </w:rPr>
              <w:instrText xml:space="preserve"> PAGEREF _Toc86144781 \h </w:instrText>
            </w:r>
            <w:r w:rsidR="008B3140" w:rsidRPr="008B3140">
              <w:rPr>
                <w:b/>
                <w:webHidden/>
              </w:rPr>
            </w:r>
            <w:r w:rsidR="008B3140" w:rsidRPr="008B3140">
              <w:rPr>
                <w:b/>
                <w:webHidden/>
              </w:rPr>
              <w:fldChar w:fldCharType="separate"/>
            </w:r>
            <w:r w:rsidR="00984816">
              <w:rPr>
                <w:b/>
                <w:webHidden/>
              </w:rPr>
              <w:t>13</w:t>
            </w:r>
            <w:r w:rsidR="008B3140" w:rsidRPr="008B3140">
              <w:rPr>
                <w:b/>
                <w:webHidden/>
              </w:rPr>
              <w:fldChar w:fldCharType="end"/>
            </w:r>
          </w:hyperlink>
        </w:p>
        <w:p w14:paraId="49F9E82A" w14:textId="27932122" w:rsidR="008B3140" w:rsidRPr="008B3140" w:rsidRDefault="009F72AE" w:rsidP="008B3140">
          <w:pPr>
            <w:pStyle w:val="TDC2"/>
            <w:spacing w:line="360" w:lineRule="auto"/>
            <w:rPr>
              <w:rFonts w:ascii="Arial" w:eastAsiaTheme="minorEastAsia" w:hAnsi="Arial" w:cs="Arial"/>
              <w:b/>
              <w:noProof/>
              <w:sz w:val="22"/>
              <w:szCs w:val="22"/>
              <w:lang w:val="es-MX" w:eastAsia="es-MX"/>
            </w:rPr>
          </w:pPr>
          <w:hyperlink w:anchor="_Toc86144782" w:history="1">
            <w:r w:rsidR="008B3140" w:rsidRPr="008B3140">
              <w:rPr>
                <w:rStyle w:val="Hipervnculo"/>
                <w:rFonts w:ascii="Arial" w:hAnsi="Arial" w:cs="Arial"/>
                <w:b/>
                <w:noProof/>
              </w:rPr>
              <w:t>A.</w:t>
            </w:r>
            <w:r w:rsidR="008B3140" w:rsidRPr="008B3140">
              <w:rPr>
                <w:rFonts w:ascii="Arial" w:eastAsiaTheme="minorEastAsia" w:hAnsi="Arial" w:cs="Arial"/>
                <w:b/>
                <w:noProof/>
                <w:sz w:val="22"/>
                <w:szCs w:val="22"/>
                <w:lang w:val="es-MX" w:eastAsia="es-MX"/>
              </w:rPr>
              <w:tab/>
            </w:r>
            <w:r w:rsidR="008B3140" w:rsidRPr="008B3140">
              <w:rPr>
                <w:rStyle w:val="Hipervnculo"/>
                <w:rFonts w:ascii="Arial" w:hAnsi="Arial" w:cs="Arial"/>
                <w:b/>
                <w:noProof/>
              </w:rPr>
              <w:t>Resumen de Resultados Finales de Auditoría y Observaciones Preliminares Determinadas en Materia de Obra Pública.</w:t>
            </w:r>
            <w:r w:rsidR="008B3140" w:rsidRPr="008B3140">
              <w:rPr>
                <w:rFonts w:ascii="Arial" w:hAnsi="Arial" w:cs="Arial"/>
                <w:b/>
                <w:noProof/>
                <w:webHidden/>
              </w:rPr>
              <w:tab/>
            </w:r>
            <w:r w:rsidR="008B3140" w:rsidRPr="008B3140">
              <w:rPr>
                <w:rFonts w:ascii="Arial" w:hAnsi="Arial" w:cs="Arial"/>
                <w:b/>
                <w:noProof/>
                <w:webHidden/>
              </w:rPr>
              <w:fldChar w:fldCharType="begin"/>
            </w:r>
            <w:r w:rsidR="008B3140" w:rsidRPr="008B3140">
              <w:rPr>
                <w:rFonts w:ascii="Arial" w:hAnsi="Arial" w:cs="Arial"/>
                <w:b/>
                <w:noProof/>
                <w:webHidden/>
              </w:rPr>
              <w:instrText xml:space="preserve"> PAGEREF _Toc86144782 \h </w:instrText>
            </w:r>
            <w:r w:rsidR="008B3140" w:rsidRPr="008B3140">
              <w:rPr>
                <w:rFonts w:ascii="Arial" w:hAnsi="Arial" w:cs="Arial"/>
                <w:b/>
                <w:noProof/>
                <w:webHidden/>
              </w:rPr>
            </w:r>
            <w:r w:rsidR="008B3140" w:rsidRPr="008B3140">
              <w:rPr>
                <w:rFonts w:ascii="Arial" w:hAnsi="Arial" w:cs="Arial"/>
                <w:b/>
                <w:noProof/>
                <w:webHidden/>
              </w:rPr>
              <w:fldChar w:fldCharType="separate"/>
            </w:r>
            <w:r w:rsidR="00984816">
              <w:rPr>
                <w:rFonts w:ascii="Arial" w:hAnsi="Arial" w:cs="Arial"/>
                <w:b/>
                <w:noProof/>
                <w:webHidden/>
              </w:rPr>
              <w:t>14</w:t>
            </w:r>
            <w:r w:rsidR="008B3140" w:rsidRPr="008B3140">
              <w:rPr>
                <w:rFonts w:ascii="Arial" w:hAnsi="Arial" w:cs="Arial"/>
                <w:b/>
                <w:noProof/>
                <w:webHidden/>
              </w:rPr>
              <w:fldChar w:fldCharType="end"/>
            </w:r>
          </w:hyperlink>
        </w:p>
        <w:p w14:paraId="134C6FF2" w14:textId="65D81C7D" w:rsidR="008B3140" w:rsidRPr="008B3140" w:rsidRDefault="009F72AE" w:rsidP="008B3140">
          <w:pPr>
            <w:pStyle w:val="TDC2"/>
            <w:spacing w:line="360" w:lineRule="auto"/>
            <w:rPr>
              <w:rFonts w:ascii="Arial" w:eastAsiaTheme="minorEastAsia" w:hAnsi="Arial" w:cs="Arial"/>
              <w:b/>
              <w:noProof/>
              <w:sz w:val="22"/>
              <w:szCs w:val="22"/>
              <w:lang w:val="es-MX" w:eastAsia="es-MX"/>
            </w:rPr>
          </w:pPr>
          <w:hyperlink w:anchor="_Toc86144783" w:history="1">
            <w:r w:rsidR="008B3140" w:rsidRPr="008B3140">
              <w:rPr>
                <w:rStyle w:val="Hipervnculo"/>
                <w:rFonts w:ascii="Arial" w:hAnsi="Arial" w:cs="Arial"/>
                <w:b/>
                <w:noProof/>
              </w:rPr>
              <w:t>B.</w:t>
            </w:r>
            <w:r w:rsidR="008B3140" w:rsidRPr="008B3140">
              <w:rPr>
                <w:rFonts w:ascii="Arial" w:eastAsiaTheme="minorEastAsia" w:hAnsi="Arial" w:cs="Arial"/>
                <w:b/>
                <w:noProof/>
                <w:sz w:val="22"/>
                <w:szCs w:val="22"/>
                <w:lang w:val="es-MX" w:eastAsia="es-MX"/>
              </w:rPr>
              <w:tab/>
            </w:r>
            <w:r w:rsidR="008B3140" w:rsidRPr="008B3140">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8B3140" w:rsidRPr="008B3140">
              <w:rPr>
                <w:rFonts w:ascii="Arial" w:hAnsi="Arial" w:cs="Arial"/>
                <w:b/>
                <w:noProof/>
                <w:webHidden/>
              </w:rPr>
              <w:tab/>
            </w:r>
            <w:r w:rsidR="008B3140" w:rsidRPr="008B3140">
              <w:rPr>
                <w:rFonts w:ascii="Arial" w:hAnsi="Arial" w:cs="Arial"/>
                <w:b/>
                <w:noProof/>
                <w:webHidden/>
              </w:rPr>
              <w:fldChar w:fldCharType="begin"/>
            </w:r>
            <w:r w:rsidR="008B3140" w:rsidRPr="008B3140">
              <w:rPr>
                <w:rFonts w:ascii="Arial" w:hAnsi="Arial" w:cs="Arial"/>
                <w:b/>
                <w:noProof/>
                <w:webHidden/>
              </w:rPr>
              <w:instrText xml:space="preserve"> PAGEREF _Toc86144783 \h </w:instrText>
            </w:r>
            <w:r w:rsidR="008B3140" w:rsidRPr="008B3140">
              <w:rPr>
                <w:rFonts w:ascii="Arial" w:hAnsi="Arial" w:cs="Arial"/>
                <w:b/>
                <w:noProof/>
                <w:webHidden/>
              </w:rPr>
            </w:r>
            <w:r w:rsidR="008B3140" w:rsidRPr="008B3140">
              <w:rPr>
                <w:rFonts w:ascii="Arial" w:hAnsi="Arial" w:cs="Arial"/>
                <w:b/>
                <w:noProof/>
                <w:webHidden/>
              </w:rPr>
              <w:fldChar w:fldCharType="separate"/>
            </w:r>
            <w:r w:rsidR="00984816">
              <w:rPr>
                <w:rFonts w:ascii="Arial" w:hAnsi="Arial" w:cs="Arial"/>
                <w:b/>
                <w:noProof/>
                <w:webHidden/>
              </w:rPr>
              <w:t>15</w:t>
            </w:r>
            <w:r w:rsidR="008B3140" w:rsidRPr="008B3140">
              <w:rPr>
                <w:rFonts w:ascii="Arial" w:hAnsi="Arial" w:cs="Arial"/>
                <w:b/>
                <w:noProof/>
                <w:webHidden/>
              </w:rPr>
              <w:fldChar w:fldCharType="end"/>
            </w:r>
          </w:hyperlink>
        </w:p>
        <w:p w14:paraId="766F64D6" w14:textId="0DF61B31" w:rsidR="008B3140" w:rsidRPr="008B3140" w:rsidRDefault="009F72AE" w:rsidP="008B3140">
          <w:pPr>
            <w:pStyle w:val="TDC1"/>
            <w:rPr>
              <w:rFonts w:eastAsiaTheme="minorEastAsia"/>
              <w:b/>
              <w:sz w:val="22"/>
              <w:szCs w:val="22"/>
              <w:lang w:val="es-MX" w:eastAsia="es-MX"/>
            </w:rPr>
          </w:pPr>
          <w:hyperlink w:anchor="_Toc86144784" w:history="1">
            <w:r w:rsidR="008B3140" w:rsidRPr="008B3140">
              <w:rPr>
                <w:rStyle w:val="Hipervnculo"/>
                <w:b/>
              </w:rPr>
              <w:t>VI.</w:t>
            </w:r>
            <w:r w:rsidR="008B3140" w:rsidRPr="008B3140">
              <w:rPr>
                <w:rFonts w:eastAsiaTheme="minorEastAsia"/>
                <w:b/>
                <w:sz w:val="22"/>
                <w:szCs w:val="22"/>
                <w:lang w:val="es-MX" w:eastAsia="es-MX"/>
              </w:rPr>
              <w:tab/>
            </w:r>
            <w:r w:rsidR="008B3140" w:rsidRPr="008B3140">
              <w:rPr>
                <w:rStyle w:val="Hipervnculo"/>
                <w:b/>
              </w:rPr>
              <w:t>DICTAMEN</w:t>
            </w:r>
            <w:r w:rsidR="008B3140" w:rsidRPr="008B3140">
              <w:rPr>
                <w:b/>
                <w:webHidden/>
              </w:rPr>
              <w:tab/>
            </w:r>
            <w:r w:rsidR="008B3140" w:rsidRPr="008B3140">
              <w:rPr>
                <w:b/>
                <w:webHidden/>
              </w:rPr>
              <w:fldChar w:fldCharType="begin"/>
            </w:r>
            <w:r w:rsidR="008B3140" w:rsidRPr="008B3140">
              <w:rPr>
                <w:b/>
                <w:webHidden/>
              </w:rPr>
              <w:instrText xml:space="preserve"> PAGEREF _Toc86144784 \h </w:instrText>
            </w:r>
            <w:r w:rsidR="008B3140" w:rsidRPr="008B3140">
              <w:rPr>
                <w:b/>
                <w:webHidden/>
              </w:rPr>
            </w:r>
            <w:r w:rsidR="008B3140" w:rsidRPr="008B3140">
              <w:rPr>
                <w:b/>
                <w:webHidden/>
              </w:rPr>
              <w:fldChar w:fldCharType="separate"/>
            </w:r>
            <w:r w:rsidR="00984816">
              <w:rPr>
                <w:b/>
                <w:webHidden/>
              </w:rPr>
              <w:t>18</w:t>
            </w:r>
            <w:r w:rsidR="008B3140" w:rsidRPr="008B3140">
              <w:rPr>
                <w:b/>
                <w:webHidden/>
              </w:rPr>
              <w:fldChar w:fldCharType="end"/>
            </w:r>
          </w:hyperlink>
        </w:p>
        <w:p w14:paraId="4B6D9EE5" w14:textId="2A7C6259" w:rsidR="00FA6C95" w:rsidRPr="0059356D" w:rsidRDefault="00BB1DCF" w:rsidP="008B3140">
          <w:pPr>
            <w:spacing w:line="360" w:lineRule="auto"/>
            <w:rPr>
              <w:rFonts w:ascii="Arial" w:hAnsi="Arial" w:cs="Arial"/>
              <w:b/>
            </w:rPr>
          </w:pPr>
          <w:r w:rsidRPr="008B3140">
            <w:rPr>
              <w:rFonts w:ascii="Arial" w:hAnsi="Arial" w:cs="Arial"/>
              <w:b/>
            </w:rPr>
            <w:fldChar w:fldCharType="end"/>
          </w:r>
        </w:p>
      </w:sdtContent>
    </w:sdt>
    <w:p w14:paraId="0349DD18" w14:textId="39B0FD05" w:rsidR="00E513C5" w:rsidRPr="008B3140" w:rsidRDefault="00404984" w:rsidP="008B3140">
      <w:pPr>
        <w:pStyle w:val="Ttulo1"/>
        <w:rPr>
          <w:rFonts w:ascii="Arial" w:hAnsi="Arial" w:cs="Arial"/>
        </w:rPr>
      </w:pPr>
      <w:bookmarkStart w:id="0" w:name="_Toc520196701"/>
      <w:r w:rsidRPr="009F2DD7">
        <w:br w:type="page"/>
      </w:r>
      <w:bookmarkStart w:id="1" w:name="_Toc86144769"/>
      <w:r w:rsidR="00D406EB" w:rsidRPr="008B3140">
        <w:rPr>
          <w:rFonts w:ascii="Arial" w:hAnsi="Arial" w:cs="Arial"/>
        </w:rPr>
        <w:lastRenderedPageBreak/>
        <w:t>INTRODUCCIÓ</w:t>
      </w:r>
      <w:r w:rsidR="00E513C5" w:rsidRPr="008B3140">
        <w:rPr>
          <w:rFonts w:ascii="Arial" w:hAnsi="Arial" w:cs="Arial"/>
        </w:rPr>
        <w:t>N</w:t>
      </w:r>
      <w:bookmarkEnd w:id="0"/>
      <w:bookmarkEnd w:id="1"/>
    </w:p>
    <w:p w14:paraId="43B383E3" w14:textId="7D476C5A" w:rsidR="00E513C5" w:rsidRDefault="00C4184C" w:rsidP="00984816">
      <w:pPr>
        <w:tabs>
          <w:tab w:val="left" w:pos="5490"/>
        </w:tabs>
        <w:spacing w:after="240" w:line="360" w:lineRule="auto"/>
        <w:rPr>
          <w:rFonts w:ascii="Arial" w:hAnsi="Arial" w:cs="Arial"/>
          <w:b/>
          <w:bCs/>
        </w:rPr>
      </w:pPr>
      <w:r>
        <w:rPr>
          <w:rFonts w:ascii="Arial" w:hAnsi="Arial" w:cs="Arial"/>
          <w:b/>
          <w:bCs/>
        </w:rPr>
        <w:tab/>
      </w:r>
    </w:p>
    <w:p w14:paraId="58D76EB6" w14:textId="662BF4E4"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P</w:t>
      </w:r>
      <w:r w:rsidR="002428E8">
        <w:rPr>
          <w:rFonts w:ascii="Arial" w:hAnsi="Arial" w:cs="Arial"/>
        </w:rPr>
        <w:t xml:space="preserve">or disposición contenida en </w:t>
      </w:r>
      <w:r w:rsidR="002428E8" w:rsidRPr="002428E8">
        <w:rPr>
          <w:rFonts w:ascii="Arial" w:hAnsi="Arial" w:cs="Arial"/>
        </w:rPr>
        <w:t xml:space="preserve">los </w:t>
      </w:r>
      <w:r w:rsidRPr="002428E8">
        <w:rPr>
          <w:rFonts w:ascii="Arial" w:hAnsi="Arial" w:cs="Arial"/>
        </w:rPr>
        <w:t>artículos 75</w:t>
      </w:r>
      <w:r w:rsidR="00077EC9" w:rsidRPr="002428E8">
        <w:rPr>
          <w:rFonts w:ascii="Arial" w:hAnsi="Arial" w:cs="Arial"/>
        </w:rPr>
        <w:t>,</w:t>
      </w:r>
      <w:r w:rsidRPr="002428E8">
        <w:rPr>
          <w:rFonts w:ascii="Arial" w:hAnsi="Arial" w:cs="Arial"/>
        </w:rPr>
        <w:t xml:space="preserve"> </w:t>
      </w:r>
      <w:r w:rsidR="002C3501" w:rsidRPr="002428E8">
        <w:rPr>
          <w:rFonts w:ascii="Arial" w:hAnsi="Arial" w:cs="Arial"/>
        </w:rPr>
        <w:t>fracció</w:t>
      </w:r>
      <w:r w:rsidR="00F37404" w:rsidRPr="002428E8">
        <w:rPr>
          <w:rFonts w:ascii="Arial" w:hAnsi="Arial" w:cs="Arial"/>
        </w:rPr>
        <w:t>n</w:t>
      </w:r>
      <w:r w:rsidRPr="002428E8">
        <w:rPr>
          <w:rFonts w:ascii="Arial" w:hAnsi="Arial" w:cs="Arial"/>
        </w:rPr>
        <w:t xml:space="preserve"> XXIX y 77 de la Constitución Política del Estado Libre y Soberano de Quintana Roo, </w:t>
      </w:r>
      <w:bookmarkEnd w:id="2"/>
      <w:r w:rsidRPr="002428E8">
        <w:rPr>
          <w:rFonts w:ascii="Arial" w:hAnsi="Arial" w:cs="Arial"/>
        </w:rPr>
        <w:t xml:space="preserve">corresponde al Poder Legislativo a través de la Auditoría Superior del Estado, </w:t>
      </w:r>
      <w:r w:rsidRPr="002428E8">
        <w:rPr>
          <w:rFonts w:ascii="Arial" w:hAnsi="Arial"/>
        </w:rPr>
        <w:t xml:space="preserve">revisar de manera posterior la Cuenta Pública que </w:t>
      </w:r>
      <w:r w:rsidR="002428E8" w:rsidRPr="002428E8">
        <w:rPr>
          <w:rFonts w:ascii="Arial" w:hAnsi="Arial"/>
        </w:rPr>
        <w:t>la</w:t>
      </w:r>
      <w:r w:rsidRPr="002428E8">
        <w:rPr>
          <w:rFonts w:ascii="Arial" w:hAnsi="Arial"/>
        </w:rPr>
        <w:t xml:space="preserve"> </w:t>
      </w:r>
      <w:r w:rsidR="002428E8" w:rsidRPr="002428E8">
        <w:rPr>
          <w:rFonts w:ascii="Arial" w:hAnsi="Arial"/>
        </w:rPr>
        <w:t>Administración Pública Municipal</w:t>
      </w:r>
      <w:r w:rsidRPr="002428E8">
        <w:rPr>
          <w:rFonts w:ascii="Arial" w:hAnsi="Arial"/>
        </w:rPr>
        <w:t xml:space="preserve"> le presente sobre su</w:t>
      </w:r>
      <w:r w:rsidRPr="00373AD8">
        <w:rPr>
          <w:rFonts w:ascii="Arial" w:hAnsi="Arial"/>
        </w:rPr>
        <w:t xml:space="preserve">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2428E8">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52A1EF2B"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 Cuenta Pública a efecto de poder rendir el presente informe a esta H. </w:t>
      </w:r>
      <w:r w:rsidR="002428E8">
        <w:rPr>
          <w:rFonts w:ascii="Arial" w:hAnsi="Arial" w:cs="Arial"/>
        </w:rPr>
        <w:t>XVI</w:t>
      </w:r>
      <w:r w:rsidRPr="00D406EB">
        <w:rPr>
          <w:rFonts w:ascii="Arial" w:hAnsi="Arial" w:cs="Arial"/>
        </w:rPr>
        <w:t xml:space="preserve"> Legislatura del Estado de Quintana Roo, con relación al manejo de </w:t>
      </w:r>
      <w:r w:rsidR="008B176F">
        <w:rPr>
          <w:rFonts w:ascii="Arial" w:hAnsi="Arial" w:cs="Arial"/>
        </w:rPr>
        <w:t>esta</w:t>
      </w:r>
      <w:r w:rsidRPr="00D406EB">
        <w:rPr>
          <w:rFonts w:ascii="Arial" w:hAnsi="Arial" w:cs="Arial"/>
        </w:rPr>
        <w:t xml:space="preserve"> por parte de la autoridad </w:t>
      </w:r>
      <w:r w:rsidR="003E3E20">
        <w:rPr>
          <w:rFonts w:ascii="Arial" w:hAnsi="Arial" w:cs="Arial"/>
        </w:rPr>
        <w:t>correspondiente</w:t>
      </w:r>
      <w:r w:rsidR="00EA38A6">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50258CF3" w:rsidR="00EA38A6" w:rsidRPr="008D2F20" w:rsidRDefault="00EA38A6" w:rsidP="009E4102">
      <w:pPr>
        <w:spacing w:line="360" w:lineRule="auto"/>
        <w:jc w:val="both"/>
        <w:rPr>
          <w:rFonts w:ascii="Arial" w:hAnsi="Arial" w:cs="Arial"/>
          <w:b/>
        </w:rPr>
      </w:pPr>
      <w:r w:rsidRPr="002428E8">
        <w:rPr>
          <w:rFonts w:ascii="Arial" w:hAnsi="Arial" w:cs="Arial"/>
          <w:bCs/>
        </w:rPr>
        <w:t>La formulación, revisión y aprobación de la Cuenta Pública del</w:t>
      </w:r>
      <w:r w:rsidR="002428E8" w:rsidRPr="002428E8">
        <w:rPr>
          <w:rFonts w:ascii="Arial" w:hAnsi="Arial" w:cs="Arial"/>
          <w:bCs/>
        </w:rPr>
        <w:t xml:space="preserve"> </w:t>
      </w:r>
      <w:r w:rsidR="002428E8" w:rsidRPr="002428E8">
        <w:rPr>
          <w:rFonts w:ascii="Arial" w:hAnsi="Arial" w:cs="Arial"/>
          <w:b/>
          <w:bCs/>
        </w:rPr>
        <w:t>Instituto del Deporte del Municipio de Benito Juárez, Quintana Roo</w:t>
      </w:r>
      <w:r w:rsidRPr="002428E8">
        <w:rPr>
          <w:rFonts w:ascii="Arial" w:hAnsi="Arial" w:cs="Arial"/>
          <w:b/>
        </w:rPr>
        <w:t>,</w:t>
      </w:r>
      <w:r w:rsidRPr="002428E8">
        <w:rPr>
          <w:rFonts w:ascii="Arial" w:hAnsi="Arial" w:cs="Arial"/>
          <w:bCs/>
        </w:rPr>
        <w:t xml:space="preserve"> </w:t>
      </w:r>
      <w:r w:rsidR="00810036" w:rsidRPr="002428E8">
        <w:rPr>
          <w:rFonts w:ascii="Arial" w:hAnsi="Arial" w:cs="Arial"/>
          <w:bCs/>
        </w:rPr>
        <w:t>contiene</w:t>
      </w:r>
      <w:r w:rsidRPr="002428E8">
        <w:rPr>
          <w:rFonts w:ascii="Arial" w:hAnsi="Arial" w:cs="Arial"/>
          <w:bCs/>
        </w:rPr>
        <w:t xml:space="preserve"> la realización de actividades en las que participa la Legislatura del Estado, estas acciones comprenden</w:t>
      </w:r>
      <w:r w:rsidRPr="00664960">
        <w:rPr>
          <w:rFonts w:ascii="Arial" w:hAnsi="Arial" w:cs="Arial"/>
          <w:bCs/>
        </w:rPr>
        <w:t>:</w:t>
      </w:r>
    </w:p>
    <w:p w14:paraId="6FB81CBA" w14:textId="77777777" w:rsidR="00EA38A6" w:rsidRPr="00664960" w:rsidRDefault="00EA38A6" w:rsidP="009E4102">
      <w:pPr>
        <w:spacing w:line="360" w:lineRule="auto"/>
        <w:jc w:val="both"/>
        <w:rPr>
          <w:rFonts w:ascii="Arial" w:hAnsi="Arial" w:cs="Arial"/>
          <w:bCs/>
        </w:rPr>
      </w:pPr>
    </w:p>
    <w:p w14:paraId="05330B8D" w14:textId="1C87AB76"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w:t>
      </w:r>
      <w:r w:rsidRPr="002428E8">
        <w:rPr>
          <w:rFonts w:ascii="Arial" w:hAnsi="Arial" w:cs="Arial"/>
          <w:bCs/>
        </w:rPr>
        <w:t>desarrollado fundamentalmente por el</w:t>
      </w:r>
      <w:r w:rsidR="002428E8" w:rsidRPr="002428E8">
        <w:rPr>
          <w:rFonts w:ascii="Arial" w:hAnsi="Arial" w:cs="Arial"/>
          <w:bCs/>
        </w:rPr>
        <w:t xml:space="preserve"> </w:t>
      </w:r>
      <w:r w:rsidR="002428E8" w:rsidRPr="002428E8">
        <w:rPr>
          <w:rFonts w:ascii="Arial" w:hAnsi="Arial" w:cs="Arial"/>
          <w:b/>
          <w:bCs/>
        </w:rPr>
        <w:t>Instituto del Deporte del Municipio de Benito Juárez, Quintana Roo</w:t>
      </w:r>
      <w:r w:rsidR="001740C7" w:rsidRPr="002428E8">
        <w:rPr>
          <w:rFonts w:ascii="Arial" w:hAnsi="Arial" w:cs="Arial"/>
          <w:b/>
        </w:rPr>
        <w:t>,</w:t>
      </w:r>
      <w:r w:rsidRPr="002428E8">
        <w:rPr>
          <w:rFonts w:ascii="Arial" w:hAnsi="Arial" w:cs="Arial"/>
          <w:bCs/>
        </w:rPr>
        <w:t xml:space="preserve"> en la integración de la Cuenta Pública, la cual </w:t>
      </w:r>
      <w:r w:rsidR="00810036" w:rsidRPr="002428E8">
        <w:rPr>
          <w:rFonts w:ascii="Arial" w:hAnsi="Arial" w:cs="Arial"/>
          <w:bCs/>
        </w:rPr>
        <w:t>incluye</w:t>
      </w:r>
      <w:r w:rsidRPr="002428E8">
        <w:rPr>
          <w:rFonts w:ascii="Arial" w:hAnsi="Arial" w:cs="Arial"/>
          <w:bCs/>
        </w:rPr>
        <w:t xml:space="preserve"> los resultados de las labores ad</w:t>
      </w:r>
      <w:r w:rsidR="00B36CB1" w:rsidRPr="002428E8">
        <w:rPr>
          <w:rFonts w:ascii="Arial" w:hAnsi="Arial" w:cs="Arial"/>
          <w:bCs/>
        </w:rPr>
        <w:t>ministrativas</w:t>
      </w:r>
      <w:r w:rsidR="00B36CB1">
        <w:rPr>
          <w:rFonts w:ascii="Arial" w:hAnsi="Arial" w:cs="Arial"/>
          <w:bCs/>
        </w:rPr>
        <w:t xml:space="preserve">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2428E8">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19D0BD1C" w:rsidR="00EA38A6" w:rsidRPr="003247E8" w:rsidRDefault="00EA38A6" w:rsidP="009E4102">
      <w:pPr>
        <w:spacing w:line="360" w:lineRule="auto"/>
        <w:jc w:val="both"/>
        <w:rPr>
          <w:rFonts w:ascii="Arial" w:hAnsi="Arial" w:cs="Arial"/>
          <w:bCs/>
        </w:rPr>
      </w:pPr>
      <w:r w:rsidRPr="00664960">
        <w:rPr>
          <w:rFonts w:ascii="Arial" w:hAnsi="Arial" w:cs="Arial"/>
          <w:b/>
          <w:bCs/>
        </w:rPr>
        <w:lastRenderedPageBreak/>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w:t>
      </w:r>
      <w:r w:rsidRPr="002428E8">
        <w:rPr>
          <w:rFonts w:ascii="Arial" w:hAnsi="Arial" w:cs="Arial"/>
          <w:bCs/>
        </w:rPr>
        <w:t>administrativa del</w:t>
      </w:r>
      <w:r w:rsidR="002428E8" w:rsidRPr="002428E8">
        <w:rPr>
          <w:rFonts w:ascii="Arial" w:hAnsi="Arial" w:cs="Arial"/>
          <w:bCs/>
        </w:rPr>
        <w:t xml:space="preserve"> </w:t>
      </w:r>
      <w:r w:rsidR="002428E8" w:rsidRPr="002428E8">
        <w:rPr>
          <w:rFonts w:ascii="Arial" w:hAnsi="Arial" w:cs="Arial"/>
          <w:b/>
          <w:bCs/>
        </w:rPr>
        <w:t>Instituto del Deporte del Municipio de Benito Juárez, Quintana Roo.</w:t>
      </w:r>
    </w:p>
    <w:p w14:paraId="43AC35DC" w14:textId="77777777" w:rsidR="00EA38A6" w:rsidRPr="00664960" w:rsidRDefault="00EA38A6" w:rsidP="009E4102">
      <w:pPr>
        <w:spacing w:line="360" w:lineRule="auto"/>
        <w:jc w:val="both"/>
        <w:rPr>
          <w:rFonts w:ascii="Arial" w:hAnsi="Arial" w:cs="Arial"/>
          <w:bCs/>
        </w:rPr>
      </w:pPr>
    </w:p>
    <w:p w14:paraId="409B0F51" w14:textId="11910758" w:rsidR="00EA38A6" w:rsidRDefault="00EA38A6" w:rsidP="009E4102">
      <w:pPr>
        <w:spacing w:line="360" w:lineRule="auto"/>
        <w:jc w:val="both"/>
        <w:rPr>
          <w:rFonts w:ascii="Arial" w:hAnsi="Arial" w:cs="Arial"/>
          <w:bCs/>
        </w:rPr>
      </w:pPr>
      <w:r w:rsidRPr="003247E8">
        <w:rPr>
          <w:rFonts w:ascii="Arial" w:hAnsi="Arial" w:cs="Arial"/>
          <w:bCs/>
        </w:rPr>
        <w:t>En la Cuen</w:t>
      </w:r>
      <w:r w:rsidRPr="002428E8">
        <w:rPr>
          <w:rFonts w:ascii="Arial" w:hAnsi="Arial" w:cs="Arial"/>
          <w:bCs/>
        </w:rPr>
        <w:t>ta Pública del</w:t>
      </w:r>
      <w:r w:rsidR="002428E8" w:rsidRPr="002428E8">
        <w:rPr>
          <w:rFonts w:ascii="Arial" w:hAnsi="Arial" w:cs="Arial"/>
          <w:bCs/>
        </w:rPr>
        <w:t xml:space="preserve"> </w:t>
      </w:r>
      <w:r w:rsidR="002428E8" w:rsidRPr="002428E8">
        <w:rPr>
          <w:rFonts w:ascii="Arial" w:hAnsi="Arial" w:cs="Arial"/>
          <w:b/>
          <w:bCs/>
        </w:rPr>
        <w:t>Instituto del Deporte del Municipio de Benito Juárez, Quintana Roo</w:t>
      </w:r>
      <w:r w:rsidR="001740C7" w:rsidRPr="002428E8">
        <w:rPr>
          <w:rFonts w:ascii="Arial" w:hAnsi="Arial" w:cs="Arial"/>
          <w:b/>
          <w:sz w:val="22"/>
          <w:szCs w:val="22"/>
        </w:rPr>
        <w:t>,</w:t>
      </w:r>
      <w:r w:rsidR="00AD474F" w:rsidRPr="002428E8">
        <w:rPr>
          <w:rFonts w:ascii="Arial" w:hAnsi="Arial" w:cs="Arial"/>
          <w:b/>
          <w:sz w:val="22"/>
          <w:szCs w:val="22"/>
        </w:rPr>
        <w:t xml:space="preserve"> </w:t>
      </w:r>
      <w:r w:rsidRPr="002428E8">
        <w:rPr>
          <w:rFonts w:ascii="Arial" w:hAnsi="Arial" w:cs="Arial"/>
          <w:bCs/>
        </w:rPr>
        <w:t>correspondiente</w:t>
      </w:r>
      <w:r w:rsidRPr="003247E8">
        <w:rPr>
          <w:rFonts w:ascii="Arial" w:hAnsi="Arial" w:cs="Arial"/>
          <w:bCs/>
        </w:rPr>
        <w:t xml:space="preserv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2428E8">
        <w:rPr>
          <w:rFonts w:ascii="Arial" w:hAnsi="Arial" w:cs="Arial"/>
          <w:bCs/>
        </w:rPr>
        <w:t>2020</w:t>
      </w:r>
      <w:r w:rsidRPr="003247E8">
        <w:rPr>
          <w:rFonts w:ascii="Arial" w:hAnsi="Arial" w:cs="Arial"/>
          <w:bCs/>
        </w:rPr>
        <w:t xml:space="preserve">, se encuentra reflejado el ejercicio del gasto público, que registra la aplicación de </w:t>
      </w:r>
      <w:r w:rsidR="002428E8">
        <w:rPr>
          <w:rFonts w:ascii="Arial" w:hAnsi="Arial" w:cs="Arial"/>
          <w:bCs/>
        </w:rPr>
        <w:t>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2428E8">
        <w:rPr>
          <w:rFonts w:ascii="Arial" w:hAnsi="Arial" w:cs="Arial"/>
          <w:bCs/>
        </w:rPr>
        <w:t xml:space="preserve"> </w:t>
      </w:r>
      <w:r w:rsidR="002428E8" w:rsidRPr="008660C4">
        <w:rPr>
          <w:rFonts w:ascii="Arial" w:hAnsi="Arial" w:cs="Arial"/>
          <w:bCs/>
        </w:rPr>
        <w:t>22 de abril de 2021, mediante oficio DG/IMD/2187/2021</w:t>
      </w:r>
      <w:r w:rsidR="00F9019D">
        <w:rPr>
          <w:rFonts w:ascii="Arial" w:hAnsi="Arial" w:cs="Arial"/>
          <w:bCs/>
        </w:rPr>
        <w:t>.</w:t>
      </w:r>
    </w:p>
    <w:p w14:paraId="17A75A77" w14:textId="77777777" w:rsidR="00EA38A6" w:rsidRPr="00F9019D" w:rsidRDefault="00EA38A6" w:rsidP="009E4102">
      <w:pPr>
        <w:spacing w:line="360" w:lineRule="auto"/>
        <w:jc w:val="both"/>
        <w:rPr>
          <w:rFonts w:ascii="Arial" w:hAnsi="Arial" w:cs="Arial"/>
          <w:b/>
          <w:bCs/>
        </w:rPr>
      </w:pPr>
    </w:p>
    <w:p w14:paraId="0A463803" w14:textId="6785CED1" w:rsidR="00EA38A6" w:rsidRDefault="00015B9F" w:rsidP="009E4102">
      <w:pPr>
        <w:spacing w:line="360" w:lineRule="auto"/>
        <w:jc w:val="both"/>
        <w:rPr>
          <w:rFonts w:ascii="Arial" w:hAnsi="Arial" w:cs="Arial"/>
          <w:b/>
          <w:bCs/>
          <w:highlight w:val="green"/>
        </w:rPr>
      </w:pPr>
      <w:bookmarkStart w:id="4" w:name="_Hlk76026881"/>
      <w:r w:rsidRPr="00F9019D">
        <w:rPr>
          <w:rFonts w:ascii="Arial" w:hAnsi="Arial" w:cs="Arial"/>
          <w:bCs/>
        </w:rPr>
        <w:t xml:space="preserve">El C. Auditor Superior del Estado de Quintana Roo, de conformidad con lo dispuesto en los artículos </w:t>
      </w:r>
      <w:r w:rsidR="002C3501" w:rsidRPr="00F9019D">
        <w:rPr>
          <w:rFonts w:ascii="Arial" w:hAnsi="Arial" w:cs="Arial"/>
          <w:bCs/>
        </w:rPr>
        <w:t xml:space="preserve">8, 19 fracción I y </w:t>
      </w:r>
      <w:r w:rsidRPr="00F9019D">
        <w:rPr>
          <w:rFonts w:ascii="Arial" w:hAnsi="Arial" w:cs="Arial"/>
          <w:bCs/>
        </w:rPr>
        <w:t>86, fracción IV, de la Ley de Fiscalización y Rendición de Cuentas del Estado de Quintana Roo,</w:t>
      </w:r>
      <w:bookmarkEnd w:id="4"/>
      <w:r w:rsidRPr="00F9019D">
        <w:rPr>
          <w:rFonts w:ascii="Arial" w:hAnsi="Arial" w:cs="Arial"/>
          <w:bCs/>
        </w:rPr>
        <w:t xml:space="preserve"> </w:t>
      </w:r>
      <w:r w:rsidR="00A34E23" w:rsidRPr="00F9019D">
        <w:rPr>
          <w:rFonts w:ascii="Arial" w:hAnsi="Arial" w:cs="Arial"/>
          <w:bCs/>
        </w:rPr>
        <w:t xml:space="preserve">el </w:t>
      </w:r>
      <w:r w:rsidR="00F9019D" w:rsidRPr="00F9019D">
        <w:rPr>
          <w:rFonts w:ascii="Arial" w:hAnsi="Arial" w:cs="Arial"/>
          <w:bCs/>
        </w:rPr>
        <w:t>20 de mayo de 2021</w:t>
      </w:r>
      <w:r w:rsidRPr="00F9019D">
        <w:rPr>
          <w:rFonts w:ascii="Arial" w:hAnsi="Arial" w:cs="Arial"/>
          <w:bCs/>
        </w:rPr>
        <w:t xml:space="preserve"> </w:t>
      </w:r>
      <w:r w:rsidR="00B26E87" w:rsidRPr="00F9019D">
        <w:rPr>
          <w:rFonts w:ascii="Arial" w:hAnsi="Arial" w:cs="Arial"/>
          <w:bCs/>
        </w:rPr>
        <w:t>mediante acuerdo administrativo</w:t>
      </w:r>
      <w:r w:rsidR="00CD431F" w:rsidRPr="00F9019D">
        <w:rPr>
          <w:rFonts w:ascii="Arial" w:hAnsi="Arial" w:cs="Arial"/>
          <w:bCs/>
        </w:rPr>
        <w:t xml:space="preserve"> por el cual </w:t>
      </w:r>
      <w:r w:rsidR="00F9019D" w:rsidRPr="00F9019D">
        <w:rPr>
          <w:rFonts w:ascii="Arial" w:hAnsi="Arial" w:cs="Arial"/>
          <w:bCs/>
        </w:rPr>
        <w:t xml:space="preserve">se modificó </w:t>
      </w:r>
      <w:r w:rsidR="00B26E87" w:rsidRPr="00F9019D">
        <w:rPr>
          <w:rFonts w:ascii="Arial" w:hAnsi="Arial" w:cs="Arial"/>
          <w:bCs/>
        </w:rPr>
        <w:t>el Programa</w:t>
      </w:r>
      <w:r w:rsidR="00B26E87" w:rsidRPr="0087515D">
        <w:rPr>
          <w:rFonts w:ascii="Arial" w:hAnsi="Arial" w:cs="Arial"/>
          <w:bCs/>
        </w:rPr>
        <w:t xml:space="preserve">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F9019D">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F9019D">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16813DD7" w:rsidR="00B26E87" w:rsidRDefault="00B26E87" w:rsidP="009E4102">
      <w:pPr>
        <w:spacing w:line="360" w:lineRule="auto"/>
        <w:jc w:val="both"/>
        <w:rPr>
          <w:rFonts w:ascii="Arial" w:hAnsi="Arial" w:cs="Arial"/>
          <w:b/>
          <w:bCs/>
          <w:highlight w:val="green"/>
        </w:rPr>
      </w:pPr>
    </w:p>
    <w:p w14:paraId="3FC3F3B0" w14:textId="77777777" w:rsidR="008B176F" w:rsidRPr="008B176F" w:rsidRDefault="008B176F" w:rsidP="008B176F">
      <w:pPr>
        <w:spacing w:line="360" w:lineRule="auto"/>
        <w:jc w:val="both"/>
        <w:rPr>
          <w:rFonts w:ascii="Arial" w:hAnsi="Arial" w:cs="Arial"/>
          <w:bCs/>
        </w:rPr>
      </w:pPr>
      <w:bookmarkStart w:id="5" w:name="_Hlk85668976"/>
      <w:r w:rsidRPr="008B176F">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w:t>
      </w:r>
      <w:r w:rsidRPr="008B176F">
        <w:rPr>
          <w:rFonts w:ascii="Arial" w:hAnsi="Arial" w:cs="Arial"/>
          <w:bCs/>
        </w:rPr>
        <w:lastRenderedPageBreak/>
        <w:t>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5B68723D" w14:textId="77777777" w:rsidR="008B176F" w:rsidRPr="00C145F8" w:rsidRDefault="008B176F" w:rsidP="008B176F">
      <w:pPr>
        <w:spacing w:line="360" w:lineRule="auto"/>
        <w:jc w:val="both"/>
        <w:rPr>
          <w:rFonts w:ascii="Arial" w:hAnsi="Arial" w:cs="Arial"/>
          <w:bCs/>
        </w:rPr>
      </w:pPr>
      <w:r w:rsidRPr="008B176F">
        <w:rPr>
          <w:rFonts w:ascii="Arial" w:hAnsi="Arial" w:cs="Arial"/>
          <w:bCs/>
        </w:rPr>
        <w:br/>
        <w:t>Los protocolos de actuación frente al COVID-19 para su debida práctica y control referente al proceso de fiscalización de la cuenta pública del ejercicio fiscal 2020</w:t>
      </w:r>
      <w:r w:rsidRPr="008B176F">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772E2164" w14:textId="77777777" w:rsidR="008B176F" w:rsidRDefault="008B176F" w:rsidP="009E4102">
      <w:pPr>
        <w:spacing w:line="360" w:lineRule="auto"/>
        <w:jc w:val="both"/>
        <w:rPr>
          <w:rFonts w:ascii="Arial" w:hAnsi="Arial" w:cs="Arial"/>
          <w:b/>
          <w:bCs/>
          <w:highlight w:val="green"/>
        </w:rPr>
      </w:pPr>
    </w:p>
    <w:p w14:paraId="147461ED" w14:textId="007A4B02" w:rsidR="00EA38A6" w:rsidRPr="00373AD8" w:rsidRDefault="00EA38A6" w:rsidP="009E4102">
      <w:pPr>
        <w:spacing w:line="360" w:lineRule="auto"/>
        <w:jc w:val="both"/>
        <w:rPr>
          <w:rFonts w:ascii="Arial" w:hAnsi="Arial"/>
        </w:rPr>
      </w:pPr>
      <w:bookmarkStart w:id="6" w:name="_Hlk75989567"/>
      <w:r w:rsidRPr="00373AD8">
        <w:rPr>
          <w:rFonts w:ascii="Arial" w:hAnsi="Arial"/>
        </w:rPr>
        <w:t xml:space="preserve">Por lo anterior y </w:t>
      </w:r>
      <w:r w:rsidRPr="00F9019D">
        <w:rPr>
          <w:rFonts w:ascii="Arial" w:hAnsi="Arial"/>
        </w:rPr>
        <w:t xml:space="preserve">en cumplimiento a los artículos 2, 3, 4, 5, </w:t>
      </w:r>
      <w:r w:rsidR="002C3501" w:rsidRPr="00F9019D">
        <w:rPr>
          <w:rFonts w:ascii="Arial" w:hAnsi="Arial"/>
        </w:rPr>
        <w:t>6, fracciones I,</w:t>
      </w:r>
      <w:r w:rsidRPr="00F9019D">
        <w:rPr>
          <w:rFonts w:ascii="Arial" w:hAnsi="Arial"/>
        </w:rPr>
        <w:t xml:space="preserve"> II, </w:t>
      </w:r>
      <w:r w:rsidR="002C3501" w:rsidRPr="00F9019D">
        <w:rPr>
          <w:rFonts w:ascii="Arial" w:hAnsi="Arial"/>
        </w:rPr>
        <w:t>y XX</w:t>
      </w:r>
      <w:r w:rsidRPr="00F9019D">
        <w:rPr>
          <w:rFonts w:ascii="Arial" w:hAnsi="Arial"/>
        </w:rPr>
        <w:t>, 16,</w:t>
      </w:r>
      <w:r w:rsidR="00C82ABE" w:rsidRPr="00F9019D">
        <w:rPr>
          <w:rFonts w:ascii="Arial" w:hAnsi="Arial"/>
        </w:rPr>
        <w:t xml:space="preserve"> 17, 1</w:t>
      </w:r>
      <w:r w:rsidRPr="00F9019D">
        <w:rPr>
          <w:rFonts w:ascii="Arial" w:hAnsi="Arial"/>
        </w:rPr>
        <w:t xml:space="preserve">9 fracciones </w:t>
      </w:r>
      <w:r w:rsidR="00817A38" w:rsidRPr="00F9019D">
        <w:rPr>
          <w:rFonts w:ascii="Arial" w:hAnsi="Arial"/>
        </w:rPr>
        <w:t xml:space="preserve">I, </w:t>
      </w:r>
      <w:r w:rsidR="009150BF" w:rsidRPr="00F9019D">
        <w:rPr>
          <w:rFonts w:ascii="Arial" w:hAnsi="Arial"/>
        </w:rPr>
        <w:t xml:space="preserve">VII, </w:t>
      </w:r>
      <w:r w:rsidR="00817A38" w:rsidRPr="00F9019D">
        <w:rPr>
          <w:rFonts w:ascii="Arial" w:hAnsi="Arial"/>
        </w:rPr>
        <w:t xml:space="preserve">VIII, </w:t>
      </w:r>
      <w:r w:rsidRPr="00F9019D">
        <w:rPr>
          <w:rFonts w:ascii="Arial" w:hAnsi="Arial"/>
        </w:rPr>
        <w:t>XII,</w:t>
      </w:r>
      <w:r w:rsidR="00817A38" w:rsidRPr="00F9019D">
        <w:rPr>
          <w:rFonts w:ascii="Arial" w:hAnsi="Arial"/>
        </w:rPr>
        <w:t xml:space="preserve"> XV, </w:t>
      </w:r>
      <w:r w:rsidRPr="00F9019D">
        <w:rPr>
          <w:rFonts w:ascii="Arial" w:hAnsi="Arial"/>
        </w:rPr>
        <w:t xml:space="preserve">XXVI y XXVIII, 22, </w:t>
      </w:r>
      <w:r w:rsidR="00C82ABE" w:rsidRPr="00F9019D">
        <w:rPr>
          <w:rFonts w:ascii="Arial" w:hAnsi="Arial"/>
        </w:rPr>
        <w:t>en su último párrafo, 38, 4</w:t>
      </w:r>
      <w:r w:rsidR="00007BEB" w:rsidRPr="00F9019D">
        <w:rPr>
          <w:rFonts w:ascii="Arial" w:hAnsi="Arial"/>
        </w:rPr>
        <w:t>0</w:t>
      </w:r>
      <w:r w:rsidR="00C82ABE" w:rsidRPr="00F9019D">
        <w:rPr>
          <w:rFonts w:ascii="Arial" w:hAnsi="Arial"/>
        </w:rPr>
        <w:t xml:space="preserve">, </w:t>
      </w:r>
      <w:r w:rsidR="00007BEB" w:rsidRPr="00F9019D">
        <w:rPr>
          <w:rFonts w:ascii="Arial" w:hAnsi="Arial"/>
        </w:rPr>
        <w:t xml:space="preserve">41, </w:t>
      </w:r>
      <w:r w:rsidR="00C82ABE" w:rsidRPr="00F9019D">
        <w:rPr>
          <w:rFonts w:ascii="Arial" w:hAnsi="Arial"/>
        </w:rPr>
        <w:t xml:space="preserve">42 y </w:t>
      </w:r>
      <w:r w:rsidRPr="00F9019D">
        <w:rPr>
          <w:rFonts w:ascii="Arial" w:hAnsi="Arial"/>
        </w:rPr>
        <w:t>86, fracciones I</w:t>
      </w:r>
      <w:r w:rsidR="00817A38" w:rsidRPr="00F9019D">
        <w:rPr>
          <w:rFonts w:ascii="Arial" w:hAnsi="Arial"/>
        </w:rPr>
        <w:t>, XVII</w:t>
      </w:r>
      <w:r w:rsidR="00EF60DA" w:rsidRPr="00F9019D">
        <w:rPr>
          <w:rFonts w:ascii="Arial" w:hAnsi="Arial"/>
        </w:rPr>
        <w:t>, XXII</w:t>
      </w:r>
      <w:r w:rsidRPr="00F9019D">
        <w:rPr>
          <w:rFonts w:ascii="Arial" w:hAnsi="Arial"/>
        </w:rPr>
        <w:t xml:space="preserve"> y XXXVI de la Ley de Fiscalización y Rendición de Cuentas del Estado de Quintana Roo, </w:t>
      </w:r>
      <w:bookmarkEnd w:id="6"/>
      <w:r w:rsidRPr="00F9019D">
        <w:rPr>
          <w:rFonts w:ascii="Arial" w:hAnsi="Arial"/>
        </w:rPr>
        <w:t xml:space="preserve">se tiene a bien presentar el </w:t>
      </w:r>
      <w:r w:rsidR="00D35CB0" w:rsidRPr="00F9019D">
        <w:rPr>
          <w:rFonts w:ascii="Arial" w:hAnsi="Arial"/>
        </w:rPr>
        <w:t>Informe Individual de Auditoría</w:t>
      </w:r>
      <w:r w:rsidRPr="00F9019D">
        <w:rPr>
          <w:rFonts w:ascii="Arial" w:hAnsi="Arial"/>
        </w:rPr>
        <w:t xml:space="preserve"> obtenido con relación a </w:t>
      </w:r>
      <w:r w:rsidR="00261DBC" w:rsidRPr="00F9019D">
        <w:rPr>
          <w:rFonts w:ascii="Arial" w:hAnsi="Arial"/>
        </w:rPr>
        <w:t>los Expedientes Técnicos Unitarios de Obras</w:t>
      </w:r>
      <w:r w:rsidRPr="00F9019D">
        <w:rPr>
          <w:rFonts w:ascii="Arial" w:hAnsi="Arial"/>
        </w:rPr>
        <w:t xml:space="preserve"> </w:t>
      </w:r>
      <w:r w:rsidR="00D35CB0" w:rsidRPr="00F9019D">
        <w:rPr>
          <w:rFonts w:ascii="Arial" w:hAnsi="Arial"/>
        </w:rPr>
        <w:t xml:space="preserve">de la Cuenta Pública </w:t>
      </w:r>
      <w:r w:rsidRPr="00F9019D">
        <w:rPr>
          <w:rFonts w:ascii="Arial" w:hAnsi="Arial"/>
        </w:rPr>
        <w:t>del</w:t>
      </w:r>
      <w:r w:rsidR="00F9019D" w:rsidRPr="00F9019D">
        <w:rPr>
          <w:rFonts w:ascii="Arial" w:hAnsi="Arial" w:cs="Arial"/>
          <w:bCs/>
        </w:rPr>
        <w:t xml:space="preserve"> </w:t>
      </w:r>
      <w:r w:rsidR="00F9019D" w:rsidRPr="00F9019D">
        <w:rPr>
          <w:rFonts w:ascii="Arial" w:hAnsi="Arial" w:cs="Arial"/>
          <w:b/>
          <w:bCs/>
        </w:rPr>
        <w:t>Instituto del</w:t>
      </w:r>
      <w:r w:rsidR="00F9019D" w:rsidRPr="002428E8">
        <w:rPr>
          <w:rFonts w:ascii="Arial" w:hAnsi="Arial" w:cs="Arial"/>
          <w:b/>
          <w:bCs/>
        </w:rPr>
        <w:t xml:space="preserve"> Deporte del Municipio de Benito Juárez, Quintana Roo</w:t>
      </w:r>
      <w:r w:rsidR="00535814">
        <w:rPr>
          <w:rFonts w:ascii="Arial" w:hAnsi="Arial" w:cs="Arial"/>
          <w:b/>
          <w:sz w:val="22"/>
          <w:szCs w:val="22"/>
        </w:rPr>
        <w:t>,</w:t>
      </w:r>
      <w:r w:rsidRPr="00373AD8">
        <w:rPr>
          <w:rFonts w:ascii="Arial" w:hAnsi="Arial"/>
        </w:rPr>
        <w:t xml:space="preserve"> correspondiente al ejercicio fiscal </w:t>
      </w:r>
      <w:r w:rsidR="00F9019D">
        <w:rPr>
          <w:rFonts w:ascii="Arial" w:hAnsi="Arial"/>
        </w:rPr>
        <w:t>2020</w:t>
      </w:r>
      <w:r w:rsidRPr="00373AD8">
        <w:rPr>
          <w:rFonts w:ascii="Arial" w:hAnsi="Arial"/>
        </w:rPr>
        <w:t>.</w:t>
      </w:r>
    </w:p>
    <w:p w14:paraId="0364FE02" w14:textId="578865E3" w:rsidR="008B176F" w:rsidRDefault="008B176F" w:rsidP="00873A4F">
      <w:pPr>
        <w:spacing w:after="240" w:line="360" w:lineRule="auto"/>
        <w:rPr>
          <w:rFonts w:ascii="Arial" w:hAnsi="Arial" w:cs="Arial"/>
          <w:b/>
          <w:bCs/>
        </w:rPr>
      </w:pPr>
    </w:p>
    <w:p w14:paraId="26B98A10" w14:textId="6E2E09ED" w:rsidR="00984816" w:rsidRDefault="00984816" w:rsidP="00873A4F">
      <w:pPr>
        <w:spacing w:after="240" w:line="360" w:lineRule="auto"/>
        <w:rPr>
          <w:rFonts w:ascii="Arial" w:hAnsi="Arial" w:cs="Arial"/>
          <w:b/>
          <w:bCs/>
        </w:rPr>
      </w:pPr>
    </w:p>
    <w:p w14:paraId="773FCB8B" w14:textId="77777777" w:rsidR="00984816" w:rsidRDefault="00984816" w:rsidP="00873A4F">
      <w:pPr>
        <w:spacing w:after="240"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86144770"/>
      <w:r w:rsidRPr="00FA6C95">
        <w:rPr>
          <w:rStyle w:val="Ttulo1Car"/>
          <w:rFonts w:ascii="Arial" w:hAnsi="Arial" w:cs="Arial"/>
          <w:b/>
        </w:rPr>
        <w:lastRenderedPageBreak/>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272247C4" w14:textId="1FF93BC7"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007797A2" w14:textId="70ADC7B6" w:rsidR="00F9019D" w:rsidRPr="00DE45FC" w:rsidRDefault="00F9019D" w:rsidP="009E4102">
      <w:pPr>
        <w:spacing w:line="360" w:lineRule="auto"/>
        <w:rPr>
          <w:rFonts w:ascii="Arial" w:hAnsi="Arial" w:cs="Arial"/>
          <w:b/>
        </w:rPr>
      </w:pPr>
    </w:p>
    <w:p w14:paraId="2AF75C1B" w14:textId="3FC35D0C" w:rsidR="00F9019D" w:rsidRDefault="00F9019D" w:rsidP="00F9019D">
      <w:pPr>
        <w:pStyle w:val="Textoindependiente"/>
        <w:spacing w:line="360" w:lineRule="auto"/>
        <w:rPr>
          <w:rFonts w:ascii="Arial" w:hAnsi="Arial"/>
        </w:rPr>
      </w:pPr>
      <w:r w:rsidRPr="00F9019D">
        <w:rPr>
          <w:rFonts w:ascii="Arial" w:hAnsi="Arial"/>
        </w:rPr>
        <w:t xml:space="preserve">El </w:t>
      </w:r>
      <w:r w:rsidRPr="00F9019D">
        <w:rPr>
          <w:rFonts w:ascii="Arial" w:hAnsi="Arial"/>
          <w:b/>
        </w:rPr>
        <w:t>Instituto del Deporte del Municipio de Benito Juárez, Quintana Roo</w:t>
      </w:r>
      <w:r w:rsidRPr="00F9019D">
        <w:rPr>
          <w:rFonts w:ascii="Arial" w:hAnsi="Arial"/>
        </w:rPr>
        <w:t>, se crea el 16 de julio de 2009, según Acuerdo del Ayuntamiento aprobado en su Trigésima Primera Sesión Ordinaria, como Organismo Público Descentralizado de la Administración Pública Municipal, con personalidad jurídica y patrimonio propio, con domicilio en la ciudad de Cancún del Municipio de Benito Juárez, Quintana Roo.</w:t>
      </w:r>
    </w:p>
    <w:p w14:paraId="44D563BC" w14:textId="77777777" w:rsidR="00F9019D" w:rsidRPr="00F9019D" w:rsidRDefault="00F9019D" w:rsidP="00F9019D">
      <w:pPr>
        <w:pStyle w:val="Textoindependiente"/>
        <w:spacing w:line="360" w:lineRule="auto"/>
        <w:rPr>
          <w:rFonts w:ascii="Arial" w:hAnsi="Arial"/>
        </w:rPr>
      </w:pPr>
    </w:p>
    <w:p w14:paraId="6E952F1A" w14:textId="77777777" w:rsidR="00F9019D" w:rsidRPr="00F9019D" w:rsidRDefault="00F9019D" w:rsidP="00F9019D">
      <w:pPr>
        <w:pStyle w:val="Textoindependiente"/>
        <w:spacing w:line="360" w:lineRule="auto"/>
        <w:rPr>
          <w:rFonts w:ascii="Arial" w:hAnsi="Arial"/>
        </w:rPr>
      </w:pPr>
      <w:r w:rsidRPr="00F9019D">
        <w:rPr>
          <w:rFonts w:ascii="Arial" w:hAnsi="Arial"/>
        </w:rPr>
        <w:t xml:space="preserve">Corresponde al </w:t>
      </w:r>
      <w:r w:rsidRPr="009C392E">
        <w:rPr>
          <w:rFonts w:ascii="Arial" w:hAnsi="Arial"/>
          <w:b/>
        </w:rPr>
        <w:t>Instituto del Deporte del Municipio de Benito Juárez, Quintana Roo</w:t>
      </w:r>
      <w:r w:rsidRPr="00F9019D">
        <w:rPr>
          <w:rFonts w:ascii="Arial" w:hAnsi="Arial"/>
        </w:rPr>
        <w:t>, encausar, promover, desarrollar la cultura física en la ciudadanía en general, unificando criterios para su promoción agrupando a los organismos y asociaciones implicadas en la promoción del deporte, educación física y la recreación, ofreciendo espacios deportivos para uso de la ciudadanía creando la estructura social necesaria para el desarrollo permanente, progresivo y continuo del deporte, en apoyo al desarrollo integral de los habitantes del Municipio de Benito Juárez en el ámbito social e individual.</w:t>
      </w:r>
    </w:p>
    <w:p w14:paraId="68E6F76D" w14:textId="6B012B95" w:rsidR="005922E2" w:rsidRDefault="005922E2" w:rsidP="009E4102">
      <w:pPr>
        <w:spacing w:line="360" w:lineRule="auto"/>
        <w:jc w:val="both"/>
        <w:rPr>
          <w:rFonts w:ascii="Arial" w:hAnsi="Arial"/>
        </w:rPr>
      </w:pPr>
    </w:p>
    <w:p w14:paraId="26F1DFED" w14:textId="77777777" w:rsidR="008B176F" w:rsidRDefault="008B176F" w:rsidP="009E4102">
      <w:pPr>
        <w:spacing w:line="360" w:lineRule="auto"/>
        <w:jc w:val="both"/>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9" w:name="_Toc520196703"/>
      <w:bookmarkStart w:id="10" w:name="_Toc86144771"/>
      <w:r w:rsidRPr="00FA6C95">
        <w:rPr>
          <w:rFonts w:ascii="Arial" w:hAnsi="Arial" w:cs="Arial"/>
        </w:rPr>
        <w:t xml:space="preserve">ASPECTOS GENERALES DE </w:t>
      </w:r>
      <w:bookmarkEnd w:id="9"/>
      <w:r w:rsidR="00AA6EA5">
        <w:rPr>
          <w:rFonts w:ascii="Arial" w:hAnsi="Arial" w:cs="Arial"/>
        </w:rPr>
        <w:t>AUDITORÍA</w:t>
      </w:r>
      <w:bookmarkEnd w:id="10"/>
    </w:p>
    <w:p w14:paraId="172A68EA" w14:textId="77777777" w:rsidR="00261DBC" w:rsidRDefault="00261DBC" w:rsidP="009E4102">
      <w:pPr>
        <w:spacing w:line="360" w:lineRule="auto"/>
        <w:jc w:val="both"/>
        <w:rPr>
          <w:rFonts w:ascii="Arial" w:hAnsi="Arial" w:cs="Arial"/>
          <w:b/>
          <w:bCs/>
        </w:rPr>
      </w:pPr>
    </w:p>
    <w:p w14:paraId="51078810" w14:textId="2EA039EF" w:rsidR="00261DBC" w:rsidRPr="00FA6C95" w:rsidRDefault="00AA6EA5" w:rsidP="009E4102">
      <w:pPr>
        <w:pStyle w:val="Ttulo2"/>
        <w:spacing w:line="360" w:lineRule="auto"/>
        <w:ind w:left="709"/>
        <w:rPr>
          <w:rFonts w:ascii="Arial" w:hAnsi="Arial" w:cs="Arial"/>
          <w:b/>
          <w:color w:val="auto"/>
          <w:sz w:val="24"/>
          <w:szCs w:val="24"/>
        </w:rPr>
      </w:pPr>
      <w:bookmarkStart w:id="11" w:name="_Toc86144772"/>
      <w:r>
        <w:rPr>
          <w:rFonts w:ascii="Arial" w:hAnsi="Arial" w:cs="Arial"/>
          <w:b/>
          <w:color w:val="auto"/>
          <w:sz w:val="24"/>
          <w:szCs w:val="24"/>
        </w:rPr>
        <w:t>A. T</w:t>
      </w:r>
      <w:r w:rsidRPr="00FA6C95">
        <w:rPr>
          <w:rFonts w:ascii="Arial" w:hAnsi="Arial" w:cs="Arial"/>
          <w:b/>
          <w:color w:val="auto"/>
          <w:sz w:val="24"/>
          <w:szCs w:val="24"/>
        </w:rPr>
        <w:t xml:space="preserve">ítulo de la </w:t>
      </w:r>
      <w:r w:rsidR="008B176F">
        <w:rPr>
          <w:rFonts w:ascii="Arial" w:hAnsi="Arial" w:cs="Arial"/>
          <w:b/>
          <w:color w:val="auto"/>
          <w:sz w:val="24"/>
          <w:szCs w:val="24"/>
        </w:rPr>
        <w:t>A</w:t>
      </w:r>
      <w:r>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53728048" w:rsidR="00261DBC" w:rsidRDefault="00261DBC" w:rsidP="009E4102">
      <w:pPr>
        <w:tabs>
          <w:tab w:val="left" w:pos="1040"/>
        </w:tabs>
        <w:spacing w:line="360" w:lineRule="auto"/>
        <w:jc w:val="both"/>
        <w:rPr>
          <w:rFonts w:ascii="Arial" w:hAnsi="Arial" w:cs="Arial"/>
        </w:rPr>
      </w:pPr>
      <w:r w:rsidRPr="00F9019D">
        <w:rPr>
          <w:rFonts w:ascii="Arial" w:hAnsi="Arial" w:cs="Arial"/>
          <w:bCs/>
        </w:rPr>
        <w:t xml:space="preserve">La </w:t>
      </w:r>
      <w:r w:rsidR="00D859E5" w:rsidRPr="00F9019D">
        <w:rPr>
          <w:rFonts w:ascii="Arial" w:hAnsi="Arial" w:cs="Arial"/>
          <w:bCs/>
        </w:rPr>
        <w:t>auditoría</w:t>
      </w:r>
      <w:r w:rsidR="00116044" w:rsidRPr="00F9019D">
        <w:rPr>
          <w:rFonts w:ascii="Arial" w:hAnsi="Arial" w:cs="Arial"/>
          <w:bCs/>
        </w:rPr>
        <w:t>, visita e inspección</w:t>
      </w:r>
      <w:r w:rsidRPr="00F9019D">
        <w:rPr>
          <w:rFonts w:ascii="Arial" w:hAnsi="Arial" w:cs="Arial"/>
          <w:bCs/>
        </w:rPr>
        <w:t xml:space="preserve"> que se realizó en materia </w:t>
      </w:r>
      <w:r w:rsidR="00810036" w:rsidRPr="00F9019D">
        <w:rPr>
          <w:rFonts w:ascii="Arial" w:hAnsi="Arial" w:cs="Arial"/>
          <w:bCs/>
        </w:rPr>
        <w:t>de obra p</w:t>
      </w:r>
      <w:r w:rsidR="00B81FBB" w:rsidRPr="00F9019D">
        <w:rPr>
          <w:rFonts w:ascii="Arial" w:hAnsi="Arial" w:cs="Arial"/>
          <w:bCs/>
        </w:rPr>
        <w:t>ública</w:t>
      </w:r>
      <w:r w:rsidRPr="00F9019D">
        <w:rPr>
          <w:rFonts w:ascii="Arial" w:hAnsi="Arial" w:cs="Arial"/>
          <w:bCs/>
        </w:rPr>
        <w:t xml:space="preserve"> al</w:t>
      </w:r>
      <w:r w:rsidR="00F9019D" w:rsidRPr="00F9019D">
        <w:rPr>
          <w:rFonts w:ascii="Arial" w:hAnsi="Arial" w:cs="Arial"/>
          <w:bCs/>
        </w:rPr>
        <w:t xml:space="preserve"> </w:t>
      </w:r>
      <w:r w:rsidR="00F9019D" w:rsidRPr="00F9019D">
        <w:rPr>
          <w:rFonts w:ascii="Arial" w:hAnsi="Arial" w:cs="Arial"/>
          <w:b/>
          <w:bCs/>
        </w:rPr>
        <w:t>Instituto del Deporte del Municipio de Benito Juárez, Quintana Roo</w:t>
      </w:r>
      <w:r w:rsidR="00693579" w:rsidRPr="00F9019D">
        <w:rPr>
          <w:rFonts w:ascii="Arial" w:hAnsi="Arial" w:cs="Arial"/>
          <w:b/>
          <w:bCs/>
          <w:iCs/>
        </w:rPr>
        <w:t>,</w:t>
      </w:r>
      <w:r w:rsidRPr="00F9019D">
        <w:rPr>
          <w:rFonts w:ascii="Arial" w:hAnsi="Arial" w:cs="Arial"/>
        </w:rPr>
        <w:t xml:space="preserve"> de </w:t>
      </w:r>
      <w:r w:rsidR="00D922FB" w:rsidRPr="00F9019D">
        <w:rPr>
          <w:rFonts w:ascii="Arial" w:hAnsi="Arial" w:cs="Arial"/>
        </w:rPr>
        <w:t>manera especial y enunciativa ma</w:t>
      </w:r>
      <w:r w:rsidRPr="00F9019D">
        <w:rPr>
          <w:rFonts w:ascii="Arial" w:hAnsi="Arial" w:cs="Arial"/>
        </w:rPr>
        <w:t>s no limitativa, fue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4A4A19">
        <w:tc>
          <w:tcPr>
            <w:tcW w:w="3397" w:type="dxa"/>
          </w:tcPr>
          <w:p w14:paraId="1219709B" w14:textId="7C0EF088" w:rsidR="00602D01" w:rsidRDefault="008E670F" w:rsidP="008E670F">
            <w:pPr>
              <w:tabs>
                <w:tab w:val="left" w:pos="1040"/>
              </w:tabs>
              <w:spacing w:after="240" w:line="276" w:lineRule="auto"/>
              <w:jc w:val="both"/>
              <w:rPr>
                <w:rFonts w:ascii="Arial" w:hAnsi="Arial" w:cs="Arial"/>
              </w:rPr>
            </w:pPr>
            <w:r>
              <w:rPr>
                <w:rFonts w:ascii="Arial" w:hAnsi="Arial" w:cs="Arial"/>
                <w:b/>
                <w:color w:val="000000"/>
                <w:lang w:val="es-MX" w:eastAsia="es-MX"/>
              </w:rPr>
              <w:lastRenderedPageBreak/>
              <w:t>20-AEMOP-A-GOB-087-247</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42441124" w:rsidR="00602D01" w:rsidRPr="00DA0236" w:rsidRDefault="008E670F" w:rsidP="008E670F">
            <w:pPr>
              <w:spacing w:after="240" w:line="276" w:lineRule="auto"/>
              <w:jc w:val="both"/>
              <w:rPr>
                <w:rFonts w:ascii="Arial" w:hAnsi="Arial" w:cs="Arial"/>
                <w:color w:val="000000"/>
                <w:lang w:val="es-MX" w:eastAsia="es-MX"/>
              </w:rPr>
            </w:pPr>
            <w:r>
              <w:rPr>
                <w:rFonts w:ascii="Arial" w:hAnsi="Arial" w:cs="Arial"/>
                <w:color w:val="000000"/>
                <w:lang w:val="es-MX" w:eastAsia="es-MX"/>
              </w:rPr>
              <w:t>Auditoría de Cumplimiento de Inversiones Físicas realizadas con Ingresos Propios.</w:t>
            </w:r>
          </w:p>
        </w:tc>
      </w:tr>
    </w:tbl>
    <w:p w14:paraId="1D294586" w14:textId="77777777" w:rsidR="008B176F" w:rsidRDefault="008B176F" w:rsidP="008B176F">
      <w:pPr>
        <w:pStyle w:val="Ttulo2"/>
        <w:spacing w:before="0" w:line="360" w:lineRule="auto"/>
        <w:rPr>
          <w:rFonts w:ascii="Arial" w:hAnsi="Arial" w:cs="Arial"/>
          <w:b/>
          <w:color w:val="auto"/>
          <w:sz w:val="24"/>
          <w:szCs w:val="24"/>
        </w:rPr>
      </w:pPr>
    </w:p>
    <w:p w14:paraId="2658373E" w14:textId="53DB3FBE" w:rsidR="00261DBC" w:rsidRPr="00FA6C95" w:rsidRDefault="00FA6C95" w:rsidP="008B176F">
      <w:pPr>
        <w:pStyle w:val="Ttulo2"/>
        <w:spacing w:before="0" w:line="360" w:lineRule="auto"/>
        <w:ind w:left="709"/>
        <w:rPr>
          <w:rFonts w:ascii="Arial" w:hAnsi="Arial" w:cs="Arial"/>
          <w:b/>
          <w:color w:val="auto"/>
          <w:sz w:val="24"/>
          <w:szCs w:val="24"/>
        </w:rPr>
      </w:pPr>
      <w:bookmarkStart w:id="12" w:name="_Toc8614477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8B176F">
      <w:pPr>
        <w:spacing w:line="360" w:lineRule="auto"/>
        <w:jc w:val="both"/>
        <w:rPr>
          <w:rFonts w:ascii="Arial" w:hAnsi="Arial" w:cs="Arial"/>
        </w:rPr>
      </w:pPr>
    </w:p>
    <w:p w14:paraId="70B16DAB" w14:textId="2DD76C93" w:rsidR="008E670F" w:rsidRDefault="008E670F" w:rsidP="008B176F">
      <w:pPr>
        <w:spacing w:line="360" w:lineRule="auto"/>
        <w:jc w:val="both"/>
        <w:rPr>
          <w:rFonts w:ascii="Arial" w:hAnsi="Arial" w:cs="Arial"/>
        </w:rPr>
      </w:pPr>
      <w:r w:rsidRPr="008E670F">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6827156F" w14:textId="21F02EBD" w:rsidR="008E670F" w:rsidRPr="006306CD" w:rsidRDefault="008E670F" w:rsidP="008B176F">
      <w:pPr>
        <w:spacing w:line="360" w:lineRule="auto"/>
        <w:jc w:val="both"/>
        <w:rPr>
          <w:rFonts w:ascii="Arial" w:hAnsi="Arial" w:cs="Arial"/>
        </w:rPr>
      </w:pPr>
    </w:p>
    <w:p w14:paraId="47E01A56" w14:textId="77777777" w:rsidR="00261DBC" w:rsidRPr="00FA6C95" w:rsidRDefault="00261DBC" w:rsidP="008B176F">
      <w:pPr>
        <w:pStyle w:val="Ttulo2"/>
        <w:spacing w:before="0" w:line="360" w:lineRule="auto"/>
        <w:ind w:left="709"/>
        <w:rPr>
          <w:rFonts w:ascii="Arial" w:hAnsi="Arial" w:cs="Arial"/>
          <w:b/>
          <w:color w:val="auto"/>
          <w:sz w:val="24"/>
          <w:szCs w:val="24"/>
        </w:rPr>
      </w:pPr>
      <w:bookmarkStart w:id="13" w:name="_Toc8614477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8B176F">
      <w:pPr>
        <w:spacing w:line="360" w:lineRule="auto"/>
        <w:jc w:val="both"/>
        <w:rPr>
          <w:rFonts w:ascii="Arial" w:hAnsi="Arial" w:cs="Arial"/>
        </w:rPr>
      </w:pPr>
    </w:p>
    <w:p w14:paraId="0C2E1ADC" w14:textId="0535A27B" w:rsidR="00746B32" w:rsidRDefault="00A90C44" w:rsidP="008B176F">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8E670F">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75A6F57D" w14:textId="77777777" w:rsidR="007859D0" w:rsidRDefault="007859D0" w:rsidP="008B176F">
      <w:pPr>
        <w:spacing w:line="360" w:lineRule="auto"/>
        <w:jc w:val="both"/>
        <w:rPr>
          <w:rFonts w:ascii="Arial" w:hAnsi="Arial" w:cs="Arial"/>
        </w:rPr>
      </w:pPr>
    </w:p>
    <w:p w14:paraId="3FFE34CC" w14:textId="40F8A019" w:rsidR="00A90C44" w:rsidRPr="00746B32" w:rsidRDefault="00A90C44" w:rsidP="008B176F">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4"/>
      <w:r w:rsidR="008E670F" w:rsidRPr="008E670F">
        <w:rPr>
          <w:rFonts w:ascii="Arial" w:hAnsi="Arial" w:cs="Arial"/>
          <w:b/>
        </w:rPr>
        <w:t>$ 8,079,195.63</w:t>
      </w:r>
    </w:p>
    <w:p w14:paraId="120E8C0B" w14:textId="7D64ED91" w:rsidR="00A47860" w:rsidRDefault="00A47860" w:rsidP="008B176F">
      <w:pPr>
        <w:spacing w:line="360" w:lineRule="auto"/>
        <w:jc w:val="both"/>
        <w:rPr>
          <w:rFonts w:ascii="Arial" w:hAnsi="Arial" w:cs="Arial"/>
        </w:rPr>
      </w:pPr>
    </w:p>
    <w:p w14:paraId="23FABEFA" w14:textId="118745EA" w:rsidR="00AD474F" w:rsidRPr="00A90C44" w:rsidRDefault="00AD474F" w:rsidP="008B176F">
      <w:pPr>
        <w:spacing w:line="360" w:lineRule="auto"/>
        <w:jc w:val="both"/>
        <w:rPr>
          <w:rFonts w:ascii="Arial" w:hAnsi="Arial" w:cs="Arial"/>
        </w:rPr>
      </w:pPr>
      <w:r>
        <w:rPr>
          <w:rFonts w:ascii="Arial" w:hAnsi="Arial" w:cs="Arial"/>
          <w:b/>
        </w:rPr>
        <w:t>Población Objetivo</w:t>
      </w:r>
      <w:r w:rsidRPr="00746B32">
        <w:rPr>
          <w:rFonts w:ascii="Arial" w:hAnsi="Arial" w:cs="Arial"/>
          <w:b/>
        </w:rPr>
        <w:t xml:space="preserve">-Seleccionada: </w:t>
      </w:r>
      <w:r w:rsidR="008E670F" w:rsidRPr="008E670F">
        <w:rPr>
          <w:rFonts w:ascii="Arial" w:hAnsi="Arial" w:cs="Arial"/>
          <w:b/>
        </w:rPr>
        <w:t>$ 8,079,195.63</w:t>
      </w:r>
    </w:p>
    <w:p w14:paraId="15E2BE6D" w14:textId="77777777" w:rsidR="00AD474F" w:rsidRDefault="00AD474F" w:rsidP="008B176F">
      <w:pPr>
        <w:spacing w:line="360" w:lineRule="auto"/>
        <w:rPr>
          <w:rFonts w:ascii="Arial" w:hAnsi="Arial" w:cs="Arial"/>
          <w:b/>
        </w:rPr>
      </w:pPr>
      <w:bookmarkStart w:id="15" w:name="_Toc518907881"/>
      <w:bookmarkStart w:id="16" w:name="_Toc520196704"/>
    </w:p>
    <w:p w14:paraId="23CB23D4" w14:textId="3EDFD9C3" w:rsidR="00A90C44" w:rsidRDefault="00A90C44" w:rsidP="008B176F">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5"/>
      <w:bookmarkEnd w:id="16"/>
      <w:r w:rsidR="008E670F" w:rsidRPr="008E670F">
        <w:rPr>
          <w:rFonts w:ascii="Arial" w:hAnsi="Arial" w:cs="Arial"/>
          <w:b/>
        </w:rPr>
        <w:t>$ 8,079,195.63</w:t>
      </w:r>
    </w:p>
    <w:p w14:paraId="432A4C44" w14:textId="77777777" w:rsidR="00BB1DCF" w:rsidRPr="00FA6C95" w:rsidRDefault="00BB1DCF" w:rsidP="008B176F">
      <w:pPr>
        <w:spacing w:line="360" w:lineRule="auto"/>
        <w:rPr>
          <w:rFonts w:ascii="Arial" w:hAnsi="Arial" w:cs="Arial"/>
        </w:rPr>
      </w:pPr>
    </w:p>
    <w:p w14:paraId="48BC94C9" w14:textId="6B4B410B" w:rsidR="00A90C44" w:rsidRPr="00BB1DCF" w:rsidRDefault="00A90C44" w:rsidP="008B176F">
      <w:pPr>
        <w:spacing w:line="360" w:lineRule="auto"/>
        <w:rPr>
          <w:rFonts w:ascii="Arial" w:hAnsi="Arial" w:cs="Arial"/>
        </w:rPr>
      </w:pPr>
      <w:bookmarkStart w:id="17" w:name="_Toc518907882"/>
      <w:bookmarkStart w:id="18" w:name="_Toc520196705"/>
      <w:r w:rsidRPr="00BB1DCF">
        <w:rPr>
          <w:rFonts w:ascii="Arial" w:hAnsi="Arial" w:cs="Arial"/>
          <w:b/>
        </w:rPr>
        <w:t>Representatividad de la muestra:</w:t>
      </w:r>
      <w:r w:rsidRPr="00BB1DCF">
        <w:rPr>
          <w:rFonts w:ascii="Arial" w:hAnsi="Arial" w:cs="Arial"/>
        </w:rPr>
        <w:t xml:space="preserve"> </w:t>
      </w:r>
      <w:bookmarkEnd w:id="17"/>
      <w:bookmarkEnd w:id="18"/>
      <w:r w:rsidR="008E670F" w:rsidRPr="008E670F">
        <w:rPr>
          <w:rFonts w:ascii="Arial" w:hAnsi="Arial" w:cs="Arial"/>
          <w:b/>
        </w:rPr>
        <w:t>100%</w:t>
      </w:r>
    </w:p>
    <w:p w14:paraId="6C813830" w14:textId="1161EA75" w:rsidR="0082406B" w:rsidRDefault="006F2784" w:rsidP="008B176F">
      <w:pPr>
        <w:spacing w:line="360" w:lineRule="auto"/>
        <w:jc w:val="both"/>
        <w:rPr>
          <w:rFonts w:ascii="Arial" w:hAnsi="Arial" w:cs="Arial"/>
        </w:rPr>
      </w:pPr>
      <w:bookmarkStart w:id="19" w:name="_Hlk53768050"/>
      <w:r>
        <w:rPr>
          <w:rFonts w:ascii="Arial" w:hAnsi="Arial" w:cs="Arial"/>
        </w:rPr>
        <w:lastRenderedPageBreak/>
        <w:t>De</w:t>
      </w:r>
      <w:r w:rsidR="00DC638A">
        <w:rPr>
          <w:rFonts w:ascii="Arial" w:hAnsi="Arial" w:cs="Arial"/>
        </w:rPr>
        <w:t xml:space="preserve"> los </w:t>
      </w:r>
      <w:r w:rsidR="008E670F">
        <w:rPr>
          <w:rFonts w:ascii="Arial" w:hAnsi="Arial" w:cs="Arial"/>
        </w:rPr>
        <w:t>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746C3B0E" w14:textId="77777777" w:rsidR="008B176F" w:rsidRDefault="008B176F" w:rsidP="008B176F">
      <w:pPr>
        <w:spacing w:line="360" w:lineRule="auto"/>
        <w:jc w:val="both"/>
        <w:rPr>
          <w:rFonts w:ascii="Arial" w:hAnsi="Arial" w:cs="Arial"/>
        </w:rPr>
      </w:pPr>
    </w:p>
    <w:p w14:paraId="1FBD822D" w14:textId="75D9A336" w:rsidR="006F2784" w:rsidRPr="006306CD" w:rsidRDefault="006F2784" w:rsidP="008B176F">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t>Tabla No. 1. Muestra auditada</w:t>
      </w:r>
      <w:r w:rsidR="00873A4F">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007BEB">
        <w:tc>
          <w:tcPr>
            <w:tcW w:w="2656" w:type="dxa"/>
            <w:tcBorders>
              <w:top w:val="single" w:sz="6" w:space="0" w:color="auto"/>
              <w:bottom w:val="single" w:sz="6" w:space="0" w:color="auto"/>
            </w:tcBorders>
            <w:vAlign w:val="center"/>
          </w:tcPr>
          <w:bookmarkEnd w:id="20"/>
          <w:p w14:paraId="1AC97DEB" w14:textId="0D8D3723" w:rsidR="0083076A" w:rsidRPr="00497683" w:rsidRDefault="00CF50F6" w:rsidP="008B176F">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8B176F">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8B176F">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8B176F">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8B176F">
        <w:trPr>
          <w:trHeight w:val="502"/>
        </w:trPr>
        <w:tc>
          <w:tcPr>
            <w:tcW w:w="2656" w:type="dxa"/>
            <w:tcBorders>
              <w:top w:val="single" w:sz="6" w:space="0" w:color="auto"/>
            </w:tcBorders>
            <w:vAlign w:val="center"/>
          </w:tcPr>
          <w:p w14:paraId="61367D71" w14:textId="31C6E48F" w:rsidR="0083076A" w:rsidRPr="00497683" w:rsidRDefault="008E670F" w:rsidP="008B176F">
            <w:pPr>
              <w:spacing w:line="276" w:lineRule="auto"/>
              <w:jc w:val="center"/>
              <w:rPr>
                <w:rFonts w:ascii="Arial" w:hAnsi="Arial" w:cs="Arial"/>
                <w:sz w:val="16"/>
                <w:szCs w:val="16"/>
              </w:rPr>
            </w:pPr>
            <w:r>
              <w:rPr>
                <w:rFonts w:ascii="Arial" w:hAnsi="Arial" w:cs="Arial"/>
                <w:sz w:val="18"/>
                <w:szCs w:val="18"/>
              </w:rPr>
              <w:t>INGRESOS PROPIOS</w:t>
            </w:r>
          </w:p>
        </w:tc>
        <w:tc>
          <w:tcPr>
            <w:tcW w:w="2361" w:type="dxa"/>
            <w:tcBorders>
              <w:top w:val="single" w:sz="6" w:space="0" w:color="auto"/>
            </w:tcBorders>
            <w:vAlign w:val="center"/>
          </w:tcPr>
          <w:p w14:paraId="027738CA" w14:textId="321AA4E5" w:rsidR="0083076A" w:rsidRPr="00033440" w:rsidRDefault="008E670F" w:rsidP="008B176F">
            <w:pPr>
              <w:spacing w:line="276" w:lineRule="auto"/>
              <w:jc w:val="right"/>
              <w:rPr>
                <w:rFonts w:ascii="Arial" w:hAnsi="Arial" w:cs="Arial"/>
                <w:sz w:val="18"/>
                <w:szCs w:val="18"/>
              </w:rPr>
            </w:pPr>
            <w:r w:rsidRPr="008E670F">
              <w:rPr>
                <w:rFonts w:ascii="Arial" w:hAnsi="Arial" w:cs="Arial"/>
                <w:sz w:val="18"/>
                <w:szCs w:val="18"/>
              </w:rPr>
              <w:t>$</w:t>
            </w:r>
            <w:r>
              <w:rPr>
                <w:rFonts w:ascii="Arial" w:hAnsi="Arial" w:cs="Arial"/>
                <w:sz w:val="18"/>
                <w:szCs w:val="18"/>
              </w:rPr>
              <w:t xml:space="preserve">        </w:t>
            </w:r>
            <w:r w:rsidRPr="008E670F">
              <w:rPr>
                <w:rFonts w:ascii="Arial" w:hAnsi="Arial" w:cs="Arial"/>
                <w:sz w:val="18"/>
                <w:szCs w:val="18"/>
              </w:rPr>
              <w:t xml:space="preserve"> 8,079,195.63</w:t>
            </w:r>
          </w:p>
        </w:tc>
        <w:tc>
          <w:tcPr>
            <w:tcW w:w="2494" w:type="dxa"/>
            <w:tcBorders>
              <w:top w:val="single" w:sz="6" w:space="0" w:color="auto"/>
            </w:tcBorders>
            <w:vAlign w:val="center"/>
          </w:tcPr>
          <w:p w14:paraId="32CA3D9A" w14:textId="0D20D1BE" w:rsidR="0083076A" w:rsidRPr="00497683" w:rsidRDefault="008E670F" w:rsidP="008B176F">
            <w:pPr>
              <w:spacing w:line="276" w:lineRule="auto"/>
              <w:jc w:val="right"/>
              <w:rPr>
                <w:rFonts w:ascii="Arial" w:hAnsi="Arial" w:cs="Arial"/>
                <w:sz w:val="16"/>
                <w:szCs w:val="16"/>
              </w:rPr>
            </w:pPr>
            <w:r w:rsidRPr="008E670F">
              <w:rPr>
                <w:rFonts w:ascii="Arial" w:hAnsi="Arial" w:cs="Arial"/>
                <w:sz w:val="18"/>
                <w:szCs w:val="18"/>
              </w:rPr>
              <w:t xml:space="preserve">$ </w:t>
            </w:r>
            <w:r>
              <w:rPr>
                <w:rFonts w:ascii="Arial" w:hAnsi="Arial" w:cs="Arial"/>
                <w:sz w:val="18"/>
                <w:szCs w:val="18"/>
              </w:rPr>
              <w:t xml:space="preserve">        </w:t>
            </w:r>
            <w:r w:rsidRPr="008E670F">
              <w:rPr>
                <w:rFonts w:ascii="Arial" w:hAnsi="Arial" w:cs="Arial"/>
                <w:sz w:val="18"/>
                <w:szCs w:val="18"/>
              </w:rPr>
              <w:t>8,079,195.63</w:t>
            </w:r>
          </w:p>
        </w:tc>
        <w:tc>
          <w:tcPr>
            <w:tcW w:w="2167" w:type="dxa"/>
            <w:tcBorders>
              <w:top w:val="single" w:sz="6" w:space="0" w:color="auto"/>
            </w:tcBorders>
            <w:vAlign w:val="center"/>
          </w:tcPr>
          <w:p w14:paraId="13AA1AD6" w14:textId="1494ACDC" w:rsidR="0083076A" w:rsidRPr="00497683" w:rsidRDefault="008E670F" w:rsidP="008B176F">
            <w:pPr>
              <w:spacing w:line="276" w:lineRule="auto"/>
              <w:jc w:val="center"/>
              <w:rPr>
                <w:rFonts w:ascii="Arial" w:hAnsi="Arial" w:cs="Arial"/>
                <w:sz w:val="16"/>
                <w:szCs w:val="16"/>
              </w:rPr>
            </w:pPr>
            <w:r>
              <w:rPr>
                <w:rFonts w:ascii="Arial" w:hAnsi="Arial" w:cs="Arial"/>
                <w:sz w:val="16"/>
                <w:szCs w:val="16"/>
              </w:rPr>
              <w:t>100</w:t>
            </w:r>
          </w:p>
        </w:tc>
      </w:tr>
      <w:tr w:rsidR="00A47860" w14:paraId="1BFAF6E7" w14:textId="77777777" w:rsidTr="008B176F">
        <w:trPr>
          <w:trHeight w:val="413"/>
        </w:trPr>
        <w:tc>
          <w:tcPr>
            <w:tcW w:w="2656" w:type="dxa"/>
            <w:tcBorders>
              <w:top w:val="single" w:sz="6" w:space="0" w:color="auto"/>
              <w:bottom w:val="single" w:sz="6" w:space="0" w:color="auto"/>
            </w:tcBorders>
            <w:vAlign w:val="center"/>
          </w:tcPr>
          <w:p w14:paraId="0C76A416" w14:textId="4E246E4D" w:rsidR="00A47860" w:rsidRPr="00DA6DB0" w:rsidRDefault="00A47860" w:rsidP="008B176F">
            <w:pPr>
              <w:spacing w:line="276" w:lineRule="auto"/>
              <w:jc w:val="right"/>
              <w:rPr>
                <w:rFonts w:ascii="Arial" w:hAnsi="Arial" w:cs="Arial"/>
                <w:b/>
                <w:sz w:val="16"/>
                <w:szCs w:val="16"/>
              </w:rPr>
            </w:pPr>
            <w:r w:rsidRPr="00DA6DB0">
              <w:rPr>
                <w:rFonts w:ascii="Arial" w:hAnsi="Arial" w:cs="Arial"/>
                <w:b/>
                <w:sz w:val="16"/>
                <w:szCs w:val="16"/>
              </w:rPr>
              <w:t>T</w:t>
            </w:r>
            <w:r w:rsidR="008B176F">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2174BF7E" w:rsidR="00A47860" w:rsidRPr="008E670F" w:rsidRDefault="008E670F" w:rsidP="008B176F">
            <w:pPr>
              <w:spacing w:line="276" w:lineRule="auto"/>
              <w:jc w:val="right"/>
              <w:rPr>
                <w:rFonts w:ascii="Arial" w:hAnsi="Arial" w:cs="Arial"/>
                <w:b/>
                <w:sz w:val="16"/>
                <w:szCs w:val="16"/>
              </w:rPr>
            </w:pPr>
            <w:r w:rsidRPr="008E670F">
              <w:rPr>
                <w:rFonts w:ascii="Arial" w:hAnsi="Arial" w:cs="Arial"/>
                <w:b/>
                <w:sz w:val="18"/>
                <w:szCs w:val="18"/>
              </w:rPr>
              <w:t>$         8,079,195.63</w:t>
            </w:r>
          </w:p>
        </w:tc>
        <w:tc>
          <w:tcPr>
            <w:tcW w:w="2494" w:type="dxa"/>
            <w:tcBorders>
              <w:top w:val="single" w:sz="6" w:space="0" w:color="auto"/>
              <w:bottom w:val="single" w:sz="6" w:space="0" w:color="auto"/>
            </w:tcBorders>
            <w:vAlign w:val="center"/>
          </w:tcPr>
          <w:p w14:paraId="0D7323B7" w14:textId="3E08DDFA" w:rsidR="00A47860" w:rsidRPr="008E670F" w:rsidRDefault="008E670F" w:rsidP="008B176F">
            <w:pPr>
              <w:spacing w:line="276" w:lineRule="auto"/>
              <w:jc w:val="right"/>
              <w:rPr>
                <w:rFonts w:ascii="Arial" w:hAnsi="Arial" w:cs="Arial"/>
                <w:b/>
                <w:sz w:val="16"/>
                <w:szCs w:val="16"/>
              </w:rPr>
            </w:pPr>
            <w:r w:rsidRPr="008E670F">
              <w:rPr>
                <w:rFonts w:ascii="Arial" w:hAnsi="Arial" w:cs="Arial"/>
                <w:b/>
                <w:sz w:val="18"/>
                <w:szCs w:val="18"/>
              </w:rPr>
              <w:t>$         8,079,195.63</w:t>
            </w:r>
          </w:p>
        </w:tc>
        <w:tc>
          <w:tcPr>
            <w:tcW w:w="2167" w:type="dxa"/>
            <w:tcBorders>
              <w:top w:val="single" w:sz="6" w:space="0" w:color="auto"/>
              <w:bottom w:val="single" w:sz="6" w:space="0" w:color="auto"/>
            </w:tcBorders>
            <w:vAlign w:val="center"/>
          </w:tcPr>
          <w:p w14:paraId="152DE01A" w14:textId="3AEDD5FC" w:rsidR="00A47860" w:rsidRPr="00DA6DB0" w:rsidRDefault="008E670F" w:rsidP="008B176F">
            <w:pPr>
              <w:spacing w:line="276" w:lineRule="auto"/>
              <w:jc w:val="center"/>
              <w:rPr>
                <w:rFonts w:ascii="Arial" w:hAnsi="Arial" w:cs="Arial"/>
                <w:b/>
                <w:sz w:val="16"/>
                <w:szCs w:val="16"/>
              </w:rPr>
            </w:pPr>
            <w:r>
              <w:rPr>
                <w:rFonts w:ascii="Arial" w:hAnsi="Arial" w:cs="Arial"/>
                <w:b/>
                <w:sz w:val="16"/>
                <w:szCs w:val="16"/>
              </w:rPr>
              <w:t>100</w:t>
            </w:r>
          </w:p>
        </w:tc>
      </w:tr>
    </w:tbl>
    <w:p w14:paraId="3BA8BF45" w14:textId="3A1C565E" w:rsidR="006732AF" w:rsidRPr="008B176F" w:rsidRDefault="006732AF" w:rsidP="006732AF">
      <w:pPr>
        <w:spacing w:after="40" w:line="360" w:lineRule="auto"/>
        <w:rPr>
          <w:rFonts w:ascii="Arial" w:hAnsi="Arial" w:cs="Arial"/>
          <w:sz w:val="14"/>
          <w:szCs w:val="14"/>
        </w:rPr>
      </w:pPr>
      <w:r w:rsidRPr="008B176F">
        <w:rPr>
          <w:rFonts w:ascii="Arial" w:hAnsi="Arial" w:cs="Arial"/>
          <w:sz w:val="14"/>
          <w:szCs w:val="14"/>
        </w:rPr>
        <w:t>Fuente: Elaboración propia</w:t>
      </w:r>
      <w:r w:rsidR="00E768FE" w:rsidRPr="008B176F">
        <w:rPr>
          <w:rFonts w:ascii="Arial" w:hAnsi="Arial" w:cs="Arial"/>
          <w:sz w:val="14"/>
          <w:szCs w:val="14"/>
        </w:rPr>
        <w:t>.</w:t>
      </w:r>
    </w:p>
    <w:p w14:paraId="6C2A1A0E" w14:textId="77777777" w:rsidR="008E670F" w:rsidRPr="00007BEB" w:rsidRDefault="008E670F" w:rsidP="006732AF">
      <w:pPr>
        <w:spacing w:after="40" w:line="360" w:lineRule="auto"/>
        <w:rPr>
          <w:rFonts w:ascii="Arial" w:hAnsi="Arial" w:cs="Arial"/>
          <w:sz w:val="18"/>
          <w:szCs w:val="18"/>
        </w:rPr>
      </w:pPr>
    </w:p>
    <w:p w14:paraId="057ED0BB" w14:textId="1E18F4B7"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8B176F">
        <w:rPr>
          <w:rFonts w:ascii="Arial" w:hAnsi="Arial" w:cs="Arial"/>
        </w:rPr>
        <w:t>a</w:t>
      </w:r>
      <w:r>
        <w:rPr>
          <w:rFonts w:ascii="Arial" w:hAnsi="Arial" w:cs="Arial"/>
        </w:rPr>
        <w:t xml:space="preserve">rtículo 42 de la Ley General del Sistema Nacional Anticorrupción. La muestra auditada contempla la selección de </w:t>
      </w:r>
      <w:r w:rsidR="008E670F">
        <w:rPr>
          <w:rFonts w:ascii="Arial" w:hAnsi="Arial" w:cs="Arial"/>
        </w:rPr>
        <w:t>cinco</w:t>
      </w:r>
      <w:r>
        <w:rPr>
          <w:rFonts w:ascii="Arial" w:hAnsi="Arial" w:cs="Arial"/>
        </w:rPr>
        <w:t xml:space="preserve"> obras, de acuerdo con la siguiente tabla:</w:t>
      </w:r>
    </w:p>
    <w:p w14:paraId="3E70E201" w14:textId="77777777" w:rsidR="008B176F" w:rsidRDefault="008B176F" w:rsidP="0082406B">
      <w:pPr>
        <w:spacing w:line="360" w:lineRule="auto"/>
        <w:jc w:val="both"/>
        <w:rPr>
          <w:rFonts w:ascii="Arial" w:hAnsi="Arial" w:cs="Arial"/>
        </w:rPr>
      </w:pPr>
    </w:p>
    <w:p w14:paraId="6846CF62" w14:textId="3957356B" w:rsidR="006F2784" w:rsidRPr="0082406B" w:rsidRDefault="006F2784" w:rsidP="008B176F">
      <w:pPr>
        <w:spacing w:line="276" w:lineRule="auto"/>
        <w:jc w:val="center"/>
        <w:rPr>
          <w:rFonts w:ascii="Arial" w:hAnsi="Arial" w:cs="Arial"/>
          <w:i/>
          <w:iCs/>
          <w:sz w:val="20"/>
          <w:szCs w:val="20"/>
        </w:rPr>
      </w:pPr>
      <w:bookmarkStart w:id="21" w:name="_Hlk53768192"/>
      <w:r w:rsidRPr="0082406B">
        <w:rPr>
          <w:rFonts w:ascii="Arial" w:hAnsi="Arial" w:cs="Arial"/>
          <w:i/>
          <w:iCs/>
          <w:sz w:val="20"/>
          <w:szCs w:val="20"/>
        </w:rPr>
        <w:t>Tabla No. 2. Muestra de obras por origen del recurso</w:t>
      </w:r>
      <w:r w:rsidR="00873A4F">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D96914">
        <w:trPr>
          <w:trHeight w:val="300"/>
        </w:trPr>
        <w:tc>
          <w:tcPr>
            <w:tcW w:w="703" w:type="dxa"/>
            <w:tcBorders>
              <w:top w:val="single" w:sz="6" w:space="0" w:color="auto"/>
              <w:bottom w:val="single" w:sz="6" w:space="0" w:color="auto"/>
            </w:tcBorders>
            <w:vAlign w:val="center"/>
          </w:tcPr>
          <w:bookmarkEnd w:id="21"/>
          <w:p w14:paraId="6B02C1B6" w14:textId="77777777" w:rsidR="00A90C44" w:rsidRPr="000D1F2D" w:rsidRDefault="00A90C44" w:rsidP="00FE4230">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FE4230">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FE4230">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FE4230">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FE4230">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FE4230">
        <w:trPr>
          <w:trHeight w:val="395"/>
        </w:trPr>
        <w:tc>
          <w:tcPr>
            <w:tcW w:w="9633" w:type="dxa"/>
            <w:gridSpan w:val="5"/>
            <w:tcBorders>
              <w:top w:val="single" w:sz="6" w:space="0" w:color="auto"/>
              <w:bottom w:val="single" w:sz="2" w:space="0" w:color="auto"/>
            </w:tcBorders>
            <w:vAlign w:val="center"/>
          </w:tcPr>
          <w:p w14:paraId="65262B98" w14:textId="4EA451FE" w:rsidR="007012F2" w:rsidRPr="000D1F2D" w:rsidRDefault="008E670F" w:rsidP="00FE4230">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8E670F" w:rsidRPr="000D1F2D" w14:paraId="4C3FCA1C" w14:textId="77777777" w:rsidTr="008E670F">
        <w:trPr>
          <w:trHeight w:val="343"/>
        </w:trPr>
        <w:tc>
          <w:tcPr>
            <w:tcW w:w="703" w:type="dxa"/>
            <w:tcBorders>
              <w:top w:val="single" w:sz="2" w:space="0" w:color="auto"/>
              <w:bottom w:val="dotted" w:sz="2" w:space="0" w:color="auto"/>
            </w:tcBorders>
          </w:tcPr>
          <w:p w14:paraId="735D3A6A" w14:textId="6E1FF147" w:rsidR="008E670F" w:rsidRPr="000D1F2D" w:rsidRDefault="008E670F" w:rsidP="00FE4230">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tcPr>
          <w:p w14:paraId="5A96E366" w14:textId="4C64A1C4" w:rsidR="008E670F" w:rsidRPr="000D1F2D" w:rsidRDefault="008E670F" w:rsidP="00FE4230">
            <w:pPr>
              <w:spacing w:line="276" w:lineRule="auto"/>
              <w:jc w:val="both"/>
              <w:rPr>
                <w:rFonts w:ascii="Arial" w:hAnsi="Arial" w:cs="Arial"/>
                <w:sz w:val="16"/>
                <w:szCs w:val="16"/>
              </w:rPr>
            </w:pPr>
            <w:r>
              <w:rPr>
                <w:rFonts w:ascii="Arial" w:hAnsi="Arial" w:cs="Arial"/>
                <w:sz w:val="16"/>
                <w:szCs w:val="16"/>
              </w:rPr>
              <w:t>S/N</w:t>
            </w:r>
          </w:p>
        </w:tc>
        <w:tc>
          <w:tcPr>
            <w:tcW w:w="2289" w:type="dxa"/>
            <w:tcBorders>
              <w:top w:val="single" w:sz="2" w:space="0" w:color="auto"/>
              <w:bottom w:val="dotted" w:sz="2" w:space="0" w:color="auto"/>
            </w:tcBorders>
          </w:tcPr>
          <w:p w14:paraId="699EB9A9" w14:textId="25DC9197" w:rsidR="008E670F" w:rsidRPr="000D1F2D" w:rsidRDefault="008E670F" w:rsidP="00FE4230">
            <w:pPr>
              <w:spacing w:line="276" w:lineRule="auto"/>
              <w:jc w:val="both"/>
              <w:rPr>
                <w:rFonts w:ascii="Arial" w:hAnsi="Arial" w:cs="Arial"/>
                <w:sz w:val="16"/>
                <w:szCs w:val="16"/>
              </w:rPr>
            </w:pPr>
            <w:r w:rsidRPr="005347B5">
              <w:rPr>
                <w:rFonts w:ascii="Arial" w:hAnsi="Arial" w:cs="Arial"/>
                <w:sz w:val="16"/>
                <w:szCs w:val="16"/>
              </w:rPr>
              <w:t>MBJ/IDM/COSRO/LPE/001/2020</w:t>
            </w:r>
          </w:p>
        </w:tc>
        <w:tc>
          <w:tcPr>
            <w:tcW w:w="3961" w:type="dxa"/>
            <w:tcBorders>
              <w:top w:val="single" w:sz="2" w:space="0" w:color="auto"/>
              <w:bottom w:val="dotted" w:sz="2" w:space="0" w:color="auto"/>
            </w:tcBorders>
          </w:tcPr>
          <w:p w14:paraId="4A73D451" w14:textId="75BBCA62" w:rsidR="008E670F" w:rsidRPr="000D1F2D" w:rsidRDefault="008E670F" w:rsidP="00FE4230">
            <w:pPr>
              <w:spacing w:line="276" w:lineRule="auto"/>
              <w:jc w:val="both"/>
              <w:rPr>
                <w:rFonts w:ascii="Arial" w:hAnsi="Arial" w:cs="Arial"/>
                <w:sz w:val="16"/>
                <w:szCs w:val="16"/>
              </w:rPr>
            </w:pPr>
            <w:r w:rsidRPr="005347B5">
              <w:rPr>
                <w:rFonts w:ascii="Arial" w:hAnsi="Arial" w:cs="Arial"/>
                <w:sz w:val="16"/>
                <w:szCs w:val="16"/>
              </w:rPr>
              <w:t xml:space="preserve">Supervisión y control de obras a cargo del </w:t>
            </w:r>
            <w:r>
              <w:rPr>
                <w:rFonts w:ascii="Arial" w:hAnsi="Arial" w:cs="Arial"/>
                <w:sz w:val="16"/>
                <w:szCs w:val="16"/>
              </w:rPr>
              <w:t>I</w:t>
            </w:r>
            <w:r w:rsidRPr="005347B5">
              <w:rPr>
                <w:rFonts w:ascii="Arial" w:hAnsi="Arial" w:cs="Arial"/>
                <w:sz w:val="16"/>
                <w:szCs w:val="16"/>
              </w:rPr>
              <w:t xml:space="preserve">nstituto del </w:t>
            </w:r>
            <w:r>
              <w:rPr>
                <w:rFonts w:ascii="Arial" w:hAnsi="Arial" w:cs="Arial"/>
                <w:sz w:val="16"/>
                <w:szCs w:val="16"/>
              </w:rPr>
              <w:t>D</w:t>
            </w:r>
            <w:r w:rsidRPr="005347B5">
              <w:rPr>
                <w:rFonts w:ascii="Arial" w:hAnsi="Arial" w:cs="Arial"/>
                <w:sz w:val="16"/>
                <w:szCs w:val="16"/>
              </w:rPr>
              <w:t xml:space="preserve">eporte del </w:t>
            </w:r>
            <w:r>
              <w:rPr>
                <w:rFonts w:ascii="Arial" w:hAnsi="Arial" w:cs="Arial"/>
                <w:sz w:val="16"/>
                <w:szCs w:val="16"/>
              </w:rPr>
              <w:t>M</w:t>
            </w:r>
            <w:r w:rsidRPr="005347B5">
              <w:rPr>
                <w:rFonts w:ascii="Arial" w:hAnsi="Arial" w:cs="Arial"/>
                <w:sz w:val="16"/>
                <w:szCs w:val="16"/>
              </w:rPr>
              <w:t>unicipio de Benito Juárez</w:t>
            </w:r>
            <w:r>
              <w:rPr>
                <w:rFonts w:ascii="Arial" w:hAnsi="Arial" w:cs="Arial"/>
                <w:sz w:val="16"/>
                <w:szCs w:val="16"/>
              </w:rPr>
              <w:t xml:space="preserve"> Quintana R</w:t>
            </w:r>
            <w:r w:rsidRPr="005347B5">
              <w:rPr>
                <w:rFonts w:ascii="Arial" w:hAnsi="Arial" w:cs="Arial"/>
                <w:sz w:val="16"/>
                <w:szCs w:val="16"/>
              </w:rPr>
              <w:t xml:space="preserve">oo. </w:t>
            </w:r>
          </w:p>
        </w:tc>
        <w:tc>
          <w:tcPr>
            <w:tcW w:w="1546" w:type="dxa"/>
            <w:tcBorders>
              <w:top w:val="single" w:sz="2" w:space="0" w:color="auto"/>
              <w:bottom w:val="dotted" w:sz="2" w:space="0" w:color="auto"/>
            </w:tcBorders>
          </w:tcPr>
          <w:p w14:paraId="58A4FB0B" w14:textId="08CCB86B" w:rsidR="008E670F" w:rsidRPr="000D1F2D" w:rsidRDefault="008E670F" w:rsidP="00FE4230">
            <w:pPr>
              <w:spacing w:line="276" w:lineRule="auto"/>
              <w:jc w:val="right"/>
              <w:rPr>
                <w:rFonts w:ascii="Arial" w:hAnsi="Arial" w:cs="Arial"/>
                <w:sz w:val="16"/>
                <w:szCs w:val="16"/>
              </w:rPr>
            </w:pPr>
            <w:r w:rsidRPr="00DF0419">
              <w:rPr>
                <w:rFonts w:ascii="Arial" w:hAnsi="Arial" w:cs="Arial"/>
                <w:sz w:val="16"/>
                <w:szCs w:val="16"/>
              </w:rPr>
              <w:t xml:space="preserve"> $</w:t>
            </w:r>
            <w:r>
              <w:rPr>
                <w:rFonts w:ascii="Arial" w:hAnsi="Arial" w:cs="Arial"/>
                <w:sz w:val="16"/>
                <w:szCs w:val="16"/>
              </w:rPr>
              <w:t xml:space="preserve">  </w:t>
            </w:r>
            <w:r w:rsidR="00873A4F">
              <w:rPr>
                <w:rFonts w:ascii="Arial" w:hAnsi="Arial" w:cs="Arial"/>
                <w:sz w:val="16"/>
                <w:szCs w:val="16"/>
              </w:rPr>
              <w:t xml:space="preserve"> </w:t>
            </w:r>
            <w:r>
              <w:rPr>
                <w:rFonts w:ascii="Arial" w:hAnsi="Arial" w:cs="Arial"/>
                <w:sz w:val="16"/>
                <w:szCs w:val="16"/>
              </w:rPr>
              <w:t xml:space="preserve"> </w:t>
            </w:r>
            <w:r w:rsidR="00873A4F">
              <w:rPr>
                <w:rFonts w:ascii="Arial" w:hAnsi="Arial" w:cs="Arial"/>
                <w:sz w:val="16"/>
                <w:szCs w:val="16"/>
              </w:rPr>
              <w:t xml:space="preserve"> </w:t>
            </w:r>
            <w:r>
              <w:rPr>
                <w:rFonts w:ascii="Arial" w:hAnsi="Arial" w:cs="Arial"/>
                <w:sz w:val="16"/>
                <w:szCs w:val="16"/>
              </w:rPr>
              <w:t xml:space="preserve"> </w:t>
            </w:r>
            <w:r w:rsidRPr="00DF0419">
              <w:rPr>
                <w:rFonts w:ascii="Arial" w:hAnsi="Arial" w:cs="Arial"/>
                <w:sz w:val="16"/>
                <w:szCs w:val="16"/>
              </w:rPr>
              <w:t xml:space="preserve">231,629.32 </w:t>
            </w:r>
          </w:p>
        </w:tc>
      </w:tr>
      <w:tr w:rsidR="008E670F" w:rsidRPr="000D1F2D" w14:paraId="13653AFA" w14:textId="77777777" w:rsidTr="008E670F">
        <w:trPr>
          <w:trHeight w:val="343"/>
        </w:trPr>
        <w:tc>
          <w:tcPr>
            <w:tcW w:w="703" w:type="dxa"/>
            <w:tcBorders>
              <w:top w:val="dotted" w:sz="2" w:space="0" w:color="auto"/>
              <w:bottom w:val="dotted" w:sz="2" w:space="0" w:color="auto"/>
            </w:tcBorders>
          </w:tcPr>
          <w:p w14:paraId="2FCD3E51" w14:textId="7D95EA27" w:rsidR="008E670F" w:rsidRPr="000D1F2D" w:rsidRDefault="008E670F" w:rsidP="00FE4230">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dotted" w:sz="2" w:space="0" w:color="auto"/>
            </w:tcBorders>
          </w:tcPr>
          <w:p w14:paraId="6FDC794C" w14:textId="7B44CAA2" w:rsidR="008E670F" w:rsidRPr="000D1F2D" w:rsidRDefault="008E670F" w:rsidP="00FE4230">
            <w:pPr>
              <w:spacing w:line="276" w:lineRule="auto"/>
              <w:jc w:val="both"/>
              <w:rPr>
                <w:rFonts w:ascii="Arial" w:hAnsi="Arial" w:cs="Arial"/>
                <w:sz w:val="16"/>
                <w:szCs w:val="16"/>
              </w:rPr>
            </w:pPr>
            <w:r>
              <w:rPr>
                <w:rFonts w:ascii="Arial" w:hAnsi="Arial" w:cs="Arial"/>
                <w:sz w:val="16"/>
                <w:szCs w:val="16"/>
              </w:rPr>
              <w:t>S/N</w:t>
            </w:r>
          </w:p>
        </w:tc>
        <w:tc>
          <w:tcPr>
            <w:tcW w:w="2289" w:type="dxa"/>
            <w:tcBorders>
              <w:top w:val="dotted" w:sz="2" w:space="0" w:color="auto"/>
              <w:bottom w:val="dotted" w:sz="2" w:space="0" w:color="auto"/>
            </w:tcBorders>
          </w:tcPr>
          <w:p w14:paraId="78264A92" w14:textId="191E9B6B" w:rsidR="008E670F" w:rsidRPr="000D1F2D" w:rsidRDefault="008E670F" w:rsidP="00FE4230">
            <w:pPr>
              <w:spacing w:line="276" w:lineRule="auto"/>
              <w:jc w:val="both"/>
              <w:rPr>
                <w:rFonts w:ascii="Arial" w:hAnsi="Arial" w:cs="Arial"/>
                <w:sz w:val="16"/>
                <w:szCs w:val="16"/>
              </w:rPr>
            </w:pPr>
            <w:r w:rsidRPr="005347B5">
              <w:rPr>
                <w:rFonts w:ascii="Arial" w:hAnsi="Arial" w:cs="Arial"/>
                <w:sz w:val="16"/>
                <w:szCs w:val="16"/>
              </w:rPr>
              <w:t>MBJ/IDM/COSRO/LPE/002/2020</w:t>
            </w:r>
          </w:p>
        </w:tc>
        <w:tc>
          <w:tcPr>
            <w:tcW w:w="3961" w:type="dxa"/>
            <w:tcBorders>
              <w:top w:val="dotted" w:sz="2" w:space="0" w:color="auto"/>
              <w:bottom w:val="dotted" w:sz="2" w:space="0" w:color="auto"/>
            </w:tcBorders>
          </w:tcPr>
          <w:p w14:paraId="7007CDE1" w14:textId="2C1A4EC4" w:rsidR="008E670F" w:rsidRPr="000D1F2D" w:rsidRDefault="008E670F" w:rsidP="00FE4230">
            <w:pPr>
              <w:spacing w:line="276" w:lineRule="auto"/>
              <w:jc w:val="both"/>
              <w:rPr>
                <w:rFonts w:ascii="Arial" w:hAnsi="Arial" w:cs="Arial"/>
                <w:sz w:val="16"/>
                <w:szCs w:val="16"/>
              </w:rPr>
            </w:pPr>
            <w:r w:rsidRPr="005347B5">
              <w:rPr>
                <w:rFonts w:ascii="Arial" w:hAnsi="Arial" w:cs="Arial"/>
                <w:sz w:val="16"/>
                <w:szCs w:val="16"/>
              </w:rPr>
              <w:t xml:space="preserve">Colocación de cercas perimetrales en unidades deportivas a cargo </w:t>
            </w:r>
            <w:r w:rsidR="007859D0" w:rsidRPr="005347B5">
              <w:rPr>
                <w:rFonts w:ascii="Arial" w:hAnsi="Arial" w:cs="Arial"/>
                <w:sz w:val="16"/>
                <w:szCs w:val="16"/>
              </w:rPr>
              <w:t>del Instituto</w:t>
            </w:r>
            <w:r w:rsidRPr="005347B5">
              <w:rPr>
                <w:rFonts w:ascii="Arial" w:hAnsi="Arial" w:cs="Arial"/>
                <w:sz w:val="16"/>
                <w:szCs w:val="16"/>
              </w:rPr>
              <w:t xml:space="preserve"> del Deporte del Municipio de Benito Juárez Quintana Roo.</w:t>
            </w:r>
          </w:p>
        </w:tc>
        <w:tc>
          <w:tcPr>
            <w:tcW w:w="1546" w:type="dxa"/>
            <w:tcBorders>
              <w:top w:val="dotted" w:sz="2" w:space="0" w:color="auto"/>
              <w:bottom w:val="dotted" w:sz="2" w:space="0" w:color="auto"/>
            </w:tcBorders>
          </w:tcPr>
          <w:p w14:paraId="767220E7" w14:textId="0E95182A" w:rsidR="008E670F" w:rsidRPr="000D1F2D" w:rsidRDefault="008E670F" w:rsidP="00FE4230">
            <w:pPr>
              <w:spacing w:line="276" w:lineRule="auto"/>
              <w:jc w:val="right"/>
              <w:rPr>
                <w:rFonts w:ascii="Arial" w:hAnsi="Arial" w:cs="Arial"/>
                <w:sz w:val="16"/>
                <w:szCs w:val="16"/>
              </w:rPr>
            </w:pPr>
            <w:r w:rsidRPr="00DF0419">
              <w:rPr>
                <w:rFonts w:ascii="Arial" w:hAnsi="Arial" w:cs="Arial"/>
                <w:sz w:val="16"/>
                <w:szCs w:val="16"/>
              </w:rPr>
              <w:t xml:space="preserve"> $</w:t>
            </w:r>
            <w:r>
              <w:rPr>
                <w:rFonts w:ascii="Arial" w:hAnsi="Arial" w:cs="Arial"/>
                <w:sz w:val="16"/>
                <w:szCs w:val="16"/>
              </w:rPr>
              <w:t xml:space="preserve"> </w:t>
            </w:r>
            <w:r w:rsidR="00873A4F">
              <w:rPr>
                <w:rFonts w:ascii="Arial" w:hAnsi="Arial" w:cs="Arial"/>
                <w:sz w:val="16"/>
                <w:szCs w:val="16"/>
              </w:rPr>
              <w:t xml:space="preserve">  </w:t>
            </w:r>
            <w:r w:rsidRPr="00DF0419">
              <w:rPr>
                <w:rFonts w:ascii="Arial" w:hAnsi="Arial" w:cs="Arial"/>
                <w:sz w:val="16"/>
                <w:szCs w:val="16"/>
              </w:rPr>
              <w:t xml:space="preserve">3,450,456.39 </w:t>
            </w:r>
          </w:p>
        </w:tc>
      </w:tr>
      <w:tr w:rsidR="008E670F" w:rsidRPr="000D1F2D" w14:paraId="02F0ED9C" w14:textId="77777777" w:rsidTr="008E670F">
        <w:trPr>
          <w:trHeight w:val="343"/>
        </w:trPr>
        <w:tc>
          <w:tcPr>
            <w:tcW w:w="703" w:type="dxa"/>
            <w:tcBorders>
              <w:top w:val="dotted" w:sz="2" w:space="0" w:color="auto"/>
              <w:bottom w:val="dotted" w:sz="2" w:space="0" w:color="auto"/>
            </w:tcBorders>
          </w:tcPr>
          <w:p w14:paraId="3DCC5CDB" w14:textId="5C68DDDC" w:rsidR="008E670F" w:rsidRPr="000D1F2D" w:rsidRDefault="008E670F" w:rsidP="00FE4230">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2" w:space="0" w:color="auto"/>
              <w:bottom w:val="dotted" w:sz="2" w:space="0" w:color="auto"/>
            </w:tcBorders>
          </w:tcPr>
          <w:p w14:paraId="64132555" w14:textId="3E14282C" w:rsidR="008E670F" w:rsidRPr="000D1F2D" w:rsidRDefault="008E670F" w:rsidP="00FE4230">
            <w:pPr>
              <w:spacing w:line="276" w:lineRule="auto"/>
              <w:jc w:val="both"/>
              <w:rPr>
                <w:rFonts w:ascii="Arial" w:hAnsi="Arial" w:cs="Arial"/>
                <w:sz w:val="16"/>
                <w:szCs w:val="16"/>
              </w:rPr>
            </w:pPr>
            <w:r>
              <w:rPr>
                <w:rFonts w:ascii="Arial" w:hAnsi="Arial" w:cs="Arial"/>
                <w:sz w:val="16"/>
                <w:szCs w:val="16"/>
              </w:rPr>
              <w:t>S/N</w:t>
            </w:r>
          </w:p>
        </w:tc>
        <w:tc>
          <w:tcPr>
            <w:tcW w:w="2289" w:type="dxa"/>
            <w:tcBorders>
              <w:top w:val="dotted" w:sz="2" w:space="0" w:color="auto"/>
              <w:bottom w:val="dotted" w:sz="2" w:space="0" w:color="auto"/>
            </w:tcBorders>
          </w:tcPr>
          <w:p w14:paraId="4D8C1DAC" w14:textId="2656055D" w:rsidR="008E670F" w:rsidRPr="000D1F2D" w:rsidRDefault="008E670F" w:rsidP="00FE4230">
            <w:pPr>
              <w:spacing w:line="276" w:lineRule="auto"/>
              <w:jc w:val="both"/>
              <w:rPr>
                <w:rFonts w:ascii="Arial" w:hAnsi="Arial" w:cs="Arial"/>
                <w:sz w:val="16"/>
                <w:szCs w:val="16"/>
              </w:rPr>
            </w:pPr>
            <w:r w:rsidRPr="005347B5">
              <w:rPr>
                <w:rFonts w:ascii="Arial" w:hAnsi="Arial" w:cs="Arial"/>
                <w:sz w:val="16"/>
                <w:szCs w:val="16"/>
              </w:rPr>
              <w:t>MBJ/IDM/COSRO/LPE/003/2020</w:t>
            </w:r>
          </w:p>
        </w:tc>
        <w:tc>
          <w:tcPr>
            <w:tcW w:w="3961" w:type="dxa"/>
            <w:tcBorders>
              <w:top w:val="dotted" w:sz="2" w:space="0" w:color="auto"/>
              <w:bottom w:val="dotted" w:sz="2" w:space="0" w:color="auto"/>
            </w:tcBorders>
          </w:tcPr>
          <w:p w14:paraId="135B29A0" w14:textId="401D9967" w:rsidR="008E670F" w:rsidRPr="000D1F2D" w:rsidRDefault="00177316" w:rsidP="00FE4230">
            <w:pPr>
              <w:spacing w:line="276" w:lineRule="auto"/>
              <w:jc w:val="both"/>
              <w:rPr>
                <w:rFonts w:ascii="Arial" w:hAnsi="Arial" w:cs="Arial"/>
                <w:sz w:val="16"/>
                <w:szCs w:val="16"/>
              </w:rPr>
            </w:pPr>
            <w:r>
              <w:rPr>
                <w:rFonts w:ascii="Arial" w:hAnsi="Arial" w:cs="Arial"/>
                <w:sz w:val="16"/>
                <w:szCs w:val="16"/>
              </w:rPr>
              <w:t>Obras de m</w:t>
            </w:r>
            <w:r w:rsidR="008E670F" w:rsidRPr="005347B5">
              <w:rPr>
                <w:rFonts w:ascii="Arial" w:hAnsi="Arial" w:cs="Arial"/>
                <w:sz w:val="16"/>
                <w:szCs w:val="16"/>
              </w:rPr>
              <w:t>ejoramiento y mantenimiento de canchas de pasto sintético a cargo Instituto del Deporte del Municipio de Benito Juárez Quintana Roo.</w:t>
            </w:r>
          </w:p>
        </w:tc>
        <w:tc>
          <w:tcPr>
            <w:tcW w:w="1546" w:type="dxa"/>
            <w:tcBorders>
              <w:top w:val="dotted" w:sz="2" w:space="0" w:color="auto"/>
              <w:bottom w:val="dotted" w:sz="2" w:space="0" w:color="auto"/>
            </w:tcBorders>
          </w:tcPr>
          <w:p w14:paraId="2B58A64F" w14:textId="0E08E866" w:rsidR="008E670F" w:rsidRPr="000D1F2D" w:rsidRDefault="008E670F" w:rsidP="00FE4230">
            <w:pPr>
              <w:spacing w:line="276" w:lineRule="auto"/>
              <w:jc w:val="right"/>
              <w:rPr>
                <w:rFonts w:ascii="Arial" w:hAnsi="Arial" w:cs="Arial"/>
                <w:sz w:val="16"/>
                <w:szCs w:val="16"/>
              </w:rPr>
            </w:pPr>
            <w:r w:rsidRPr="00DF0419">
              <w:rPr>
                <w:rFonts w:ascii="Arial" w:hAnsi="Arial" w:cs="Arial"/>
                <w:sz w:val="16"/>
                <w:szCs w:val="16"/>
              </w:rPr>
              <w:t xml:space="preserve"> $</w:t>
            </w:r>
            <w:r>
              <w:rPr>
                <w:rFonts w:ascii="Arial" w:hAnsi="Arial" w:cs="Arial"/>
                <w:sz w:val="16"/>
                <w:szCs w:val="16"/>
              </w:rPr>
              <w:t xml:space="preserve"> </w:t>
            </w:r>
            <w:r w:rsidR="00873A4F">
              <w:rPr>
                <w:rFonts w:ascii="Arial" w:hAnsi="Arial" w:cs="Arial"/>
                <w:sz w:val="16"/>
                <w:szCs w:val="16"/>
              </w:rPr>
              <w:t xml:space="preserve">  </w:t>
            </w:r>
            <w:r w:rsidRPr="00DF0419">
              <w:rPr>
                <w:rFonts w:ascii="Arial" w:hAnsi="Arial" w:cs="Arial"/>
                <w:sz w:val="16"/>
                <w:szCs w:val="16"/>
              </w:rPr>
              <w:t xml:space="preserve">3,208,782.98 </w:t>
            </w:r>
          </w:p>
        </w:tc>
      </w:tr>
      <w:tr w:rsidR="008E670F" w:rsidRPr="000D1F2D" w14:paraId="6D7BD9AA" w14:textId="77777777" w:rsidTr="008E670F">
        <w:trPr>
          <w:trHeight w:val="343"/>
        </w:trPr>
        <w:tc>
          <w:tcPr>
            <w:tcW w:w="703" w:type="dxa"/>
            <w:tcBorders>
              <w:top w:val="dotted" w:sz="2" w:space="0" w:color="auto"/>
              <w:bottom w:val="dotted" w:sz="2" w:space="0" w:color="auto"/>
            </w:tcBorders>
          </w:tcPr>
          <w:p w14:paraId="5928B0AE" w14:textId="09D933F3" w:rsidR="008E670F" w:rsidRPr="000D1F2D" w:rsidRDefault="008E670F" w:rsidP="00FE4230">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2" w:space="0" w:color="auto"/>
              <w:bottom w:val="dotted" w:sz="2" w:space="0" w:color="auto"/>
            </w:tcBorders>
          </w:tcPr>
          <w:p w14:paraId="090EF003" w14:textId="6CAAB7C8" w:rsidR="008E670F" w:rsidRPr="000D1F2D" w:rsidRDefault="008E670F" w:rsidP="00FE4230">
            <w:pPr>
              <w:spacing w:line="276" w:lineRule="auto"/>
              <w:jc w:val="both"/>
              <w:rPr>
                <w:rFonts w:ascii="Arial" w:hAnsi="Arial" w:cs="Arial"/>
                <w:sz w:val="16"/>
                <w:szCs w:val="16"/>
              </w:rPr>
            </w:pPr>
            <w:r>
              <w:rPr>
                <w:rFonts w:ascii="Arial" w:hAnsi="Arial" w:cs="Arial"/>
                <w:sz w:val="16"/>
                <w:szCs w:val="16"/>
              </w:rPr>
              <w:t>S/N</w:t>
            </w:r>
          </w:p>
        </w:tc>
        <w:tc>
          <w:tcPr>
            <w:tcW w:w="2289" w:type="dxa"/>
            <w:tcBorders>
              <w:top w:val="dotted" w:sz="2" w:space="0" w:color="auto"/>
              <w:bottom w:val="dotted" w:sz="2" w:space="0" w:color="auto"/>
            </w:tcBorders>
          </w:tcPr>
          <w:p w14:paraId="1D1A4CAD" w14:textId="6C5970EF" w:rsidR="008E670F" w:rsidRPr="000D1F2D" w:rsidRDefault="008E670F" w:rsidP="00FE4230">
            <w:pPr>
              <w:spacing w:line="276" w:lineRule="auto"/>
              <w:jc w:val="both"/>
              <w:rPr>
                <w:rFonts w:ascii="Arial" w:hAnsi="Arial" w:cs="Arial"/>
                <w:sz w:val="16"/>
                <w:szCs w:val="16"/>
              </w:rPr>
            </w:pPr>
            <w:r w:rsidRPr="005347B5">
              <w:rPr>
                <w:rFonts w:ascii="Arial" w:hAnsi="Arial" w:cs="Arial"/>
                <w:sz w:val="16"/>
                <w:szCs w:val="16"/>
              </w:rPr>
              <w:t>MBJ/IDM/COSRO/AD/004/2020</w:t>
            </w:r>
          </w:p>
        </w:tc>
        <w:tc>
          <w:tcPr>
            <w:tcW w:w="3961" w:type="dxa"/>
            <w:tcBorders>
              <w:top w:val="dotted" w:sz="2" w:space="0" w:color="auto"/>
              <w:bottom w:val="dotted" w:sz="2" w:space="0" w:color="auto"/>
            </w:tcBorders>
          </w:tcPr>
          <w:p w14:paraId="14FC5B6C" w14:textId="10258316" w:rsidR="008E670F" w:rsidRPr="000D1F2D" w:rsidRDefault="008E670F" w:rsidP="00FE4230">
            <w:pPr>
              <w:spacing w:line="276" w:lineRule="auto"/>
              <w:jc w:val="both"/>
              <w:rPr>
                <w:rFonts w:ascii="Arial" w:hAnsi="Arial" w:cs="Arial"/>
                <w:sz w:val="16"/>
                <w:szCs w:val="16"/>
              </w:rPr>
            </w:pPr>
            <w:r w:rsidRPr="005347B5">
              <w:rPr>
                <w:rFonts w:ascii="Arial" w:hAnsi="Arial" w:cs="Arial"/>
                <w:sz w:val="16"/>
                <w:szCs w:val="16"/>
              </w:rPr>
              <w:t>Remodelación de baños</w:t>
            </w:r>
            <w:r w:rsidR="00177316">
              <w:rPr>
                <w:rFonts w:ascii="Arial" w:hAnsi="Arial" w:cs="Arial"/>
                <w:sz w:val="16"/>
                <w:szCs w:val="16"/>
              </w:rPr>
              <w:t xml:space="preserve"> y vestidores del</w:t>
            </w:r>
            <w:r>
              <w:rPr>
                <w:rFonts w:ascii="Arial" w:hAnsi="Arial" w:cs="Arial"/>
                <w:sz w:val="16"/>
                <w:szCs w:val="16"/>
              </w:rPr>
              <w:t xml:space="preserve"> Gimnasio K</w:t>
            </w:r>
            <w:r w:rsidRPr="005347B5">
              <w:rPr>
                <w:rFonts w:ascii="Arial" w:hAnsi="Arial" w:cs="Arial"/>
                <w:sz w:val="16"/>
                <w:szCs w:val="16"/>
              </w:rPr>
              <w:t xml:space="preserve">uchil </w:t>
            </w:r>
            <w:r>
              <w:rPr>
                <w:rFonts w:ascii="Arial" w:hAnsi="Arial" w:cs="Arial"/>
                <w:sz w:val="16"/>
                <w:szCs w:val="16"/>
              </w:rPr>
              <w:t>B</w:t>
            </w:r>
            <w:r w:rsidRPr="005347B5">
              <w:rPr>
                <w:rFonts w:ascii="Arial" w:hAnsi="Arial" w:cs="Arial"/>
                <w:sz w:val="16"/>
                <w:szCs w:val="16"/>
              </w:rPr>
              <w:t>axal</w:t>
            </w:r>
            <w:r>
              <w:rPr>
                <w:rFonts w:ascii="Arial" w:hAnsi="Arial" w:cs="Arial"/>
                <w:sz w:val="16"/>
                <w:szCs w:val="16"/>
              </w:rPr>
              <w:t>.</w:t>
            </w:r>
          </w:p>
        </w:tc>
        <w:tc>
          <w:tcPr>
            <w:tcW w:w="1546" w:type="dxa"/>
            <w:tcBorders>
              <w:top w:val="dotted" w:sz="2" w:space="0" w:color="auto"/>
              <w:bottom w:val="dotted" w:sz="2" w:space="0" w:color="auto"/>
            </w:tcBorders>
          </w:tcPr>
          <w:p w14:paraId="304BF828" w14:textId="1D4D5633" w:rsidR="008E670F" w:rsidRPr="000D1F2D" w:rsidRDefault="008E670F" w:rsidP="00FE4230">
            <w:pPr>
              <w:spacing w:line="276" w:lineRule="auto"/>
              <w:jc w:val="right"/>
              <w:rPr>
                <w:rFonts w:ascii="Arial" w:hAnsi="Arial" w:cs="Arial"/>
                <w:sz w:val="16"/>
                <w:szCs w:val="16"/>
              </w:rPr>
            </w:pPr>
            <w:r w:rsidRPr="00DF0419">
              <w:rPr>
                <w:rFonts w:ascii="Arial" w:hAnsi="Arial" w:cs="Arial"/>
                <w:sz w:val="16"/>
                <w:szCs w:val="16"/>
              </w:rPr>
              <w:t xml:space="preserve"> $</w:t>
            </w:r>
            <w:r>
              <w:rPr>
                <w:rFonts w:ascii="Arial" w:hAnsi="Arial" w:cs="Arial"/>
                <w:sz w:val="16"/>
                <w:szCs w:val="16"/>
              </w:rPr>
              <w:t xml:space="preserve">   </w:t>
            </w:r>
            <w:r w:rsidR="00873A4F">
              <w:rPr>
                <w:rFonts w:ascii="Arial" w:hAnsi="Arial" w:cs="Arial"/>
                <w:sz w:val="16"/>
                <w:szCs w:val="16"/>
              </w:rPr>
              <w:t xml:space="preserve">   </w:t>
            </w:r>
            <w:r>
              <w:rPr>
                <w:rFonts w:ascii="Arial" w:hAnsi="Arial" w:cs="Arial"/>
                <w:sz w:val="16"/>
                <w:szCs w:val="16"/>
              </w:rPr>
              <w:t xml:space="preserve"> </w:t>
            </w:r>
            <w:r w:rsidRPr="00DF0419">
              <w:rPr>
                <w:rFonts w:ascii="Arial" w:hAnsi="Arial" w:cs="Arial"/>
                <w:sz w:val="16"/>
                <w:szCs w:val="16"/>
              </w:rPr>
              <w:t xml:space="preserve">978,940.75 </w:t>
            </w:r>
          </w:p>
        </w:tc>
      </w:tr>
      <w:tr w:rsidR="008E670F" w:rsidRPr="000D1F2D" w14:paraId="26B647A4" w14:textId="77777777" w:rsidTr="008E670F">
        <w:trPr>
          <w:trHeight w:val="343"/>
        </w:trPr>
        <w:tc>
          <w:tcPr>
            <w:tcW w:w="703" w:type="dxa"/>
            <w:tcBorders>
              <w:top w:val="dotted" w:sz="2" w:space="0" w:color="auto"/>
              <w:bottom w:val="dotted" w:sz="2" w:space="0" w:color="auto"/>
            </w:tcBorders>
          </w:tcPr>
          <w:p w14:paraId="11D7880F" w14:textId="242706DD" w:rsidR="008E670F" w:rsidRPr="000D1F2D" w:rsidRDefault="008E670F" w:rsidP="00FE4230">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2" w:space="0" w:color="auto"/>
              <w:bottom w:val="dotted" w:sz="2" w:space="0" w:color="auto"/>
            </w:tcBorders>
          </w:tcPr>
          <w:p w14:paraId="148B6CB0" w14:textId="083F03D0" w:rsidR="008E670F" w:rsidRPr="000D1F2D" w:rsidRDefault="008E670F" w:rsidP="00FE4230">
            <w:pPr>
              <w:spacing w:line="276" w:lineRule="auto"/>
              <w:jc w:val="both"/>
              <w:rPr>
                <w:rFonts w:ascii="Arial" w:hAnsi="Arial" w:cs="Arial"/>
                <w:sz w:val="16"/>
                <w:szCs w:val="16"/>
              </w:rPr>
            </w:pPr>
            <w:r>
              <w:rPr>
                <w:rFonts w:ascii="Arial" w:hAnsi="Arial" w:cs="Arial"/>
                <w:sz w:val="16"/>
                <w:szCs w:val="16"/>
              </w:rPr>
              <w:t>S/N</w:t>
            </w:r>
          </w:p>
        </w:tc>
        <w:tc>
          <w:tcPr>
            <w:tcW w:w="2289" w:type="dxa"/>
            <w:tcBorders>
              <w:top w:val="dotted" w:sz="2" w:space="0" w:color="auto"/>
              <w:bottom w:val="dotted" w:sz="2" w:space="0" w:color="auto"/>
            </w:tcBorders>
          </w:tcPr>
          <w:p w14:paraId="43D5491F" w14:textId="7481E686" w:rsidR="008E670F" w:rsidRPr="000D1F2D" w:rsidRDefault="008E670F" w:rsidP="00FE4230">
            <w:pPr>
              <w:spacing w:line="276" w:lineRule="auto"/>
              <w:jc w:val="both"/>
              <w:rPr>
                <w:rFonts w:ascii="Arial" w:hAnsi="Arial" w:cs="Arial"/>
                <w:sz w:val="16"/>
                <w:szCs w:val="16"/>
              </w:rPr>
            </w:pPr>
            <w:r w:rsidRPr="005347B5">
              <w:rPr>
                <w:rFonts w:ascii="Arial" w:hAnsi="Arial" w:cs="Arial"/>
                <w:sz w:val="16"/>
                <w:szCs w:val="16"/>
              </w:rPr>
              <w:t>MBJ/IDM/COSRO/AD/005/2020</w:t>
            </w:r>
          </w:p>
        </w:tc>
        <w:tc>
          <w:tcPr>
            <w:tcW w:w="3961" w:type="dxa"/>
            <w:tcBorders>
              <w:top w:val="dotted" w:sz="2" w:space="0" w:color="auto"/>
              <w:bottom w:val="dotted" w:sz="2" w:space="0" w:color="auto"/>
            </w:tcBorders>
          </w:tcPr>
          <w:p w14:paraId="6862F20A" w14:textId="22153D8C" w:rsidR="008E670F" w:rsidRPr="000D1F2D" w:rsidRDefault="008E670F" w:rsidP="00FE4230">
            <w:pPr>
              <w:spacing w:line="276" w:lineRule="auto"/>
              <w:jc w:val="both"/>
              <w:rPr>
                <w:rFonts w:ascii="Arial" w:hAnsi="Arial" w:cs="Arial"/>
                <w:sz w:val="16"/>
                <w:szCs w:val="16"/>
              </w:rPr>
            </w:pPr>
            <w:r w:rsidRPr="005347B5">
              <w:rPr>
                <w:rFonts w:ascii="Arial" w:hAnsi="Arial" w:cs="Arial"/>
                <w:sz w:val="16"/>
                <w:szCs w:val="16"/>
              </w:rPr>
              <w:t>Complemento de supervisión y control de obras a cargo del Instituto del Deporte del Municipio de Benito Juárez Quintana Roo.</w:t>
            </w:r>
          </w:p>
        </w:tc>
        <w:tc>
          <w:tcPr>
            <w:tcW w:w="1546" w:type="dxa"/>
            <w:tcBorders>
              <w:top w:val="dotted" w:sz="2" w:space="0" w:color="auto"/>
              <w:bottom w:val="dotted" w:sz="2" w:space="0" w:color="auto"/>
            </w:tcBorders>
          </w:tcPr>
          <w:p w14:paraId="36EC6A49" w14:textId="5DC34048" w:rsidR="008E670F" w:rsidRPr="000D1F2D" w:rsidRDefault="008E670F" w:rsidP="00FE4230">
            <w:pPr>
              <w:spacing w:line="276" w:lineRule="auto"/>
              <w:jc w:val="right"/>
              <w:rPr>
                <w:rFonts w:ascii="Arial" w:hAnsi="Arial" w:cs="Arial"/>
                <w:sz w:val="16"/>
                <w:szCs w:val="16"/>
              </w:rPr>
            </w:pPr>
            <w:r w:rsidRPr="00DF0419">
              <w:rPr>
                <w:rFonts w:ascii="Arial" w:hAnsi="Arial" w:cs="Arial"/>
                <w:sz w:val="16"/>
                <w:szCs w:val="16"/>
              </w:rPr>
              <w:t xml:space="preserve"> $</w:t>
            </w:r>
            <w:r>
              <w:rPr>
                <w:rFonts w:ascii="Arial" w:hAnsi="Arial" w:cs="Arial"/>
                <w:sz w:val="16"/>
                <w:szCs w:val="16"/>
              </w:rPr>
              <w:t xml:space="preserve">  </w:t>
            </w:r>
            <w:r w:rsidR="00873A4F">
              <w:rPr>
                <w:rFonts w:ascii="Arial" w:hAnsi="Arial" w:cs="Arial"/>
                <w:sz w:val="16"/>
                <w:szCs w:val="16"/>
              </w:rPr>
              <w:t xml:space="preserve">   </w:t>
            </w:r>
            <w:r>
              <w:rPr>
                <w:rFonts w:ascii="Arial" w:hAnsi="Arial" w:cs="Arial"/>
                <w:sz w:val="16"/>
                <w:szCs w:val="16"/>
              </w:rPr>
              <w:t xml:space="preserve">  </w:t>
            </w:r>
            <w:r w:rsidRPr="00DF0419">
              <w:rPr>
                <w:rFonts w:ascii="Arial" w:hAnsi="Arial" w:cs="Arial"/>
                <w:sz w:val="16"/>
                <w:szCs w:val="16"/>
              </w:rPr>
              <w:t xml:space="preserve">209,386.19 </w:t>
            </w:r>
          </w:p>
        </w:tc>
      </w:tr>
      <w:tr w:rsidR="00A90C44" w:rsidRPr="000D1F2D" w14:paraId="40719B98" w14:textId="77777777" w:rsidTr="00873A4F">
        <w:trPr>
          <w:trHeight w:val="321"/>
        </w:trPr>
        <w:tc>
          <w:tcPr>
            <w:tcW w:w="703" w:type="dxa"/>
            <w:tcBorders>
              <w:top w:val="single" w:sz="6" w:space="0" w:color="auto"/>
              <w:bottom w:val="single" w:sz="6" w:space="0" w:color="auto"/>
            </w:tcBorders>
          </w:tcPr>
          <w:p w14:paraId="28886AE7" w14:textId="77777777" w:rsidR="00A90C44" w:rsidRPr="000D1F2D" w:rsidRDefault="00A90C44" w:rsidP="00FE4230">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E4230">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E4230">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FE4230">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7A407707" w:rsidR="00A90C44" w:rsidRPr="000D1F2D" w:rsidRDefault="008E670F" w:rsidP="00FE4230">
            <w:pPr>
              <w:spacing w:line="276" w:lineRule="auto"/>
              <w:jc w:val="right"/>
              <w:rPr>
                <w:rFonts w:ascii="Arial" w:hAnsi="Arial" w:cs="Arial"/>
                <w:sz w:val="16"/>
                <w:szCs w:val="16"/>
              </w:rPr>
            </w:pPr>
            <w:r w:rsidRPr="008E670F">
              <w:rPr>
                <w:rFonts w:ascii="Arial" w:hAnsi="Arial" w:cs="Arial"/>
                <w:b/>
                <w:sz w:val="16"/>
                <w:szCs w:val="16"/>
              </w:rPr>
              <w:t>$</w:t>
            </w:r>
            <w:r w:rsidR="00873A4F">
              <w:rPr>
                <w:rFonts w:ascii="Arial" w:hAnsi="Arial" w:cs="Arial"/>
                <w:b/>
                <w:sz w:val="16"/>
                <w:szCs w:val="16"/>
              </w:rPr>
              <w:t xml:space="preserve">  </w:t>
            </w:r>
            <w:r w:rsidRPr="008E670F">
              <w:rPr>
                <w:rFonts w:ascii="Arial" w:hAnsi="Arial" w:cs="Arial"/>
                <w:b/>
                <w:sz w:val="16"/>
                <w:szCs w:val="16"/>
              </w:rPr>
              <w:t xml:space="preserve"> 8,079,195.63</w:t>
            </w:r>
          </w:p>
        </w:tc>
      </w:tr>
    </w:tbl>
    <w:p w14:paraId="616AEF9B" w14:textId="676C20B1" w:rsidR="00A90C44" w:rsidRPr="008B176F" w:rsidRDefault="00B248A1" w:rsidP="008B176F">
      <w:pPr>
        <w:spacing w:after="40" w:line="276" w:lineRule="auto"/>
        <w:jc w:val="both"/>
        <w:rPr>
          <w:rFonts w:ascii="Arial" w:hAnsi="Arial" w:cs="Arial"/>
          <w:sz w:val="14"/>
          <w:szCs w:val="14"/>
        </w:rPr>
      </w:pPr>
      <w:r w:rsidRPr="008B176F">
        <w:rPr>
          <w:rFonts w:ascii="Arial" w:hAnsi="Arial" w:cs="Arial"/>
          <w:sz w:val="14"/>
          <w:szCs w:val="14"/>
        </w:rPr>
        <w:t xml:space="preserve">Fuente: </w:t>
      </w:r>
      <w:r w:rsidR="00DA2BF0" w:rsidRPr="008B176F">
        <w:rPr>
          <w:rFonts w:ascii="Arial" w:hAnsi="Arial" w:cs="Arial"/>
          <w:sz w:val="14"/>
          <w:szCs w:val="14"/>
        </w:rPr>
        <w:t xml:space="preserve">Elaboración propia con base a los datos tomados del Estado Analítico del </w:t>
      </w:r>
      <w:r w:rsidR="008B176F">
        <w:rPr>
          <w:rFonts w:ascii="Arial" w:hAnsi="Arial" w:cs="Arial"/>
          <w:sz w:val="14"/>
          <w:szCs w:val="14"/>
        </w:rPr>
        <w:t>P</w:t>
      </w:r>
      <w:r w:rsidR="00DA2BF0" w:rsidRPr="008B176F">
        <w:rPr>
          <w:rFonts w:ascii="Arial" w:hAnsi="Arial" w:cs="Arial"/>
          <w:sz w:val="14"/>
          <w:szCs w:val="14"/>
        </w:rPr>
        <w:t xml:space="preserve">resupuesto de Egresos, Clasificación por Objeto del Gasto, correspondiente al 1º </w:t>
      </w:r>
      <w:r w:rsidR="008B176F">
        <w:rPr>
          <w:rFonts w:ascii="Arial" w:hAnsi="Arial" w:cs="Arial"/>
          <w:sz w:val="14"/>
          <w:szCs w:val="14"/>
        </w:rPr>
        <w:t xml:space="preserve">de </w:t>
      </w:r>
      <w:r w:rsidR="00DA2BF0" w:rsidRPr="008B176F">
        <w:rPr>
          <w:rFonts w:ascii="Arial" w:hAnsi="Arial" w:cs="Arial"/>
          <w:sz w:val="14"/>
          <w:szCs w:val="14"/>
        </w:rPr>
        <w:t>enero al 31 de diciembre de 2020.</w:t>
      </w:r>
    </w:p>
    <w:p w14:paraId="58140C52" w14:textId="77777777" w:rsidR="00381ECC" w:rsidRPr="0093399E" w:rsidRDefault="00381ECC" w:rsidP="00B14619">
      <w:pPr>
        <w:spacing w:after="40" w:line="360" w:lineRule="auto"/>
        <w:rPr>
          <w:rFonts w:ascii="Arial" w:hAnsi="Arial" w:cs="Arial"/>
          <w:sz w:val="18"/>
          <w:szCs w:val="18"/>
        </w:rPr>
      </w:pPr>
    </w:p>
    <w:p w14:paraId="5E7701E5" w14:textId="34EE37AE" w:rsidR="00A90C44" w:rsidRPr="00810CFA" w:rsidRDefault="00A90C44" w:rsidP="00B14619">
      <w:pPr>
        <w:spacing w:line="360" w:lineRule="auto"/>
        <w:jc w:val="both"/>
        <w:rPr>
          <w:rFonts w:ascii="Arial" w:hAnsi="Arial" w:cs="Arial"/>
        </w:rPr>
      </w:pPr>
      <w:r w:rsidRPr="008E670F">
        <w:rPr>
          <w:rFonts w:ascii="Arial" w:hAnsi="Arial" w:cs="Arial"/>
        </w:rPr>
        <w:lastRenderedPageBreak/>
        <w:t xml:space="preserve">Los importes de las inversiones de obra </w:t>
      </w:r>
      <w:r w:rsidR="007F139F" w:rsidRPr="008E670F">
        <w:rPr>
          <w:rFonts w:ascii="Arial" w:hAnsi="Arial" w:cs="Arial"/>
        </w:rPr>
        <w:t>pública</w:t>
      </w:r>
      <w:r w:rsidRPr="008E670F">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159C5145" w:rsidR="00810036" w:rsidRPr="00810CFA" w:rsidRDefault="00492BA3" w:rsidP="00B14619">
      <w:pPr>
        <w:spacing w:line="360" w:lineRule="auto"/>
        <w:jc w:val="both"/>
        <w:rPr>
          <w:rFonts w:ascii="Arial" w:hAnsi="Arial" w:cs="Arial"/>
        </w:rPr>
      </w:pPr>
      <w:bookmarkStart w:id="22"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r w:rsidR="00FE4230">
        <w:rPr>
          <w:rFonts w:ascii="Arial" w:hAnsi="Arial" w:cs="Arial"/>
        </w:rPr>
        <w:t xml:space="preserve"> de Quintana Roo</w:t>
      </w:r>
      <w:r w:rsidR="00810036" w:rsidRPr="00810CFA">
        <w:rPr>
          <w:rFonts w:ascii="Arial" w:hAnsi="Arial" w:cs="Arial"/>
        </w:rPr>
        <w:t>.</w:t>
      </w:r>
    </w:p>
    <w:bookmarkEnd w:id="22"/>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FE4230">
      <w:pPr>
        <w:spacing w:line="360" w:lineRule="auto"/>
        <w:jc w:val="both"/>
        <w:rPr>
          <w:rFonts w:ascii="Arial" w:hAnsi="Arial" w:cs="Arial"/>
        </w:rPr>
      </w:pPr>
    </w:p>
    <w:p w14:paraId="199CA926" w14:textId="19606FCC" w:rsidR="00AD2593" w:rsidRPr="00FA6C95" w:rsidRDefault="00AD2593" w:rsidP="00B14619">
      <w:pPr>
        <w:pStyle w:val="Ttulo2"/>
        <w:spacing w:line="360" w:lineRule="auto"/>
        <w:ind w:left="709"/>
        <w:rPr>
          <w:rFonts w:ascii="Arial" w:hAnsi="Arial" w:cs="Arial"/>
          <w:b/>
          <w:color w:val="auto"/>
          <w:sz w:val="24"/>
          <w:szCs w:val="24"/>
        </w:rPr>
      </w:pPr>
      <w:bookmarkStart w:id="23" w:name="_Toc86144775"/>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 xml:space="preserve">riterios de </w:t>
      </w:r>
      <w:r w:rsidR="00FE4230">
        <w:rPr>
          <w:rFonts w:ascii="Arial" w:hAnsi="Arial" w:cs="Arial"/>
          <w:b/>
          <w:color w:val="auto"/>
          <w:sz w:val="24"/>
          <w:szCs w:val="24"/>
        </w:rPr>
        <w:t>S</w:t>
      </w:r>
      <w:r w:rsidR="00E30532" w:rsidRPr="00FA6C95">
        <w:rPr>
          <w:rFonts w:ascii="Arial" w:hAnsi="Arial" w:cs="Arial"/>
          <w:b/>
          <w:color w:val="auto"/>
          <w:sz w:val="24"/>
          <w:szCs w:val="24"/>
        </w:rPr>
        <w:t>elección</w:t>
      </w:r>
      <w:bookmarkEnd w:id="23"/>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13117ADD" w14:textId="5017EFF9" w:rsidR="0017256E" w:rsidRDefault="0092033F" w:rsidP="00FE4230">
      <w:pPr>
        <w:spacing w:line="360" w:lineRule="auto"/>
        <w:jc w:val="both"/>
        <w:rPr>
          <w:rFonts w:ascii="Arial" w:hAnsi="Arial" w:cs="Arial"/>
          <w:bCs/>
        </w:rPr>
      </w:pPr>
      <w:r>
        <w:rPr>
          <w:rFonts w:ascii="Arial" w:hAnsi="Arial" w:cs="Arial"/>
          <w:bCs/>
        </w:rPr>
        <w:lastRenderedPageBreak/>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w:t>
      </w:r>
      <w:r w:rsidR="0017256E" w:rsidRPr="001D03AB">
        <w:rPr>
          <w:rFonts w:ascii="Arial" w:hAnsi="Arial" w:cs="Arial"/>
          <w:bCs/>
        </w:rPr>
        <w:t>n de</w:t>
      </w:r>
      <w:r w:rsidR="00EA6649" w:rsidRPr="001D03AB">
        <w:rPr>
          <w:rFonts w:ascii="Arial" w:hAnsi="Arial" w:cs="Arial"/>
          <w:bCs/>
        </w:rPr>
        <w:t>l</w:t>
      </w:r>
      <w:r w:rsidR="001D03AB" w:rsidRPr="001D03AB">
        <w:rPr>
          <w:rFonts w:ascii="Arial" w:hAnsi="Arial" w:cs="Arial"/>
          <w:bCs/>
        </w:rPr>
        <w:t xml:space="preserve"> </w:t>
      </w:r>
      <w:r w:rsidR="001D03AB" w:rsidRPr="001D03AB">
        <w:rPr>
          <w:rFonts w:ascii="Arial" w:hAnsi="Arial" w:cs="Arial"/>
          <w:b/>
          <w:bCs/>
        </w:rPr>
        <w:t>Instituto del Deporte del Municipio de Benito Juárez, Quintana Roo</w:t>
      </w:r>
      <w:r w:rsidR="0017256E" w:rsidRPr="001D03AB">
        <w:rPr>
          <w:rFonts w:ascii="Arial" w:hAnsi="Arial" w:cs="Arial"/>
          <w:b/>
          <w:bCs/>
        </w:rPr>
        <w:t>,</w:t>
      </w:r>
      <w:r w:rsidR="0017256E" w:rsidRPr="001D03AB">
        <w:rPr>
          <w:rFonts w:ascii="Arial" w:hAnsi="Arial" w:cs="Arial"/>
          <w:bCs/>
        </w:rPr>
        <w:t xml:space="preserve"> la importancia</w:t>
      </w:r>
      <w:r w:rsidR="0017256E" w:rsidRPr="0017256E">
        <w:rPr>
          <w:rFonts w:ascii="Arial" w:hAnsi="Arial" w:cs="Arial"/>
          <w:bCs/>
        </w:rPr>
        <w:t xml:space="preserve">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FE4230">
      <w:pPr>
        <w:spacing w:line="360" w:lineRule="auto"/>
        <w:jc w:val="both"/>
        <w:rPr>
          <w:rFonts w:ascii="Arial" w:hAnsi="Arial" w:cs="Arial"/>
          <w:bCs/>
        </w:rPr>
      </w:pPr>
    </w:p>
    <w:p w14:paraId="30012619" w14:textId="347BE04A" w:rsidR="0017256E" w:rsidRPr="0017256E" w:rsidRDefault="00060A61" w:rsidP="00FE4230">
      <w:pPr>
        <w:spacing w:line="360" w:lineRule="auto"/>
        <w:jc w:val="both"/>
        <w:rPr>
          <w:rFonts w:ascii="Arial" w:hAnsi="Arial" w:cs="Arial"/>
          <w:bCs/>
        </w:rPr>
      </w:pPr>
      <w:r w:rsidRPr="0017256E">
        <w:rPr>
          <w:rFonts w:ascii="Arial" w:hAnsi="Arial" w:cs="Arial"/>
          <w:bCs/>
        </w:rPr>
        <w:t xml:space="preserve">Del monto ejercido </w:t>
      </w:r>
      <w:r w:rsidRPr="001D03AB">
        <w:rPr>
          <w:rFonts w:ascii="Arial" w:hAnsi="Arial" w:cs="Arial"/>
          <w:bCs/>
        </w:rPr>
        <w:t>por el</w:t>
      </w:r>
      <w:r w:rsidR="001D03AB" w:rsidRPr="001D03AB">
        <w:rPr>
          <w:rFonts w:ascii="Arial" w:hAnsi="Arial" w:cs="Arial"/>
          <w:bCs/>
        </w:rPr>
        <w:t xml:space="preserve"> </w:t>
      </w:r>
      <w:r w:rsidR="001D03AB" w:rsidRPr="001D03AB">
        <w:rPr>
          <w:rFonts w:ascii="Arial" w:hAnsi="Arial" w:cs="Arial"/>
          <w:b/>
          <w:bCs/>
        </w:rPr>
        <w:t>Instituto</w:t>
      </w:r>
      <w:r w:rsidR="001D03AB" w:rsidRPr="00F9019D">
        <w:rPr>
          <w:rFonts w:ascii="Arial" w:hAnsi="Arial" w:cs="Arial"/>
          <w:b/>
          <w:bCs/>
        </w:rPr>
        <w:t xml:space="preserve"> del Deporte del Municipio de Benito Juárez, Quintana Roo</w:t>
      </w:r>
      <w:r>
        <w:rPr>
          <w:rFonts w:ascii="Arial" w:hAnsi="Arial" w:cs="Arial"/>
          <w:b/>
          <w:bCs/>
        </w:rPr>
        <w:t xml:space="preserve"> </w:t>
      </w:r>
      <w:r w:rsidRPr="0017256E">
        <w:rPr>
          <w:rFonts w:ascii="Arial" w:hAnsi="Arial" w:cs="Arial"/>
          <w:bCs/>
        </w:rPr>
        <w:t xml:space="preserve">se seleccionó un porcentaje de </w:t>
      </w:r>
      <w:r w:rsidR="001D03AB">
        <w:rPr>
          <w:rFonts w:ascii="Arial" w:hAnsi="Arial" w:cs="Arial"/>
          <w:bCs/>
        </w:rPr>
        <w:t>100</w:t>
      </w:r>
      <w:r w:rsidRPr="0017256E">
        <w:rPr>
          <w:rFonts w:ascii="Arial" w:hAnsi="Arial" w:cs="Arial"/>
          <w:bCs/>
        </w:rPr>
        <w:t xml:space="preserve">%, mismo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40492A">
        <w:rPr>
          <w:rFonts w:ascii="Arial" w:hAnsi="Arial" w:cs="Arial"/>
          <w:bCs/>
        </w:rPr>
        <w:t xml:space="preserve">Guías </w:t>
      </w:r>
      <w:r w:rsidR="007C0E5D">
        <w:rPr>
          <w:rFonts w:ascii="Arial" w:hAnsi="Arial" w:cs="Arial"/>
          <w:bCs/>
        </w:rPr>
        <w:t xml:space="preserve">de </w:t>
      </w:r>
      <w:r w:rsidR="0040492A">
        <w:rPr>
          <w:rFonts w:ascii="Arial" w:hAnsi="Arial" w:cs="Arial"/>
          <w:bCs/>
        </w:rPr>
        <w:t xml:space="preserve">Auditoría </w:t>
      </w:r>
      <w:r w:rsidR="007C0E5D">
        <w:rPr>
          <w:rFonts w:ascii="Arial" w:hAnsi="Arial" w:cs="Arial"/>
          <w:bCs/>
        </w:rPr>
        <w:t xml:space="preserve">en </w:t>
      </w:r>
      <w:r w:rsidR="0040492A">
        <w:rPr>
          <w:rFonts w:ascii="Arial" w:hAnsi="Arial" w:cs="Arial"/>
          <w:bCs/>
        </w:rPr>
        <w:t xml:space="preserve">Materia </w:t>
      </w:r>
      <w:r w:rsidR="007C0E5D">
        <w:rPr>
          <w:rFonts w:ascii="Arial" w:hAnsi="Arial" w:cs="Arial"/>
          <w:bCs/>
        </w:rPr>
        <w:t xml:space="preserve">de </w:t>
      </w:r>
      <w:r w:rsidR="0040492A">
        <w:rPr>
          <w:rFonts w:ascii="Arial" w:hAnsi="Arial" w:cs="Arial"/>
          <w:bCs/>
        </w:rPr>
        <w:t>Obra Pública</w:t>
      </w:r>
      <w:r w:rsidR="0017256E" w:rsidRPr="0017256E">
        <w:rPr>
          <w:rFonts w:ascii="Arial" w:hAnsi="Arial" w:cs="Arial"/>
          <w:bCs/>
        </w:rPr>
        <w:t>.</w:t>
      </w:r>
    </w:p>
    <w:p w14:paraId="0DE43B63" w14:textId="77777777" w:rsidR="00113F09" w:rsidRDefault="00113F09" w:rsidP="00FE4230">
      <w:pPr>
        <w:spacing w:line="360" w:lineRule="auto"/>
        <w:jc w:val="both"/>
        <w:rPr>
          <w:rFonts w:ascii="Arial" w:hAnsi="Arial" w:cs="Arial"/>
          <w:b/>
        </w:rPr>
      </w:pPr>
    </w:p>
    <w:p w14:paraId="4638B165" w14:textId="6C165FF6" w:rsidR="00AD2593" w:rsidRDefault="0017256E" w:rsidP="00FE4230">
      <w:pPr>
        <w:pStyle w:val="Ttulo2"/>
        <w:spacing w:before="0" w:line="360" w:lineRule="auto"/>
        <w:ind w:left="709"/>
      </w:pPr>
      <w:bookmarkStart w:id="24" w:name="_Toc86144776"/>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FE4230">
        <w:rPr>
          <w:rFonts w:ascii="Arial" w:hAnsi="Arial" w:cs="Arial"/>
          <w:b/>
          <w:color w:val="auto"/>
          <w:sz w:val="24"/>
          <w:szCs w:val="24"/>
        </w:rPr>
        <w:t>R</w:t>
      </w:r>
      <w:r w:rsidR="00E30532" w:rsidRPr="00FA6C95">
        <w:rPr>
          <w:rFonts w:ascii="Arial" w:hAnsi="Arial" w:cs="Arial"/>
          <w:b/>
          <w:color w:val="auto"/>
          <w:sz w:val="24"/>
          <w:szCs w:val="24"/>
        </w:rPr>
        <w:t>evisadas</w:t>
      </w:r>
      <w:bookmarkEnd w:id="24"/>
      <w:r w:rsidR="00AD2593" w:rsidRPr="00D03891">
        <w:tab/>
      </w:r>
    </w:p>
    <w:p w14:paraId="07FA5021" w14:textId="77777777" w:rsidR="0017256E" w:rsidRDefault="0017256E" w:rsidP="00FE4230">
      <w:pPr>
        <w:spacing w:line="360" w:lineRule="auto"/>
        <w:jc w:val="both"/>
        <w:rPr>
          <w:rFonts w:ascii="Arial" w:eastAsiaTheme="minorEastAsia" w:hAnsi="Arial" w:cs="Arial"/>
          <w:lang w:val="es-MX" w:eastAsia="es-MX"/>
        </w:rPr>
      </w:pPr>
    </w:p>
    <w:p w14:paraId="4E4E1708" w14:textId="472224F8" w:rsidR="00F45C3F" w:rsidRDefault="00F45C3F" w:rsidP="00FE4230">
      <w:pPr>
        <w:spacing w:line="360" w:lineRule="auto"/>
        <w:ind w:right="190"/>
        <w:jc w:val="both"/>
        <w:rPr>
          <w:rFonts w:ascii="Arial" w:hAnsi="Arial" w:cs="Arial"/>
          <w:bCs/>
        </w:rPr>
      </w:pPr>
      <w:r w:rsidRPr="009879F6">
        <w:rPr>
          <w:rFonts w:ascii="Arial" w:hAnsi="Arial" w:cs="Arial"/>
        </w:rPr>
        <w:t xml:space="preserve">Se </w:t>
      </w:r>
      <w:r w:rsidRPr="005922E2">
        <w:rPr>
          <w:rFonts w:ascii="Arial" w:hAnsi="Arial" w:cs="Arial"/>
        </w:rPr>
        <w:t>revis</w:t>
      </w:r>
      <w:r w:rsidR="005B6F50" w:rsidRPr="005922E2">
        <w:rPr>
          <w:rFonts w:ascii="Arial" w:hAnsi="Arial" w:cs="Arial"/>
        </w:rPr>
        <w:t>ó</w:t>
      </w:r>
      <w:r w:rsidRPr="005922E2">
        <w:rPr>
          <w:rFonts w:ascii="Arial" w:hAnsi="Arial" w:cs="Arial"/>
        </w:rPr>
        <w:t xml:space="preserve"> </w:t>
      </w:r>
      <w:r w:rsidR="001D03AB" w:rsidRPr="005922E2">
        <w:rPr>
          <w:rFonts w:ascii="Arial" w:hAnsi="Arial" w:cs="Arial"/>
        </w:rPr>
        <w:t xml:space="preserve">la </w:t>
      </w:r>
      <w:r w:rsidR="008A6EBE" w:rsidRPr="008A6EBE">
        <w:rPr>
          <w:rFonts w:ascii="Arial" w:hAnsi="Arial" w:cs="Arial"/>
        </w:rPr>
        <w:t>Coordinación de Mantenimiento e Infraestructura Deportiva del</w:t>
      </w:r>
      <w:r w:rsidR="008A6EBE">
        <w:rPr>
          <w:rFonts w:ascii="Arial" w:hAnsi="Arial" w:cs="Arial"/>
        </w:rPr>
        <w:t xml:space="preserve"> </w:t>
      </w:r>
      <w:r w:rsidR="001D03AB" w:rsidRPr="00347999">
        <w:rPr>
          <w:rFonts w:ascii="Arial" w:hAnsi="Arial" w:cs="Arial"/>
          <w:b/>
          <w:bCs/>
        </w:rPr>
        <w:t>Instituto</w:t>
      </w:r>
      <w:r w:rsidR="001D03AB">
        <w:rPr>
          <w:rFonts w:ascii="Arial" w:hAnsi="Arial" w:cs="Arial"/>
          <w:b/>
          <w:bCs/>
        </w:rPr>
        <w:t xml:space="preserve"> del Deporte del Municipio de Benito Juárez, Quintana Roo.</w:t>
      </w:r>
    </w:p>
    <w:p w14:paraId="24D67D1A" w14:textId="77777777" w:rsidR="00F45C3F" w:rsidRDefault="00F45C3F" w:rsidP="00FE4230">
      <w:pPr>
        <w:spacing w:line="360" w:lineRule="auto"/>
        <w:jc w:val="both"/>
        <w:rPr>
          <w:rFonts w:ascii="Arial" w:hAnsi="Arial" w:cs="Arial"/>
          <w:bCs/>
        </w:rPr>
      </w:pPr>
    </w:p>
    <w:p w14:paraId="538A1733" w14:textId="11A204D8" w:rsidR="00AD2593" w:rsidRPr="00A764BF" w:rsidRDefault="00AD2593" w:rsidP="00FE4230">
      <w:pPr>
        <w:pStyle w:val="Ttulo2"/>
        <w:spacing w:before="0" w:line="360" w:lineRule="auto"/>
        <w:ind w:left="709"/>
        <w:rPr>
          <w:rFonts w:ascii="Arial" w:hAnsi="Arial" w:cs="Arial"/>
          <w:b/>
          <w:color w:val="auto"/>
          <w:sz w:val="24"/>
          <w:szCs w:val="24"/>
        </w:rPr>
      </w:pPr>
      <w:bookmarkStart w:id="25" w:name="_Toc86144777"/>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FE4230">
        <w:rPr>
          <w:rFonts w:ascii="Arial" w:hAnsi="Arial" w:cs="Arial"/>
          <w:b/>
          <w:color w:val="auto"/>
          <w:sz w:val="24"/>
          <w:szCs w:val="24"/>
        </w:rPr>
        <w:t>A</w:t>
      </w:r>
      <w:r w:rsidR="007F139F" w:rsidRPr="00A764BF">
        <w:rPr>
          <w:rFonts w:ascii="Arial" w:hAnsi="Arial" w:cs="Arial"/>
          <w:b/>
          <w:color w:val="auto"/>
          <w:sz w:val="24"/>
          <w:szCs w:val="24"/>
        </w:rPr>
        <w:t>uditoría</w:t>
      </w:r>
      <w:r w:rsidR="00E30532" w:rsidRPr="00A764BF">
        <w:rPr>
          <w:rFonts w:ascii="Arial" w:hAnsi="Arial" w:cs="Arial"/>
          <w:b/>
          <w:color w:val="auto"/>
          <w:sz w:val="24"/>
          <w:szCs w:val="24"/>
        </w:rPr>
        <w:t xml:space="preserve"> </w:t>
      </w:r>
      <w:r w:rsidR="00FE4230">
        <w:rPr>
          <w:rFonts w:ascii="Arial" w:hAnsi="Arial" w:cs="Arial"/>
          <w:b/>
          <w:color w:val="auto"/>
          <w:sz w:val="24"/>
          <w:szCs w:val="24"/>
        </w:rPr>
        <w:t>A</w:t>
      </w:r>
      <w:r w:rsidR="00E30532" w:rsidRPr="00A764BF">
        <w:rPr>
          <w:rFonts w:ascii="Arial" w:hAnsi="Arial" w:cs="Arial"/>
          <w:b/>
          <w:color w:val="auto"/>
          <w:sz w:val="24"/>
          <w:szCs w:val="24"/>
        </w:rPr>
        <w:t>plicados</w:t>
      </w:r>
      <w:bookmarkEnd w:id="25"/>
    </w:p>
    <w:p w14:paraId="73A8E7AD" w14:textId="77777777" w:rsidR="00AD2593" w:rsidRPr="003172E9" w:rsidRDefault="00AD2593" w:rsidP="00FE4230">
      <w:pPr>
        <w:spacing w:line="360" w:lineRule="auto"/>
        <w:jc w:val="both"/>
        <w:rPr>
          <w:rFonts w:ascii="Arial" w:hAnsi="Arial" w:cs="Arial"/>
          <w:bCs/>
        </w:rPr>
      </w:pPr>
    </w:p>
    <w:p w14:paraId="31CCC41F" w14:textId="3D967B2D" w:rsidR="001A14E4" w:rsidRPr="00C47B98" w:rsidRDefault="001A14E4" w:rsidP="00FE4230">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w:t>
      </w:r>
      <w:r w:rsidRPr="00C47B98">
        <w:rPr>
          <w:rFonts w:ascii="Arial" w:hAnsi="Arial" w:cs="Arial"/>
          <w:bCs/>
        </w:rPr>
        <w:lastRenderedPageBreak/>
        <w:t>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78C9EDF" w14:textId="77777777" w:rsidR="001A14E4" w:rsidRPr="00C47B98" w:rsidRDefault="001A14E4" w:rsidP="00FE4230">
      <w:pPr>
        <w:spacing w:line="360" w:lineRule="auto"/>
        <w:jc w:val="both"/>
        <w:rPr>
          <w:rFonts w:ascii="Arial" w:hAnsi="Arial" w:cs="Arial"/>
          <w:bCs/>
        </w:rPr>
      </w:pPr>
    </w:p>
    <w:p w14:paraId="08B7A10A" w14:textId="77777777" w:rsidR="001A14E4" w:rsidRPr="00C47B98" w:rsidRDefault="001A14E4" w:rsidP="00FE4230">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FE4230">
      <w:pPr>
        <w:spacing w:line="360" w:lineRule="auto"/>
        <w:jc w:val="both"/>
        <w:rPr>
          <w:rFonts w:ascii="Arial" w:hAnsi="Arial" w:cs="Arial"/>
          <w:bCs/>
        </w:rPr>
      </w:pPr>
    </w:p>
    <w:p w14:paraId="13CA745D" w14:textId="30A236F3" w:rsidR="003172E9" w:rsidRDefault="003172E9" w:rsidP="00FE4230">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FE4230">
        <w:rPr>
          <w:rFonts w:ascii="Arial" w:hAnsi="Arial" w:cs="Arial"/>
        </w:rPr>
        <w:t xml:space="preserve">de Quintana Roo </w:t>
      </w:r>
      <w:r w:rsidRPr="003172E9">
        <w:rPr>
          <w:rFonts w:ascii="Arial" w:hAnsi="Arial" w:cs="Arial"/>
        </w:rPr>
        <w:t xml:space="preserve">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Pr="000401C3">
        <w:rPr>
          <w:rFonts w:ascii="Arial" w:hAnsi="Arial" w:cs="Arial"/>
        </w:rPr>
        <w:t>el</w:t>
      </w:r>
      <w:r w:rsidR="000401C3" w:rsidRPr="000401C3">
        <w:rPr>
          <w:rFonts w:ascii="Arial" w:hAnsi="Arial" w:cs="Arial"/>
        </w:rPr>
        <w:t xml:space="preserve"> </w:t>
      </w:r>
      <w:r w:rsidR="000401C3" w:rsidRPr="000401C3">
        <w:rPr>
          <w:rFonts w:ascii="Arial" w:hAnsi="Arial" w:cs="Arial"/>
          <w:b/>
          <w:bCs/>
        </w:rPr>
        <w:t>Instituto del Deporte del Municipio de Benito Juárez, Quintana Roo</w:t>
      </w:r>
      <w:r w:rsidRPr="000401C3">
        <w:rPr>
          <w:rFonts w:ascii="Arial" w:hAnsi="Arial" w:cs="Arial"/>
          <w:b/>
        </w:rPr>
        <w:t xml:space="preserve"> </w:t>
      </w:r>
      <w:r w:rsidRPr="000401C3">
        <w:rPr>
          <w:rFonts w:ascii="Arial" w:hAnsi="Arial" w:cs="Arial"/>
        </w:rPr>
        <w:t xml:space="preserve">del ejercicio fiscal </w:t>
      </w:r>
      <w:r w:rsidR="000401C3" w:rsidRPr="000401C3">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DE7A939" w14:textId="77777777" w:rsidR="00873A4F" w:rsidRDefault="00873A4F" w:rsidP="00FE4230">
      <w:pPr>
        <w:spacing w:line="360" w:lineRule="auto"/>
        <w:jc w:val="both"/>
        <w:rPr>
          <w:rFonts w:ascii="Arial" w:hAnsi="Arial" w:cs="Arial"/>
          <w:bCs/>
        </w:rPr>
      </w:pPr>
    </w:p>
    <w:p w14:paraId="58DED74B" w14:textId="34A48FCE" w:rsidR="005A3A47" w:rsidRDefault="005A3A47" w:rsidP="00FE4230">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FE4230">
      <w:pPr>
        <w:spacing w:line="360" w:lineRule="auto"/>
        <w:jc w:val="both"/>
        <w:rPr>
          <w:rFonts w:ascii="Arial" w:hAnsi="Arial" w:cs="Arial"/>
        </w:rPr>
      </w:pPr>
    </w:p>
    <w:p w14:paraId="3EB4FC15" w14:textId="554318C0" w:rsidR="005A3A47" w:rsidRDefault="005A3A47" w:rsidP="00FE4230">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5A3A47">
        <w:rPr>
          <w:rFonts w:ascii="Arial" w:eastAsiaTheme="minorHAnsi" w:hAnsi="Arial" w:cs="Arial"/>
          <w:color w:val="000000" w:themeColor="text1"/>
          <w:lang w:val="es-MX" w:eastAsia="en-US"/>
        </w:rPr>
        <w:lastRenderedPageBreak/>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 </w:t>
      </w:r>
      <w:r w:rsidR="00B25E57">
        <w:rPr>
          <w:rFonts w:ascii="Arial" w:eastAsiaTheme="minorHAnsi" w:hAnsi="Arial" w:cs="Arial"/>
          <w:color w:val="000000" w:themeColor="text1"/>
          <w:lang w:val="es-MX" w:eastAsia="en-US"/>
        </w:rPr>
        <w:t>e</w:t>
      </w:r>
      <w:r w:rsidR="00B25E57" w:rsidRPr="005A3A47">
        <w:rPr>
          <w:rFonts w:ascii="Arial" w:eastAsiaTheme="minorHAnsi" w:hAnsi="Arial" w:cs="Arial"/>
          <w:color w:val="000000" w:themeColor="text1"/>
          <w:lang w:val="es-MX" w:eastAsia="en-US"/>
        </w:rPr>
        <w:t>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FE4230">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FE4230">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FE4230">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6"/>
    <w:p w14:paraId="2BEEDF0C" w14:textId="77777777" w:rsidR="005A3A47" w:rsidRDefault="005A3A47" w:rsidP="00FE4230">
      <w:pPr>
        <w:spacing w:line="360" w:lineRule="auto"/>
        <w:jc w:val="both"/>
        <w:rPr>
          <w:rFonts w:ascii="Arial" w:hAnsi="Arial" w:cs="Arial"/>
        </w:rPr>
      </w:pPr>
    </w:p>
    <w:p w14:paraId="05EF97D2" w14:textId="47060DB5" w:rsidR="003172E9" w:rsidRDefault="003172E9" w:rsidP="00FE4230">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4E48C0AE" w14:textId="77777777" w:rsidR="00CA6FE0" w:rsidRPr="003172E9" w:rsidRDefault="00CA6FE0" w:rsidP="00FE4230">
      <w:pPr>
        <w:spacing w:line="360" w:lineRule="auto"/>
        <w:jc w:val="both"/>
        <w:rPr>
          <w:rFonts w:ascii="Arial" w:hAnsi="Arial" w:cs="Arial"/>
        </w:rPr>
      </w:pPr>
    </w:p>
    <w:p w14:paraId="3B281649" w14:textId="374F38E0" w:rsidR="00AD2593" w:rsidRDefault="00AD2593" w:rsidP="00B14619">
      <w:pPr>
        <w:pStyle w:val="Ttulo2"/>
        <w:spacing w:line="360" w:lineRule="auto"/>
        <w:ind w:left="709"/>
        <w:rPr>
          <w:rFonts w:ascii="Arial" w:hAnsi="Arial" w:cs="Arial"/>
          <w:b/>
          <w:color w:val="auto"/>
          <w:sz w:val="24"/>
          <w:szCs w:val="24"/>
        </w:rPr>
      </w:pPr>
      <w:bookmarkStart w:id="27" w:name="_Toc86144778"/>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w:t>
      </w:r>
      <w:r w:rsidR="00CA6FE0">
        <w:rPr>
          <w:rFonts w:ascii="Arial" w:hAnsi="Arial" w:cs="Arial"/>
          <w:b/>
          <w:color w:val="auto"/>
          <w:sz w:val="24"/>
          <w:szCs w:val="24"/>
        </w:rPr>
        <w:t>P</w:t>
      </w:r>
      <w:r w:rsidR="00E30532" w:rsidRPr="00FA6C95">
        <w:rPr>
          <w:rFonts w:ascii="Arial" w:hAnsi="Arial" w:cs="Arial"/>
          <w:b/>
          <w:color w:val="auto"/>
          <w:sz w:val="24"/>
          <w:szCs w:val="24"/>
        </w:rPr>
        <w:t xml:space="preserve">úblicos </w:t>
      </w:r>
      <w:r w:rsidR="00B25E57">
        <w:rPr>
          <w:rFonts w:ascii="Arial" w:hAnsi="Arial" w:cs="Arial"/>
          <w:b/>
          <w:color w:val="auto"/>
          <w:sz w:val="24"/>
          <w:szCs w:val="24"/>
        </w:rPr>
        <w:t xml:space="preserve">que </w:t>
      </w:r>
      <w:r w:rsidR="00CA6FE0">
        <w:rPr>
          <w:rFonts w:ascii="Arial" w:hAnsi="Arial" w:cs="Arial"/>
          <w:b/>
          <w:color w:val="auto"/>
          <w:sz w:val="24"/>
          <w:szCs w:val="24"/>
        </w:rPr>
        <w:t xml:space="preserve">Intervienen </w:t>
      </w:r>
      <w:r w:rsidR="00B25E57">
        <w:rPr>
          <w:rFonts w:ascii="Arial" w:hAnsi="Arial" w:cs="Arial"/>
          <w:b/>
          <w:color w:val="auto"/>
          <w:sz w:val="24"/>
          <w:szCs w:val="24"/>
        </w:rPr>
        <w:t>en</w:t>
      </w:r>
      <w:r w:rsidR="00E30532" w:rsidRPr="00FA6C95">
        <w:rPr>
          <w:rFonts w:ascii="Arial" w:hAnsi="Arial" w:cs="Arial"/>
          <w:b/>
          <w:color w:val="auto"/>
          <w:sz w:val="24"/>
          <w:szCs w:val="24"/>
        </w:rPr>
        <w:t xml:space="preserve"> la </w:t>
      </w:r>
      <w:r w:rsidR="00CA6FE0">
        <w:rPr>
          <w:rFonts w:ascii="Arial" w:hAnsi="Arial" w:cs="Arial"/>
          <w:b/>
          <w:color w:val="auto"/>
          <w:sz w:val="24"/>
          <w:szCs w:val="24"/>
        </w:rPr>
        <w:t>Auditoría</w:t>
      </w:r>
      <w:bookmarkEnd w:id="27"/>
      <w:r w:rsidR="00CA6FE0">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1A18DA99" w:rsidR="00DD62C8" w:rsidRDefault="00F37D13" w:rsidP="00B14619">
      <w:pPr>
        <w:spacing w:line="360" w:lineRule="auto"/>
        <w:jc w:val="both"/>
        <w:rPr>
          <w:rFonts w:ascii="Arial" w:hAnsi="Arial" w:cs="Arial"/>
          <w:bCs/>
        </w:rPr>
      </w:pPr>
      <w:bookmarkStart w:id="28"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CA6FE0">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0401C3" w:rsidRPr="000401C3">
        <w:rPr>
          <w:rFonts w:ascii="Arial" w:hAnsi="Arial" w:cs="Arial"/>
          <w:bCs/>
        </w:rPr>
        <w:t>ASEQROO/ASE/AEMOP/0706/06/2021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3DF18CEF" w14:textId="4686E74A" w:rsidR="00C15CCF" w:rsidRDefault="00C15CCF" w:rsidP="00B14619">
      <w:pPr>
        <w:spacing w:line="360" w:lineRule="auto"/>
        <w:jc w:val="both"/>
        <w:rPr>
          <w:rFonts w:ascii="Arial" w:hAnsi="Arial" w:cs="Arial"/>
          <w:bCs/>
        </w:rPr>
      </w:pPr>
    </w:p>
    <w:p w14:paraId="4063D534" w14:textId="50F70521" w:rsidR="00CA6FE0" w:rsidRDefault="00CA6FE0" w:rsidP="00B14619">
      <w:pPr>
        <w:spacing w:line="360" w:lineRule="auto"/>
        <w:jc w:val="both"/>
        <w:rPr>
          <w:rFonts w:ascii="Arial" w:hAnsi="Arial" w:cs="Arial"/>
          <w:bCs/>
        </w:rPr>
      </w:pPr>
    </w:p>
    <w:p w14:paraId="2F8CA9A4" w14:textId="77777777" w:rsidR="00CA6FE0" w:rsidRDefault="00CA6FE0" w:rsidP="00B14619">
      <w:pPr>
        <w:spacing w:line="360" w:lineRule="auto"/>
        <w:jc w:val="both"/>
        <w:rPr>
          <w:rFonts w:ascii="Arial" w:hAnsi="Arial" w:cs="Arial"/>
          <w:bCs/>
        </w:rPr>
      </w:pPr>
    </w:p>
    <w:p w14:paraId="337A6AED" w14:textId="0B2D705F" w:rsidR="00AD2593" w:rsidRPr="00060A61" w:rsidRDefault="00060A61" w:rsidP="00CA6FE0">
      <w:pPr>
        <w:spacing w:line="276" w:lineRule="auto"/>
        <w:jc w:val="center"/>
        <w:rPr>
          <w:rFonts w:ascii="Arial" w:hAnsi="Arial" w:cs="Arial"/>
          <w:bCs/>
          <w:sz w:val="20"/>
          <w:szCs w:val="20"/>
        </w:rPr>
      </w:pPr>
      <w:r w:rsidRPr="00060A61">
        <w:rPr>
          <w:rFonts w:ascii="Arial" w:hAnsi="Arial" w:cs="Arial"/>
          <w:bCs/>
          <w:sz w:val="20"/>
          <w:szCs w:val="20"/>
        </w:rPr>
        <w:lastRenderedPageBreak/>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5811"/>
      </w:tblGrid>
      <w:tr w:rsidR="003C5418" w:rsidRPr="000D1F2D" w14:paraId="289EC856" w14:textId="77777777" w:rsidTr="00873A4F">
        <w:trPr>
          <w:trHeight w:val="377"/>
        </w:trPr>
        <w:tc>
          <w:tcPr>
            <w:tcW w:w="3402" w:type="dxa"/>
            <w:tcBorders>
              <w:top w:val="single" w:sz="6" w:space="0" w:color="auto"/>
              <w:bottom w:val="single" w:sz="6" w:space="0" w:color="auto"/>
            </w:tcBorders>
            <w:vAlign w:val="center"/>
          </w:tcPr>
          <w:p w14:paraId="7A64DA8A" w14:textId="22D46584" w:rsidR="00AD2593" w:rsidRPr="000D1F2D" w:rsidRDefault="000D1F2D" w:rsidP="00873A4F">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237" w:type="dxa"/>
            <w:gridSpan w:val="2"/>
            <w:tcBorders>
              <w:top w:val="single" w:sz="6" w:space="0" w:color="auto"/>
              <w:bottom w:val="single" w:sz="6" w:space="0" w:color="auto"/>
            </w:tcBorders>
            <w:vAlign w:val="center"/>
          </w:tcPr>
          <w:p w14:paraId="0A20D52D" w14:textId="77777777" w:rsidR="00AD2593" w:rsidRPr="000D1F2D" w:rsidRDefault="000D1F2D" w:rsidP="00873A4F">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CA6FE0" w14:paraId="1CBE6A2C" w14:textId="77777777" w:rsidTr="00CA6FE0">
        <w:trPr>
          <w:trHeight w:val="388"/>
        </w:trPr>
        <w:tc>
          <w:tcPr>
            <w:tcW w:w="3828" w:type="dxa"/>
            <w:gridSpan w:val="2"/>
            <w:tcBorders>
              <w:top w:val="single" w:sz="6" w:space="0" w:color="auto"/>
            </w:tcBorders>
            <w:vAlign w:val="center"/>
          </w:tcPr>
          <w:p w14:paraId="1818F2DA" w14:textId="657A66EC" w:rsidR="003C5418" w:rsidRPr="00CA6FE0" w:rsidRDefault="000401C3" w:rsidP="00873A4F">
            <w:pPr>
              <w:spacing w:line="276" w:lineRule="auto"/>
              <w:rPr>
                <w:rFonts w:ascii="Arial" w:hAnsi="Arial" w:cs="Arial"/>
                <w:bCs/>
                <w:sz w:val="18"/>
                <w:szCs w:val="18"/>
              </w:rPr>
            </w:pPr>
            <w:r w:rsidRPr="00CA6FE0">
              <w:rPr>
                <w:rFonts w:ascii="Arial" w:hAnsi="Arial" w:cs="Arial"/>
                <w:bCs/>
                <w:sz w:val="18"/>
                <w:szCs w:val="18"/>
              </w:rPr>
              <w:t>M. en C. Ariel Hipólito Zavala Várguez.</w:t>
            </w:r>
          </w:p>
        </w:tc>
        <w:tc>
          <w:tcPr>
            <w:tcW w:w="5811" w:type="dxa"/>
            <w:tcBorders>
              <w:top w:val="single" w:sz="6" w:space="0" w:color="auto"/>
            </w:tcBorders>
            <w:vAlign w:val="center"/>
          </w:tcPr>
          <w:p w14:paraId="10295569" w14:textId="6B3992A3" w:rsidR="00AD2593" w:rsidRPr="00CA6FE0" w:rsidRDefault="000401C3" w:rsidP="00873A4F">
            <w:pPr>
              <w:spacing w:line="276" w:lineRule="auto"/>
              <w:rPr>
                <w:rFonts w:ascii="Arial" w:hAnsi="Arial" w:cs="Arial"/>
                <w:bCs/>
                <w:sz w:val="18"/>
                <w:szCs w:val="18"/>
              </w:rPr>
            </w:pPr>
            <w:r w:rsidRPr="00CA6FE0">
              <w:rPr>
                <w:rFonts w:ascii="Arial" w:hAnsi="Arial" w:cs="Arial"/>
                <w:bCs/>
                <w:sz w:val="18"/>
                <w:szCs w:val="18"/>
              </w:rPr>
              <w:t>Coordinador de la Dirección de Fiscalización en Materia de Obra Pública “A”.</w:t>
            </w:r>
          </w:p>
        </w:tc>
      </w:tr>
      <w:tr w:rsidR="004E76D5" w:rsidRPr="00CA6FE0" w14:paraId="49C2FA55" w14:textId="77777777" w:rsidTr="00CA6FE0">
        <w:trPr>
          <w:trHeight w:val="463"/>
        </w:trPr>
        <w:tc>
          <w:tcPr>
            <w:tcW w:w="3828" w:type="dxa"/>
            <w:gridSpan w:val="2"/>
            <w:vAlign w:val="center"/>
          </w:tcPr>
          <w:p w14:paraId="0E33496F" w14:textId="555DFFB3" w:rsidR="004E76D5" w:rsidRPr="00CA6FE0" w:rsidRDefault="000401C3" w:rsidP="00873A4F">
            <w:pPr>
              <w:spacing w:line="276" w:lineRule="auto"/>
              <w:rPr>
                <w:rFonts w:ascii="Arial" w:hAnsi="Arial" w:cs="Arial"/>
                <w:bCs/>
                <w:sz w:val="18"/>
                <w:szCs w:val="18"/>
              </w:rPr>
            </w:pPr>
            <w:r w:rsidRPr="00CA6FE0">
              <w:rPr>
                <w:rFonts w:ascii="Arial" w:hAnsi="Arial" w:cs="Arial"/>
                <w:bCs/>
                <w:sz w:val="18"/>
                <w:szCs w:val="18"/>
              </w:rPr>
              <w:t>Ing. Miguel Ángel Machucho Flores.</w:t>
            </w:r>
          </w:p>
        </w:tc>
        <w:tc>
          <w:tcPr>
            <w:tcW w:w="5811" w:type="dxa"/>
            <w:vAlign w:val="center"/>
          </w:tcPr>
          <w:p w14:paraId="6094DBD9" w14:textId="4723AC11" w:rsidR="004E76D5" w:rsidRPr="00CA6FE0" w:rsidRDefault="000401C3" w:rsidP="00873A4F">
            <w:pPr>
              <w:spacing w:line="276" w:lineRule="auto"/>
              <w:rPr>
                <w:rFonts w:ascii="Arial" w:hAnsi="Arial" w:cs="Arial"/>
                <w:bCs/>
                <w:sz w:val="18"/>
                <w:szCs w:val="18"/>
              </w:rPr>
            </w:pPr>
            <w:r w:rsidRPr="00CA6FE0">
              <w:rPr>
                <w:rFonts w:ascii="Arial" w:hAnsi="Arial" w:cs="Arial"/>
                <w:bCs/>
                <w:sz w:val="18"/>
                <w:szCs w:val="18"/>
              </w:rPr>
              <w:t>Supervisor de la Dirección de Fiscalización en Materia de Obra Pública “A”.</w:t>
            </w:r>
          </w:p>
        </w:tc>
      </w:tr>
    </w:tbl>
    <w:p w14:paraId="30960917" w14:textId="4C20FC9F" w:rsidR="000F1C4E" w:rsidRPr="00CA6FE0" w:rsidRDefault="00324A94" w:rsidP="000401C3">
      <w:pPr>
        <w:spacing w:line="360" w:lineRule="auto"/>
        <w:rPr>
          <w:rFonts w:ascii="Arial" w:hAnsi="Arial" w:cs="Arial"/>
          <w:sz w:val="14"/>
          <w:szCs w:val="14"/>
          <w:lang w:val="es-MX"/>
        </w:rPr>
      </w:pPr>
      <w:bookmarkStart w:id="29" w:name="_Toc520196706"/>
      <w:r w:rsidRPr="00CA6FE0">
        <w:rPr>
          <w:rFonts w:ascii="Arial" w:hAnsi="Arial" w:cs="Arial"/>
          <w:sz w:val="14"/>
          <w:szCs w:val="14"/>
          <w:lang w:val="es-MX"/>
        </w:rPr>
        <w:t>Fuente: Elaboración propia</w:t>
      </w:r>
      <w:r w:rsidR="00BB4F2E" w:rsidRPr="00CA6FE0">
        <w:rPr>
          <w:rFonts w:ascii="Arial" w:hAnsi="Arial" w:cs="Arial"/>
          <w:sz w:val="14"/>
          <w:szCs w:val="14"/>
          <w:lang w:val="es-MX"/>
        </w:rPr>
        <w:t>.</w:t>
      </w:r>
    </w:p>
    <w:p w14:paraId="21F5E3B5" w14:textId="32AA5196" w:rsidR="00C15CCF" w:rsidRDefault="00C15CCF" w:rsidP="00CA6FE0">
      <w:pPr>
        <w:spacing w:line="360" w:lineRule="auto"/>
        <w:rPr>
          <w:lang w:val="es-MX"/>
        </w:rPr>
      </w:pPr>
    </w:p>
    <w:p w14:paraId="4B08BA70" w14:textId="77777777" w:rsidR="00CA6FE0" w:rsidRPr="000F1C4E" w:rsidRDefault="00CA6FE0" w:rsidP="00CA6FE0">
      <w:pPr>
        <w:spacing w:line="360" w:lineRule="auto"/>
        <w:rPr>
          <w:lang w:val="es-MX"/>
        </w:rPr>
      </w:pPr>
    </w:p>
    <w:p w14:paraId="580A7B4D" w14:textId="36895E31" w:rsidR="00F32CBB" w:rsidRPr="00FA6C95" w:rsidRDefault="00F32CBB" w:rsidP="000401C3">
      <w:pPr>
        <w:pStyle w:val="Ttulo1"/>
        <w:numPr>
          <w:ilvl w:val="0"/>
          <w:numId w:val="8"/>
        </w:numPr>
        <w:spacing w:line="360" w:lineRule="auto"/>
        <w:rPr>
          <w:rFonts w:ascii="Arial" w:hAnsi="Arial" w:cs="Arial"/>
        </w:rPr>
      </w:pPr>
      <w:bookmarkStart w:id="30" w:name="_Toc86144779"/>
      <w:r w:rsidRPr="00FA6C95">
        <w:rPr>
          <w:rFonts w:ascii="Arial" w:hAnsi="Arial" w:cs="Arial"/>
        </w:rPr>
        <w:t>CUMPLIMIENTO DE LA NORMATIVIDAD</w:t>
      </w:r>
      <w:bookmarkEnd w:id="29"/>
      <w:bookmarkEnd w:id="30"/>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3731B536"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w:t>
      </w:r>
      <w:r w:rsidRPr="000401C3">
        <w:rPr>
          <w:rFonts w:ascii="Arial" w:hAnsi="Arial"/>
        </w:rPr>
        <w:t>practicadas por el</w:t>
      </w:r>
      <w:r w:rsidR="000401C3" w:rsidRPr="000401C3">
        <w:rPr>
          <w:rFonts w:ascii="Arial" w:hAnsi="Arial"/>
        </w:rPr>
        <w:t xml:space="preserve"> </w:t>
      </w:r>
      <w:r w:rsidR="000401C3" w:rsidRPr="000401C3">
        <w:rPr>
          <w:rFonts w:ascii="Arial" w:hAnsi="Arial"/>
          <w:b/>
        </w:rPr>
        <w:t>Instituto del Deporte del Municipio de Benito Juárez, Quintana Roo</w:t>
      </w:r>
      <w:r w:rsidR="006864F5" w:rsidRPr="000401C3">
        <w:rPr>
          <w:rFonts w:ascii="Arial" w:hAnsi="Arial"/>
          <w:b/>
        </w:rPr>
        <w:t>,</w:t>
      </w:r>
      <w:r w:rsidRPr="000401C3">
        <w:rPr>
          <w:rFonts w:ascii="Arial" w:hAnsi="Arial"/>
        </w:rPr>
        <w:t xml:space="preserve"> durante</w:t>
      </w:r>
      <w:r w:rsidRPr="00031800">
        <w:rPr>
          <w:rFonts w:ascii="Arial" w:hAnsi="Arial"/>
        </w:rPr>
        <w:t xml:space="preserve"> el período del 1° de e</w:t>
      </w:r>
      <w:r>
        <w:rPr>
          <w:rFonts w:ascii="Arial" w:hAnsi="Arial"/>
        </w:rPr>
        <w:t xml:space="preserve">nero al 31 de diciembre de </w:t>
      </w:r>
      <w:r w:rsidR="000401C3">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381ECC">
        <w:rPr>
          <w:rFonts w:ascii="Arial" w:hAnsi="Arial" w:cs="Arial"/>
        </w:rPr>
        <w:t xml:space="preserve"> y el</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41D67D7B" w14:textId="60EF02BE" w:rsidR="00CA6FE0" w:rsidRDefault="00CA6FE0" w:rsidP="00873A4F">
      <w:pPr>
        <w:spacing w:after="240" w:line="360" w:lineRule="auto"/>
        <w:jc w:val="both"/>
        <w:rPr>
          <w:rFonts w:ascii="Arial" w:hAnsi="Arial" w:cs="Arial"/>
        </w:rPr>
      </w:pPr>
    </w:p>
    <w:p w14:paraId="4C491FAB" w14:textId="2C50CB7F" w:rsidR="00CA6FE0" w:rsidRDefault="00CA6FE0" w:rsidP="00873A4F">
      <w:pPr>
        <w:spacing w:after="240" w:line="360" w:lineRule="auto"/>
        <w:jc w:val="both"/>
        <w:rPr>
          <w:rFonts w:ascii="Arial" w:hAnsi="Arial" w:cs="Arial"/>
        </w:rPr>
      </w:pPr>
    </w:p>
    <w:p w14:paraId="329BA1F3" w14:textId="77777777" w:rsidR="00CA6FE0" w:rsidRDefault="00CA6FE0" w:rsidP="00873A4F">
      <w:pPr>
        <w:spacing w:after="240"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1" w:name="_Toc86144780"/>
      <w:bookmarkStart w:id="32" w:name="_Toc519096400"/>
      <w:bookmarkStart w:id="33" w:name="_Toc520196707"/>
      <w:r w:rsidRPr="00E6068E">
        <w:rPr>
          <w:rFonts w:ascii="Arial" w:hAnsi="Arial" w:cs="Arial"/>
        </w:rPr>
        <w:lastRenderedPageBreak/>
        <w:t>CONCLUSIONES</w:t>
      </w:r>
      <w:bookmarkEnd w:id="31"/>
    </w:p>
    <w:p w14:paraId="0C06D826" w14:textId="77777777" w:rsidR="00F3703F" w:rsidRPr="00F3703F" w:rsidRDefault="00F3703F" w:rsidP="00B14619">
      <w:pPr>
        <w:spacing w:line="360" w:lineRule="auto"/>
        <w:rPr>
          <w:lang w:val="es-MX"/>
        </w:rPr>
      </w:pPr>
    </w:p>
    <w:p w14:paraId="4FD0D736" w14:textId="71641120" w:rsidR="000401C3" w:rsidRDefault="00395738" w:rsidP="00CA6FE0">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observaciones de cumplimiento legal</w:t>
      </w:r>
      <w:r w:rsidR="000401C3">
        <w:rPr>
          <w:rFonts w:ascii="Arial" w:hAnsi="Arial" w:cs="Arial"/>
        </w:rPr>
        <w:t>.</w:t>
      </w:r>
    </w:p>
    <w:p w14:paraId="26F1FBD4" w14:textId="77777777" w:rsidR="00CA6FE0" w:rsidRDefault="00CA6FE0" w:rsidP="00CA6FE0">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4A4A19">
        <w:tc>
          <w:tcPr>
            <w:tcW w:w="2168" w:type="pct"/>
            <w:tcBorders>
              <w:bottom w:val="single" w:sz="4" w:space="0" w:color="auto"/>
            </w:tcBorders>
            <w:vAlign w:val="center"/>
          </w:tcPr>
          <w:p w14:paraId="0B8613BA" w14:textId="77777777" w:rsidR="000C1F25" w:rsidRPr="007D5887" w:rsidRDefault="000C1F25" w:rsidP="00873A4F">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873A4F">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873A4F">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4A4A19">
        <w:trPr>
          <w:trHeight w:val="329"/>
        </w:trPr>
        <w:tc>
          <w:tcPr>
            <w:tcW w:w="2168" w:type="pct"/>
            <w:tcBorders>
              <w:top w:val="nil"/>
            </w:tcBorders>
            <w:vAlign w:val="center"/>
          </w:tcPr>
          <w:p w14:paraId="08558893" w14:textId="77777777" w:rsidR="000C1F25" w:rsidRPr="007D5887" w:rsidRDefault="000C1F25" w:rsidP="00873A4F">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5F3DDB09" w:rsidR="000C1F25" w:rsidRPr="007D5887" w:rsidRDefault="000401C3" w:rsidP="00873A4F">
            <w:pPr>
              <w:spacing w:line="276" w:lineRule="auto"/>
              <w:jc w:val="center"/>
              <w:rPr>
                <w:rFonts w:ascii="Arial" w:hAnsi="Arial" w:cs="Arial"/>
                <w:sz w:val="18"/>
                <w:szCs w:val="18"/>
              </w:rPr>
            </w:pPr>
            <w:r>
              <w:rPr>
                <w:rFonts w:ascii="Arial" w:hAnsi="Arial" w:cs="Arial"/>
                <w:sz w:val="18"/>
                <w:szCs w:val="18"/>
              </w:rPr>
              <w:t>4</w:t>
            </w:r>
          </w:p>
        </w:tc>
        <w:tc>
          <w:tcPr>
            <w:tcW w:w="1416" w:type="pct"/>
            <w:tcBorders>
              <w:top w:val="nil"/>
            </w:tcBorders>
          </w:tcPr>
          <w:p w14:paraId="47C6DA19" w14:textId="620282DF" w:rsidR="000C1F25" w:rsidRPr="007D5887" w:rsidRDefault="000C1F25" w:rsidP="00873A4F">
            <w:pPr>
              <w:spacing w:line="276"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4A4A19">
        <w:tc>
          <w:tcPr>
            <w:tcW w:w="2168" w:type="pct"/>
          </w:tcPr>
          <w:p w14:paraId="38504098" w14:textId="77777777" w:rsidR="000C1F25" w:rsidRPr="007D5887" w:rsidRDefault="000C1F25" w:rsidP="00873A4F">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tcPr>
          <w:p w14:paraId="79CAE1F4" w14:textId="079A0B5C" w:rsidR="000C1F25" w:rsidRPr="007D5887" w:rsidRDefault="000401C3" w:rsidP="00873A4F">
            <w:pPr>
              <w:spacing w:line="276" w:lineRule="auto"/>
              <w:jc w:val="center"/>
              <w:rPr>
                <w:rFonts w:ascii="Arial" w:hAnsi="Arial" w:cs="Arial"/>
                <w:b/>
                <w:bCs/>
                <w:sz w:val="18"/>
                <w:szCs w:val="18"/>
              </w:rPr>
            </w:pPr>
            <w:r>
              <w:rPr>
                <w:rFonts w:ascii="Arial" w:hAnsi="Arial" w:cs="Arial"/>
                <w:b/>
                <w:bCs/>
                <w:sz w:val="18"/>
                <w:szCs w:val="18"/>
              </w:rPr>
              <w:t>4</w:t>
            </w:r>
          </w:p>
        </w:tc>
        <w:tc>
          <w:tcPr>
            <w:tcW w:w="1416" w:type="pct"/>
          </w:tcPr>
          <w:p w14:paraId="774B4C91" w14:textId="27443C91" w:rsidR="000C1F25" w:rsidRPr="007D5887" w:rsidRDefault="000401C3" w:rsidP="00873A4F">
            <w:pPr>
              <w:spacing w:line="276" w:lineRule="auto"/>
              <w:jc w:val="center"/>
              <w:rPr>
                <w:rFonts w:ascii="Arial" w:hAnsi="Arial" w:cs="Arial"/>
                <w:b/>
                <w:bCs/>
                <w:sz w:val="18"/>
                <w:szCs w:val="18"/>
              </w:rPr>
            </w:pPr>
            <w:r>
              <w:rPr>
                <w:rFonts w:ascii="Arial" w:hAnsi="Arial" w:cs="Arial"/>
                <w:b/>
                <w:bCs/>
                <w:sz w:val="18"/>
                <w:szCs w:val="18"/>
              </w:rPr>
              <w:t>N.A.</w:t>
            </w:r>
          </w:p>
        </w:tc>
      </w:tr>
    </w:tbl>
    <w:p w14:paraId="1DD13395" w14:textId="055A245D" w:rsidR="000C1F25" w:rsidRPr="00CA6FE0" w:rsidRDefault="000C1F25" w:rsidP="000C1F25">
      <w:pPr>
        <w:spacing w:line="360" w:lineRule="auto"/>
        <w:jc w:val="both"/>
        <w:rPr>
          <w:rFonts w:ascii="Arial" w:hAnsi="Arial" w:cs="Arial"/>
          <w:sz w:val="14"/>
          <w:szCs w:val="14"/>
        </w:rPr>
      </w:pPr>
      <w:r w:rsidRPr="00CA6FE0">
        <w:rPr>
          <w:rFonts w:ascii="Arial" w:hAnsi="Arial" w:cs="Arial"/>
          <w:sz w:val="14"/>
          <w:szCs w:val="14"/>
        </w:rPr>
        <w:t>Fuente: Elaboración propia.</w:t>
      </w:r>
      <w:r w:rsidR="00CA6FE0">
        <w:rPr>
          <w:rFonts w:ascii="Arial" w:hAnsi="Arial" w:cs="Arial"/>
          <w:sz w:val="14"/>
          <w:szCs w:val="14"/>
        </w:rPr>
        <w:t xml:space="preserve"> N.A.: No Aplica.</w:t>
      </w:r>
    </w:p>
    <w:p w14:paraId="19FAC077" w14:textId="520318B5" w:rsidR="000C1F25" w:rsidRDefault="000C1F25" w:rsidP="00CA6FE0">
      <w:pPr>
        <w:spacing w:line="360" w:lineRule="auto"/>
        <w:jc w:val="both"/>
      </w:pPr>
    </w:p>
    <w:p w14:paraId="5BD7C8D2" w14:textId="77777777" w:rsidR="00CA6FE0" w:rsidRDefault="00CA6FE0" w:rsidP="00CA6FE0">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4" w:name="_Toc8614478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2"/>
      <w:bookmarkEnd w:id="33"/>
      <w:bookmarkEnd w:id="34"/>
    </w:p>
    <w:p w14:paraId="6ECAE4A0" w14:textId="77777777" w:rsidR="008A1B4D" w:rsidRDefault="008A1B4D" w:rsidP="008028F4">
      <w:pPr>
        <w:spacing w:line="360" w:lineRule="auto"/>
        <w:jc w:val="both"/>
        <w:rPr>
          <w:rFonts w:ascii="Arial" w:hAnsi="Arial" w:cs="Arial"/>
        </w:rPr>
      </w:pPr>
    </w:p>
    <w:p w14:paraId="302FCC1C" w14:textId="7BCCDF51" w:rsidR="00381ECC" w:rsidRDefault="008028F4" w:rsidP="008028F4">
      <w:pPr>
        <w:spacing w:line="360" w:lineRule="auto"/>
        <w:jc w:val="both"/>
        <w:rPr>
          <w:rFonts w:ascii="Arial" w:hAnsi="Arial" w:cs="Arial"/>
        </w:rPr>
      </w:pPr>
      <w:bookmarkStart w:id="35" w:name="_Hlk75989508"/>
      <w:r w:rsidRPr="00373AD8">
        <w:rPr>
          <w:rFonts w:ascii="Arial" w:hAnsi="Arial" w:cs="Arial"/>
        </w:rPr>
        <w:t xml:space="preserve">De conformidad con </w:t>
      </w:r>
      <w:r w:rsidRPr="00381ECC">
        <w:rPr>
          <w:rFonts w:ascii="Arial" w:hAnsi="Arial" w:cs="Arial"/>
        </w:rPr>
        <w:t>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5"/>
      <w:r w:rsidRPr="00381ECC">
        <w:rPr>
          <w:rFonts w:ascii="Arial" w:hAnsi="Arial" w:cs="Arial"/>
        </w:rPr>
        <w:t xml:space="preserve"> durante</w:t>
      </w:r>
      <w:r w:rsidRPr="00373AD8">
        <w:rPr>
          <w:rFonts w:ascii="Arial" w:hAnsi="Arial" w:cs="Arial"/>
        </w:rPr>
        <w:t xml:space="preserve"> este proceso se presentaron </w:t>
      </w:r>
      <w:r w:rsidR="000401C3">
        <w:rPr>
          <w:rFonts w:ascii="Arial" w:hAnsi="Arial" w:cs="Arial"/>
          <w:b/>
        </w:rPr>
        <w:t>tres</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0401C3">
        <w:rPr>
          <w:rFonts w:ascii="Arial" w:hAnsi="Arial" w:cs="Arial"/>
          <w:b/>
          <w:bCs/>
        </w:rPr>
        <w:t>cuatro</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14C08805" w14:textId="77777777" w:rsidR="00873A4F" w:rsidRDefault="00873A4F" w:rsidP="008028F4">
      <w:pPr>
        <w:spacing w:line="360" w:lineRule="auto"/>
        <w:jc w:val="both"/>
        <w:rPr>
          <w:rFonts w:ascii="Arial" w:hAnsi="Arial" w:cs="Arial"/>
        </w:rPr>
      </w:pPr>
    </w:p>
    <w:p w14:paraId="32CE9583" w14:textId="28481051"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4A4A19">
        <w:trPr>
          <w:trHeight w:val="234"/>
        </w:trPr>
        <w:tc>
          <w:tcPr>
            <w:tcW w:w="1813" w:type="pct"/>
            <w:vMerge w:val="restart"/>
            <w:tcBorders>
              <w:top w:val="single" w:sz="6" w:space="0" w:color="auto"/>
            </w:tcBorders>
            <w:vAlign w:val="center"/>
          </w:tcPr>
          <w:p w14:paraId="11255337" w14:textId="77777777" w:rsidR="00F63D14" w:rsidRDefault="00F63D14" w:rsidP="00873A4F">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873A4F">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873A4F">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4A4A19">
        <w:trPr>
          <w:trHeight w:val="544"/>
        </w:trPr>
        <w:tc>
          <w:tcPr>
            <w:tcW w:w="1813" w:type="pct"/>
            <w:vMerge/>
            <w:tcBorders>
              <w:bottom w:val="single" w:sz="6" w:space="0" w:color="auto"/>
            </w:tcBorders>
            <w:vAlign w:val="center"/>
            <w:hideMark/>
          </w:tcPr>
          <w:p w14:paraId="2C230740" w14:textId="77777777" w:rsidR="00F63D14" w:rsidRPr="000D1F2D" w:rsidRDefault="00F63D14" w:rsidP="00873A4F">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873A4F">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873A4F">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873A4F">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4A4A19">
        <w:trPr>
          <w:trHeight w:val="330"/>
        </w:trPr>
        <w:tc>
          <w:tcPr>
            <w:tcW w:w="5000" w:type="pct"/>
            <w:gridSpan w:val="4"/>
            <w:tcBorders>
              <w:top w:val="single" w:sz="6" w:space="0" w:color="auto"/>
            </w:tcBorders>
            <w:vAlign w:val="center"/>
          </w:tcPr>
          <w:p w14:paraId="37E1978F" w14:textId="77777777" w:rsidR="00F63D14" w:rsidRPr="00FC2B03" w:rsidRDefault="00F63D14" w:rsidP="00873A4F">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4A4A19">
        <w:trPr>
          <w:trHeight w:val="508"/>
        </w:trPr>
        <w:tc>
          <w:tcPr>
            <w:tcW w:w="1813" w:type="pct"/>
            <w:vAlign w:val="center"/>
            <w:hideMark/>
          </w:tcPr>
          <w:p w14:paraId="571D0D86" w14:textId="50F190A7" w:rsidR="00F63D14" w:rsidRPr="00317A53" w:rsidRDefault="000401C3" w:rsidP="00873A4F">
            <w:pPr>
              <w:spacing w:line="276" w:lineRule="auto"/>
              <w:jc w:val="both"/>
              <w:rPr>
                <w:rFonts w:ascii="Arial" w:hAnsi="Arial" w:cs="Arial"/>
                <w:sz w:val="16"/>
                <w:szCs w:val="16"/>
              </w:rPr>
            </w:pPr>
            <w:r w:rsidRPr="000401C3">
              <w:rPr>
                <w:rFonts w:ascii="Arial" w:hAnsi="Arial" w:cs="Arial"/>
                <w:sz w:val="16"/>
                <w:szCs w:val="16"/>
              </w:rPr>
              <w:t xml:space="preserve">Auditoría de Cumplimiento de Inversiones Físicas realizadas con Ingresos Propios </w:t>
            </w:r>
          </w:p>
        </w:tc>
        <w:tc>
          <w:tcPr>
            <w:tcW w:w="1185" w:type="pct"/>
            <w:vAlign w:val="center"/>
            <w:hideMark/>
          </w:tcPr>
          <w:p w14:paraId="109CB2FC" w14:textId="4D5D1638" w:rsidR="00F63D14" w:rsidRPr="00317A53" w:rsidRDefault="000401C3" w:rsidP="00873A4F">
            <w:pPr>
              <w:spacing w:line="276" w:lineRule="auto"/>
              <w:jc w:val="center"/>
              <w:rPr>
                <w:rFonts w:ascii="Arial" w:hAnsi="Arial" w:cs="Arial"/>
                <w:sz w:val="16"/>
                <w:szCs w:val="16"/>
                <w:lang w:val="en-US"/>
              </w:rPr>
            </w:pPr>
            <w:r w:rsidRPr="000401C3">
              <w:rPr>
                <w:rFonts w:ascii="Arial" w:hAnsi="Arial" w:cs="Arial"/>
                <w:sz w:val="16"/>
                <w:szCs w:val="16"/>
                <w:lang w:val="en-US"/>
              </w:rPr>
              <w:t>20-AEMOP-A-GOB-087-247</w:t>
            </w:r>
          </w:p>
        </w:tc>
        <w:tc>
          <w:tcPr>
            <w:tcW w:w="927" w:type="pct"/>
            <w:vAlign w:val="center"/>
          </w:tcPr>
          <w:p w14:paraId="668B3733" w14:textId="1850DAEB" w:rsidR="00F63D14" w:rsidRPr="00317A53" w:rsidRDefault="000401C3" w:rsidP="00873A4F">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1075" w:type="pct"/>
            <w:vAlign w:val="center"/>
          </w:tcPr>
          <w:p w14:paraId="05D18E93" w14:textId="7596824A" w:rsidR="00F63D14" w:rsidRPr="00317A53" w:rsidRDefault="000401C3" w:rsidP="00873A4F">
            <w:pPr>
              <w:spacing w:line="276" w:lineRule="auto"/>
              <w:jc w:val="center"/>
              <w:rPr>
                <w:rFonts w:ascii="Arial" w:hAnsi="Arial" w:cs="Arial"/>
                <w:color w:val="000000"/>
                <w:sz w:val="16"/>
                <w:szCs w:val="16"/>
              </w:rPr>
            </w:pPr>
            <w:r>
              <w:rPr>
                <w:rFonts w:ascii="Arial" w:hAnsi="Arial" w:cs="Arial"/>
                <w:color w:val="000000"/>
                <w:sz w:val="16"/>
                <w:szCs w:val="16"/>
              </w:rPr>
              <w:t>4</w:t>
            </w:r>
          </w:p>
        </w:tc>
      </w:tr>
      <w:tr w:rsidR="00F63D14" w:rsidRPr="000D1F2D" w14:paraId="2DEDFBAD" w14:textId="77777777" w:rsidTr="004A4A19">
        <w:trPr>
          <w:trHeight w:val="404"/>
        </w:trPr>
        <w:tc>
          <w:tcPr>
            <w:tcW w:w="1813" w:type="pct"/>
            <w:tcBorders>
              <w:top w:val="single" w:sz="6" w:space="0" w:color="auto"/>
              <w:bottom w:val="single" w:sz="6" w:space="0" w:color="auto"/>
            </w:tcBorders>
          </w:tcPr>
          <w:p w14:paraId="78416270" w14:textId="77777777" w:rsidR="00F63D14" w:rsidRPr="000D1F2D" w:rsidRDefault="00F63D14" w:rsidP="00873A4F">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873A4F">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0D3E6537" w:rsidR="00F63D14" w:rsidRPr="000D1F2D" w:rsidRDefault="000401C3" w:rsidP="00873A4F">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075" w:type="pct"/>
            <w:tcBorders>
              <w:top w:val="single" w:sz="6" w:space="0" w:color="auto"/>
              <w:bottom w:val="single" w:sz="6" w:space="0" w:color="auto"/>
            </w:tcBorders>
            <w:vAlign w:val="center"/>
          </w:tcPr>
          <w:p w14:paraId="69098987" w14:textId="0077D4F8" w:rsidR="00F63D14" w:rsidRPr="000D1F2D" w:rsidRDefault="000401C3" w:rsidP="00873A4F">
            <w:pPr>
              <w:spacing w:line="276" w:lineRule="auto"/>
              <w:jc w:val="center"/>
              <w:rPr>
                <w:rFonts w:ascii="Arial" w:hAnsi="Arial" w:cs="Arial"/>
                <w:b/>
                <w:color w:val="000000"/>
                <w:sz w:val="16"/>
                <w:szCs w:val="16"/>
              </w:rPr>
            </w:pPr>
            <w:r>
              <w:rPr>
                <w:rFonts w:ascii="Arial" w:hAnsi="Arial" w:cs="Arial"/>
                <w:b/>
                <w:color w:val="000000"/>
                <w:sz w:val="16"/>
                <w:szCs w:val="16"/>
              </w:rPr>
              <w:t>4</w:t>
            </w:r>
          </w:p>
        </w:tc>
      </w:tr>
    </w:tbl>
    <w:p w14:paraId="5C8E5125" w14:textId="59957393" w:rsidR="00BE25AE" w:rsidRPr="00CA6FE0" w:rsidRDefault="00E75ED1" w:rsidP="008028F4">
      <w:pPr>
        <w:spacing w:line="360" w:lineRule="auto"/>
        <w:jc w:val="both"/>
        <w:rPr>
          <w:rFonts w:ascii="Arial" w:hAnsi="Arial" w:cs="Arial"/>
          <w:sz w:val="14"/>
          <w:szCs w:val="14"/>
        </w:rPr>
      </w:pPr>
      <w:r w:rsidRPr="00CA6FE0">
        <w:rPr>
          <w:rFonts w:ascii="Arial" w:hAnsi="Arial" w:cs="Arial"/>
          <w:sz w:val="14"/>
          <w:szCs w:val="14"/>
        </w:rPr>
        <w:t>Fuente: Elaboración propia.</w:t>
      </w:r>
      <w:r w:rsidR="00CA6FE0">
        <w:rPr>
          <w:rFonts w:ascii="Arial" w:hAnsi="Arial" w:cs="Arial"/>
          <w:sz w:val="14"/>
          <w:szCs w:val="14"/>
        </w:rPr>
        <w:t xml:space="preserve"> N.A.: No Aplica.</w:t>
      </w:r>
    </w:p>
    <w:p w14:paraId="4E3F4A0D" w14:textId="77777777" w:rsidR="00CA6FE0" w:rsidRPr="00CA1234" w:rsidRDefault="0083203E" w:rsidP="00CA6FE0">
      <w:pPr>
        <w:spacing w:line="360" w:lineRule="auto"/>
        <w:jc w:val="both"/>
        <w:rPr>
          <w:rFonts w:ascii="Arial" w:hAnsi="Arial" w:cs="Arial"/>
        </w:rPr>
      </w:pPr>
      <w:r>
        <w:rPr>
          <w:rFonts w:ascii="Arial" w:hAnsi="Arial" w:cs="Arial"/>
        </w:rPr>
        <w:lastRenderedPageBreak/>
        <w:t>De las cuales se</w:t>
      </w:r>
      <w:r w:rsidR="00D6037F">
        <w:rPr>
          <w:rFonts w:ascii="Arial" w:hAnsi="Arial" w:cs="Arial"/>
        </w:rPr>
        <w:t xml:space="preserve"> emiten </w:t>
      </w:r>
      <w:r w:rsidR="000401C3">
        <w:rPr>
          <w:rFonts w:ascii="Arial" w:hAnsi="Arial" w:cs="Arial"/>
        </w:rPr>
        <w:t>tres</w:t>
      </w:r>
      <w:r w:rsidR="00D6037F">
        <w:rPr>
          <w:rFonts w:ascii="Arial" w:hAnsi="Arial" w:cs="Arial"/>
        </w:rPr>
        <w:t xml:space="preserve"> Recomendaciones</w:t>
      </w:r>
      <w:r w:rsidR="00CA6FE0">
        <w:rPr>
          <w:rFonts w:ascii="Arial" w:hAnsi="Arial" w:cs="Arial"/>
        </w:rPr>
        <w:t xml:space="preserve">, </w:t>
      </w:r>
      <w:r w:rsidR="00CA6FE0" w:rsidRPr="00CA6FE0">
        <w:rPr>
          <w:rFonts w:ascii="Arial" w:hAnsi="Arial" w:cs="Arial"/>
        </w:rPr>
        <w:t xml:space="preserve">cuyo desglose se encuentra en la Tabla No. 8. </w:t>
      </w:r>
      <w:r w:rsidR="00CA6FE0" w:rsidRPr="00CA6FE0">
        <w:rPr>
          <w:rFonts w:ascii="Arial" w:hAnsi="Arial" w:cs="Arial"/>
          <w:bCs/>
        </w:rPr>
        <w:t>Síntesis de resultados de auditoría por número de observaciones.</w:t>
      </w:r>
    </w:p>
    <w:p w14:paraId="523B1333" w14:textId="15E49755" w:rsidR="00D6037F" w:rsidRDefault="00D6037F" w:rsidP="00CA6FE0">
      <w:pPr>
        <w:spacing w:line="360" w:lineRule="auto"/>
        <w:jc w:val="both"/>
        <w:rPr>
          <w:rFonts w:ascii="Arial" w:hAnsi="Arial" w:cs="Arial"/>
        </w:rPr>
      </w:pPr>
    </w:p>
    <w:p w14:paraId="7D8E5564" w14:textId="77777777" w:rsidR="00CA6FE0" w:rsidRDefault="00CA6FE0" w:rsidP="00CA6FE0">
      <w:pPr>
        <w:spacing w:line="360" w:lineRule="auto"/>
        <w:jc w:val="both"/>
        <w:rPr>
          <w:rFonts w:ascii="Arial" w:hAnsi="Arial" w:cs="Arial"/>
        </w:rPr>
      </w:pPr>
    </w:p>
    <w:p w14:paraId="66223453" w14:textId="5FA951B7" w:rsidR="009D09F1" w:rsidRPr="00EC5039" w:rsidRDefault="009D09F1" w:rsidP="00B14619">
      <w:pPr>
        <w:pStyle w:val="Ttulo2"/>
        <w:numPr>
          <w:ilvl w:val="0"/>
          <w:numId w:val="7"/>
        </w:numPr>
        <w:spacing w:line="360" w:lineRule="auto"/>
        <w:jc w:val="both"/>
        <w:rPr>
          <w:rFonts w:ascii="Arial" w:hAnsi="Arial" w:cs="Arial"/>
          <w:b/>
          <w:color w:val="auto"/>
          <w:sz w:val="24"/>
          <w:szCs w:val="24"/>
        </w:rPr>
      </w:pPr>
      <w:bookmarkStart w:id="36" w:name="_Toc86144782"/>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0EC6C78D" w:rsidR="00F32CBB" w:rsidRDefault="008028F4" w:rsidP="00D23B84">
      <w:pPr>
        <w:spacing w:line="360" w:lineRule="auto"/>
        <w:ind w:right="-93"/>
        <w:jc w:val="both"/>
        <w:rPr>
          <w:rFonts w:ascii="Arial" w:hAnsi="Arial" w:cs="Arial"/>
        </w:rPr>
      </w:pPr>
      <w:bookmarkStart w:id="37"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7AE22C6F" w14:textId="77777777" w:rsidR="00CA6FE0" w:rsidRDefault="00CA6FE0" w:rsidP="00D23B84">
      <w:pPr>
        <w:spacing w:line="360" w:lineRule="auto"/>
        <w:ind w:right="-93"/>
        <w:jc w:val="both"/>
        <w:rPr>
          <w:rFonts w:ascii="Arial" w:hAnsi="Arial" w:cs="Arial"/>
        </w:rPr>
      </w:pPr>
    </w:p>
    <w:p w14:paraId="03D8F3EC" w14:textId="6BF84890" w:rsidR="008028F4" w:rsidRDefault="004A7A0A" w:rsidP="00CA6FE0">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16640E">
        <w:trPr>
          <w:trHeight w:val="387"/>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873A4F">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873A4F">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873A4F">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873A4F">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873A4F">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3644517E" w:rsidR="002145BE" w:rsidRPr="00C747F8" w:rsidRDefault="002A3381" w:rsidP="00873A4F">
            <w:pPr>
              <w:spacing w:line="276" w:lineRule="auto"/>
              <w:jc w:val="center"/>
              <w:rPr>
                <w:rFonts w:ascii="Arial" w:hAnsi="Arial" w:cs="Arial"/>
                <w:sz w:val="18"/>
                <w:szCs w:val="18"/>
              </w:rPr>
            </w:pPr>
            <w:r>
              <w:rPr>
                <w:rFonts w:ascii="Arial" w:hAnsi="Arial" w:cs="Arial"/>
                <w:sz w:val="18"/>
                <w:szCs w:val="18"/>
              </w:rPr>
              <w:t>4</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747F8" w:rsidRDefault="002145BE" w:rsidP="00873A4F">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7A45F9" w14:textId="77777777" w:rsidTr="004A4A19">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873A4F">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713A01A1" w:rsidR="002145BE" w:rsidRPr="00C747F8" w:rsidRDefault="002A3381" w:rsidP="00873A4F">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873A4F">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873A4F">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4891669C" w:rsidR="002145BE" w:rsidRPr="00C747F8" w:rsidRDefault="002A3381" w:rsidP="00873A4F">
            <w:pPr>
              <w:spacing w:line="276" w:lineRule="auto"/>
              <w:jc w:val="center"/>
              <w:rPr>
                <w:rFonts w:ascii="Arial" w:hAnsi="Arial" w:cs="Arial"/>
                <w:sz w:val="18"/>
                <w:szCs w:val="18"/>
              </w:rPr>
            </w:pPr>
            <w:r>
              <w:rPr>
                <w:rFonts w:ascii="Arial" w:hAnsi="Arial" w:cs="Arial"/>
                <w:sz w:val="18"/>
                <w:szCs w:val="18"/>
              </w:rPr>
              <w:t>3</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873A4F">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CA6FE0">
        <w:trPr>
          <w:trHeight w:val="26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873A4F">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6FEEC1FB" w:rsidR="002145BE" w:rsidRPr="00C747F8" w:rsidRDefault="002A3381" w:rsidP="00873A4F">
            <w:pPr>
              <w:spacing w:line="276" w:lineRule="auto"/>
              <w:jc w:val="center"/>
              <w:rPr>
                <w:rFonts w:ascii="Arial" w:hAnsi="Arial" w:cs="Arial"/>
                <w:b/>
                <w:sz w:val="18"/>
                <w:szCs w:val="18"/>
              </w:rPr>
            </w:pPr>
            <w:r>
              <w:rPr>
                <w:rFonts w:ascii="Arial" w:hAnsi="Arial" w:cs="Arial"/>
                <w:b/>
                <w:sz w:val="18"/>
                <w:szCs w:val="18"/>
              </w:rPr>
              <w:t>4</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873A4F">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545BEDED" w:rsidR="00FC3950" w:rsidRPr="00CA6FE0" w:rsidRDefault="00FC3950" w:rsidP="00DA2BF0">
      <w:pPr>
        <w:spacing w:line="360" w:lineRule="auto"/>
        <w:rPr>
          <w:rFonts w:ascii="Arial" w:hAnsi="Arial" w:cs="Arial"/>
          <w:sz w:val="14"/>
          <w:szCs w:val="14"/>
        </w:rPr>
      </w:pPr>
      <w:r w:rsidRPr="00CA6FE0">
        <w:rPr>
          <w:rFonts w:ascii="Arial" w:hAnsi="Arial" w:cs="Arial"/>
          <w:sz w:val="14"/>
          <w:szCs w:val="14"/>
        </w:rPr>
        <w:t>Fuente: Elaboración propia</w:t>
      </w:r>
      <w:r w:rsidR="00FC2B03" w:rsidRPr="00CA6FE0">
        <w:rPr>
          <w:rFonts w:ascii="Arial" w:hAnsi="Arial" w:cs="Arial"/>
          <w:sz w:val="14"/>
          <w:szCs w:val="14"/>
        </w:rPr>
        <w:t>.</w:t>
      </w:r>
      <w:r w:rsidR="00CA6FE0">
        <w:rPr>
          <w:rFonts w:ascii="Arial" w:hAnsi="Arial" w:cs="Arial"/>
          <w:sz w:val="14"/>
          <w:szCs w:val="14"/>
        </w:rPr>
        <w:t xml:space="preserve"> N.A.: No Aplica.</w:t>
      </w:r>
    </w:p>
    <w:p w14:paraId="57784308" w14:textId="77777777" w:rsidR="00DA2BF0" w:rsidRPr="00DA2BF0" w:rsidRDefault="00DA2BF0" w:rsidP="00DA2BF0">
      <w:pPr>
        <w:spacing w:line="360" w:lineRule="auto"/>
        <w:rPr>
          <w:rFonts w:ascii="Arial" w:hAnsi="Arial" w:cs="Arial"/>
        </w:rPr>
      </w:pPr>
    </w:p>
    <w:p w14:paraId="39525CBD" w14:textId="7E434AC5" w:rsidR="00F32CBB" w:rsidRDefault="00A25537" w:rsidP="005922E2">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2A3381">
        <w:rPr>
          <w:rFonts w:ascii="Arial" w:hAnsi="Arial" w:cs="Arial"/>
        </w:rPr>
        <w:t>r</w:t>
      </w:r>
      <w:r w:rsidR="0016640E">
        <w:rPr>
          <w:rFonts w:ascii="Arial" w:hAnsi="Arial" w:cs="Arial"/>
        </w:rPr>
        <w:t>a</w:t>
      </w:r>
      <w:r w:rsidRPr="00A25537">
        <w:rPr>
          <w:rFonts w:ascii="Arial" w:hAnsi="Arial" w:cs="Arial"/>
        </w:rPr>
        <w:t>:</w:t>
      </w:r>
    </w:p>
    <w:p w14:paraId="52110B77" w14:textId="77777777" w:rsidR="007859D0" w:rsidRPr="00CA6FE0" w:rsidRDefault="007859D0" w:rsidP="004A7A0A">
      <w:pPr>
        <w:spacing w:line="360" w:lineRule="auto"/>
        <w:jc w:val="center"/>
        <w:rPr>
          <w:rFonts w:ascii="Arial" w:hAnsi="Arial" w:cs="Arial"/>
          <w:b/>
          <w:i/>
          <w:iCs/>
        </w:rPr>
      </w:pPr>
    </w:p>
    <w:p w14:paraId="71C9F7CF" w14:textId="6C5C9E00" w:rsidR="004A7A0A" w:rsidRPr="00E132BE" w:rsidRDefault="004A7A0A" w:rsidP="00CA6FE0">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873A4F">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873A4F">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873A4F">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873A4F">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873A4F">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873A4F">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873A4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873A4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873A4F">
            <w:pPr>
              <w:spacing w:line="276" w:lineRule="auto"/>
            </w:pPr>
          </w:p>
        </w:tc>
      </w:tr>
      <w:tr w:rsidR="000B0A30" w14:paraId="50F177EB" w14:textId="77777777" w:rsidTr="0016640E">
        <w:trPr>
          <w:trHeight w:val="307"/>
        </w:trPr>
        <w:tc>
          <w:tcPr>
            <w:tcW w:w="9678" w:type="dxa"/>
            <w:gridSpan w:val="5"/>
            <w:tcBorders>
              <w:top w:val="single" w:sz="6" w:space="0" w:color="auto"/>
              <w:bottom w:val="single" w:sz="2" w:space="0" w:color="auto"/>
            </w:tcBorders>
            <w:vAlign w:val="center"/>
          </w:tcPr>
          <w:p w14:paraId="32FA8C9F" w14:textId="73F7BD00" w:rsidR="000B0A30" w:rsidRPr="00C15CCF" w:rsidRDefault="00417D8F" w:rsidP="00873A4F">
            <w:pPr>
              <w:spacing w:line="276" w:lineRule="auto"/>
              <w:jc w:val="center"/>
              <w:rPr>
                <w:b/>
              </w:rPr>
            </w:pPr>
            <w:r>
              <w:rPr>
                <w:rFonts w:ascii="Arial" w:hAnsi="Arial" w:cs="Arial"/>
                <w:b/>
                <w:sz w:val="16"/>
                <w:szCs w:val="16"/>
                <w:lang w:val="en-US"/>
              </w:rPr>
              <w:t>INGRESOS PROPIOS</w:t>
            </w:r>
          </w:p>
        </w:tc>
      </w:tr>
      <w:tr w:rsidR="002A7C1C" w14:paraId="111773D6" w14:textId="77777777" w:rsidTr="00417D8F">
        <w:trPr>
          <w:trHeight w:val="367"/>
        </w:trPr>
        <w:tc>
          <w:tcPr>
            <w:tcW w:w="1389" w:type="dxa"/>
            <w:tcBorders>
              <w:top w:val="single" w:sz="2" w:space="0" w:color="auto"/>
              <w:bottom w:val="dotted" w:sz="2" w:space="0" w:color="auto"/>
            </w:tcBorders>
          </w:tcPr>
          <w:p w14:paraId="5A924923" w14:textId="63F53140" w:rsidR="002A7C1C" w:rsidRPr="00317A53" w:rsidRDefault="002A7C1C" w:rsidP="002A7C1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p>
        </w:tc>
        <w:tc>
          <w:tcPr>
            <w:tcW w:w="3142" w:type="dxa"/>
            <w:tcBorders>
              <w:top w:val="single" w:sz="2" w:space="0" w:color="auto"/>
              <w:bottom w:val="dotted" w:sz="2" w:space="0" w:color="auto"/>
            </w:tcBorders>
          </w:tcPr>
          <w:p w14:paraId="390CAA98" w14:textId="7D89E7EB" w:rsidR="002A7C1C" w:rsidRPr="00317A53" w:rsidRDefault="002A7C1C" w:rsidP="002A7C1C">
            <w:pPr>
              <w:spacing w:line="276" w:lineRule="auto"/>
              <w:jc w:val="both"/>
              <w:rPr>
                <w:bCs/>
              </w:rPr>
            </w:pPr>
            <w:r w:rsidRPr="00121359">
              <w:rPr>
                <w:rFonts w:ascii="Arial" w:hAnsi="Arial" w:cs="Arial"/>
                <w:bCs/>
                <w:color w:val="000000"/>
                <w:sz w:val="16"/>
                <w:szCs w:val="16"/>
              </w:rPr>
              <w:t xml:space="preserve">Colocación de cercas perimetrales en </w:t>
            </w:r>
            <w:r>
              <w:rPr>
                <w:rFonts w:ascii="Arial" w:hAnsi="Arial" w:cs="Arial"/>
                <w:bCs/>
                <w:color w:val="000000"/>
                <w:sz w:val="16"/>
                <w:szCs w:val="16"/>
              </w:rPr>
              <w:t>unidades deportivas a cargo del</w:t>
            </w:r>
            <w:r w:rsidRPr="00121359">
              <w:rPr>
                <w:rFonts w:ascii="Arial" w:hAnsi="Arial" w:cs="Arial"/>
                <w:bCs/>
                <w:color w:val="000000"/>
                <w:sz w:val="16"/>
                <w:szCs w:val="16"/>
              </w:rPr>
              <w:t xml:space="preserve"> Instituto del Deporte del Municipio de Benito Juárez Quintana Roo.</w:t>
            </w:r>
          </w:p>
        </w:tc>
        <w:tc>
          <w:tcPr>
            <w:tcW w:w="1667" w:type="dxa"/>
            <w:tcBorders>
              <w:top w:val="single" w:sz="2" w:space="0" w:color="auto"/>
              <w:bottom w:val="dotted" w:sz="2" w:space="0" w:color="auto"/>
            </w:tcBorders>
          </w:tcPr>
          <w:p w14:paraId="35F94BC2" w14:textId="64ACE4CA" w:rsidR="002A7C1C" w:rsidRPr="00317A53" w:rsidRDefault="002A7C1C" w:rsidP="002A7C1C">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2" w:space="0" w:color="auto"/>
            </w:tcBorders>
          </w:tcPr>
          <w:p w14:paraId="37DC1058" w14:textId="784CDD98" w:rsidR="002A7C1C" w:rsidRPr="00317A53" w:rsidRDefault="002A7C1C" w:rsidP="002A7C1C">
            <w:pPr>
              <w:spacing w:line="276" w:lineRule="auto"/>
              <w:rPr>
                <w:bCs/>
              </w:rPr>
            </w:pPr>
            <w:r>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106BC2A8" w14:textId="54CA1CE0" w:rsidR="002A7C1C" w:rsidRPr="00317A53" w:rsidRDefault="002A7C1C" w:rsidP="002A7C1C">
            <w:pPr>
              <w:spacing w:line="276" w:lineRule="auto"/>
              <w:jc w:val="center"/>
              <w:rPr>
                <w:bCs/>
              </w:rPr>
            </w:pPr>
            <w:r>
              <w:rPr>
                <w:rFonts w:ascii="Arial" w:hAnsi="Arial" w:cs="Arial"/>
                <w:bCs/>
                <w:color w:val="000000"/>
                <w:sz w:val="16"/>
                <w:szCs w:val="16"/>
              </w:rPr>
              <w:t>N.A.</w:t>
            </w:r>
          </w:p>
        </w:tc>
      </w:tr>
      <w:tr w:rsidR="002A7C1C" w14:paraId="06D227F5" w14:textId="77777777" w:rsidTr="00417D8F">
        <w:trPr>
          <w:trHeight w:val="367"/>
        </w:trPr>
        <w:tc>
          <w:tcPr>
            <w:tcW w:w="1389" w:type="dxa"/>
            <w:tcBorders>
              <w:top w:val="dotted" w:sz="2" w:space="0" w:color="auto"/>
              <w:bottom w:val="dotted" w:sz="2" w:space="0" w:color="auto"/>
            </w:tcBorders>
          </w:tcPr>
          <w:p w14:paraId="4D345ABD" w14:textId="506F4C8D" w:rsidR="002A7C1C" w:rsidRPr="00317A53" w:rsidRDefault="002A7C1C" w:rsidP="002A7C1C">
            <w:pPr>
              <w:spacing w:line="276" w:lineRule="auto"/>
              <w:rPr>
                <w:rFonts w:ascii="Arial" w:hAnsi="Arial" w:cs="Arial"/>
                <w:bCs/>
                <w:color w:val="000000"/>
                <w:sz w:val="16"/>
                <w:szCs w:val="16"/>
              </w:rPr>
            </w:pPr>
            <w:r w:rsidRPr="00610B52">
              <w:rPr>
                <w:rFonts w:ascii="Arial" w:hAnsi="Arial" w:cs="Arial"/>
                <w:bCs/>
                <w:color w:val="000000"/>
                <w:sz w:val="16"/>
                <w:szCs w:val="16"/>
              </w:rPr>
              <w:lastRenderedPageBreak/>
              <w:t xml:space="preserve">Resultado 1, Observación </w:t>
            </w:r>
            <w:r>
              <w:rPr>
                <w:rFonts w:ascii="Arial" w:hAnsi="Arial" w:cs="Arial"/>
                <w:bCs/>
                <w:color w:val="000000"/>
                <w:sz w:val="16"/>
                <w:szCs w:val="16"/>
              </w:rPr>
              <w:t>2</w:t>
            </w:r>
          </w:p>
        </w:tc>
        <w:tc>
          <w:tcPr>
            <w:tcW w:w="3142" w:type="dxa"/>
            <w:tcBorders>
              <w:top w:val="dotted" w:sz="2" w:space="0" w:color="auto"/>
              <w:bottom w:val="dotted" w:sz="2" w:space="0" w:color="auto"/>
            </w:tcBorders>
          </w:tcPr>
          <w:p w14:paraId="6C89D68E" w14:textId="422F5CBF" w:rsidR="002A7C1C" w:rsidRPr="00317A53" w:rsidRDefault="002A7C1C" w:rsidP="002A7C1C">
            <w:pPr>
              <w:spacing w:line="276" w:lineRule="auto"/>
              <w:jc w:val="both"/>
              <w:rPr>
                <w:rFonts w:ascii="Arial" w:hAnsi="Arial" w:cs="Arial"/>
                <w:bCs/>
                <w:color w:val="000000"/>
                <w:sz w:val="16"/>
                <w:szCs w:val="16"/>
              </w:rPr>
            </w:pPr>
            <w:r w:rsidRPr="00121359">
              <w:rPr>
                <w:rFonts w:ascii="Arial" w:hAnsi="Arial" w:cs="Arial"/>
                <w:bCs/>
                <w:color w:val="000000"/>
                <w:sz w:val="16"/>
                <w:szCs w:val="16"/>
              </w:rPr>
              <w:t>Colocación de cercas perimetrales en u</w:t>
            </w:r>
            <w:r>
              <w:rPr>
                <w:rFonts w:ascii="Arial" w:hAnsi="Arial" w:cs="Arial"/>
                <w:bCs/>
                <w:color w:val="000000"/>
                <w:sz w:val="16"/>
                <w:szCs w:val="16"/>
              </w:rPr>
              <w:t xml:space="preserve">nidades deportivas a cargo del </w:t>
            </w:r>
            <w:r w:rsidRPr="00121359">
              <w:rPr>
                <w:rFonts w:ascii="Arial" w:hAnsi="Arial" w:cs="Arial"/>
                <w:bCs/>
                <w:color w:val="000000"/>
                <w:sz w:val="16"/>
                <w:szCs w:val="16"/>
              </w:rPr>
              <w:t>Instituto del Deporte del Municipio de Benito Juárez Quintana Roo.</w:t>
            </w:r>
          </w:p>
        </w:tc>
        <w:tc>
          <w:tcPr>
            <w:tcW w:w="1667" w:type="dxa"/>
            <w:tcBorders>
              <w:top w:val="dotted" w:sz="2" w:space="0" w:color="auto"/>
              <w:bottom w:val="dotted" w:sz="2" w:space="0" w:color="auto"/>
            </w:tcBorders>
          </w:tcPr>
          <w:p w14:paraId="7EF8F3E0" w14:textId="53D3C8EA" w:rsidR="002A7C1C" w:rsidRPr="00317A53" w:rsidRDefault="002A7C1C" w:rsidP="002A7C1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2FB0E6F7" w14:textId="5CE993D3" w:rsidR="002A7C1C" w:rsidRPr="00317A53" w:rsidRDefault="002A7C1C" w:rsidP="002A7C1C">
            <w:pPr>
              <w:spacing w:line="276" w:lineRule="auto"/>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30995EAF" w14:textId="7EBF83CA" w:rsidR="002A7C1C" w:rsidRPr="00317A53" w:rsidRDefault="002A7C1C" w:rsidP="002A7C1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A7C1C" w14:paraId="1A012239" w14:textId="77777777" w:rsidTr="00417D8F">
        <w:trPr>
          <w:trHeight w:val="367"/>
        </w:trPr>
        <w:tc>
          <w:tcPr>
            <w:tcW w:w="1389" w:type="dxa"/>
            <w:tcBorders>
              <w:top w:val="dotted" w:sz="2" w:space="0" w:color="auto"/>
              <w:bottom w:val="dotted" w:sz="2" w:space="0" w:color="auto"/>
            </w:tcBorders>
          </w:tcPr>
          <w:p w14:paraId="6DF8CD42" w14:textId="58D89111" w:rsidR="002A7C1C" w:rsidRPr="00317A53" w:rsidRDefault="002A7C1C" w:rsidP="002A7C1C">
            <w:pPr>
              <w:spacing w:line="276" w:lineRule="auto"/>
              <w:rPr>
                <w:rFonts w:ascii="Arial" w:hAnsi="Arial" w:cs="Arial"/>
                <w:bCs/>
                <w:color w:val="000000"/>
                <w:sz w:val="16"/>
                <w:szCs w:val="16"/>
              </w:rPr>
            </w:pPr>
            <w:r w:rsidRPr="00610B52">
              <w:rPr>
                <w:rFonts w:ascii="Arial" w:hAnsi="Arial" w:cs="Arial"/>
                <w:bCs/>
                <w:color w:val="000000"/>
                <w:sz w:val="16"/>
                <w:szCs w:val="16"/>
              </w:rPr>
              <w:t xml:space="preserve">Resultado </w:t>
            </w:r>
            <w:r>
              <w:rPr>
                <w:rFonts w:ascii="Arial" w:hAnsi="Arial" w:cs="Arial"/>
                <w:bCs/>
                <w:color w:val="000000"/>
                <w:sz w:val="16"/>
                <w:szCs w:val="16"/>
              </w:rPr>
              <w:t>2</w:t>
            </w:r>
            <w:r w:rsidRPr="00610B52">
              <w:rPr>
                <w:rFonts w:ascii="Arial" w:hAnsi="Arial" w:cs="Arial"/>
                <w:bCs/>
                <w:color w:val="000000"/>
                <w:sz w:val="16"/>
                <w:szCs w:val="16"/>
              </w:rPr>
              <w:t>, Observación 1</w:t>
            </w:r>
          </w:p>
        </w:tc>
        <w:tc>
          <w:tcPr>
            <w:tcW w:w="3142" w:type="dxa"/>
            <w:tcBorders>
              <w:top w:val="dotted" w:sz="2" w:space="0" w:color="auto"/>
              <w:bottom w:val="dotted" w:sz="2" w:space="0" w:color="auto"/>
            </w:tcBorders>
          </w:tcPr>
          <w:p w14:paraId="7CE745CC" w14:textId="53001F9B" w:rsidR="002A7C1C" w:rsidRPr="00317A53" w:rsidRDefault="002A7C1C" w:rsidP="002A7C1C">
            <w:pPr>
              <w:spacing w:line="276" w:lineRule="auto"/>
              <w:jc w:val="both"/>
              <w:rPr>
                <w:rFonts w:ascii="Arial" w:hAnsi="Arial" w:cs="Arial"/>
                <w:bCs/>
                <w:color w:val="000000"/>
                <w:sz w:val="16"/>
                <w:szCs w:val="16"/>
              </w:rPr>
            </w:pPr>
            <w:r>
              <w:rPr>
                <w:rFonts w:ascii="Arial" w:hAnsi="Arial" w:cs="Arial"/>
                <w:bCs/>
                <w:color w:val="000000"/>
                <w:sz w:val="16"/>
                <w:szCs w:val="16"/>
              </w:rPr>
              <w:t>Obras de m</w:t>
            </w:r>
            <w:r w:rsidRPr="00093506">
              <w:rPr>
                <w:rFonts w:ascii="Arial" w:hAnsi="Arial" w:cs="Arial"/>
                <w:bCs/>
                <w:color w:val="000000"/>
                <w:sz w:val="16"/>
                <w:szCs w:val="16"/>
              </w:rPr>
              <w:t>ejoramiento y mantenimiento de canchas de pasto sintético a cargo Instituto del Deporte del Municipio de Benito Juárez Quintana Roo</w:t>
            </w:r>
            <w:r>
              <w:rPr>
                <w:rFonts w:ascii="Arial" w:hAnsi="Arial" w:cs="Arial"/>
                <w:bCs/>
                <w:color w:val="000000"/>
                <w:sz w:val="16"/>
                <w:szCs w:val="16"/>
              </w:rPr>
              <w:t>.</w:t>
            </w:r>
          </w:p>
        </w:tc>
        <w:tc>
          <w:tcPr>
            <w:tcW w:w="1667" w:type="dxa"/>
            <w:tcBorders>
              <w:top w:val="dotted" w:sz="2" w:space="0" w:color="auto"/>
              <w:bottom w:val="dotted" w:sz="2" w:space="0" w:color="auto"/>
            </w:tcBorders>
          </w:tcPr>
          <w:p w14:paraId="4F6DA7CF" w14:textId="3F09FDDF" w:rsidR="002A7C1C" w:rsidRPr="00317A53" w:rsidRDefault="002A7C1C" w:rsidP="002A7C1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3CCB7E0D" w14:textId="5816575D" w:rsidR="002A7C1C" w:rsidRPr="00317A53" w:rsidRDefault="002A7C1C" w:rsidP="002A7C1C">
            <w:pPr>
              <w:spacing w:line="276" w:lineRule="auto"/>
              <w:rPr>
                <w:rFonts w:ascii="Arial" w:hAnsi="Arial" w:cs="Arial"/>
                <w:bCs/>
                <w:color w:val="000000"/>
                <w:sz w:val="16"/>
                <w:szCs w:val="16"/>
              </w:rPr>
            </w:pPr>
            <w:r w:rsidRPr="003F5A93">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65AF87FF" w14:textId="7B30704E" w:rsidR="002A7C1C" w:rsidRPr="00317A53" w:rsidRDefault="002A7C1C" w:rsidP="002A7C1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A7C1C" w14:paraId="12C8AB25" w14:textId="77777777" w:rsidTr="00417D8F">
        <w:trPr>
          <w:trHeight w:val="367"/>
        </w:trPr>
        <w:tc>
          <w:tcPr>
            <w:tcW w:w="1389" w:type="dxa"/>
            <w:tcBorders>
              <w:top w:val="dotted" w:sz="2" w:space="0" w:color="auto"/>
              <w:bottom w:val="single" w:sz="2" w:space="0" w:color="auto"/>
            </w:tcBorders>
          </w:tcPr>
          <w:p w14:paraId="17F9E5C9" w14:textId="07421CD6" w:rsidR="002A7C1C" w:rsidRPr="00317A53" w:rsidRDefault="002A7C1C" w:rsidP="002A7C1C">
            <w:pPr>
              <w:spacing w:line="276" w:lineRule="auto"/>
              <w:rPr>
                <w:rFonts w:ascii="Arial" w:hAnsi="Arial" w:cs="Arial"/>
                <w:bCs/>
                <w:color w:val="000000"/>
                <w:sz w:val="16"/>
                <w:szCs w:val="16"/>
              </w:rPr>
            </w:pPr>
            <w:r w:rsidRPr="00610B52">
              <w:rPr>
                <w:rFonts w:ascii="Arial" w:hAnsi="Arial" w:cs="Arial"/>
                <w:bCs/>
                <w:color w:val="000000"/>
                <w:sz w:val="16"/>
                <w:szCs w:val="16"/>
              </w:rPr>
              <w:t xml:space="preserve">Resultado </w:t>
            </w:r>
            <w:r>
              <w:rPr>
                <w:rFonts w:ascii="Arial" w:hAnsi="Arial" w:cs="Arial"/>
                <w:bCs/>
                <w:color w:val="000000"/>
                <w:sz w:val="16"/>
                <w:szCs w:val="16"/>
              </w:rPr>
              <w:t>3</w:t>
            </w:r>
            <w:r w:rsidRPr="00610B52">
              <w:rPr>
                <w:rFonts w:ascii="Arial" w:hAnsi="Arial" w:cs="Arial"/>
                <w:bCs/>
                <w:color w:val="000000"/>
                <w:sz w:val="16"/>
                <w:szCs w:val="16"/>
              </w:rPr>
              <w:t>, Observación 1</w:t>
            </w:r>
          </w:p>
        </w:tc>
        <w:tc>
          <w:tcPr>
            <w:tcW w:w="3142" w:type="dxa"/>
            <w:tcBorders>
              <w:top w:val="dotted" w:sz="2" w:space="0" w:color="auto"/>
              <w:bottom w:val="single" w:sz="2" w:space="0" w:color="auto"/>
            </w:tcBorders>
          </w:tcPr>
          <w:p w14:paraId="68F10CC9" w14:textId="53F95566" w:rsidR="002A7C1C" w:rsidRPr="00317A53" w:rsidRDefault="002A7C1C" w:rsidP="002A7C1C">
            <w:pPr>
              <w:spacing w:line="276" w:lineRule="auto"/>
              <w:jc w:val="both"/>
              <w:rPr>
                <w:rFonts w:ascii="Arial" w:hAnsi="Arial" w:cs="Arial"/>
                <w:bCs/>
                <w:color w:val="000000"/>
                <w:sz w:val="16"/>
                <w:szCs w:val="16"/>
              </w:rPr>
            </w:pPr>
            <w:r w:rsidRPr="00093506">
              <w:rPr>
                <w:rFonts w:ascii="Arial" w:hAnsi="Arial" w:cs="Arial"/>
                <w:bCs/>
                <w:color w:val="000000"/>
                <w:sz w:val="16"/>
                <w:szCs w:val="16"/>
              </w:rPr>
              <w:t xml:space="preserve">Remodelación de baños </w:t>
            </w:r>
            <w:r>
              <w:rPr>
                <w:rFonts w:ascii="Arial" w:hAnsi="Arial" w:cs="Arial"/>
                <w:bCs/>
                <w:color w:val="000000"/>
                <w:sz w:val="16"/>
                <w:szCs w:val="16"/>
              </w:rPr>
              <w:t xml:space="preserve">y vestidores del </w:t>
            </w:r>
            <w:r w:rsidRPr="00093506">
              <w:rPr>
                <w:rFonts w:ascii="Arial" w:hAnsi="Arial" w:cs="Arial"/>
                <w:bCs/>
                <w:color w:val="000000"/>
                <w:sz w:val="16"/>
                <w:szCs w:val="16"/>
              </w:rPr>
              <w:t>Gimnasio Kuchil Baxal.</w:t>
            </w:r>
          </w:p>
        </w:tc>
        <w:tc>
          <w:tcPr>
            <w:tcW w:w="1667" w:type="dxa"/>
            <w:tcBorders>
              <w:top w:val="dotted" w:sz="2" w:space="0" w:color="auto"/>
              <w:bottom w:val="single" w:sz="2" w:space="0" w:color="auto"/>
            </w:tcBorders>
          </w:tcPr>
          <w:p w14:paraId="028460C7" w14:textId="1A66EA4E" w:rsidR="002A7C1C" w:rsidRPr="00317A53" w:rsidRDefault="002A7C1C" w:rsidP="002A7C1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single" w:sz="2" w:space="0" w:color="auto"/>
            </w:tcBorders>
          </w:tcPr>
          <w:p w14:paraId="2B815908" w14:textId="7F1EF86C" w:rsidR="002A7C1C" w:rsidRPr="00317A53" w:rsidRDefault="002A7C1C" w:rsidP="002A7C1C">
            <w:pPr>
              <w:spacing w:line="276" w:lineRule="auto"/>
              <w:rPr>
                <w:rFonts w:ascii="Arial" w:hAnsi="Arial" w:cs="Arial"/>
                <w:bCs/>
                <w:color w:val="000000"/>
                <w:sz w:val="16"/>
                <w:szCs w:val="16"/>
              </w:rPr>
            </w:pPr>
            <w:r w:rsidRPr="003F5A93">
              <w:rPr>
                <w:rFonts w:ascii="Arial" w:hAnsi="Arial" w:cs="Arial"/>
                <w:bCs/>
                <w:color w:val="000000"/>
                <w:sz w:val="16"/>
                <w:szCs w:val="16"/>
              </w:rPr>
              <w:t>Documentación Irregular</w:t>
            </w:r>
          </w:p>
        </w:tc>
        <w:tc>
          <w:tcPr>
            <w:tcW w:w="1745" w:type="dxa"/>
            <w:tcBorders>
              <w:top w:val="dotted" w:sz="2" w:space="0" w:color="auto"/>
              <w:bottom w:val="single" w:sz="2" w:space="0" w:color="auto"/>
            </w:tcBorders>
          </w:tcPr>
          <w:p w14:paraId="1C415E3A" w14:textId="5FD910BF" w:rsidR="002A7C1C" w:rsidRPr="00317A53" w:rsidRDefault="002A7C1C" w:rsidP="002A7C1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46A5E" w14:paraId="66C15847" w14:textId="77777777" w:rsidTr="00AE0E1F">
        <w:trPr>
          <w:trHeight w:val="267"/>
        </w:trPr>
        <w:tc>
          <w:tcPr>
            <w:tcW w:w="1389" w:type="dxa"/>
            <w:tcBorders>
              <w:top w:val="single" w:sz="6" w:space="0" w:color="auto"/>
              <w:bottom w:val="single" w:sz="6" w:space="0" w:color="auto"/>
            </w:tcBorders>
          </w:tcPr>
          <w:p w14:paraId="193769BA" w14:textId="77777777" w:rsidR="00546A5E" w:rsidRPr="00230ABA" w:rsidRDefault="00546A5E" w:rsidP="00873A4F">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tcPr>
          <w:p w14:paraId="7DDFB798" w14:textId="77777777" w:rsidR="00546A5E" w:rsidRPr="00230ABA" w:rsidRDefault="00546A5E" w:rsidP="00873A4F">
            <w:pPr>
              <w:spacing w:line="276" w:lineRule="auto"/>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tcPr>
          <w:p w14:paraId="0A9336D0" w14:textId="281CC3AA" w:rsidR="00546A5E" w:rsidRPr="000D1F2D" w:rsidRDefault="00417D8F" w:rsidP="00873A4F">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35" w:type="dxa"/>
            <w:tcBorders>
              <w:top w:val="single" w:sz="6" w:space="0" w:color="auto"/>
              <w:bottom w:val="single" w:sz="6" w:space="0" w:color="auto"/>
            </w:tcBorders>
          </w:tcPr>
          <w:p w14:paraId="4CAA6EF4" w14:textId="4AE3E028" w:rsidR="00546A5E" w:rsidRPr="000D1F2D" w:rsidRDefault="00417D8F" w:rsidP="00873A4F">
            <w:pPr>
              <w:spacing w:line="276" w:lineRule="auto"/>
              <w:jc w:val="center"/>
              <w:rPr>
                <w:rFonts w:ascii="Arial" w:hAnsi="Arial" w:cs="Arial"/>
                <w:b/>
                <w:color w:val="000000"/>
                <w:sz w:val="16"/>
                <w:szCs w:val="16"/>
              </w:rPr>
            </w:pPr>
            <w:r>
              <w:rPr>
                <w:rFonts w:ascii="Arial" w:hAnsi="Arial" w:cs="Arial"/>
                <w:b/>
                <w:color w:val="000000"/>
                <w:sz w:val="16"/>
                <w:szCs w:val="16"/>
              </w:rPr>
              <w:t>4</w:t>
            </w:r>
          </w:p>
        </w:tc>
        <w:tc>
          <w:tcPr>
            <w:tcW w:w="1745" w:type="dxa"/>
            <w:tcBorders>
              <w:top w:val="single" w:sz="6" w:space="0" w:color="auto"/>
              <w:bottom w:val="single" w:sz="6" w:space="0" w:color="auto"/>
            </w:tcBorders>
          </w:tcPr>
          <w:p w14:paraId="416F529E" w14:textId="4DC97509" w:rsidR="00546A5E" w:rsidRPr="00230ABA" w:rsidRDefault="00417D8F" w:rsidP="00873A4F">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8"/>
    <w:p w14:paraId="0406FCBE" w14:textId="30E97E44" w:rsidR="00FC3950" w:rsidRPr="00CA6FE0" w:rsidRDefault="00FC3950" w:rsidP="00FC3950">
      <w:pPr>
        <w:rPr>
          <w:rFonts w:ascii="Arial" w:hAnsi="Arial" w:cs="Arial"/>
          <w:sz w:val="14"/>
          <w:szCs w:val="14"/>
        </w:rPr>
      </w:pPr>
      <w:r w:rsidRPr="00CA6FE0">
        <w:rPr>
          <w:rFonts w:ascii="Arial" w:hAnsi="Arial" w:cs="Arial"/>
          <w:sz w:val="14"/>
          <w:szCs w:val="14"/>
        </w:rPr>
        <w:t>Fuente: Elaboración propia</w:t>
      </w:r>
      <w:r w:rsidR="00FC2B03" w:rsidRPr="00CA6FE0">
        <w:rPr>
          <w:rFonts w:ascii="Arial" w:hAnsi="Arial" w:cs="Arial"/>
          <w:sz w:val="14"/>
          <w:szCs w:val="14"/>
        </w:rPr>
        <w:t>.</w:t>
      </w:r>
      <w:r w:rsidR="00CA6FE0">
        <w:rPr>
          <w:rFonts w:ascii="Arial" w:hAnsi="Arial" w:cs="Arial"/>
          <w:sz w:val="14"/>
          <w:szCs w:val="14"/>
        </w:rPr>
        <w:t xml:space="preserve"> N.A.: No Aplica.</w:t>
      </w:r>
    </w:p>
    <w:p w14:paraId="33368ED6" w14:textId="4210F102" w:rsidR="00E729B3" w:rsidRDefault="00E729B3" w:rsidP="00E53C39">
      <w:pPr>
        <w:spacing w:line="360" w:lineRule="auto"/>
        <w:jc w:val="both"/>
        <w:rPr>
          <w:rFonts w:ascii="Arial" w:hAnsi="Arial" w:cs="Arial"/>
        </w:rPr>
      </w:pPr>
    </w:p>
    <w:p w14:paraId="1EFAA183" w14:textId="77777777" w:rsidR="00E53C39" w:rsidRPr="00E729B3" w:rsidRDefault="00E53C39" w:rsidP="00E53C39">
      <w:pPr>
        <w:spacing w:line="360" w:lineRule="auto"/>
        <w:jc w:val="both"/>
        <w:rPr>
          <w:rFonts w:ascii="Arial" w:hAnsi="Arial" w:cs="Arial"/>
        </w:rPr>
      </w:pPr>
    </w:p>
    <w:p w14:paraId="6F6634B0" w14:textId="77777777" w:rsidR="001C156F" w:rsidRPr="00FD190C" w:rsidRDefault="001C156F" w:rsidP="001C156F">
      <w:pPr>
        <w:pStyle w:val="Ttulo2"/>
        <w:numPr>
          <w:ilvl w:val="0"/>
          <w:numId w:val="7"/>
        </w:numPr>
        <w:spacing w:line="360" w:lineRule="auto"/>
        <w:jc w:val="both"/>
        <w:rPr>
          <w:rFonts w:ascii="Arial" w:hAnsi="Arial" w:cs="Arial"/>
          <w:b/>
          <w:color w:val="auto"/>
          <w:sz w:val="24"/>
          <w:szCs w:val="24"/>
        </w:rPr>
      </w:pPr>
      <w:bookmarkStart w:id="39" w:name="_Toc23182131"/>
      <w:bookmarkStart w:id="40" w:name="_Toc8614478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5C9BB1F0" w:rsidR="00EC5039" w:rsidRDefault="00004C84" w:rsidP="00B14619">
      <w:pPr>
        <w:tabs>
          <w:tab w:val="left" w:pos="2160"/>
        </w:tabs>
        <w:spacing w:line="360" w:lineRule="auto"/>
        <w:jc w:val="both"/>
        <w:rPr>
          <w:rFonts w:ascii="Arial" w:hAnsi="Arial" w:cs="Arial"/>
        </w:rPr>
      </w:pPr>
      <w:bookmarkStart w:id="41" w:name="_Hlk75990473"/>
      <w:r w:rsidRPr="005E32E1">
        <w:rPr>
          <w:rFonts w:ascii="Arial" w:eastAsiaTheme="minorHAnsi" w:hAnsi="Arial" w:cs="Arial"/>
          <w:lang w:val="es-MX"/>
        </w:rPr>
        <w:t xml:space="preserve">En cumplimiento de los artículos 20, 22 y 23 de </w:t>
      </w:r>
      <w:r w:rsidR="00960EE4" w:rsidRPr="005E32E1">
        <w:rPr>
          <w:rFonts w:ascii="Arial" w:eastAsiaTheme="minorHAnsi" w:hAnsi="Arial" w:cs="Arial"/>
          <w:lang w:val="es-MX"/>
        </w:rPr>
        <w:t xml:space="preserve">la </w:t>
      </w:r>
      <w:r w:rsidRPr="005E32E1">
        <w:rPr>
          <w:rFonts w:ascii="Arial" w:eastAsiaTheme="minorHAnsi" w:hAnsi="Arial" w:cs="Arial"/>
          <w:lang w:val="es-MX"/>
        </w:rPr>
        <w:t>Ley de Fiscalización y Rendición de Cuentas del Estado de Quintana Roo;</w:t>
      </w:r>
      <w:r w:rsidRPr="005E32E1">
        <w:rPr>
          <w:rFonts w:ascii="Arial" w:hAnsi="Arial" w:cs="Arial"/>
        </w:rPr>
        <w:t xml:space="preserve"> </w:t>
      </w:r>
      <w:bookmarkEnd w:id="41"/>
      <w:r w:rsidRPr="005E32E1">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5E32E1">
        <w:rPr>
          <w:rFonts w:ascii="Arial" w:hAnsi="Arial" w:cs="Arial"/>
        </w:rPr>
        <w:t>cuatro</w:t>
      </w:r>
      <w:r w:rsidR="00E729B3">
        <w:rPr>
          <w:rFonts w:ascii="Arial" w:hAnsi="Arial" w:cs="Arial"/>
        </w:rPr>
        <w:t xml:space="preserve"> observaciones formulada</w:t>
      </w:r>
      <w:r w:rsidR="005E32E1">
        <w:rPr>
          <w:rFonts w:ascii="Arial" w:hAnsi="Arial" w:cs="Arial"/>
        </w:rPr>
        <w:t xml:space="preserve">s; de las cuales </w:t>
      </w:r>
      <w:r w:rsidR="00DA2BF0">
        <w:rPr>
          <w:rFonts w:ascii="Arial" w:hAnsi="Arial" w:cs="Arial"/>
        </w:rPr>
        <w:t xml:space="preserve">ninguna fue solventada </w:t>
      </w:r>
      <w:r w:rsidR="00E729B3">
        <w:rPr>
          <w:rFonts w:ascii="Arial" w:hAnsi="Arial" w:cs="Arial"/>
        </w:rPr>
        <w:t xml:space="preserve">antes del cierre de las auditorías, quedando pendiente de solventar </w:t>
      </w:r>
      <w:r w:rsidR="00DA2BF0">
        <w:rPr>
          <w:rFonts w:ascii="Arial" w:hAnsi="Arial" w:cs="Arial"/>
        </w:rPr>
        <w:t>cuatro</w:t>
      </w:r>
      <w:r w:rsidR="00E729B3">
        <w:rPr>
          <w:rFonts w:ascii="Arial" w:hAnsi="Arial" w:cs="Arial"/>
        </w:rPr>
        <w:t xml:space="preserve">, por lo que se generaron </w:t>
      </w:r>
      <w:r w:rsidR="00DA2BF0">
        <w:rPr>
          <w:rFonts w:ascii="Arial" w:hAnsi="Arial" w:cs="Arial"/>
        </w:rPr>
        <w:t>cuatro</w:t>
      </w:r>
      <w:r w:rsidR="00E729B3">
        <w:rPr>
          <w:rFonts w:ascii="Arial" w:hAnsi="Arial" w:cs="Arial"/>
        </w:rPr>
        <w:t xml:space="preserve"> acciones de acuerdo a lo siguiente:</w:t>
      </w:r>
    </w:p>
    <w:p w14:paraId="5C063BEC" w14:textId="21774AA5" w:rsidR="00E53C39" w:rsidRDefault="00E53C39" w:rsidP="00B14619">
      <w:pPr>
        <w:tabs>
          <w:tab w:val="left" w:pos="2160"/>
        </w:tabs>
        <w:spacing w:line="360" w:lineRule="auto"/>
        <w:jc w:val="both"/>
        <w:rPr>
          <w:rFonts w:ascii="Arial" w:hAnsi="Arial" w:cs="Arial"/>
        </w:rPr>
      </w:pPr>
    </w:p>
    <w:p w14:paraId="78774FA4" w14:textId="14372D28" w:rsidR="00E53C39" w:rsidRDefault="00E53C39" w:rsidP="00B14619">
      <w:pPr>
        <w:tabs>
          <w:tab w:val="left" w:pos="2160"/>
        </w:tabs>
        <w:spacing w:line="360" w:lineRule="auto"/>
        <w:jc w:val="both"/>
        <w:rPr>
          <w:rFonts w:ascii="Arial" w:hAnsi="Arial" w:cs="Arial"/>
        </w:rPr>
      </w:pPr>
    </w:p>
    <w:p w14:paraId="23CC24A2" w14:textId="77777777" w:rsidR="00E53C39" w:rsidRDefault="00E53C39" w:rsidP="00B14619">
      <w:pPr>
        <w:tabs>
          <w:tab w:val="left" w:pos="2160"/>
        </w:tabs>
        <w:spacing w:line="360" w:lineRule="auto"/>
        <w:jc w:val="both"/>
        <w:rPr>
          <w:rFonts w:ascii="Arial" w:hAnsi="Arial" w:cs="Arial"/>
        </w:rPr>
      </w:pPr>
    </w:p>
    <w:p w14:paraId="2684C131" w14:textId="56D78270" w:rsidR="00FB5006" w:rsidRPr="00FB5006" w:rsidRDefault="00FB5006" w:rsidP="00FB5006">
      <w:pPr>
        <w:spacing w:line="276" w:lineRule="auto"/>
        <w:jc w:val="center"/>
        <w:rPr>
          <w:rFonts w:ascii="Arial" w:hAnsi="Arial" w:cs="Arial"/>
          <w:bCs/>
          <w:sz w:val="20"/>
          <w:szCs w:val="20"/>
        </w:rPr>
      </w:pPr>
      <w:r w:rsidRPr="00FB5006">
        <w:rPr>
          <w:rFonts w:ascii="Arial" w:hAnsi="Arial" w:cs="Arial"/>
          <w:bCs/>
          <w:i/>
          <w:iCs/>
          <w:sz w:val="20"/>
          <w:szCs w:val="20"/>
        </w:rPr>
        <w:lastRenderedPageBreak/>
        <w:t>Tabla No 8. Síntesis de resultados de auditoría por número de observaciones.</w:t>
      </w:r>
      <w:r w:rsidRPr="00FB5006">
        <w:rPr>
          <w:rFonts w:ascii="Arial" w:hAnsi="Arial" w:cs="Arial"/>
          <w:bCs/>
          <w:sz w:val="20"/>
          <w:szCs w:val="20"/>
        </w:rPr>
        <w:t xml:space="preserve"> </w:t>
      </w:r>
    </w:p>
    <w:tbl>
      <w:tblPr>
        <w:tblStyle w:val="Tablaconcuadrcula"/>
        <w:tblW w:w="5072" w:type="pct"/>
        <w:tblBorders>
          <w:left w:val="none" w:sz="0" w:space="0" w:color="auto"/>
          <w:right w:val="none" w:sz="0" w:space="0" w:color="auto"/>
          <w:insideV w:val="none" w:sz="0" w:space="0" w:color="auto"/>
        </w:tblBorders>
        <w:tblLook w:val="04A0" w:firstRow="1" w:lastRow="0" w:firstColumn="1" w:lastColumn="0" w:noHBand="0" w:noVBand="1"/>
      </w:tblPr>
      <w:tblGrid>
        <w:gridCol w:w="1557"/>
        <w:gridCol w:w="673"/>
        <w:gridCol w:w="1378"/>
        <w:gridCol w:w="1577"/>
        <w:gridCol w:w="1761"/>
        <w:gridCol w:w="662"/>
        <w:gridCol w:w="1083"/>
        <w:gridCol w:w="1137"/>
      </w:tblGrid>
      <w:tr w:rsidR="00FB5006" w:rsidRPr="00FB5006" w14:paraId="044544EF" w14:textId="77777777" w:rsidTr="00E53C39">
        <w:trPr>
          <w:tblHeader/>
        </w:trPr>
        <w:tc>
          <w:tcPr>
            <w:tcW w:w="792" w:type="pct"/>
            <w:vMerge w:val="restart"/>
            <w:tcBorders>
              <w:top w:val="single" w:sz="6" w:space="0" w:color="auto"/>
              <w:bottom w:val="single" w:sz="6" w:space="0" w:color="auto"/>
            </w:tcBorders>
            <w:vAlign w:val="center"/>
          </w:tcPr>
          <w:p w14:paraId="4DF43E9B" w14:textId="77777777" w:rsidR="00FB5006" w:rsidRPr="00FB5006" w:rsidRDefault="00FB5006" w:rsidP="004A4A19">
            <w:pPr>
              <w:spacing w:line="276" w:lineRule="auto"/>
              <w:jc w:val="center"/>
              <w:rPr>
                <w:rFonts w:ascii="Arial" w:hAnsi="Arial" w:cs="Arial"/>
                <w:b/>
                <w:bCs/>
                <w:sz w:val="18"/>
                <w:szCs w:val="18"/>
              </w:rPr>
            </w:pPr>
            <w:r w:rsidRPr="00FB5006">
              <w:rPr>
                <w:rFonts w:ascii="Arial" w:hAnsi="Arial" w:cs="Arial"/>
                <w:b/>
                <w:bCs/>
                <w:sz w:val="18"/>
                <w:szCs w:val="18"/>
              </w:rPr>
              <w:t>TIPO DE OBSERVACIÓN</w:t>
            </w:r>
          </w:p>
        </w:tc>
        <w:tc>
          <w:tcPr>
            <w:tcW w:w="343" w:type="pct"/>
            <w:vMerge w:val="restart"/>
            <w:tcBorders>
              <w:top w:val="single" w:sz="6" w:space="0" w:color="auto"/>
              <w:bottom w:val="single" w:sz="6" w:space="0" w:color="auto"/>
            </w:tcBorders>
            <w:vAlign w:val="center"/>
          </w:tcPr>
          <w:p w14:paraId="2E1296ED" w14:textId="774D01E3" w:rsidR="00FB5006" w:rsidRPr="00FB5006" w:rsidRDefault="00FB5006" w:rsidP="004A4A19">
            <w:pPr>
              <w:spacing w:line="360" w:lineRule="auto"/>
              <w:jc w:val="center"/>
              <w:rPr>
                <w:rFonts w:ascii="Arial" w:hAnsi="Arial" w:cs="Arial"/>
                <w:b/>
                <w:bCs/>
                <w:sz w:val="18"/>
                <w:szCs w:val="18"/>
              </w:rPr>
            </w:pPr>
            <w:r w:rsidRPr="00FB5006">
              <w:rPr>
                <w:rFonts w:ascii="Arial" w:hAnsi="Arial" w:cs="Arial"/>
                <w:b/>
                <w:bCs/>
                <w:sz w:val="18"/>
                <w:szCs w:val="18"/>
              </w:rPr>
              <w:t xml:space="preserve">No. </w:t>
            </w:r>
            <w:r w:rsidR="007859D0" w:rsidRPr="00FB5006">
              <w:rPr>
                <w:rFonts w:ascii="Arial" w:hAnsi="Arial" w:cs="Arial"/>
                <w:b/>
                <w:bCs/>
                <w:sz w:val="18"/>
                <w:szCs w:val="18"/>
              </w:rPr>
              <w:t>DE OBS</w:t>
            </w:r>
            <w:r w:rsidRPr="00FB5006">
              <w:rPr>
                <w:rFonts w:ascii="Arial" w:hAnsi="Arial" w:cs="Arial"/>
                <w:b/>
                <w:bCs/>
                <w:sz w:val="18"/>
                <w:szCs w:val="18"/>
              </w:rPr>
              <w:t>.</w:t>
            </w:r>
          </w:p>
        </w:tc>
        <w:tc>
          <w:tcPr>
            <w:tcW w:w="701" w:type="pct"/>
            <w:vMerge w:val="restart"/>
            <w:tcBorders>
              <w:top w:val="single" w:sz="6" w:space="0" w:color="auto"/>
              <w:bottom w:val="single" w:sz="6" w:space="0" w:color="auto"/>
            </w:tcBorders>
            <w:vAlign w:val="center"/>
          </w:tcPr>
          <w:p w14:paraId="1A34DB0A" w14:textId="77777777" w:rsidR="00FB5006" w:rsidRPr="00FB5006" w:rsidRDefault="00FB5006" w:rsidP="004A4A19">
            <w:pPr>
              <w:spacing w:line="360" w:lineRule="auto"/>
              <w:jc w:val="center"/>
              <w:rPr>
                <w:rFonts w:ascii="Arial" w:hAnsi="Arial" w:cs="Arial"/>
                <w:b/>
                <w:bCs/>
                <w:sz w:val="18"/>
                <w:szCs w:val="18"/>
              </w:rPr>
            </w:pPr>
            <w:r w:rsidRPr="00FB5006">
              <w:rPr>
                <w:rFonts w:ascii="Arial" w:hAnsi="Arial" w:cs="Arial"/>
                <w:b/>
                <w:bCs/>
                <w:sz w:val="18"/>
                <w:szCs w:val="18"/>
              </w:rPr>
              <w:t>IMPORTE OBSERVADO</w:t>
            </w:r>
          </w:p>
        </w:tc>
        <w:tc>
          <w:tcPr>
            <w:tcW w:w="1698" w:type="pct"/>
            <w:gridSpan w:val="2"/>
            <w:tcBorders>
              <w:top w:val="single" w:sz="6" w:space="0" w:color="auto"/>
              <w:bottom w:val="single" w:sz="6" w:space="0" w:color="auto"/>
            </w:tcBorders>
            <w:vAlign w:val="center"/>
          </w:tcPr>
          <w:p w14:paraId="78C3D968" w14:textId="77777777" w:rsidR="00FB5006" w:rsidRPr="00FB5006" w:rsidRDefault="00FB5006" w:rsidP="004A4A19">
            <w:pPr>
              <w:spacing w:line="276" w:lineRule="auto"/>
              <w:jc w:val="center"/>
              <w:rPr>
                <w:rFonts w:ascii="Arial" w:hAnsi="Arial" w:cs="Arial"/>
                <w:b/>
                <w:bCs/>
                <w:sz w:val="18"/>
                <w:szCs w:val="18"/>
              </w:rPr>
            </w:pPr>
            <w:r w:rsidRPr="00FB5006">
              <w:rPr>
                <w:rFonts w:ascii="Arial" w:hAnsi="Arial" w:cs="Arial"/>
                <w:b/>
                <w:bCs/>
                <w:sz w:val="18"/>
                <w:szCs w:val="18"/>
              </w:rPr>
              <w:t>OBSERVACIONES</w:t>
            </w:r>
          </w:p>
        </w:tc>
        <w:tc>
          <w:tcPr>
            <w:tcW w:w="1466" w:type="pct"/>
            <w:gridSpan w:val="3"/>
            <w:tcBorders>
              <w:top w:val="single" w:sz="6" w:space="0" w:color="auto"/>
              <w:bottom w:val="single" w:sz="6" w:space="0" w:color="auto"/>
            </w:tcBorders>
          </w:tcPr>
          <w:p w14:paraId="0C7875A0" w14:textId="77777777" w:rsidR="00FB5006" w:rsidRPr="00FB5006" w:rsidRDefault="00FB5006" w:rsidP="004A4A19">
            <w:pPr>
              <w:spacing w:line="276" w:lineRule="auto"/>
              <w:jc w:val="center"/>
              <w:rPr>
                <w:rFonts w:ascii="Arial" w:hAnsi="Arial" w:cs="Arial"/>
                <w:b/>
                <w:bCs/>
                <w:sz w:val="18"/>
                <w:szCs w:val="18"/>
              </w:rPr>
            </w:pPr>
            <w:r w:rsidRPr="00FB5006">
              <w:rPr>
                <w:rFonts w:ascii="Arial" w:hAnsi="Arial" w:cs="Arial"/>
                <w:b/>
                <w:bCs/>
                <w:sz w:val="18"/>
                <w:szCs w:val="18"/>
              </w:rPr>
              <w:t>ACCIONES PROMOVIDAS</w:t>
            </w:r>
          </w:p>
        </w:tc>
      </w:tr>
      <w:tr w:rsidR="00E53C39" w:rsidRPr="00FB5006" w14:paraId="07516492" w14:textId="77777777" w:rsidTr="00E53C39">
        <w:trPr>
          <w:trHeight w:val="679"/>
          <w:tblHeader/>
        </w:trPr>
        <w:tc>
          <w:tcPr>
            <w:tcW w:w="792" w:type="pct"/>
            <w:vMerge/>
            <w:tcBorders>
              <w:top w:val="single" w:sz="6" w:space="0" w:color="auto"/>
              <w:bottom w:val="single" w:sz="6" w:space="0" w:color="auto"/>
            </w:tcBorders>
            <w:vAlign w:val="center"/>
          </w:tcPr>
          <w:p w14:paraId="70723513" w14:textId="77777777" w:rsidR="00E53C39" w:rsidRPr="00FB5006" w:rsidRDefault="00E53C39" w:rsidP="004A4A19">
            <w:pPr>
              <w:spacing w:line="360" w:lineRule="auto"/>
              <w:jc w:val="both"/>
              <w:rPr>
                <w:rFonts w:ascii="Arial" w:hAnsi="Arial" w:cs="Arial"/>
                <w:sz w:val="16"/>
                <w:szCs w:val="16"/>
              </w:rPr>
            </w:pPr>
          </w:p>
        </w:tc>
        <w:tc>
          <w:tcPr>
            <w:tcW w:w="343" w:type="pct"/>
            <w:vMerge/>
            <w:tcBorders>
              <w:top w:val="single" w:sz="6" w:space="0" w:color="auto"/>
              <w:bottom w:val="single" w:sz="6" w:space="0" w:color="auto"/>
            </w:tcBorders>
          </w:tcPr>
          <w:p w14:paraId="686B1934" w14:textId="77777777" w:rsidR="00E53C39" w:rsidRPr="00FB5006" w:rsidRDefault="00E53C39" w:rsidP="004A4A19">
            <w:pPr>
              <w:spacing w:line="360" w:lineRule="auto"/>
              <w:jc w:val="center"/>
              <w:rPr>
                <w:rFonts w:ascii="Arial" w:hAnsi="Arial" w:cs="Arial"/>
                <w:sz w:val="16"/>
                <w:szCs w:val="16"/>
              </w:rPr>
            </w:pPr>
          </w:p>
        </w:tc>
        <w:tc>
          <w:tcPr>
            <w:tcW w:w="701" w:type="pct"/>
            <w:vMerge/>
            <w:tcBorders>
              <w:top w:val="single" w:sz="6" w:space="0" w:color="auto"/>
              <w:bottom w:val="single" w:sz="6" w:space="0" w:color="auto"/>
            </w:tcBorders>
            <w:vAlign w:val="center"/>
          </w:tcPr>
          <w:p w14:paraId="6FB2D11B" w14:textId="77777777" w:rsidR="00E53C39" w:rsidRPr="00FB5006" w:rsidRDefault="00E53C39" w:rsidP="004A4A19">
            <w:pPr>
              <w:spacing w:line="360" w:lineRule="auto"/>
              <w:jc w:val="center"/>
              <w:rPr>
                <w:rFonts w:ascii="Arial" w:hAnsi="Arial" w:cs="Arial"/>
                <w:sz w:val="16"/>
                <w:szCs w:val="16"/>
              </w:rPr>
            </w:pPr>
          </w:p>
        </w:tc>
        <w:tc>
          <w:tcPr>
            <w:tcW w:w="802" w:type="pct"/>
            <w:tcBorders>
              <w:top w:val="single" w:sz="6" w:space="0" w:color="auto"/>
              <w:bottom w:val="single" w:sz="6" w:space="0" w:color="auto"/>
            </w:tcBorders>
            <w:vAlign w:val="center"/>
          </w:tcPr>
          <w:p w14:paraId="3A0CE442" w14:textId="77777777" w:rsidR="00E53C39" w:rsidRPr="00FB5006" w:rsidRDefault="00E53C39" w:rsidP="004A4A19">
            <w:pPr>
              <w:spacing w:line="360" w:lineRule="auto"/>
              <w:jc w:val="center"/>
              <w:rPr>
                <w:rFonts w:ascii="Arial" w:hAnsi="Arial" w:cs="Arial"/>
                <w:sz w:val="16"/>
                <w:szCs w:val="16"/>
              </w:rPr>
            </w:pPr>
            <w:r w:rsidRPr="00FB5006">
              <w:rPr>
                <w:rFonts w:ascii="Arial" w:hAnsi="Arial" w:cs="Arial"/>
                <w:b/>
                <w:bCs/>
                <w:sz w:val="18"/>
                <w:szCs w:val="18"/>
              </w:rPr>
              <w:t>SOLVENTADAS</w:t>
            </w:r>
          </w:p>
        </w:tc>
        <w:tc>
          <w:tcPr>
            <w:tcW w:w="895" w:type="pct"/>
            <w:tcBorders>
              <w:top w:val="single" w:sz="6" w:space="0" w:color="auto"/>
              <w:bottom w:val="single" w:sz="6" w:space="0" w:color="auto"/>
            </w:tcBorders>
            <w:vAlign w:val="center"/>
          </w:tcPr>
          <w:p w14:paraId="1B9D7DBD" w14:textId="77777777" w:rsidR="00E53C39" w:rsidRPr="00FB5006" w:rsidRDefault="00E53C39" w:rsidP="004A4A19">
            <w:pPr>
              <w:spacing w:line="360" w:lineRule="auto"/>
              <w:jc w:val="center"/>
              <w:rPr>
                <w:rFonts w:ascii="Arial" w:hAnsi="Arial" w:cs="Arial"/>
                <w:sz w:val="16"/>
                <w:szCs w:val="16"/>
              </w:rPr>
            </w:pPr>
            <w:r w:rsidRPr="00FB5006">
              <w:rPr>
                <w:rFonts w:ascii="Arial" w:hAnsi="Arial" w:cs="Arial"/>
                <w:b/>
                <w:bCs/>
                <w:sz w:val="18"/>
                <w:szCs w:val="18"/>
              </w:rPr>
              <w:t>PENDIENTES DE SOLVENTAR</w:t>
            </w:r>
          </w:p>
        </w:tc>
        <w:tc>
          <w:tcPr>
            <w:tcW w:w="337" w:type="pct"/>
            <w:tcBorders>
              <w:top w:val="single" w:sz="6" w:space="0" w:color="auto"/>
              <w:bottom w:val="single" w:sz="6" w:space="0" w:color="auto"/>
            </w:tcBorders>
            <w:vAlign w:val="center"/>
          </w:tcPr>
          <w:p w14:paraId="03ED7343" w14:textId="77777777" w:rsidR="00E53C39" w:rsidRPr="00E53C39" w:rsidRDefault="00E53C39" w:rsidP="00E53C39">
            <w:pPr>
              <w:spacing w:line="360" w:lineRule="auto"/>
              <w:jc w:val="center"/>
              <w:rPr>
                <w:rFonts w:ascii="Arial" w:hAnsi="Arial" w:cs="Arial"/>
                <w:b/>
                <w:bCs/>
                <w:sz w:val="18"/>
                <w:szCs w:val="18"/>
              </w:rPr>
            </w:pPr>
            <w:r w:rsidRPr="00E53C39">
              <w:rPr>
                <w:rFonts w:ascii="Arial" w:hAnsi="Arial" w:cs="Arial"/>
                <w:b/>
                <w:bCs/>
                <w:sz w:val="18"/>
                <w:szCs w:val="18"/>
              </w:rPr>
              <w:t>PO</w:t>
            </w:r>
          </w:p>
        </w:tc>
        <w:tc>
          <w:tcPr>
            <w:tcW w:w="551" w:type="pct"/>
            <w:tcBorders>
              <w:top w:val="single" w:sz="6" w:space="0" w:color="auto"/>
              <w:bottom w:val="single" w:sz="6" w:space="0" w:color="auto"/>
            </w:tcBorders>
            <w:vAlign w:val="center"/>
          </w:tcPr>
          <w:p w14:paraId="476B7C46" w14:textId="77777777" w:rsidR="00E53C39" w:rsidRPr="00E53C39" w:rsidRDefault="00E53C39" w:rsidP="00E53C39">
            <w:pPr>
              <w:spacing w:line="360" w:lineRule="auto"/>
              <w:jc w:val="center"/>
              <w:rPr>
                <w:rFonts w:ascii="Arial" w:hAnsi="Arial" w:cs="Arial"/>
                <w:b/>
                <w:bCs/>
                <w:sz w:val="18"/>
                <w:szCs w:val="18"/>
              </w:rPr>
            </w:pPr>
            <w:r w:rsidRPr="00E53C39">
              <w:rPr>
                <w:rFonts w:ascii="Arial" w:hAnsi="Arial" w:cs="Arial"/>
                <w:b/>
                <w:bCs/>
                <w:sz w:val="18"/>
                <w:szCs w:val="18"/>
              </w:rPr>
              <w:t>PRAS</w:t>
            </w:r>
          </w:p>
        </w:tc>
        <w:tc>
          <w:tcPr>
            <w:tcW w:w="578" w:type="pct"/>
            <w:tcBorders>
              <w:top w:val="single" w:sz="6" w:space="0" w:color="auto"/>
              <w:bottom w:val="single" w:sz="6" w:space="0" w:color="auto"/>
            </w:tcBorders>
            <w:vAlign w:val="center"/>
          </w:tcPr>
          <w:p w14:paraId="5BE1FA6F" w14:textId="77777777" w:rsidR="00E53C39" w:rsidRPr="00E53C39" w:rsidRDefault="00E53C39" w:rsidP="004A4A19">
            <w:pPr>
              <w:spacing w:line="360" w:lineRule="auto"/>
              <w:jc w:val="center"/>
              <w:rPr>
                <w:rFonts w:ascii="Arial" w:hAnsi="Arial" w:cs="Arial"/>
                <w:b/>
                <w:bCs/>
                <w:sz w:val="18"/>
                <w:szCs w:val="18"/>
              </w:rPr>
            </w:pPr>
            <w:r w:rsidRPr="00E53C39">
              <w:rPr>
                <w:rFonts w:ascii="Arial" w:hAnsi="Arial" w:cs="Arial"/>
                <w:b/>
                <w:bCs/>
                <w:sz w:val="18"/>
                <w:szCs w:val="18"/>
              </w:rPr>
              <w:t>RECOMDS</w:t>
            </w:r>
          </w:p>
        </w:tc>
      </w:tr>
      <w:tr w:rsidR="00E53C39" w:rsidRPr="00FB5006" w14:paraId="72647958" w14:textId="77777777" w:rsidTr="00E53C39">
        <w:tc>
          <w:tcPr>
            <w:tcW w:w="792" w:type="pct"/>
            <w:tcBorders>
              <w:top w:val="nil"/>
              <w:bottom w:val="single" w:sz="2" w:space="0" w:color="auto"/>
            </w:tcBorders>
          </w:tcPr>
          <w:p w14:paraId="7BD28938" w14:textId="77777777" w:rsidR="00E53C39" w:rsidRPr="00F12A8B" w:rsidRDefault="00E53C39" w:rsidP="00F12A8B">
            <w:pPr>
              <w:spacing w:line="360" w:lineRule="auto"/>
              <w:jc w:val="both"/>
              <w:rPr>
                <w:rFonts w:ascii="Arial" w:hAnsi="Arial" w:cs="Arial"/>
                <w:sz w:val="18"/>
                <w:szCs w:val="18"/>
              </w:rPr>
            </w:pPr>
            <w:r w:rsidRPr="00F12A8B">
              <w:rPr>
                <w:rFonts w:ascii="Arial" w:hAnsi="Arial" w:cs="Arial"/>
                <w:sz w:val="18"/>
                <w:szCs w:val="18"/>
              </w:rPr>
              <w:t>Cumplimiento Legal</w:t>
            </w:r>
          </w:p>
        </w:tc>
        <w:tc>
          <w:tcPr>
            <w:tcW w:w="343" w:type="pct"/>
            <w:tcBorders>
              <w:top w:val="nil"/>
              <w:bottom w:val="single" w:sz="2" w:space="0" w:color="auto"/>
            </w:tcBorders>
          </w:tcPr>
          <w:p w14:paraId="56E735D5" w14:textId="60214BC9" w:rsidR="00E53C39" w:rsidRPr="00FB5006" w:rsidRDefault="00E53C39" w:rsidP="00F12A8B">
            <w:pPr>
              <w:spacing w:line="360" w:lineRule="auto"/>
              <w:jc w:val="center"/>
              <w:rPr>
                <w:rFonts w:ascii="Arial" w:hAnsi="Arial" w:cs="Arial"/>
                <w:sz w:val="18"/>
                <w:szCs w:val="18"/>
              </w:rPr>
            </w:pPr>
            <w:r>
              <w:rPr>
                <w:rFonts w:ascii="Arial" w:hAnsi="Arial" w:cs="Arial"/>
                <w:sz w:val="18"/>
                <w:szCs w:val="18"/>
              </w:rPr>
              <w:t>4</w:t>
            </w:r>
          </w:p>
        </w:tc>
        <w:tc>
          <w:tcPr>
            <w:tcW w:w="701" w:type="pct"/>
            <w:tcBorders>
              <w:top w:val="nil"/>
              <w:bottom w:val="single" w:sz="2" w:space="0" w:color="auto"/>
            </w:tcBorders>
          </w:tcPr>
          <w:p w14:paraId="7F091C65" w14:textId="500DF8C1" w:rsidR="00E53C39" w:rsidRPr="00FB5006" w:rsidRDefault="00E53C39" w:rsidP="00F12A8B">
            <w:pPr>
              <w:spacing w:line="360" w:lineRule="auto"/>
              <w:jc w:val="center"/>
              <w:rPr>
                <w:rFonts w:ascii="Arial" w:hAnsi="Arial" w:cs="Arial"/>
                <w:sz w:val="16"/>
                <w:szCs w:val="16"/>
              </w:rPr>
            </w:pPr>
            <w:r>
              <w:rPr>
                <w:rFonts w:ascii="Arial" w:hAnsi="Arial" w:cs="Arial"/>
                <w:sz w:val="18"/>
                <w:szCs w:val="18"/>
              </w:rPr>
              <w:t>N.A.</w:t>
            </w:r>
          </w:p>
        </w:tc>
        <w:tc>
          <w:tcPr>
            <w:tcW w:w="802" w:type="pct"/>
            <w:tcBorders>
              <w:top w:val="nil"/>
              <w:bottom w:val="single" w:sz="2" w:space="0" w:color="auto"/>
            </w:tcBorders>
          </w:tcPr>
          <w:p w14:paraId="1B933DBD" w14:textId="4ADC089A" w:rsidR="00E53C39" w:rsidRPr="00FB5006" w:rsidRDefault="00E53C39" w:rsidP="00F12A8B">
            <w:pPr>
              <w:spacing w:line="360" w:lineRule="auto"/>
              <w:jc w:val="center"/>
              <w:rPr>
                <w:rFonts w:ascii="Arial" w:hAnsi="Arial" w:cs="Arial"/>
                <w:sz w:val="16"/>
                <w:szCs w:val="16"/>
              </w:rPr>
            </w:pPr>
            <w:r>
              <w:rPr>
                <w:rFonts w:ascii="Arial" w:hAnsi="Arial" w:cs="Arial"/>
                <w:sz w:val="18"/>
                <w:szCs w:val="18"/>
              </w:rPr>
              <w:t>N.A.</w:t>
            </w:r>
          </w:p>
        </w:tc>
        <w:tc>
          <w:tcPr>
            <w:tcW w:w="895" w:type="pct"/>
            <w:tcBorders>
              <w:top w:val="nil"/>
              <w:bottom w:val="single" w:sz="2" w:space="0" w:color="auto"/>
            </w:tcBorders>
          </w:tcPr>
          <w:p w14:paraId="7AB436A0" w14:textId="680CB003" w:rsidR="00E53C39" w:rsidRPr="00FB5006" w:rsidRDefault="00E53C39" w:rsidP="00F12A8B">
            <w:pPr>
              <w:spacing w:line="360" w:lineRule="auto"/>
              <w:jc w:val="center"/>
              <w:rPr>
                <w:rFonts w:ascii="Arial" w:hAnsi="Arial" w:cs="Arial"/>
                <w:sz w:val="16"/>
                <w:szCs w:val="16"/>
              </w:rPr>
            </w:pPr>
            <w:r>
              <w:rPr>
                <w:rFonts w:ascii="Arial" w:hAnsi="Arial" w:cs="Arial"/>
                <w:sz w:val="18"/>
                <w:szCs w:val="18"/>
              </w:rPr>
              <w:t>4</w:t>
            </w:r>
          </w:p>
        </w:tc>
        <w:tc>
          <w:tcPr>
            <w:tcW w:w="337" w:type="pct"/>
            <w:tcBorders>
              <w:top w:val="nil"/>
              <w:bottom w:val="single" w:sz="2" w:space="0" w:color="auto"/>
            </w:tcBorders>
          </w:tcPr>
          <w:p w14:paraId="6EA09674" w14:textId="678887D1" w:rsidR="00E53C39" w:rsidRPr="00FB5006" w:rsidRDefault="00E53C39" w:rsidP="00E53C39">
            <w:pPr>
              <w:spacing w:line="360" w:lineRule="auto"/>
              <w:jc w:val="center"/>
              <w:rPr>
                <w:rFonts w:ascii="Arial" w:hAnsi="Arial" w:cs="Arial"/>
                <w:sz w:val="18"/>
                <w:szCs w:val="18"/>
              </w:rPr>
            </w:pPr>
            <w:r>
              <w:rPr>
                <w:rFonts w:ascii="Arial" w:hAnsi="Arial" w:cs="Arial"/>
                <w:sz w:val="18"/>
                <w:szCs w:val="18"/>
              </w:rPr>
              <w:t>N.A.</w:t>
            </w:r>
          </w:p>
        </w:tc>
        <w:tc>
          <w:tcPr>
            <w:tcW w:w="551" w:type="pct"/>
            <w:tcBorders>
              <w:top w:val="nil"/>
              <w:bottom w:val="single" w:sz="2" w:space="0" w:color="auto"/>
            </w:tcBorders>
          </w:tcPr>
          <w:p w14:paraId="21B8C393" w14:textId="0C14862D" w:rsidR="00E53C39" w:rsidRPr="00FB5006" w:rsidRDefault="00E53C39" w:rsidP="00E53C39">
            <w:pPr>
              <w:spacing w:line="360" w:lineRule="auto"/>
              <w:jc w:val="center"/>
              <w:rPr>
                <w:rFonts w:ascii="Arial" w:hAnsi="Arial" w:cs="Arial"/>
                <w:sz w:val="18"/>
                <w:szCs w:val="18"/>
              </w:rPr>
            </w:pPr>
            <w:r>
              <w:rPr>
                <w:rFonts w:ascii="Arial" w:hAnsi="Arial" w:cs="Arial"/>
                <w:sz w:val="18"/>
                <w:szCs w:val="18"/>
              </w:rPr>
              <w:t>N.A.</w:t>
            </w:r>
          </w:p>
        </w:tc>
        <w:tc>
          <w:tcPr>
            <w:tcW w:w="578" w:type="pct"/>
            <w:tcBorders>
              <w:top w:val="nil"/>
              <w:bottom w:val="single" w:sz="2" w:space="0" w:color="auto"/>
            </w:tcBorders>
          </w:tcPr>
          <w:p w14:paraId="7DA9B3D2" w14:textId="5E1FD29C" w:rsidR="00E53C39" w:rsidRPr="00FB5006" w:rsidRDefault="00E53C39" w:rsidP="00F12A8B">
            <w:pPr>
              <w:spacing w:line="360" w:lineRule="auto"/>
              <w:jc w:val="center"/>
              <w:rPr>
                <w:rFonts w:ascii="Arial" w:hAnsi="Arial" w:cs="Arial"/>
                <w:sz w:val="18"/>
                <w:szCs w:val="18"/>
              </w:rPr>
            </w:pPr>
            <w:r>
              <w:rPr>
                <w:rFonts w:ascii="Arial" w:hAnsi="Arial" w:cs="Arial"/>
                <w:sz w:val="18"/>
                <w:szCs w:val="18"/>
              </w:rPr>
              <w:t>4</w:t>
            </w:r>
          </w:p>
        </w:tc>
      </w:tr>
      <w:tr w:rsidR="00E53C39" w:rsidRPr="00FB5006" w14:paraId="67DCA231" w14:textId="77777777" w:rsidTr="00E53C39">
        <w:tc>
          <w:tcPr>
            <w:tcW w:w="792" w:type="pct"/>
            <w:tcBorders>
              <w:top w:val="single" w:sz="2" w:space="0" w:color="auto"/>
              <w:bottom w:val="single" w:sz="6" w:space="0" w:color="auto"/>
            </w:tcBorders>
            <w:vAlign w:val="center"/>
          </w:tcPr>
          <w:p w14:paraId="13902121" w14:textId="77777777" w:rsidR="00E53C39" w:rsidRPr="00FB5006" w:rsidRDefault="00E53C39" w:rsidP="004A4A19">
            <w:pPr>
              <w:spacing w:line="360" w:lineRule="auto"/>
              <w:jc w:val="right"/>
              <w:rPr>
                <w:rFonts w:ascii="Arial" w:hAnsi="Arial" w:cs="Arial"/>
                <w:b/>
                <w:bCs/>
                <w:sz w:val="16"/>
                <w:szCs w:val="16"/>
              </w:rPr>
            </w:pPr>
            <w:r w:rsidRPr="00FB5006">
              <w:rPr>
                <w:rFonts w:ascii="Arial" w:hAnsi="Arial" w:cs="Arial"/>
                <w:b/>
                <w:bCs/>
                <w:sz w:val="16"/>
                <w:szCs w:val="16"/>
              </w:rPr>
              <w:t>Total:</w:t>
            </w:r>
          </w:p>
        </w:tc>
        <w:tc>
          <w:tcPr>
            <w:tcW w:w="343" w:type="pct"/>
            <w:tcBorders>
              <w:top w:val="single" w:sz="2" w:space="0" w:color="auto"/>
              <w:bottom w:val="single" w:sz="6" w:space="0" w:color="auto"/>
            </w:tcBorders>
          </w:tcPr>
          <w:p w14:paraId="1B53A1B8" w14:textId="4CBA1D8B" w:rsidR="00E53C39" w:rsidRPr="00FB5006" w:rsidRDefault="00E53C39" w:rsidP="004A4A19">
            <w:pPr>
              <w:spacing w:line="360" w:lineRule="auto"/>
              <w:jc w:val="center"/>
              <w:rPr>
                <w:rFonts w:ascii="Arial" w:hAnsi="Arial" w:cs="Arial"/>
                <w:b/>
                <w:bCs/>
                <w:sz w:val="18"/>
                <w:szCs w:val="18"/>
              </w:rPr>
            </w:pPr>
            <w:r>
              <w:rPr>
                <w:rFonts w:ascii="Arial" w:hAnsi="Arial" w:cs="Arial"/>
                <w:b/>
                <w:bCs/>
                <w:sz w:val="18"/>
                <w:szCs w:val="18"/>
              </w:rPr>
              <w:t>4</w:t>
            </w:r>
          </w:p>
        </w:tc>
        <w:tc>
          <w:tcPr>
            <w:tcW w:w="701" w:type="pct"/>
            <w:tcBorders>
              <w:top w:val="single" w:sz="2" w:space="0" w:color="auto"/>
              <w:bottom w:val="single" w:sz="6" w:space="0" w:color="auto"/>
            </w:tcBorders>
          </w:tcPr>
          <w:p w14:paraId="726FC231" w14:textId="1AD5B86B" w:rsidR="00E53C39" w:rsidRPr="00FB5006" w:rsidRDefault="00E53C39" w:rsidP="004A4A19">
            <w:pPr>
              <w:spacing w:line="360" w:lineRule="auto"/>
              <w:jc w:val="center"/>
              <w:rPr>
                <w:rFonts w:ascii="Arial" w:hAnsi="Arial" w:cs="Arial"/>
                <w:b/>
                <w:bCs/>
                <w:sz w:val="16"/>
                <w:szCs w:val="16"/>
              </w:rPr>
            </w:pPr>
            <w:r>
              <w:rPr>
                <w:rFonts w:ascii="Arial" w:hAnsi="Arial" w:cs="Arial"/>
                <w:b/>
                <w:bCs/>
                <w:sz w:val="18"/>
                <w:szCs w:val="18"/>
              </w:rPr>
              <w:t>N.A.</w:t>
            </w:r>
          </w:p>
        </w:tc>
        <w:tc>
          <w:tcPr>
            <w:tcW w:w="802" w:type="pct"/>
            <w:tcBorders>
              <w:top w:val="single" w:sz="2" w:space="0" w:color="auto"/>
              <w:bottom w:val="single" w:sz="6" w:space="0" w:color="auto"/>
            </w:tcBorders>
          </w:tcPr>
          <w:p w14:paraId="4479D467" w14:textId="3F8FCE83" w:rsidR="00E53C39" w:rsidRPr="00FB5006" w:rsidRDefault="00E53C39" w:rsidP="004A4A19">
            <w:pPr>
              <w:spacing w:line="360" w:lineRule="auto"/>
              <w:jc w:val="center"/>
              <w:rPr>
                <w:rFonts w:ascii="Arial" w:hAnsi="Arial" w:cs="Arial"/>
                <w:b/>
                <w:bCs/>
                <w:sz w:val="16"/>
                <w:szCs w:val="16"/>
              </w:rPr>
            </w:pPr>
            <w:r>
              <w:rPr>
                <w:rFonts w:ascii="Arial" w:hAnsi="Arial" w:cs="Arial"/>
                <w:b/>
                <w:bCs/>
                <w:sz w:val="18"/>
                <w:szCs w:val="18"/>
              </w:rPr>
              <w:t>N.A.</w:t>
            </w:r>
          </w:p>
        </w:tc>
        <w:tc>
          <w:tcPr>
            <w:tcW w:w="895" w:type="pct"/>
            <w:tcBorders>
              <w:top w:val="single" w:sz="2" w:space="0" w:color="auto"/>
              <w:bottom w:val="single" w:sz="6" w:space="0" w:color="auto"/>
            </w:tcBorders>
          </w:tcPr>
          <w:p w14:paraId="10D63DFA" w14:textId="137C6505" w:rsidR="00E53C39" w:rsidRPr="00FB5006" w:rsidRDefault="00E53C39" w:rsidP="004A4A19">
            <w:pPr>
              <w:spacing w:line="360" w:lineRule="auto"/>
              <w:jc w:val="center"/>
              <w:rPr>
                <w:rFonts w:ascii="Arial" w:hAnsi="Arial" w:cs="Arial"/>
                <w:b/>
                <w:bCs/>
                <w:sz w:val="16"/>
                <w:szCs w:val="16"/>
              </w:rPr>
            </w:pPr>
            <w:r>
              <w:rPr>
                <w:rFonts w:ascii="Arial" w:hAnsi="Arial" w:cs="Arial"/>
                <w:b/>
                <w:bCs/>
                <w:sz w:val="18"/>
                <w:szCs w:val="18"/>
              </w:rPr>
              <w:t>4</w:t>
            </w:r>
          </w:p>
        </w:tc>
        <w:tc>
          <w:tcPr>
            <w:tcW w:w="337" w:type="pct"/>
            <w:tcBorders>
              <w:top w:val="single" w:sz="2" w:space="0" w:color="auto"/>
              <w:bottom w:val="single" w:sz="6" w:space="0" w:color="auto"/>
            </w:tcBorders>
          </w:tcPr>
          <w:p w14:paraId="06144909" w14:textId="774A537C" w:rsidR="00E53C39" w:rsidRPr="00FB5006" w:rsidRDefault="00E53C39" w:rsidP="00E53C39">
            <w:pPr>
              <w:spacing w:line="360" w:lineRule="auto"/>
              <w:jc w:val="center"/>
              <w:rPr>
                <w:rFonts w:ascii="Arial" w:hAnsi="Arial" w:cs="Arial"/>
                <w:b/>
                <w:bCs/>
                <w:sz w:val="18"/>
                <w:szCs w:val="18"/>
              </w:rPr>
            </w:pPr>
            <w:r>
              <w:rPr>
                <w:rFonts w:ascii="Arial" w:hAnsi="Arial" w:cs="Arial"/>
                <w:b/>
                <w:bCs/>
                <w:sz w:val="18"/>
                <w:szCs w:val="18"/>
              </w:rPr>
              <w:t>N.A.</w:t>
            </w:r>
          </w:p>
        </w:tc>
        <w:tc>
          <w:tcPr>
            <w:tcW w:w="551" w:type="pct"/>
            <w:tcBorders>
              <w:top w:val="single" w:sz="2" w:space="0" w:color="auto"/>
              <w:bottom w:val="single" w:sz="6" w:space="0" w:color="auto"/>
            </w:tcBorders>
          </w:tcPr>
          <w:p w14:paraId="53428DFF" w14:textId="5BDD1E7F" w:rsidR="00E53C39" w:rsidRPr="00FB5006" w:rsidRDefault="00E53C39" w:rsidP="00E53C39">
            <w:pPr>
              <w:spacing w:line="360" w:lineRule="auto"/>
              <w:jc w:val="center"/>
              <w:rPr>
                <w:rFonts w:ascii="Arial" w:hAnsi="Arial" w:cs="Arial"/>
                <w:b/>
                <w:bCs/>
                <w:sz w:val="18"/>
                <w:szCs w:val="18"/>
              </w:rPr>
            </w:pPr>
            <w:r>
              <w:rPr>
                <w:rFonts w:ascii="Arial" w:hAnsi="Arial" w:cs="Arial"/>
                <w:b/>
                <w:bCs/>
                <w:sz w:val="18"/>
                <w:szCs w:val="18"/>
              </w:rPr>
              <w:t>N.A.</w:t>
            </w:r>
          </w:p>
        </w:tc>
        <w:tc>
          <w:tcPr>
            <w:tcW w:w="578" w:type="pct"/>
            <w:tcBorders>
              <w:top w:val="single" w:sz="2" w:space="0" w:color="auto"/>
              <w:bottom w:val="single" w:sz="6" w:space="0" w:color="auto"/>
            </w:tcBorders>
          </w:tcPr>
          <w:p w14:paraId="4973504E" w14:textId="084787E4" w:rsidR="00E53C39" w:rsidRPr="00FB5006" w:rsidRDefault="00E53C39" w:rsidP="004A4A19">
            <w:pPr>
              <w:spacing w:line="360" w:lineRule="auto"/>
              <w:jc w:val="center"/>
              <w:rPr>
                <w:rFonts w:ascii="Arial" w:hAnsi="Arial" w:cs="Arial"/>
                <w:b/>
                <w:bCs/>
                <w:sz w:val="18"/>
                <w:szCs w:val="18"/>
              </w:rPr>
            </w:pPr>
            <w:r>
              <w:rPr>
                <w:rFonts w:ascii="Arial" w:hAnsi="Arial" w:cs="Arial"/>
                <w:b/>
                <w:bCs/>
                <w:sz w:val="18"/>
                <w:szCs w:val="18"/>
              </w:rPr>
              <w:t>4</w:t>
            </w:r>
          </w:p>
        </w:tc>
      </w:tr>
      <w:tr w:rsidR="00FB5006" w:rsidRPr="00FB5006" w14:paraId="45EBEC2D" w14:textId="77777777" w:rsidTr="00E53C39">
        <w:tc>
          <w:tcPr>
            <w:tcW w:w="3534" w:type="pct"/>
            <w:gridSpan w:val="5"/>
            <w:tcBorders>
              <w:top w:val="single" w:sz="6" w:space="0" w:color="auto"/>
              <w:bottom w:val="single" w:sz="6" w:space="0" w:color="auto"/>
            </w:tcBorders>
            <w:vAlign w:val="center"/>
          </w:tcPr>
          <w:p w14:paraId="1647142F" w14:textId="74B60ECB" w:rsidR="00FB5006" w:rsidRPr="00FB5006" w:rsidRDefault="00F12A8B" w:rsidP="004A4A19">
            <w:pPr>
              <w:spacing w:line="360" w:lineRule="auto"/>
              <w:jc w:val="right"/>
              <w:rPr>
                <w:rFonts w:ascii="Arial" w:hAnsi="Arial" w:cs="Arial"/>
                <w:b/>
                <w:bCs/>
                <w:sz w:val="18"/>
                <w:szCs w:val="18"/>
              </w:rPr>
            </w:pPr>
            <w:proofErr w:type="gramStart"/>
            <w:r w:rsidRPr="00FB5006">
              <w:rPr>
                <w:rFonts w:ascii="Arial" w:hAnsi="Arial" w:cs="Arial"/>
                <w:b/>
                <w:bCs/>
                <w:sz w:val="18"/>
                <w:szCs w:val="18"/>
              </w:rPr>
              <w:t>TOTAL</w:t>
            </w:r>
            <w:proofErr w:type="gramEnd"/>
            <w:r w:rsidRPr="00FB5006">
              <w:rPr>
                <w:rFonts w:ascii="Arial" w:hAnsi="Arial" w:cs="Arial"/>
                <w:b/>
                <w:bCs/>
                <w:sz w:val="18"/>
                <w:szCs w:val="18"/>
              </w:rPr>
              <w:t xml:space="preserve"> DE ACCIONES PROMOVIDAS </w:t>
            </w:r>
          </w:p>
        </w:tc>
        <w:tc>
          <w:tcPr>
            <w:tcW w:w="1466" w:type="pct"/>
            <w:gridSpan w:val="3"/>
            <w:tcBorders>
              <w:top w:val="single" w:sz="6" w:space="0" w:color="auto"/>
              <w:bottom w:val="single" w:sz="6" w:space="0" w:color="auto"/>
            </w:tcBorders>
          </w:tcPr>
          <w:p w14:paraId="3FDE1582" w14:textId="36D3C5FF" w:rsidR="00FB5006" w:rsidRPr="00FB5006" w:rsidRDefault="00DA2BF0" w:rsidP="004A4A19">
            <w:pPr>
              <w:spacing w:line="360" w:lineRule="auto"/>
              <w:jc w:val="center"/>
              <w:rPr>
                <w:rFonts w:ascii="Arial" w:hAnsi="Arial" w:cs="Arial"/>
                <w:b/>
                <w:bCs/>
                <w:sz w:val="18"/>
                <w:szCs w:val="18"/>
              </w:rPr>
            </w:pPr>
            <w:r>
              <w:rPr>
                <w:rFonts w:ascii="Arial" w:hAnsi="Arial" w:cs="Arial"/>
                <w:b/>
                <w:bCs/>
                <w:sz w:val="18"/>
                <w:szCs w:val="18"/>
              </w:rPr>
              <w:t>4</w:t>
            </w:r>
          </w:p>
        </w:tc>
      </w:tr>
    </w:tbl>
    <w:p w14:paraId="06D04CEC" w14:textId="1B850F5C" w:rsidR="00FB5006" w:rsidRPr="00E53C39" w:rsidRDefault="00FB5006" w:rsidP="00EC537D">
      <w:pPr>
        <w:spacing w:line="276" w:lineRule="auto"/>
        <w:jc w:val="both"/>
        <w:rPr>
          <w:rFonts w:ascii="Arial" w:hAnsi="Arial" w:cs="Arial"/>
          <w:sz w:val="14"/>
          <w:szCs w:val="14"/>
        </w:rPr>
      </w:pPr>
      <w:r w:rsidRPr="00E53C39">
        <w:rPr>
          <w:rFonts w:ascii="Arial" w:hAnsi="Arial" w:cs="Arial"/>
          <w:sz w:val="14"/>
          <w:szCs w:val="14"/>
        </w:rPr>
        <w:t xml:space="preserve">Fuente: Elaboración propia. </w:t>
      </w:r>
      <w:r w:rsidR="00E53C39">
        <w:rPr>
          <w:rFonts w:ascii="Arial" w:hAnsi="Arial" w:cs="Arial"/>
          <w:sz w:val="14"/>
          <w:szCs w:val="14"/>
        </w:rPr>
        <w:t xml:space="preserve">N.A.: No Aplica; </w:t>
      </w:r>
      <w:r w:rsidRPr="00E53C39">
        <w:rPr>
          <w:rFonts w:ascii="Arial" w:hAnsi="Arial" w:cs="Arial"/>
          <w:sz w:val="14"/>
          <w:szCs w:val="14"/>
        </w:rPr>
        <w:t>PO: Pliego de Observaciones; PRAS: Promoción de Responsabilidad Administrativa Sancionatoria; RECOMDS: Recomendaciones.</w:t>
      </w:r>
    </w:p>
    <w:p w14:paraId="1B6BD105" w14:textId="77777777" w:rsidR="00FB5006" w:rsidRDefault="00FB5006" w:rsidP="00B14619">
      <w:pPr>
        <w:tabs>
          <w:tab w:val="left" w:pos="2160"/>
        </w:tabs>
        <w:spacing w:line="360" w:lineRule="auto"/>
        <w:jc w:val="both"/>
        <w:rPr>
          <w:rFonts w:ascii="Arial" w:eastAsiaTheme="minorHAnsi" w:hAnsi="Arial" w:cs="Arial"/>
          <w:lang w:val="es-MX"/>
        </w:rPr>
      </w:pPr>
    </w:p>
    <w:p w14:paraId="6DCB5215" w14:textId="369BB7AF" w:rsidR="005922E2" w:rsidRDefault="006E21E3" w:rsidP="006E21E3">
      <w:pPr>
        <w:tabs>
          <w:tab w:val="left" w:pos="2160"/>
        </w:tabs>
        <w:spacing w:line="360" w:lineRule="auto"/>
        <w:jc w:val="both"/>
        <w:rPr>
          <w:rFonts w:ascii="Arial" w:eastAsiaTheme="minorHAnsi" w:hAnsi="Arial" w:cs="Arial"/>
          <w:lang w:val="es-MX"/>
        </w:rPr>
      </w:pPr>
      <w:bookmarkStart w:id="42" w:name="_Hlk53565773"/>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0EE28A38" w14:textId="77777777" w:rsidR="00AB5642" w:rsidRDefault="00AB5642" w:rsidP="006E21E3">
      <w:pPr>
        <w:tabs>
          <w:tab w:val="left" w:pos="2160"/>
        </w:tabs>
        <w:spacing w:line="360" w:lineRule="auto"/>
        <w:jc w:val="both"/>
        <w:rPr>
          <w:rFonts w:ascii="Arial" w:eastAsiaTheme="minorHAnsi" w:hAnsi="Arial" w:cs="Arial"/>
          <w:lang w:val="es-MX"/>
        </w:rPr>
      </w:pPr>
    </w:p>
    <w:bookmarkEnd w:id="42"/>
    <w:p w14:paraId="11456CE6" w14:textId="3AEFCD4E" w:rsidR="00450EDF" w:rsidRPr="006E21E3" w:rsidRDefault="00450EDF" w:rsidP="00AB5642">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5E32E1">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4A4A19">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4A4A19">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4A4A19">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4A4A19">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4A4A19">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013F420A" w:rsidR="00113562" w:rsidRPr="00C15CCF" w:rsidRDefault="005E32E1" w:rsidP="004A4A19">
            <w:pPr>
              <w:spacing w:line="276" w:lineRule="auto"/>
              <w:jc w:val="center"/>
              <w:rPr>
                <w:rFonts w:ascii="Arial" w:hAnsi="Arial" w:cs="Arial"/>
                <w:b/>
                <w:sz w:val="18"/>
                <w:szCs w:val="18"/>
              </w:rPr>
            </w:pPr>
            <w:r>
              <w:rPr>
                <w:rFonts w:ascii="Arial" w:hAnsi="Arial" w:cs="Arial"/>
                <w:b/>
                <w:sz w:val="16"/>
                <w:szCs w:val="16"/>
                <w:lang w:val="en-US"/>
              </w:rPr>
              <w:t>INGRESOS PROPIOS</w:t>
            </w:r>
          </w:p>
        </w:tc>
      </w:tr>
      <w:tr w:rsidR="005E32E1" w:rsidRPr="00317A53" w14:paraId="3877A215" w14:textId="77777777" w:rsidTr="005E32E1">
        <w:trPr>
          <w:trHeight w:val="382"/>
        </w:trPr>
        <w:tc>
          <w:tcPr>
            <w:tcW w:w="947" w:type="pct"/>
            <w:tcBorders>
              <w:top w:val="single" w:sz="2" w:space="0" w:color="auto"/>
              <w:bottom w:val="dotted" w:sz="2" w:space="0" w:color="auto"/>
            </w:tcBorders>
          </w:tcPr>
          <w:p w14:paraId="0745EA1E" w14:textId="77777777" w:rsidR="005E32E1" w:rsidRPr="004A10CA" w:rsidRDefault="005E32E1" w:rsidP="005E32E1">
            <w:pPr>
              <w:spacing w:line="276" w:lineRule="auto"/>
              <w:jc w:val="center"/>
              <w:rPr>
                <w:rFonts w:ascii="Arial" w:hAnsi="Arial" w:cs="Arial"/>
                <w:bCs/>
                <w:color w:val="000000"/>
                <w:sz w:val="16"/>
                <w:szCs w:val="16"/>
              </w:rPr>
            </w:pPr>
            <w:r w:rsidRPr="004A10CA">
              <w:rPr>
                <w:rFonts w:ascii="Arial" w:hAnsi="Arial" w:cs="Arial"/>
                <w:bCs/>
                <w:color w:val="000000"/>
                <w:sz w:val="16"/>
                <w:szCs w:val="16"/>
              </w:rPr>
              <w:t>Resultado 1, Observación 1.</w:t>
            </w:r>
          </w:p>
          <w:p w14:paraId="206BD148" w14:textId="61C844FE" w:rsidR="005E32E1" w:rsidRPr="004A10CA" w:rsidRDefault="005E32E1" w:rsidP="00873A4F">
            <w:pPr>
              <w:spacing w:line="276" w:lineRule="auto"/>
              <w:jc w:val="center"/>
              <w:rPr>
                <w:rFonts w:ascii="Arial" w:hAnsi="Arial" w:cs="Arial"/>
                <w:bCs/>
                <w:color w:val="000000"/>
                <w:sz w:val="16"/>
                <w:szCs w:val="16"/>
              </w:rPr>
            </w:pPr>
            <w:r w:rsidRPr="004A10CA">
              <w:rPr>
                <w:rFonts w:ascii="Arial" w:hAnsi="Arial" w:cs="Arial"/>
                <w:bCs/>
                <w:color w:val="000000"/>
                <w:sz w:val="16"/>
                <w:szCs w:val="16"/>
              </w:rPr>
              <w:t>Documentación Faltante</w:t>
            </w:r>
            <w:r w:rsidR="00873A4F">
              <w:rPr>
                <w:rFonts w:ascii="Arial" w:hAnsi="Arial" w:cs="Arial"/>
                <w:bCs/>
                <w:color w:val="000000"/>
                <w:sz w:val="16"/>
                <w:szCs w:val="16"/>
              </w:rPr>
              <w:t>.</w:t>
            </w:r>
          </w:p>
        </w:tc>
        <w:tc>
          <w:tcPr>
            <w:tcW w:w="1947" w:type="pct"/>
            <w:tcBorders>
              <w:top w:val="single" w:sz="2" w:space="0" w:color="auto"/>
              <w:bottom w:val="dotted" w:sz="2" w:space="0" w:color="auto"/>
            </w:tcBorders>
          </w:tcPr>
          <w:p w14:paraId="63488DC6" w14:textId="19D729B2" w:rsidR="005E32E1" w:rsidRPr="004A10CA" w:rsidRDefault="005E32E1" w:rsidP="00873A4F">
            <w:pPr>
              <w:spacing w:line="276" w:lineRule="auto"/>
              <w:jc w:val="both"/>
              <w:rPr>
                <w:rFonts w:ascii="Arial" w:hAnsi="Arial" w:cs="Arial"/>
                <w:bCs/>
                <w:sz w:val="16"/>
                <w:szCs w:val="16"/>
              </w:rPr>
            </w:pPr>
            <w:r w:rsidRPr="004A10CA">
              <w:rPr>
                <w:rFonts w:ascii="Arial" w:hAnsi="Arial" w:cs="Arial"/>
                <w:bCs/>
                <w:color w:val="000000"/>
                <w:sz w:val="16"/>
                <w:szCs w:val="16"/>
              </w:rPr>
              <w:t>Colocación de cercas perimetrales en u</w:t>
            </w:r>
            <w:r w:rsidR="002E3667" w:rsidRPr="004A10CA">
              <w:rPr>
                <w:rFonts w:ascii="Arial" w:hAnsi="Arial" w:cs="Arial"/>
                <w:bCs/>
                <w:color w:val="000000"/>
                <w:sz w:val="16"/>
                <w:szCs w:val="16"/>
              </w:rPr>
              <w:t xml:space="preserve">nidades deportivas a cargo del </w:t>
            </w:r>
            <w:r w:rsidRPr="004A10CA">
              <w:rPr>
                <w:rFonts w:ascii="Arial" w:hAnsi="Arial" w:cs="Arial"/>
                <w:bCs/>
                <w:color w:val="000000"/>
                <w:sz w:val="16"/>
                <w:szCs w:val="16"/>
              </w:rPr>
              <w:t>Instituto del Deporte del Municipio de Benito Juárez Quintana Roo.</w:t>
            </w:r>
          </w:p>
        </w:tc>
        <w:tc>
          <w:tcPr>
            <w:tcW w:w="1010" w:type="pct"/>
            <w:tcBorders>
              <w:top w:val="single" w:sz="2" w:space="0" w:color="auto"/>
              <w:bottom w:val="dotted" w:sz="2" w:space="0" w:color="auto"/>
            </w:tcBorders>
          </w:tcPr>
          <w:p w14:paraId="4B4ADAC2" w14:textId="556BF176" w:rsidR="005E32E1" w:rsidRPr="004A10CA" w:rsidRDefault="00F354D2" w:rsidP="005E32E1">
            <w:pPr>
              <w:spacing w:line="276" w:lineRule="auto"/>
              <w:jc w:val="center"/>
              <w:rPr>
                <w:rFonts w:ascii="Arial" w:hAnsi="Arial" w:cs="Arial"/>
                <w:bCs/>
                <w:sz w:val="16"/>
                <w:szCs w:val="16"/>
              </w:rPr>
            </w:pPr>
            <w:r w:rsidRPr="004A10CA">
              <w:rPr>
                <w:rFonts w:ascii="Arial" w:hAnsi="Arial" w:cs="Arial"/>
                <w:bCs/>
                <w:sz w:val="16"/>
                <w:szCs w:val="16"/>
              </w:rPr>
              <w:t>NO</w:t>
            </w:r>
          </w:p>
        </w:tc>
        <w:tc>
          <w:tcPr>
            <w:tcW w:w="1096" w:type="pct"/>
            <w:tcBorders>
              <w:top w:val="single" w:sz="2" w:space="0" w:color="auto"/>
              <w:bottom w:val="dotted" w:sz="2" w:space="0" w:color="auto"/>
            </w:tcBorders>
          </w:tcPr>
          <w:p w14:paraId="11B71A46" w14:textId="499AA7EF" w:rsidR="005E32E1" w:rsidRPr="004A10CA" w:rsidRDefault="005E32E1" w:rsidP="005E32E1">
            <w:pPr>
              <w:spacing w:line="276" w:lineRule="auto"/>
              <w:jc w:val="center"/>
              <w:rPr>
                <w:rFonts w:ascii="Arial" w:hAnsi="Arial" w:cs="Arial"/>
                <w:bCs/>
                <w:sz w:val="16"/>
                <w:szCs w:val="16"/>
              </w:rPr>
            </w:pPr>
            <w:r w:rsidRPr="004A10CA">
              <w:rPr>
                <w:rFonts w:ascii="Arial" w:hAnsi="Arial" w:cs="Arial"/>
                <w:bCs/>
                <w:sz w:val="16"/>
                <w:szCs w:val="16"/>
              </w:rPr>
              <w:t xml:space="preserve">Atendida / </w:t>
            </w:r>
            <w:r w:rsidR="00F354D2" w:rsidRPr="004A10CA">
              <w:rPr>
                <w:rFonts w:ascii="Arial" w:hAnsi="Arial" w:cs="Arial"/>
                <w:bCs/>
                <w:sz w:val="16"/>
                <w:szCs w:val="16"/>
              </w:rPr>
              <w:t xml:space="preserve">No </w:t>
            </w:r>
            <w:r w:rsidRPr="004A10CA">
              <w:rPr>
                <w:rFonts w:ascii="Arial" w:hAnsi="Arial" w:cs="Arial"/>
                <w:bCs/>
                <w:sz w:val="16"/>
                <w:szCs w:val="16"/>
              </w:rPr>
              <w:t>Solventada</w:t>
            </w:r>
            <w:r w:rsidR="00F354D2" w:rsidRPr="004A10CA">
              <w:rPr>
                <w:rFonts w:ascii="Arial" w:hAnsi="Arial" w:cs="Arial"/>
                <w:bCs/>
                <w:sz w:val="16"/>
                <w:szCs w:val="16"/>
              </w:rPr>
              <w:t xml:space="preserve"> / Recomendación</w:t>
            </w:r>
            <w:r w:rsidR="00873A4F">
              <w:rPr>
                <w:rFonts w:ascii="Arial" w:hAnsi="Arial" w:cs="Arial"/>
                <w:bCs/>
                <w:sz w:val="16"/>
                <w:szCs w:val="16"/>
              </w:rPr>
              <w:t>.</w:t>
            </w:r>
          </w:p>
        </w:tc>
      </w:tr>
      <w:tr w:rsidR="005E32E1" w:rsidRPr="00317A53" w14:paraId="1B38CA85" w14:textId="77777777" w:rsidTr="005E32E1">
        <w:trPr>
          <w:trHeight w:val="382"/>
        </w:trPr>
        <w:tc>
          <w:tcPr>
            <w:tcW w:w="947" w:type="pct"/>
            <w:tcBorders>
              <w:top w:val="dotted" w:sz="2" w:space="0" w:color="auto"/>
              <w:bottom w:val="dotted" w:sz="2" w:space="0" w:color="auto"/>
            </w:tcBorders>
          </w:tcPr>
          <w:p w14:paraId="322AB9AE" w14:textId="77777777" w:rsidR="005E32E1" w:rsidRDefault="005E32E1" w:rsidP="005E32E1">
            <w:pPr>
              <w:spacing w:line="276" w:lineRule="auto"/>
              <w:jc w:val="center"/>
              <w:rPr>
                <w:rFonts w:ascii="Arial" w:hAnsi="Arial" w:cs="Arial"/>
                <w:bCs/>
                <w:color w:val="000000"/>
                <w:sz w:val="16"/>
                <w:szCs w:val="16"/>
              </w:rPr>
            </w:pPr>
            <w:r w:rsidRPr="00610B52">
              <w:rPr>
                <w:rFonts w:ascii="Arial" w:hAnsi="Arial" w:cs="Arial"/>
                <w:bCs/>
                <w:color w:val="000000"/>
                <w:sz w:val="16"/>
                <w:szCs w:val="16"/>
              </w:rPr>
              <w:t xml:space="preserve">Resultado 1, Observación </w:t>
            </w:r>
            <w:r>
              <w:rPr>
                <w:rFonts w:ascii="Arial" w:hAnsi="Arial" w:cs="Arial"/>
                <w:bCs/>
                <w:color w:val="000000"/>
                <w:sz w:val="16"/>
                <w:szCs w:val="16"/>
              </w:rPr>
              <w:t>2</w:t>
            </w:r>
            <w:r w:rsidRPr="00610B52">
              <w:rPr>
                <w:rFonts w:ascii="Arial" w:hAnsi="Arial" w:cs="Arial"/>
                <w:bCs/>
                <w:color w:val="000000"/>
                <w:sz w:val="16"/>
                <w:szCs w:val="16"/>
              </w:rPr>
              <w:t>.</w:t>
            </w:r>
          </w:p>
          <w:p w14:paraId="10D0517B" w14:textId="6CFED3AE" w:rsidR="005E32E1" w:rsidRPr="00317A53" w:rsidRDefault="005E32E1" w:rsidP="00873A4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873A4F">
              <w:rPr>
                <w:rFonts w:ascii="Arial" w:hAnsi="Arial" w:cs="Arial"/>
                <w:bCs/>
                <w:color w:val="000000"/>
                <w:sz w:val="16"/>
                <w:szCs w:val="16"/>
              </w:rPr>
              <w:t>.</w:t>
            </w:r>
          </w:p>
        </w:tc>
        <w:tc>
          <w:tcPr>
            <w:tcW w:w="1947" w:type="pct"/>
            <w:tcBorders>
              <w:top w:val="dotted" w:sz="2" w:space="0" w:color="auto"/>
              <w:bottom w:val="dotted" w:sz="2" w:space="0" w:color="auto"/>
            </w:tcBorders>
          </w:tcPr>
          <w:p w14:paraId="22D28772" w14:textId="3444802F" w:rsidR="005E32E1" w:rsidRPr="00121359" w:rsidRDefault="005E32E1" w:rsidP="00873A4F">
            <w:pPr>
              <w:spacing w:line="276" w:lineRule="auto"/>
              <w:jc w:val="both"/>
              <w:rPr>
                <w:rFonts w:ascii="Arial" w:hAnsi="Arial" w:cs="Arial"/>
                <w:bCs/>
                <w:color w:val="000000"/>
                <w:sz w:val="16"/>
                <w:szCs w:val="16"/>
              </w:rPr>
            </w:pPr>
            <w:r w:rsidRPr="00121359">
              <w:rPr>
                <w:rFonts w:ascii="Arial" w:hAnsi="Arial" w:cs="Arial"/>
                <w:bCs/>
                <w:color w:val="000000"/>
                <w:sz w:val="16"/>
                <w:szCs w:val="16"/>
              </w:rPr>
              <w:t xml:space="preserve">Colocación de cercas perimetrales en unidades deportivas a </w:t>
            </w:r>
            <w:r w:rsidR="002E3667">
              <w:rPr>
                <w:rFonts w:ascii="Arial" w:hAnsi="Arial" w:cs="Arial"/>
                <w:bCs/>
                <w:color w:val="000000"/>
                <w:sz w:val="16"/>
                <w:szCs w:val="16"/>
              </w:rPr>
              <w:t xml:space="preserve">cargo del </w:t>
            </w:r>
            <w:r w:rsidRPr="00121359">
              <w:rPr>
                <w:rFonts w:ascii="Arial" w:hAnsi="Arial" w:cs="Arial"/>
                <w:bCs/>
                <w:color w:val="000000"/>
                <w:sz w:val="16"/>
                <w:szCs w:val="16"/>
              </w:rPr>
              <w:t>Instituto del Deporte del Municipio de Benito Juárez Quintana Roo.</w:t>
            </w:r>
          </w:p>
        </w:tc>
        <w:tc>
          <w:tcPr>
            <w:tcW w:w="1010" w:type="pct"/>
            <w:tcBorders>
              <w:top w:val="dotted" w:sz="2" w:space="0" w:color="auto"/>
              <w:bottom w:val="dotted" w:sz="2" w:space="0" w:color="auto"/>
            </w:tcBorders>
          </w:tcPr>
          <w:p w14:paraId="01A2D6E4" w14:textId="2B4B5C09" w:rsidR="005E32E1" w:rsidRDefault="005E32E1" w:rsidP="005E32E1">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5F1A9E53" w14:textId="4D295BF5" w:rsidR="005E32E1" w:rsidRDefault="005E32E1" w:rsidP="005E32E1">
            <w:pPr>
              <w:spacing w:line="276" w:lineRule="auto"/>
              <w:jc w:val="center"/>
              <w:rPr>
                <w:rFonts w:ascii="Arial" w:hAnsi="Arial" w:cs="Arial"/>
                <w:bCs/>
                <w:sz w:val="16"/>
                <w:szCs w:val="16"/>
              </w:rPr>
            </w:pPr>
            <w:r w:rsidRPr="00626E17">
              <w:rPr>
                <w:rFonts w:ascii="Arial" w:hAnsi="Arial" w:cs="Arial"/>
                <w:sz w:val="16"/>
                <w:szCs w:val="16"/>
              </w:rPr>
              <w:t>Atendida / No solventada / Recomendación</w:t>
            </w:r>
            <w:r w:rsidR="00873A4F">
              <w:rPr>
                <w:rFonts w:ascii="Arial" w:hAnsi="Arial" w:cs="Arial"/>
                <w:sz w:val="16"/>
                <w:szCs w:val="16"/>
              </w:rPr>
              <w:t>.</w:t>
            </w:r>
          </w:p>
        </w:tc>
      </w:tr>
      <w:tr w:rsidR="005E32E1" w:rsidRPr="00317A53" w14:paraId="3E436BAE" w14:textId="77777777" w:rsidTr="005E32E1">
        <w:trPr>
          <w:trHeight w:val="382"/>
        </w:trPr>
        <w:tc>
          <w:tcPr>
            <w:tcW w:w="947" w:type="pct"/>
            <w:tcBorders>
              <w:top w:val="dotted" w:sz="2" w:space="0" w:color="auto"/>
              <w:bottom w:val="dotted" w:sz="2" w:space="0" w:color="auto"/>
            </w:tcBorders>
          </w:tcPr>
          <w:p w14:paraId="5CF3B39D" w14:textId="77777777" w:rsidR="005E32E1" w:rsidRDefault="005E32E1" w:rsidP="005E32E1">
            <w:pPr>
              <w:spacing w:line="276" w:lineRule="auto"/>
              <w:jc w:val="center"/>
              <w:rPr>
                <w:rFonts w:ascii="Arial" w:hAnsi="Arial" w:cs="Arial"/>
                <w:bCs/>
                <w:color w:val="000000"/>
                <w:sz w:val="16"/>
                <w:szCs w:val="16"/>
              </w:rPr>
            </w:pPr>
            <w:r w:rsidRPr="00610B52">
              <w:rPr>
                <w:rFonts w:ascii="Arial" w:hAnsi="Arial" w:cs="Arial"/>
                <w:bCs/>
                <w:color w:val="000000"/>
                <w:sz w:val="16"/>
                <w:szCs w:val="16"/>
              </w:rPr>
              <w:t xml:space="preserve">Resultado </w:t>
            </w:r>
            <w:r>
              <w:rPr>
                <w:rFonts w:ascii="Arial" w:hAnsi="Arial" w:cs="Arial"/>
                <w:bCs/>
                <w:color w:val="000000"/>
                <w:sz w:val="16"/>
                <w:szCs w:val="16"/>
              </w:rPr>
              <w:t>2</w:t>
            </w:r>
            <w:r w:rsidRPr="00610B52">
              <w:rPr>
                <w:rFonts w:ascii="Arial" w:hAnsi="Arial" w:cs="Arial"/>
                <w:bCs/>
                <w:color w:val="000000"/>
                <w:sz w:val="16"/>
                <w:szCs w:val="16"/>
              </w:rPr>
              <w:t>, Observación 1</w:t>
            </w:r>
          </w:p>
          <w:p w14:paraId="49CAD1AF" w14:textId="070BAF7A" w:rsidR="005E32E1" w:rsidRPr="00317A53" w:rsidRDefault="005E32E1" w:rsidP="00873A4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Pr="00610B52">
              <w:rPr>
                <w:rFonts w:ascii="Arial" w:hAnsi="Arial" w:cs="Arial"/>
                <w:bCs/>
                <w:color w:val="000000"/>
                <w:sz w:val="16"/>
                <w:szCs w:val="16"/>
              </w:rPr>
              <w:t>.</w:t>
            </w:r>
          </w:p>
        </w:tc>
        <w:tc>
          <w:tcPr>
            <w:tcW w:w="1947" w:type="pct"/>
            <w:tcBorders>
              <w:top w:val="dotted" w:sz="2" w:space="0" w:color="auto"/>
              <w:bottom w:val="dotted" w:sz="2" w:space="0" w:color="auto"/>
            </w:tcBorders>
          </w:tcPr>
          <w:p w14:paraId="04DB0B82" w14:textId="0E8C9F48" w:rsidR="005E32E1" w:rsidRPr="00121359" w:rsidRDefault="007E7B80" w:rsidP="00873A4F">
            <w:pPr>
              <w:spacing w:line="276" w:lineRule="auto"/>
              <w:jc w:val="both"/>
              <w:rPr>
                <w:rFonts w:ascii="Arial" w:hAnsi="Arial" w:cs="Arial"/>
                <w:bCs/>
                <w:color w:val="000000"/>
                <w:sz w:val="16"/>
                <w:szCs w:val="16"/>
              </w:rPr>
            </w:pPr>
            <w:r>
              <w:rPr>
                <w:rFonts w:ascii="Arial" w:hAnsi="Arial" w:cs="Arial"/>
                <w:bCs/>
                <w:color w:val="000000"/>
                <w:sz w:val="16"/>
                <w:szCs w:val="16"/>
              </w:rPr>
              <w:t>Obras de m</w:t>
            </w:r>
            <w:r w:rsidR="005E32E1" w:rsidRPr="00093506">
              <w:rPr>
                <w:rFonts w:ascii="Arial" w:hAnsi="Arial" w:cs="Arial"/>
                <w:bCs/>
                <w:color w:val="000000"/>
                <w:sz w:val="16"/>
                <w:szCs w:val="16"/>
              </w:rPr>
              <w:t>ejoramiento y mantenimiento de canchas de pasto sintético a cargo Instituto del Deporte del Municipio de Benito Juárez Quintana Roo</w:t>
            </w:r>
          </w:p>
        </w:tc>
        <w:tc>
          <w:tcPr>
            <w:tcW w:w="1010" w:type="pct"/>
            <w:tcBorders>
              <w:top w:val="dotted" w:sz="2" w:space="0" w:color="auto"/>
              <w:bottom w:val="dotted" w:sz="2" w:space="0" w:color="auto"/>
            </w:tcBorders>
          </w:tcPr>
          <w:p w14:paraId="6255210A" w14:textId="328005E9" w:rsidR="005E32E1" w:rsidRDefault="005E32E1" w:rsidP="005E32E1">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76E159EA" w14:textId="46B9A191" w:rsidR="005E32E1" w:rsidRDefault="005E32E1" w:rsidP="005E32E1">
            <w:pPr>
              <w:spacing w:line="276" w:lineRule="auto"/>
              <w:jc w:val="center"/>
              <w:rPr>
                <w:rFonts w:ascii="Arial" w:hAnsi="Arial" w:cs="Arial"/>
                <w:bCs/>
                <w:sz w:val="16"/>
                <w:szCs w:val="16"/>
              </w:rPr>
            </w:pPr>
            <w:r w:rsidRPr="00626E17">
              <w:rPr>
                <w:rFonts w:ascii="Arial" w:hAnsi="Arial" w:cs="Arial"/>
                <w:sz w:val="16"/>
                <w:szCs w:val="16"/>
              </w:rPr>
              <w:t>Atendida / No solventada / Recomendación</w:t>
            </w:r>
            <w:r w:rsidR="00873A4F">
              <w:rPr>
                <w:rFonts w:ascii="Arial" w:hAnsi="Arial" w:cs="Arial"/>
                <w:sz w:val="16"/>
                <w:szCs w:val="16"/>
              </w:rPr>
              <w:t>.</w:t>
            </w:r>
          </w:p>
        </w:tc>
      </w:tr>
      <w:tr w:rsidR="005E32E1" w:rsidRPr="00317A53" w14:paraId="13F349F6" w14:textId="77777777" w:rsidTr="005E32E1">
        <w:trPr>
          <w:trHeight w:val="382"/>
        </w:trPr>
        <w:tc>
          <w:tcPr>
            <w:tcW w:w="947" w:type="pct"/>
            <w:tcBorders>
              <w:top w:val="dotted" w:sz="2" w:space="0" w:color="auto"/>
              <w:bottom w:val="dotted" w:sz="2" w:space="0" w:color="auto"/>
            </w:tcBorders>
          </w:tcPr>
          <w:p w14:paraId="690DCFE1" w14:textId="77777777" w:rsidR="005E32E1" w:rsidRDefault="005E32E1" w:rsidP="005E32E1">
            <w:pPr>
              <w:spacing w:line="276" w:lineRule="auto"/>
              <w:jc w:val="center"/>
              <w:rPr>
                <w:rFonts w:ascii="Arial" w:hAnsi="Arial" w:cs="Arial"/>
                <w:bCs/>
                <w:color w:val="000000"/>
                <w:sz w:val="16"/>
                <w:szCs w:val="16"/>
              </w:rPr>
            </w:pPr>
            <w:r w:rsidRPr="00610B52">
              <w:rPr>
                <w:rFonts w:ascii="Arial" w:hAnsi="Arial" w:cs="Arial"/>
                <w:bCs/>
                <w:color w:val="000000"/>
                <w:sz w:val="16"/>
                <w:szCs w:val="16"/>
              </w:rPr>
              <w:t xml:space="preserve">Resultado </w:t>
            </w:r>
            <w:r>
              <w:rPr>
                <w:rFonts w:ascii="Arial" w:hAnsi="Arial" w:cs="Arial"/>
                <w:bCs/>
                <w:color w:val="000000"/>
                <w:sz w:val="16"/>
                <w:szCs w:val="16"/>
              </w:rPr>
              <w:t>3</w:t>
            </w:r>
            <w:r w:rsidRPr="00610B52">
              <w:rPr>
                <w:rFonts w:ascii="Arial" w:hAnsi="Arial" w:cs="Arial"/>
                <w:bCs/>
                <w:color w:val="000000"/>
                <w:sz w:val="16"/>
                <w:szCs w:val="16"/>
              </w:rPr>
              <w:t>, Observación 1.</w:t>
            </w:r>
          </w:p>
          <w:p w14:paraId="5127E1F4" w14:textId="66579922" w:rsidR="005E32E1" w:rsidRPr="00317A53" w:rsidRDefault="005E32E1" w:rsidP="005E32E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873A4F">
              <w:rPr>
                <w:rFonts w:ascii="Arial" w:hAnsi="Arial" w:cs="Arial"/>
                <w:bCs/>
                <w:color w:val="000000"/>
                <w:sz w:val="16"/>
                <w:szCs w:val="16"/>
              </w:rPr>
              <w:t>.</w:t>
            </w:r>
          </w:p>
        </w:tc>
        <w:tc>
          <w:tcPr>
            <w:tcW w:w="1947" w:type="pct"/>
            <w:tcBorders>
              <w:top w:val="dotted" w:sz="2" w:space="0" w:color="auto"/>
              <w:bottom w:val="dotted" w:sz="2" w:space="0" w:color="auto"/>
            </w:tcBorders>
          </w:tcPr>
          <w:p w14:paraId="02143113" w14:textId="4FF3843F" w:rsidR="005E32E1" w:rsidRPr="00121359" w:rsidRDefault="005E32E1" w:rsidP="00873A4F">
            <w:pPr>
              <w:spacing w:line="276" w:lineRule="auto"/>
              <w:jc w:val="both"/>
              <w:rPr>
                <w:rFonts w:ascii="Arial" w:hAnsi="Arial" w:cs="Arial"/>
                <w:bCs/>
                <w:color w:val="000000"/>
                <w:sz w:val="16"/>
                <w:szCs w:val="16"/>
              </w:rPr>
            </w:pPr>
            <w:r w:rsidRPr="00093506">
              <w:rPr>
                <w:rFonts w:ascii="Arial" w:hAnsi="Arial" w:cs="Arial"/>
                <w:bCs/>
                <w:color w:val="000000"/>
                <w:sz w:val="16"/>
                <w:szCs w:val="16"/>
              </w:rPr>
              <w:t>Remode</w:t>
            </w:r>
            <w:r w:rsidR="002E3667">
              <w:rPr>
                <w:rFonts w:ascii="Arial" w:hAnsi="Arial" w:cs="Arial"/>
                <w:bCs/>
                <w:color w:val="000000"/>
                <w:sz w:val="16"/>
                <w:szCs w:val="16"/>
              </w:rPr>
              <w:t xml:space="preserve">lación de baños </w:t>
            </w:r>
            <w:r w:rsidR="007E7B80">
              <w:rPr>
                <w:rFonts w:ascii="Arial" w:hAnsi="Arial" w:cs="Arial"/>
                <w:bCs/>
                <w:color w:val="000000"/>
                <w:sz w:val="16"/>
                <w:szCs w:val="16"/>
              </w:rPr>
              <w:t xml:space="preserve">y </w:t>
            </w:r>
            <w:r w:rsidR="002E3667">
              <w:rPr>
                <w:rFonts w:ascii="Arial" w:hAnsi="Arial" w:cs="Arial"/>
                <w:bCs/>
                <w:color w:val="000000"/>
                <w:sz w:val="16"/>
                <w:szCs w:val="16"/>
              </w:rPr>
              <w:t xml:space="preserve">vestidores del </w:t>
            </w:r>
            <w:r w:rsidRPr="00093506">
              <w:rPr>
                <w:rFonts w:ascii="Arial" w:hAnsi="Arial" w:cs="Arial"/>
                <w:bCs/>
                <w:color w:val="000000"/>
                <w:sz w:val="16"/>
                <w:szCs w:val="16"/>
              </w:rPr>
              <w:t>Gimnasio Kuchil Baxal.</w:t>
            </w:r>
          </w:p>
        </w:tc>
        <w:tc>
          <w:tcPr>
            <w:tcW w:w="1010" w:type="pct"/>
            <w:tcBorders>
              <w:top w:val="dotted" w:sz="2" w:space="0" w:color="auto"/>
              <w:bottom w:val="dotted" w:sz="2" w:space="0" w:color="auto"/>
            </w:tcBorders>
          </w:tcPr>
          <w:p w14:paraId="5BAB5ACD" w14:textId="5116582B" w:rsidR="005E32E1" w:rsidRDefault="005E32E1" w:rsidP="005E32E1">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57C74D74" w14:textId="5A78102A" w:rsidR="005E32E1" w:rsidRDefault="005E32E1" w:rsidP="005E32E1">
            <w:pPr>
              <w:spacing w:line="276" w:lineRule="auto"/>
              <w:jc w:val="center"/>
              <w:rPr>
                <w:rFonts w:ascii="Arial" w:hAnsi="Arial" w:cs="Arial"/>
                <w:bCs/>
                <w:sz w:val="16"/>
                <w:szCs w:val="16"/>
              </w:rPr>
            </w:pPr>
            <w:r w:rsidRPr="00626E17">
              <w:rPr>
                <w:rFonts w:ascii="Arial" w:hAnsi="Arial" w:cs="Arial"/>
                <w:sz w:val="16"/>
                <w:szCs w:val="16"/>
              </w:rPr>
              <w:t>Atendida / No solventada / Recomendación</w:t>
            </w:r>
            <w:r w:rsidR="00873A4F">
              <w:rPr>
                <w:rFonts w:ascii="Arial" w:hAnsi="Arial" w:cs="Arial"/>
                <w:sz w:val="16"/>
                <w:szCs w:val="16"/>
              </w:rPr>
              <w:t>.</w:t>
            </w:r>
          </w:p>
        </w:tc>
      </w:tr>
      <w:tr w:rsidR="00F61E50"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F61E50" w:rsidRPr="007F659E" w:rsidRDefault="00C62255" w:rsidP="00867264">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7B5E070E" w:rsidR="00F61E50" w:rsidRPr="00F61E50" w:rsidRDefault="005922E2" w:rsidP="00867264">
            <w:pPr>
              <w:spacing w:line="276" w:lineRule="auto"/>
              <w:jc w:val="center"/>
              <w:rPr>
                <w:rFonts w:ascii="Arial" w:hAnsi="Arial" w:cs="Arial"/>
                <w:sz w:val="16"/>
                <w:szCs w:val="16"/>
              </w:rPr>
            </w:pPr>
            <w:r>
              <w:rPr>
                <w:rFonts w:ascii="Arial" w:hAnsi="Arial" w:cs="Arial"/>
                <w:sz w:val="16"/>
                <w:szCs w:val="16"/>
              </w:rPr>
              <w:t>0</w:t>
            </w:r>
          </w:p>
        </w:tc>
        <w:tc>
          <w:tcPr>
            <w:tcW w:w="1096" w:type="pct"/>
            <w:tcBorders>
              <w:top w:val="single" w:sz="6" w:space="0" w:color="auto"/>
              <w:bottom w:val="single" w:sz="6" w:space="0" w:color="auto"/>
            </w:tcBorders>
          </w:tcPr>
          <w:p w14:paraId="2636FCB8" w14:textId="77777777" w:rsidR="00F61E50" w:rsidRPr="007F659E" w:rsidRDefault="00F61E50" w:rsidP="00867264">
            <w:pPr>
              <w:spacing w:line="276" w:lineRule="auto"/>
              <w:jc w:val="center"/>
              <w:rPr>
                <w:rFonts w:ascii="Arial" w:hAnsi="Arial" w:cs="Arial"/>
                <w:b/>
                <w:sz w:val="16"/>
                <w:szCs w:val="16"/>
              </w:rPr>
            </w:pPr>
          </w:p>
        </w:tc>
      </w:tr>
    </w:tbl>
    <w:p w14:paraId="138C807A" w14:textId="77777777" w:rsidR="00450EDF" w:rsidRPr="00AB5642" w:rsidRDefault="00450EDF" w:rsidP="00450EDF">
      <w:pPr>
        <w:spacing w:line="360" w:lineRule="auto"/>
        <w:jc w:val="both"/>
        <w:rPr>
          <w:rFonts w:ascii="Arial" w:hAnsi="Arial" w:cs="Arial"/>
          <w:sz w:val="14"/>
          <w:szCs w:val="14"/>
        </w:rPr>
      </w:pPr>
      <w:r w:rsidRPr="00AB5642">
        <w:rPr>
          <w:rFonts w:ascii="Arial" w:hAnsi="Arial" w:cs="Arial"/>
          <w:sz w:val="14"/>
          <w:szCs w:val="14"/>
        </w:rPr>
        <w:t>Fuente: Elaboración propia.</w:t>
      </w:r>
    </w:p>
    <w:p w14:paraId="34D6EC97" w14:textId="53B488B5" w:rsidR="003A4679" w:rsidRDefault="00AB2746" w:rsidP="00B14619">
      <w:pPr>
        <w:spacing w:line="360" w:lineRule="auto"/>
        <w:jc w:val="both"/>
        <w:rPr>
          <w:rFonts w:ascii="Arial" w:hAnsi="Arial" w:cs="Arial"/>
        </w:rPr>
      </w:pPr>
      <w:r>
        <w:rPr>
          <w:rFonts w:ascii="Arial" w:hAnsi="Arial" w:cs="Arial"/>
        </w:rPr>
        <w:lastRenderedPageBreak/>
        <w:t>Seguidamente, se detallan las justificaciones y aclaraciones por observación que fueron entregad</w:t>
      </w:r>
      <w:r w:rsidR="00AB5642">
        <w:rPr>
          <w:rFonts w:ascii="Arial" w:hAnsi="Arial" w:cs="Arial"/>
        </w:rPr>
        <w:t>a</w:t>
      </w:r>
      <w:r>
        <w:rPr>
          <w:rFonts w:ascii="Arial" w:hAnsi="Arial" w:cs="Arial"/>
        </w:rPr>
        <w:t>s mediante oficio</w:t>
      </w:r>
      <w:r w:rsidR="004A4A19">
        <w:rPr>
          <w:rFonts w:ascii="Arial" w:hAnsi="Arial" w:cs="Arial"/>
        </w:rPr>
        <w:t>s MBJ/CDID/DGID/2486/2021 y SMEyDU/0650/2020, ambos del 29 de septiembre de 2021,</w:t>
      </w:r>
      <w:r w:rsidR="00434415">
        <w:rPr>
          <w:rFonts w:ascii="Arial" w:hAnsi="Arial" w:cs="Arial"/>
        </w:rPr>
        <w:t xml:space="preserve"> durante las reuniones de trabajo, cuya síntesis se presenta en la tabla siguiente:</w:t>
      </w:r>
    </w:p>
    <w:p w14:paraId="4FED62B7" w14:textId="77777777" w:rsidR="00AB5642" w:rsidRDefault="00AB5642" w:rsidP="00B14619">
      <w:pPr>
        <w:spacing w:line="360" w:lineRule="auto"/>
        <w:jc w:val="both"/>
        <w:rPr>
          <w:rFonts w:ascii="Arial" w:hAnsi="Arial" w:cs="Arial"/>
        </w:rPr>
      </w:pPr>
    </w:p>
    <w:p w14:paraId="02533D1E" w14:textId="672A1C29" w:rsidR="00066428" w:rsidRDefault="00066428" w:rsidP="00AB5642">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w:t>
      </w:r>
      <w:r w:rsidR="007E7B80">
        <w:rPr>
          <w:rFonts w:ascii="Arial" w:hAnsi="Arial" w:cs="Arial"/>
          <w:bCs/>
          <w:i/>
          <w:iCs/>
          <w:sz w:val="20"/>
          <w:szCs w:val="20"/>
        </w:rPr>
        <w:t>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AB5642">
        <w:trPr>
          <w:trHeight w:val="252"/>
        </w:trPr>
        <w:tc>
          <w:tcPr>
            <w:tcW w:w="5000" w:type="pct"/>
            <w:tcBorders>
              <w:top w:val="single" w:sz="6" w:space="0" w:color="auto"/>
              <w:bottom w:val="single" w:sz="6" w:space="0" w:color="auto"/>
            </w:tcBorders>
            <w:vAlign w:val="center"/>
          </w:tcPr>
          <w:p w14:paraId="5BBE88A0" w14:textId="70ABF23C" w:rsidR="00FE17D4" w:rsidRPr="000D1F2D" w:rsidRDefault="00FE17D4" w:rsidP="004A4A19">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FE17D4">
        <w:tc>
          <w:tcPr>
            <w:tcW w:w="1838" w:type="dxa"/>
            <w:tcBorders>
              <w:bottom w:val="single" w:sz="4" w:space="0" w:color="auto"/>
            </w:tcBorders>
            <w:vAlign w:val="center"/>
          </w:tcPr>
          <w:p w14:paraId="42241EBB" w14:textId="28974913" w:rsidR="00434415" w:rsidRDefault="00434415" w:rsidP="00AB5642">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AB5642">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AB5642">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6725A5" w:rsidRDefault="006725A5" w:rsidP="00AB5642">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p>
        </w:tc>
      </w:tr>
      <w:tr w:rsidR="006725A5" w14:paraId="638862DB" w14:textId="77777777" w:rsidTr="00AB5642">
        <w:trPr>
          <w:trHeight w:val="178"/>
        </w:trPr>
        <w:tc>
          <w:tcPr>
            <w:tcW w:w="9678" w:type="dxa"/>
            <w:gridSpan w:val="3"/>
            <w:tcBorders>
              <w:top w:val="single" w:sz="2" w:space="0" w:color="auto"/>
              <w:bottom w:val="single" w:sz="2" w:space="0" w:color="auto"/>
            </w:tcBorders>
            <w:vAlign w:val="center"/>
          </w:tcPr>
          <w:p w14:paraId="7E0366B6" w14:textId="1F58F083" w:rsidR="006725A5" w:rsidRPr="00317A53" w:rsidRDefault="004A4A19" w:rsidP="00AB5642">
            <w:pPr>
              <w:tabs>
                <w:tab w:val="left" w:pos="2160"/>
              </w:tabs>
              <w:spacing w:line="276" w:lineRule="auto"/>
              <w:jc w:val="center"/>
              <w:rPr>
                <w:rFonts w:ascii="Arial" w:hAnsi="Arial" w:cs="Arial"/>
                <w:bCs/>
                <w:sz w:val="16"/>
                <w:szCs w:val="16"/>
              </w:rPr>
            </w:pPr>
            <w:r>
              <w:rPr>
                <w:rFonts w:ascii="Arial" w:hAnsi="Arial" w:cs="Arial"/>
                <w:b/>
                <w:sz w:val="16"/>
                <w:szCs w:val="16"/>
                <w:lang w:val="en-US"/>
              </w:rPr>
              <w:t>INGRESOS PROPIOS</w:t>
            </w:r>
          </w:p>
        </w:tc>
      </w:tr>
      <w:tr w:rsidR="004A4A19" w14:paraId="2B512B57" w14:textId="77777777" w:rsidTr="00FE17D4">
        <w:tc>
          <w:tcPr>
            <w:tcW w:w="1838" w:type="dxa"/>
            <w:tcBorders>
              <w:top w:val="single" w:sz="2" w:space="0" w:color="auto"/>
              <w:bottom w:val="dotted" w:sz="2" w:space="0" w:color="auto"/>
            </w:tcBorders>
          </w:tcPr>
          <w:p w14:paraId="11934BB7" w14:textId="4BA9E80C" w:rsidR="004A4A19" w:rsidRDefault="004A4A19" w:rsidP="00AB564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1, Observación 1 / </w:t>
            </w:r>
          </w:p>
          <w:p w14:paraId="5ACC5FC7" w14:textId="1FE867E5" w:rsidR="004A4A19" w:rsidRDefault="004A4A19" w:rsidP="00AB564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00873A4F">
              <w:rPr>
                <w:rFonts w:ascii="Arial" w:hAnsi="Arial" w:cs="Arial"/>
                <w:bCs/>
                <w:color w:val="000000"/>
                <w:sz w:val="16"/>
                <w:szCs w:val="16"/>
              </w:rPr>
              <w:t>.</w:t>
            </w:r>
          </w:p>
          <w:p w14:paraId="1F807F51" w14:textId="5CA06D70" w:rsidR="004A4A19" w:rsidRPr="00317A53" w:rsidRDefault="004A4A19" w:rsidP="00AB5642">
            <w:pPr>
              <w:tabs>
                <w:tab w:val="left" w:pos="2160"/>
              </w:tabs>
              <w:spacing w:line="276" w:lineRule="auto"/>
              <w:jc w:val="center"/>
              <w:rPr>
                <w:rFonts w:ascii="Arial" w:hAnsi="Arial" w:cs="Arial"/>
                <w:bCs/>
                <w:color w:val="000000"/>
                <w:sz w:val="16"/>
                <w:szCs w:val="16"/>
              </w:rPr>
            </w:pPr>
          </w:p>
        </w:tc>
        <w:tc>
          <w:tcPr>
            <w:tcW w:w="3969" w:type="dxa"/>
            <w:tcBorders>
              <w:top w:val="single" w:sz="2" w:space="0" w:color="auto"/>
              <w:bottom w:val="dotted" w:sz="2" w:space="0" w:color="auto"/>
            </w:tcBorders>
          </w:tcPr>
          <w:p w14:paraId="5A8B2CA1" w14:textId="77777777" w:rsidR="004A4A19" w:rsidRPr="00F62232" w:rsidRDefault="004A4A19" w:rsidP="00AB5642">
            <w:pPr>
              <w:spacing w:line="276" w:lineRule="auto"/>
              <w:jc w:val="both"/>
              <w:rPr>
                <w:rFonts w:ascii="Arial" w:hAnsi="Arial" w:cs="Arial"/>
                <w:bCs/>
                <w:sz w:val="16"/>
                <w:szCs w:val="16"/>
              </w:rPr>
            </w:pPr>
            <w:r w:rsidRPr="00F62232">
              <w:rPr>
                <w:rFonts w:ascii="Arial" w:hAnsi="Arial" w:cs="Arial"/>
                <w:bCs/>
                <w:sz w:val="16"/>
                <w:szCs w:val="16"/>
              </w:rPr>
              <w:t>Reunión de trabajo 1.</w:t>
            </w:r>
          </w:p>
          <w:p w14:paraId="1FA0F928" w14:textId="36875456" w:rsidR="004A4A19" w:rsidRPr="00F62232" w:rsidRDefault="001D63AE" w:rsidP="00AB5642">
            <w:pPr>
              <w:spacing w:line="276" w:lineRule="auto"/>
              <w:jc w:val="both"/>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002A3DD5">
              <w:rPr>
                <w:rFonts w:ascii="Arial" w:hAnsi="Arial" w:cs="Arial"/>
                <w:bCs/>
                <w:sz w:val="16"/>
                <w:szCs w:val="16"/>
              </w:rPr>
              <w:t>OAVI</w:t>
            </w:r>
            <w:r w:rsidRPr="001D63AE">
              <w:rPr>
                <w:rFonts w:ascii="Arial" w:hAnsi="Arial" w:cs="Arial"/>
                <w:bCs/>
                <w:sz w:val="16"/>
                <w:szCs w:val="16"/>
              </w:rPr>
              <w:t>/0706/CP2020/IDMBJ/2021/01,</w:t>
            </w:r>
            <w:r>
              <w:rPr>
                <w:rFonts w:ascii="Arial" w:hAnsi="Arial" w:cs="Arial"/>
                <w:bCs/>
                <w:sz w:val="16"/>
                <w:szCs w:val="16"/>
              </w:rPr>
              <w:t xml:space="preserve"> se presenta información para valoración.</w:t>
            </w:r>
          </w:p>
        </w:tc>
        <w:tc>
          <w:tcPr>
            <w:tcW w:w="3871" w:type="dxa"/>
            <w:tcBorders>
              <w:top w:val="single" w:sz="2" w:space="0" w:color="auto"/>
              <w:bottom w:val="dotted" w:sz="2" w:space="0" w:color="auto"/>
            </w:tcBorders>
          </w:tcPr>
          <w:p w14:paraId="632355ED" w14:textId="6103B5B9" w:rsidR="004A4A19" w:rsidRPr="00F62232" w:rsidRDefault="00DA2BF0" w:rsidP="00AB5642">
            <w:pPr>
              <w:spacing w:line="276" w:lineRule="auto"/>
              <w:jc w:val="both"/>
              <w:rPr>
                <w:rFonts w:ascii="Arial" w:hAnsi="Arial" w:cs="Arial"/>
                <w:bCs/>
                <w:sz w:val="16"/>
                <w:szCs w:val="16"/>
              </w:rPr>
            </w:pPr>
            <w:r w:rsidRPr="00F62232">
              <w:rPr>
                <w:rFonts w:ascii="Arial" w:hAnsi="Arial" w:cs="Arial"/>
                <w:bCs/>
                <w:sz w:val="16"/>
                <w:szCs w:val="16"/>
              </w:rPr>
              <w:t xml:space="preserve">Valoración: </w:t>
            </w:r>
            <w:r w:rsidR="001D63AE">
              <w:rPr>
                <w:rFonts w:ascii="Arial" w:hAnsi="Arial" w:cs="Arial"/>
                <w:bCs/>
                <w:sz w:val="16"/>
                <w:szCs w:val="16"/>
              </w:rPr>
              <w:t>La información presentada con respecto al presupuesto definitivo no es suficiente para eliminar la observación, por lo que permanece observada.</w:t>
            </w:r>
          </w:p>
          <w:p w14:paraId="5DA45C4F" w14:textId="77777777" w:rsidR="004A4A19" w:rsidRPr="00F62232" w:rsidRDefault="004A4A19" w:rsidP="00AB5642">
            <w:pPr>
              <w:spacing w:line="276" w:lineRule="auto"/>
              <w:jc w:val="both"/>
              <w:rPr>
                <w:rFonts w:ascii="Arial" w:hAnsi="Arial" w:cs="Arial"/>
                <w:bCs/>
                <w:sz w:val="16"/>
                <w:szCs w:val="16"/>
              </w:rPr>
            </w:pPr>
          </w:p>
          <w:p w14:paraId="05761C2B" w14:textId="1B68A68B" w:rsidR="004A4A19" w:rsidRPr="00F62232" w:rsidRDefault="00DA2BF0" w:rsidP="00AB5642">
            <w:pPr>
              <w:spacing w:line="276" w:lineRule="auto"/>
              <w:jc w:val="both"/>
              <w:rPr>
                <w:rFonts w:ascii="Arial" w:hAnsi="Arial" w:cs="Arial"/>
                <w:bCs/>
                <w:sz w:val="16"/>
                <w:szCs w:val="16"/>
              </w:rPr>
            </w:pPr>
            <w:r w:rsidRPr="00F62232">
              <w:rPr>
                <w:rFonts w:ascii="Arial" w:hAnsi="Arial" w:cs="Arial"/>
                <w:bCs/>
                <w:sz w:val="16"/>
                <w:szCs w:val="16"/>
              </w:rPr>
              <w:t xml:space="preserve">Estatus actual: </w:t>
            </w:r>
            <w:r w:rsidRPr="00AB5642">
              <w:rPr>
                <w:rFonts w:ascii="Arial" w:hAnsi="Arial" w:cs="Arial"/>
                <w:b/>
                <w:sz w:val="16"/>
                <w:szCs w:val="16"/>
              </w:rPr>
              <w:t>No Solventada.</w:t>
            </w:r>
          </w:p>
          <w:p w14:paraId="1F234C74" w14:textId="77777777" w:rsidR="004A4A19" w:rsidRPr="00F62232" w:rsidRDefault="004A4A19" w:rsidP="00AB5642">
            <w:pPr>
              <w:spacing w:line="276" w:lineRule="auto"/>
              <w:jc w:val="both"/>
              <w:rPr>
                <w:rFonts w:ascii="Arial" w:hAnsi="Arial" w:cs="Arial"/>
                <w:bCs/>
                <w:sz w:val="16"/>
                <w:szCs w:val="16"/>
              </w:rPr>
            </w:pPr>
          </w:p>
          <w:p w14:paraId="7D8325E1" w14:textId="7234BB6D" w:rsidR="004A4A19" w:rsidRPr="00F62232" w:rsidRDefault="00DA2BF0" w:rsidP="00AB5642">
            <w:pPr>
              <w:spacing w:line="276" w:lineRule="auto"/>
              <w:jc w:val="both"/>
              <w:rPr>
                <w:rFonts w:ascii="Arial" w:hAnsi="Arial" w:cs="Arial"/>
                <w:bCs/>
                <w:sz w:val="16"/>
                <w:szCs w:val="16"/>
              </w:rPr>
            </w:pPr>
            <w:r w:rsidRPr="00F62232">
              <w:rPr>
                <w:rFonts w:ascii="Arial" w:hAnsi="Arial" w:cs="Arial"/>
                <w:bCs/>
                <w:sz w:val="16"/>
                <w:szCs w:val="16"/>
              </w:rPr>
              <w:t xml:space="preserve">Acción Promovida: </w:t>
            </w:r>
            <w:r w:rsidRPr="00AB5642">
              <w:rPr>
                <w:rFonts w:ascii="Arial" w:hAnsi="Arial" w:cs="Arial"/>
                <w:b/>
                <w:sz w:val="16"/>
                <w:szCs w:val="16"/>
              </w:rPr>
              <w:t>Recomendación.</w:t>
            </w:r>
          </w:p>
        </w:tc>
      </w:tr>
      <w:tr w:rsidR="004A4A19" w14:paraId="4E11EA11" w14:textId="77777777" w:rsidTr="00FE17D4">
        <w:tc>
          <w:tcPr>
            <w:tcW w:w="1838" w:type="dxa"/>
            <w:tcBorders>
              <w:top w:val="dotted" w:sz="2" w:space="0" w:color="auto"/>
              <w:bottom w:val="dotted" w:sz="2" w:space="0" w:color="auto"/>
            </w:tcBorders>
          </w:tcPr>
          <w:p w14:paraId="61378908" w14:textId="2477C233" w:rsidR="004A4A19" w:rsidRDefault="004A4A19" w:rsidP="00AB5642">
            <w:pPr>
              <w:spacing w:line="276" w:lineRule="auto"/>
              <w:jc w:val="center"/>
              <w:rPr>
                <w:rFonts w:ascii="Arial" w:hAnsi="Arial" w:cs="Arial"/>
                <w:bCs/>
                <w:color w:val="000000"/>
                <w:sz w:val="16"/>
                <w:szCs w:val="16"/>
              </w:rPr>
            </w:pPr>
            <w:r w:rsidRPr="00610B52">
              <w:rPr>
                <w:rFonts w:ascii="Arial" w:hAnsi="Arial" w:cs="Arial"/>
                <w:bCs/>
                <w:color w:val="000000"/>
                <w:sz w:val="16"/>
                <w:szCs w:val="16"/>
              </w:rPr>
              <w:t xml:space="preserve">Resultado 1, Observación </w:t>
            </w:r>
            <w:r>
              <w:rPr>
                <w:rFonts w:ascii="Arial" w:hAnsi="Arial" w:cs="Arial"/>
                <w:bCs/>
                <w:color w:val="000000"/>
                <w:sz w:val="16"/>
                <w:szCs w:val="16"/>
              </w:rPr>
              <w:t xml:space="preserve">2 / </w:t>
            </w:r>
          </w:p>
          <w:p w14:paraId="2A90F09E" w14:textId="31E67B5B" w:rsidR="004A4A19" w:rsidRDefault="004A4A19" w:rsidP="00AB564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873A4F">
              <w:rPr>
                <w:rFonts w:ascii="Arial" w:hAnsi="Arial" w:cs="Arial"/>
                <w:bCs/>
                <w:color w:val="000000"/>
                <w:sz w:val="16"/>
                <w:szCs w:val="16"/>
              </w:rPr>
              <w:t>.</w:t>
            </w:r>
          </w:p>
          <w:p w14:paraId="79108012" w14:textId="6D834D40" w:rsidR="004A4A19" w:rsidRPr="00317A53" w:rsidRDefault="004A4A19" w:rsidP="00AB5642">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4058EC84" w14:textId="77777777" w:rsidR="004A4A19" w:rsidRPr="00317A53" w:rsidRDefault="004A4A19" w:rsidP="00AB5642">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90E2EA0" w14:textId="4EB1C07E" w:rsidR="004A4A19" w:rsidRPr="00317A53" w:rsidRDefault="00072563" w:rsidP="00AB5642">
            <w:pPr>
              <w:spacing w:line="276" w:lineRule="auto"/>
              <w:jc w:val="both"/>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002A3DD5">
              <w:rPr>
                <w:rFonts w:ascii="Arial" w:hAnsi="Arial" w:cs="Arial"/>
                <w:bCs/>
                <w:sz w:val="16"/>
                <w:szCs w:val="16"/>
              </w:rPr>
              <w:t>OAVI</w:t>
            </w:r>
            <w:r w:rsidRPr="001D63AE">
              <w:rPr>
                <w:rFonts w:ascii="Arial" w:hAnsi="Arial" w:cs="Arial"/>
                <w:bCs/>
                <w:sz w:val="16"/>
                <w:szCs w:val="16"/>
              </w:rPr>
              <w:t>/0706/CP2020/IDMBJ/2021/01,</w:t>
            </w:r>
            <w:r>
              <w:rPr>
                <w:rFonts w:ascii="Arial" w:hAnsi="Arial" w:cs="Arial"/>
                <w:bCs/>
                <w:sz w:val="16"/>
                <w:szCs w:val="16"/>
              </w:rPr>
              <w:t xml:space="preserve"> se presenta información para valoración.</w:t>
            </w:r>
          </w:p>
        </w:tc>
        <w:tc>
          <w:tcPr>
            <w:tcW w:w="3871" w:type="dxa"/>
            <w:tcBorders>
              <w:top w:val="dotted" w:sz="2" w:space="0" w:color="auto"/>
              <w:bottom w:val="dotted" w:sz="2" w:space="0" w:color="auto"/>
            </w:tcBorders>
          </w:tcPr>
          <w:p w14:paraId="21DF35AF" w14:textId="32726EC3" w:rsidR="004A4A19" w:rsidRPr="00317A53" w:rsidRDefault="004A4A19" w:rsidP="00AB5642">
            <w:pPr>
              <w:spacing w:line="276" w:lineRule="auto"/>
              <w:jc w:val="both"/>
              <w:rPr>
                <w:rFonts w:ascii="Arial" w:hAnsi="Arial" w:cs="Arial"/>
                <w:bCs/>
                <w:sz w:val="16"/>
                <w:szCs w:val="16"/>
              </w:rPr>
            </w:pPr>
            <w:r w:rsidRPr="00317A53">
              <w:rPr>
                <w:rFonts w:ascii="Arial" w:hAnsi="Arial" w:cs="Arial"/>
                <w:bCs/>
                <w:sz w:val="16"/>
                <w:szCs w:val="16"/>
              </w:rPr>
              <w:t>V</w:t>
            </w:r>
            <w:r w:rsidR="00790BFA">
              <w:rPr>
                <w:rFonts w:ascii="Arial" w:hAnsi="Arial" w:cs="Arial"/>
                <w:bCs/>
                <w:sz w:val="16"/>
                <w:szCs w:val="16"/>
              </w:rPr>
              <w:t xml:space="preserve">aloración: </w:t>
            </w:r>
            <w:r w:rsidR="00205D67" w:rsidRPr="00E27AED">
              <w:rPr>
                <w:rFonts w:ascii="Arial" w:hAnsi="Arial" w:cs="Arial"/>
                <w:bCs/>
                <w:sz w:val="16"/>
                <w:szCs w:val="16"/>
              </w:rPr>
              <w:t>Los representantes aceptan la irregularidad de la observación.</w:t>
            </w:r>
          </w:p>
          <w:p w14:paraId="0B1B4069" w14:textId="77777777" w:rsidR="004A4A19" w:rsidRPr="00317A53" w:rsidRDefault="004A4A19" w:rsidP="00AB5642">
            <w:pPr>
              <w:spacing w:line="276" w:lineRule="auto"/>
              <w:jc w:val="both"/>
              <w:rPr>
                <w:rFonts w:ascii="Arial" w:hAnsi="Arial" w:cs="Arial"/>
                <w:bCs/>
                <w:sz w:val="16"/>
                <w:szCs w:val="16"/>
              </w:rPr>
            </w:pPr>
          </w:p>
          <w:p w14:paraId="2F82BAB6" w14:textId="10D38235" w:rsidR="004A4A19" w:rsidRPr="00AB5642" w:rsidRDefault="00790BFA" w:rsidP="00AB5642">
            <w:pPr>
              <w:spacing w:line="276" w:lineRule="auto"/>
              <w:jc w:val="both"/>
              <w:rPr>
                <w:rFonts w:ascii="Arial" w:hAnsi="Arial" w:cs="Arial"/>
                <w:b/>
                <w:sz w:val="16"/>
                <w:szCs w:val="16"/>
              </w:rPr>
            </w:pPr>
            <w:r>
              <w:rPr>
                <w:rFonts w:ascii="Arial" w:hAnsi="Arial" w:cs="Arial"/>
                <w:bCs/>
                <w:sz w:val="16"/>
                <w:szCs w:val="16"/>
              </w:rPr>
              <w:t xml:space="preserve">Estatus actual: </w:t>
            </w:r>
            <w:r w:rsidRPr="00AB5642">
              <w:rPr>
                <w:rFonts w:ascii="Arial" w:hAnsi="Arial" w:cs="Arial"/>
                <w:b/>
                <w:sz w:val="16"/>
                <w:szCs w:val="16"/>
              </w:rPr>
              <w:t>No Solventada.</w:t>
            </w:r>
          </w:p>
          <w:p w14:paraId="4541A54B" w14:textId="77777777" w:rsidR="004A4A19" w:rsidRPr="00317A53" w:rsidRDefault="004A4A19" w:rsidP="00AB5642">
            <w:pPr>
              <w:spacing w:line="276" w:lineRule="auto"/>
              <w:jc w:val="both"/>
              <w:rPr>
                <w:rFonts w:ascii="Arial" w:hAnsi="Arial" w:cs="Arial"/>
                <w:bCs/>
                <w:sz w:val="16"/>
                <w:szCs w:val="16"/>
              </w:rPr>
            </w:pPr>
          </w:p>
          <w:p w14:paraId="001F5BD0" w14:textId="209A6513" w:rsidR="004A4A19" w:rsidRPr="00317A53" w:rsidRDefault="00790BFA" w:rsidP="00AB5642">
            <w:pPr>
              <w:spacing w:line="276" w:lineRule="auto"/>
              <w:jc w:val="both"/>
              <w:rPr>
                <w:rFonts w:ascii="Arial" w:hAnsi="Arial" w:cs="Arial"/>
                <w:bCs/>
                <w:sz w:val="16"/>
                <w:szCs w:val="16"/>
              </w:rPr>
            </w:pPr>
            <w:r>
              <w:rPr>
                <w:rFonts w:ascii="Arial" w:hAnsi="Arial" w:cs="Arial"/>
                <w:bCs/>
                <w:sz w:val="16"/>
                <w:szCs w:val="16"/>
              </w:rPr>
              <w:t xml:space="preserve">Acción Promovida: </w:t>
            </w:r>
            <w:r w:rsidRPr="00AB5642">
              <w:rPr>
                <w:rFonts w:ascii="Arial" w:hAnsi="Arial" w:cs="Arial"/>
                <w:b/>
                <w:sz w:val="16"/>
                <w:szCs w:val="16"/>
              </w:rPr>
              <w:t>Recomendación.</w:t>
            </w:r>
          </w:p>
        </w:tc>
      </w:tr>
      <w:tr w:rsidR="004A4A19" w14:paraId="1506AAFE" w14:textId="77777777" w:rsidTr="00DA2BF0">
        <w:tc>
          <w:tcPr>
            <w:tcW w:w="1838" w:type="dxa"/>
            <w:tcBorders>
              <w:top w:val="dotted" w:sz="2" w:space="0" w:color="auto"/>
              <w:bottom w:val="dotted" w:sz="2" w:space="0" w:color="auto"/>
            </w:tcBorders>
          </w:tcPr>
          <w:p w14:paraId="5E36A9CA" w14:textId="63D31248" w:rsidR="004A4A19" w:rsidRDefault="004A4A19" w:rsidP="00AB5642">
            <w:pPr>
              <w:spacing w:line="276" w:lineRule="auto"/>
              <w:jc w:val="center"/>
              <w:rPr>
                <w:rFonts w:ascii="Arial" w:hAnsi="Arial" w:cs="Arial"/>
                <w:bCs/>
                <w:color w:val="000000"/>
                <w:sz w:val="16"/>
                <w:szCs w:val="16"/>
              </w:rPr>
            </w:pPr>
            <w:r w:rsidRPr="00610B52">
              <w:rPr>
                <w:rFonts w:ascii="Arial" w:hAnsi="Arial" w:cs="Arial"/>
                <w:bCs/>
                <w:color w:val="000000"/>
                <w:sz w:val="16"/>
                <w:szCs w:val="16"/>
              </w:rPr>
              <w:t xml:space="preserve">Resultado </w:t>
            </w:r>
            <w:r>
              <w:rPr>
                <w:rFonts w:ascii="Arial" w:hAnsi="Arial" w:cs="Arial"/>
                <w:bCs/>
                <w:color w:val="000000"/>
                <w:sz w:val="16"/>
                <w:szCs w:val="16"/>
              </w:rPr>
              <w:t>2</w:t>
            </w:r>
            <w:r w:rsidRPr="00610B52">
              <w:rPr>
                <w:rFonts w:ascii="Arial" w:hAnsi="Arial" w:cs="Arial"/>
                <w:bCs/>
                <w:color w:val="000000"/>
                <w:sz w:val="16"/>
                <w:szCs w:val="16"/>
              </w:rPr>
              <w:t>, Observación 1</w:t>
            </w:r>
            <w:r>
              <w:rPr>
                <w:rFonts w:ascii="Arial" w:hAnsi="Arial" w:cs="Arial"/>
                <w:bCs/>
                <w:color w:val="000000"/>
                <w:sz w:val="16"/>
                <w:szCs w:val="16"/>
              </w:rPr>
              <w:t xml:space="preserve"> / </w:t>
            </w:r>
          </w:p>
          <w:p w14:paraId="721C9FDE" w14:textId="77777777" w:rsidR="004A4A19" w:rsidRDefault="004A4A19" w:rsidP="00AB564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Pr="00610B52">
              <w:rPr>
                <w:rFonts w:ascii="Arial" w:hAnsi="Arial" w:cs="Arial"/>
                <w:bCs/>
                <w:color w:val="000000"/>
                <w:sz w:val="16"/>
                <w:szCs w:val="16"/>
              </w:rPr>
              <w:t>.</w:t>
            </w:r>
          </w:p>
          <w:p w14:paraId="19DA9E8D" w14:textId="156BA8C7" w:rsidR="004A4A19" w:rsidRPr="00317A53" w:rsidRDefault="004A4A19" w:rsidP="00AB5642">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7F0B2B1E" w14:textId="77777777" w:rsidR="004A4A19" w:rsidRPr="00103A7C" w:rsidRDefault="004A4A19" w:rsidP="00AB5642">
            <w:pPr>
              <w:spacing w:line="276" w:lineRule="auto"/>
              <w:jc w:val="both"/>
              <w:rPr>
                <w:rFonts w:ascii="Arial" w:hAnsi="Arial" w:cs="Arial"/>
                <w:bCs/>
                <w:sz w:val="16"/>
                <w:szCs w:val="16"/>
              </w:rPr>
            </w:pPr>
            <w:r w:rsidRPr="00103A7C">
              <w:rPr>
                <w:rFonts w:ascii="Arial" w:hAnsi="Arial" w:cs="Arial"/>
                <w:bCs/>
                <w:sz w:val="16"/>
                <w:szCs w:val="16"/>
              </w:rPr>
              <w:t>Reunión de trabajo 1.</w:t>
            </w:r>
          </w:p>
          <w:p w14:paraId="73015465" w14:textId="1F54C505" w:rsidR="004A4A19" w:rsidRPr="00317A53" w:rsidRDefault="00072563" w:rsidP="00AB5642">
            <w:pPr>
              <w:spacing w:line="276" w:lineRule="auto"/>
              <w:jc w:val="both"/>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002A3DD5">
              <w:rPr>
                <w:rFonts w:ascii="Arial" w:hAnsi="Arial" w:cs="Arial"/>
                <w:bCs/>
                <w:sz w:val="16"/>
                <w:szCs w:val="16"/>
              </w:rPr>
              <w:t>OAVI</w:t>
            </w:r>
            <w:r w:rsidRPr="001D63AE">
              <w:rPr>
                <w:rFonts w:ascii="Arial" w:hAnsi="Arial" w:cs="Arial"/>
                <w:bCs/>
                <w:sz w:val="16"/>
                <w:szCs w:val="16"/>
              </w:rPr>
              <w:t>/0706/CP2020/IDMBJ/2021/01,</w:t>
            </w:r>
            <w:r>
              <w:rPr>
                <w:rFonts w:ascii="Arial" w:hAnsi="Arial" w:cs="Arial"/>
                <w:bCs/>
                <w:sz w:val="16"/>
                <w:szCs w:val="16"/>
              </w:rPr>
              <w:t xml:space="preserve"> </w:t>
            </w:r>
            <w:r w:rsidR="00BE6DD2">
              <w:rPr>
                <w:rFonts w:ascii="Arial" w:hAnsi="Arial" w:cs="Arial"/>
                <w:bCs/>
                <w:sz w:val="16"/>
                <w:szCs w:val="16"/>
              </w:rPr>
              <w:t>los representantes reconocen que fue incorrecto desprender las hojas de la bitácora.</w:t>
            </w:r>
          </w:p>
        </w:tc>
        <w:tc>
          <w:tcPr>
            <w:tcW w:w="3871" w:type="dxa"/>
            <w:tcBorders>
              <w:top w:val="dotted" w:sz="2" w:space="0" w:color="auto"/>
              <w:bottom w:val="dotted" w:sz="2" w:space="0" w:color="auto"/>
            </w:tcBorders>
          </w:tcPr>
          <w:p w14:paraId="0FEF3C11" w14:textId="2FA69F18" w:rsidR="00790BFA" w:rsidRPr="00317A53" w:rsidRDefault="00790BFA" w:rsidP="00AB5642">
            <w:pPr>
              <w:spacing w:line="276" w:lineRule="auto"/>
              <w:jc w:val="both"/>
              <w:rPr>
                <w:rFonts w:ascii="Arial" w:hAnsi="Arial" w:cs="Arial"/>
                <w:bCs/>
                <w:sz w:val="16"/>
                <w:szCs w:val="16"/>
              </w:rPr>
            </w:pPr>
            <w:r w:rsidRPr="00317A53">
              <w:rPr>
                <w:rFonts w:ascii="Arial" w:hAnsi="Arial" w:cs="Arial"/>
                <w:bCs/>
                <w:sz w:val="16"/>
                <w:szCs w:val="16"/>
              </w:rPr>
              <w:t>V</w:t>
            </w:r>
            <w:r>
              <w:rPr>
                <w:rFonts w:ascii="Arial" w:hAnsi="Arial" w:cs="Arial"/>
                <w:bCs/>
                <w:sz w:val="16"/>
                <w:szCs w:val="16"/>
              </w:rPr>
              <w:t xml:space="preserve">aloración: </w:t>
            </w:r>
            <w:r w:rsidR="00205D67" w:rsidRPr="00E27AED">
              <w:rPr>
                <w:rFonts w:ascii="Arial" w:hAnsi="Arial" w:cs="Arial"/>
                <w:bCs/>
                <w:sz w:val="16"/>
                <w:szCs w:val="16"/>
              </w:rPr>
              <w:t>Los representantes aceptan la irregularidad de la observación.</w:t>
            </w:r>
          </w:p>
          <w:p w14:paraId="67E016BD" w14:textId="77777777" w:rsidR="00790BFA" w:rsidRPr="00317A53" w:rsidRDefault="00790BFA" w:rsidP="00AB5642">
            <w:pPr>
              <w:spacing w:line="276" w:lineRule="auto"/>
              <w:jc w:val="both"/>
              <w:rPr>
                <w:rFonts w:ascii="Arial" w:hAnsi="Arial" w:cs="Arial"/>
                <w:bCs/>
                <w:sz w:val="16"/>
                <w:szCs w:val="16"/>
              </w:rPr>
            </w:pPr>
          </w:p>
          <w:p w14:paraId="1AD54434" w14:textId="77777777" w:rsidR="00790BFA" w:rsidRPr="00317A53" w:rsidRDefault="00790BFA" w:rsidP="00AB5642">
            <w:pPr>
              <w:spacing w:line="276" w:lineRule="auto"/>
              <w:jc w:val="both"/>
              <w:rPr>
                <w:rFonts w:ascii="Arial" w:hAnsi="Arial" w:cs="Arial"/>
                <w:bCs/>
                <w:sz w:val="16"/>
                <w:szCs w:val="16"/>
              </w:rPr>
            </w:pPr>
            <w:r>
              <w:rPr>
                <w:rFonts w:ascii="Arial" w:hAnsi="Arial" w:cs="Arial"/>
                <w:bCs/>
                <w:sz w:val="16"/>
                <w:szCs w:val="16"/>
              </w:rPr>
              <w:t xml:space="preserve">Estatus actual: </w:t>
            </w:r>
            <w:r w:rsidRPr="00AB5642">
              <w:rPr>
                <w:rFonts w:ascii="Arial" w:hAnsi="Arial" w:cs="Arial"/>
                <w:b/>
                <w:sz w:val="16"/>
                <w:szCs w:val="16"/>
              </w:rPr>
              <w:t>No Solventada.</w:t>
            </w:r>
          </w:p>
          <w:p w14:paraId="02A635D1" w14:textId="77777777" w:rsidR="00790BFA" w:rsidRPr="00317A53" w:rsidRDefault="00790BFA" w:rsidP="00AB5642">
            <w:pPr>
              <w:spacing w:line="276" w:lineRule="auto"/>
              <w:jc w:val="both"/>
              <w:rPr>
                <w:rFonts w:ascii="Arial" w:hAnsi="Arial" w:cs="Arial"/>
                <w:bCs/>
                <w:sz w:val="16"/>
                <w:szCs w:val="16"/>
              </w:rPr>
            </w:pPr>
          </w:p>
          <w:p w14:paraId="150FAA58" w14:textId="69CD28DC" w:rsidR="004A4A19" w:rsidRPr="00317A53" w:rsidRDefault="00790BFA" w:rsidP="00AB5642">
            <w:pPr>
              <w:spacing w:line="276" w:lineRule="auto"/>
              <w:jc w:val="both"/>
              <w:rPr>
                <w:rFonts w:ascii="Arial" w:hAnsi="Arial" w:cs="Arial"/>
                <w:bCs/>
                <w:sz w:val="16"/>
                <w:szCs w:val="16"/>
              </w:rPr>
            </w:pPr>
            <w:r>
              <w:rPr>
                <w:rFonts w:ascii="Arial" w:hAnsi="Arial" w:cs="Arial"/>
                <w:bCs/>
                <w:sz w:val="16"/>
                <w:szCs w:val="16"/>
              </w:rPr>
              <w:t xml:space="preserve">Acción Promovida: </w:t>
            </w:r>
            <w:r w:rsidRPr="00AB5642">
              <w:rPr>
                <w:rFonts w:ascii="Arial" w:hAnsi="Arial" w:cs="Arial"/>
                <w:b/>
                <w:sz w:val="16"/>
                <w:szCs w:val="16"/>
              </w:rPr>
              <w:t>Recomendación.</w:t>
            </w:r>
          </w:p>
        </w:tc>
      </w:tr>
      <w:tr w:rsidR="004A4A19" w14:paraId="2906E930" w14:textId="77777777" w:rsidTr="00FE17D4">
        <w:tc>
          <w:tcPr>
            <w:tcW w:w="1838" w:type="dxa"/>
            <w:tcBorders>
              <w:top w:val="dotted" w:sz="2" w:space="0" w:color="auto"/>
              <w:bottom w:val="single" w:sz="2" w:space="0" w:color="auto"/>
            </w:tcBorders>
          </w:tcPr>
          <w:p w14:paraId="4F2E00A8" w14:textId="34C55911" w:rsidR="004A4A19" w:rsidRDefault="004A4A19" w:rsidP="00AB5642">
            <w:pPr>
              <w:spacing w:line="276" w:lineRule="auto"/>
              <w:jc w:val="center"/>
              <w:rPr>
                <w:rFonts w:ascii="Arial" w:hAnsi="Arial" w:cs="Arial"/>
                <w:bCs/>
                <w:color w:val="000000"/>
                <w:sz w:val="16"/>
                <w:szCs w:val="16"/>
              </w:rPr>
            </w:pPr>
            <w:r w:rsidRPr="00610B52">
              <w:rPr>
                <w:rFonts w:ascii="Arial" w:hAnsi="Arial" w:cs="Arial"/>
                <w:bCs/>
                <w:color w:val="000000"/>
                <w:sz w:val="16"/>
                <w:szCs w:val="16"/>
              </w:rPr>
              <w:t xml:space="preserve">Resultado </w:t>
            </w:r>
            <w:r>
              <w:rPr>
                <w:rFonts w:ascii="Arial" w:hAnsi="Arial" w:cs="Arial"/>
                <w:bCs/>
                <w:color w:val="000000"/>
                <w:sz w:val="16"/>
                <w:szCs w:val="16"/>
              </w:rPr>
              <w:t xml:space="preserve">3, Observación 1 / </w:t>
            </w:r>
          </w:p>
          <w:p w14:paraId="0349D643" w14:textId="7217309E" w:rsidR="004A4A19" w:rsidRPr="00317A53" w:rsidRDefault="004A4A19" w:rsidP="00AB564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873A4F">
              <w:rPr>
                <w:rFonts w:ascii="Arial" w:hAnsi="Arial" w:cs="Arial"/>
                <w:bCs/>
                <w:color w:val="000000"/>
                <w:sz w:val="16"/>
                <w:szCs w:val="16"/>
              </w:rPr>
              <w:t>.</w:t>
            </w:r>
          </w:p>
        </w:tc>
        <w:tc>
          <w:tcPr>
            <w:tcW w:w="3969" w:type="dxa"/>
            <w:tcBorders>
              <w:top w:val="dotted" w:sz="2" w:space="0" w:color="auto"/>
              <w:bottom w:val="single" w:sz="2" w:space="0" w:color="auto"/>
            </w:tcBorders>
          </w:tcPr>
          <w:p w14:paraId="7DDE7B5E" w14:textId="77777777" w:rsidR="004A4A19" w:rsidRPr="00103A7C" w:rsidRDefault="004A4A19" w:rsidP="00AB5642">
            <w:pPr>
              <w:spacing w:line="276" w:lineRule="auto"/>
              <w:jc w:val="both"/>
              <w:rPr>
                <w:rFonts w:ascii="Arial" w:hAnsi="Arial" w:cs="Arial"/>
                <w:bCs/>
                <w:sz w:val="16"/>
                <w:szCs w:val="16"/>
              </w:rPr>
            </w:pPr>
            <w:r w:rsidRPr="00103A7C">
              <w:rPr>
                <w:rFonts w:ascii="Arial" w:hAnsi="Arial" w:cs="Arial"/>
                <w:bCs/>
                <w:sz w:val="16"/>
                <w:szCs w:val="16"/>
              </w:rPr>
              <w:t>Reunión de trabajo 1.</w:t>
            </w:r>
          </w:p>
          <w:p w14:paraId="42AD6D48" w14:textId="748630A8" w:rsidR="004A4A19" w:rsidRPr="00317A53" w:rsidRDefault="00BE6DD2" w:rsidP="00AB5642">
            <w:pPr>
              <w:spacing w:line="276" w:lineRule="auto"/>
              <w:jc w:val="both"/>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002A3DD5">
              <w:rPr>
                <w:rFonts w:ascii="Arial" w:hAnsi="Arial" w:cs="Arial"/>
                <w:bCs/>
                <w:sz w:val="16"/>
                <w:szCs w:val="16"/>
              </w:rPr>
              <w:t>OAVI</w:t>
            </w:r>
            <w:r w:rsidRPr="001D63AE">
              <w:rPr>
                <w:rFonts w:ascii="Arial" w:hAnsi="Arial" w:cs="Arial"/>
                <w:bCs/>
                <w:sz w:val="16"/>
                <w:szCs w:val="16"/>
              </w:rPr>
              <w:t>/0706/CP2020/IDMBJ/2021/01,</w:t>
            </w:r>
            <w:r>
              <w:rPr>
                <w:rFonts w:ascii="Arial" w:hAnsi="Arial" w:cs="Arial"/>
                <w:bCs/>
                <w:sz w:val="16"/>
                <w:szCs w:val="16"/>
              </w:rPr>
              <w:t xml:space="preserve"> los representantes reconocen que fue incorrecto desprender las hojas de la bitácora.</w:t>
            </w:r>
          </w:p>
        </w:tc>
        <w:tc>
          <w:tcPr>
            <w:tcW w:w="3871" w:type="dxa"/>
            <w:tcBorders>
              <w:top w:val="dotted" w:sz="2" w:space="0" w:color="auto"/>
              <w:bottom w:val="single" w:sz="2" w:space="0" w:color="auto"/>
            </w:tcBorders>
          </w:tcPr>
          <w:p w14:paraId="163303D1" w14:textId="485A41EB" w:rsidR="00790BFA" w:rsidRPr="00317A53" w:rsidRDefault="00790BFA" w:rsidP="00AB5642">
            <w:pPr>
              <w:spacing w:line="276" w:lineRule="auto"/>
              <w:jc w:val="both"/>
              <w:rPr>
                <w:rFonts w:ascii="Arial" w:hAnsi="Arial" w:cs="Arial"/>
                <w:bCs/>
                <w:sz w:val="16"/>
                <w:szCs w:val="16"/>
              </w:rPr>
            </w:pPr>
            <w:r w:rsidRPr="00317A53">
              <w:rPr>
                <w:rFonts w:ascii="Arial" w:hAnsi="Arial" w:cs="Arial"/>
                <w:bCs/>
                <w:sz w:val="16"/>
                <w:szCs w:val="16"/>
              </w:rPr>
              <w:t>V</w:t>
            </w:r>
            <w:r>
              <w:rPr>
                <w:rFonts w:ascii="Arial" w:hAnsi="Arial" w:cs="Arial"/>
                <w:bCs/>
                <w:sz w:val="16"/>
                <w:szCs w:val="16"/>
              </w:rPr>
              <w:t xml:space="preserve">aloración: </w:t>
            </w:r>
            <w:r w:rsidR="00205D67" w:rsidRPr="00E27AED">
              <w:rPr>
                <w:rFonts w:ascii="Arial" w:hAnsi="Arial" w:cs="Arial"/>
                <w:bCs/>
                <w:sz w:val="16"/>
                <w:szCs w:val="16"/>
              </w:rPr>
              <w:t>Los representantes aceptan la irregularidad de la observación.</w:t>
            </w:r>
          </w:p>
          <w:p w14:paraId="3E262FE2" w14:textId="77777777" w:rsidR="00790BFA" w:rsidRPr="00317A53" w:rsidRDefault="00790BFA" w:rsidP="00AB5642">
            <w:pPr>
              <w:spacing w:line="276" w:lineRule="auto"/>
              <w:jc w:val="both"/>
              <w:rPr>
                <w:rFonts w:ascii="Arial" w:hAnsi="Arial" w:cs="Arial"/>
                <w:bCs/>
                <w:sz w:val="16"/>
                <w:szCs w:val="16"/>
              </w:rPr>
            </w:pPr>
          </w:p>
          <w:p w14:paraId="5A07CB77" w14:textId="77777777" w:rsidR="00790BFA" w:rsidRPr="00317A53" w:rsidRDefault="00790BFA" w:rsidP="00AB5642">
            <w:pPr>
              <w:spacing w:line="276" w:lineRule="auto"/>
              <w:jc w:val="both"/>
              <w:rPr>
                <w:rFonts w:ascii="Arial" w:hAnsi="Arial" w:cs="Arial"/>
                <w:bCs/>
                <w:sz w:val="16"/>
                <w:szCs w:val="16"/>
              </w:rPr>
            </w:pPr>
            <w:r>
              <w:rPr>
                <w:rFonts w:ascii="Arial" w:hAnsi="Arial" w:cs="Arial"/>
                <w:bCs/>
                <w:sz w:val="16"/>
                <w:szCs w:val="16"/>
              </w:rPr>
              <w:t xml:space="preserve">Estatus actual: </w:t>
            </w:r>
            <w:r w:rsidRPr="00AB5642">
              <w:rPr>
                <w:rFonts w:ascii="Arial" w:hAnsi="Arial" w:cs="Arial"/>
                <w:b/>
                <w:sz w:val="16"/>
                <w:szCs w:val="16"/>
              </w:rPr>
              <w:t>No Solventada.</w:t>
            </w:r>
          </w:p>
          <w:p w14:paraId="78157050" w14:textId="77777777" w:rsidR="00790BFA" w:rsidRPr="00317A53" w:rsidRDefault="00790BFA" w:rsidP="00AB5642">
            <w:pPr>
              <w:spacing w:line="276" w:lineRule="auto"/>
              <w:jc w:val="both"/>
              <w:rPr>
                <w:rFonts w:ascii="Arial" w:hAnsi="Arial" w:cs="Arial"/>
                <w:bCs/>
                <w:sz w:val="16"/>
                <w:szCs w:val="16"/>
              </w:rPr>
            </w:pPr>
          </w:p>
          <w:p w14:paraId="12462BB1" w14:textId="214CCB91" w:rsidR="004A4A19" w:rsidRPr="00317A53" w:rsidRDefault="00790BFA" w:rsidP="00AB5642">
            <w:pPr>
              <w:spacing w:line="276" w:lineRule="auto"/>
              <w:jc w:val="both"/>
              <w:rPr>
                <w:rFonts w:ascii="Arial" w:hAnsi="Arial" w:cs="Arial"/>
                <w:bCs/>
                <w:sz w:val="16"/>
                <w:szCs w:val="16"/>
              </w:rPr>
            </w:pPr>
            <w:r>
              <w:rPr>
                <w:rFonts w:ascii="Arial" w:hAnsi="Arial" w:cs="Arial"/>
                <w:bCs/>
                <w:sz w:val="16"/>
                <w:szCs w:val="16"/>
              </w:rPr>
              <w:t xml:space="preserve">Acción Promovida: </w:t>
            </w:r>
            <w:r w:rsidRPr="00AB5642">
              <w:rPr>
                <w:rFonts w:ascii="Arial" w:hAnsi="Arial" w:cs="Arial"/>
                <w:b/>
                <w:sz w:val="16"/>
                <w:szCs w:val="16"/>
              </w:rPr>
              <w:t>Recomendación.</w:t>
            </w:r>
          </w:p>
        </w:tc>
      </w:tr>
    </w:tbl>
    <w:p w14:paraId="7BE1646B" w14:textId="77777777" w:rsidR="00066428" w:rsidRPr="00AB5642" w:rsidRDefault="00066428" w:rsidP="00066428">
      <w:pPr>
        <w:spacing w:line="360" w:lineRule="auto"/>
        <w:jc w:val="both"/>
        <w:rPr>
          <w:rFonts w:ascii="Arial" w:hAnsi="Arial" w:cs="Arial"/>
          <w:sz w:val="14"/>
          <w:szCs w:val="14"/>
        </w:rPr>
      </w:pPr>
      <w:r w:rsidRPr="00AB5642">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521F7B8A" w:rsidR="000A0704" w:rsidRPr="000A0704" w:rsidRDefault="000A0704" w:rsidP="00AB5642">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71ED01B5" w14:textId="77777777" w:rsidR="00AB5642" w:rsidRDefault="00AB5642" w:rsidP="00AB5642">
      <w:pPr>
        <w:spacing w:line="360" w:lineRule="auto"/>
        <w:jc w:val="both"/>
        <w:rPr>
          <w:rFonts w:ascii="Arial" w:hAnsi="Arial" w:cs="Arial"/>
        </w:rPr>
      </w:pPr>
    </w:p>
    <w:p w14:paraId="24ABDE3B" w14:textId="6F4CD750" w:rsidR="00C40D0C" w:rsidRDefault="00C40D0C" w:rsidP="00AB5642">
      <w:pPr>
        <w:spacing w:line="360" w:lineRule="auto"/>
        <w:jc w:val="both"/>
        <w:rPr>
          <w:rFonts w:ascii="Arial" w:hAnsi="Arial" w:cs="Arial"/>
        </w:rPr>
      </w:pPr>
      <w:r>
        <w:rPr>
          <w:rFonts w:ascii="Arial" w:hAnsi="Arial" w:cs="Arial"/>
        </w:rPr>
        <w:t>Con respecto a las Recomendaciones:</w:t>
      </w:r>
    </w:p>
    <w:p w14:paraId="73A26DF0" w14:textId="3A65E589" w:rsidR="00BF46D5" w:rsidRDefault="001B020E" w:rsidP="00AB5642">
      <w:pPr>
        <w:spacing w:line="360" w:lineRule="auto"/>
        <w:jc w:val="both"/>
        <w:rPr>
          <w:rFonts w:ascii="Arial" w:hAnsi="Arial" w:cs="Arial"/>
        </w:rPr>
      </w:pPr>
      <w:r w:rsidRPr="00E30C7C">
        <w:rPr>
          <w:rFonts w:ascii="Arial" w:hAnsi="Arial" w:cs="Arial"/>
        </w:rPr>
        <w:lastRenderedPageBreak/>
        <w:t xml:space="preserve">La Auditoría Superior </w:t>
      </w:r>
      <w:r w:rsidRPr="00790BFA">
        <w:rPr>
          <w:rFonts w:ascii="Arial" w:hAnsi="Arial" w:cs="Arial"/>
        </w:rPr>
        <w:t>del Estado, con fundamento en lo dispuesto por los artículos 17 fracción II, 19 fracción XV y 44, de la Ley de Fiscalización y Rendición de Cuentas del Estado de Quintana Roo, emite la Recomendación al Titular del</w:t>
      </w:r>
      <w:r w:rsidR="00790BFA" w:rsidRPr="00790BFA">
        <w:rPr>
          <w:rFonts w:ascii="Arial" w:hAnsi="Arial" w:cs="Arial"/>
        </w:rPr>
        <w:t xml:space="preserve"> </w:t>
      </w:r>
      <w:r w:rsidR="00790BFA" w:rsidRPr="00790BFA">
        <w:rPr>
          <w:rFonts w:ascii="Arial" w:hAnsi="Arial" w:cs="Arial"/>
          <w:b/>
        </w:rPr>
        <w:t>Instituto del Deporte del Municipio de Benito Juárez</w:t>
      </w:r>
      <w:r w:rsidR="00BF46D5">
        <w:rPr>
          <w:rFonts w:ascii="Arial" w:hAnsi="Arial" w:cs="Arial"/>
          <w:b/>
        </w:rPr>
        <w:t>, Quintana Roo</w:t>
      </w:r>
      <w:r w:rsidRPr="00790BFA">
        <w:rPr>
          <w:rFonts w:ascii="Arial" w:hAnsi="Arial" w:cs="Arial"/>
          <w:b/>
          <w:bCs/>
        </w:rPr>
        <w:t>,</w:t>
      </w:r>
      <w:r w:rsidRPr="00790BFA">
        <w:rPr>
          <w:rFonts w:ascii="Arial" w:hAnsi="Arial" w:cs="Arial"/>
        </w:rPr>
        <w:t xml:space="preserve"> para</w:t>
      </w:r>
      <w:r w:rsidRPr="00E30C7C">
        <w:rPr>
          <w:rFonts w:ascii="Arial" w:hAnsi="Arial" w:cs="Arial"/>
        </w:rPr>
        <w:t xml:space="preserve"> que </w:t>
      </w:r>
      <w:r>
        <w:rPr>
          <w:rFonts w:ascii="Arial" w:hAnsi="Arial" w:cs="Arial"/>
        </w:rPr>
        <w:t xml:space="preserve">en el ámbito de su competencia instruya a quien corresponda a fin de que se lleve a cabo el seguimiento correspondiente, para </w:t>
      </w:r>
      <w:r w:rsidR="00F62232">
        <w:rPr>
          <w:rFonts w:ascii="Arial" w:hAnsi="Arial" w:cs="Arial"/>
        </w:rPr>
        <w:t>i</w:t>
      </w:r>
      <w:r w:rsidR="00F62232" w:rsidRPr="00F62232">
        <w:rPr>
          <w:rFonts w:ascii="Arial" w:hAnsi="Arial" w:cs="Arial"/>
        </w:rPr>
        <w:t>mplementar las actividades de control necesarias, para que en ejercicios posteriores integren en los expedientes unitarios de cada obra, toda la documentación técnica y económica, indispensable para comprobar cada proceso de la obra pública con el</w:t>
      </w:r>
      <w:r w:rsidR="00F308F7">
        <w:rPr>
          <w:rFonts w:ascii="Arial" w:hAnsi="Arial" w:cs="Arial"/>
        </w:rPr>
        <w:t xml:space="preserve"> </w:t>
      </w:r>
      <w:r w:rsidR="00F62232" w:rsidRPr="00F62232">
        <w:rPr>
          <w:rFonts w:ascii="Arial" w:hAnsi="Arial" w:cs="Arial"/>
        </w:rPr>
        <w:t xml:space="preserve">fin </w:t>
      </w:r>
      <w:r w:rsidR="00F75886">
        <w:rPr>
          <w:rFonts w:ascii="Arial" w:hAnsi="Arial" w:cs="Arial"/>
        </w:rPr>
        <w:t xml:space="preserve">de </w:t>
      </w:r>
      <w:r w:rsidR="00F62232" w:rsidRPr="00F62232">
        <w:rPr>
          <w:rFonts w:ascii="Arial" w:hAnsi="Arial" w:cs="Arial"/>
        </w:rPr>
        <w:t>cumplir con lo dispuesto en las diversas leyes, decretos</w:t>
      </w:r>
      <w:r w:rsidR="00AB5642">
        <w:rPr>
          <w:rFonts w:ascii="Arial" w:hAnsi="Arial" w:cs="Arial"/>
        </w:rPr>
        <w:t>,</w:t>
      </w:r>
      <w:r w:rsidR="00F62232" w:rsidRPr="00F62232">
        <w:rPr>
          <w:rFonts w:ascii="Arial" w:hAnsi="Arial" w:cs="Arial"/>
        </w:rPr>
        <w:t xml:space="preserve"> reglamentos y demás disposiciones aplicables en materia de contratación </w:t>
      </w:r>
      <w:r w:rsidR="00AB5642">
        <w:rPr>
          <w:rFonts w:ascii="Arial" w:hAnsi="Arial" w:cs="Arial"/>
        </w:rPr>
        <w:t xml:space="preserve">de </w:t>
      </w:r>
      <w:r w:rsidR="00F62232" w:rsidRPr="00F62232">
        <w:rPr>
          <w:rFonts w:ascii="Arial" w:hAnsi="Arial" w:cs="Arial"/>
        </w:rPr>
        <w:t>obra pública y servic</w:t>
      </w:r>
      <w:r w:rsidR="00F62232">
        <w:rPr>
          <w:rFonts w:ascii="Arial" w:hAnsi="Arial" w:cs="Arial"/>
        </w:rPr>
        <w:t>ios relacionados con las mismas</w:t>
      </w:r>
      <w:r w:rsidR="00AB5642">
        <w:rPr>
          <w:rFonts w:ascii="Arial" w:hAnsi="Arial" w:cs="Arial"/>
        </w:rPr>
        <w:t>,</w:t>
      </w:r>
      <w:r w:rsidR="00F62232">
        <w:rPr>
          <w:rFonts w:ascii="Arial" w:hAnsi="Arial" w:cs="Arial"/>
        </w:rPr>
        <w:t xml:space="preserve"> así como v</w:t>
      </w:r>
      <w:r w:rsidR="00BF46D5" w:rsidRPr="00BF46D5">
        <w:rPr>
          <w:rFonts w:ascii="Arial" w:hAnsi="Arial" w:cs="Arial"/>
        </w:rPr>
        <w:t>erificar y revisar la documentación correspondiente a la integración de los expedientes técnicos unitarios, para evitar observacion</w:t>
      </w:r>
      <w:r w:rsidR="00BF46D5">
        <w:rPr>
          <w:rFonts w:ascii="Arial" w:hAnsi="Arial" w:cs="Arial"/>
        </w:rPr>
        <w:t xml:space="preserve">es por documentos irregulares </w:t>
      </w:r>
      <w:r w:rsidR="00BF46D5" w:rsidRPr="00BF46D5">
        <w:rPr>
          <w:rFonts w:ascii="Arial" w:hAnsi="Arial" w:cs="Arial"/>
        </w:rPr>
        <w:t>conforme a lo establecido en la Ley de Obras Públicas y Servicios Relacionados con las Mismas del Estado de Quintana Roo y su Reglamento.</w:t>
      </w:r>
    </w:p>
    <w:p w14:paraId="26B03DD2" w14:textId="676CE08C" w:rsidR="00BF46D5" w:rsidRDefault="00BF46D5" w:rsidP="00AB5642">
      <w:pPr>
        <w:spacing w:line="360" w:lineRule="auto"/>
        <w:jc w:val="both"/>
        <w:rPr>
          <w:rFonts w:ascii="Arial" w:hAnsi="Arial" w:cs="Arial"/>
        </w:rPr>
      </w:pPr>
    </w:p>
    <w:p w14:paraId="56EF3A18" w14:textId="77777777" w:rsidR="009A2BEC" w:rsidRDefault="009A2BEC" w:rsidP="00AB5642">
      <w:pPr>
        <w:spacing w:line="360" w:lineRule="auto"/>
        <w:jc w:val="both"/>
        <w:rPr>
          <w:rFonts w:ascii="Arial" w:hAnsi="Arial" w:cs="Arial"/>
        </w:rPr>
      </w:pPr>
    </w:p>
    <w:p w14:paraId="48C7D3C2" w14:textId="77777777" w:rsidR="009D09F1" w:rsidRPr="00274083" w:rsidRDefault="009D09F1" w:rsidP="00AB5642">
      <w:pPr>
        <w:pStyle w:val="Ttulo1"/>
        <w:numPr>
          <w:ilvl w:val="0"/>
          <w:numId w:val="8"/>
        </w:numPr>
        <w:spacing w:line="360" w:lineRule="auto"/>
        <w:rPr>
          <w:rFonts w:ascii="Arial" w:hAnsi="Arial" w:cs="Arial"/>
        </w:rPr>
      </w:pPr>
      <w:bookmarkStart w:id="43" w:name="_Toc86144784"/>
      <w:r w:rsidRPr="00274083">
        <w:rPr>
          <w:rFonts w:ascii="Arial" w:hAnsi="Arial" w:cs="Arial"/>
        </w:rPr>
        <w:t>DICTAMEN</w:t>
      </w:r>
      <w:bookmarkEnd w:id="43"/>
    </w:p>
    <w:p w14:paraId="35139AE2" w14:textId="77777777" w:rsidR="001856E7" w:rsidRDefault="001856E7" w:rsidP="00AB5642">
      <w:pPr>
        <w:spacing w:line="360" w:lineRule="auto"/>
        <w:jc w:val="both"/>
        <w:rPr>
          <w:rFonts w:ascii="Arial" w:hAnsi="Arial" w:cs="Arial"/>
          <w:bCs/>
        </w:rPr>
      </w:pPr>
    </w:p>
    <w:p w14:paraId="2DD46532" w14:textId="72238352" w:rsidR="00BE1DC5" w:rsidRDefault="00BE1DC5" w:rsidP="00AB5642">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BF46D5">
        <w:rPr>
          <w:rFonts w:ascii="Arial" w:hAnsi="Arial" w:cs="Arial"/>
        </w:rPr>
        <w:t>18 de octubre de 2021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 en los expedientes técnicos unitarios de obra integrados en la Cuenta Pública del ejercicio fiscal </w:t>
      </w:r>
      <w:r w:rsidR="00BF46D5">
        <w:rPr>
          <w:rFonts w:ascii="Arial" w:hAnsi="Arial" w:cs="Arial"/>
        </w:rPr>
        <w:t>2020</w:t>
      </w:r>
      <w:r w:rsidRPr="00B6388A">
        <w:rPr>
          <w:rFonts w:ascii="Arial" w:hAnsi="Arial" w:cs="Arial"/>
        </w:rPr>
        <w:t xml:space="preserve">, formulados, integrados y presentados </w:t>
      </w:r>
      <w:r w:rsidRPr="00BF46D5">
        <w:rPr>
          <w:rFonts w:ascii="Arial" w:hAnsi="Arial" w:cs="Arial"/>
        </w:rPr>
        <w:t>por el</w:t>
      </w:r>
      <w:r w:rsidR="00BF46D5" w:rsidRPr="00BF46D5">
        <w:rPr>
          <w:rFonts w:ascii="Arial" w:hAnsi="Arial" w:cs="Arial"/>
        </w:rPr>
        <w:t xml:space="preserve"> </w:t>
      </w:r>
      <w:r w:rsidR="00BF46D5" w:rsidRPr="00BF46D5">
        <w:rPr>
          <w:rFonts w:ascii="Arial" w:hAnsi="Arial" w:cs="Arial"/>
          <w:b/>
        </w:rPr>
        <w:t>Instituto</w:t>
      </w:r>
      <w:r w:rsidR="00BF46D5" w:rsidRPr="00790BFA">
        <w:rPr>
          <w:rFonts w:ascii="Arial" w:hAnsi="Arial" w:cs="Arial"/>
          <w:b/>
        </w:rPr>
        <w:t xml:space="preserve"> del Deporte del Municipio de Benito Juárez</w:t>
      </w:r>
      <w:r w:rsidR="00BF46D5">
        <w:rPr>
          <w:rFonts w:ascii="Arial" w:hAnsi="Arial" w:cs="Arial"/>
          <w:b/>
        </w:rPr>
        <w:t>, Quintana Roo</w:t>
      </w:r>
      <w:r w:rsidRPr="00B6388A">
        <w:rPr>
          <w:rFonts w:ascii="Arial" w:hAnsi="Arial" w:cs="Arial"/>
          <w:b/>
          <w:bCs/>
        </w:rPr>
        <w:t>.</w:t>
      </w:r>
    </w:p>
    <w:p w14:paraId="483B00C3" w14:textId="77777777" w:rsidR="00BE1DC5" w:rsidRPr="00B6388A" w:rsidRDefault="00BE1DC5" w:rsidP="00BE1DC5">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75D35F29" w:rsidR="00BE1DC5" w:rsidRDefault="00BE1DC5" w:rsidP="00BE1DC5">
      <w:pPr>
        <w:spacing w:after="240" w:line="360" w:lineRule="auto"/>
        <w:ind w:right="190"/>
        <w:jc w:val="both"/>
        <w:rPr>
          <w:rFonts w:ascii="Arial" w:hAnsi="Arial" w:cs="Arial"/>
        </w:rPr>
      </w:pPr>
      <w:r w:rsidRPr="00B6388A">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sidR="005C2783">
        <w:rPr>
          <w:rFonts w:ascii="Arial" w:hAnsi="Arial" w:cs="Arial"/>
        </w:rPr>
        <w:t>vas que se estimaron necesarias</w:t>
      </w:r>
      <w:r w:rsidRPr="00B6388A">
        <w:rPr>
          <w:rFonts w:ascii="Arial" w:hAnsi="Arial" w:cs="Arial"/>
        </w:rPr>
        <w:t xml:space="preserve"> y, en consecuencia, se considera que la evidencia obtenida de la fiscalización proporciona una base suficiente y adecuada para emitir el dictamen de</w:t>
      </w:r>
      <w:r w:rsidR="00AB5642">
        <w:rPr>
          <w:rFonts w:ascii="Arial" w:hAnsi="Arial" w:cs="Arial"/>
        </w:rPr>
        <w:t>l</w:t>
      </w:r>
      <w:r w:rsidRPr="00B6388A">
        <w:rPr>
          <w:rFonts w:ascii="Arial" w:hAnsi="Arial" w:cs="Arial"/>
        </w:rPr>
        <w:t xml:space="preserve"> </w:t>
      </w:r>
      <w:r w:rsidR="00917285" w:rsidRPr="00B6388A">
        <w:rPr>
          <w:rFonts w:ascii="Arial" w:hAnsi="Arial" w:cs="Arial"/>
        </w:rPr>
        <w:t xml:space="preserve">Informe Individual </w:t>
      </w:r>
      <w:r w:rsidRPr="00B6388A">
        <w:rPr>
          <w:rFonts w:ascii="Arial" w:hAnsi="Arial" w:cs="Arial"/>
        </w:rPr>
        <w:t xml:space="preserve">de </w:t>
      </w:r>
      <w:r w:rsidR="00917285">
        <w:rPr>
          <w:rFonts w:ascii="Arial" w:hAnsi="Arial" w:cs="Arial"/>
        </w:rPr>
        <w:t>A</w:t>
      </w:r>
      <w:r w:rsidRPr="00B6388A">
        <w:rPr>
          <w:rFonts w:ascii="Arial" w:hAnsi="Arial" w:cs="Arial"/>
        </w:rPr>
        <w:t>uditoría que se refiere a la muestra de los rubros revisados</w:t>
      </w:r>
      <w:r w:rsidR="00AB5642">
        <w:rPr>
          <w:rFonts w:ascii="Arial" w:hAnsi="Arial" w:cs="Arial"/>
        </w:rPr>
        <w:t>.</w:t>
      </w:r>
    </w:p>
    <w:p w14:paraId="7C51DBAF" w14:textId="6D7941B6" w:rsidR="00BE1DC5" w:rsidRDefault="00BE1DC5" w:rsidP="00BE1DC5">
      <w:pPr>
        <w:spacing w:after="240" w:line="360" w:lineRule="auto"/>
        <w:jc w:val="both"/>
        <w:rPr>
          <w:rFonts w:ascii="Arial" w:hAnsi="Arial" w:cs="Arial"/>
        </w:rPr>
      </w:pPr>
      <w:r w:rsidRPr="00B6388A">
        <w:rPr>
          <w:rFonts w:ascii="Arial" w:hAnsi="Arial" w:cs="Arial"/>
        </w:rPr>
        <w:t xml:space="preserve">Con base en los resultados obtenidos en la auditoría </w:t>
      </w:r>
      <w:r w:rsidRPr="00BF46D5">
        <w:rPr>
          <w:rFonts w:ascii="Arial" w:hAnsi="Arial" w:cs="Arial"/>
        </w:rPr>
        <w:t>practicada al</w:t>
      </w:r>
      <w:r w:rsidR="00BF46D5" w:rsidRPr="00BF46D5">
        <w:rPr>
          <w:rFonts w:ascii="Arial" w:hAnsi="Arial" w:cs="Arial"/>
        </w:rPr>
        <w:t xml:space="preserve"> </w:t>
      </w:r>
      <w:r w:rsidR="00BF46D5" w:rsidRPr="00BF46D5">
        <w:rPr>
          <w:rFonts w:ascii="Arial" w:hAnsi="Arial" w:cs="Arial"/>
          <w:b/>
        </w:rPr>
        <w:t>Instituto del Deporte del Municipio de Benito Juárez, Quintana Roo</w:t>
      </w:r>
      <w:r w:rsidRPr="00BF46D5">
        <w:rPr>
          <w:rFonts w:ascii="Arial" w:hAnsi="Arial" w:cs="Arial"/>
        </w:rPr>
        <w:t>, número</w:t>
      </w:r>
      <w:r w:rsidRPr="00B6388A">
        <w:rPr>
          <w:rFonts w:ascii="Arial" w:hAnsi="Arial" w:cs="Arial"/>
        </w:rPr>
        <w:t xml:space="preserve"> </w:t>
      </w:r>
      <w:r w:rsidR="00BF46D5">
        <w:rPr>
          <w:rFonts w:ascii="Arial" w:hAnsi="Arial" w:cs="Arial"/>
          <w:b/>
          <w:color w:val="000000"/>
          <w:lang w:val="es-MX" w:eastAsia="es-MX"/>
        </w:rPr>
        <w:t>20-AEMOP-A-GOB-087-247</w:t>
      </w:r>
      <w:r w:rsidR="00DD4B58" w:rsidRPr="00B6388A">
        <w:rPr>
          <w:rFonts w:ascii="Arial" w:hAnsi="Arial" w:cs="Arial"/>
          <w:bCs/>
        </w:rPr>
        <w:t>,</w:t>
      </w:r>
      <w:r w:rsidRPr="00B6388A">
        <w:rPr>
          <w:rFonts w:ascii="Arial" w:hAnsi="Arial" w:cs="Arial"/>
          <w:bCs/>
        </w:rPr>
        <w:t xml:space="preserve"> </w:t>
      </w:r>
      <w:r w:rsidRPr="00BF46D5">
        <w:rPr>
          <w:rFonts w:ascii="Arial" w:hAnsi="Arial" w:cs="Arial"/>
          <w:bCs/>
        </w:rPr>
        <w:t xml:space="preserve">denominada </w:t>
      </w:r>
      <w:r w:rsidRPr="00BF46D5">
        <w:rPr>
          <w:rFonts w:ascii="Arial" w:hAnsi="Arial" w:cs="Arial"/>
          <w:b/>
          <w:bCs/>
        </w:rPr>
        <w:t>“</w:t>
      </w:r>
      <w:r w:rsidR="00BF46D5" w:rsidRPr="00BF46D5">
        <w:rPr>
          <w:rFonts w:ascii="Arial" w:hAnsi="Arial" w:cs="Arial"/>
          <w:b/>
          <w:bCs/>
        </w:rPr>
        <w:t>Auditoría de Cumplimiento de Inversiones Físicas realizadas con Ingresos Propios</w:t>
      </w:r>
      <w:r w:rsidR="00DD4B58" w:rsidRPr="00BF46D5">
        <w:rPr>
          <w:rFonts w:ascii="Arial" w:hAnsi="Arial" w:cs="Arial"/>
          <w:b/>
          <w:bCs/>
        </w:rPr>
        <w:t xml:space="preserve">”, </w:t>
      </w:r>
      <w:r w:rsidRPr="00BF46D5">
        <w:rPr>
          <w:rFonts w:ascii="Arial" w:hAnsi="Arial" w:cs="Arial"/>
        </w:rPr>
        <w:t xml:space="preserve">cuyo objetivo fue fiscalizar </w:t>
      </w:r>
      <w:r w:rsidR="00AB5642" w:rsidRPr="008E670F">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w:t>
      </w:r>
      <w:r w:rsidR="00AB5642" w:rsidRPr="008E670F">
        <w:rPr>
          <w:rFonts w:ascii="Arial" w:hAnsi="Arial" w:cs="Arial"/>
        </w:rPr>
        <w:lastRenderedPageBreak/>
        <w:t>aprobados</w:t>
      </w:r>
      <w:r w:rsidRPr="00BF46D5">
        <w:rPr>
          <w:rFonts w:ascii="Arial" w:hAnsi="Arial" w:cs="Arial"/>
        </w:rPr>
        <w:t xml:space="preserve"> de los </w:t>
      </w:r>
      <w:r w:rsidR="00BF46D5" w:rsidRPr="00BF46D5">
        <w:rPr>
          <w:rFonts w:ascii="Arial" w:hAnsi="Arial" w:cs="Arial"/>
        </w:rPr>
        <w:t>Ingresos Propios</w:t>
      </w:r>
      <w:r w:rsidRPr="00BF46D5">
        <w:rPr>
          <w:rFonts w:ascii="Arial" w:hAnsi="Arial" w:cs="Arial"/>
          <w:b/>
        </w:rPr>
        <w:t>,</w:t>
      </w:r>
      <w:r w:rsidRPr="00BF46D5">
        <w:rPr>
          <w:rFonts w:ascii="Arial" w:hAnsi="Arial" w:cs="Arial"/>
        </w:rPr>
        <w:t xml:space="preserve"> comprobar</w:t>
      </w:r>
      <w:r w:rsidRPr="00B6388A">
        <w:rPr>
          <w:rFonts w:ascii="Arial" w:hAnsi="Arial" w:cs="Arial"/>
        </w:rPr>
        <w:t xml:space="preserve">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w:t>
      </w:r>
      <w:r w:rsidRPr="005C2783">
        <w:rPr>
          <w:rFonts w:ascii="Arial" w:hAnsi="Arial" w:cs="Arial"/>
        </w:rPr>
        <w:t xml:space="preserve">que: </w:t>
      </w:r>
      <w:r w:rsidR="00AB5642">
        <w:rPr>
          <w:rFonts w:ascii="Arial" w:hAnsi="Arial" w:cs="Arial"/>
        </w:rPr>
        <w:t>e</w:t>
      </w:r>
      <w:r w:rsidRPr="005C2783">
        <w:rPr>
          <w:rFonts w:ascii="Arial" w:hAnsi="Arial" w:cs="Arial"/>
        </w:rPr>
        <w:t>n términos</w:t>
      </w:r>
      <w:r w:rsidRPr="00294738">
        <w:rPr>
          <w:rFonts w:ascii="Arial" w:hAnsi="Arial" w:cs="Arial"/>
        </w:rPr>
        <w:t xml:space="preserve"> </w:t>
      </w:r>
      <w:r w:rsidRPr="00BF46D5">
        <w:rPr>
          <w:rFonts w:ascii="Arial" w:hAnsi="Arial" w:cs="Arial"/>
        </w:rPr>
        <w:t>generales, el</w:t>
      </w:r>
      <w:r w:rsidR="00BF46D5" w:rsidRPr="00BF46D5">
        <w:rPr>
          <w:rFonts w:ascii="Arial" w:hAnsi="Arial" w:cs="Arial"/>
        </w:rPr>
        <w:t xml:space="preserve"> </w:t>
      </w:r>
      <w:r w:rsidR="00BF46D5" w:rsidRPr="00BF46D5">
        <w:rPr>
          <w:rFonts w:ascii="Arial" w:hAnsi="Arial" w:cs="Arial"/>
          <w:b/>
        </w:rPr>
        <w:t>Instituto del Deporte del Municipio de Benito Juárez, Quintana Roo</w:t>
      </w:r>
      <w:r w:rsidRPr="00BF46D5">
        <w:rPr>
          <w:rFonts w:ascii="Arial" w:hAnsi="Arial" w:cs="Arial"/>
        </w:rPr>
        <w:t xml:space="preserve"> cumplió con</w:t>
      </w:r>
      <w:r w:rsidRPr="00294738">
        <w:rPr>
          <w:rFonts w:ascii="Arial" w:hAnsi="Arial" w:cs="Arial"/>
        </w:rPr>
        <w:t xml:space="preserve">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0666234E" w14:textId="29CA57EC" w:rsidR="006A1FAA" w:rsidRDefault="006A1FAA" w:rsidP="00B14619">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Auditoría </w:t>
      </w:r>
      <w:r w:rsidR="00AB2746">
        <w:rPr>
          <w:rFonts w:ascii="Arial" w:hAnsi="Arial" w:cs="Arial"/>
        </w:rPr>
        <w:t>a la entidad fiscalizada</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que éste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1BA035F" w14:textId="60968D71" w:rsidR="006A1FAA" w:rsidRDefault="006A1FAA" w:rsidP="00B14619">
      <w:pPr>
        <w:tabs>
          <w:tab w:val="left" w:pos="2160"/>
        </w:tabs>
        <w:spacing w:line="360" w:lineRule="auto"/>
        <w:jc w:val="both"/>
        <w:rPr>
          <w:rFonts w:ascii="Arial" w:hAnsi="Arial" w:cs="Arial"/>
        </w:rPr>
      </w:pPr>
    </w:p>
    <w:p w14:paraId="0ABD245C" w14:textId="77777777" w:rsidR="00AB5642" w:rsidRPr="00735A23" w:rsidRDefault="00AB5642" w:rsidP="00B14619">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79FE6C38" w:rsidR="00F32CBB" w:rsidRPr="00255C7F" w:rsidRDefault="00BF46D5" w:rsidP="00B14619">
            <w:pPr>
              <w:pStyle w:val="Ttulo5"/>
              <w:spacing w:line="360" w:lineRule="auto"/>
              <w:rPr>
                <w:rFonts w:ascii="Arial" w:hAnsi="Arial" w:cs="Arial"/>
                <w:sz w:val="24"/>
                <w:szCs w:val="24"/>
              </w:rPr>
            </w:pPr>
            <w:r>
              <w:rPr>
                <w:rFonts w:ascii="Arial" w:hAnsi="Arial" w:cs="Arial"/>
                <w:sz w:val="24"/>
                <w:szCs w:val="24"/>
              </w:rPr>
              <w:t>L.C.C. MANUEL PALACIOS HERRERA</w:t>
            </w:r>
          </w:p>
        </w:tc>
      </w:tr>
    </w:tbl>
    <w:p w14:paraId="254BB32D" w14:textId="77777777" w:rsidR="001740C7" w:rsidRPr="00644F57" w:rsidRDefault="001740C7" w:rsidP="00AB5642">
      <w:pPr>
        <w:spacing w:line="276" w:lineRule="auto"/>
        <w:jc w:val="both"/>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CB35" w14:textId="77777777" w:rsidR="009F72AE" w:rsidRDefault="009F72AE" w:rsidP="00D406EB">
      <w:r>
        <w:separator/>
      </w:r>
    </w:p>
  </w:endnote>
  <w:endnote w:type="continuationSeparator" w:id="0">
    <w:p w14:paraId="182E75D2" w14:textId="77777777" w:rsidR="009F72AE" w:rsidRDefault="009F72AE"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4A10CA"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4A10CA" w:rsidRPr="008718C5" w:rsidRDefault="004A10CA"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5D67578C" w:rsidR="004A10CA" w:rsidRDefault="004A10CA"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F308F7">
            <w:rPr>
              <w:rFonts w:ascii="Arial" w:hAnsi="Arial" w:cs="Arial"/>
              <w:b/>
              <w:noProof/>
              <w:sz w:val="18"/>
              <w:szCs w:val="18"/>
            </w:rPr>
            <w:t>17</w:t>
          </w:r>
          <w:r w:rsidRPr="00B201E7">
            <w:rPr>
              <w:rFonts w:ascii="Arial" w:hAnsi="Arial" w:cs="Arial"/>
              <w:b/>
              <w:sz w:val="18"/>
              <w:szCs w:val="18"/>
            </w:rPr>
            <w:fldChar w:fldCharType="end"/>
          </w:r>
          <w:r w:rsidRPr="00B201E7">
            <w:rPr>
              <w:rFonts w:ascii="Arial" w:hAnsi="Arial" w:cs="Arial"/>
              <w:b/>
              <w:sz w:val="18"/>
              <w:szCs w:val="18"/>
            </w:rPr>
            <w:t xml:space="preserve"> de </w:t>
          </w:r>
          <w:r w:rsidR="00AB5642">
            <w:rPr>
              <w:rFonts w:ascii="Arial" w:hAnsi="Arial" w:cs="Arial"/>
              <w:b/>
              <w:sz w:val="18"/>
              <w:szCs w:val="18"/>
            </w:rPr>
            <w:t>20</w:t>
          </w:r>
        </w:p>
        <w:p w14:paraId="6A0CAE73" w14:textId="77777777" w:rsidR="004A10CA" w:rsidRPr="00B201E7" w:rsidRDefault="004A10CA" w:rsidP="00816F97">
          <w:pPr>
            <w:jc w:val="right"/>
            <w:rPr>
              <w:rFonts w:ascii="Arial" w:eastAsia="Arial Narrow" w:hAnsi="Arial" w:cs="Arial"/>
              <w:b/>
              <w:sz w:val="18"/>
              <w:szCs w:val="18"/>
            </w:rPr>
          </w:pPr>
        </w:p>
      </w:tc>
    </w:tr>
  </w:tbl>
  <w:p w14:paraId="613B5FCE" w14:textId="77777777" w:rsidR="004A10CA" w:rsidRPr="008718C5" w:rsidRDefault="004A10CA"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00F7" w14:textId="77777777" w:rsidR="009F72AE" w:rsidRDefault="009F72AE" w:rsidP="00D406EB">
      <w:r>
        <w:separator/>
      </w:r>
    </w:p>
  </w:footnote>
  <w:footnote w:type="continuationSeparator" w:id="0">
    <w:p w14:paraId="441EB436" w14:textId="77777777" w:rsidR="009F72AE" w:rsidRDefault="009F72AE"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4A10CA" w14:paraId="02C2E10C" w14:textId="77777777" w:rsidTr="004A4A19">
      <w:trPr>
        <w:cantSplit/>
        <w:jc w:val="center"/>
      </w:trPr>
      <w:tc>
        <w:tcPr>
          <w:tcW w:w="2234" w:type="dxa"/>
        </w:tcPr>
        <w:p w14:paraId="4F68E27A" w14:textId="77777777" w:rsidR="004A10CA" w:rsidRDefault="004A10CA"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4A10CA" w:rsidRPr="008904F0" w:rsidRDefault="004A10CA" w:rsidP="00C902FC">
          <w:pPr>
            <w:pStyle w:val="Encabezado"/>
            <w:jc w:val="center"/>
            <w:rPr>
              <w:rFonts w:ascii="Algerian" w:hAnsi="Algerian"/>
              <w:bCs/>
              <w:sz w:val="40"/>
            </w:rPr>
          </w:pPr>
        </w:p>
        <w:p w14:paraId="795FD10C" w14:textId="77777777" w:rsidR="004A10CA" w:rsidRDefault="004A10CA"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4A10CA" w:rsidRDefault="004A10CA"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4A10CA" w:rsidRPr="00FC6A78" w:rsidRDefault="004A10CA" w:rsidP="00C902FC">
          <w:pPr>
            <w:pStyle w:val="Encabezado"/>
            <w:rPr>
              <w:rFonts w:ascii="Algerian" w:hAnsi="Algerian"/>
              <w:sz w:val="40"/>
              <w:szCs w:val="40"/>
            </w:rPr>
          </w:pPr>
        </w:p>
      </w:tc>
      <w:tc>
        <w:tcPr>
          <w:tcW w:w="2336" w:type="dxa"/>
        </w:tcPr>
        <w:p w14:paraId="3CD391CA" w14:textId="77777777" w:rsidR="004A10CA" w:rsidRDefault="004A10CA"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4A10CA" w:rsidRDefault="004A10CA" w:rsidP="00C902FC">
          <w:pPr>
            <w:pStyle w:val="Encabezado"/>
            <w:jc w:val="center"/>
          </w:pPr>
        </w:p>
      </w:tc>
    </w:tr>
    <w:tr w:rsidR="004A10CA" w14:paraId="42583A28" w14:textId="77777777" w:rsidTr="004A4A19">
      <w:trPr>
        <w:cantSplit/>
        <w:jc w:val="center"/>
      </w:trPr>
      <w:tc>
        <w:tcPr>
          <w:tcW w:w="2234" w:type="dxa"/>
        </w:tcPr>
        <w:p w14:paraId="094043F5" w14:textId="77777777" w:rsidR="004A10CA" w:rsidRDefault="004A10CA" w:rsidP="00C902FC">
          <w:pPr>
            <w:pStyle w:val="Encabezado"/>
            <w:jc w:val="center"/>
            <w:rPr>
              <w:sz w:val="10"/>
            </w:rPr>
          </w:pPr>
        </w:p>
      </w:tc>
      <w:tc>
        <w:tcPr>
          <w:tcW w:w="5005" w:type="dxa"/>
        </w:tcPr>
        <w:p w14:paraId="017BC322" w14:textId="77777777" w:rsidR="004A10CA" w:rsidRDefault="004A10CA" w:rsidP="00C902FC">
          <w:pPr>
            <w:pStyle w:val="Encabezado"/>
            <w:jc w:val="center"/>
            <w:rPr>
              <w:sz w:val="10"/>
            </w:rPr>
          </w:pPr>
        </w:p>
      </w:tc>
      <w:tc>
        <w:tcPr>
          <w:tcW w:w="2336" w:type="dxa"/>
        </w:tcPr>
        <w:p w14:paraId="03F9B182" w14:textId="77777777" w:rsidR="004A10CA" w:rsidRDefault="004A10CA" w:rsidP="00C902FC">
          <w:pPr>
            <w:pStyle w:val="Encabezado"/>
            <w:jc w:val="center"/>
            <w:rPr>
              <w:sz w:val="10"/>
            </w:rPr>
          </w:pPr>
        </w:p>
      </w:tc>
      <w:tc>
        <w:tcPr>
          <w:tcW w:w="359" w:type="dxa"/>
        </w:tcPr>
        <w:p w14:paraId="1D1B7B5C" w14:textId="77777777" w:rsidR="004A10CA" w:rsidRDefault="004A10CA" w:rsidP="00C902FC">
          <w:pPr>
            <w:pStyle w:val="Encabezado"/>
            <w:jc w:val="center"/>
            <w:rPr>
              <w:sz w:val="10"/>
            </w:rPr>
          </w:pPr>
        </w:p>
      </w:tc>
    </w:tr>
  </w:tbl>
  <w:p w14:paraId="682A4AB1" w14:textId="77777777" w:rsidR="004A10CA" w:rsidRDefault="004A10CA"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3"/>
  </w:num>
  <w:num w:numId="5">
    <w:abstractNumId w:val="4"/>
  </w:num>
  <w:num w:numId="6">
    <w:abstractNumId w:val="6"/>
  </w:num>
  <w:num w:numId="7">
    <w:abstractNumId w:val="2"/>
  </w:num>
  <w:num w:numId="8">
    <w:abstractNumId w:val="1"/>
  </w:num>
  <w:num w:numId="9">
    <w:abstractNumId w:val="8"/>
  </w:num>
  <w:num w:numId="10">
    <w:abstractNumId w:val="10"/>
  </w:num>
  <w:num w:numId="11">
    <w:abstractNumId w:val="9"/>
  </w:num>
  <w:num w:numId="12">
    <w:abstractNumId w:val="0"/>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5ED"/>
    <w:rsid w:val="00007BEB"/>
    <w:rsid w:val="00011AA3"/>
    <w:rsid w:val="00015B9F"/>
    <w:rsid w:val="0001684E"/>
    <w:rsid w:val="00017EFD"/>
    <w:rsid w:val="00031800"/>
    <w:rsid w:val="000349C7"/>
    <w:rsid w:val="00034F3B"/>
    <w:rsid w:val="00035060"/>
    <w:rsid w:val="000401C3"/>
    <w:rsid w:val="000529D1"/>
    <w:rsid w:val="000533E7"/>
    <w:rsid w:val="00060A61"/>
    <w:rsid w:val="0006265D"/>
    <w:rsid w:val="00066428"/>
    <w:rsid w:val="000668E7"/>
    <w:rsid w:val="0007163C"/>
    <w:rsid w:val="00072563"/>
    <w:rsid w:val="00077EC9"/>
    <w:rsid w:val="000945BC"/>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D7B75"/>
    <w:rsid w:val="000F1C4E"/>
    <w:rsid w:val="000F46C9"/>
    <w:rsid w:val="000F527A"/>
    <w:rsid w:val="000F54E5"/>
    <w:rsid w:val="00112947"/>
    <w:rsid w:val="00113562"/>
    <w:rsid w:val="00113F09"/>
    <w:rsid w:val="00114852"/>
    <w:rsid w:val="00116044"/>
    <w:rsid w:val="00122B6D"/>
    <w:rsid w:val="00127823"/>
    <w:rsid w:val="00133A95"/>
    <w:rsid w:val="00137FAF"/>
    <w:rsid w:val="00143A61"/>
    <w:rsid w:val="001453C1"/>
    <w:rsid w:val="001565DC"/>
    <w:rsid w:val="0016640E"/>
    <w:rsid w:val="00167D65"/>
    <w:rsid w:val="00171034"/>
    <w:rsid w:val="0017256E"/>
    <w:rsid w:val="001740C7"/>
    <w:rsid w:val="00175435"/>
    <w:rsid w:val="00177316"/>
    <w:rsid w:val="00180CF8"/>
    <w:rsid w:val="001856E7"/>
    <w:rsid w:val="0018668D"/>
    <w:rsid w:val="00187F2B"/>
    <w:rsid w:val="0019020D"/>
    <w:rsid w:val="001904A2"/>
    <w:rsid w:val="0019387B"/>
    <w:rsid w:val="00195B51"/>
    <w:rsid w:val="00196731"/>
    <w:rsid w:val="00197D4A"/>
    <w:rsid w:val="001A14E4"/>
    <w:rsid w:val="001A1E2D"/>
    <w:rsid w:val="001A603B"/>
    <w:rsid w:val="001A6C72"/>
    <w:rsid w:val="001B020E"/>
    <w:rsid w:val="001C156F"/>
    <w:rsid w:val="001C1982"/>
    <w:rsid w:val="001D03AB"/>
    <w:rsid w:val="001D0E47"/>
    <w:rsid w:val="001D63AE"/>
    <w:rsid w:val="001E0376"/>
    <w:rsid w:val="001E04BA"/>
    <w:rsid w:val="001E79E4"/>
    <w:rsid w:val="001F3121"/>
    <w:rsid w:val="001F4AC8"/>
    <w:rsid w:val="001F54DB"/>
    <w:rsid w:val="001F582D"/>
    <w:rsid w:val="0020016C"/>
    <w:rsid w:val="00205D67"/>
    <w:rsid w:val="00213ECB"/>
    <w:rsid w:val="002145BE"/>
    <w:rsid w:val="0022163A"/>
    <w:rsid w:val="00236C1B"/>
    <w:rsid w:val="002428E8"/>
    <w:rsid w:val="00247780"/>
    <w:rsid w:val="00260C24"/>
    <w:rsid w:val="00261DBC"/>
    <w:rsid w:val="00262E2A"/>
    <w:rsid w:val="00264860"/>
    <w:rsid w:val="002730E8"/>
    <w:rsid w:val="00274083"/>
    <w:rsid w:val="0027532E"/>
    <w:rsid w:val="00285C0C"/>
    <w:rsid w:val="00292A35"/>
    <w:rsid w:val="00293EA1"/>
    <w:rsid w:val="002A0856"/>
    <w:rsid w:val="002A3381"/>
    <w:rsid w:val="002A3DD5"/>
    <w:rsid w:val="002A7C1C"/>
    <w:rsid w:val="002B0A47"/>
    <w:rsid w:val="002C2B7B"/>
    <w:rsid w:val="002C2F10"/>
    <w:rsid w:val="002C3501"/>
    <w:rsid w:val="002D0B9D"/>
    <w:rsid w:val="002D26B2"/>
    <w:rsid w:val="002D530A"/>
    <w:rsid w:val="002E2117"/>
    <w:rsid w:val="002E3667"/>
    <w:rsid w:val="002E708F"/>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1ECC"/>
    <w:rsid w:val="00385EF9"/>
    <w:rsid w:val="003950C8"/>
    <w:rsid w:val="00395738"/>
    <w:rsid w:val="003A1D24"/>
    <w:rsid w:val="003A4679"/>
    <w:rsid w:val="003B1F0D"/>
    <w:rsid w:val="003C5418"/>
    <w:rsid w:val="003C6E57"/>
    <w:rsid w:val="003D57FA"/>
    <w:rsid w:val="003D5F0F"/>
    <w:rsid w:val="003D7E18"/>
    <w:rsid w:val="003E3E20"/>
    <w:rsid w:val="003F18A4"/>
    <w:rsid w:val="0040492A"/>
    <w:rsid w:val="00404984"/>
    <w:rsid w:val="00405F18"/>
    <w:rsid w:val="0041709C"/>
    <w:rsid w:val="00417D8F"/>
    <w:rsid w:val="00420B64"/>
    <w:rsid w:val="004271EC"/>
    <w:rsid w:val="0043172D"/>
    <w:rsid w:val="00434415"/>
    <w:rsid w:val="00450EDF"/>
    <w:rsid w:val="00451B09"/>
    <w:rsid w:val="0045543D"/>
    <w:rsid w:val="00467F0E"/>
    <w:rsid w:val="004705E0"/>
    <w:rsid w:val="00472392"/>
    <w:rsid w:val="00477E39"/>
    <w:rsid w:val="004831E7"/>
    <w:rsid w:val="00492BA3"/>
    <w:rsid w:val="00497E30"/>
    <w:rsid w:val="004A10CA"/>
    <w:rsid w:val="004A4A19"/>
    <w:rsid w:val="004A7A0A"/>
    <w:rsid w:val="004B67BA"/>
    <w:rsid w:val="004B6B85"/>
    <w:rsid w:val="004C0D4C"/>
    <w:rsid w:val="004C1D19"/>
    <w:rsid w:val="004C6541"/>
    <w:rsid w:val="004D22DB"/>
    <w:rsid w:val="004D3E98"/>
    <w:rsid w:val="004D6BC9"/>
    <w:rsid w:val="004E25DB"/>
    <w:rsid w:val="004E4F83"/>
    <w:rsid w:val="004E76D5"/>
    <w:rsid w:val="004F4BDC"/>
    <w:rsid w:val="004F704B"/>
    <w:rsid w:val="004F7783"/>
    <w:rsid w:val="00500386"/>
    <w:rsid w:val="00523329"/>
    <w:rsid w:val="00526C0C"/>
    <w:rsid w:val="00535814"/>
    <w:rsid w:val="00544975"/>
    <w:rsid w:val="00546A5E"/>
    <w:rsid w:val="00555F58"/>
    <w:rsid w:val="005623A5"/>
    <w:rsid w:val="00567555"/>
    <w:rsid w:val="00580B08"/>
    <w:rsid w:val="005922E2"/>
    <w:rsid w:val="00592AFF"/>
    <w:rsid w:val="0059356D"/>
    <w:rsid w:val="005A3A47"/>
    <w:rsid w:val="005A4131"/>
    <w:rsid w:val="005A60C0"/>
    <w:rsid w:val="005B6F50"/>
    <w:rsid w:val="005B727F"/>
    <w:rsid w:val="005C2783"/>
    <w:rsid w:val="005E32E1"/>
    <w:rsid w:val="005E768E"/>
    <w:rsid w:val="005F7202"/>
    <w:rsid w:val="00602D01"/>
    <w:rsid w:val="0060438F"/>
    <w:rsid w:val="00606E62"/>
    <w:rsid w:val="0061556A"/>
    <w:rsid w:val="00621611"/>
    <w:rsid w:val="006306CD"/>
    <w:rsid w:val="00644F57"/>
    <w:rsid w:val="00651917"/>
    <w:rsid w:val="00660157"/>
    <w:rsid w:val="006725A5"/>
    <w:rsid w:val="006732AF"/>
    <w:rsid w:val="00674605"/>
    <w:rsid w:val="00677FFE"/>
    <w:rsid w:val="006800FF"/>
    <w:rsid w:val="006864F5"/>
    <w:rsid w:val="006905AD"/>
    <w:rsid w:val="00693579"/>
    <w:rsid w:val="006A192D"/>
    <w:rsid w:val="006A1FAA"/>
    <w:rsid w:val="006B7347"/>
    <w:rsid w:val="006C6508"/>
    <w:rsid w:val="006E21E3"/>
    <w:rsid w:val="006F2784"/>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225C"/>
    <w:rsid w:val="00776E61"/>
    <w:rsid w:val="00782D45"/>
    <w:rsid w:val="007859D0"/>
    <w:rsid w:val="00790BFA"/>
    <w:rsid w:val="00792AF0"/>
    <w:rsid w:val="007A20D5"/>
    <w:rsid w:val="007B05B3"/>
    <w:rsid w:val="007C0E5D"/>
    <w:rsid w:val="007D1038"/>
    <w:rsid w:val="007D2171"/>
    <w:rsid w:val="007E7B80"/>
    <w:rsid w:val="007F139F"/>
    <w:rsid w:val="00800765"/>
    <w:rsid w:val="008009BF"/>
    <w:rsid w:val="008028F4"/>
    <w:rsid w:val="00807AD0"/>
    <w:rsid w:val="00810036"/>
    <w:rsid w:val="0081068D"/>
    <w:rsid w:val="00816F97"/>
    <w:rsid w:val="00817A38"/>
    <w:rsid w:val="00820830"/>
    <w:rsid w:val="0082406B"/>
    <w:rsid w:val="00826BBC"/>
    <w:rsid w:val="0083076A"/>
    <w:rsid w:val="0083203E"/>
    <w:rsid w:val="00842F33"/>
    <w:rsid w:val="008446A5"/>
    <w:rsid w:val="008521E3"/>
    <w:rsid w:val="008625CB"/>
    <w:rsid w:val="00867264"/>
    <w:rsid w:val="00873A4F"/>
    <w:rsid w:val="008904F0"/>
    <w:rsid w:val="00891102"/>
    <w:rsid w:val="008914A1"/>
    <w:rsid w:val="0089339A"/>
    <w:rsid w:val="008942EC"/>
    <w:rsid w:val="008A1B4D"/>
    <w:rsid w:val="008A6EBE"/>
    <w:rsid w:val="008B0E56"/>
    <w:rsid w:val="008B176F"/>
    <w:rsid w:val="008B3140"/>
    <w:rsid w:val="008B64A2"/>
    <w:rsid w:val="008B7C60"/>
    <w:rsid w:val="008C0727"/>
    <w:rsid w:val="008D2B69"/>
    <w:rsid w:val="008E670F"/>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3B72"/>
    <w:rsid w:val="00984816"/>
    <w:rsid w:val="00991546"/>
    <w:rsid w:val="00993379"/>
    <w:rsid w:val="0099596C"/>
    <w:rsid w:val="009A2BEC"/>
    <w:rsid w:val="009A52A7"/>
    <w:rsid w:val="009A6731"/>
    <w:rsid w:val="009B41E8"/>
    <w:rsid w:val="009B596C"/>
    <w:rsid w:val="009C0F03"/>
    <w:rsid w:val="009C392E"/>
    <w:rsid w:val="009D09F1"/>
    <w:rsid w:val="009E4102"/>
    <w:rsid w:val="009E50DB"/>
    <w:rsid w:val="009E6E1A"/>
    <w:rsid w:val="009F28BF"/>
    <w:rsid w:val="009F2DD7"/>
    <w:rsid w:val="009F5F70"/>
    <w:rsid w:val="009F72AE"/>
    <w:rsid w:val="00A127E0"/>
    <w:rsid w:val="00A22CF8"/>
    <w:rsid w:val="00A2366E"/>
    <w:rsid w:val="00A23788"/>
    <w:rsid w:val="00A25537"/>
    <w:rsid w:val="00A30640"/>
    <w:rsid w:val="00A32992"/>
    <w:rsid w:val="00A3380F"/>
    <w:rsid w:val="00A34E23"/>
    <w:rsid w:val="00A47860"/>
    <w:rsid w:val="00A47C54"/>
    <w:rsid w:val="00A52390"/>
    <w:rsid w:val="00A5788D"/>
    <w:rsid w:val="00A65C4D"/>
    <w:rsid w:val="00A65DD7"/>
    <w:rsid w:val="00A7643D"/>
    <w:rsid w:val="00A764BF"/>
    <w:rsid w:val="00A80D1B"/>
    <w:rsid w:val="00A90C44"/>
    <w:rsid w:val="00A96B27"/>
    <w:rsid w:val="00AA130E"/>
    <w:rsid w:val="00AA402B"/>
    <w:rsid w:val="00AA426C"/>
    <w:rsid w:val="00AA6EA5"/>
    <w:rsid w:val="00AB2746"/>
    <w:rsid w:val="00AB5642"/>
    <w:rsid w:val="00AB7DA4"/>
    <w:rsid w:val="00AC4DD5"/>
    <w:rsid w:val="00AC62A1"/>
    <w:rsid w:val="00AC7A3B"/>
    <w:rsid w:val="00AD06AB"/>
    <w:rsid w:val="00AD0AA9"/>
    <w:rsid w:val="00AD2593"/>
    <w:rsid w:val="00AD474F"/>
    <w:rsid w:val="00AE0E1F"/>
    <w:rsid w:val="00B03B2D"/>
    <w:rsid w:val="00B056A6"/>
    <w:rsid w:val="00B13F29"/>
    <w:rsid w:val="00B14619"/>
    <w:rsid w:val="00B201E7"/>
    <w:rsid w:val="00B248A1"/>
    <w:rsid w:val="00B25E57"/>
    <w:rsid w:val="00B26E87"/>
    <w:rsid w:val="00B337AF"/>
    <w:rsid w:val="00B36CB1"/>
    <w:rsid w:val="00B46911"/>
    <w:rsid w:val="00B47AC1"/>
    <w:rsid w:val="00B500C5"/>
    <w:rsid w:val="00B51C5E"/>
    <w:rsid w:val="00B533E0"/>
    <w:rsid w:val="00B6515D"/>
    <w:rsid w:val="00B65A64"/>
    <w:rsid w:val="00B73395"/>
    <w:rsid w:val="00B75DBB"/>
    <w:rsid w:val="00B77302"/>
    <w:rsid w:val="00B81EC2"/>
    <w:rsid w:val="00B81FBB"/>
    <w:rsid w:val="00B9662F"/>
    <w:rsid w:val="00BA492F"/>
    <w:rsid w:val="00BB1DCF"/>
    <w:rsid w:val="00BB4F2E"/>
    <w:rsid w:val="00BB7CCE"/>
    <w:rsid w:val="00BC3CFA"/>
    <w:rsid w:val="00BC7AC4"/>
    <w:rsid w:val="00BC7F50"/>
    <w:rsid w:val="00BD1427"/>
    <w:rsid w:val="00BD1D35"/>
    <w:rsid w:val="00BD4358"/>
    <w:rsid w:val="00BD69E6"/>
    <w:rsid w:val="00BE1DC5"/>
    <w:rsid w:val="00BE25AE"/>
    <w:rsid w:val="00BE6DD2"/>
    <w:rsid w:val="00BF00FB"/>
    <w:rsid w:val="00BF1184"/>
    <w:rsid w:val="00BF43EC"/>
    <w:rsid w:val="00BF46D5"/>
    <w:rsid w:val="00C059AC"/>
    <w:rsid w:val="00C13389"/>
    <w:rsid w:val="00C15CCF"/>
    <w:rsid w:val="00C168D3"/>
    <w:rsid w:val="00C23382"/>
    <w:rsid w:val="00C37B98"/>
    <w:rsid w:val="00C4083E"/>
    <w:rsid w:val="00C40D0C"/>
    <w:rsid w:val="00C412BA"/>
    <w:rsid w:val="00C4184C"/>
    <w:rsid w:val="00C54781"/>
    <w:rsid w:val="00C61520"/>
    <w:rsid w:val="00C62255"/>
    <w:rsid w:val="00C631E3"/>
    <w:rsid w:val="00C64104"/>
    <w:rsid w:val="00C7127B"/>
    <w:rsid w:val="00C72950"/>
    <w:rsid w:val="00C73548"/>
    <w:rsid w:val="00C73E5E"/>
    <w:rsid w:val="00C807F8"/>
    <w:rsid w:val="00C8286F"/>
    <w:rsid w:val="00C82ABE"/>
    <w:rsid w:val="00C902FC"/>
    <w:rsid w:val="00CA6FE0"/>
    <w:rsid w:val="00CB2F6F"/>
    <w:rsid w:val="00CC10BB"/>
    <w:rsid w:val="00CC2DC7"/>
    <w:rsid w:val="00CD431F"/>
    <w:rsid w:val="00CE33C8"/>
    <w:rsid w:val="00CF50F6"/>
    <w:rsid w:val="00D0515F"/>
    <w:rsid w:val="00D15D59"/>
    <w:rsid w:val="00D15E11"/>
    <w:rsid w:val="00D16E58"/>
    <w:rsid w:val="00D22C43"/>
    <w:rsid w:val="00D23B84"/>
    <w:rsid w:val="00D35CB0"/>
    <w:rsid w:val="00D360C1"/>
    <w:rsid w:val="00D400B9"/>
    <w:rsid w:val="00D406EB"/>
    <w:rsid w:val="00D56A8A"/>
    <w:rsid w:val="00D6037F"/>
    <w:rsid w:val="00D64D54"/>
    <w:rsid w:val="00D779B1"/>
    <w:rsid w:val="00D83311"/>
    <w:rsid w:val="00D859E5"/>
    <w:rsid w:val="00D922FB"/>
    <w:rsid w:val="00D96914"/>
    <w:rsid w:val="00DA2BF0"/>
    <w:rsid w:val="00DC638A"/>
    <w:rsid w:val="00DC746E"/>
    <w:rsid w:val="00DD4B58"/>
    <w:rsid w:val="00DD62C8"/>
    <w:rsid w:val="00DE45FC"/>
    <w:rsid w:val="00DE4E0B"/>
    <w:rsid w:val="00DE73A4"/>
    <w:rsid w:val="00DE76DD"/>
    <w:rsid w:val="00DF043E"/>
    <w:rsid w:val="00DF7D22"/>
    <w:rsid w:val="00E0396C"/>
    <w:rsid w:val="00E132BE"/>
    <w:rsid w:val="00E23259"/>
    <w:rsid w:val="00E23BDD"/>
    <w:rsid w:val="00E2638F"/>
    <w:rsid w:val="00E30532"/>
    <w:rsid w:val="00E35B18"/>
    <w:rsid w:val="00E40F3F"/>
    <w:rsid w:val="00E442F1"/>
    <w:rsid w:val="00E513C5"/>
    <w:rsid w:val="00E53C39"/>
    <w:rsid w:val="00E556AF"/>
    <w:rsid w:val="00E6068E"/>
    <w:rsid w:val="00E61FED"/>
    <w:rsid w:val="00E63B98"/>
    <w:rsid w:val="00E729B3"/>
    <w:rsid w:val="00E730B8"/>
    <w:rsid w:val="00E75ED1"/>
    <w:rsid w:val="00E768FE"/>
    <w:rsid w:val="00EA38A6"/>
    <w:rsid w:val="00EA6649"/>
    <w:rsid w:val="00EB05B5"/>
    <w:rsid w:val="00EB2BF7"/>
    <w:rsid w:val="00EB7145"/>
    <w:rsid w:val="00EC10C3"/>
    <w:rsid w:val="00EC5039"/>
    <w:rsid w:val="00EC537D"/>
    <w:rsid w:val="00ED0445"/>
    <w:rsid w:val="00ED6F22"/>
    <w:rsid w:val="00EE100F"/>
    <w:rsid w:val="00EF20F9"/>
    <w:rsid w:val="00EF60DA"/>
    <w:rsid w:val="00F12A8B"/>
    <w:rsid w:val="00F1337E"/>
    <w:rsid w:val="00F236B2"/>
    <w:rsid w:val="00F307D7"/>
    <w:rsid w:val="00F308F7"/>
    <w:rsid w:val="00F32CBB"/>
    <w:rsid w:val="00F354D2"/>
    <w:rsid w:val="00F3703F"/>
    <w:rsid w:val="00F37404"/>
    <w:rsid w:val="00F37D13"/>
    <w:rsid w:val="00F44579"/>
    <w:rsid w:val="00F45C3F"/>
    <w:rsid w:val="00F61E50"/>
    <w:rsid w:val="00F62232"/>
    <w:rsid w:val="00F63D14"/>
    <w:rsid w:val="00F72055"/>
    <w:rsid w:val="00F722F9"/>
    <w:rsid w:val="00F75886"/>
    <w:rsid w:val="00F766C3"/>
    <w:rsid w:val="00F82C1E"/>
    <w:rsid w:val="00F9019D"/>
    <w:rsid w:val="00F913E8"/>
    <w:rsid w:val="00F94A40"/>
    <w:rsid w:val="00F963F4"/>
    <w:rsid w:val="00F97778"/>
    <w:rsid w:val="00F97C6E"/>
    <w:rsid w:val="00FA6C95"/>
    <w:rsid w:val="00FA71D8"/>
    <w:rsid w:val="00FB00F4"/>
    <w:rsid w:val="00FB5006"/>
    <w:rsid w:val="00FB5B7E"/>
    <w:rsid w:val="00FC0CF4"/>
    <w:rsid w:val="00FC2AD5"/>
    <w:rsid w:val="00FC2B03"/>
    <w:rsid w:val="00FC3950"/>
    <w:rsid w:val="00FC6A78"/>
    <w:rsid w:val="00FD7F2A"/>
    <w:rsid w:val="00FE17D4"/>
    <w:rsid w:val="00FE4230"/>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2E3667"/>
    <w:rPr>
      <w:b/>
      <w:bCs/>
    </w:rPr>
  </w:style>
  <w:style w:type="character" w:customStyle="1" w:styleId="AsuntodelcomentarioCar">
    <w:name w:val="Asunto del comentario Car"/>
    <w:basedOn w:val="TextocomentarioCar"/>
    <w:link w:val="Asuntodelcomentario"/>
    <w:uiPriority w:val="99"/>
    <w:semiHidden/>
    <w:rsid w:val="002E366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88198996">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89493-86F6-4EEE-BA70-51BA0065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20</Pages>
  <Words>5053</Words>
  <Characters>27796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127</cp:revision>
  <cp:lastPrinted>2021-10-26T20:12:00Z</cp:lastPrinted>
  <dcterms:created xsi:type="dcterms:W3CDTF">2020-10-17T20:44:00Z</dcterms:created>
  <dcterms:modified xsi:type="dcterms:W3CDTF">2021-10-26T20:13:00Z</dcterms:modified>
</cp:coreProperties>
</file>