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37520" w:rsidRPr="00403D69" w:rsidTr="00670360">
        <w:trPr>
          <w:trHeight w:val="276"/>
        </w:trPr>
        <w:tc>
          <w:tcPr>
            <w:tcW w:w="4439" w:type="pct"/>
            <w:vMerge w:val="restart"/>
            <w:shd w:val="clear" w:color="auto" w:fill="auto"/>
            <w:hideMark/>
          </w:tcPr>
          <w:p w:rsidR="00037520" w:rsidRPr="00403D69" w:rsidRDefault="00037520" w:rsidP="00670360">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037520" w:rsidRPr="00403D69" w:rsidRDefault="00037520" w:rsidP="00670360">
            <w:pPr>
              <w:ind w:left="-51"/>
              <w:jc w:val="center"/>
              <w:rPr>
                <w:rFonts w:ascii="Arial" w:hAnsi="Arial" w:cs="Arial"/>
                <w:b/>
              </w:rPr>
            </w:pPr>
            <w:r w:rsidRPr="00403D69">
              <w:rPr>
                <w:rFonts w:ascii="Arial" w:hAnsi="Arial" w:cs="Arial"/>
                <w:b/>
              </w:rPr>
              <w:t>PÁGINA</w:t>
            </w:r>
          </w:p>
        </w:tc>
      </w:tr>
      <w:tr w:rsidR="00037520" w:rsidRPr="00403D69" w:rsidTr="00670360">
        <w:trPr>
          <w:trHeight w:val="414"/>
        </w:trPr>
        <w:tc>
          <w:tcPr>
            <w:tcW w:w="4439" w:type="pct"/>
            <w:vMerge/>
            <w:shd w:val="clear" w:color="auto" w:fill="auto"/>
            <w:hideMark/>
          </w:tcPr>
          <w:p w:rsidR="00037520" w:rsidRPr="00403D69" w:rsidRDefault="00037520" w:rsidP="00670360">
            <w:pPr>
              <w:spacing w:line="360" w:lineRule="auto"/>
              <w:rPr>
                <w:rFonts w:ascii="Arial" w:hAnsi="Arial" w:cs="Arial"/>
                <w:b/>
                <w:bCs/>
              </w:rPr>
            </w:pPr>
          </w:p>
        </w:tc>
        <w:tc>
          <w:tcPr>
            <w:tcW w:w="561" w:type="pct"/>
            <w:vMerge/>
            <w:shd w:val="clear" w:color="auto" w:fill="auto"/>
            <w:hideMark/>
          </w:tcPr>
          <w:p w:rsidR="00037520" w:rsidRPr="00403D69" w:rsidRDefault="00037520" w:rsidP="00670360">
            <w:pPr>
              <w:spacing w:line="360" w:lineRule="auto"/>
              <w:jc w:val="center"/>
              <w:rPr>
                <w:rFonts w:ascii="Arial" w:hAnsi="Arial" w:cs="Arial"/>
              </w:rPr>
            </w:pPr>
          </w:p>
        </w:tc>
      </w:tr>
      <w:tr w:rsidR="00037520" w:rsidRPr="00403D69" w:rsidTr="00670360">
        <w:trPr>
          <w:trHeight w:val="414"/>
        </w:trPr>
        <w:tc>
          <w:tcPr>
            <w:tcW w:w="4439" w:type="pct"/>
            <w:vMerge/>
            <w:shd w:val="clear" w:color="auto" w:fill="auto"/>
            <w:hideMark/>
          </w:tcPr>
          <w:p w:rsidR="00037520" w:rsidRPr="00403D69" w:rsidRDefault="00037520" w:rsidP="00670360">
            <w:pPr>
              <w:spacing w:line="360" w:lineRule="auto"/>
              <w:rPr>
                <w:rFonts w:ascii="Arial" w:hAnsi="Arial" w:cs="Arial"/>
                <w:b/>
                <w:bCs/>
              </w:rPr>
            </w:pPr>
          </w:p>
        </w:tc>
        <w:tc>
          <w:tcPr>
            <w:tcW w:w="561" w:type="pct"/>
            <w:vMerge/>
            <w:shd w:val="clear" w:color="auto" w:fill="auto"/>
            <w:hideMark/>
          </w:tcPr>
          <w:p w:rsidR="00037520" w:rsidRPr="00403D69" w:rsidRDefault="00037520" w:rsidP="00670360">
            <w:pPr>
              <w:spacing w:line="360" w:lineRule="auto"/>
              <w:jc w:val="center"/>
              <w:rPr>
                <w:rFonts w:ascii="Arial" w:hAnsi="Arial" w:cs="Arial"/>
                <w:b/>
              </w:rPr>
            </w:pPr>
          </w:p>
        </w:tc>
      </w:tr>
      <w:tr w:rsidR="00037520" w:rsidRPr="00403D69" w:rsidTr="00670360">
        <w:trPr>
          <w:trHeight w:val="414"/>
        </w:trPr>
        <w:tc>
          <w:tcPr>
            <w:tcW w:w="4439" w:type="pct"/>
            <w:vMerge w:val="restart"/>
            <w:shd w:val="clear" w:color="auto" w:fill="auto"/>
            <w:hideMark/>
          </w:tcPr>
          <w:p w:rsidR="00037520" w:rsidRDefault="00037520" w:rsidP="00670360">
            <w:pPr>
              <w:spacing w:line="360" w:lineRule="auto"/>
              <w:rPr>
                <w:rFonts w:ascii="Arial" w:hAnsi="Arial" w:cs="Arial"/>
                <w:b/>
                <w:bCs/>
              </w:rPr>
            </w:pPr>
            <w:r w:rsidRPr="00C84572">
              <w:rPr>
                <w:rFonts w:ascii="Arial" w:hAnsi="Arial" w:cs="Arial"/>
                <w:b/>
                <w:bCs/>
              </w:rPr>
              <w:t>INTRODUCCIÓN</w:t>
            </w:r>
          </w:p>
          <w:p w:rsidR="00037520" w:rsidRPr="00C84572" w:rsidRDefault="00037520" w:rsidP="00670360">
            <w:pPr>
              <w:spacing w:line="360" w:lineRule="auto"/>
              <w:rPr>
                <w:rFonts w:ascii="Arial" w:hAnsi="Arial" w:cs="Arial"/>
                <w:b/>
                <w:bCs/>
              </w:rPr>
            </w:pPr>
          </w:p>
        </w:tc>
        <w:tc>
          <w:tcPr>
            <w:tcW w:w="561" w:type="pct"/>
            <w:vMerge w:val="restart"/>
            <w:shd w:val="clear" w:color="auto" w:fill="auto"/>
            <w:hideMark/>
          </w:tcPr>
          <w:p w:rsidR="00037520" w:rsidRPr="00403D69" w:rsidRDefault="00037520" w:rsidP="00670360">
            <w:pPr>
              <w:spacing w:line="360" w:lineRule="auto"/>
              <w:jc w:val="center"/>
              <w:rPr>
                <w:rFonts w:ascii="Arial" w:hAnsi="Arial" w:cs="Arial"/>
                <w:b/>
              </w:rPr>
            </w:pPr>
            <w:r w:rsidRPr="00C84572">
              <w:rPr>
                <w:rFonts w:ascii="Arial" w:hAnsi="Arial" w:cs="Arial"/>
                <w:b/>
              </w:rPr>
              <w:t>4</w:t>
            </w:r>
          </w:p>
        </w:tc>
      </w:tr>
      <w:tr w:rsidR="00037520" w:rsidRPr="00403D69" w:rsidTr="00670360">
        <w:trPr>
          <w:trHeight w:val="414"/>
        </w:trPr>
        <w:tc>
          <w:tcPr>
            <w:tcW w:w="4439" w:type="pct"/>
            <w:vMerge/>
            <w:shd w:val="clear" w:color="auto" w:fill="auto"/>
            <w:hideMark/>
          </w:tcPr>
          <w:p w:rsidR="00037520" w:rsidRPr="00403D69" w:rsidRDefault="00037520" w:rsidP="00670360">
            <w:pPr>
              <w:spacing w:line="360" w:lineRule="auto"/>
              <w:rPr>
                <w:rFonts w:ascii="Arial" w:hAnsi="Arial" w:cs="Arial"/>
                <w:b/>
                <w:bCs/>
              </w:rPr>
            </w:pPr>
          </w:p>
        </w:tc>
        <w:tc>
          <w:tcPr>
            <w:tcW w:w="561" w:type="pct"/>
            <w:vMerge/>
            <w:shd w:val="clear" w:color="auto" w:fill="auto"/>
            <w:hideMark/>
          </w:tcPr>
          <w:p w:rsidR="00037520" w:rsidRPr="00403D69" w:rsidRDefault="00037520" w:rsidP="00670360">
            <w:pPr>
              <w:spacing w:line="360" w:lineRule="auto"/>
              <w:jc w:val="center"/>
              <w:rPr>
                <w:rFonts w:ascii="Arial" w:hAnsi="Arial" w:cs="Arial"/>
                <w:b/>
              </w:rPr>
            </w:pPr>
          </w:p>
        </w:tc>
      </w:tr>
      <w:tr w:rsidR="00037520" w:rsidRPr="00403D69" w:rsidTr="00670360">
        <w:trPr>
          <w:trHeight w:val="414"/>
        </w:trPr>
        <w:tc>
          <w:tcPr>
            <w:tcW w:w="4439" w:type="pct"/>
            <w:vMerge w:val="restart"/>
            <w:shd w:val="clear" w:color="auto" w:fill="auto"/>
            <w:hideMark/>
          </w:tcPr>
          <w:p w:rsidR="00037520" w:rsidRPr="00403D69" w:rsidRDefault="00037520" w:rsidP="0067036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037520" w:rsidRPr="00403D69" w:rsidRDefault="00037520" w:rsidP="00670360">
            <w:pPr>
              <w:tabs>
                <w:tab w:val="left" w:pos="380"/>
                <w:tab w:val="center" w:pos="455"/>
              </w:tabs>
              <w:spacing w:line="360" w:lineRule="auto"/>
              <w:rPr>
                <w:rFonts w:ascii="Arial" w:hAnsi="Arial" w:cs="Arial"/>
                <w:b/>
              </w:rPr>
            </w:pPr>
            <w:r>
              <w:rPr>
                <w:rFonts w:ascii="Arial" w:hAnsi="Arial" w:cs="Arial"/>
                <w:b/>
              </w:rPr>
              <w:tab/>
              <w:t>6</w:t>
            </w:r>
          </w:p>
        </w:tc>
      </w:tr>
      <w:tr w:rsidR="00037520" w:rsidRPr="00403D69" w:rsidTr="00670360">
        <w:trPr>
          <w:trHeight w:val="414"/>
        </w:trPr>
        <w:tc>
          <w:tcPr>
            <w:tcW w:w="4439" w:type="pct"/>
            <w:vMerge/>
            <w:shd w:val="clear" w:color="auto" w:fill="auto"/>
            <w:hideMark/>
          </w:tcPr>
          <w:p w:rsidR="00037520" w:rsidRPr="00403D69" w:rsidRDefault="00037520" w:rsidP="00670360">
            <w:pPr>
              <w:spacing w:line="360" w:lineRule="auto"/>
              <w:rPr>
                <w:rFonts w:ascii="Arial" w:hAnsi="Arial" w:cs="Arial"/>
                <w:b/>
                <w:bCs/>
              </w:rPr>
            </w:pPr>
          </w:p>
        </w:tc>
        <w:tc>
          <w:tcPr>
            <w:tcW w:w="561" w:type="pct"/>
            <w:vMerge/>
            <w:shd w:val="clear" w:color="auto" w:fill="auto"/>
            <w:hideMark/>
          </w:tcPr>
          <w:p w:rsidR="00037520" w:rsidRPr="00403D69" w:rsidRDefault="00037520" w:rsidP="00670360">
            <w:pPr>
              <w:spacing w:line="360" w:lineRule="auto"/>
              <w:jc w:val="center"/>
              <w:rPr>
                <w:rFonts w:ascii="Arial" w:hAnsi="Arial" w:cs="Arial"/>
                <w:b/>
              </w:rPr>
            </w:pPr>
          </w:p>
        </w:tc>
      </w:tr>
      <w:tr w:rsidR="00037520" w:rsidRPr="00403D69" w:rsidTr="00670360">
        <w:trPr>
          <w:trHeight w:val="414"/>
        </w:trPr>
        <w:tc>
          <w:tcPr>
            <w:tcW w:w="4439" w:type="pct"/>
            <w:vMerge w:val="restart"/>
            <w:shd w:val="clear" w:color="auto" w:fill="auto"/>
            <w:hideMark/>
          </w:tcPr>
          <w:p w:rsidR="00037520" w:rsidRPr="00403D69" w:rsidRDefault="00037520" w:rsidP="00670360">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037520" w:rsidRPr="00403D69" w:rsidRDefault="00037520" w:rsidP="00670360">
            <w:pPr>
              <w:spacing w:line="360" w:lineRule="auto"/>
              <w:jc w:val="center"/>
              <w:rPr>
                <w:rFonts w:ascii="Arial" w:hAnsi="Arial" w:cs="Arial"/>
                <w:b/>
              </w:rPr>
            </w:pPr>
          </w:p>
        </w:tc>
      </w:tr>
      <w:tr w:rsidR="00037520" w:rsidRPr="00403D69" w:rsidTr="00670360">
        <w:trPr>
          <w:trHeight w:val="414"/>
        </w:trPr>
        <w:tc>
          <w:tcPr>
            <w:tcW w:w="4439" w:type="pct"/>
            <w:vMerge/>
            <w:shd w:val="clear" w:color="auto" w:fill="auto"/>
            <w:hideMark/>
          </w:tcPr>
          <w:p w:rsidR="00037520" w:rsidRPr="00403D69" w:rsidRDefault="00037520" w:rsidP="00670360">
            <w:pPr>
              <w:spacing w:line="360" w:lineRule="auto"/>
              <w:rPr>
                <w:rFonts w:ascii="Arial" w:hAnsi="Arial" w:cs="Arial"/>
                <w:b/>
                <w:bCs/>
              </w:rPr>
            </w:pPr>
          </w:p>
        </w:tc>
        <w:tc>
          <w:tcPr>
            <w:tcW w:w="561" w:type="pct"/>
            <w:vMerge/>
            <w:shd w:val="clear" w:color="auto" w:fill="auto"/>
            <w:hideMark/>
          </w:tcPr>
          <w:p w:rsidR="00037520" w:rsidRPr="00403D69" w:rsidRDefault="00037520" w:rsidP="00670360">
            <w:pPr>
              <w:spacing w:line="360" w:lineRule="auto"/>
              <w:jc w:val="center"/>
              <w:rPr>
                <w:rFonts w:ascii="Arial" w:hAnsi="Arial" w:cs="Arial"/>
                <w:b/>
              </w:rPr>
            </w:pPr>
          </w:p>
        </w:tc>
      </w:tr>
      <w:tr w:rsidR="00037520" w:rsidRPr="00403D69" w:rsidTr="00670360">
        <w:trPr>
          <w:trHeight w:val="20"/>
        </w:trPr>
        <w:tc>
          <w:tcPr>
            <w:tcW w:w="4439" w:type="pct"/>
            <w:shd w:val="clear" w:color="auto" w:fill="auto"/>
            <w:hideMark/>
          </w:tcPr>
          <w:p w:rsidR="00037520" w:rsidRPr="00403D69" w:rsidRDefault="00037520" w:rsidP="00670360">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037520" w:rsidRPr="00403D69" w:rsidRDefault="00BA3F61" w:rsidP="00670360">
            <w:pPr>
              <w:spacing w:line="360" w:lineRule="auto"/>
              <w:jc w:val="center"/>
              <w:rPr>
                <w:rFonts w:ascii="Arial" w:hAnsi="Arial" w:cs="Arial"/>
                <w:b/>
              </w:rPr>
            </w:pPr>
            <w:r>
              <w:rPr>
                <w:rFonts w:ascii="Arial" w:hAnsi="Arial" w:cs="Arial"/>
                <w:b/>
              </w:rPr>
              <w:t>7</w:t>
            </w:r>
          </w:p>
        </w:tc>
      </w:tr>
      <w:bookmarkEnd w:id="1"/>
      <w:tr w:rsidR="00037520" w:rsidRPr="00403D69" w:rsidTr="00670360">
        <w:trPr>
          <w:trHeight w:val="20"/>
        </w:trPr>
        <w:tc>
          <w:tcPr>
            <w:tcW w:w="4439" w:type="pct"/>
            <w:shd w:val="clear" w:color="auto" w:fill="auto"/>
          </w:tcPr>
          <w:p w:rsidR="00037520" w:rsidRPr="00403D69" w:rsidRDefault="00037520" w:rsidP="0067036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7</w:t>
            </w:r>
          </w:p>
        </w:tc>
      </w:tr>
      <w:tr w:rsidR="00037520" w:rsidRPr="00403D69" w:rsidTr="00670360">
        <w:trPr>
          <w:trHeight w:val="20"/>
        </w:trPr>
        <w:tc>
          <w:tcPr>
            <w:tcW w:w="4439" w:type="pct"/>
            <w:shd w:val="clear" w:color="auto" w:fill="auto"/>
          </w:tcPr>
          <w:p w:rsidR="00037520" w:rsidRPr="00403D69" w:rsidRDefault="00037520" w:rsidP="0067036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7</w:t>
            </w:r>
          </w:p>
        </w:tc>
      </w:tr>
      <w:tr w:rsidR="00037520" w:rsidRPr="00403D69" w:rsidTr="00670360">
        <w:trPr>
          <w:trHeight w:val="20"/>
        </w:trPr>
        <w:tc>
          <w:tcPr>
            <w:tcW w:w="4439" w:type="pct"/>
            <w:shd w:val="clear" w:color="auto" w:fill="auto"/>
          </w:tcPr>
          <w:p w:rsidR="00037520" w:rsidRPr="00403D69" w:rsidRDefault="00037520" w:rsidP="0067036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7</w:t>
            </w:r>
          </w:p>
        </w:tc>
      </w:tr>
      <w:tr w:rsidR="00037520" w:rsidRPr="00403D69" w:rsidTr="00670360">
        <w:trPr>
          <w:trHeight w:val="20"/>
        </w:trPr>
        <w:tc>
          <w:tcPr>
            <w:tcW w:w="4439" w:type="pct"/>
            <w:shd w:val="clear" w:color="auto" w:fill="auto"/>
          </w:tcPr>
          <w:p w:rsidR="00037520" w:rsidRPr="00945D64" w:rsidRDefault="00037520" w:rsidP="0067036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037520" w:rsidRPr="00403D69" w:rsidRDefault="00FB6AC1" w:rsidP="00670360">
            <w:pPr>
              <w:spacing w:line="360" w:lineRule="auto"/>
              <w:jc w:val="center"/>
              <w:rPr>
                <w:rFonts w:ascii="Arial" w:hAnsi="Arial" w:cs="Arial"/>
                <w:b/>
              </w:rPr>
            </w:pPr>
            <w:r>
              <w:rPr>
                <w:rFonts w:ascii="Arial" w:hAnsi="Arial" w:cs="Arial"/>
                <w:b/>
              </w:rPr>
              <w:t>8</w:t>
            </w:r>
          </w:p>
        </w:tc>
      </w:tr>
      <w:tr w:rsidR="00037520" w:rsidRPr="00403D69" w:rsidTr="00670360">
        <w:trPr>
          <w:trHeight w:val="20"/>
        </w:trPr>
        <w:tc>
          <w:tcPr>
            <w:tcW w:w="4439" w:type="pct"/>
            <w:shd w:val="clear" w:color="auto" w:fill="auto"/>
          </w:tcPr>
          <w:p w:rsidR="00037520" w:rsidRPr="00403D69" w:rsidRDefault="00037520" w:rsidP="0067036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037520" w:rsidRPr="00403D69" w:rsidRDefault="00FB6AC1" w:rsidP="00670360">
            <w:pPr>
              <w:spacing w:line="360" w:lineRule="auto"/>
              <w:jc w:val="center"/>
              <w:rPr>
                <w:rFonts w:ascii="Arial" w:hAnsi="Arial" w:cs="Arial"/>
                <w:b/>
              </w:rPr>
            </w:pPr>
            <w:r>
              <w:rPr>
                <w:rFonts w:ascii="Arial" w:hAnsi="Arial" w:cs="Arial"/>
                <w:b/>
              </w:rPr>
              <w:t>9</w:t>
            </w:r>
          </w:p>
        </w:tc>
      </w:tr>
      <w:tr w:rsidR="00037520" w:rsidRPr="00403D69" w:rsidTr="00670360">
        <w:trPr>
          <w:trHeight w:val="20"/>
        </w:trPr>
        <w:tc>
          <w:tcPr>
            <w:tcW w:w="4439" w:type="pct"/>
            <w:shd w:val="clear" w:color="auto" w:fill="auto"/>
          </w:tcPr>
          <w:p w:rsidR="00037520" w:rsidRPr="00403D69" w:rsidRDefault="00037520" w:rsidP="0067036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037520" w:rsidRPr="00403D69" w:rsidRDefault="00FB6AC1" w:rsidP="00670360">
            <w:pPr>
              <w:spacing w:line="360" w:lineRule="auto"/>
              <w:jc w:val="center"/>
              <w:rPr>
                <w:rFonts w:ascii="Arial" w:hAnsi="Arial" w:cs="Arial"/>
                <w:b/>
              </w:rPr>
            </w:pPr>
            <w:r>
              <w:rPr>
                <w:rFonts w:ascii="Arial" w:hAnsi="Arial" w:cs="Arial"/>
                <w:b/>
              </w:rPr>
              <w:t>9</w:t>
            </w:r>
          </w:p>
        </w:tc>
      </w:tr>
      <w:tr w:rsidR="00037520" w:rsidRPr="00403D69" w:rsidTr="00670360">
        <w:trPr>
          <w:trHeight w:val="20"/>
        </w:trPr>
        <w:tc>
          <w:tcPr>
            <w:tcW w:w="4439" w:type="pct"/>
            <w:shd w:val="clear" w:color="auto" w:fill="auto"/>
          </w:tcPr>
          <w:p w:rsidR="00037520" w:rsidRPr="00373686" w:rsidRDefault="00037520" w:rsidP="00670360">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037520" w:rsidRDefault="00037520" w:rsidP="00670360">
            <w:pPr>
              <w:spacing w:line="360" w:lineRule="auto"/>
              <w:jc w:val="center"/>
              <w:rPr>
                <w:rFonts w:ascii="Arial" w:hAnsi="Arial" w:cs="Arial"/>
                <w:b/>
              </w:rPr>
            </w:pPr>
            <w:r w:rsidRPr="00373686">
              <w:rPr>
                <w:rFonts w:ascii="Arial" w:hAnsi="Arial" w:cs="Arial"/>
                <w:b/>
              </w:rPr>
              <w:t>1</w:t>
            </w:r>
            <w:r w:rsidR="00FB6AC1">
              <w:rPr>
                <w:rFonts w:ascii="Arial" w:hAnsi="Arial" w:cs="Arial"/>
                <w:b/>
              </w:rPr>
              <w:t>1</w:t>
            </w:r>
          </w:p>
        </w:tc>
      </w:tr>
      <w:tr w:rsidR="00037520" w:rsidRPr="00403D69" w:rsidTr="00670360">
        <w:trPr>
          <w:trHeight w:val="20"/>
        </w:trPr>
        <w:tc>
          <w:tcPr>
            <w:tcW w:w="4439" w:type="pct"/>
            <w:shd w:val="clear" w:color="auto" w:fill="auto"/>
          </w:tcPr>
          <w:p w:rsidR="00037520" w:rsidRPr="001B3167" w:rsidRDefault="00037520" w:rsidP="0067036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037520" w:rsidRPr="00403D69" w:rsidRDefault="00037520" w:rsidP="00670360">
            <w:pPr>
              <w:spacing w:line="360" w:lineRule="auto"/>
              <w:jc w:val="center"/>
              <w:rPr>
                <w:rFonts w:ascii="Arial" w:hAnsi="Arial" w:cs="Arial"/>
                <w:b/>
              </w:rPr>
            </w:pPr>
            <w:r w:rsidRPr="001B3167">
              <w:rPr>
                <w:rFonts w:ascii="Arial" w:hAnsi="Arial" w:cs="Arial"/>
                <w:b/>
              </w:rPr>
              <w:t>1</w:t>
            </w:r>
            <w:r w:rsidR="00BA3F61">
              <w:rPr>
                <w:rFonts w:ascii="Arial" w:hAnsi="Arial" w:cs="Arial"/>
                <w:b/>
              </w:rPr>
              <w:t>2</w:t>
            </w:r>
          </w:p>
        </w:tc>
      </w:tr>
      <w:tr w:rsidR="00037520" w:rsidRPr="00403D69" w:rsidTr="00670360">
        <w:trPr>
          <w:trHeight w:val="20"/>
        </w:trPr>
        <w:tc>
          <w:tcPr>
            <w:tcW w:w="4439" w:type="pct"/>
            <w:shd w:val="clear" w:color="auto" w:fill="auto"/>
          </w:tcPr>
          <w:p w:rsidR="00037520" w:rsidRPr="00403D69" w:rsidRDefault="00037520" w:rsidP="0067036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037520" w:rsidRPr="00403D69" w:rsidRDefault="00037520" w:rsidP="00670360">
            <w:pPr>
              <w:spacing w:line="360" w:lineRule="auto"/>
              <w:jc w:val="center"/>
              <w:rPr>
                <w:rFonts w:ascii="Arial" w:hAnsi="Arial" w:cs="Arial"/>
                <w:b/>
              </w:rPr>
            </w:pPr>
            <w:r>
              <w:rPr>
                <w:rFonts w:ascii="Arial" w:hAnsi="Arial" w:cs="Arial"/>
                <w:b/>
              </w:rPr>
              <w:t>1</w:t>
            </w:r>
            <w:r w:rsidR="00FB6AC1">
              <w:rPr>
                <w:rFonts w:ascii="Arial" w:hAnsi="Arial" w:cs="Arial"/>
                <w:b/>
              </w:rPr>
              <w:t>2</w:t>
            </w:r>
          </w:p>
        </w:tc>
      </w:tr>
      <w:tr w:rsidR="00037520" w:rsidRPr="00403D69" w:rsidTr="00670360">
        <w:trPr>
          <w:trHeight w:val="20"/>
        </w:trPr>
        <w:tc>
          <w:tcPr>
            <w:tcW w:w="4439" w:type="pct"/>
            <w:shd w:val="clear" w:color="auto" w:fill="auto"/>
            <w:hideMark/>
          </w:tcPr>
          <w:p w:rsidR="00037520" w:rsidRPr="00403D69" w:rsidRDefault="00037520" w:rsidP="0067036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037520" w:rsidRPr="00403D69" w:rsidRDefault="00037520" w:rsidP="00670360">
            <w:pPr>
              <w:spacing w:line="360" w:lineRule="auto"/>
              <w:jc w:val="center"/>
              <w:rPr>
                <w:rFonts w:ascii="Arial" w:hAnsi="Arial" w:cs="Arial"/>
                <w:b/>
              </w:rPr>
            </w:pPr>
            <w:r>
              <w:rPr>
                <w:rFonts w:ascii="Arial" w:hAnsi="Arial" w:cs="Arial"/>
                <w:b/>
              </w:rPr>
              <w:t>1</w:t>
            </w:r>
            <w:r w:rsidR="00BA3F61">
              <w:rPr>
                <w:rFonts w:ascii="Arial" w:hAnsi="Arial" w:cs="Arial"/>
                <w:b/>
              </w:rPr>
              <w:t>3</w:t>
            </w:r>
          </w:p>
        </w:tc>
      </w:tr>
      <w:tr w:rsidR="00037520" w:rsidRPr="00403D69" w:rsidTr="00670360">
        <w:trPr>
          <w:trHeight w:val="667"/>
        </w:trPr>
        <w:tc>
          <w:tcPr>
            <w:tcW w:w="4439" w:type="pct"/>
            <w:shd w:val="clear" w:color="auto" w:fill="auto"/>
          </w:tcPr>
          <w:p w:rsidR="00A44B42" w:rsidRDefault="00A44B42" w:rsidP="00670360">
            <w:pPr>
              <w:spacing w:line="360" w:lineRule="auto"/>
              <w:rPr>
                <w:rFonts w:ascii="Arial" w:hAnsi="Arial" w:cs="Arial"/>
                <w:b/>
                <w:bCs/>
              </w:rPr>
            </w:pPr>
          </w:p>
          <w:p w:rsidR="00A44B42" w:rsidRDefault="00A44B42" w:rsidP="00670360">
            <w:pPr>
              <w:spacing w:line="360" w:lineRule="auto"/>
              <w:rPr>
                <w:rFonts w:ascii="Arial" w:hAnsi="Arial" w:cs="Arial"/>
                <w:b/>
                <w:bCs/>
              </w:rPr>
            </w:pPr>
          </w:p>
          <w:p w:rsidR="00A44B42" w:rsidRDefault="00A44B42" w:rsidP="00670360">
            <w:pPr>
              <w:spacing w:line="360" w:lineRule="auto"/>
              <w:rPr>
                <w:rFonts w:ascii="Arial" w:hAnsi="Arial" w:cs="Arial"/>
                <w:b/>
                <w:bCs/>
              </w:rPr>
            </w:pPr>
          </w:p>
          <w:p w:rsidR="00037520" w:rsidRDefault="00037520" w:rsidP="00670360">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rsidR="00037520" w:rsidRPr="00403D69" w:rsidRDefault="00037520" w:rsidP="00670360">
            <w:pPr>
              <w:spacing w:line="360" w:lineRule="auto"/>
              <w:jc w:val="center"/>
              <w:rPr>
                <w:rFonts w:ascii="Arial" w:hAnsi="Arial" w:cs="Arial"/>
                <w:b/>
              </w:rPr>
            </w:pPr>
          </w:p>
        </w:tc>
      </w:tr>
      <w:tr w:rsidR="00037520" w:rsidRPr="00403D69" w:rsidTr="00670360">
        <w:trPr>
          <w:trHeight w:val="690"/>
        </w:trPr>
        <w:tc>
          <w:tcPr>
            <w:tcW w:w="4439" w:type="pct"/>
            <w:shd w:val="clear" w:color="auto" w:fill="auto"/>
          </w:tcPr>
          <w:p w:rsidR="00037520" w:rsidRDefault="00037520" w:rsidP="00670360">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037520" w:rsidRPr="00403D69" w:rsidRDefault="00037520" w:rsidP="00670360">
            <w:pPr>
              <w:spacing w:line="360" w:lineRule="auto"/>
              <w:jc w:val="center"/>
              <w:rPr>
                <w:rFonts w:ascii="Arial" w:hAnsi="Arial" w:cs="Arial"/>
                <w:b/>
              </w:rPr>
            </w:pPr>
            <w:r>
              <w:rPr>
                <w:rFonts w:ascii="Arial" w:hAnsi="Arial" w:cs="Arial"/>
                <w:b/>
              </w:rPr>
              <w:t>1</w:t>
            </w:r>
            <w:r w:rsidR="00FB6AC1">
              <w:rPr>
                <w:rFonts w:ascii="Arial" w:hAnsi="Arial" w:cs="Arial"/>
                <w:b/>
              </w:rPr>
              <w:t>3</w:t>
            </w:r>
          </w:p>
        </w:tc>
      </w:tr>
      <w:tr w:rsidR="00037520" w:rsidRPr="00403D69" w:rsidTr="00670360">
        <w:trPr>
          <w:trHeight w:val="572"/>
        </w:trPr>
        <w:tc>
          <w:tcPr>
            <w:tcW w:w="4439" w:type="pct"/>
            <w:shd w:val="clear" w:color="auto" w:fill="auto"/>
          </w:tcPr>
          <w:p w:rsidR="00037520" w:rsidRDefault="00037520" w:rsidP="0067036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1</w:t>
            </w:r>
            <w:r w:rsidR="00FB6AC1">
              <w:rPr>
                <w:rFonts w:ascii="Arial" w:hAnsi="Arial" w:cs="Arial"/>
                <w:b/>
              </w:rPr>
              <w:t>3</w:t>
            </w:r>
          </w:p>
        </w:tc>
      </w:tr>
      <w:tr w:rsidR="00037520" w:rsidRPr="00403D69" w:rsidTr="00670360">
        <w:trPr>
          <w:trHeight w:val="566"/>
        </w:trPr>
        <w:tc>
          <w:tcPr>
            <w:tcW w:w="4439" w:type="pct"/>
            <w:shd w:val="clear" w:color="auto" w:fill="auto"/>
          </w:tcPr>
          <w:p w:rsidR="00037520" w:rsidRPr="00B60639" w:rsidRDefault="00037520" w:rsidP="00670360">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14</w:t>
            </w:r>
          </w:p>
        </w:tc>
      </w:tr>
      <w:tr w:rsidR="00037520" w:rsidRPr="00403D69" w:rsidTr="00670360">
        <w:trPr>
          <w:trHeight w:val="560"/>
        </w:trPr>
        <w:tc>
          <w:tcPr>
            <w:tcW w:w="4439" w:type="pct"/>
            <w:shd w:val="clear" w:color="auto" w:fill="auto"/>
          </w:tcPr>
          <w:p w:rsidR="00037520" w:rsidRDefault="00037520" w:rsidP="00670360">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14</w:t>
            </w:r>
          </w:p>
        </w:tc>
      </w:tr>
      <w:tr w:rsidR="00037520" w:rsidRPr="00403D69" w:rsidTr="00670360">
        <w:trPr>
          <w:trHeight w:val="575"/>
        </w:trPr>
        <w:tc>
          <w:tcPr>
            <w:tcW w:w="4439" w:type="pct"/>
            <w:shd w:val="clear" w:color="auto" w:fill="auto"/>
          </w:tcPr>
          <w:p w:rsidR="00037520" w:rsidRDefault="00037520" w:rsidP="00670360">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15</w:t>
            </w:r>
          </w:p>
        </w:tc>
      </w:tr>
      <w:tr w:rsidR="00037520" w:rsidRPr="00403D69" w:rsidTr="00670360">
        <w:trPr>
          <w:trHeight w:val="575"/>
        </w:trPr>
        <w:tc>
          <w:tcPr>
            <w:tcW w:w="4439" w:type="pct"/>
            <w:shd w:val="clear" w:color="auto" w:fill="auto"/>
          </w:tcPr>
          <w:p w:rsidR="00037520" w:rsidRPr="00403D69" w:rsidRDefault="00037520" w:rsidP="0067036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037520" w:rsidRDefault="00037520" w:rsidP="00BA3F61">
            <w:pPr>
              <w:spacing w:line="360" w:lineRule="auto"/>
              <w:jc w:val="center"/>
              <w:rPr>
                <w:rFonts w:ascii="Arial" w:hAnsi="Arial" w:cs="Arial"/>
                <w:b/>
              </w:rPr>
            </w:pPr>
            <w:r>
              <w:rPr>
                <w:rFonts w:ascii="Arial" w:hAnsi="Arial" w:cs="Arial"/>
                <w:b/>
              </w:rPr>
              <w:t>1</w:t>
            </w:r>
            <w:r w:rsidR="00FB6AC1">
              <w:rPr>
                <w:rFonts w:ascii="Arial" w:hAnsi="Arial" w:cs="Arial"/>
                <w:b/>
              </w:rPr>
              <w:t>6</w:t>
            </w:r>
          </w:p>
        </w:tc>
      </w:tr>
      <w:tr w:rsidR="00037520" w:rsidRPr="00403D69" w:rsidTr="00670360">
        <w:trPr>
          <w:trHeight w:val="568"/>
        </w:trPr>
        <w:tc>
          <w:tcPr>
            <w:tcW w:w="4439" w:type="pct"/>
            <w:shd w:val="clear" w:color="auto" w:fill="auto"/>
          </w:tcPr>
          <w:p w:rsidR="00037520" w:rsidRDefault="00037520" w:rsidP="0067036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1</w:t>
            </w:r>
            <w:r w:rsidR="00FB6AC1">
              <w:rPr>
                <w:rFonts w:ascii="Arial" w:hAnsi="Arial" w:cs="Arial"/>
                <w:b/>
              </w:rPr>
              <w:t>6</w:t>
            </w:r>
          </w:p>
        </w:tc>
      </w:tr>
      <w:tr w:rsidR="00037520" w:rsidRPr="00403D69" w:rsidTr="00670360">
        <w:trPr>
          <w:trHeight w:val="563"/>
        </w:trPr>
        <w:tc>
          <w:tcPr>
            <w:tcW w:w="4439" w:type="pct"/>
            <w:shd w:val="clear" w:color="auto" w:fill="auto"/>
          </w:tcPr>
          <w:p w:rsidR="00037520" w:rsidRPr="000657CD" w:rsidRDefault="00037520" w:rsidP="00670360">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1</w:t>
            </w:r>
            <w:r w:rsidR="00FB6AC1">
              <w:rPr>
                <w:rFonts w:ascii="Arial" w:hAnsi="Arial" w:cs="Arial"/>
                <w:b/>
              </w:rPr>
              <w:t>8</w:t>
            </w:r>
          </w:p>
        </w:tc>
      </w:tr>
      <w:tr w:rsidR="00037520" w:rsidRPr="00403D69" w:rsidTr="00670360">
        <w:trPr>
          <w:trHeight w:val="557"/>
        </w:trPr>
        <w:tc>
          <w:tcPr>
            <w:tcW w:w="4439" w:type="pct"/>
            <w:shd w:val="clear" w:color="auto" w:fill="auto"/>
          </w:tcPr>
          <w:p w:rsidR="00037520" w:rsidRPr="001B3167" w:rsidRDefault="00037520" w:rsidP="00670360">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037520" w:rsidRPr="00403D69" w:rsidRDefault="00037520" w:rsidP="00BA3F61">
            <w:pPr>
              <w:spacing w:line="360" w:lineRule="auto"/>
              <w:jc w:val="center"/>
              <w:rPr>
                <w:rFonts w:ascii="Arial" w:hAnsi="Arial" w:cs="Arial"/>
                <w:b/>
              </w:rPr>
            </w:pPr>
            <w:r w:rsidRPr="001B3167">
              <w:rPr>
                <w:rFonts w:ascii="Arial" w:hAnsi="Arial" w:cs="Arial"/>
                <w:b/>
              </w:rPr>
              <w:t>1</w:t>
            </w:r>
            <w:r w:rsidR="00FB6AC1">
              <w:rPr>
                <w:rFonts w:ascii="Arial" w:hAnsi="Arial" w:cs="Arial"/>
                <w:b/>
              </w:rPr>
              <w:t>8</w:t>
            </w:r>
          </w:p>
        </w:tc>
      </w:tr>
      <w:tr w:rsidR="00037520" w:rsidRPr="00403D69" w:rsidTr="00670360">
        <w:trPr>
          <w:trHeight w:val="578"/>
        </w:trPr>
        <w:tc>
          <w:tcPr>
            <w:tcW w:w="4439" w:type="pct"/>
            <w:shd w:val="clear" w:color="auto" w:fill="auto"/>
          </w:tcPr>
          <w:p w:rsidR="00037520" w:rsidRDefault="00037520" w:rsidP="0067036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037520" w:rsidRPr="00403D69" w:rsidRDefault="00FB6AC1" w:rsidP="00670360">
            <w:pPr>
              <w:spacing w:line="360" w:lineRule="auto"/>
              <w:jc w:val="center"/>
              <w:rPr>
                <w:rFonts w:ascii="Arial" w:hAnsi="Arial" w:cs="Arial"/>
                <w:b/>
              </w:rPr>
            </w:pPr>
            <w:r>
              <w:rPr>
                <w:rFonts w:ascii="Arial" w:hAnsi="Arial" w:cs="Arial"/>
                <w:b/>
              </w:rPr>
              <w:t>19</w:t>
            </w:r>
          </w:p>
        </w:tc>
      </w:tr>
      <w:tr w:rsidR="00037520" w:rsidRPr="00403D69" w:rsidTr="00670360">
        <w:trPr>
          <w:trHeight w:val="572"/>
        </w:trPr>
        <w:tc>
          <w:tcPr>
            <w:tcW w:w="4439" w:type="pct"/>
            <w:shd w:val="clear" w:color="auto" w:fill="auto"/>
          </w:tcPr>
          <w:p w:rsidR="00037520" w:rsidRDefault="00037520" w:rsidP="0067036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037520" w:rsidRPr="00403D69" w:rsidRDefault="00FB6AC1" w:rsidP="00BA3F61">
            <w:pPr>
              <w:spacing w:line="360" w:lineRule="auto"/>
              <w:jc w:val="center"/>
              <w:rPr>
                <w:rFonts w:ascii="Arial" w:hAnsi="Arial" w:cs="Arial"/>
                <w:b/>
              </w:rPr>
            </w:pPr>
            <w:r>
              <w:rPr>
                <w:rFonts w:ascii="Arial" w:hAnsi="Arial" w:cs="Arial"/>
                <w:b/>
              </w:rPr>
              <w:t>19</w:t>
            </w:r>
          </w:p>
        </w:tc>
      </w:tr>
      <w:tr w:rsidR="00037520" w:rsidRPr="001B3167" w:rsidTr="00670360">
        <w:trPr>
          <w:trHeight w:val="20"/>
        </w:trPr>
        <w:tc>
          <w:tcPr>
            <w:tcW w:w="4439" w:type="pct"/>
            <w:shd w:val="clear" w:color="auto" w:fill="auto"/>
          </w:tcPr>
          <w:p w:rsidR="00037520" w:rsidRPr="001B3167" w:rsidRDefault="00037520" w:rsidP="00EA7EF8">
            <w:pPr>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037520" w:rsidRPr="001B3167" w:rsidRDefault="00FB6AC1" w:rsidP="00BA3F61">
            <w:pPr>
              <w:spacing w:line="360" w:lineRule="auto"/>
              <w:jc w:val="center"/>
              <w:rPr>
                <w:rFonts w:ascii="Arial" w:hAnsi="Arial" w:cs="Arial"/>
                <w:b/>
              </w:rPr>
            </w:pPr>
            <w:r>
              <w:rPr>
                <w:rFonts w:ascii="Arial" w:hAnsi="Arial" w:cs="Arial"/>
                <w:b/>
              </w:rPr>
              <w:t>19</w:t>
            </w:r>
          </w:p>
        </w:tc>
      </w:tr>
      <w:tr w:rsidR="00037520" w:rsidRPr="00403D69" w:rsidTr="00670360">
        <w:trPr>
          <w:trHeight w:val="1261"/>
        </w:trPr>
        <w:tc>
          <w:tcPr>
            <w:tcW w:w="4439" w:type="pct"/>
            <w:shd w:val="clear" w:color="auto" w:fill="auto"/>
          </w:tcPr>
          <w:p w:rsidR="00037520" w:rsidRDefault="00037520" w:rsidP="00EA7EF8">
            <w:pPr>
              <w:numPr>
                <w:ilvl w:val="0"/>
                <w:numId w:val="3"/>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p w:rsidR="00037520" w:rsidRDefault="00037520" w:rsidP="00670360">
            <w:pPr>
              <w:spacing w:after="180" w:line="360" w:lineRule="auto"/>
              <w:jc w:val="both"/>
              <w:rPr>
                <w:rFonts w:ascii="Arial" w:hAnsi="Arial" w:cs="Arial"/>
                <w:b/>
                <w:bCs/>
              </w:rPr>
            </w:pPr>
          </w:p>
          <w:p w:rsidR="00603949" w:rsidRDefault="00603949" w:rsidP="00670360">
            <w:pPr>
              <w:spacing w:after="180" w:line="360" w:lineRule="auto"/>
              <w:jc w:val="both"/>
              <w:rPr>
                <w:rFonts w:ascii="Arial" w:hAnsi="Arial" w:cs="Arial"/>
                <w:b/>
                <w:bCs/>
              </w:rPr>
            </w:pPr>
          </w:p>
          <w:p w:rsidR="00A44B42" w:rsidRDefault="00A44B42" w:rsidP="00670360">
            <w:pPr>
              <w:spacing w:after="180" w:line="360" w:lineRule="auto"/>
              <w:jc w:val="both"/>
              <w:rPr>
                <w:rFonts w:ascii="Arial" w:hAnsi="Arial" w:cs="Arial"/>
                <w:b/>
                <w:bCs/>
              </w:rPr>
            </w:pPr>
          </w:p>
          <w:p w:rsidR="00A44B42" w:rsidRPr="00197641" w:rsidRDefault="00A44B42" w:rsidP="00670360">
            <w:pPr>
              <w:spacing w:after="180" w:line="360" w:lineRule="auto"/>
              <w:jc w:val="both"/>
              <w:rPr>
                <w:rFonts w:ascii="Arial" w:hAnsi="Arial" w:cs="Arial"/>
                <w:b/>
                <w:bCs/>
              </w:rPr>
            </w:pP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1</w:t>
            </w:r>
          </w:p>
        </w:tc>
      </w:tr>
      <w:tr w:rsidR="00037520" w:rsidRPr="00403D69" w:rsidTr="00670360">
        <w:trPr>
          <w:trHeight w:val="667"/>
        </w:trPr>
        <w:tc>
          <w:tcPr>
            <w:tcW w:w="4439" w:type="pct"/>
            <w:shd w:val="clear" w:color="auto" w:fill="auto"/>
          </w:tcPr>
          <w:p w:rsidR="00037520" w:rsidRDefault="00037520" w:rsidP="00670360">
            <w:pPr>
              <w:spacing w:line="360" w:lineRule="auto"/>
              <w:jc w:val="both"/>
              <w:rPr>
                <w:rFonts w:ascii="Arial" w:hAnsi="Arial" w:cs="Arial"/>
                <w:b/>
                <w:bCs/>
              </w:rPr>
            </w:pPr>
            <w:r>
              <w:rPr>
                <w:rFonts w:ascii="Arial" w:hAnsi="Arial" w:cs="Arial"/>
                <w:b/>
                <w:bCs/>
              </w:rPr>
              <w:lastRenderedPageBreak/>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p w:rsidR="00037520" w:rsidRDefault="00037520" w:rsidP="00670360">
            <w:pPr>
              <w:spacing w:line="360" w:lineRule="auto"/>
              <w:jc w:val="both"/>
              <w:rPr>
                <w:rFonts w:ascii="Arial" w:hAnsi="Arial" w:cs="Arial"/>
                <w:b/>
                <w:bCs/>
              </w:rPr>
            </w:pPr>
          </w:p>
        </w:tc>
        <w:tc>
          <w:tcPr>
            <w:tcW w:w="561" w:type="pct"/>
            <w:shd w:val="clear" w:color="auto" w:fill="auto"/>
          </w:tcPr>
          <w:p w:rsidR="00037520" w:rsidRPr="00403D69" w:rsidRDefault="00037520" w:rsidP="00670360">
            <w:pPr>
              <w:spacing w:line="360" w:lineRule="auto"/>
              <w:jc w:val="center"/>
              <w:rPr>
                <w:rFonts w:ascii="Arial" w:hAnsi="Arial" w:cs="Arial"/>
                <w:b/>
              </w:rPr>
            </w:pPr>
          </w:p>
        </w:tc>
      </w:tr>
      <w:tr w:rsidR="00037520" w:rsidRPr="00403D69" w:rsidTr="00670360">
        <w:trPr>
          <w:trHeight w:val="690"/>
        </w:trPr>
        <w:tc>
          <w:tcPr>
            <w:tcW w:w="4439" w:type="pct"/>
            <w:shd w:val="clear" w:color="auto" w:fill="auto"/>
          </w:tcPr>
          <w:p w:rsidR="00037520" w:rsidRDefault="00037520" w:rsidP="00670360">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2</w:t>
            </w:r>
          </w:p>
        </w:tc>
      </w:tr>
      <w:tr w:rsidR="00037520" w:rsidRPr="00403D69" w:rsidTr="00670360">
        <w:trPr>
          <w:trHeight w:val="572"/>
        </w:trPr>
        <w:tc>
          <w:tcPr>
            <w:tcW w:w="4439" w:type="pct"/>
            <w:shd w:val="clear" w:color="auto" w:fill="auto"/>
          </w:tcPr>
          <w:p w:rsidR="00037520" w:rsidRDefault="00037520" w:rsidP="0067036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2</w:t>
            </w:r>
          </w:p>
        </w:tc>
      </w:tr>
      <w:tr w:rsidR="00037520" w:rsidRPr="00403D69" w:rsidTr="00670360">
        <w:trPr>
          <w:trHeight w:val="566"/>
        </w:trPr>
        <w:tc>
          <w:tcPr>
            <w:tcW w:w="4439" w:type="pct"/>
            <w:shd w:val="clear" w:color="auto" w:fill="auto"/>
          </w:tcPr>
          <w:p w:rsidR="00037520" w:rsidRPr="00B60639" w:rsidRDefault="00037520" w:rsidP="00670360">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037520" w:rsidRPr="00403D69" w:rsidRDefault="00BA3F61" w:rsidP="00BA3F61">
            <w:pPr>
              <w:spacing w:line="360" w:lineRule="auto"/>
              <w:jc w:val="center"/>
              <w:rPr>
                <w:rFonts w:ascii="Arial" w:hAnsi="Arial" w:cs="Arial"/>
                <w:b/>
              </w:rPr>
            </w:pPr>
            <w:r>
              <w:rPr>
                <w:rFonts w:ascii="Arial" w:hAnsi="Arial" w:cs="Arial"/>
                <w:b/>
              </w:rPr>
              <w:t>2</w:t>
            </w:r>
            <w:r w:rsidR="00FB6AC1">
              <w:rPr>
                <w:rFonts w:ascii="Arial" w:hAnsi="Arial" w:cs="Arial"/>
                <w:b/>
              </w:rPr>
              <w:t>2</w:t>
            </w:r>
          </w:p>
        </w:tc>
      </w:tr>
      <w:tr w:rsidR="00037520" w:rsidRPr="00403D69" w:rsidTr="00670360">
        <w:trPr>
          <w:trHeight w:val="560"/>
        </w:trPr>
        <w:tc>
          <w:tcPr>
            <w:tcW w:w="4439" w:type="pct"/>
            <w:shd w:val="clear" w:color="auto" w:fill="auto"/>
          </w:tcPr>
          <w:p w:rsidR="00037520" w:rsidRDefault="00037520" w:rsidP="00670360">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037520" w:rsidRPr="00403D69" w:rsidRDefault="00BA3F61" w:rsidP="00BA3F61">
            <w:pPr>
              <w:spacing w:line="360" w:lineRule="auto"/>
              <w:jc w:val="center"/>
              <w:rPr>
                <w:rFonts w:ascii="Arial" w:hAnsi="Arial" w:cs="Arial"/>
                <w:b/>
              </w:rPr>
            </w:pPr>
            <w:r>
              <w:rPr>
                <w:rFonts w:ascii="Arial" w:hAnsi="Arial" w:cs="Arial"/>
                <w:b/>
              </w:rPr>
              <w:t>2</w:t>
            </w:r>
            <w:r w:rsidR="00FB6AC1">
              <w:rPr>
                <w:rFonts w:ascii="Arial" w:hAnsi="Arial" w:cs="Arial"/>
                <w:b/>
              </w:rPr>
              <w:t>2</w:t>
            </w:r>
          </w:p>
        </w:tc>
      </w:tr>
      <w:tr w:rsidR="00037520" w:rsidRPr="00403D69" w:rsidTr="00670360">
        <w:trPr>
          <w:trHeight w:val="575"/>
        </w:trPr>
        <w:tc>
          <w:tcPr>
            <w:tcW w:w="4439" w:type="pct"/>
            <w:shd w:val="clear" w:color="auto" w:fill="auto"/>
          </w:tcPr>
          <w:p w:rsidR="00037520" w:rsidRDefault="00037520" w:rsidP="00670360">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3</w:t>
            </w:r>
          </w:p>
        </w:tc>
      </w:tr>
      <w:tr w:rsidR="00037520" w:rsidRPr="00403D69" w:rsidTr="00670360">
        <w:trPr>
          <w:trHeight w:val="575"/>
        </w:trPr>
        <w:tc>
          <w:tcPr>
            <w:tcW w:w="4439" w:type="pct"/>
            <w:shd w:val="clear" w:color="auto" w:fill="auto"/>
          </w:tcPr>
          <w:p w:rsidR="00037520" w:rsidRPr="00403D69" w:rsidRDefault="00037520" w:rsidP="0067036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037520"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4</w:t>
            </w:r>
          </w:p>
        </w:tc>
      </w:tr>
      <w:tr w:rsidR="00037520" w:rsidRPr="00403D69" w:rsidTr="00670360">
        <w:trPr>
          <w:trHeight w:val="568"/>
        </w:trPr>
        <w:tc>
          <w:tcPr>
            <w:tcW w:w="4439" w:type="pct"/>
            <w:shd w:val="clear" w:color="auto" w:fill="auto"/>
          </w:tcPr>
          <w:p w:rsidR="00037520" w:rsidRDefault="00037520" w:rsidP="0067036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037520" w:rsidRPr="00403D69" w:rsidRDefault="00BA3F61" w:rsidP="00BA3F61">
            <w:pPr>
              <w:spacing w:line="360" w:lineRule="auto"/>
              <w:jc w:val="center"/>
              <w:rPr>
                <w:rFonts w:ascii="Arial" w:hAnsi="Arial" w:cs="Arial"/>
                <w:b/>
              </w:rPr>
            </w:pPr>
            <w:r>
              <w:rPr>
                <w:rFonts w:ascii="Arial" w:hAnsi="Arial" w:cs="Arial"/>
                <w:b/>
              </w:rPr>
              <w:t>2</w:t>
            </w:r>
            <w:r w:rsidR="00FB6AC1">
              <w:rPr>
                <w:rFonts w:ascii="Arial" w:hAnsi="Arial" w:cs="Arial"/>
                <w:b/>
              </w:rPr>
              <w:t>4</w:t>
            </w:r>
          </w:p>
        </w:tc>
      </w:tr>
      <w:tr w:rsidR="00037520" w:rsidRPr="00403D69" w:rsidTr="00670360">
        <w:trPr>
          <w:trHeight w:val="563"/>
        </w:trPr>
        <w:tc>
          <w:tcPr>
            <w:tcW w:w="4439" w:type="pct"/>
            <w:shd w:val="clear" w:color="auto" w:fill="auto"/>
          </w:tcPr>
          <w:p w:rsidR="00037520" w:rsidRPr="000657CD" w:rsidRDefault="00037520" w:rsidP="00670360">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6</w:t>
            </w:r>
          </w:p>
        </w:tc>
      </w:tr>
      <w:tr w:rsidR="00037520" w:rsidRPr="00403D69" w:rsidTr="00670360">
        <w:trPr>
          <w:trHeight w:val="557"/>
        </w:trPr>
        <w:tc>
          <w:tcPr>
            <w:tcW w:w="4439" w:type="pct"/>
            <w:shd w:val="clear" w:color="auto" w:fill="auto"/>
          </w:tcPr>
          <w:p w:rsidR="00037520" w:rsidRPr="00FA55F6" w:rsidRDefault="00037520" w:rsidP="00670360">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7</w:t>
            </w:r>
          </w:p>
        </w:tc>
      </w:tr>
      <w:tr w:rsidR="00037520" w:rsidRPr="00403D69" w:rsidTr="00670360">
        <w:trPr>
          <w:trHeight w:val="578"/>
        </w:trPr>
        <w:tc>
          <w:tcPr>
            <w:tcW w:w="4439" w:type="pct"/>
            <w:shd w:val="clear" w:color="auto" w:fill="auto"/>
          </w:tcPr>
          <w:p w:rsidR="00037520" w:rsidRDefault="00037520" w:rsidP="0067036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7</w:t>
            </w:r>
          </w:p>
        </w:tc>
      </w:tr>
      <w:tr w:rsidR="00037520" w:rsidRPr="00403D69" w:rsidTr="00670360">
        <w:trPr>
          <w:trHeight w:val="572"/>
        </w:trPr>
        <w:tc>
          <w:tcPr>
            <w:tcW w:w="4439" w:type="pct"/>
            <w:shd w:val="clear" w:color="auto" w:fill="auto"/>
          </w:tcPr>
          <w:p w:rsidR="00037520" w:rsidRDefault="00037520" w:rsidP="00670360">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rsidR="00037520" w:rsidRPr="00403D69" w:rsidRDefault="00BA3F61" w:rsidP="00670360">
            <w:pPr>
              <w:spacing w:line="360" w:lineRule="auto"/>
              <w:jc w:val="center"/>
              <w:rPr>
                <w:rFonts w:ascii="Arial" w:hAnsi="Arial" w:cs="Arial"/>
                <w:b/>
              </w:rPr>
            </w:pPr>
            <w:r>
              <w:rPr>
                <w:rFonts w:ascii="Arial" w:hAnsi="Arial" w:cs="Arial"/>
                <w:b/>
              </w:rPr>
              <w:t>2</w:t>
            </w:r>
            <w:r w:rsidR="00FB6AC1">
              <w:rPr>
                <w:rFonts w:ascii="Arial" w:hAnsi="Arial" w:cs="Arial"/>
                <w:b/>
              </w:rPr>
              <w:t>7</w:t>
            </w:r>
          </w:p>
        </w:tc>
      </w:tr>
      <w:tr w:rsidR="00037520" w:rsidRPr="00403D69" w:rsidTr="00670360">
        <w:trPr>
          <w:trHeight w:val="469"/>
        </w:trPr>
        <w:tc>
          <w:tcPr>
            <w:tcW w:w="4439" w:type="pct"/>
            <w:shd w:val="clear" w:color="auto" w:fill="auto"/>
          </w:tcPr>
          <w:p w:rsidR="00037520" w:rsidRPr="00032EC2" w:rsidRDefault="00037520" w:rsidP="00670360">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rsidR="00037520" w:rsidRPr="00BF5F84" w:rsidRDefault="00037520" w:rsidP="00670360">
            <w:pPr>
              <w:jc w:val="center"/>
              <w:rPr>
                <w:rFonts w:ascii="Arial" w:hAnsi="Arial" w:cs="Arial"/>
                <w:b/>
              </w:rPr>
            </w:pPr>
            <w:r>
              <w:rPr>
                <w:rFonts w:ascii="Arial" w:hAnsi="Arial" w:cs="Arial"/>
                <w:b/>
              </w:rPr>
              <w:t>2</w:t>
            </w:r>
            <w:r w:rsidR="00FB6AC1">
              <w:rPr>
                <w:rFonts w:ascii="Arial" w:hAnsi="Arial" w:cs="Arial"/>
                <w:b/>
              </w:rPr>
              <w:t>8</w:t>
            </w:r>
          </w:p>
        </w:tc>
      </w:tr>
    </w:tbl>
    <w:p w:rsidR="00A44B42" w:rsidRDefault="00A44B42" w:rsidP="00670360">
      <w:pPr>
        <w:spacing w:line="360" w:lineRule="auto"/>
        <w:ind w:right="49"/>
        <w:rPr>
          <w:rFonts w:ascii="Arial" w:hAnsi="Arial" w:cs="Arial"/>
          <w:b/>
          <w:bCs/>
        </w:rPr>
      </w:pPr>
    </w:p>
    <w:p w:rsidR="00B016F8" w:rsidRDefault="00B016F8" w:rsidP="00670360">
      <w:pPr>
        <w:spacing w:line="360" w:lineRule="auto"/>
        <w:ind w:right="49"/>
        <w:rPr>
          <w:rFonts w:ascii="Arial" w:hAnsi="Arial" w:cs="Arial"/>
          <w:b/>
          <w:bCs/>
        </w:rPr>
      </w:pPr>
    </w:p>
    <w:p w:rsidR="00B016F8" w:rsidRDefault="00B016F8" w:rsidP="00670360">
      <w:pPr>
        <w:spacing w:line="360" w:lineRule="auto"/>
        <w:ind w:right="49"/>
        <w:rPr>
          <w:rFonts w:ascii="Arial" w:hAnsi="Arial" w:cs="Arial"/>
          <w:b/>
          <w:bCs/>
        </w:rPr>
      </w:pPr>
    </w:p>
    <w:p w:rsidR="00B016F8" w:rsidRDefault="00B016F8" w:rsidP="00670360">
      <w:pPr>
        <w:spacing w:line="360" w:lineRule="auto"/>
        <w:ind w:right="49"/>
        <w:rPr>
          <w:rFonts w:ascii="Arial" w:hAnsi="Arial" w:cs="Arial"/>
          <w:b/>
          <w:bCs/>
        </w:rPr>
      </w:pPr>
    </w:p>
    <w:p w:rsidR="00B016F8" w:rsidRDefault="00B016F8" w:rsidP="00670360">
      <w:pPr>
        <w:spacing w:line="360" w:lineRule="auto"/>
        <w:ind w:right="49"/>
        <w:rPr>
          <w:rFonts w:ascii="Arial" w:hAnsi="Arial" w:cs="Arial"/>
          <w:b/>
          <w:bCs/>
        </w:rPr>
      </w:pPr>
    </w:p>
    <w:p w:rsidR="00B016F8" w:rsidRDefault="00B016F8" w:rsidP="00670360">
      <w:pPr>
        <w:spacing w:line="360" w:lineRule="auto"/>
        <w:ind w:right="49"/>
        <w:rPr>
          <w:rFonts w:ascii="Arial" w:hAnsi="Arial" w:cs="Arial"/>
          <w:b/>
          <w:bCs/>
        </w:rPr>
      </w:pPr>
    </w:p>
    <w:p w:rsidR="00A44B42" w:rsidRDefault="00A44B42" w:rsidP="00670360">
      <w:pPr>
        <w:spacing w:line="360" w:lineRule="auto"/>
        <w:ind w:right="49"/>
        <w:rPr>
          <w:rFonts w:ascii="Arial" w:hAnsi="Arial" w:cs="Arial"/>
          <w:b/>
          <w:bCs/>
        </w:rPr>
      </w:pPr>
    </w:p>
    <w:p w:rsidR="00A44B42" w:rsidRDefault="00A44B42" w:rsidP="00670360">
      <w:pPr>
        <w:spacing w:line="360" w:lineRule="auto"/>
        <w:ind w:right="49"/>
        <w:rPr>
          <w:rFonts w:ascii="Arial" w:hAnsi="Arial" w:cs="Arial"/>
          <w:b/>
          <w:bCs/>
        </w:rPr>
      </w:pPr>
    </w:p>
    <w:p w:rsidR="00A44B42" w:rsidRDefault="00A44B42" w:rsidP="00670360">
      <w:pPr>
        <w:spacing w:line="360" w:lineRule="auto"/>
        <w:ind w:right="49"/>
        <w:rPr>
          <w:rFonts w:ascii="Arial" w:hAnsi="Arial" w:cs="Arial"/>
          <w:b/>
          <w:bCs/>
        </w:rPr>
      </w:pPr>
    </w:p>
    <w:p w:rsidR="00A44B42" w:rsidRDefault="00A44B42" w:rsidP="00670360">
      <w:pPr>
        <w:spacing w:line="360" w:lineRule="auto"/>
        <w:ind w:right="49"/>
        <w:rPr>
          <w:rFonts w:ascii="Arial" w:hAnsi="Arial" w:cs="Arial"/>
          <w:b/>
          <w:bCs/>
        </w:rPr>
      </w:pPr>
    </w:p>
    <w:p w:rsidR="00037520" w:rsidRDefault="00037520" w:rsidP="00670360">
      <w:pPr>
        <w:spacing w:line="360" w:lineRule="auto"/>
        <w:ind w:right="49"/>
        <w:rPr>
          <w:rFonts w:ascii="Arial" w:hAnsi="Arial" w:cs="Arial"/>
          <w:b/>
          <w:bCs/>
        </w:rPr>
      </w:pPr>
      <w:r w:rsidRPr="00A05588">
        <w:rPr>
          <w:rFonts w:ascii="Arial" w:hAnsi="Arial" w:cs="Arial"/>
          <w:b/>
          <w:bCs/>
        </w:rPr>
        <w:lastRenderedPageBreak/>
        <w:t>INTRODUCCIÓN</w:t>
      </w:r>
    </w:p>
    <w:p w:rsidR="00A44B42" w:rsidRPr="00A05588" w:rsidRDefault="00A44B42" w:rsidP="00670360">
      <w:pPr>
        <w:spacing w:line="360" w:lineRule="auto"/>
        <w:ind w:right="49"/>
        <w:rPr>
          <w:rFonts w:ascii="Arial" w:hAnsi="Arial" w:cs="Arial"/>
          <w:b/>
          <w:bCs/>
        </w:rPr>
      </w:pPr>
    </w:p>
    <w:p w:rsidR="00037520" w:rsidRDefault="00037520" w:rsidP="00670360">
      <w:pPr>
        <w:spacing w:line="360" w:lineRule="auto"/>
        <w:ind w:right="49"/>
        <w:jc w:val="both"/>
        <w:rPr>
          <w:rFonts w:ascii="Arial" w:hAnsi="Arial" w:cs="Arial"/>
        </w:rPr>
      </w:pPr>
      <w:r w:rsidRPr="00A05588">
        <w:rPr>
          <w:rFonts w:ascii="Arial" w:hAnsi="Arial" w:cs="Arial"/>
        </w:rPr>
        <w:t xml:space="preserve">Por disposición contenida en los </w:t>
      </w:r>
      <w:r w:rsidRPr="00452F13">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 xml:space="preserve">Gobierno del Estado,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037520" w:rsidRPr="002013D4" w:rsidRDefault="00037520" w:rsidP="00670360">
      <w:pPr>
        <w:spacing w:line="360" w:lineRule="auto"/>
        <w:ind w:right="49"/>
        <w:jc w:val="both"/>
        <w:rPr>
          <w:rFonts w:ascii="Arial" w:hAnsi="Arial" w:cs="Arial"/>
        </w:rPr>
      </w:pPr>
    </w:p>
    <w:p w:rsidR="00037520" w:rsidRPr="002013D4" w:rsidRDefault="00037520" w:rsidP="00603949">
      <w:pPr>
        <w:pStyle w:val="Sangra2detindependiente"/>
        <w:spacing w:line="360" w:lineRule="auto"/>
        <w:ind w:left="0"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037520" w:rsidRPr="002013D4" w:rsidRDefault="00037520" w:rsidP="00670360">
      <w:pPr>
        <w:spacing w:line="360" w:lineRule="auto"/>
        <w:ind w:right="49"/>
        <w:jc w:val="both"/>
        <w:rPr>
          <w:rFonts w:ascii="Arial" w:hAnsi="Arial" w:cs="Arial"/>
        </w:rPr>
      </w:pPr>
    </w:p>
    <w:p w:rsidR="00037520" w:rsidRPr="00971AFA" w:rsidRDefault="00037520" w:rsidP="00670360">
      <w:pPr>
        <w:spacing w:line="360" w:lineRule="auto"/>
        <w:ind w:right="49"/>
        <w:jc w:val="both"/>
        <w:rPr>
          <w:rFonts w:ascii="Arial" w:hAnsi="Arial" w:cs="Arial"/>
          <w:b/>
        </w:rPr>
      </w:pPr>
      <w:r w:rsidRPr="002013D4">
        <w:rPr>
          <w:rFonts w:ascii="Arial" w:hAnsi="Arial" w:cs="Arial"/>
          <w:bCs/>
        </w:rPr>
        <w:t xml:space="preserve">La formulación, revisión y aprobación de la Cuenta Pública de la </w:t>
      </w:r>
      <w:r w:rsidRPr="00737AB5">
        <w:rPr>
          <w:rFonts w:ascii="Arial" w:hAnsi="Arial" w:cs="Arial"/>
          <w:b/>
        </w:rPr>
        <w:t>Secretaría de Finanzas y Planeación</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037520" w:rsidRPr="00971AFA"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0E7791">
        <w:rPr>
          <w:rFonts w:ascii="Arial" w:hAnsi="Arial" w:cs="Arial"/>
          <w:b/>
          <w:bCs/>
        </w:rPr>
        <w:t xml:space="preserve"> </w:t>
      </w:r>
      <w:r w:rsidRPr="00C72626">
        <w:rPr>
          <w:rFonts w:ascii="Arial" w:hAnsi="Arial" w:cs="Arial"/>
          <w:b/>
          <w:bCs/>
        </w:rPr>
        <w:t>Secretaría de Finanzas y Planeación</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recaudados, obtenidos y captados; </w:t>
      </w:r>
      <w:r w:rsidRPr="0038080C">
        <w:rPr>
          <w:rFonts w:ascii="Arial" w:hAnsi="Arial" w:cs="Arial"/>
          <w:bCs/>
        </w:rPr>
        <w:t>de los gastos ejercidos y de los financiamientos obtenidos</w:t>
      </w:r>
      <w:r w:rsidRPr="009879F6">
        <w:rPr>
          <w:rFonts w:ascii="Arial" w:hAnsi="Arial" w:cs="Arial"/>
          <w:bCs/>
        </w:rPr>
        <w:t xml:space="preserve"> por la entidad fiscalizada.</w:t>
      </w:r>
    </w:p>
    <w:p w:rsidR="00037520" w:rsidRPr="000E7791" w:rsidRDefault="00037520" w:rsidP="00670360">
      <w:pPr>
        <w:spacing w:line="360" w:lineRule="auto"/>
        <w:ind w:right="49"/>
        <w:jc w:val="both"/>
        <w:rPr>
          <w:rFonts w:ascii="Arial" w:hAnsi="Arial" w:cs="Arial"/>
          <w:bCs/>
        </w:rPr>
      </w:pPr>
    </w:p>
    <w:p w:rsidR="00037520" w:rsidRPr="00B92116" w:rsidRDefault="00037520" w:rsidP="00670360">
      <w:pPr>
        <w:spacing w:line="360" w:lineRule="auto"/>
        <w:ind w:right="49"/>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r w:rsidRPr="001A2446">
        <w:rPr>
          <w:rFonts w:ascii="Arial" w:hAnsi="Arial" w:cs="Arial"/>
          <w:bCs/>
        </w:rPr>
        <w:t xml:space="preserve">así como de la deuda pública </w:t>
      </w:r>
      <w:bookmarkEnd w:id="2"/>
      <w:r w:rsidRPr="001A2446">
        <w:rPr>
          <w:rFonts w:ascii="Arial" w:hAnsi="Arial" w:cs="Arial"/>
          <w:bCs/>
        </w:rPr>
        <w:t>y todo lo relacionado con la actividad financiera-administrativa</w:t>
      </w:r>
      <w:r w:rsidRPr="009879F6">
        <w:rPr>
          <w:rFonts w:ascii="Arial" w:hAnsi="Arial" w:cs="Arial"/>
          <w:bCs/>
        </w:rPr>
        <w:t xml:space="preserve"> de la </w:t>
      </w:r>
      <w:r w:rsidRPr="00C72626">
        <w:rPr>
          <w:rFonts w:ascii="Arial" w:hAnsi="Arial" w:cs="Arial"/>
          <w:b/>
          <w:bCs/>
        </w:rPr>
        <w:t>Secretaría de Finanzas y Planeación</w:t>
      </w:r>
      <w:r w:rsidRPr="009879F6">
        <w:rPr>
          <w:rFonts w:ascii="Arial" w:hAnsi="Arial" w:cs="Arial"/>
          <w:b/>
          <w:bCs/>
        </w:rPr>
        <w:t>.</w:t>
      </w:r>
    </w:p>
    <w:p w:rsidR="00037520" w:rsidRPr="00B9211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rPr>
      </w:pPr>
      <w:r w:rsidRPr="00E56219">
        <w:rPr>
          <w:rFonts w:ascii="Arial" w:hAnsi="Arial" w:cs="Arial"/>
        </w:rPr>
        <w:t>En la Cuenta Pública de</w:t>
      </w:r>
      <w:r>
        <w:rPr>
          <w:rFonts w:ascii="Arial" w:hAnsi="Arial" w:cs="Arial"/>
        </w:rPr>
        <w:t xml:space="preserve">l </w:t>
      </w:r>
      <w:r w:rsidRPr="007F56F4">
        <w:rPr>
          <w:rFonts w:ascii="Arial" w:hAnsi="Arial" w:cs="Arial"/>
          <w:b/>
        </w:rPr>
        <w:t>H. Poder Ejecutivo del Gobierno del Estado Libre y Soberano de Quintana Roo</w:t>
      </w:r>
      <w:r w:rsidRPr="00E56219">
        <w:rPr>
          <w:rFonts w:ascii="Arial" w:hAnsi="Arial" w:cs="Arial"/>
        </w:rPr>
        <w:t xml:space="preserve">, correspondiente al ejercicio fiscal </w:t>
      </w:r>
      <w:r>
        <w:rPr>
          <w:rFonts w:ascii="Arial" w:hAnsi="Arial" w:cs="Arial"/>
          <w:bCs/>
        </w:rPr>
        <w:t>2021</w:t>
      </w:r>
      <w:r w:rsidRPr="00E56219">
        <w:rPr>
          <w:rFonts w:ascii="Arial" w:hAnsi="Arial" w:cs="Arial"/>
        </w:rPr>
        <w:t xml:space="preserve">, se encuentra reflejada </w:t>
      </w:r>
      <w:r>
        <w:rPr>
          <w:rFonts w:ascii="Arial" w:hAnsi="Arial" w:cs="Arial"/>
        </w:rPr>
        <w:t xml:space="preserve">la </w:t>
      </w:r>
      <w:r w:rsidRPr="007F56F4">
        <w:rPr>
          <w:rFonts w:ascii="Arial" w:hAnsi="Arial" w:cs="Arial"/>
          <w:bCs/>
        </w:rPr>
        <w:t>recaudación del ingreso, el ejercicio del ga</w:t>
      </w:r>
      <w:r>
        <w:rPr>
          <w:rFonts w:ascii="Arial" w:hAnsi="Arial" w:cs="Arial"/>
          <w:bCs/>
        </w:rPr>
        <w:t>s</w:t>
      </w:r>
      <w:r w:rsidRPr="007F56F4">
        <w:rPr>
          <w:rFonts w:ascii="Arial" w:hAnsi="Arial" w:cs="Arial"/>
          <w:bCs/>
        </w:rPr>
        <w:t>to público y financiamiento obtenido</w:t>
      </w:r>
      <w:r w:rsidRPr="007F56F4">
        <w:rPr>
          <w:rFonts w:ascii="Arial" w:hAnsi="Arial" w:cs="Arial"/>
        </w:rPr>
        <w:t xml:space="preserve"> de la Administración Pública Central, </w:t>
      </w:r>
      <w:r w:rsidRPr="00E95F5A">
        <w:rPr>
          <w:rFonts w:ascii="Arial" w:hAnsi="Arial" w:cs="Arial"/>
        </w:rPr>
        <w:t>integrada por el Despacho del Gobernador y las Dependencias, dentro de las cuales</w:t>
      </w:r>
      <w:r>
        <w:rPr>
          <w:rFonts w:ascii="Arial" w:hAnsi="Arial" w:cs="Arial"/>
        </w:rPr>
        <w:t xml:space="preserve"> está</w:t>
      </w:r>
      <w:r w:rsidRPr="007F56F4">
        <w:rPr>
          <w:rFonts w:ascii="Arial" w:hAnsi="Arial" w:cs="Arial"/>
        </w:rPr>
        <w:t xml:space="preserve"> la </w:t>
      </w:r>
      <w:r w:rsidRPr="007F56F4">
        <w:rPr>
          <w:rFonts w:ascii="Arial" w:hAnsi="Arial" w:cs="Arial"/>
          <w:b/>
          <w:bCs/>
        </w:rPr>
        <w:t>Secretaría de Finanzas y Planeación</w:t>
      </w:r>
      <w:r w:rsidRPr="007F56F4">
        <w:rPr>
          <w:rFonts w:ascii="Arial" w:hAnsi="Arial" w:cs="Arial"/>
          <w:bCs/>
        </w:rPr>
        <w:t xml:space="preserve">, </w:t>
      </w:r>
      <w:r w:rsidRPr="007F56F4">
        <w:rPr>
          <w:rFonts w:ascii="Arial" w:hAnsi="Arial" w:cs="Arial"/>
        </w:rPr>
        <w:t>registrando la obtención y aplicación de recursos estatales, f</w:t>
      </w:r>
      <w:r>
        <w:rPr>
          <w:rFonts w:ascii="Arial" w:hAnsi="Arial" w:cs="Arial"/>
        </w:rPr>
        <w:t>ederales y derivados</w:t>
      </w:r>
      <w:r w:rsidR="00420B71">
        <w:rPr>
          <w:rFonts w:ascii="Arial" w:hAnsi="Arial" w:cs="Arial"/>
        </w:rPr>
        <w:t xml:space="preserve"> de</w:t>
      </w:r>
      <w:r>
        <w:rPr>
          <w:rFonts w:ascii="Arial" w:hAnsi="Arial" w:cs="Arial"/>
        </w:rPr>
        <w:t xml:space="preserve"> </w:t>
      </w:r>
      <w:r w:rsidRPr="007F56F4">
        <w:rPr>
          <w:rFonts w:ascii="Arial" w:hAnsi="Arial" w:cs="Arial"/>
        </w:rPr>
        <w:t>financiamientos.</w:t>
      </w:r>
      <w:r w:rsidRPr="00E56219">
        <w:rPr>
          <w:rFonts w:ascii="Arial" w:hAnsi="Arial" w:cs="Arial"/>
        </w:rPr>
        <w:t xml:space="preserve"> La Cuenta Pública fue entregada </w:t>
      </w:r>
      <w:r>
        <w:rPr>
          <w:rFonts w:ascii="Arial" w:hAnsi="Arial" w:cs="Arial"/>
        </w:rPr>
        <w:t xml:space="preserve">en fecha </w:t>
      </w:r>
      <w:r w:rsidRPr="005C3A7D">
        <w:rPr>
          <w:rFonts w:ascii="Arial" w:hAnsi="Arial" w:cs="Arial"/>
        </w:rPr>
        <w:t>09</w:t>
      </w:r>
      <w:r w:rsidRPr="005C3A7D">
        <w:rPr>
          <w:rFonts w:ascii="Arial" w:hAnsi="Arial" w:cs="Arial"/>
          <w:bCs/>
        </w:rPr>
        <w:t xml:space="preserve"> de marzo de 2022</w:t>
      </w:r>
      <w:r w:rsidRPr="005C3A7D">
        <w:rPr>
          <w:rFonts w:ascii="Arial" w:hAnsi="Arial" w:cs="Arial"/>
        </w:rPr>
        <w:t xml:space="preserve">, con oficio No. </w:t>
      </w:r>
      <w:r w:rsidRPr="005C3A7D">
        <w:rPr>
          <w:rFonts w:ascii="Arial" w:hAnsi="Arial" w:cs="Arial"/>
          <w:bCs/>
        </w:rPr>
        <w:t>SEFIPLAN/DS/000260/III/2022</w:t>
      </w:r>
      <w:r w:rsidRPr="005C3A7D">
        <w:rPr>
          <w:rFonts w:ascii="Arial" w:hAnsi="Arial" w:cs="Arial"/>
        </w:rPr>
        <w:t>.</w:t>
      </w:r>
    </w:p>
    <w:p w:rsidR="00037520" w:rsidRPr="00A44B42" w:rsidRDefault="00037520" w:rsidP="00670360">
      <w:pPr>
        <w:spacing w:line="360" w:lineRule="auto"/>
        <w:ind w:right="49"/>
        <w:jc w:val="both"/>
        <w:rPr>
          <w:rFonts w:ascii="Arial" w:hAnsi="Arial" w:cs="Arial"/>
          <w:iCs/>
        </w:rPr>
      </w:pPr>
    </w:p>
    <w:p w:rsidR="00037520" w:rsidRDefault="00037520" w:rsidP="00670360">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3E4668">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Pr="00D21E8F">
        <w:rPr>
          <w:rFonts w:ascii="Arial" w:hAnsi="Arial" w:cs="Arial"/>
          <w:bCs/>
        </w:rPr>
        <w:t xml:space="preserve">15 de febrero de 2022 </w:t>
      </w:r>
      <w:r w:rsidRPr="004408EB">
        <w:rPr>
          <w:rFonts w:ascii="Arial" w:hAnsi="Arial" w:cs="Arial"/>
          <w:bCs/>
        </w:rPr>
        <w:t>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rsidR="00037520" w:rsidRDefault="00037520" w:rsidP="00670360">
      <w:pPr>
        <w:spacing w:line="360" w:lineRule="auto"/>
        <w:ind w:right="49"/>
        <w:jc w:val="both"/>
        <w:rPr>
          <w:rFonts w:ascii="Arial" w:hAnsi="Arial" w:cs="Arial"/>
        </w:rPr>
      </w:pPr>
      <w:bookmarkStart w:id="4" w:name="_Hlk11404920"/>
    </w:p>
    <w:bookmarkEnd w:id="4"/>
    <w:p w:rsidR="00037520" w:rsidRDefault="00037520" w:rsidP="00670360">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E4668">
        <w:rPr>
          <w:rFonts w:ascii="Arial" w:hAnsi="Arial" w:cs="Arial"/>
        </w:rPr>
        <w:t>artículos 2, 3, 4, 5, 6 fracciones I, II y XX,</w:t>
      </w:r>
      <w:r>
        <w:rPr>
          <w:rFonts w:ascii="Arial" w:hAnsi="Arial" w:cs="Arial"/>
        </w:rPr>
        <w:t xml:space="preserve"> </w:t>
      </w:r>
      <w:r w:rsidRPr="003E4668">
        <w:rPr>
          <w:rFonts w:ascii="Arial" w:hAnsi="Arial" w:cs="Arial"/>
        </w:rPr>
        <w:t xml:space="preserve">16, 17, 19 fracciones I, VI, VII, VIII, XII, XV, XXVI y XXVIII, 22 en su último párrafo, </w:t>
      </w:r>
      <w:r w:rsidR="003C0600">
        <w:rPr>
          <w:rFonts w:ascii="Arial" w:hAnsi="Arial" w:cs="Arial"/>
        </w:rPr>
        <w:t xml:space="preserve">37, </w:t>
      </w:r>
      <w:r w:rsidRPr="003E4668">
        <w:rPr>
          <w:rFonts w:ascii="Arial" w:hAnsi="Arial" w:cs="Arial"/>
        </w:rPr>
        <w:t xml:space="preserve">38, 40, 41, 42 y 86 fracciones I, XVII, XXII y XXXVI de la Ley de Fiscalización y Rendición de Cuentas del </w:t>
      </w:r>
      <w:r w:rsidRPr="003E4668">
        <w:rPr>
          <w:rFonts w:ascii="Arial" w:hAnsi="Arial" w:cs="Arial"/>
        </w:rPr>
        <w:lastRenderedPageBreak/>
        <w:t>Estado de Quintana Roo, se tiene a bien</w:t>
      </w:r>
      <w:r w:rsidRPr="004408EB">
        <w:rPr>
          <w:rFonts w:ascii="Arial" w:hAnsi="Arial" w:cs="Arial"/>
        </w:rPr>
        <w:t xml:space="preserve">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 la </w:t>
      </w:r>
      <w:r w:rsidRPr="008A2448">
        <w:rPr>
          <w:rFonts w:ascii="Arial" w:hAnsi="Arial" w:cs="Arial"/>
          <w:b/>
          <w:bCs/>
        </w:rPr>
        <w:t>Secretaría de Finanzas y Planeación</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p w:rsidR="00CF19E2" w:rsidRPr="00A05588" w:rsidRDefault="00CF19E2" w:rsidP="00670360">
      <w:pPr>
        <w:spacing w:line="360" w:lineRule="auto"/>
        <w:ind w:right="49"/>
        <w:jc w:val="both"/>
        <w:rPr>
          <w:rFonts w:ascii="Arial" w:hAnsi="Arial" w:cs="Arial"/>
        </w:rPr>
      </w:pPr>
    </w:p>
    <w:p w:rsidR="00037520" w:rsidRPr="00A05588" w:rsidRDefault="00037520" w:rsidP="00670360">
      <w:pPr>
        <w:spacing w:line="360" w:lineRule="auto"/>
        <w:ind w:right="49"/>
        <w:rPr>
          <w:rFonts w:ascii="Arial" w:hAnsi="Arial" w:cs="Arial"/>
          <w:b/>
          <w:bCs/>
        </w:rPr>
      </w:pPr>
      <w:r w:rsidRPr="00A05588">
        <w:rPr>
          <w:rFonts w:ascii="Arial" w:hAnsi="Arial" w:cs="Arial"/>
          <w:b/>
          <w:bCs/>
        </w:rPr>
        <w:t>ANTECEDENTES DE LA ENTIDAD FISCALIZADA</w:t>
      </w:r>
    </w:p>
    <w:p w:rsidR="00037520" w:rsidRPr="00A05588" w:rsidRDefault="00037520" w:rsidP="00670360">
      <w:pPr>
        <w:spacing w:line="360" w:lineRule="auto"/>
        <w:ind w:right="49"/>
        <w:rPr>
          <w:rFonts w:ascii="Arial" w:hAnsi="Arial" w:cs="Arial"/>
          <w:b/>
          <w:bCs/>
        </w:rPr>
      </w:pPr>
    </w:p>
    <w:p w:rsidR="00037520" w:rsidRPr="00D75C1E" w:rsidRDefault="00037520" w:rsidP="00670360">
      <w:pPr>
        <w:spacing w:line="360" w:lineRule="auto"/>
        <w:ind w:right="49"/>
        <w:jc w:val="both"/>
        <w:rPr>
          <w:rFonts w:ascii="Arial" w:hAnsi="Arial" w:cs="Arial"/>
          <w:b/>
        </w:rPr>
      </w:pPr>
      <w:r w:rsidRPr="00A05588">
        <w:rPr>
          <w:rFonts w:ascii="Arial" w:hAnsi="Arial" w:cs="Arial"/>
          <w:b/>
        </w:rPr>
        <w:t>D</w:t>
      </w:r>
      <w:r>
        <w:rPr>
          <w:rFonts w:ascii="Arial" w:hAnsi="Arial" w:cs="Arial"/>
          <w:b/>
        </w:rPr>
        <w:t>e su Creación y Objeto</w:t>
      </w:r>
    </w:p>
    <w:p w:rsidR="00037520" w:rsidRDefault="00037520" w:rsidP="00670360">
      <w:pPr>
        <w:spacing w:line="360" w:lineRule="auto"/>
        <w:ind w:right="49"/>
        <w:jc w:val="both"/>
        <w:rPr>
          <w:rFonts w:ascii="Arial" w:hAnsi="Arial" w:cs="Arial"/>
        </w:rPr>
      </w:pPr>
    </w:p>
    <w:p w:rsidR="00037520" w:rsidRPr="00F02501" w:rsidRDefault="00037520" w:rsidP="00670360">
      <w:pPr>
        <w:spacing w:line="360" w:lineRule="auto"/>
        <w:ind w:right="49"/>
        <w:jc w:val="both"/>
        <w:rPr>
          <w:rFonts w:ascii="Arial" w:hAnsi="Arial" w:cs="Arial"/>
          <w:sz w:val="20"/>
        </w:rPr>
      </w:pPr>
      <w:r w:rsidRPr="00F02501">
        <w:rPr>
          <w:rFonts w:ascii="Arial" w:hAnsi="Arial" w:cs="Arial"/>
        </w:rPr>
        <w:t xml:space="preserve">La </w:t>
      </w:r>
      <w:r w:rsidRPr="00F02501">
        <w:rPr>
          <w:rFonts w:ascii="Arial" w:hAnsi="Arial" w:cs="Arial"/>
          <w:b/>
          <w:bCs/>
        </w:rPr>
        <w:t>Secretaría de Finanzas y Planeación</w:t>
      </w:r>
      <w:r>
        <w:rPr>
          <w:rFonts w:ascii="Arial" w:hAnsi="Arial" w:cs="Arial"/>
          <w:b/>
          <w:bCs/>
        </w:rPr>
        <w:t xml:space="preserve"> </w:t>
      </w:r>
      <w:r w:rsidRPr="00F02501">
        <w:rPr>
          <w:rFonts w:ascii="Arial" w:hAnsi="Arial" w:cs="Arial"/>
        </w:rPr>
        <w:t xml:space="preserve">tiene sus orígenes el 31 de mayo de 1976 cuando se creó la Secretaría de Finanzas, como lo estableció la entonces Ley Orgánica del Poder Ejecutivo del Estado de Quintana Roo, publicada en el Periódico Oficial del Estado de Quintana Roo en la misma fecha. El </w:t>
      </w:r>
      <w:r w:rsidR="00E23C53">
        <w:rPr>
          <w:rFonts w:ascii="Arial" w:hAnsi="Arial" w:cs="Arial"/>
        </w:rPr>
        <w:t>0</w:t>
      </w:r>
      <w:r w:rsidRPr="00F02501">
        <w:rPr>
          <w:rFonts w:ascii="Arial" w:hAnsi="Arial" w:cs="Arial"/>
        </w:rPr>
        <w:t xml:space="preserve">4 de diciembre de 2013 </w:t>
      </w:r>
      <w:r>
        <w:rPr>
          <w:rFonts w:ascii="Arial" w:hAnsi="Arial" w:cs="Arial"/>
        </w:rPr>
        <w:t>derivado</w:t>
      </w:r>
      <w:r w:rsidRPr="00F02501">
        <w:rPr>
          <w:rFonts w:ascii="Arial" w:hAnsi="Arial" w:cs="Arial"/>
        </w:rPr>
        <w:t xml:space="preserve"> </w:t>
      </w:r>
      <w:r w:rsidR="00420B71">
        <w:rPr>
          <w:rFonts w:ascii="Arial" w:hAnsi="Arial" w:cs="Arial"/>
        </w:rPr>
        <w:t xml:space="preserve">de </w:t>
      </w:r>
      <w:r w:rsidRPr="00F02501">
        <w:rPr>
          <w:rFonts w:ascii="Arial" w:hAnsi="Arial" w:cs="Arial"/>
        </w:rPr>
        <w:t>la reforma a la Ley Orgánica de la Administración Pública del Estado de Quintana Roo</w:t>
      </w:r>
      <w:r>
        <w:rPr>
          <w:rFonts w:ascii="Arial" w:hAnsi="Arial" w:cs="Arial"/>
        </w:rPr>
        <w:t xml:space="preserve"> es que</w:t>
      </w:r>
      <w:r w:rsidRPr="00F02501">
        <w:rPr>
          <w:rFonts w:ascii="Arial" w:hAnsi="Arial" w:cs="Arial"/>
        </w:rPr>
        <w:t xml:space="preserve"> adopta el nombre que actualmente tiene, y cuyo objeto es auxiliar al Titular del Poder Ejecutivo para el despacho, estudio y planeación de los asuntos que competan al sector que encabeza.</w:t>
      </w:r>
    </w:p>
    <w:p w:rsidR="00037520" w:rsidRPr="00374764" w:rsidRDefault="00037520" w:rsidP="00670360">
      <w:pPr>
        <w:spacing w:line="360" w:lineRule="auto"/>
        <w:ind w:right="49"/>
        <w:jc w:val="both"/>
        <w:rPr>
          <w:rFonts w:ascii="Arial" w:hAnsi="Arial" w:cs="Arial"/>
          <w:highlight w:val="yellow"/>
        </w:rPr>
      </w:pPr>
    </w:p>
    <w:p w:rsidR="00037520" w:rsidRDefault="00037520" w:rsidP="00670360">
      <w:pPr>
        <w:spacing w:line="360" w:lineRule="auto"/>
        <w:ind w:right="49"/>
        <w:jc w:val="both"/>
        <w:rPr>
          <w:rFonts w:ascii="Arial" w:hAnsi="Arial" w:cs="Arial"/>
        </w:rPr>
      </w:pPr>
      <w:r w:rsidRPr="00622FCD">
        <w:rPr>
          <w:rFonts w:ascii="Arial" w:hAnsi="Arial" w:cs="Arial"/>
        </w:rPr>
        <w:t xml:space="preserve">A través de los años se ha ido transformando de acuerdo a la dinámica </w:t>
      </w:r>
      <w:r>
        <w:rPr>
          <w:rFonts w:ascii="Arial" w:hAnsi="Arial" w:cs="Arial"/>
        </w:rPr>
        <w:t>de crecimiento del Estado. El 16 de julio d</w:t>
      </w:r>
      <w:r w:rsidRPr="00622FCD">
        <w:rPr>
          <w:rFonts w:ascii="Arial" w:hAnsi="Arial" w:cs="Arial"/>
        </w:rPr>
        <w:t>e</w:t>
      </w:r>
      <w:r>
        <w:rPr>
          <w:rFonts w:ascii="Arial" w:hAnsi="Arial" w:cs="Arial"/>
        </w:rPr>
        <w:t xml:space="preserve"> 2021</w:t>
      </w:r>
      <w:r w:rsidRPr="00622FCD">
        <w:rPr>
          <w:rFonts w:ascii="Arial" w:hAnsi="Arial" w:cs="Arial"/>
        </w:rPr>
        <w:t xml:space="preserve"> se reformó la Ley Orgánica de la Administración Pública del Estado de Quintana Roo y se fortalecieron las atribuciones de la </w:t>
      </w:r>
      <w:r w:rsidRPr="00622FCD">
        <w:rPr>
          <w:rFonts w:ascii="Arial" w:hAnsi="Arial" w:cs="Arial"/>
          <w:b/>
          <w:bCs/>
        </w:rPr>
        <w:t>Secretaría de Finanzas y Planeación</w:t>
      </w:r>
      <w:r w:rsidRPr="00622FCD">
        <w:rPr>
          <w:rFonts w:ascii="Arial" w:hAnsi="Arial" w:cs="Arial"/>
          <w:bCs/>
        </w:rPr>
        <w:t>,</w:t>
      </w:r>
      <w:r>
        <w:rPr>
          <w:rFonts w:ascii="Arial" w:hAnsi="Arial" w:cs="Arial"/>
        </w:rPr>
        <w:t xml:space="preserve"> en cuanto a: “</w:t>
      </w:r>
      <w:r w:rsidRPr="00AD361F">
        <w:rPr>
          <w:rFonts w:ascii="Arial" w:hAnsi="Arial" w:cs="Arial"/>
        </w:rPr>
        <w:t>Establecer y difundir las normas, políticas, sistemas, funciones, programas y procedimientos vinculados con la administración de los recursos humanos, materiales y de los servicios generales que deberán aplicar las dependencias y entidades de la Administración Pública del Estado, para el manejo de sus recursos, y servicios de acuerdo con los programas y presupuestos a cargo de las mismas y en cumplimiento de los acuerdos de desconcentración que se establezcan bajo las directrices del Ejecutivo del Estado;</w:t>
      </w:r>
      <w:r>
        <w:rPr>
          <w:rFonts w:ascii="Arial" w:hAnsi="Arial" w:cs="Arial"/>
        </w:rPr>
        <w:t>”</w:t>
      </w:r>
      <w:r w:rsidRPr="00AD361F">
        <w:rPr>
          <w:rFonts w:ascii="Arial" w:hAnsi="Arial" w:cs="Arial"/>
        </w:rPr>
        <w:t xml:space="preserve"> </w:t>
      </w:r>
      <w:r>
        <w:rPr>
          <w:rFonts w:ascii="Arial" w:hAnsi="Arial" w:cs="Arial"/>
        </w:rPr>
        <w:t>entre otras.</w:t>
      </w:r>
    </w:p>
    <w:p w:rsidR="00037520" w:rsidRDefault="00037520" w:rsidP="00670360">
      <w:pPr>
        <w:spacing w:line="360" w:lineRule="auto"/>
        <w:ind w:right="49"/>
        <w:jc w:val="both"/>
        <w:rPr>
          <w:rFonts w:ascii="Arial" w:hAnsi="Arial" w:cs="Arial"/>
          <w:b/>
          <w:bCs/>
        </w:rPr>
      </w:pPr>
    </w:p>
    <w:p w:rsidR="00037520"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sidRPr="009879F6">
        <w:rPr>
          <w:rFonts w:ascii="Arial" w:hAnsi="Arial" w:cs="Arial"/>
          <w:b/>
          <w:bCs/>
        </w:rPr>
        <w:lastRenderedPageBreak/>
        <w:t>I. INFORME INDIVIDUAL DE AUDITORÍA RELATIVO A INGRESOS</w:t>
      </w:r>
    </w:p>
    <w:p w:rsidR="00037520" w:rsidRPr="009879F6"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sidRPr="009879F6">
        <w:rPr>
          <w:rFonts w:ascii="Arial" w:hAnsi="Arial" w:cs="Arial"/>
          <w:b/>
          <w:bCs/>
        </w:rPr>
        <w:t>I.1. ASPECTOS GENERALES DE LA AUDITORÍA</w:t>
      </w:r>
    </w:p>
    <w:p w:rsidR="00037520" w:rsidRPr="009879F6" w:rsidRDefault="00037520" w:rsidP="00670360">
      <w:pPr>
        <w:spacing w:line="360" w:lineRule="auto"/>
        <w:ind w:right="49"/>
        <w:jc w:val="both"/>
        <w:rPr>
          <w:rFonts w:ascii="Arial" w:hAnsi="Arial" w:cs="Arial"/>
          <w:b/>
          <w:bCs/>
        </w:rPr>
      </w:pPr>
    </w:p>
    <w:p w:rsidR="00037520" w:rsidRDefault="00037520" w:rsidP="00670360">
      <w:pPr>
        <w:spacing w:line="360" w:lineRule="auto"/>
        <w:ind w:right="49"/>
        <w:jc w:val="both"/>
        <w:rPr>
          <w:rFonts w:ascii="Arial" w:hAnsi="Arial" w:cs="Arial"/>
          <w:b/>
          <w:bCs/>
        </w:rPr>
      </w:pPr>
      <w:r w:rsidRPr="009879F6">
        <w:rPr>
          <w:rFonts w:ascii="Arial" w:hAnsi="Arial" w:cs="Arial"/>
          <w:b/>
          <w:bCs/>
        </w:rPr>
        <w:t>A. Título de la Auditoría</w:t>
      </w:r>
    </w:p>
    <w:p w:rsidR="00E23C53" w:rsidRPr="009879F6" w:rsidRDefault="00E23C53" w:rsidP="00670360">
      <w:pPr>
        <w:spacing w:line="360" w:lineRule="auto"/>
        <w:ind w:right="49"/>
        <w:jc w:val="both"/>
        <w:rPr>
          <w:rFonts w:ascii="Arial" w:hAnsi="Arial" w:cs="Arial"/>
          <w:b/>
          <w:bCs/>
        </w:rPr>
      </w:pPr>
    </w:p>
    <w:p w:rsidR="00037520" w:rsidRPr="009879F6" w:rsidRDefault="00037520" w:rsidP="00670360">
      <w:pPr>
        <w:tabs>
          <w:tab w:val="left" w:pos="1040"/>
          <w:tab w:val="left" w:pos="9498"/>
        </w:tabs>
        <w:spacing w:line="360" w:lineRule="auto"/>
        <w:ind w:right="49"/>
        <w:jc w:val="both"/>
        <w:rPr>
          <w:rFonts w:ascii="Arial" w:hAnsi="Arial" w:cs="Arial"/>
        </w:rPr>
      </w:pPr>
      <w:r w:rsidRPr="009879F6">
        <w:rPr>
          <w:rFonts w:ascii="Arial" w:hAnsi="Arial" w:cs="Arial"/>
          <w:bCs/>
        </w:rPr>
        <w:t>La auditoría, visita e inspección que se realizó en materia financiera a la</w:t>
      </w:r>
      <w:r w:rsidRPr="001F74EB">
        <w:rPr>
          <w:rFonts w:ascii="Arial" w:hAnsi="Arial" w:cs="Arial"/>
          <w:b/>
          <w:bCs/>
        </w:rPr>
        <w:t xml:space="preserve"> </w:t>
      </w:r>
      <w:r w:rsidRPr="00622FCD">
        <w:rPr>
          <w:rFonts w:ascii="Arial" w:hAnsi="Arial" w:cs="Arial"/>
          <w:b/>
          <w:bCs/>
        </w:rPr>
        <w:t>Secretaría de Finanzas y Planeación</w:t>
      </w:r>
      <w:r w:rsidRPr="009879F6">
        <w:rPr>
          <w:rFonts w:ascii="Arial" w:hAnsi="Arial" w:cs="Arial"/>
        </w:rPr>
        <w:t>, de manera especial y enunciativa mas no limitativa, fue la siguiente:</w:t>
      </w:r>
    </w:p>
    <w:p w:rsidR="00037520" w:rsidRPr="009879F6" w:rsidRDefault="00037520" w:rsidP="00670360">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37520" w:rsidRPr="009879F6" w:rsidTr="00670360">
        <w:trPr>
          <w:trHeight w:val="678"/>
          <w:tblHeader/>
          <w:jc w:val="center"/>
        </w:trPr>
        <w:tc>
          <w:tcPr>
            <w:tcW w:w="2287" w:type="pct"/>
            <w:shd w:val="clear" w:color="auto" w:fill="auto"/>
          </w:tcPr>
          <w:p w:rsidR="00037520" w:rsidRPr="009879F6" w:rsidRDefault="00037520" w:rsidP="00670360">
            <w:pPr>
              <w:spacing w:line="360" w:lineRule="auto"/>
              <w:ind w:right="49"/>
              <w:jc w:val="both"/>
              <w:rPr>
                <w:rFonts w:ascii="Arial" w:hAnsi="Arial" w:cs="Arial"/>
                <w:b/>
                <w:bCs/>
              </w:rPr>
            </w:pPr>
            <w:r w:rsidRPr="001F74EB">
              <w:rPr>
                <w:rFonts w:ascii="Arial" w:hAnsi="Arial" w:cs="Arial"/>
                <w:b/>
                <w:bCs/>
              </w:rPr>
              <w:t>21-AEMF-B-GOB-003-008</w:t>
            </w:r>
          </w:p>
        </w:tc>
        <w:tc>
          <w:tcPr>
            <w:tcW w:w="2713" w:type="pct"/>
            <w:shd w:val="clear" w:color="auto" w:fill="auto"/>
          </w:tcPr>
          <w:p w:rsidR="00037520" w:rsidRPr="009879F6" w:rsidRDefault="00037520" w:rsidP="00670360">
            <w:pPr>
              <w:spacing w:line="360" w:lineRule="auto"/>
              <w:ind w:right="49"/>
              <w:jc w:val="both"/>
              <w:rPr>
                <w:rFonts w:ascii="Arial" w:hAnsi="Arial" w:cs="Arial"/>
                <w:bCs/>
              </w:rPr>
            </w:pPr>
            <w:r w:rsidRPr="001F74EB">
              <w:rPr>
                <w:rFonts w:ascii="Arial" w:hAnsi="Arial" w:cs="Arial"/>
                <w:bCs/>
              </w:rPr>
              <w:t>“Auditoría de Cumplimiento Financiero de Ingresos Recaudados, Obtenidos, Captados y Administrados”</w:t>
            </w:r>
          </w:p>
        </w:tc>
      </w:tr>
    </w:tbl>
    <w:p w:rsidR="00037520" w:rsidRPr="009879F6"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sidRPr="009879F6">
        <w:rPr>
          <w:rFonts w:ascii="Arial" w:hAnsi="Arial" w:cs="Arial"/>
          <w:b/>
          <w:bCs/>
        </w:rPr>
        <w:t>B. Objetivo</w:t>
      </w:r>
    </w:p>
    <w:p w:rsidR="00037520" w:rsidRPr="009879F6" w:rsidRDefault="00037520" w:rsidP="00670360">
      <w:pPr>
        <w:spacing w:line="360" w:lineRule="auto"/>
        <w:ind w:right="49"/>
        <w:jc w:val="both"/>
        <w:rPr>
          <w:rFonts w:ascii="Arial" w:hAnsi="Arial" w:cs="Arial"/>
          <w:bCs/>
        </w:rPr>
      </w:pPr>
    </w:p>
    <w:p w:rsidR="00037520" w:rsidRPr="00AA50F2" w:rsidRDefault="00037520" w:rsidP="00670360">
      <w:pPr>
        <w:spacing w:line="360" w:lineRule="auto"/>
        <w:ind w:right="49"/>
        <w:jc w:val="both"/>
        <w:rPr>
          <w:rFonts w:ascii="Arial" w:hAnsi="Arial" w:cs="Arial"/>
          <w:bCs/>
        </w:rPr>
      </w:pPr>
      <w:r w:rsidRPr="001F74EB">
        <w:rPr>
          <w:rFonts w:ascii="Arial" w:hAnsi="Arial" w:cs="Arial"/>
          <w:bCs/>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presupuestaria y programática.</w:t>
      </w:r>
    </w:p>
    <w:p w:rsidR="00037520" w:rsidRDefault="00037520" w:rsidP="00670360">
      <w:pPr>
        <w:spacing w:line="360" w:lineRule="auto"/>
        <w:ind w:right="49"/>
        <w:jc w:val="both"/>
        <w:rPr>
          <w:rFonts w:ascii="Arial" w:hAnsi="Arial" w:cs="Arial"/>
          <w:b/>
          <w:i/>
          <w:iCs/>
        </w:rPr>
      </w:pPr>
    </w:p>
    <w:p w:rsidR="00037520" w:rsidRPr="00AA50F2" w:rsidRDefault="00037520" w:rsidP="00670360">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037520" w:rsidRPr="007B1830" w:rsidRDefault="00037520" w:rsidP="00670360">
      <w:pPr>
        <w:spacing w:line="360" w:lineRule="auto"/>
        <w:ind w:right="49"/>
        <w:jc w:val="both"/>
        <w:rPr>
          <w:rFonts w:ascii="Arial" w:hAnsi="Arial" w:cs="Arial"/>
        </w:rPr>
      </w:pPr>
    </w:p>
    <w:p w:rsidR="00037520" w:rsidRPr="009879F6" w:rsidRDefault="00037520" w:rsidP="00670360">
      <w:pPr>
        <w:spacing w:line="360" w:lineRule="auto"/>
        <w:ind w:right="49"/>
        <w:jc w:val="both"/>
        <w:rPr>
          <w:rFonts w:ascii="Arial" w:hAnsi="Arial" w:cs="Arial"/>
        </w:rPr>
      </w:pPr>
      <w:r w:rsidRPr="009879F6">
        <w:rPr>
          <w:rFonts w:ascii="Arial" w:hAnsi="Arial" w:cs="Arial"/>
          <w:b/>
        </w:rPr>
        <w:t xml:space="preserve">Universo: </w:t>
      </w:r>
      <w:r>
        <w:rPr>
          <w:rFonts w:ascii="Arial" w:hAnsi="Arial" w:cs="Arial"/>
        </w:rPr>
        <w:t>$35,428,469,365.92</w:t>
      </w:r>
    </w:p>
    <w:p w:rsidR="00037520" w:rsidRPr="009879F6" w:rsidRDefault="00037520" w:rsidP="00670360">
      <w:pPr>
        <w:spacing w:line="360" w:lineRule="auto"/>
        <w:ind w:right="49"/>
        <w:rPr>
          <w:rFonts w:ascii="Arial" w:hAnsi="Arial" w:cs="Arial"/>
        </w:rPr>
      </w:pPr>
      <w:bookmarkStart w:id="5" w:name="_Toc518907881"/>
      <w:bookmarkStart w:id="6" w:name="_Toc520196704"/>
    </w:p>
    <w:p w:rsidR="00037520" w:rsidRPr="009879F6" w:rsidRDefault="00037520" w:rsidP="00670360">
      <w:pPr>
        <w:spacing w:line="360" w:lineRule="auto"/>
        <w:ind w:right="49"/>
        <w:rPr>
          <w:rFonts w:ascii="Arial" w:hAnsi="Arial" w:cs="Arial"/>
        </w:rPr>
      </w:pPr>
      <w:r w:rsidRPr="009879F6">
        <w:rPr>
          <w:rFonts w:ascii="Arial" w:hAnsi="Arial" w:cs="Arial"/>
          <w:b/>
        </w:rPr>
        <w:t xml:space="preserve">Población Objetivo: </w:t>
      </w:r>
      <w:r>
        <w:rPr>
          <w:rFonts w:ascii="Arial" w:hAnsi="Arial" w:cs="Arial"/>
        </w:rPr>
        <w:t>$6,068,503,790.70</w:t>
      </w:r>
    </w:p>
    <w:p w:rsidR="00037520" w:rsidRPr="009879F6" w:rsidRDefault="00037520" w:rsidP="00670360">
      <w:pPr>
        <w:spacing w:line="360" w:lineRule="auto"/>
        <w:ind w:right="49"/>
        <w:rPr>
          <w:rFonts w:ascii="Arial" w:hAnsi="Arial" w:cs="Arial"/>
        </w:rPr>
      </w:pPr>
    </w:p>
    <w:p w:rsidR="00037520" w:rsidRPr="009879F6" w:rsidRDefault="00037520" w:rsidP="00670360">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Pr>
          <w:rFonts w:ascii="Arial" w:hAnsi="Arial" w:cs="Arial"/>
        </w:rPr>
        <w:t>$4,130,821,360.69</w:t>
      </w:r>
    </w:p>
    <w:p w:rsidR="00037520" w:rsidRPr="009879F6" w:rsidRDefault="00037520" w:rsidP="00670360">
      <w:pPr>
        <w:spacing w:line="360" w:lineRule="auto"/>
        <w:ind w:right="49"/>
        <w:rPr>
          <w:rFonts w:ascii="Arial" w:hAnsi="Arial" w:cs="Arial"/>
        </w:rPr>
      </w:pPr>
      <w:bookmarkStart w:id="7" w:name="_Toc518907882"/>
      <w:bookmarkStart w:id="8" w:name="_Toc520196705"/>
      <w:r w:rsidRPr="009879F6">
        <w:rPr>
          <w:rFonts w:ascii="Arial" w:hAnsi="Arial" w:cs="Arial"/>
          <w:b/>
        </w:rPr>
        <w:lastRenderedPageBreak/>
        <w:t>Representatividad de la Muestra:</w:t>
      </w:r>
      <w:r w:rsidRPr="009879F6">
        <w:rPr>
          <w:rFonts w:ascii="Arial" w:hAnsi="Arial" w:cs="Arial"/>
        </w:rPr>
        <w:t xml:space="preserve"> </w:t>
      </w:r>
      <w:bookmarkEnd w:id="7"/>
      <w:bookmarkEnd w:id="8"/>
      <w:r>
        <w:rPr>
          <w:rFonts w:ascii="Arial" w:hAnsi="Arial" w:cs="Arial"/>
        </w:rPr>
        <w:t>68.07</w:t>
      </w:r>
      <w:r w:rsidRPr="009879F6">
        <w:rPr>
          <w:rFonts w:ascii="Arial" w:hAnsi="Arial" w:cs="Arial"/>
        </w:rPr>
        <w:t>%</w:t>
      </w:r>
    </w:p>
    <w:p w:rsidR="00037520" w:rsidRPr="00423743" w:rsidRDefault="00037520" w:rsidP="00670360">
      <w:pPr>
        <w:spacing w:line="360" w:lineRule="auto"/>
        <w:ind w:right="49"/>
        <w:jc w:val="both"/>
        <w:rPr>
          <w:rFonts w:ascii="Arial" w:hAnsi="Arial" w:cs="Arial"/>
          <w:b/>
          <w:bCs/>
          <w:i/>
          <w:iCs/>
        </w:rPr>
      </w:pPr>
    </w:p>
    <w:p w:rsidR="00037520" w:rsidRDefault="00037520" w:rsidP="00670360">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Pr>
          <w:rFonts w:ascii="Arial" w:hAnsi="Arial" w:cs="Arial"/>
        </w:rPr>
        <w:t>$26,675,661,</w:t>
      </w:r>
      <w:r w:rsidR="00E23C53">
        <w:rPr>
          <w:rFonts w:ascii="Arial" w:hAnsi="Arial" w:cs="Arial"/>
        </w:rPr>
        <w:t>8</w:t>
      </w:r>
      <w:r>
        <w:rPr>
          <w:rFonts w:ascii="Arial" w:hAnsi="Arial" w:cs="Arial"/>
        </w:rPr>
        <w:t>68.63 y los ingresos derivados de financiamientos por $2,684,303,706.59</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r w:rsidRPr="00423743">
        <w:rPr>
          <w:rFonts w:ascii="Arial" w:hAnsi="Arial" w:cs="Arial"/>
        </w:rPr>
        <w:t>.</w:t>
      </w:r>
    </w:p>
    <w:p w:rsidR="00037520"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bCs/>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w:t>
      </w:r>
      <w:r w:rsidR="008E54A6">
        <w:rPr>
          <w:rFonts w:ascii="Arial" w:hAnsi="Arial" w:cs="Arial"/>
        </w:rPr>
        <w:t>or el período comprendido del 01</w:t>
      </w:r>
      <w:r w:rsidRPr="009879F6">
        <w:rPr>
          <w:rFonts w:ascii="Arial" w:hAnsi="Arial" w:cs="Arial"/>
        </w:rPr>
        <w:t xml:space="preserve"> de enero al 31 de diciembre de </w:t>
      </w:r>
      <w:r>
        <w:rPr>
          <w:rFonts w:ascii="Arial" w:hAnsi="Arial" w:cs="Arial"/>
        </w:rPr>
        <w:t>2021</w:t>
      </w:r>
      <w:r w:rsidR="004F2D5B">
        <w:rPr>
          <w:rFonts w:ascii="Arial" w:hAnsi="Arial" w:cs="Arial"/>
        </w:rPr>
        <w:t>.</w:t>
      </w:r>
    </w:p>
    <w:p w:rsidR="00037520" w:rsidRDefault="00037520" w:rsidP="00670360">
      <w:pPr>
        <w:spacing w:line="360" w:lineRule="auto"/>
        <w:ind w:right="49"/>
        <w:jc w:val="both"/>
        <w:rPr>
          <w:rFonts w:ascii="Arial" w:hAnsi="Arial" w:cs="Arial"/>
          <w:b/>
          <w:bCs/>
        </w:rPr>
      </w:pPr>
    </w:p>
    <w:p w:rsidR="00037520" w:rsidRDefault="00037520" w:rsidP="00670360">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37520" w:rsidRDefault="00037520" w:rsidP="00670360">
      <w:pPr>
        <w:tabs>
          <w:tab w:val="left" w:pos="9498"/>
        </w:tabs>
        <w:spacing w:line="360" w:lineRule="auto"/>
        <w:ind w:right="49"/>
        <w:jc w:val="both"/>
        <w:rPr>
          <w:rFonts w:ascii="Arial" w:hAnsi="Arial" w:cs="Arial"/>
          <w:bCs/>
        </w:rPr>
      </w:pPr>
    </w:p>
    <w:p w:rsidR="00037520" w:rsidRPr="009879F6" w:rsidRDefault="00037520" w:rsidP="00670360">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37520" w:rsidRPr="009879F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622FCD">
        <w:rPr>
          <w:rFonts w:ascii="Arial" w:hAnsi="Arial" w:cs="Arial"/>
          <w:b/>
          <w:bCs/>
        </w:rPr>
        <w:t>Secretaría de Finanzas y Planeación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D6708F">
        <w:rPr>
          <w:rFonts w:ascii="Arial" w:hAnsi="Arial" w:cs="Arial"/>
          <w:bCs/>
        </w:rPr>
        <w:t>lo</w:t>
      </w:r>
      <w:r w:rsidRPr="000E7791">
        <w:rPr>
          <w:rFonts w:ascii="Arial" w:hAnsi="Arial" w:cs="Arial"/>
          <w:bCs/>
        </w:rPr>
        <w:t>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w:t>
      </w:r>
      <w:r>
        <w:rPr>
          <w:rFonts w:ascii="Arial" w:hAnsi="Arial" w:cs="Arial"/>
          <w:bCs/>
        </w:rPr>
        <w:lastRenderedPageBreak/>
        <w:t>consideró como base de evaluación de riesgo, la ob</w:t>
      </w:r>
      <w:r w:rsidRPr="00716705">
        <w:rPr>
          <w:rFonts w:ascii="Arial" w:hAnsi="Arial" w:cs="Arial"/>
          <w:bCs/>
        </w:rPr>
        <w:t xml:space="preserve">servancia de la información </w:t>
      </w:r>
      <w:r>
        <w:rPr>
          <w:rFonts w:ascii="Arial" w:hAnsi="Arial" w:cs="Arial"/>
          <w:bCs/>
        </w:rPr>
        <w:t xml:space="preserve">histórica, </w:t>
      </w:r>
      <w:r w:rsidRPr="008B29ED">
        <w:rPr>
          <w:rFonts w:ascii="Arial" w:hAnsi="Arial" w:cs="Arial"/>
          <w:bCs/>
        </w:rPr>
        <w:t>que se encuentra en los antecedentes de las auditorías practicadas y del marco juríd</w:t>
      </w:r>
      <w:r>
        <w:rPr>
          <w:rFonts w:ascii="Arial" w:hAnsi="Arial" w:cs="Arial"/>
          <w:bCs/>
        </w:rPr>
        <w:t>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037520" w:rsidRDefault="00037520" w:rsidP="00670360">
      <w:pPr>
        <w:spacing w:line="360" w:lineRule="auto"/>
        <w:ind w:right="49"/>
        <w:jc w:val="both"/>
        <w:rPr>
          <w:rFonts w:ascii="Arial" w:hAnsi="Arial" w:cs="Arial"/>
          <w:b/>
        </w:rPr>
      </w:pPr>
    </w:p>
    <w:p w:rsidR="00037520" w:rsidRPr="008D4630" w:rsidRDefault="00037520" w:rsidP="00670360">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037520" w:rsidRPr="008D4630" w:rsidRDefault="00037520" w:rsidP="00670360">
      <w:pPr>
        <w:spacing w:line="360" w:lineRule="auto"/>
        <w:ind w:right="49"/>
        <w:jc w:val="both"/>
        <w:rPr>
          <w:rFonts w:ascii="Arial" w:hAnsi="Arial" w:cs="Arial"/>
          <w:b/>
        </w:rPr>
      </w:pPr>
    </w:p>
    <w:p w:rsidR="00037520" w:rsidRDefault="00037520" w:rsidP="00670360">
      <w:pPr>
        <w:spacing w:line="360" w:lineRule="auto"/>
        <w:ind w:right="49"/>
        <w:jc w:val="both"/>
        <w:rPr>
          <w:rFonts w:ascii="Arial" w:hAnsi="Arial" w:cs="Arial"/>
        </w:rPr>
      </w:pPr>
      <w:r w:rsidRPr="00610FB8">
        <w:rPr>
          <w:rFonts w:ascii="Arial" w:hAnsi="Arial" w:cs="Arial"/>
        </w:rPr>
        <w:t xml:space="preserve">Se revisó la Dirección General de Ingresos de la </w:t>
      </w:r>
      <w:r w:rsidR="00CF19E2" w:rsidRPr="00622FCD">
        <w:rPr>
          <w:rFonts w:ascii="Arial" w:hAnsi="Arial" w:cs="Arial"/>
          <w:b/>
          <w:bCs/>
        </w:rPr>
        <w:t>Secretaría de Finanzas y Planeación</w:t>
      </w:r>
      <w:r w:rsidRPr="00610FB8">
        <w:rPr>
          <w:rFonts w:ascii="Arial" w:hAnsi="Arial" w:cs="Arial"/>
        </w:rPr>
        <w:t xml:space="preserve"> y la Dirección Estatal de Recaudación del Servicio de Administración Tributaria del Estado de Quintana Roo, Órgano Administrativo Desconcentrado de la Sefiplan.</w:t>
      </w:r>
    </w:p>
    <w:p w:rsidR="00037520" w:rsidRDefault="00037520" w:rsidP="00670360">
      <w:pPr>
        <w:spacing w:line="360" w:lineRule="auto"/>
        <w:ind w:right="49"/>
        <w:jc w:val="both"/>
        <w:rPr>
          <w:rFonts w:ascii="Arial" w:hAnsi="Arial" w:cs="Arial"/>
          <w:b/>
        </w:rPr>
      </w:pPr>
    </w:p>
    <w:p w:rsidR="00037520" w:rsidRDefault="00037520" w:rsidP="00670360">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37520" w:rsidRPr="00E66F94" w:rsidRDefault="00037520" w:rsidP="00670360">
      <w:pPr>
        <w:spacing w:line="360" w:lineRule="auto"/>
        <w:ind w:right="49"/>
        <w:jc w:val="both"/>
        <w:rPr>
          <w:rFonts w:ascii="Arial" w:hAnsi="Arial" w:cs="Arial"/>
          <w:b/>
        </w:rPr>
      </w:pPr>
    </w:p>
    <w:p w:rsidR="00037520" w:rsidRPr="00C47B98" w:rsidRDefault="00037520" w:rsidP="00670360">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37520" w:rsidRPr="00C47B98" w:rsidRDefault="00037520" w:rsidP="00670360">
      <w:pPr>
        <w:spacing w:line="360" w:lineRule="auto"/>
        <w:ind w:right="49"/>
        <w:jc w:val="both"/>
        <w:rPr>
          <w:rFonts w:ascii="Arial" w:hAnsi="Arial" w:cs="Arial"/>
          <w:bCs/>
        </w:rPr>
      </w:pPr>
    </w:p>
    <w:p w:rsidR="00037520" w:rsidRPr="00C47B98" w:rsidRDefault="00037520" w:rsidP="0067036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37520" w:rsidRPr="00C47B98" w:rsidRDefault="00037520" w:rsidP="00670360">
      <w:pPr>
        <w:spacing w:line="360" w:lineRule="auto"/>
        <w:ind w:right="49"/>
        <w:jc w:val="both"/>
        <w:rPr>
          <w:rFonts w:ascii="Arial" w:hAnsi="Arial" w:cs="Arial"/>
          <w:bCs/>
        </w:rPr>
      </w:pPr>
    </w:p>
    <w:p w:rsidR="00037520" w:rsidRPr="00C47B98" w:rsidRDefault="00037520" w:rsidP="00670360">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37520" w:rsidRPr="00C47B98"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37520" w:rsidRDefault="00037520" w:rsidP="00670360">
      <w:pPr>
        <w:spacing w:line="360" w:lineRule="auto"/>
        <w:ind w:right="49"/>
        <w:jc w:val="both"/>
        <w:rPr>
          <w:rFonts w:ascii="Arial" w:hAnsi="Arial" w:cs="Arial"/>
          <w:bCs/>
        </w:rPr>
      </w:pPr>
    </w:p>
    <w:p w:rsidR="00037520" w:rsidRPr="00E27519" w:rsidRDefault="00037520" w:rsidP="00670360">
      <w:pPr>
        <w:spacing w:line="360" w:lineRule="auto"/>
        <w:ind w:right="49"/>
        <w:jc w:val="both"/>
        <w:rPr>
          <w:rFonts w:ascii="Arial" w:hAnsi="Arial" w:cs="Arial"/>
        </w:rPr>
      </w:pPr>
      <w:r w:rsidRPr="00E27519">
        <w:rPr>
          <w:rFonts w:ascii="Arial" w:hAnsi="Arial" w:cs="Arial"/>
        </w:rPr>
        <w:t xml:space="preserve">1. Verificar que los controles internos implementados permitieron la adecuada gestión administrativa para el desarrollo eficiente de las operaciones, la obtención de información confiable y oportuna. </w:t>
      </w:r>
    </w:p>
    <w:p w:rsidR="00037520" w:rsidRPr="00E27519" w:rsidRDefault="00037520" w:rsidP="00670360">
      <w:pPr>
        <w:spacing w:line="360" w:lineRule="auto"/>
        <w:ind w:right="49"/>
        <w:jc w:val="both"/>
        <w:rPr>
          <w:rFonts w:ascii="Arial" w:hAnsi="Arial" w:cs="Arial"/>
        </w:rPr>
      </w:pPr>
    </w:p>
    <w:p w:rsidR="00037520" w:rsidRPr="00E27519" w:rsidRDefault="00037520" w:rsidP="00670360">
      <w:pPr>
        <w:spacing w:line="360" w:lineRule="auto"/>
        <w:ind w:right="49"/>
        <w:jc w:val="both"/>
        <w:rPr>
          <w:rFonts w:ascii="Arial" w:hAnsi="Arial" w:cs="Arial"/>
        </w:rPr>
      </w:pPr>
      <w:r w:rsidRPr="00E27519">
        <w:rPr>
          <w:rFonts w:ascii="Arial" w:hAnsi="Arial" w:cs="Arial"/>
        </w:rPr>
        <w:t xml:space="preserve">2. Verificar el cumplimiento del proceso del trámite o servicio que generen ingresos y en su caso, la integración de expedientes de acuerdo a la normatividad aplicable. </w:t>
      </w:r>
    </w:p>
    <w:p w:rsidR="00037520" w:rsidRPr="00E27519" w:rsidRDefault="00037520" w:rsidP="00670360">
      <w:pPr>
        <w:spacing w:line="360" w:lineRule="auto"/>
        <w:ind w:right="49"/>
        <w:jc w:val="both"/>
        <w:rPr>
          <w:rFonts w:ascii="Arial" w:hAnsi="Arial" w:cs="Arial"/>
        </w:rPr>
      </w:pPr>
    </w:p>
    <w:p w:rsidR="00037520" w:rsidRPr="00E27519" w:rsidRDefault="00037520" w:rsidP="00670360">
      <w:pPr>
        <w:spacing w:line="360" w:lineRule="auto"/>
        <w:ind w:right="49"/>
        <w:jc w:val="both"/>
        <w:rPr>
          <w:rFonts w:ascii="Arial" w:hAnsi="Arial" w:cs="Arial"/>
        </w:rPr>
      </w:pPr>
      <w:r w:rsidRPr="00E27519">
        <w:rPr>
          <w:rFonts w:ascii="Arial" w:hAnsi="Arial" w:cs="Arial"/>
        </w:rPr>
        <w:t>3. Comprobar que las cantidades determinadas para el pago de impuestos</w:t>
      </w:r>
      <w:r>
        <w:rPr>
          <w:rFonts w:ascii="Arial" w:hAnsi="Arial" w:cs="Arial"/>
        </w:rPr>
        <w:t xml:space="preserve"> y derechos</w:t>
      </w:r>
      <w:r w:rsidRPr="00E27519">
        <w:rPr>
          <w:rFonts w:ascii="Arial" w:hAnsi="Arial" w:cs="Arial"/>
        </w:rPr>
        <w:t xml:space="preserve"> se apeguen a los tabuladores, tasas y tarifas establecidas. </w:t>
      </w:r>
    </w:p>
    <w:p w:rsidR="00037520" w:rsidRPr="00E27519"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rPr>
      </w:pPr>
      <w:r w:rsidRPr="00E27519">
        <w:rPr>
          <w:rFonts w:ascii="Arial" w:hAnsi="Arial" w:cs="Arial"/>
        </w:rPr>
        <w:t>4. Verificar que se comprobaron y se justificaron los conceptos considerados en la respectiva Ley de Ingresos.</w:t>
      </w:r>
      <w:r w:rsidRPr="003A1571">
        <w:rPr>
          <w:rFonts w:ascii="Arial" w:hAnsi="Arial" w:cs="Arial"/>
        </w:rPr>
        <w:t xml:space="preserve"> </w:t>
      </w:r>
    </w:p>
    <w:p w:rsidR="00CF19E2" w:rsidRPr="001C71AF" w:rsidRDefault="00CF19E2" w:rsidP="00670360">
      <w:pPr>
        <w:spacing w:line="360" w:lineRule="auto"/>
        <w:ind w:right="49"/>
        <w:jc w:val="both"/>
        <w:rPr>
          <w:rFonts w:ascii="Arial" w:hAnsi="Arial" w:cs="Arial"/>
        </w:rPr>
      </w:pPr>
    </w:p>
    <w:p w:rsidR="00037520" w:rsidRPr="001C71AF" w:rsidRDefault="00037520" w:rsidP="00670360">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037520" w:rsidRDefault="00037520" w:rsidP="00670360">
      <w:pPr>
        <w:spacing w:line="360" w:lineRule="auto"/>
        <w:ind w:right="49"/>
        <w:jc w:val="both"/>
        <w:rPr>
          <w:rFonts w:ascii="Arial" w:hAnsi="Arial" w:cs="Arial"/>
          <w:b/>
          <w:highlight w:val="darkYellow"/>
        </w:rPr>
      </w:pPr>
    </w:p>
    <w:p w:rsidR="00037520" w:rsidRPr="002E2A36" w:rsidRDefault="00037520" w:rsidP="00670360">
      <w:pPr>
        <w:spacing w:line="360" w:lineRule="auto"/>
        <w:ind w:right="49"/>
        <w:jc w:val="both"/>
        <w:rPr>
          <w:rFonts w:ascii="Arial" w:hAnsi="Arial" w:cs="Arial"/>
          <w:b/>
        </w:rPr>
      </w:pPr>
      <w:r w:rsidRPr="0004250B">
        <w:rPr>
          <w:rFonts w:ascii="Arial" w:hAnsi="Arial" w:cs="Arial"/>
          <w:b/>
        </w:rPr>
        <w:t>G. Servidores Públicos que intervinieron en la Auditoría</w:t>
      </w:r>
    </w:p>
    <w:p w:rsidR="00037520" w:rsidRPr="002E2A3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1C71AF">
        <w:rPr>
          <w:rFonts w:ascii="Arial" w:hAnsi="Arial" w:cs="Arial"/>
          <w:bCs/>
        </w:rPr>
        <w:t>ASEQROO/ASE/AEMF/0508/03/2022</w:t>
      </w:r>
      <w:r w:rsidRPr="0004250B">
        <w:rPr>
          <w:rFonts w:ascii="Arial" w:hAnsi="Arial" w:cs="Arial"/>
          <w:bCs/>
        </w:rPr>
        <w:t>, siendo los servidores públicos a cargo de coordinar y supervisar la auditoría, los siguientes:</w:t>
      </w:r>
    </w:p>
    <w:p w:rsidR="00B016F8" w:rsidRDefault="00B016F8"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37520" w:rsidRPr="00845B1A" w:rsidTr="00670360">
        <w:trPr>
          <w:tblHeader/>
          <w:jc w:val="center"/>
        </w:trPr>
        <w:tc>
          <w:tcPr>
            <w:tcW w:w="6374" w:type="dxa"/>
            <w:shd w:val="clear" w:color="auto" w:fill="D0CECE" w:themeFill="background2" w:themeFillShade="E6"/>
          </w:tcPr>
          <w:p w:rsidR="00037520" w:rsidRPr="00845B1A" w:rsidRDefault="00037520" w:rsidP="00670360">
            <w:pPr>
              <w:spacing w:line="360" w:lineRule="auto"/>
              <w:ind w:right="49"/>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rsidR="00037520" w:rsidRPr="00845B1A" w:rsidRDefault="00037520" w:rsidP="00670360">
            <w:pPr>
              <w:spacing w:line="360" w:lineRule="auto"/>
              <w:ind w:right="49"/>
              <w:jc w:val="center"/>
              <w:rPr>
                <w:rFonts w:ascii="Arial" w:hAnsi="Arial" w:cs="Arial"/>
                <w:b/>
                <w:bCs/>
              </w:rPr>
            </w:pPr>
            <w:r w:rsidRPr="00845B1A">
              <w:rPr>
                <w:rFonts w:ascii="Arial" w:hAnsi="Arial" w:cs="Arial"/>
                <w:b/>
                <w:bCs/>
              </w:rPr>
              <w:t>Cargo</w:t>
            </w:r>
          </w:p>
        </w:tc>
      </w:tr>
      <w:tr w:rsidR="00037520" w:rsidRPr="00845B1A" w:rsidTr="00670360">
        <w:trPr>
          <w:jc w:val="center"/>
        </w:trPr>
        <w:tc>
          <w:tcPr>
            <w:tcW w:w="6374" w:type="dxa"/>
            <w:shd w:val="clear" w:color="auto" w:fill="auto"/>
          </w:tcPr>
          <w:p w:rsidR="00037520" w:rsidRPr="00845B1A" w:rsidRDefault="00037520" w:rsidP="00670360">
            <w:pPr>
              <w:spacing w:line="360" w:lineRule="auto"/>
              <w:ind w:right="49"/>
              <w:rPr>
                <w:rFonts w:ascii="Arial" w:hAnsi="Arial" w:cs="Arial"/>
                <w:bCs/>
              </w:rPr>
            </w:pPr>
            <w:r w:rsidRPr="00284DEC">
              <w:rPr>
                <w:rFonts w:ascii="Arial" w:hAnsi="Arial" w:cs="Arial"/>
                <w:bCs/>
              </w:rPr>
              <w:t>M.E.S.P. Iván Josué Valdez Frías</w:t>
            </w:r>
          </w:p>
        </w:tc>
        <w:tc>
          <w:tcPr>
            <w:tcW w:w="2977" w:type="dxa"/>
            <w:shd w:val="clear" w:color="auto" w:fill="auto"/>
          </w:tcPr>
          <w:p w:rsidR="00037520" w:rsidRPr="00845B1A" w:rsidRDefault="00037520" w:rsidP="00670360">
            <w:pPr>
              <w:spacing w:line="360" w:lineRule="auto"/>
              <w:ind w:right="49"/>
              <w:jc w:val="center"/>
              <w:rPr>
                <w:rFonts w:ascii="Arial" w:hAnsi="Arial" w:cs="Arial"/>
                <w:bCs/>
              </w:rPr>
            </w:pPr>
            <w:r w:rsidRPr="00845B1A">
              <w:rPr>
                <w:rFonts w:ascii="Arial" w:hAnsi="Arial" w:cs="Arial"/>
                <w:bCs/>
              </w:rPr>
              <w:t>Coordinador</w:t>
            </w:r>
          </w:p>
        </w:tc>
      </w:tr>
      <w:tr w:rsidR="00037520" w:rsidRPr="00845B1A" w:rsidTr="00670360">
        <w:trPr>
          <w:jc w:val="center"/>
        </w:trPr>
        <w:tc>
          <w:tcPr>
            <w:tcW w:w="6374" w:type="dxa"/>
            <w:shd w:val="clear" w:color="auto" w:fill="auto"/>
          </w:tcPr>
          <w:p w:rsidR="00037520" w:rsidRPr="00845B1A" w:rsidRDefault="00037520" w:rsidP="00670360">
            <w:pPr>
              <w:spacing w:line="360" w:lineRule="auto"/>
              <w:ind w:right="49"/>
              <w:rPr>
                <w:rFonts w:ascii="Arial" w:hAnsi="Arial" w:cs="Arial"/>
                <w:bCs/>
              </w:rPr>
            </w:pPr>
            <w:r w:rsidRPr="00284DEC">
              <w:rPr>
                <w:rFonts w:ascii="Arial" w:hAnsi="Arial" w:cs="Arial"/>
                <w:bCs/>
              </w:rPr>
              <w:t>M. Aud. Leonardo Cervantes López</w:t>
            </w:r>
          </w:p>
        </w:tc>
        <w:tc>
          <w:tcPr>
            <w:tcW w:w="2977" w:type="dxa"/>
            <w:shd w:val="clear" w:color="auto" w:fill="auto"/>
          </w:tcPr>
          <w:p w:rsidR="00037520" w:rsidRPr="00845B1A" w:rsidRDefault="00037520" w:rsidP="00670360">
            <w:pPr>
              <w:spacing w:line="360" w:lineRule="auto"/>
              <w:ind w:right="49"/>
              <w:jc w:val="center"/>
              <w:rPr>
                <w:rFonts w:ascii="Arial" w:hAnsi="Arial" w:cs="Arial"/>
                <w:bCs/>
              </w:rPr>
            </w:pPr>
            <w:r w:rsidRPr="00845B1A">
              <w:rPr>
                <w:rFonts w:ascii="Arial" w:hAnsi="Arial" w:cs="Arial"/>
                <w:bCs/>
              </w:rPr>
              <w:t>Supervisor</w:t>
            </w:r>
          </w:p>
        </w:tc>
      </w:tr>
    </w:tbl>
    <w:p w:rsidR="00037520" w:rsidRPr="00845B1A" w:rsidRDefault="00037520" w:rsidP="00670360">
      <w:pPr>
        <w:spacing w:line="360" w:lineRule="auto"/>
        <w:ind w:right="49"/>
        <w:jc w:val="both"/>
        <w:rPr>
          <w:rFonts w:ascii="Arial" w:hAnsi="Arial" w:cs="Arial"/>
          <w:b/>
        </w:rPr>
      </w:pPr>
    </w:p>
    <w:p w:rsidR="00037520" w:rsidRPr="00845B1A" w:rsidRDefault="00037520" w:rsidP="00670360">
      <w:pPr>
        <w:spacing w:line="360" w:lineRule="auto"/>
        <w:ind w:right="49"/>
        <w:jc w:val="both"/>
        <w:rPr>
          <w:rFonts w:ascii="Arial" w:hAnsi="Arial" w:cs="Arial"/>
          <w:b/>
        </w:rPr>
      </w:pPr>
      <w:r w:rsidRPr="00845B1A">
        <w:rPr>
          <w:rFonts w:ascii="Arial" w:hAnsi="Arial" w:cs="Arial"/>
          <w:b/>
        </w:rPr>
        <w:t>I.2. CUMPLIMIENTO DE DISPOSICIONES LEGALES Y NORMATIVAS</w:t>
      </w:r>
    </w:p>
    <w:p w:rsidR="00037520" w:rsidRPr="00845B1A" w:rsidRDefault="00037520" w:rsidP="00670360">
      <w:pPr>
        <w:spacing w:line="360" w:lineRule="auto"/>
        <w:ind w:right="49"/>
        <w:jc w:val="both"/>
        <w:rPr>
          <w:rFonts w:ascii="Arial" w:hAnsi="Arial" w:cs="Arial"/>
        </w:rPr>
      </w:pPr>
    </w:p>
    <w:p w:rsidR="00037520" w:rsidRPr="00845B1A" w:rsidRDefault="00037520" w:rsidP="00670360">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Ley de Ingresos</w:t>
      </w:r>
      <w:r w:rsidRPr="007034F3">
        <w:rPr>
          <w:rFonts w:ascii="Arial" w:hAnsi="Arial" w:cs="Arial"/>
        </w:rPr>
        <w:t xml:space="preserve"> del Estado de Quintana Ro</w:t>
      </w:r>
      <w:r>
        <w:rPr>
          <w:rFonts w:ascii="Arial" w:hAnsi="Arial" w:cs="Arial"/>
        </w:rPr>
        <w:t>o, para el ejercicio fiscal 2021, Ley de Hacienda del Estado de Quintana Roo</w:t>
      </w:r>
      <w:r w:rsidR="00302F8D">
        <w:rPr>
          <w:rFonts w:ascii="Arial" w:hAnsi="Arial" w:cs="Arial"/>
        </w:rPr>
        <w:t>, Ley de Derechos del Estado de Quintana Roo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Pr="00AB785E">
        <w:rPr>
          <w:rFonts w:ascii="Arial" w:hAnsi="Arial" w:cs="Arial"/>
        </w:rPr>
        <w:t xml:space="preserve">, </w:t>
      </w:r>
      <w:r w:rsidR="003421AA" w:rsidRPr="00AB785E">
        <w:rPr>
          <w:rFonts w:ascii="Arial" w:hAnsi="Arial" w:cs="Arial"/>
        </w:rPr>
        <w:t xml:space="preserve">en </w:t>
      </w:r>
      <w:r w:rsidR="009C09E4" w:rsidRPr="00AB785E">
        <w:rPr>
          <w:rFonts w:ascii="Arial" w:hAnsi="Arial" w:cs="Arial"/>
        </w:rPr>
        <w:t>observancia</w:t>
      </w:r>
      <w:r w:rsidR="003421AA" w:rsidRPr="00AB785E">
        <w:rPr>
          <w:rFonts w:ascii="Arial" w:hAnsi="Arial" w:cs="Arial"/>
        </w:rPr>
        <w:t xml:space="preserve"> al artículo 38 fracción III de la Ley de Fiscalización y Rendición de Cuentas del Estado de Quintana Roo; </w:t>
      </w:r>
      <w:r w:rsidRPr="00AB785E">
        <w:rPr>
          <w:rFonts w:ascii="Arial" w:hAnsi="Arial" w:cs="Arial"/>
        </w:rPr>
        <w:t>por lo</w:t>
      </w:r>
      <w:r w:rsidRPr="00845B1A">
        <w:rPr>
          <w:rFonts w:ascii="Arial" w:hAnsi="Arial" w:cs="Arial"/>
        </w:rPr>
        <w:t xml:space="preserve">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37520" w:rsidRPr="00845B1A" w:rsidRDefault="00037520" w:rsidP="00670360">
      <w:pPr>
        <w:spacing w:line="360" w:lineRule="auto"/>
        <w:ind w:right="49"/>
        <w:jc w:val="both"/>
        <w:rPr>
          <w:rFonts w:ascii="Arial" w:hAnsi="Arial" w:cs="Arial"/>
        </w:rPr>
      </w:pPr>
    </w:p>
    <w:p w:rsidR="00037520" w:rsidRPr="00845B1A" w:rsidRDefault="00037520" w:rsidP="00670360">
      <w:pPr>
        <w:spacing w:line="360" w:lineRule="auto"/>
        <w:ind w:right="49"/>
        <w:jc w:val="both"/>
        <w:rPr>
          <w:rFonts w:ascii="Arial" w:hAnsi="Arial" w:cs="Arial"/>
          <w:b/>
        </w:rPr>
      </w:pPr>
      <w:r w:rsidRPr="00845B1A">
        <w:rPr>
          <w:rFonts w:ascii="Arial" w:hAnsi="Arial" w:cs="Arial"/>
          <w:b/>
        </w:rPr>
        <w:t>A. Conclusiones</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Pr>
          <w:rFonts w:ascii="Arial" w:hAnsi="Arial" w:cs="Arial"/>
          <w:bCs/>
        </w:rPr>
        <w:t xml:space="preserve"> </w:t>
      </w:r>
      <w:r w:rsidRPr="00141036">
        <w:rPr>
          <w:rFonts w:ascii="Arial" w:hAnsi="Arial" w:cs="Arial"/>
          <w:bCs/>
        </w:rPr>
        <w:t>Ley de Ingresos del Estado de Quintana Roo</w:t>
      </w:r>
      <w:r>
        <w:rPr>
          <w:rFonts w:ascii="Arial" w:hAnsi="Arial" w:cs="Arial"/>
          <w:bCs/>
        </w:rPr>
        <w:t xml:space="preserve">, </w:t>
      </w:r>
      <w:r w:rsidRPr="0058221F">
        <w:rPr>
          <w:rFonts w:ascii="Arial" w:hAnsi="Arial" w:cs="Arial"/>
          <w:bCs/>
        </w:rPr>
        <w:t>para el ejercicio fiscal 20</w:t>
      </w:r>
      <w:r>
        <w:rPr>
          <w:rFonts w:ascii="Arial" w:hAnsi="Arial" w:cs="Arial"/>
          <w:bCs/>
        </w:rPr>
        <w:t>2</w:t>
      </w:r>
      <w:r w:rsidR="00CF19E2">
        <w:rPr>
          <w:rFonts w:ascii="Arial" w:hAnsi="Arial" w:cs="Arial"/>
          <w:bCs/>
        </w:rPr>
        <w:t>1</w:t>
      </w:r>
      <w:r>
        <w:rPr>
          <w:rFonts w:ascii="Arial" w:hAnsi="Arial" w:cs="Arial"/>
          <w:bCs/>
        </w:rPr>
        <w:t xml:space="preserve">, </w:t>
      </w:r>
      <w:r w:rsidRPr="0058221F">
        <w:rPr>
          <w:rFonts w:ascii="Arial" w:hAnsi="Arial" w:cs="Arial"/>
          <w:bCs/>
        </w:rPr>
        <w:t>Ley de Hacienda del Estado de Quintana Roo</w:t>
      </w:r>
      <w:r>
        <w:rPr>
          <w:rFonts w:ascii="Arial" w:hAnsi="Arial" w:cs="Arial"/>
          <w:bCs/>
        </w:rPr>
        <w:t>,</w:t>
      </w:r>
      <w:r w:rsidR="00302F8D">
        <w:rPr>
          <w:rFonts w:ascii="Arial" w:hAnsi="Arial" w:cs="Arial"/>
          <w:bCs/>
        </w:rPr>
        <w:t xml:space="preserve"> </w:t>
      </w:r>
      <w:r w:rsidR="00302F8D">
        <w:rPr>
          <w:rFonts w:ascii="Arial" w:hAnsi="Arial" w:cs="Arial"/>
        </w:rPr>
        <w:t>Ley de Derechos del Estado de Quintana Roo,</w:t>
      </w:r>
      <w:r>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rsidR="00037520" w:rsidRDefault="00037520" w:rsidP="00670360">
      <w:pPr>
        <w:spacing w:line="360" w:lineRule="auto"/>
        <w:ind w:right="49"/>
        <w:jc w:val="both"/>
        <w:rPr>
          <w:rFonts w:ascii="Arial" w:hAnsi="Arial" w:cs="Arial"/>
          <w:bCs/>
        </w:rPr>
      </w:pPr>
    </w:p>
    <w:p w:rsidR="00B016F8" w:rsidRDefault="00B016F8" w:rsidP="00670360">
      <w:pPr>
        <w:spacing w:line="360" w:lineRule="auto"/>
        <w:ind w:right="49"/>
        <w:jc w:val="both"/>
        <w:rPr>
          <w:rFonts w:ascii="Arial" w:hAnsi="Arial" w:cs="Arial"/>
          <w:bCs/>
        </w:rPr>
      </w:pPr>
    </w:p>
    <w:p w:rsidR="00B016F8" w:rsidRPr="00626EF1" w:rsidRDefault="00B016F8" w:rsidP="00670360">
      <w:pPr>
        <w:spacing w:line="360" w:lineRule="auto"/>
        <w:ind w:right="49"/>
        <w:jc w:val="both"/>
        <w:rPr>
          <w:rFonts w:ascii="Arial" w:hAnsi="Arial" w:cs="Arial"/>
          <w:bCs/>
        </w:rPr>
      </w:pPr>
    </w:p>
    <w:p w:rsidR="00037520" w:rsidRPr="00A05588" w:rsidRDefault="00037520" w:rsidP="00670360">
      <w:pPr>
        <w:spacing w:line="360" w:lineRule="auto"/>
        <w:ind w:right="49"/>
        <w:jc w:val="both"/>
        <w:rPr>
          <w:rFonts w:ascii="Arial" w:hAnsi="Arial" w:cs="Arial"/>
          <w:b/>
        </w:rPr>
      </w:pPr>
      <w:r>
        <w:rPr>
          <w:rFonts w:ascii="Arial" w:hAnsi="Arial" w:cs="Arial"/>
          <w:b/>
        </w:rPr>
        <w:lastRenderedPageBreak/>
        <w:t>I.3</w:t>
      </w:r>
      <w:r w:rsidRPr="00A05588">
        <w:rPr>
          <w:rFonts w:ascii="Arial" w:hAnsi="Arial" w:cs="Arial"/>
          <w:b/>
        </w:rPr>
        <w:t>. RESULTADOS DE LA FISCALIZACIÓN EFECTUADA</w:t>
      </w:r>
    </w:p>
    <w:p w:rsidR="00037520"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rPr>
      </w:pPr>
      <w:r w:rsidRPr="0026058C">
        <w:rPr>
          <w:rFonts w:ascii="Arial" w:hAnsi="Arial" w:cs="Arial"/>
        </w:rPr>
        <w:t xml:space="preserve">De conformidad con los artículos 17 fracciones I y II, </w:t>
      </w:r>
      <w:r w:rsidRPr="00AB785E">
        <w:rPr>
          <w:rFonts w:ascii="Arial" w:hAnsi="Arial" w:cs="Arial"/>
        </w:rPr>
        <w:t>38</w:t>
      </w:r>
      <w:r w:rsidR="003421AA" w:rsidRPr="00AB785E">
        <w:rPr>
          <w:rFonts w:ascii="Arial" w:hAnsi="Arial" w:cs="Arial"/>
        </w:rPr>
        <w:t xml:space="preserve"> fracción IV</w:t>
      </w:r>
      <w:r w:rsidRPr="00AB785E">
        <w:rPr>
          <w:rFonts w:ascii="Arial" w:hAnsi="Arial" w:cs="Arial"/>
        </w:rPr>
        <w:t>, 41 en su segundo párrafo, y 61 párrafo primero de la Ley de Fiscalización y Rendición de Cuentas</w:t>
      </w:r>
      <w:r w:rsidRPr="0026058C">
        <w:rPr>
          <w:rFonts w:ascii="Arial" w:hAnsi="Arial" w:cs="Arial"/>
        </w:rPr>
        <w:t xml:space="preserve"> del Estado de Quintana Roo, 4, 8 y 9 fracciones X, XI, XVIII y XXVI, del Reglamento Interior de la Auditoría Supe</w:t>
      </w:r>
      <w:r>
        <w:rPr>
          <w:rFonts w:ascii="Arial" w:hAnsi="Arial" w:cs="Arial"/>
        </w:rPr>
        <w:t>rior del Estado de Quintana Roo</w:t>
      </w:r>
      <w:r w:rsidRPr="0026058C">
        <w:rPr>
          <w:rFonts w:ascii="Arial" w:hAnsi="Arial" w:cs="Arial"/>
        </w:rPr>
        <w:t xml:space="preserve">, </w:t>
      </w:r>
      <w:r w:rsidR="00BC04CA" w:rsidRPr="0084580D">
        <w:rPr>
          <w:rFonts w:ascii="Arial" w:hAnsi="Arial"/>
        </w:rPr>
        <w:t>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rsidR="00670360" w:rsidRDefault="0067036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rsidR="00037520" w:rsidRPr="009879F6"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037520" w:rsidRPr="009879F6" w:rsidRDefault="00037520" w:rsidP="00670360">
      <w:pPr>
        <w:spacing w:line="360" w:lineRule="auto"/>
        <w:ind w:right="49"/>
        <w:jc w:val="both"/>
        <w:rPr>
          <w:rFonts w:ascii="Arial" w:hAnsi="Arial" w:cs="Arial"/>
          <w:b/>
          <w:bCs/>
        </w:rPr>
      </w:pPr>
    </w:p>
    <w:p w:rsidR="00037520" w:rsidRDefault="00037520" w:rsidP="00670360">
      <w:pPr>
        <w:spacing w:line="360" w:lineRule="auto"/>
        <w:ind w:right="49"/>
        <w:jc w:val="both"/>
        <w:rPr>
          <w:rFonts w:ascii="Arial" w:hAnsi="Arial" w:cs="Arial"/>
          <w:b/>
          <w:bCs/>
        </w:rPr>
      </w:pPr>
      <w:r w:rsidRPr="009879F6">
        <w:rPr>
          <w:rFonts w:ascii="Arial" w:hAnsi="Arial" w:cs="Arial"/>
          <w:b/>
          <w:bCs/>
        </w:rPr>
        <w:t>A. Título de la Auditoría</w:t>
      </w:r>
    </w:p>
    <w:p w:rsidR="00037520" w:rsidRDefault="00037520" w:rsidP="00670360">
      <w:pPr>
        <w:spacing w:line="360" w:lineRule="auto"/>
        <w:ind w:right="49"/>
        <w:jc w:val="both"/>
        <w:rPr>
          <w:rFonts w:ascii="Arial" w:hAnsi="Arial" w:cs="Arial"/>
          <w:b/>
          <w:bCs/>
        </w:rPr>
      </w:pPr>
    </w:p>
    <w:p w:rsidR="00037520" w:rsidRPr="009879F6" w:rsidRDefault="00037520" w:rsidP="00670360">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622FCD">
        <w:rPr>
          <w:rFonts w:ascii="Arial" w:hAnsi="Arial" w:cs="Arial"/>
          <w:b/>
          <w:bCs/>
        </w:rPr>
        <w:t>Secretaría de Finanzas y Planeación</w:t>
      </w:r>
      <w:r w:rsidRPr="009879F6">
        <w:rPr>
          <w:rFonts w:ascii="Arial" w:hAnsi="Arial" w:cs="Arial"/>
        </w:rPr>
        <w:t>, de manera especial y enunciativa mas no limitativa, fue la siguiente:</w:t>
      </w:r>
    </w:p>
    <w:p w:rsidR="00037520" w:rsidRPr="009879F6" w:rsidRDefault="00037520" w:rsidP="00670360">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37520" w:rsidRPr="006E28BA" w:rsidTr="00670360">
        <w:trPr>
          <w:trHeight w:val="678"/>
          <w:tblHeader/>
          <w:jc w:val="center"/>
        </w:trPr>
        <w:tc>
          <w:tcPr>
            <w:tcW w:w="2287" w:type="pct"/>
            <w:shd w:val="clear" w:color="auto" w:fill="auto"/>
          </w:tcPr>
          <w:p w:rsidR="00037520" w:rsidRPr="001B2223" w:rsidRDefault="00037520" w:rsidP="00670360">
            <w:pPr>
              <w:spacing w:line="360" w:lineRule="auto"/>
              <w:ind w:right="49"/>
              <w:jc w:val="both"/>
              <w:rPr>
                <w:rFonts w:ascii="Arial" w:hAnsi="Arial" w:cs="Arial"/>
                <w:b/>
                <w:bCs/>
              </w:rPr>
            </w:pPr>
            <w:r w:rsidRPr="00796276">
              <w:rPr>
                <w:rFonts w:ascii="Arial" w:hAnsi="Arial" w:cs="Arial"/>
                <w:b/>
                <w:bCs/>
              </w:rPr>
              <w:t>21-AEMF-B-GOB-003-006</w:t>
            </w:r>
          </w:p>
        </w:tc>
        <w:tc>
          <w:tcPr>
            <w:tcW w:w="2713" w:type="pct"/>
            <w:shd w:val="clear" w:color="auto" w:fill="auto"/>
          </w:tcPr>
          <w:p w:rsidR="00037520" w:rsidRPr="001B2223" w:rsidRDefault="00037520" w:rsidP="00670360">
            <w:pPr>
              <w:spacing w:line="360" w:lineRule="auto"/>
              <w:ind w:right="49"/>
              <w:jc w:val="both"/>
              <w:rPr>
                <w:rFonts w:ascii="Arial" w:hAnsi="Arial" w:cs="Arial"/>
                <w:bCs/>
              </w:rPr>
            </w:pPr>
            <w:r w:rsidRPr="001B2223">
              <w:rPr>
                <w:rFonts w:ascii="Arial" w:hAnsi="Arial" w:cs="Arial"/>
                <w:bCs/>
              </w:rPr>
              <w:t>“Auditoría de Cumplimiento Financiero de Egresos Ejercidos”</w:t>
            </w:r>
          </w:p>
        </w:tc>
      </w:tr>
    </w:tbl>
    <w:p w:rsidR="00037520" w:rsidRDefault="00037520" w:rsidP="00670360">
      <w:pPr>
        <w:spacing w:line="360" w:lineRule="auto"/>
        <w:ind w:right="49"/>
        <w:jc w:val="both"/>
        <w:rPr>
          <w:rFonts w:ascii="Arial" w:hAnsi="Arial" w:cs="Arial"/>
          <w:b/>
          <w:bCs/>
        </w:rPr>
      </w:pPr>
    </w:p>
    <w:p w:rsidR="00B016F8" w:rsidRDefault="00B016F8" w:rsidP="00670360">
      <w:pPr>
        <w:spacing w:line="360" w:lineRule="auto"/>
        <w:ind w:right="49"/>
        <w:jc w:val="both"/>
        <w:rPr>
          <w:rFonts w:ascii="Arial" w:hAnsi="Arial" w:cs="Arial"/>
          <w:b/>
          <w:bCs/>
        </w:rPr>
      </w:pPr>
    </w:p>
    <w:p w:rsidR="00B016F8" w:rsidRDefault="00B016F8" w:rsidP="00670360">
      <w:pPr>
        <w:spacing w:line="360" w:lineRule="auto"/>
        <w:ind w:right="49"/>
        <w:jc w:val="both"/>
        <w:rPr>
          <w:rFonts w:ascii="Arial" w:hAnsi="Arial" w:cs="Arial"/>
          <w:b/>
          <w:bCs/>
        </w:rPr>
      </w:pPr>
    </w:p>
    <w:p w:rsidR="00B016F8" w:rsidRDefault="00B016F8"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sidRPr="009879F6">
        <w:rPr>
          <w:rFonts w:ascii="Arial" w:hAnsi="Arial" w:cs="Arial"/>
          <w:b/>
          <w:bCs/>
        </w:rPr>
        <w:lastRenderedPageBreak/>
        <w:t>B. Objetivo</w:t>
      </w:r>
    </w:p>
    <w:p w:rsidR="00037520" w:rsidRPr="009879F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796276">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w:t>
      </w:r>
      <w:r>
        <w:rPr>
          <w:rFonts w:ascii="Arial" w:hAnsi="Arial" w:cs="Arial"/>
          <w:bCs/>
        </w:rPr>
        <w:t>, presupuestaria y programática</w:t>
      </w:r>
      <w:r w:rsidRPr="00617A10">
        <w:rPr>
          <w:rFonts w:ascii="Arial" w:hAnsi="Arial" w:cs="Arial"/>
          <w:bCs/>
        </w:rPr>
        <w:t>.</w:t>
      </w:r>
    </w:p>
    <w:p w:rsidR="00037520" w:rsidRPr="006B36EE" w:rsidRDefault="00037520" w:rsidP="00670360">
      <w:pPr>
        <w:spacing w:line="360" w:lineRule="auto"/>
        <w:ind w:right="49"/>
        <w:jc w:val="both"/>
        <w:rPr>
          <w:rFonts w:ascii="Arial" w:hAnsi="Arial" w:cs="Arial"/>
          <w:bCs/>
          <w:sz w:val="18"/>
        </w:rPr>
      </w:pPr>
    </w:p>
    <w:p w:rsidR="00037520" w:rsidRPr="00AA50F2" w:rsidRDefault="00037520" w:rsidP="00670360">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037520" w:rsidRPr="006B36EE" w:rsidRDefault="00037520" w:rsidP="00670360">
      <w:pPr>
        <w:spacing w:line="360" w:lineRule="auto"/>
        <w:ind w:right="49"/>
        <w:jc w:val="both"/>
        <w:rPr>
          <w:rFonts w:ascii="Arial" w:hAnsi="Arial" w:cs="Arial"/>
          <w:sz w:val="18"/>
        </w:rPr>
      </w:pPr>
    </w:p>
    <w:p w:rsidR="00037520" w:rsidRPr="009879F6" w:rsidRDefault="00037520" w:rsidP="00670360">
      <w:pPr>
        <w:spacing w:line="360" w:lineRule="auto"/>
        <w:ind w:right="49"/>
        <w:jc w:val="both"/>
        <w:rPr>
          <w:rFonts w:ascii="Arial" w:hAnsi="Arial" w:cs="Arial"/>
        </w:rPr>
      </w:pPr>
      <w:r w:rsidRPr="009879F6">
        <w:rPr>
          <w:rFonts w:ascii="Arial" w:hAnsi="Arial" w:cs="Arial"/>
          <w:b/>
        </w:rPr>
        <w:t xml:space="preserve">Universo: </w:t>
      </w:r>
      <w:r w:rsidRPr="00796276">
        <w:rPr>
          <w:rFonts w:ascii="Arial" w:hAnsi="Arial" w:cs="Arial"/>
        </w:rPr>
        <w:t>$1,167,412,496.13</w:t>
      </w:r>
    </w:p>
    <w:p w:rsidR="00037520" w:rsidRPr="006B36EE" w:rsidRDefault="00037520" w:rsidP="00670360">
      <w:pPr>
        <w:spacing w:line="360" w:lineRule="auto"/>
        <w:ind w:right="49"/>
        <w:rPr>
          <w:rFonts w:ascii="Arial" w:hAnsi="Arial" w:cs="Arial"/>
          <w:sz w:val="20"/>
        </w:rPr>
      </w:pPr>
    </w:p>
    <w:p w:rsidR="00037520" w:rsidRPr="009879F6" w:rsidRDefault="00037520" w:rsidP="00670360">
      <w:pPr>
        <w:spacing w:line="360" w:lineRule="auto"/>
        <w:ind w:right="49"/>
        <w:rPr>
          <w:rFonts w:ascii="Arial" w:hAnsi="Arial" w:cs="Arial"/>
        </w:rPr>
      </w:pPr>
      <w:r w:rsidRPr="009879F6">
        <w:rPr>
          <w:rFonts w:ascii="Arial" w:hAnsi="Arial" w:cs="Arial"/>
          <w:b/>
        </w:rPr>
        <w:t xml:space="preserve">Población Objetivo: </w:t>
      </w:r>
      <w:r w:rsidRPr="00796276">
        <w:rPr>
          <w:rFonts w:ascii="Arial" w:hAnsi="Arial" w:cs="Arial"/>
        </w:rPr>
        <w:t>$653,125,452.25</w:t>
      </w:r>
    </w:p>
    <w:p w:rsidR="00037520" w:rsidRPr="006B36EE" w:rsidRDefault="00037520" w:rsidP="00670360">
      <w:pPr>
        <w:spacing w:line="360" w:lineRule="auto"/>
        <w:ind w:right="49"/>
        <w:rPr>
          <w:rFonts w:ascii="Arial" w:hAnsi="Arial" w:cs="Arial"/>
          <w:sz w:val="20"/>
        </w:rPr>
      </w:pPr>
    </w:p>
    <w:p w:rsidR="00037520" w:rsidRDefault="00037520" w:rsidP="00670360">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Pr="00796276">
        <w:rPr>
          <w:rFonts w:ascii="Arial" w:hAnsi="Arial" w:cs="Arial"/>
        </w:rPr>
        <w:t>$391,132,985.27</w:t>
      </w:r>
    </w:p>
    <w:p w:rsidR="00037520" w:rsidRPr="006B36EE" w:rsidRDefault="00037520" w:rsidP="00670360">
      <w:pPr>
        <w:spacing w:line="360" w:lineRule="auto"/>
        <w:ind w:right="49"/>
        <w:rPr>
          <w:rFonts w:ascii="Arial" w:hAnsi="Arial" w:cs="Arial"/>
          <w:sz w:val="20"/>
        </w:rPr>
      </w:pPr>
    </w:p>
    <w:p w:rsidR="00037520" w:rsidRDefault="00037520" w:rsidP="00670360">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59.89</w:t>
      </w:r>
      <w:r w:rsidRPr="009879F6">
        <w:rPr>
          <w:rFonts w:ascii="Arial" w:hAnsi="Arial" w:cs="Arial"/>
        </w:rPr>
        <w:t>%</w:t>
      </w:r>
    </w:p>
    <w:p w:rsidR="00037520" w:rsidRPr="009879F6" w:rsidRDefault="00037520" w:rsidP="00670360">
      <w:pPr>
        <w:spacing w:line="360" w:lineRule="auto"/>
        <w:ind w:right="49"/>
        <w:rPr>
          <w:rFonts w:ascii="Arial" w:hAnsi="Arial" w:cs="Arial"/>
        </w:rPr>
      </w:pPr>
    </w:p>
    <w:p w:rsidR="00037520" w:rsidRDefault="00037520" w:rsidP="00670360">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Pr>
          <w:rFonts w:ascii="Arial" w:hAnsi="Arial" w:cs="Arial"/>
        </w:rPr>
        <w:t>$514,287,043.88</w:t>
      </w:r>
      <w:r w:rsidRPr="00423743">
        <w:rPr>
          <w:rFonts w:ascii="Arial" w:hAnsi="Arial" w:cs="Arial"/>
        </w:rPr>
        <w:t xml:space="preserve">, los cuales no se contemplaron en el monto de la muestra auditada, quedando integrada la población objetivo únicamente por recursos </w:t>
      </w:r>
      <w:r w:rsidRPr="00890CE6">
        <w:rPr>
          <w:rFonts w:ascii="Arial" w:hAnsi="Arial" w:cs="Arial"/>
        </w:rPr>
        <w:t>estatales.</w:t>
      </w:r>
    </w:p>
    <w:p w:rsidR="00037520" w:rsidRDefault="00037520" w:rsidP="00670360">
      <w:pPr>
        <w:spacing w:line="360" w:lineRule="auto"/>
        <w:ind w:right="49"/>
        <w:jc w:val="both"/>
        <w:rPr>
          <w:rFonts w:ascii="Arial" w:hAnsi="Arial" w:cs="Arial"/>
        </w:rPr>
      </w:pPr>
    </w:p>
    <w:p w:rsidR="00037520" w:rsidRPr="009879F6" w:rsidRDefault="00037520" w:rsidP="00670360">
      <w:pPr>
        <w:spacing w:line="360" w:lineRule="auto"/>
        <w:ind w:right="49"/>
        <w:jc w:val="both"/>
        <w:rPr>
          <w:rFonts w:ascii="Arial" w:hAnsi="Arial" w:cs="Arial"/>
        </w:rPr>
      </w:pPr>
      <w:r w:rsidRPr="005C3BE9">
        <w:rPr>
          <w:rFonts w:ascii="Arial" w:hAnsi="Arial" w:cs="Arial"/>
        </w:rPr>
        <w:t>La población objetivo se determinó sobre la base de los egresos devengados que forman parte del Estado Analítico del Ejercicio del Presupuesto de Egresos por Objeto del Gasto emitido por la Sefiplan p</w:t>
      </w:r>
      <w:r w:rsidR="0012605B">
        <w:rPr>
          <w:rFonts w:ascii="Arial" w:hAnsi="Arial" w:cs="Arial"/>
        </w:rPr>
        <w:t>or el período comprendido del 01</w:t>
      </w:r>
      <w:r w:rsidRPr="005C3BE9">
        <w:rPr>
          <w:rFonts w:ascii="Arial" w:hAnsi="Arial" w:cs="Arial"/>
        </w:rPr>
        <w:t xml:space="preserve"> de enero al 31 de diciembre de </w:t>
      </w:r>
      <w:r w:rsidRPr="005C3BE9">
        <w:rPr>
          <w:rFonts w:ascii="Arial" w:hAnsi="Arial" w:cs="Arial"/>
          <w:bCs/>
        </w:rPr>
        <w:t>202</w:t>
      </w:r>
      <w:r>
        <w:rPr>
          <w:rFonts w:ascii="Arial" w:hAnsi="Arial" w:cs="Arial"/>
          <w:bCs/>
        </w:rPr>
        <w:t>1</w:t>
      </w:r>
      <w:r w:rsidR="004F2D5B">
        <w:rPr>
          <w:rFonts w:ascii="Arial" w:hAnsi="Arial" w:cs="Arial"/>
        </w:rPr>
        <w:t>.</w:t>
      </w:r>
    </w:p>
    <w:p w:rsidR="00037520" w:rsidRDefault="00037520" w:rsidP="00670360">
      <w:pPr>
        <w:spacing w:line="360" w:lineRule="auto"/>
        <w:ind w:right="49"/>
        <w:jc w:val="both"/>
        <w:rPr>
          <w:rFonts w:ascii="Arial" w:hAnsi="Arial" w:cs="Arial"/>
          <w:bCs/>
        </w:rPr>
      </w:pPr>
    </w:p>
    <w:p w:rsidR="00B016F8" w:rsidRDefault="00B016F8" w:rsidP="00670360">
      <w:pPr>
        <w:spacing w:line="360" w:lineRule="auto"/>
        <w:ind w:right="49"/>
        <w:jc w:val="both"/>
        <w:rPr>
          <w:rFonts w:ascii="Arial" w:hAnsi="Arial" w:cs="Arial"/>
          <w:bCs/>
        </w:rPr>
      </w:pPr>
    </w:p>
    <w:p w:rsidR="00B016F8" w:rsidRDefault="00B016F8"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37520" w:rsidRDefault="00037520" w:rsidP="00670360">
      <w:pPr>
        <w:tabs>
          <w:tab w:val="left" w:pos="9498"/>
        </w:tabs>
        <w:spacing w:line="360" w:lineRule="auto"/>
        <w:ind w:right="49"/>
        <w:jc w:val="both"/>
        <w:rPr>
          <w:rFonts w:ascii="Arial" w:hAnsi="Arial" w:cs="Arial"/>
          <w:bCs/>
        </w:rPr>
      </w:pPr>
    </w:p>
    <w:p w:rsidR="00037520" w:rsidRPr="009879F6" w:rsidRDefault="00037520" w:rsidP="00670360">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37520" w:rsidRPr="009879F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622FCD">
        <w:rPr>
          <w:rFonts w:ascii="Arial" w:hAnsi="Arial" w:cs="Arial"/>
          <w:b/>
          <w:bCs/>
        </w:rPr>
        <w:t>Secretaría de Finanzas y Planeación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w:t>
      </w:r>
      <w:r>
        <w:rPr>
          <w:rFonts w:ascii="Arial" w:hAnsi="Arial" w:cs="Arial"/>
          <w:bCs/>
        </w:rPr>
        <w:t>nanciera 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E4078">
        <w:rPr>
          <w:rFonts w:ascii="Arial" w:hAnsi="Arial" w:cs="Arial"/>
          <w:bCs/>
        </w:rPr>
        <w:t>histórica,</w:t>
      </w:r>
      <w:r w:rsidRPr="00396CA5">
        <w:rPr>
          <w:rFonts w:ascii="Arial" w:hAnsi="Arial" w:cs="Arial"/>
          <w:bCs/>
        </w:rPr>
        <w:t xml:space="preserve"> que se encuentra en los 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en </w:t>
      </w:r>
      <w:r w:rsidRPr="001747A8">
        <w:rPr>
          <w:rFonts w:ascii="Arial" w:hAnsi="Arial" w:cs="Arial"/>
          <w:bCs/>
        </w:rPr>
        <w:lastRenderedPageBreak/>
        <w:t>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B016F8" w:rsidRDefault="00B016F8" w:rsidP="00670360">
      <w:pPr>
        <w:spacing w:line="360" w:lineRule="auto"/>
        <w:ind w:right="49"/>
        <w:jc w:val="both"/>
        <w:rPr>
          <w:rFonts w:ascii="Arial" w:hAnsi="Arial" w:cs="Arial"/>
          <w:b/>
        </w:rPr>
      </w:pPr>
    </w:p>
    <w:p w:rsidR="00037520" w:rsidRPr="008D4630" w:rsidRDefault="00037520" w:rsidP="00670360">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037520" w:rsidRPr="008D4630" w:rsidRDefault="00037520" w:rsidP="00670360">
      <w:pPr>
        <w:spacing w:line="360" w:lineRule="auto"/>
        <w:ind w:right="49"/>
        <w:jc w:val="both"/>
        <w:rPr>
          <w:rFonts w:ascii="Arial" w:hAnsi="Arial" w:cs="Arial"/>
          <w:b/>
        </w:rPr>
      </w:pPr>
    </w:p>
    <w:p w:rsidR="00037520" w:rsidRPr="009C09E4" w:rsidRDefault="00037520" w:rsidP="00670360">
      <w:pPr>
        <w:spacing w:line="360" w:lineRule="auto"/>
        <w:ind w:right="49"/>
        <w:jc w:val="both"/>
        <w:rPr>
          <w:rFonts w:ascii="Arial" w:hAnsi="Arial" w:cs="Arial"/>
        </w:rPr>
      </w:pPr>
      <w:r w:rsidRPr="009879F6">
        <w:rPr>
          <w:rFonts w:ascii="Arial" w:hAnsi="Arial" w:cs="Arial"/>
        </w:rPr>
        <w:t xml:space="preserve">Se revisaron las </w:t>
      </w:r>
      <w:r w:rsidR="003270F1">
        <w:rPr>
          <w:rFonts w:ascii="Arial" w:hAnsi="Arial" w:cs="Arial"/>
        </w:rPr>
        <w:t xml:space="preserve">Direcciones Administrativa y </w:t>
      </w:r>
      <w:r w:rsidRPr="009C09E4">
        <w:rPr>
          <w:rFonts w:ascii="Arial" w:hAnsi="Arial" w:cs="Arial"/>
        </w:rPr>
        <w:t xml:space="preserve">de Contabilidad Gubernamental de la </w:t>
      </w:r>
      <w:r w:rsidRPr="009C09E4">
        <w:rPr>
          <w:rFonts w:ascii="Arial" w:hAnsi="Arial" w:cs="Arial"/>
          <w:b/>
          <w:bCs/>
        </w:rPr>
        <w:t>Secretaría de Finanzas y Planeación</w:t>
      </w:r>
      <w:r w:rsidRPr="009C09E4">
        <w:rPr>
          <w:rFonts w:ascii="Arial" w:hAnsi="Arial" w:cs="Arial"/>
          <w:bCs/>
        </w:rPr>
        <w:t>.</w:t>
      </w:r>
    </w:p>
    <w:p w:rsidR="00037520" w:rsidRDefault="00037520" w:rsidP="00670360">
      <w:pPr>
        <w:spacing w:line="360" w:lineRule="auto"/>
        <w:ind w:right="49"/>
        <w:jc w:val="both"/>
        <w:rPr>
          <w:rFonts w:ascii="Arial" w:hAnsi="Arial" w:cs="Arial"/>
          <w:b/>
        </w:rPr>
      </w:pPr>
    </w:p>
    <w:p w:rsidR="00037520" w:rsidRDefault="00037520" w:rsidP="00670360">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37520" w:rsidRPr="00E66F94" w:rsidRDefault="00037520" w:rsidP="00670360">
      <w:pPr>
        <w:spacing w:line="360" w:lineRule="auto"/>
        <w:ind w:right="49"/>
        <w:jc w:val="both"/>
        <w:rPr>
          <w:rFonts w:ascii="Arial" w:hAnsi="Arial" w:cs="Arial"/>
          <w:b/>
        </w:rPr>
      </w:pPr>
    </w:p>
    <w:p w:rsidR="00037520" w:rsidRPr="00C47B98" w:rsidRDefault="00037520" w:rsidP="00670360">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37520" w:rsidRPr="00C47B98" w:rsidRDefault="00037520" w:rsidP="00670360">
      <w:pPr>
        <w:spacing w:line="360" w:lineRule="auto"/>
        <w:ind w:right="49"/>
        <w:jc w:val="both"/>
        <w:rPr>
          <w:rFonts w:ascii="Arial" w:hAnsi="Arial" w:cs="Arial"/>
          <w:bCs/>
        </w:rPr>
      </w:pPr>
    </w:p>
    <w:p w:rsidR="00037520" w:rsidRPr="00C47B98" w:rsidRDefault="00037520" w:rsidP="0067036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206270" w:rsidRPr="00C47B98" w:rsidRDefault="0020627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37520" w:rsidRPr="00C47B98"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1. </w:t>
      </w:r>
      <w:r w:rsidRPr="00C7249F">
        <w:rPr>
          <w:rFonts w:ascii="Arial" w:hAnsi="Arial" w:cs="Arial"/>
          <w:bCs/>
        </w:rPr>
        <w:t>Verificar que los controles internos implementados permitieron la adecuada gestión administrativa para el desarrollo eficiente de las operaciones, la obtención de información confiable y oportuna.</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2. </w:t>
      </w:r>
      <w:r w:rsidRPr="00C7249F">
        <w:rPr>
          <w:rFonts w:ascii="Arial" w:hAnsi="Arial" w:cs="Arial"/>
          <w:bCs/>
        </w:rPr>
        <w:t xml:space="preserve">Comprobar que el ejercicio del presupuesto se ajustó a los montos aprobados; que las modificaciones presupuestales tuvieron sustento financiero y que </w:t>
      </w:r>
      <w:r>
        <w:rPr>
          <w:rFonts w:ascii="Arial" w:hAnsi="Arial" w:cs="Arial"/>
          <w:bCs/>
        </w:rPr>
        <w:t>se encuentre correspondido</w:t>
      </w:r>
      <w:r w:rsidRPr="00C7249F">
        <w:rPr>
          <w:rFonts w:ascii="Arial" w:hAnsi="Arial" w:cs="Arial"/>
          <w:bCs/>
        </w:rPr>
        <w:t>.</w:t>
      </w:r>
    </w:p>
    <w:p w:rsidR="00CF19E2" w:rsidRPr="00C7249F" w:rsidRDefault="00CF19E2"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3. </w:t>
      </w:r>
      <w:r w:rsidR="00EB60DF">
        <w:rPr>
          <w:rFonts w:ascii="Arial" w:hAnsi="Arial" w:cs="Arial"/>
          <w:bCs/>
        </w:rPr>
        <w:t>Revisar el origen, destino, comprobación y justificación del gasto</w:t>
      </w:r>
      <w:r w:rsidRPr="00C7249F">
        <w:rPr>
          <w:rFonts w:ascii="Arial" w:hAnsi="Arial" w:cs="Arial"/>
          <w:bCs/>
        </w:rPr>
        <w:t>.</w:t>
      </w:r>
    </w:p>
    <w:p w:rsidR="00037520" w:rsidRPr="002A399B" w:rsidRDefault="00037520" w:rsidP="00670360">
      <w:pPr>
        <w:spacing w:line="360" w:lineRule="auto"/>
        <w:ind w:right="49"/>
        <w:jc w:val="both"/>
        <w:rPr>
          <w:rFonts w:ascii="Arial" w:hAnsi="Arial" w:cs="Arial"/>
          <w:bCs/>
          <w:sz w:val="20"/>
        </w:rPr>
      </w:pPr>
    </w:p>
    <w:p w:rsidR="00037520" w:rsidRDefault="00037520" w:rsidP="00670360">
      <w:pPr>
        <w:spacing w:line="360" w:lineRule="auto"/>
        <w:ind w:right="49"/>
        <w:jc w:val="both"/>
        <w:rPr>
          <w:rFonts w:ascii="Arial" w:hAnsi="Arial" w:cs="Arial"/>
          <w:bCs/>
        </w:rPr>
      </w:pPr>
      <w:r>
        <w:rPr>
          <w:rFonts w:ascii="Arial" w:hAnsi="Arial" w:cs="Arial"/>
          <w:bCs/>
        </w:rPr>
        <w:t xml:space="preserve">4. </w:t>
      </w:r>
      <w:r w:rsidR="00EB60DF">
        <w:rPr>
          <w:rFonts w:ascii="Arial" w:hAnsi="Arial" w:cs="Arial"/>
          <w:bCs/>
        </w:rPr>
        <w:t>Verificar que las adquisiciones de bienes y servicios se hayan realizado de conformidad con la normatividad aplicable</w:t>
      </w:r>
      <w:r w:rsidRPr="00C7249F">
        <w:rPr>
          <w:rFonts w:ascii="Arial" w:hAnsi="Arial" w:cs="Arial"/>
          <w:bCs/>
        </w:rPr>
        <w:t>.</w:t>
      </w:r>
    </w:p>
    <w:p w:rsidR="00037520" w:rsidRPr="002A399B" w:rsidRDefault="00037520" w:rsidP="00670360">
      <w:pPr>
        <w:spacing w:line="360" w:lineRule="auto"/>
        <w:ind w:right="49"/>
        <w:jc w:val="both"/>
        <w:rPr>
          <w:rFonts w:ascii="Arial" w:hAnsi="Arial" w:cs="Arial"/>
          <w:bCs/>
          <w:sz w:val="18"/>
        </w:rPr>
      </w:pPr>
    </w:p>
    <w:p w:rsidR="00037520" w:rsidRPr="00C47B98" w:rsidRDefault="00037520" w:rsidP="00670360">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w:t>
      </w:r>
      <w:r w:rsidRPr="00B716AA">
        <w:rPr>
          <w:rFonts w:ascii="Arial" w:hAnsi="Arial" w:cs="Arial"/>
          <w:bCs/>
        </w:rPr>
        <w:lastRenderedPageBreak/>
        <w:t xml:space="preserve">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037520" w:rsidRDefault="00037520" w:rsidP="00670360">
      <w:pPr>
        <w:spacing w:line="360" w:lineRule="auto"/>
        <w:ind w:right="49"/>
        <w:jc w:val="both"/>
        <w:rPr>
          <w:rFonts w:ascii="Arial" w:hAnsi="Arial" w:cs="Arial"/>
          <w:b/>
          <w:sz w:val="18"/>
          <w:highlight w:val="darkYellow"/>
        </w:rPr>
      </w:pPr>
    </w:p>
    <w:p w:rsidR="00037520" w:rsidRDefault="00037520" w:rsidP="00670360">
      <w:pPr>
        <w:spacing w:line="360" w:lineRule="auto"/>
        <w:ind w:right="49"/>
        <w:jc w:val="both"/>
        <w:rPr>
          <w:rFonts w:ascii="Arial" w:hAnsi="Arial" w:cs="Arial"/>
          <w:b/>
        </w:rPr>
      </w:pPr>
      <w:r w:rsidRPr="0004250B">
        <w:rPr>
          <w:rFonts w:ascii="Arial" w:hAnsi="Arial" w:cs="Arial"/>
          <w:b/>
        </w:rPr>
        <w:t>G. Servidores Públicos que intervinieron en la Auditoría</w:t>
      </w:r>
    </w:p>
    <w:p w:rsidR="00037520" w:rsidRPr="002A399B" w:rsidRDefault="00037520" w:rsidP="00670360">
      <w:pPr>
        <w:spacing w:line="360" w:lineRule="auto"/>
        <w:ind w:right="49"/>
        <w:jc w:val="both"/>
        <w:rPr>
          <w:rFonts w:ascii="Arial" w:hAnsi="Arial" w:cs="Arial"/>
          <w:b/>
          <w:sz w:val="18"/>
        </w:rPr>
      </w:pPr>
    </w:p>
    <w:p w:rsidR="00037520" w:rsidRDefault="00037520" w:rsidP="00670360">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B70EBA">
        <w:rPr>
          <w:rFonts w:ascii="Arial" w:hAnsi="Arial" w:cs="Arial"/>
          <w:bCs/>
        </w:rPr>
        <w:t>ASEQROO/ASE/AEMF/0508/03/2022</w:t>
      </w:r>
      <w:r w:rsidRPr="0004250B">
        <w:rPr>
          <w:rFonts w:ascii="Arial" w:hAnsi="Arial" w:cs="Arial"/>
          <w:bCs/>
        </w:rPr>
        <w:t>, siendo los servidores públicos a cargo de coordinar y supervisar la auditoría, los siguientes:</w:t>
      </w:r>
    </w:p>
    <w:p w:rsidR="00037520" w:rsidRDefault="00037520" w:rsidP="00670360">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37520" w:rsidRPr="00845B1A" w:rsidTr="00670360">
        <w:trPr>
          <w:tblHeader/>
          <w:jc w:val="center"/>
        </w:trPr>
        <w:tc>
          <w:tcPr>
            <w:tcW w:w="6374" w:type="dxa"/>
            <w:shd w:val="clear" w:color="auto" w:fill="D0CECE" w:themeFill="background2" w:themeFillShade="E6"/>
          </w:tcPr>
          <w:p w:rsidR="00037520" w:rsidRPr="00845B1A" w:rsidRDefault="00037520" w:rsidP="00670360">
            <w:pPr>
              <w:spacing w:line="360" w:lineRule="auto"/>
              <w:ind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037520" w:rsidRPr="00845B1A" w:rsidRDefault="00037520" w:rsidP="00670360">
            <w:pPr>
              <w:spacing w:line="360" w:lineRule="auto"/>
              <w:ind w:right="49"/>
              <w:jc w:val="center"/>
              <w:rPr>
                <w:rFonts w:ascii="Arial" w:hAnsi="Arial" w:cs="Arial"/>
                <w:b/>
                <w:bCs/>
              </w:rPr>
            </w:pPr>
            <w:r w:rsidRPr="00845B1A">
              <w:rPr>
                <w:rFonts w:ascii="Arial" w:hAnsi="Arial" w:cs="Arial"/>
                <w:b/>
                <w:bCs/>
              </w:rPr>
              <w:t>Cargo</w:t>
            </w:r>
          </w:p>
        </w:tc>
      </w:tr>
      <w:tr w:rsidR="00037520" w:rsidRPr="00845B1A" w:rsidTr="00670360">
        <w:trPr>
          <w:jc w:val="center"/>
        </w:trPr>
        <w:tc>
          <w:tcPr>
            <w:tcW w:w="6374" w:type="dxa"/>
            <w:shd w:val="clear" w:color="auto" w:fill="auto"/>
          </w:tcPr>
          <w:p w:rsidR="00037520" w:rsidRPr="00845B1A" w:rsidRDefault="00037520" w:rsidP="00670360">
            <w:pPr>
              <w:spacing w:line="360" w:lineRule="auto"/>
              <w:ind w:right="49"/>
              <w:rPr>
                <w:rFonts w:ascii="Arial" w:hAnsi="Arial" w:cs="Arial"/>
                <w:bCs/>
              </w:rPr>
            </w:pPr>
            <w:r w:rsidRPr="008C37B3">
              <w:rPr>
                <w:rFonts w:ascii="Arial" w:hAnsi="Arial" w:cs="Arial"/>
                <w:bCs/>
              </w:rPr>
              <w:t>M.E.S.P. Iván Josué Valdez Frías</w:t>
            </w:r>
          </w:p>
        </w:tc>
        <w:tc>
          <w:tcPr>
            <w:tcW w:w="2977" w:type="dxa"/>
            <w:shd w:val="clear" w:color="auto" w:fill="auto"/>
          </w:tcPr>
          <w:p w:rsidR="00037520" w:rsidRPr="00845B1A" w:rsidRDefault="00037520" w:rsidP="00670360">
            <w:pPr>
              <w:spacing w:line="360" w:lineRule="auto"/>
              <w:ind w:right="49"/>
              <w:jc w:val="center"/>
              <w:rPr>
                <w:rFonts w:ascii="Arial" w:hAnsi="Arial" w:cs="Arial"/>
                <w:bCs/>
              </w:rPr>
            </w:pPr>
            <w:r w:rsidRPr="00845B1A">
              <w:rPr>
                <w:rFonts w:ascii="Arial" w:hAnsi="Arial" w:cs="Arial"/>
                <w:bCs/>
              </w:rPr>
              <w:t>Coordinador</w:t>
            </w:r>
          </w:p>
        </w:tc>
      </w:tr>
      <w:tr w:rsidR="00037520" w:rsidRPr="00845B1A" w:rsidTr="00670360">
        <w:trPr>
          <w:jc w:val="center"/>
        </w:trPr>
        <w:tc>
          <w:tcPr>
            <w:tcW w:w="6374" w:type="dxa"/>
            <w:shd w:val="clear" w:color="auto" w:fill="auto"/>
          </w:tcPr>
          <w:p w:rsidR="00037520" w:rsidRPr="00845B1A" w:rsidRDefault="00037520" w:rsidP="00670360">
            <w:pPr>
              <w:spacing w:line="360" w:lineRule="auto"/>
              <w:ind w:right="49"/>
              <w:rPr>
                <w:rFonts w:ascii="Arial" w:hAnsi="Arial" w:cs="Arial"/>
                <w:bCs/>
              </w:rPr>
            </w:pPr>
            <w:r>
              <w:rPr>
                <w:rFonts w:ascii="Arial" w:hAnsi="Arial" w:cs="Arial"/>
                <w:bCs/>
              </w:rPr>
              <w:t>M. Aud</w:t>
            </w:r>
            <w:r w:rsidRPr="008C37B3">
              <w:rPr>
                <w:rFonts w:ascii="Arial" w:hAnsi="Arial" w:cs="Arial"/>
                <w:bCs/>
              </w:rPr>
              <w:t>. Leonardo Cervantes López</w:t>
            </w:r>
          </w:p>
        </w:tc>
        <w:tc>
          <w:tcPr>
            <w:tcW w:w="2977" w:type="dxa"/>
            <w:shd w:val="clear" w:color="auto" w:fill="auto"/>
          </w:tcPr>
          <w:p w:rsidR="00037520" w:rsidRPr="00845B1A" w:rsidRDefault="00037520" w:rsidP="00670360">
            <w:pPr>
              <w:spacing w:line="360" w:lineRule="auto"/>
              <w:ind w:right="49"/>
              <w:jc w:val="center"/>
              <w:rPr>
                <w:rFonts w:ascii="Arial" w:hAnsi="Arial" w:cs="Arial"/>
                <w:bCs/>
              </w:rPr>
            </w:pPr>
            <w:r w:rsidRPr="00845B1A">
              <w:rPr>
                <w:rFonts w:ascii="Arial" w:hAnsi="Arial" w:cs="Arial"/>
                <w:bCs/>
              </w:rPr>
              <w:t>Supervisor</w:t>
            </w:r>
          </w:p>
        </w:tc>
      </w:tr>
    </w:tbl>
    <w:p w:rsidR="00037520" w:rsidRDefault="00037520" w:rsidP="00670360">
      <w:pPr>
        <w:spacing w:line="360" w:lineRule="auto"/>
        <w:ind w:right="49"/>
        <w:jc w:val="both"/>
        <w:rPr>
          <w:rFonts w:ascii="Arial" w:hAnsi="Arial" w:cs="Arial"/>
          <w:b/>
        </w:rPr>
      </w:pPr>
    </w:p>
    <w:p w:rsidR="00037520" w:rsidRPr="00845B1A" w:rsidRDefault="00037520" w:rsidP="00670360">
      <w:pPr>
        <w:spacing w:line="360" w:lineRule="auto"/>
        <w:ind w:right="49"/>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rsidR="00037520" w:rsidRPr="00845B1A"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el</w:t>
      </w:r>
      <w:r w:rsidRPr="00845B1A">
        <w:rPr>
          <w:rFonts w:ascii="Arial" w:hAnsi="Arial" w:cs="Arial"/>
        </w:rPr>
        <w:t xml:space="preserve"> </w:t>
      </w:r>
      <w:r w:rsidRPr="007034F3">
        <w:rPr>
          <w:rFonts w:ascii="Arial" w:hAnsi="Arial" w:cs="Arial"/>
        </w:rPr>
        <w:t xml:space="preserve">Presupuesto de Egresos </w:t>
      </w:r>
      <w:r>
        <w:rPr>
          <w:rFonts w:ascii="Arial" w:hAnsi="Arial" w:cs="Arial"/>
        </w:rPr>
        <w:t xml:space="preserve">del Gobierno </w:t>
      </w:r>
      <w:r w:rsidRPr="007034F3">
        <w:rPr>
          <w:rFonts w:ascii="Arial" w:hAnsi="Arial" w:cs="Arial"/>
        </w:rPr>
        <w:t>del Estado de Quintana Ro</w:t>
      </w:r>
      <w:r>
        <w:rPr>
          <w:rFonts w:ascii="Arial" w:hAnsi="Arial" w:cs="Arial"/>
        </w:rPr>
        <w:t>o, para el ejercicio fiscal 2021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w:t>
      </w:r>
      <w:r w:rsidRPr="00AB785E">
        <w:rPr>
          <w:rFonts w:ascii="Arial" w:hAnsi="Arial" w:cs="Arial"/>
        </w:rPr>
        <w:t xml:space="preserve">), dando cumplimiento a las diversas disposiciones </w:t>
      </w:r>
      <w:r w:rsidR="003421AA" w:rsidRPr="00AB785E">
        <w:rPr>
          <w:rFonts w:ascii="Arial" w:hAnsi="Arial" w:cs="Arial"/>
        </w:rPr>
        <w:t xml:space="preserve">legales y normativas aplicables </w:t>
      </w:r>
      <w:r w:rsidR="00206270" w:rsidRPr="00AB785E">
        <w:rPr>
          <w:rFonts w:ascii="Arial" w:hAnsi="Arial" w:cs="Arial"/>
        </w:rPr>
        <w:t>en observancia</w:t>
      </w:r>
      <w:r w:rsidR="00420B71">
        <w:rPr>
          <w:rFonts w:ascii="Arial" w:hAnsi="Arial" w:cs="Arial"/>
        </w:rPr>
        <w:t xml:space="preserve"> al artículo 38 fracción III</w:t>
      </w:r>
      <w:r w:rsidR="003421AA" w:rsidRPr="00AB785E">
        <w:rPr>
          <w:rFonts w:ascii="Arial" w:hAnsi="Arial" w:cs="Arial"/>
        </w:rPr>
        <w:t xml:space="preserve"> de la Ley de Fiscalización y Rendición de Cuentas del Estado de Quintana Roo;</w:t>
      </w:r>
      <w:r w:rsidRPr="00AB785E">
        <w:rPr>
          <w:rFonts w:ascii="Arial" w:hAnsi="Arial" w:cs="Arial"/>
        </w:rPr>
        <w:t xml:space="preserve"> por</w:t>
      </w:r>
      <w:r w:rsidRPr="00845B1A">
        <w:rPr>
          <w:rFonts w:ascii="Arial" w:hAnsi="Arial" w:cs="Arial"/>
        </w:rPr>
        <w:t xml:space="preserve"> lo que se incluyeron pruebas a los registros de contabilidad y procedimientos de verificación que se consideraron necesarios en hechos y </w:t>
      </w:r>
      <w:r w:rsidRPr="00845B1A">
        <w:rPr>
          <w:rFonts w:ascii="Arial" w:hAnsi="Arial" w:cs="Arial"/>
        </w:rPr>
        <w:lastRenderedPageBreak/>
        <w:t>circunstancias, relativas a los estados financieros y presupuestarios sujetos a examen, mediante los cuales se obtuvieron las bases para fundamentar el dictamen del Informe Individual.</w:t>
      </w:r>
    </w:p>
    <w:p w:rsidR="00206270" w:rsidRPr="00845B1A" w:rsidRDefault="00206270" w:rsidP="00670360">
      <w:pPr>
        <w:spacing w:line="360" w:lineRule="auto"/>
        <w:ind w:right="49"/>
        <w:jc w:val="both"/>
        <w:rPr>
          <w:rFonts w:ascii="Arial" w:hAnsi="Arial" w:cs="Arial"/>
          <w:u w:val="single"/>
        </w:rPr>
      </w:pPr>
    </w:p>
    <w:p w:rsidR="00037520" w:rsidRPr="00845B1A" w:rsidRDefault="00037520" w:rsidP="00670360">
      <w:pPr>
        <w:spacing w:line="360" w:lineRule="auto"/>
        <w:ind w:right="49"/>
        <w:jc w:val="both"/>
        <w:rPr>
          <w:rFonts w:ascii="Arial" w:hAnsi="Arial" w:cs="Arial"/>
          <w:b/>
        </w:rPr>
      </w:pPr>
      <w:r w:rsidRPr="00845B1A">
        <w:rPr>
          <w:rFonts w:ascii="Arial" w:hAnsi="Arial" w:cs="Arial"/>
          <w:b/>
        </w:rPr>
        <w:t>A. Conclusiones</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D869ED">
        <w:rPr>
          <w:rFonts w:ascii="Arial" w:hAnsi="Arial" w:cs="Arial"/>
          <w:bCs/>
        </w:rPr>
        <w:t>Se constató el cumplimiento de la Ley General de Contabilidad Gubernamental</w:t>
      </w:r>
      <w:r>
        <w:rPr>
          <w:rFonts w:ascii="Arial" w:hAnsi="Arial" w:cs="Arial"/>
          <w:bCs/>
        </w:rPr>
        <w:t xml:space="preserve">, </w:t>
      </w:r>
      <w:r w:rsidRPr="00732657">
        <w:rPr>
          <w:rFonts w:ascii="Arial" w:hAnsi="Arial" w:cs="Arial"/>
          <w:bCs/>
        </w:rPr>
        <w:t>el Presupuesto de Egresos del Gobierno del Estado de Quintana Ro</w:t>
      </w:r>
      <w:r w:rsidR="00CF19E2">
        <w:rPr>
          <w:rFonts w:ascii="Arial" w:hAnsi="Arial" w:cs="Arial"/>
          <w:bCs/>
        </w:rPr>
        <w:t>o, para el ejercicio fiscal 2021</w:t>
      </w:r>
      <w:r w:rsidRPr="00732657">
        <w:rPr>
          <w:rFonts w:ascii="Arial" w:hAnsi="Arial" w:cs="Arial"/>
          <w:bCs/>
        </w:rPr>
        <w:t>, así como de lo emitido por el Consejo</w:t>
      </w:r>
      <w:r w:rsidRPr="00D869ED">
        <w:rPr>
          <w:rFonts w:ascii="Arial" w:hAnsi="Arial" w:cs="Arial"/>
          <w:bCs/>
        </w:rPr>
        <w:t xml:space="preserve"> Nacional de Armonización Contable (CONAC), y demás disposiciones legales y normativas aplicables. </w:t>
      </w:r>
    </w:p>
    <w:p w:rsidR="00037520" w:rsidRDefault="00037520" w:rsidP="00670360">
      <w:pPr>
        <w:spacing w:line="360" w:lineRule="auto"/>
        <w:ind w:right="49"/>
        <w:jc w:val="both"/>
        <w:rPr>
          <w:rFonts w:ascii="Arial" w:hAnsi="Arial" w:cs="Arial"/>
          <w:b/>
        </w:rPr>
      </w:pPr>
    </w:p>
    <w:p w:rsidR="00037520" w:rsidRPr="00A05588" w:rsidRDefault="00037520" w:rsidP="00670360">
      <w:pPr>
        <w:spacing w:line="360" w:lineRule="auto"/>
        <w:ind w:right="49"/>
        <w:jc w:val="both"/>
        <w:rPr>
          <w:rFonts w:ascii="Arial" w:hAnsi="Arial" w:cs="Arial"/>
          <w:b/>
        </w:rPr>
      </w:pPr>
      <w:r>
        <w:rPr>
          <w:rFonts w:ascii="Arial" w:hAnsi="Arial" w:cs="Arial"/>
          <w:b/>
        </w:rPr>
        <w:t>II.3</w:t>
      </w:r>
      <w:r w:rsidRPr="00A05588">
        <w:rPr>
          <w:rFonts w:ascii="Arial" w:hAnsi="Arial" w:cs="Arial"/>
          <w:b/>
        </w:rPr>
        <w:t>. RESULTADOS DE LA FISCALIZACIÓN EFECTUADA</w:t>
      </w:r>
    </w:p>
    <w:p w:rsidR="00037520" w:rsidRDefault="00037520" w:rsidP="00670360">
      <w:pPr>
        <w:spacing w:line="360" w:lineRule="auto"/>
        <w:ind w:right="49"/>
        <w:jc w:val="both"/>
        <w:rPr>
          <w:rFonts w:ascii="Arial" w:hAnsi="Arial" w:cs="Arial"/>
        </w:rPr>
      </w:pPr>
    </w:p>
    <w:p w:rsidR="00037520" w:rsidRPr="00AB785E" w:rsidRDefault="00037520" w:rsidP="00670360">
      <w:pPr>
        <w:spacing w:line="360" w:lineRule="auto"/>
        <w:ind w:right="49"/>
        <w:jc w:val="both"/>
        <w:rPr>
          <w:rFonts w:ascii="Arial" w:hAnsi="Arial" w:cs="Arial"/>
        </w:rPr>
      </w:pPr>
      <w:r w:rsidRPr="000B7BD4">
        <w:rPr>
          <w:rFonts w:ascii="Arial" w:hAnsi="Arial" w:cs="Arial"/>
        </w:rPr>
        <w:t xml:space="preserve">De conformidad con los </w:t>
      </w:r>
      <w:r w:rsidRPr="00DF3364">
        <w:rPr>
          <w:rFonts w:ascii="Arial" w:hAnsi="Arial" w:cs="Arial"/>
        </w:rPr>
        <w:t>artículos 17 fracciones I y II</w:t>
      </w:r>
      <w:r w:rsidRPr="00AB785E">
        <w:rPr>
          <w:rFonts w:ascii="Arial" w:hAnsi="Arial" w:cs="Arial"/>
        </w:rPr>
        <w:t>, 38</w:t>
      </w:r>
      <w:r w:rsidR="003421AA" w:rsidRPr="00AB785E">
        <w:rPr>
          <w:rFonts w:ascii="Arial" w:hAnsi="Arial" w:cs="Arial"/>
        </w:rPr>
        <w:t xml:space="preserve"> fracción IV</w:t>
      </w:r>
      <w:r w:rsidRPr="00AB785E">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AB785E">
        <w:rPr>
          <w:rFonts w:ascii="Arial" w:hAnsi="Arial"/>
        </w:rPr>
        <w:t>,</w:t>
      </w:r>
      <w:r w:rsidRPr="00AB785E">
        <w:rPr>
          <w:rFonts w:ascii="Arial" w:hAnsi="Arial" w:cs="Arial"/>
        </w:rPr>
        <w:t xml:space="preserve"> durante este proceso de fiscalización se presentaron </w:t>
      </w:r>
      <w:r w:rsidRPr="00AB785E">
        <w:rPr>
          <w:rFonts w:ascii="Arial" w:hAnsi="Arial" w:cs="Arial"/>
          <w:b/>
        </w:rPr>
        <w:t>2</w:t>
      </w:r>
      <w:r w:rsidRPr="00AB785E">
        <w:rPr>
          <w:rFonts w:ascii="Arial" w:hAnsi="Arial" w:cs="Arial"/>
        </w:rPr>
        <w:t xml:space="preserve"> resultados finales de auditoría y se determinaron </w:t>
      </w:r>
      <w:r w:rsidRPr="00AB785E">
        <w:rPr>
          <w:rFonts w:ascii="Arial" w:hAnsi="Arial" w:cs="Arial"/>
          <w:b/>
          <w:bCs/>
        </w:rPr>
        <w:t>1</w:t>
      </w:r>
      <w:r w:rsidR="00670360" w:rsidRPr="00AB785E">
        <w:rPr>
          <w:rFonts w:ascii="Arial" w:hAnsi="Arial" w:cs="Arial"/>
          <w:b/>
          <w:bCs/>
        </w:rPr>
        <w:t>3</w:t>
      </w:r>
      <w:r w:rsidRPr="00AB785E">
        <w:rPr>
          <w:rFonts w:ascii="Arial" w:hAnsi="Arial" w:cs="Arial"/>
        </w:rPr>
        <w:t xml:space="preserve"> observaciones, de las cuales 1</w:t>
      </w:r>
      <w:r w:rsidR="00CF19E2" w:rsidRPr="00AB785E">
        <w:rPr>
          <w:rFonts w:ascii="Arial" w:hAnsi="Arial" w:cs="Arial"/>
        </w:rPr>
        <w:t>3</w:t>
      </w:r>
      <w:r w:rsidRPr="00AB785E">
        <w:rPr>
          <w:rFonts w:ascii="Arial" w:hAnsi="Arial" w:cs="Arial"/>
        </w:rPr>
        <w:t xml:space="preserve"> fueron solventadas.</w:t>
      </w:r>
    </w:p>
    <w:p w:rsidR="00037520" w:rsidRPr="00AB785E" w:rsidRDefault="00037520" w:rsidP="00670360">
      <w:pPr>
        <w:spacing w:line="360" w:lineRule="auto"/>
        <w:ind w:right="49"/>
        <w:jc w:val="both"/>
        <w:rPr>
          <w:rFonts w:ascii="Arial" w:hAnsi="Arial" w:cs="Arial"/>
        </w:rPr>
      </w:pPr>
    </w:p>
    <w:p w:rsidR="00037520" w:rsidRPr="00AB785E" w:rsidRDefault="00037520" w:rsidP="00670360">
      <w:pPr>
        <w:spacing w:line="360" w:lineRule="auto"/>
        <w:ind w:right="49"/>
        <w:jc w:val="both"/>
        <w:rPr>
          <w:rFonts w:ascii="Arial" w:hAnsi="Arial" w:cs="Arial"/>
          <w:b/>
        </w:rPr>
      </w:pPr>
      <w:r w:rsidRPr="00AB785E">
        <w:rPr>
          <w:rFonts w:ascii="Arial" w:hAnsi="Arial" w:cs="Arial"/>
          <w:b/>
        </w:rPr>
        <w:t>A. Resumen de Resultados Finales de Auditoría, Observaciones Determinadas, Acciones y Recomendaciones Emitidas</w:t>
      </w:r>
    </w:p>
    <w:p w:rsidR="00037520" w:rsidRPr="00AB785E" w:rsidRDefault="00037520" w:rsidP="00670360">
      <w:pPr>
        <w:spacing w:line="360" w:lineRule="auto"/>
        <w:ind w:right="49"/>
        <w:jc w:val="both"/>
        <w:rPr>
          <w:rFonts w:ascii="Arial" w:hAnsi="Arial" w:cs="Arial"/>
        </w:rPr>
      </w:pPr>
    </w:p>
    <w:p w:rsidR="00037520" w:rsidRDefault="00386922" w:rsidP="00670360">
      <w:pPr>
        <w:spacing w:line="360" w:lineRule="auto"/>
        <w:ind w:right="49"/>
        <w:jc w:val="both"/>
        <w:rPr>
          <w:rFonts w:ascii="Arial" w:hAnsi="Arial" w:cs="Arial"/>
        </w:rPr>
      </w:pPr>
      <w:r w:rsidRPr="00AB785E">
        <w:rPr>
          <w:rFonts w:ascii="Arial" w:hAnsi="Arial" w:cs="Arial"/>
        </w:rPr>
        <w:t>En cumplimiento al artículo 38 fracción V de la Ley de Fiscalización y Rendición de Cuentas del Estado de Quintana Roo, y d</w:t>
      </w:r>
      <w:r w:rsidR="00037520" w:rsidRPr="00AB785E">
        <w:rPr>
          <w:rFonts w:ascii="Arial" w:hAnsi="Arial" w:cs="Arial"/>
        </w:rPr>
        <w:t>erivado del proceso de fiscalización</w:t>
      </w:r>
      <w:r w:rsidR="00037520">
        <w:rPr>
          <w:rFonts w:ascii="Arial" w:hAnsi="Arial" w:cs="Arial"/>
        </w:rPr>
        <w:t xml:space="preserve"> al ente auditado se determinaron resultados finales de auditoría y observ</w:t>
      </w:r>
      <w:r w:rsidR="00EB60DF">
        <w:rPr>
          <w:rFonts w:ascii="Arial" w:hAnsi="Arial" w:cs="Arial"/>
        </w:rPr>
        <w:t xml:space="preserve">aciones en materia financiera, </w:t>
      </w:r>
      <w:r w:rsidR="00EC6B55">
        <w:rPr>
          <w:rFonts w:ascii="Arial" w:hAnsi="Arial" w:cs="Arial"/>
        </w:rPr>
        <w:t>lo</w:t>
      </w:r>
      <w:r w:rsidR="00EB60DF">
        <w:rPr>
          <w:rFonts w:ascii="Arial" w:hAnsi="Arial" w:cs="Arial"/>
        </w:rPr>
        <w:t>s</w:t>
      </w:r>
      <w:r w:rsidR="00037520">
        <w:rPr>
          <w:rFonts w:ascii="Arial" w:hAnsi="Arial" w:cs="Arial"/>
        </w:rPr>
        <w:t xml:space="preserve"> cual</w:t>
      </w:r>
      <w:r w:rsidR="00EB60DF">
        <w:rPr>
          <w:rFonts w:ascii="Arial" w:hAnsi="Arial" w:cs="Arial"/>
        </w:rPr>
        <w:t>es</w:t>
      </w:r>
      <w:r w:rsidR="00037520">
        <w:rPr>
          <w:rFonts w:ascii="Arial" w:hAnsi="Arial" w:cs="Arial"/>
        </w:rPr>
        <w:t xml:space="preserve"> se presenta</w:t>
      </w:r>
      <w:r w:rsidR="00EB60DF">
        <w:rPr>
          <w:rFonts w:ascii="Arial" w:hAnsi="Arial" w:cs="Arial"/>
        </w:rPr>
        <w:t>n</w:t>
      </w:r>
      <w:r w:rsidR="00037520">
        <w:rPr>
          <w:rFonts w:ascii="Arial" w:hAnsi="Arial" w:cs="Arial"/>
        </w:rPr>
        <w:t xml:space="preserve"> en la tabla siguiente:</w:t>
      </w:r>
    </w:p>
    <w:p w:rsidR="00037520" w:rsidRDefault="00037520" w:rsidP="00670360">
      <w:pPr>
        <w:spacing w:line="360" w:lineRule="auto"/>
        <w:ind w:right="49"/>
        <w:jc w:val="both"/>
        <w:rPr>
          <w:rFonts w:ascii="Arial" w:hAnsi="Arial" w:cs="Arial"/>
          <w:b/>
          <w:bCs/>
        </w:rPr>
      </w:pPr>
    </w:p>
    <w:p w:rsidR="00037520" w:rsidRPr="00707F2F" w:rsidRDefault="00037520" w:rsidP="00670360">
      <w:pPr>
        <w:spacing w:line="360" w:lineRule="auto"/>
        <w:ind w:right="49"/>
        <w:jc w:val="both"/>
        <w:rPr>
          <w:rFonts w:ascii="Arial" w:hAnsi="Arial" w:cs="Arial"/>
          <w:b/>
          <w:bCs/>
        </w:rPr>
      </w:pPr>
      <w:r>
        <w:rPr>
          <w:rFonts w:ascii="Arial" w:hAnsi="Arial" w:cs="Arial"/>
          <w:b/>
          <w:bCs/>
        </w:rPr>
        <w:lastRenderedPageBreak/>
        <w:t>Egresos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3400"/>
        <w:gridCol w:w="3120"/>
        <w:gridCol w:w="1701"/>
      </w:tblGrid>
      <w:tr w:rsidR="00037520" w:rsidRPr="00A81928" w:rsidTr="00670360">
        <w:trPr>
          <w:tblHeader/>
        </w:trPr>
        <w:tc>
          <w:tcPr>
            <w:tcW w:w="795" w:type="pct"/>
            <w:shd w:val="clear" w:color="auto" w:fill="D0CECE" w:themeFill="background2" w:themeFillShade="E6"/>
            <w:vAlign w:val="center"/>
          </w:tcPr>
          <w:p w:rsidR="00037520" w:rsidRPr="00A81928" w:rsidRDefault="00037520" w:rsidP="00670360">
            <w:pPr>
              <w:spacing w:line="360" w:lineRule="auto"/>
              <w:ind w:right="49"/>
              <w:jc w:val="center"/>
              <w:rPr>
                <w:rFonts w:ascii="Arial" w:hAnsi="Arial" w:cs="Arial"/>
                <w:b/>
                <w:sz w:val="16"/>
                <w:szCs w:val="16"/>
              </w:rPr>
            </w:pPr>
            <w:r w:rsidRPr="00A81928">
              <w:rPr>
                <w:rFonts w:ascii="Arial" w:hAnsi="Arial" w:cs="Arial"/>
                <w:b/>
                <w:sz w:val="16"/>
                <w:szCs w:val="16"/>
              </w:rPr>
              <w:t>Referencia</w:t>
            </w:r>
          </w:p>
        </w:tc>
        <w:tc>
          <w:tcPr>
            <w:tcW w:w="1739" w:type="pct"/>
            <w:shd w:val="clear" w:color="auto" w:fill="D0CECE" w:themeFill="background2" w:themeFillShade="E6"/>
            <w:vAlign w:val="center"/>
          </w:tcPr>
          <w:p w:rsidR="00037520" w:rsidRPr="00A81928" w:rsidRDefault="00037520" w:rsidP="00670360">
            <w:pPr>
              <w:spacing w:line="360" w:lineRule="auto"/>
              <w:ind w:right="49"/>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037520" w:rsidRPr="00A81928" w:rsidRDefault="00037520" w:rsidP="00670360">
            <w:pPr>
              <w:spacing w:line="360" w:lineRule="auto"/>
              <w:ind w:right="49"/>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037520" w:rsidRPr="00FF4091" w:rsidRDefault="00037520" w:rsidP="00FF4091">
            <w:pPr>
              <w:spacing w:line="360" w:lineRule="auto"/>
              <w:ind w:right="49"/>
              <w:jc w:val="center"/>
              <w:rPr>
                <w:rFonts w:ascii="Arial" w:hAnsi="Arial" w:cs="Arial"/>
                <w:b/>
                <w:bCs/>
                <w:sz w:val="16"/>
                <w:szCs w:val="16"/>
              </w:rPr>
            </w:pPr>
            <w:r w:rsidRPr="00A81928">
              <w:rPr>
                <w:rFonts w:ascii="Arial" w:hAnsi="Arial" w:cs="Arial"/>
                <w:b/>
                <w:bCs/>
                <w:sz w:val="16"/>
                <w:szCs w:val="16"/>
              </w:rPr>
              <w:t>Monto Observado</w:t>
            </w:r>
          </w:p>
        </w:tc>
      </w:tr>
      <w:tr w:rsidR="00037520" w:rsidRPr="005274CB" w:rsidTr="00670360">
        <w:tc>
          <w:tcPr>
            <w:tcW w:w="795" w:type="pct"/>
          </w:tcPr>
          <w:p w:rsidR="00037520" w:rsidRPr="00545161" w:rsidRDefault="00037520" w:rsidP="00670360">
            <w:pPr>
              <w:spacing w:line="360" w:lineRule="auto"/>
              <w:ind w:right="49"/>
              <w:rPr>
                <w:rFonts w:ascii="Arial" w:hAnsi="Arial" w:cs="Arial"/>
                <w:sz w:val="16"/>
                <w:szCs w:val="16"/>
              </w:rPr>
            </w:pPr>
            <w:r w:rsidRPr="00545161">
              <w:rPr>
                <w:rFonts w:ascii="Arial" w:hAnsi="Arial" w:cs="Arial"/>
                <w:sz w:val="16"/>
                <w:szCs w:val="16"/>
              </w:rPr>
              <w:t>Resultado: 1</w:t>
            </w:r>
          </w:p>
          <w:p w:rsidR="00037520" w:rsidRPr="00545161" w:rsidRDefault="00037520" w:rsidP="00670360">
            <w:pPr>
              <w:spacing w:line="360" w:lineRule="auto"/>
              <w:ind w:right="49"/>
              <w:jc w:val="both"/>
              <w:rPr>
                <w:rFonts w:ascii="Arial" w:hAnsi="Arial" w:cs="Arial"/>
                <w:bCs/>
                <w:sz w:val="16"/>
                <w:szCs w:val="16"/>
              </w:rPr>
            </w:pPr>
            <w:r w:rsidRPr="00545161">
              <w:rPr>
                <w:rFonts w:ascii="Arial" w:hAnsi="Arial" w:cs="Arial"/>
                <w:sz w:val="16"/>
                <w:szCs w:val="16"/>
              </w:rPr>
              <w:t>Observación: 1</w:t>
            </w:r>
          </w:p>
        </w:tc>
        <w:tc>
          <w:tcPr>
            <w:tcW w:w="1739" w:type="pct"/>
          </w:tcPr>
          <w:p w:rsidR="00037520" w:rsidRPr="00545161" w:rsidRDefault="00037520" w:rsidP="00670360">
            <w:pPr>
              <w:spacing w:line="360" w:lineRule="auto"/>
              <w:ind w:right="49"/>
              <w:jc w:val="both"/>
              <w:rPr>
                <w:rFonts w:ascii="Arial" w:hAnsi="Arial" w:cs="Arial"/>
                <w:bCs/>
                <w:sz w:val="16"/>
                <w:szCs w:val="16"/>
              </w:rPr>
            </w:pPr>
            <w:r w:rsidRPr="00545161">
              <w:rPr>
                <w:rFonts w:ascii="Arial" w:hAnsi="Arial" w:cs="Arial"/>
                <w:sz w:val="16"/>
                <w:szCs w:val="16"/>
              </w:rPr>
              <w:t>Ausencia parcial de soporte documental comprobatorio</w:t>
            </w:r>
          </w:p>
        </w:tc>
        <w:tc>
          <w:tcPr>
            <w:tcW w:w="1596" w:type="pct"/>
          </w:tcPr>
          <w:p w:rsidR="00037520" w:rsidRPr="00545161" w:rsidRDefault="00037520" w:rsidP="00670360">
            <w:pPr>
              <w:spacing w:line="360" w:lineRule="auto"/>
              <w:ind w:right="49"/>
              <w:jc w:val="both"/>
              <w:rPr>
                <w:rFonts w:ascii="Arial" w:hAnsi="Arial" w:cs="Arial"/>
                <w:bCs/>
                <w:sz w:val="16"/>
                <w:szCs w:val="16"/>
              </w:rPr>
            </w:pPr>
            <w:r w:rsidRPr="00545161">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$2,076,976.00</w:t>
            </w:r>
          </w:p>
          <w:p w:rsidR="00670360" w:rsidRPr="00545161" w:rsidRDefault="00670360" w:rsidP="00670360">
            <w:pPr>
              <w:spacing w:line="360" w:lineRule="auto"/>
              <w:ind w:right="49"/>
              <w:jc w:val="center"/>
              <w:rPr>
                <w:rFonts w:ascii="Arial" w:hAnsi="Arial" w:cs="Arial"/>
                <w:bCs/>
                <w:sz w:val="16"/>
                <w:szCs w:val="16"/>
                <w:highlight w:val="yellow"/>
              </w:rPr>
            </w:pPr>
            <w:r w:rsidRPr="00407731">
              <w:rPr>
                <w:rFonts w:ascii="Arial" w:hAnsi="Arial" w:cs="Arial"/>
                <w:bCs/>
                <w:sz w:val="16"/>
                <w:szCs w:val="16"/>
              </w:rPr>
              <w:t>Solventado</w:t>
            </w:r>
          </w:p>
        </w:tc>
      </w:tr>
      <w:tr w:rsidR="00037520" w:rsidRPr="005274CB" w:rsidTr="00E5758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2</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613BD7">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077024">
              <w:rPr>
                <w:rFonts w:ascii="Arial" w:hAnsi="Arial" w:cs="Arial"/>
                <w:sz w:val="16"/>
                <w:szCs w:val="16"/>
              </w:rPr>
              <w:t>(1B)  Falta de documentación comprobatoria de las erogaciones</w:t>
            </w:r>
          </w:p>
        </w:tc>
        <w:tc>
          <w:tcPr>
            <w:tcW w:w="870" w:type="pct"/>
            <w:vAlign w:val="center"/>
          </w:tcPr>
          <w:p w:rsidR="00037520" w:rsidRPr="00A81928" w:rsidRDefault="0067036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3</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613BD7">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077024">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2,367,580.56</w:t>
            </w:r>
          </w:p>
          <w:p w:rsidR="00670360" w:rsidRPr="00A81928" w:rsidRDefault="00E57580" w:rsidP="00E5758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E5758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4</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613BD7">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077024">
              <w:rPr>
                <w:rFonts w:ascii="Arial" w:hAnsi="Arial" w:cs="Arial"/>
                <w:sz w:val="16"/>
                <w:szCs w:val="16"/>
              </w:rPr>
              <w:t>(1B)  Falta de documentación comprobatoria de las erogaciones</w:t>
            </w:r>
          </w:p>
        </w:tc>
        <w:tc>
          <w:tcPr>
            <w:tcW w:w="870" w:type="pct"/>
            <w:vAlign w:val="center"/>
          </w:tcPr>
          <w:p w:rsidR="0003752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5</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613BD7">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077024">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2,192,598.36</w:t>
            </w:r>
          </w:p>
          <w:p w:rsidR="00E5758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6</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0F7740">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077024">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1,160,000.00</w:t>
            </w:r>
          </w:p>
          <w:p w:rsidR="00E5758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7</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0F7740">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4308DE">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2,030,000.00</w:t>
            </w:r>
          </w:p>
          <w:p w:rsidR="00E5758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8</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0F7740">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4308DE">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1,917,480.00</w:t>
            </w:r>
          </w:p>
          <w:p w:rsidR="00E5758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9</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0F7740">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4308DE">
              <w:rPr>
                <w:rFonts w:ascii="Arial" w:hAnsi="Arial" w:cs="Arial"/>
                <w:sz w:val="16"/>
                <w:szCs w:val="16"/>
              </w:rPr>
              <w:t>(1B)  Falta de documentación comprobatoria de las erogaciones</w:t>
            </w:r>
          </w:p>
        </w:tc>
        <w:tc>
          <w:tcPr>
            <w:tcW w:w="870" w:type="pct"/>
          </w:tcPr>
          <w:p w:rsidR="00037520" w:rsidRDefault="00037520" w:rsidP="00670360">
            <w:pPr>
              <w:spacing w:line="360" w:lineRule="auto"/>
              <w:ind w:right="49"/>
              <w:jc w:val="center"/>
              <w:rPr>
                <w:rFonts w:ascii="Arial" w:hAnsi="Arial" w:cs="Arial"/>
                <w:bCs/>
                <w:sz w:val="16"/>
                <w:szCs w:val="16"/>
              </w:rPr>
            </w:pPr>
            <w:r w:rsidRPr="00636E4C">
              <w:rPr>
                <w:rFonts w:ascii="Arial" w:hAnsi="Arial" w:cs="Arial"/>
                <w:bCs/>
                <w:sz w:val="16"/>
                <w:szCs w:val="16"/>
              </w:rPr>
              <w:t>2,101,920.00</w:t>
            </w:r>
          </w:p>
          <w:p w:rsidR="00E5758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E57580">
        <w:tc>
          <w:tcPr>
            <w:tcW w:w="795" w:type="pct"/>
          </w:tcPr>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Resultado: 1</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10</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0F7740">
              <w:rPr>
                <w:rFonts w:ascii="Arial" w:hAnsi="Arial" w:cs="Arial"/>
                <w:sz w:val="16"/>
                <w:szCs w:val="16"/>
              </w:rPr>
              <w:t>Ausencia parcial de soporte documental comprobatorio</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4308DE">
              <w:rPr>
                <w:rFonts w:ascii="Arial" w:hAnsi="Arial" w:cs="Arial"/>
                <w:sz w:val="16"/>
                <w:szCs w:val="16"/>
              </w:rPr>
              <w:t>(1B)  Falta de documentación comprobatoria de las erogaciones</w:t>
            </w:r>
          </w:p>
        </w:tc>
        <w:tc>
          <w:tcPr>
            <w:tcW w:w="870" w:type="pct"/>
            <w:vAlign w:val="center"/>
          </w:tcPr>
          <w:p w:rsidR="0003752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E57580">
        <w:tc>
          <w:tcPr>
            <w:tcW w:w="795" w:type="pct"/>
          </w:tcPr>
          <w:p w:rsidR="00037520" w:rsidRPr="008B6D71" w:rsidRDefault="00037520" w:rsidP="00670360">
            <w:pPr>
              <w:spacing w:line="360" w:lineRule="auto"/>
              <w:ind w:right="49"/>
              <w:rPr>
                <w:rFonts w:ascii="Arial" w:hAnsi="Arial" w:cs="Arial"/>
                <w:sz w:val="16"/>
                <w:szCs w:val="16"/>
              </w:rPr>
            </w:pPr>
            <w:r>
              <w:rPr>
                <w:rFonts w:ascii="Arial" w:hAnsi="Arial" w:cs="Arial"/>
                <w:sz w:val="16"/>
                <w:szCs w:val="16"/>
              </w:rPr>
              <w:t>Resultado: 2</w:t>
            </w:r>
          </w:p>
          <w:p w:rsidR="00037520" w:rsidRPr="00A81928" w:rsidRDefault="00037520" w:rsidP="00670360">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11</w:t>
            </w:r>
          </w:p>
        </w:tc>
        <w:tc>
          <w:tcPr>
            <w:tcW w:w="1739" w:type="pct"/>
          </w:tcPr>
          <w:p w:rsidR="00037520" w:rsidRPr="00A81928" w:rsidRDefault="00037520" w:rsidP="00670360">
            <w:pPr>
              <w:spacing w:line="360" w:lineRule="auto"/>
              <w:ind w:right="49"/>
              <w:jc w:val="both"/>
              <w:rPr>
                <w:rFonts w:ascii="Arial" w:hAnsi="Arial" w:cs="Arial"/>
                <w:bCs/>
                <w:sz w:val="16"/>
                <w:szCs w:val="16"/>
              </w:rPr>
            </w:pPr>
            <w:r w:rsidRPr="003619E7">
              <w:rPr>
                <w:rFonts w:ascii="Arial" w:hAnsi="Arial" w:cs="Arial"/>
                <w:sz w:val="16"/>
                <w:szCs w:val="16"/>
              </w:rPr>
              <w:t>Ausencia parcial de soporte documental justificativo en los gastos de operación</w:t>
            </w:r>
          </w:p>
        </w:tc>
        <w:tc>
          <w:tcPr>
            <w:tcW w:w="1596" w:type="pct"/>
          </w:tcPr>
          <w:p w:rsidR="00037520" w:rsidRPr="00A81928" w:rsidRDefault="00037520" w:rsidP="00670360">
            <w:pPr>
              <w:spacing w:line="360" w:lineRule="auto"/>
              <w:ind w:right="49"/>
              <w:jc w:val="both"/>
              <w:rPr>
                <w:rFonts w:ascii="Arial" w:hAnsi="Arial" w:cs="Arial"/>
                <w:bCs/>
                <w:sz w:val="16"/>
                <w:szCs w:val="16"/>
              </w:rPr>
            </w:pPr>
            <w:r w:rsidRPr="003619E7">
              <w:rPr>
                <w:rFonts w:ascii="Arial" w:hAnsi="Arial" w:cs="Arial"/>
                <w:sz w:val="16"/>
                <w:szCs w:val="16"/>
              </w:rPr>
              <w:t>(1C)  Falta de autorización o justificación de las erogaciones</w:t>
            </w:r>
          </w:p>
        </w:tc>
        <w:tc>
          <w:tcPr>
            <w:tcW w:w="870" w:type="pct"/>
            <w:vAlign w:val="center"/>
          </w:tcPr>
          <w:p w:rsidR="00037520" w:rsidRPr="00A81928"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E57580">
        <w:tc>
          <w:tcPr>
            <w:tcW w:w="795" w:type="pct"/>
          </w:tcPr>
          <w:p w:rsidR="00037520" w:rsidRPr="008B6D71" w:rsidRDefault="00037520" w:rsidP="00670360">
            <w:pPr>
              <w:spacing w:line="360" w:lineRule="auto"/>
              <w:ind w:right="49"/>
              <w:rPr>
                <w:rFonts w:ascii="Arial" w:hAnsi="Arial" w:cs="Arial"/>
                <w:sz w:val="16"/>
                <w:szCs w:val="16"/>
              </w:rPr>
            </w:pPr>
            <w:r>
              <w:rPr>
                <w:rFonts w:ascii="Arial" w:hAnsi="Arial" w:cs="Arial"/>
                <w:sz w:val="16"/>
                <w:szCs w:val="16"/>
              </w:rPr>
              <w:t>Resultado: 2</w:t>
            </w:r>
          </w:p>
          <w:p w:rsidR="00037520" w:rsidRPr="008B6D71" w:rsidRDefault="00037520" w:rsidP="00670360">
            <w:pPr>
              <w:spacing w:line="360" w:lineRule="auto"/>
              <w:ind w:right="49"/>
              <w:rPr>
                <w:rFonts w:ascii="Arial" w:hAnsi="Arial" w:cs="Arial"/>
                <w:sz w:val="16"/>
                <w:szCs w:val="16"/>
              </w:rPr>
            </w:pPr>
            <w:r w:rsidRPr="008B6D71">
              <w:rPr>
                <w:rFonts w:ascii="Arial" w:hAnsi="Arial" w:cs="Arial"/>
                <w:sz w:val="16"/>
                <w:szCs w:val="16"/>
              </w:rPr>
              <w:t xml:space="preserve">Observación: </w:t>
            </w:r>
            <w:r>
              <w:rPr>
                <w:rFonts w:ascii="Arial" w:hAnsi="Arial" w:cs="Arial"/>
                <w:sz w:val="16"/>
                <w:szCs w:val="16"/>
              </w:rPr>
              <w:t>12</w:t>
            </w:r>
          </w:p>
        </w:tc>
        <w:tc>
          <w:tcPr>
            <w:tcW w:w="1739" w:type="pct"/>
          </w:tcPr>
          <w:p w:rsidR="00037520" w:rsidRPr="008B6D71" w:rsidRDefault="00037520" w:rsidP="00670360">
            <w:pPr>
              <w:spacing w:line="360" w:lineRule="auto"/>
              <w:ind w:right="49"/>
              <w:jc w:val="both"/>
              <w:rPr>
                <w:rFonts w:ascii="Arial" w:hAnsi="Arial" w:cs="Arial"/>
                <w:sz w:val="16"/>
                <w:szCs w:val="16"/>
              </w:rPr>
            </w:pPr>
            <w:r w:rsidRPr="003619E7">
              <w:rPr>
                <w:rFonts w:ascii="Arial" w:hAnsi="Arial" w:cs="Arial"/>
                <w:sz w:val="16"/>
                <w:szCs w:val="16"/>
              </w:rPr>
              <w:t>Ausencia parcial de soporte documental justificativo en los gastos de operación</w:t>
            </w:r>
          </w:p>
        </w:tc>
        <w:tc>
          <w:tcPr>
            <w:tcW w:w="1596" w:type="pct"/>
          </w:tcPr>
          <w:p w:rsidR="00037520" w:rsidRPr="00B656F4" w:rsidRDefault="00037520" w:rsidP="00670360">
            <w:pPr>
              <w:spacing w:line="360" w:lineRule="auto"/>
              <w:ind w:right="49"/>
              <w:jc w:val="both"/>
              <w:rPr>
                <w:rFonts w:ascii="Arial" w:hAnsi="Arial" w:cs="Arial"/>
                <w:sz w:val="16"/>
                <w:szCs w:val="16"/>
              </w:rPr>
            </w:pPr>
            <w:r w:rsidRPr="003619E7">
              <w:rPr>
                <w:rFonts w:ascii="Arial" w:hAnsi="Arial" w:cs="Arial"/>
                <w:sz w:val="16"/>
                <w:szCs w:val="16"/>
              </w:rPr>
              <w:t>(1C)  Falta de autorización o justificación de las erogaciones</w:t>
            </w:r>
          </w:p>
        </w:tc>
        <w:tc>
          <w:tcPr>
            <w:tcW w:w="870" w:type="pct"/>
            <w:vAlign w:val="center"/>
          </w:tcPr>
          <w:p w:rsidR="00037520" w:rsidRPr="0088113B"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E57580">
        <w:tc>
          <w:tcPr>
            <w:tcW w:w="795" w:type="pct"/>
          </w:tcPr>
          <w:p w:rsidR="00037520" w:rsidRPr="008B6D71" w:rsidRDefault="00037520" w:rsidP="00670360">
            <w:pPr>
              <w:spacing w:line="360" w:lineRule="auto"/>
              <w:ind w:right="49"/>
              <w:rPr>
                <w:rFonts w:ascii="Arial" w:hAnsi="Arial" w:cs="Arial"/>
                <w:sz w:val="16"/>
                <w:szCs w:val="16"/>
              </w:rPr>
            </w:pPr>
            <w:r>
              <w:rPr>
                <w:rFonts w:ascii="Arial" w:hAnsi="Arial" w:cs="Arial"/>
                <w:sz w:val="16"/>
                <w:szCs w:val="16"/>
              </w:rPr>
              <w:t>Resultado: 2</w:t>
            </w:r>
          </w:p>
          <w:p w:rsidR="00037520" w:rsidRPr="004F5CE1" w:rsidRDefault="00037520" w:rsidP="00670360">
            <w:pPr>
              <w:spacing w:line="360" w:lineRule="auto"/>
              <w:ind w:right="49"/>
              <w:rPr>
                <w:rFonts w:ascii="Arial" w:hAnsi="Arial" w:cs="Arial"/>
                <w:sz w:val="16"/>
                <w:szCs w:val="16"/>
              </w:rPr>
            </w:pPr>
            <w:r w:rsidRPr="008B6D71">
              <w:rPr>
                <w:rFonts w:ascii="Arial" w:hAnsi="Arial" w:cs="Arial"/>
                <w:sz w:val="16"/>
                <w:szCs w:val="16"/>
              </w:rPr>
              <w:t xml:space="preserve">Observación: </w:t>
            </w:r>
            <w:r>
              <w:rPr>
                <w:rFonts w:ascii="Arial" w:hAnsi="Arial" w:cs="Arial"/>
                <w:sz w:val="16"/>
                <w:szCs w:val="16"/>
              </w:rPr>
              <w:t>13</w:t>
            </w:r>
          </w:p>
        </w:tc>
        <w:tc>
          <w:tcPr>
            <w:tcW w:w="1739" w:type="pct"/>
          </w:tcPr>
          <w:p w:rsidR="00037520" w:rsidRPr="004F5CE1" w:rsidRDefault="00037520" w:rsidP="00670360">
            <w:pPr>
              <w:spacing w:line="360" w:lineRule="auto"/>
              <w:ind w:right="49"/>
              <w:jc w:val="both"/>
              <w:rPr>
                <w:rFonts w:ascii="Arial" w:hAnsi="Arial" w:cs="Arial"/>
                <w:sz w:val="16"/>
                <w:szCs w:val="16"/>
              </w:rPr>
            </w:pPr>
            <w:r w:rsidRPr="003619E7">
              <w:rPr>
                <w:rFonts w:ascii="Arial" w:hAnsi="Arial" w:cs="Arial"/>
                <w:sz w:val="16"/>
                <w:szCs w:val="16"/>
              </w:rPr>
              <w:t>Ausencia parcial de soporte documental justificativo en los gastos de operación</w:t>
            </w:r>
          </w:p>
        </w:tc>
        <w:tc>
          <w:tcPr>
            <w:tcW w:w="1596" w:type="pct"/>
          </w:tcPr>
          <w:p w:rsidR="00037520" w:rsidRPr="004F5CE1" w:rsidRDefault="00037520" w:rsidP="00670360">
            <w:pPr>
              <w:spacing w:line="360" w:lineRule="auto"/>
              <w:ind w:right="49"/>
              <w:jc w:val="both"/>
              <w:rPr>
                <w:rFonts w:ascii="Arial" w:hAnsi="Arial" w:cs="Arial"/>
                <w:sz w:val="16"/>
                <w:szCs w:val="16"/>
              </w:rPr>
            </w:pPr>
            <w:r w:rsidRPr="003619E7">
              <w:rPr>
                <w:rFonts w:ascii="Arial" w:hAnsi="Arial" w:cs="Arial"/>
                <w:sz w:val="16"/>
                <w:szCs w:val="16"/>
              </w:rPr>
              <w:t>(1C)  Falta de autorización o justificación de las erogaciones</w:t>
            </w:r>
          </w:p>
        </w:tc>
        <w:tc>
          <w:tcPr>
            <w:tcW w:w="870" w:type="pct"/>
            <w:vAlign w:val="center"/>
          </w:tcPr>
          <w:p w:rsidR="00037520" w:rsidRDefault="00E57580" w:rsidP="00670360">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037520" w:rsidRPr="005274CB" w:rsidTr="00670360">
        <w:tc>
          <w:tcPr>
            <w:tcW w:w="795" w:type="pct"/>
          </w:tcPr>
          <w:p w:rsidR="00037520" w:rsidRPr="00A81928" w:rsidRDefault="00037520" w:rsidP="00670360">
            <w:pPr>
              <w:spacing w:line="360" w:lineRule="auto"/>
              <w:ind w:right="49"/>
              <w:jc w:val="both"/>
              <w:rPr>
                <w:rFonts w:ascii="Arial" w:hAnsi="Arial" w:cs="Arial"/>
                <w:bCs/>
                <w:sz w:val="16"/>
                <w:szCs w:val="16"/>
              </w:rPr>
            </w:pPr>
          </w:p>
        </w:tc>
        <w:tc>
          <w:tcPr>
            <w:tcW w:w="1739" w:type="pct"/>
          </w:tcPr>
          <w:p w:rsidR="00037520" w:rsidRPr="00A81928" w:rsidRDefault="00037520" w:rsidP="00670360">
            <w:pPr>
              <w:spacing w:line="360" w:lineRule="auto"/>
              <w:ind w:right="49"/>
              <w:jc w:val="both"/>
              <w:rPr>
                <w:rFonts w:ascii="Arial" w:hAnsi="Arial" w:cs="Arial"/>
                <w:bCs/>
                <w:sz w:val="16"/>
                <w:szCs w:val="16"/>
              </w:rPr>
            </w:pPr>
          </w:p>
        </w:tc>
        <w:tc>
          <w:tcPr>
            <w:tcW w:w="1596" w:type="pct"/>
          </w:tcPr>
          <w:p w:rsidR="00037520" w:rsidRPr="00A81928" w:rsidRDefault="00037520" w:rsidP="00670360">
            <w:pPr>
              <w:spacing w:line="360" w:lineRule="auto"/>
              <w:ind w:right="49"/>
              <w:jc w:val="right"/>
              <w:rPr>
                <w:rFonts w:ascii="Arial" w:hAnsi="Arial" w:cs="Arial"/>
                <w:b/>
                <w:sz w:val="16"/>
                <w:szCs w:val="16"/>
              </w:rPr>
            </w:pPr>
            <w:r w:rsidRPr="00A81928">
              <w:rPr>
                <w:rFonts w:ascii="Arial" w:hAnsi="Arial" w:cs="Arial"/>
                <w:b/>
                <w:sz w:val="16"/>
                <w:szCs w:val="16"/>
              </w:rPr>
              <w:t>Total</w:t>
            </w:r>
          </w:p>
        </w:tc>
        <w:tc>
          <w:tcPr>
            <w:tcW w:w="870" w:type="pct"/>
          </w:tcPr>
          <w:p w:rsidR="00037520" w:rsidRPr="0088113B" w:rsidRDefault="00037520" w:rsidP="00670360">
            <w:pPr>
              <w:spacing w:line="360" w:lineRule="auto"/>
              <w:ind w:right="49"/>
              <w:jc w:val="center"/>
              <w:rPr>
                <w:rFonts w:ascii="Arial" w:hAnsi="Arial" w:cs="Arial"/>
                <w:b/>
                <w:sz w:val="16"/>
                <w:szCs w:val="16"/>
                <w:highlight w:val="yellow"/>
              </w:rPr>
            </w:pPr>
            <w:r w:rsidRPr="00636E4C">
              <w:rPr>
                <w:rFonts w:ascii="Arial" w:hAnsi="Arial" w:cs="Arial"/>
                <w:b/>
                <w:sz w:val="16"/>
                <w:szCs w:val="16"/>
              </w:rPr>
              <w:t>$13,846,554.92</w:t>
            </w:r>
          </w:p>
        </w:tc>
      </w:tr>
    </w:tbl>
    <w:p w:rsidR="00037520" w:rsidRDefault="00037520" w:rsidP="00670360">
      <w:pPr>
        <w:spacing w:line="360" w:lineRule="auto"/>
        <w:ind w:right="49"/>
        <w:jc w:val="both"/>
        <w:rPr>
          <w:rFonts w:ascii="Arial" w:hAnsi="Arial" w:cs="Arial"/>
          <w:b/>
        </w:rPr>
      </w:pPr>
    </w:p>
    <w:p w:rsidR="0044746C" w:rsidRDefault="0044746C" w:rsidP="00670360">
      <w:pPr>
        <w:spacing w:line="360" w:lineRule="auto"/>
        <w:ind w:right="49"/>
        <w:jc w:val="both"/>
        <w:rPr>
          <w:rFonts w:ascii="Arial" w:hAnsi="Arial" w:cs="Arial"/>
          <w:b/>
        </w:rPr>
      </w:pPr>
    </w:p>
    <w:p w:rsidR="0044746C" w:rsidRDefault="0044746C" w:rsidP="00670360">
      <w:pPr>
        <w:spacing w:line="360" w:lineRule="auto"/>
        <w:ind w:right="49"/>
        <w:jc w:val="both"/>
        <w:rPr>
          <w:rFonts w:ascii="Arial" w:hAnsi="Arial" w:cs="Arial"/>
          <w:b/>
        </w:rPr>
      </w:pPr>
    </w:p>
    <w:p w:rsidR="0044746C" w:rsidRDefault="0044746C" w:rsidP="00670360">
      <w:pPr>
        <w:spacing w:line="360" w:lineRule="auto"/>
        <w:ind w:right="49"/>
        <w:jc w:val="both"/>
        <w:rPr>
          <w:rFonts w:ascii="Arial" w:hAnsi="Arial" w:cs="Arial"/>
          <w:b/>
        </w:rPr>
      </w:pPr>
    </w:p>
    <w:p w:rsidR="0044746C" w:rsidRDefault="0044746C" w:rsidP="00670360">
      <w:pPr>
        <w:spacing w:line="360" w:lineRule="auto"/>
        <w:ind w:right="49"/>
        <w:jc w:val="both"/>
        <w:rPr>
          <w:rFonts w:ascii="Arial" w:hAnsi="Arial" w:cs="Arial"/>
          <w:b/>
        </w:rPr>
      </w:pPr>
    </w:p>
    <w:p w:rsidR="0044746C" w:rsidRDefault="0044746C" w:rsidP="00670360">
      <w:pPr>
        <w:spacing w:line="360" w:lineRule="auto"/>
        <w:ind w:right="49"/>
        <w:jc w:val="both"/>
        <w:rPr>
          <w:rFonts w:ascii="Arial" w:hAnsi="Arial" w:cs="Arial"/>
          <w:b/>
        </w:rPr>
      </w:pPr>
    </w:p>
    <w:p w:rsidR="00FF4091" w:rsidRDefault="00FF4091" w:rsidP="00670360">
      <w:pPr>
        <w:spacing w:line="360" w:lineRule="auto"/>
        <w:ind w:right="49"/>
        <w:jc w:val="both"/>
        <w:rPr>
          <w:rFonts w:ascii="Arial" w:hAnsi="Arial" w:cs="Arial"/>
          <w:b/>
        </w:rPr>
      </w:pPr>
    </w:p>
    <w:p w:rsidR="00FF4091" w:rsidRDefault="00FF4091" w:rsidP="00670360">
      <w:pPr>
        <w:spacing w:line="360" w:lineRule="auto"/>
        <w:ind w:right="49"/>
        <w:jc w:val="both"/>
        <w:rPr>
          <w:rFonts w:ascii="Arial" w:hAnsi="Arial" w:cs="Arial"/>
          <w:b/>
        </w:rPr>
      </w:pPr>
    </w:p>
    <w:p w:rsidR="00037520" w:rsidRPr="00761FA3" w:rsidRDefault="00037520" w:rsidP="00670360">
      <w:pPr>
        <w:spacing w:line="360" w:lineRule="auto"/>
        <w:ind w:right="49"/>
        <w:jc w:val="both"/>
        <w:rPr>
          <w:rFonts w:ascii="Arial" w:hAnsi="Arial" w:cs="Arial"/>
          <w:b/>
        </w:rPr>
      </w:pPr>
      <w:r w:rsidRPr="00E3352A">
        <w:rPr>
          <w:rFonts w:ascii="Arial" w:hAnsi="Arial" w:cs="Arial"/>
          <w:b/>
        </w:rPr>
        <w:lastRenderedPageBreak/>
        <w:t xml:space="preserve">B. </w:t>
      </w:r>
      <w:r w:rsidRPr="00FC4DCC">
        <w:rPr>
          <w:rFonts w:ascii="Arial" w:hAnsi="Arial" w:cs="Arial"/>
          <w:b/>
          <w:bCs/>
        </w:rPr>
        <w:t>Resumen General de Observaciones y Solventaciones en Materia Financiera</w:t>
      </w:r>
    </w:p>
    <w:p w:rsidR="00037520" w:rsidRDefault="00037520" w:rsidP="00670360">
      <w:pPr>
        <w:spacing w:line="276" w:lineRule="auto"/>
        <w:ind w:right="49"/>
        <w:jc w:val="both"/>
        <w:rPr>
          <w:rFonts w:ascii="Arial" w:hAnsi="Arial" w:cs="Arial"/>
          <w:b/>
        </w:rPr>
      </w:pPr>
    </w:p>
    <w:p w:rsidR="00037520" w:rsidRDefault="00037520" w:rsidP="00670360">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12605B" w:rsidRPr="00541C99" w:rsidRDefault="0012605B" w:rsidP="00670360">
      <w:pPr>
        <w:spacing w:line="360"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037520" w:rsidRPr="009658B6" w:rsidTr="00670360">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037520" w:rsidRPr="009658B6" w:rsidTr="00670360">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Default="00037520" w:rsidP="00670360">
            <w:pPr>
              <w:spacing w:line="276" w:lineRule="auto"/>
              <w:ind w:right="49"/>
              <w:jc w:val="center"/>
              <w:rPr>
                <w:rFonts w:ascii="Arial" w:hAnsi="Arial" w:cs="Arial"/>
                <w:b/>
                <w:sz w:val="20"/>
                <w:szCs w:val="20"/>
              </w:rPr>
            </w:pPr>
            <w:r>
              <w:rPr>
                <w:rFonts w:ascii="Arial" w:hAnsi="Arial" w:cs="Arial"/>
                <w:b/>
                <w:sz w:val="20"/>
                <w:szCs w:val="20"/>
              </w:rPr>
              <w:t>Monto</w:t>
            </w:r>
          </w:p>
          <w:p w:rsidR="00037520" w:rsidRPr="009658B6" w:rsidRDefault="00037520" w:rsidP="00670360">
            <w:pPr>
              <w:spacing w:line="276" w:lineRule="auto"/>
              <w:ind w:right="49"/>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037520" w:rsidRPr="009658B6" w:rsidTr="00670360">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37520" w:rsidRPr="009658B6" w:rsidRDefault="00037520" w:rsidP="00670360">
            <w:pPr>
              <w:spacing w:line="276" w:lineRule="auto"/>
              <w:ind w:right="49"/>
              <w:jc w:val="center"/>
              <w:rPr>
                <w:rFonts w:ascii="Arial" w:hAnsi="Arial" w:cs="Arial"/>
                <w:b/>
                <w:sz w:val="20"/>
                <w:szCs w:val="20"/>
              </w:rPr>
            </w:pPr>
          </w:p>
        </w:tc>
      </w:tr>
      <w:tr w:rsidR="00037520" w:rsidRPr="009658B6" w:rsidTr="00670360">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037520" w:rsidRPr="00330F9E" w:rsidRDefault="00037520" w:rsidP="00670360">
            <w:pPr>
              <w:spacing w:line="276" w:lineRule="auto"/>
              <w:ind w:right="49"/>
              <w:rPr>
                <w:rFonts w:ascii="Arial" w:hAnsi="Arial" w:cs="Arial"/>
                <w:sz w:val="20"/>
                <w:szCs w:val="20"/>
              </w:rPr>
            </w:pPr>
            <w:r w:rsidRPr="0002024D">
              <w:rPr>
                <w:rFonts w:ascii="Arial" w:hAnsi="Arial" w:cs="Arial"/>
                <w:sz w:val="20"/>
                <w:szCs w:val="20"/>
              </w:rPr>
              <w:t>(1B)  Falta de documentación comprobatoria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9658B6" w:rsidRDefault="00037520" w:rsidP="00670360">
            <w:pPr>
              <w:spacing w:line="276" w:lineRule="auto"/>
              <w:ind w:right="49"/>
              <w:jc w:val="right"/>
              <w:rPr>
                <w:rFonts w:ascii="Arial" w:hAnsi="Arial" w:cs="Arial"/>
                <w:sz w:val="20"/>
                <w:szCs w:val="20"/>
              </w:rPr>
            </w:pPr>
            <w:r w:rsidRPr="00E70907">
              <w:rPr>
                <w:rFonts w:ascii="Arial" w:hAnsi="Arial" w:cs="Arial"/>
                <w:sz w:val="20"/>
                <w:szCs w:val="20"/>
              </w:rPr>
              <w:t>$13,846,554.92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02024D" w:rsidRDefault="00CF19E2" w:rsidP="00670360">
            <w:pPr>
              <w:spacing w:line="276" w:lineRule="auto"/>
              <w:ind w:right="49"/>
              <w:jc w:val="right"/>
              <w:rPr>
                <w:rFonts w:ascii="Arial" w:hAnsi="Arial" w:cs="Arial"/>
                <w:sz w:val="20"/>
                <w:szCs w:val="20"/>
                <w:highlight w:val="yellow"/>
              </w:rPr>
            </w:pPr>
            <w:r w:rsidRPr="00E70907">
              <w:rPr>
                <w:rFonts w:ascii="Arial" w:hAnsi="Arial" w:cs="Arial"/>
                <w:sz w:val="20"/>
                <w:szCs w:val="20"/>
              </w:rPr>
              <w:t>$13,846,554.92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9658B6" w:rsidRDefault="00037520" w:rsidP="00670360">
            <w:pPr>
              <w:spacing w:line="276" w:lineRule="auto"/>
              <w:ind w:right="49"/>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9658B6" w:rsidRDefault="00037520" w:rsidP="00670360">
            <w:pPr>
              <w:spacing w:line="276" w:lineRule="auto"/>
              <w:ind w:right="49"/>
              <w:jc w:val="right"/>
              <w:rPr>
                <w:rFonts w:ascii="Arial" w:hAnsi="Arial" w:cs="Arial"/>
                <w:sz w:val="20"/>
                <w:szCs w:val="20"/>
              </w:rPr>
            </w:pPr>
            <w:r>
              <w:rPr>
                <w:rFonts w:ascii="Arial" w:hAnsi="Arial" w:cs="Arial"/>
                <w:sz w:val="20"/>
                <w:szCs w:val="20"/>
              </w:rPr>
              <w:t>-</w:t>
            </w:r>
          </w:p>
        </w:tc>
      </w:tr>
      <w:tr w:rsidR="00037520" w:rsidRPr="009658B6" w:rsidTr="00670360">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037520" w:rsidRPr="009658B6" w:rsidRDefault="00037520" w:rsidP="00670360">
            <w:pPr>
              <w:spacing w:line="276" w:lineRule="auto"/>
              <w:ind w:right="49"/>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9658B6" w:rsidRDefault="00037520" w:rsidP="00670360">
            <w:pPr>
              <w:spacing w:line="276" w:lineRule="auto"/>
              <w:ind w:right="49"/>
              <w:jc w:val="right"/>
              <w:rPr>
                <w:rFonts w:ascii="Arial" w:hAnsi="Arial" w:cs="Arial"/>
                <w:b/>
                <w:sz w:val="20"/>
                <w:szCs w:val="20"/>
              </w:rPr>
            </w:pPr>
            <w:r w:rsidRPr="00E70907">
              <w:rPr>
                <w:rFonts w:ascii="Arial" w:hAnsi="Arial" w:cs="Arial"/>
                <w:b/>
                <w:sz w:val="20"/>
                <w:szCs w:val="20"/>
              </w:rPr>
              <w:t>$13,846,554.92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02024D" w:rsidRDefault="00CF19E2" w:rsidP="00670360">
            <w:pPr>
              <w:spacing w:line="276" w:lineRule="auto"/>
              <w:ind w:right="49"/>
              <w:rPr>
                <w:rFonts w:ascii="Arial" w:hAnsi="Arial" w:cs="Arial"/>
                <w:sz w:val="20"/>
                <w:szCs w:val="20"/>
                <w:highlight w:val="yellow"/>
              </w:rPr>
            </w:pPr>
            <w:r w:rsidRPr="00E70907">
              <w:rPr>
                <w:rFonts w:ascii="Arial" w:hAnsi="Arial" w:cs="Arial"/>
                <w:b/>
                <w:sz w:val="20"/>
                <w:szCs w:val="20"/>
              </w:rPr>
              <w:t>$13,846,554.92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9658B6" w:rsidRDefault="00037520" w:rsidP="00670360">
            <w:pPr>
              <w:spacing w:line="276" w:lineRule="auto"/>
              <w:ind w:right="49"/>
              <w:jc w:val="right"/>
              <w:rPr>
                <w:rFonts w:ascii="Arial" w:hAnsi="Arial" w:cs="Arial"/>
                <w:sz w:val="20"/>
                <w:szCs w:val="20"/>
              </w:rPr>
            </w:pPr>
            <w:r>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37520" w:rsidRPr="009658B6" w:rsidRDefault="00037520" w:rsidP="00670360">
            <w:pPr>
              <w:spacing w:line="276" w:lineRule="auto"/>
              <w:ind w:right="49"/>
              <w:jc w:val="right"/>
              <w:rPr>
                <w:rFonts w:ascii="Arial" w:hAnsi="Arial" w:cs="Arial"/>
                <w:sz w:val="20"/>
                <w:szCs w:val="20"/>
              </w:rPr>
            </w:pPr>
            <w:r>
              <w:rPr>
                <w:rFonts w:ascii="Arial" w:hAnsi="Arial" w:cs="Arial"/>
                <w:b/>
                <w:sz w:val="20"/>
                <w:szCs w:val="20"/>
              </w:rPr>
              <w:t>-</w:t>
            </w:r>
          </w:p>
        </w:tc>
      </w:tr>
    </w:tbl>
    <w:p w:rsidR="00037520" w:rsidRDefault="00037520" w:rsidP="00670360">
      <w:pPr>
        <w:tabs>
          <w:tab w:val="left" w:pos="426"/>
        </w:tabs>
        <w:spacing w:line="360" w:lineRule="auto"/>
        <w:ind w:right="49"/>
        <w:rPr>
          <w:rFonts w:ascii="Arial" w:hAnsi="Arial" w:cs="Arial"/>
          <w:b/>
          <w:bCs/>
          <w:szCs w:val="28"/>
        </w:rPr>
      </w:pPr>
    </w:p>
    <w:p w:rsidR="00037520" w:rsidRDefault="00037520" w:rsidP="00670360">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37520" w:rsidRDefault="00037520" w:rsidP="00670360">
      <w:pPr>
        <w:tabs>
          <w:tab w:val="left" w:pos="426"/>
        </w:tabs>
        <w:spacing w:line="360" w:lineRule="auto"/>
        <w:ind w:right="49"/>
        <w:jc w:val="both"/>
        <w:rPr>
          <w:rFonts w:ascii="Arial" w:hAnsi="Arial" w:cs="Arial"/>
          <w:szCs w:val="28"/>
        </w:rPr>
      </w:pPr>
    </w:p>
    <w:p w:rsidR="00037520" w:rsidRDefault="00037520" w:rsidP="00670360">
      <w:pPr>
        <w:tabs>
          <w:tab w:val="left" w:pos="426"/>
        </w:tabs>
        <w:spacing w:line="360" w:lineRule="auto"/>
        <w:ind w:right="49"/>
        <w:jc w:val="both"/>
        <w:rPr>
          <w:rFonts w:ascii="Arial" w:hAnsi="Arial" w:cs="Arial"/>
          <w:szCs w:val="28"/>
        </w:rPr>
      </w:pPr>
      <w:r w:rsidRPr="000E7791">
        <w:rPr>
          <w:rFonts w:ascii="Arial" w:hAnsi="Arial" w:cs="Arial"/>
          <w:szCs w:val="28"/>
        </w:rPr>
        <w:t xml:space="preserve">Asimismo, la entidad </w:t>
      </w:r>
      <w:r w:rsidR="00B016F8">
        <w:rPr>
          <w:rFonts w:ascii="Arial" w:hAnsi="Arial" w:cs="Arial"/>
          <w:szCs w:val="28"/>
        </w:rPr>
        <w:t xml:space="preserve">fiscalizada presentó en </w:t>
      </w:r>
      <w:r w:rsidRPr="00206270">
        <w:rPr>
          <w:rFonts w:ascii="Arial" w:hAnsi="Arial" w:cs="Arial"/>
          <w:szCs w:val="28"/>
        </w:rPr>
        <w:t>reunión de trabajo</w:t>
      </w:r>
      <w:r w:rsidR="00B016F8">
        <w:rPr>
          <w:rFonts w:ascii="Arial" w:hAnsi="Arial" w:cs="Arial"/>
          <w:szCs w:val="28"/>
        </w:rPr>
        <w:t xml:space="preserve"> efectuada</w:t>
      </w:r>
      <w:r w:rsidR="00506D45">
        <w:rPr>
          <w:rFonts w:ascii="Arial" w:hAnsi="Arial" w:cs="Arial"/>
          <w:szCs w:val="28"/>
        </w:rPr>
        <w:t>,</w:t>
      </w:r>
      <w:r w:rsidRPr="00206270">
        <w:rPr>
          <w:rFonts w:ascii="Arial" w:hAnsi="Arial" w:cs="Arial"/>
          <w:szCs w:val="28"/>
        </w:rPr>
        <w:t xml:space="preserve"> las justificaciones y aclaraciones relacionadas con los conceptos observados de los resultados</w:t>
      </w:r>
      <w:r w:rsidRPr="00845B1A">
        <w:rPr>
          <w:rFonts w:ascii="Arial" w:hAnsi="Arial" w:cs="Arial"/>
          <w:szCs w:val="28"/>
        </w:rPr>
        <w:t xml:space="preserve">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rsidR="00037520" w:rsidRDefault="00037520" w:rsidP="00670360">
      <w:pPr>
        <w:tabs>
          <w:tab w:val="left" w:pos="426"/>
        </w:tabs>
        <w:spacing w:line="360" w:lineRule="auto"/>
        <w:ind w:right="49"/>
        <w:jc w:val="both"/>
        <w:rPr>
          <w:rFonts w:ascii="Arial" w:hAnsi="Arial" w:cs="Arial"/>
          <w:szCs w:val="28"/>
        </w:rPr>
      </w:pPr>
    </w:p>
    <w:p w:rsidR="00B016F8" w:rsidRDefault="00B016F8" w:rsidP="00670360">
      <w:pPr>
        <w:tabs>
          <w:tab w:val="left" w:pos="426"/>
        </w:tabs>
        <w:spacing w:line="360" w:lineRule="auto"/>
        <w:ind w:right="49"/>
        <w:jc w:val="both"/>
        <w:rPr>
          <w:rFonts w:ascii="Arial" w:hAnsi="Arial" w:cs="Arial"/>
          <w:szCs w:val="28"/>
        </w:rPr>
      </w:pPr>
    </w:p>
    <w:p w:rsidR="00B016F8" w:rsidRDefault="00B016F8" w:rsidP="00670360">
      <w:pPr>
        <w:tabs>
          <w:tab w:val="left" w:pos="426"/>
        </w:tabs>
        <w:spacing w:line="360" w:lineRule="auto"/>
        <w:ind w:right="49"/>
        <w:jc w:val="both"/>
        <w:rPr>
          <w:rFonts w:ascii="Arial" w:hAnsi="Arial" w:cs="Arial"/>
          <w:szCs w:val="28"/>
        </w:rPr>
      </w:pPr>
    </w:p>
    <w:p w:rsidR="00B016F8" w:rsidRDefault="00B016F8" w:rsidP="00670360">
      <w:pPr>
        <w:tabs>
          <w:tab w:val="left" w:pos="426"/>
        </w:tabs>
        <w:spacing w:line="360" w:lineRule="auto"/>
        <w:ind w:right="49"/>
        <w:jc w:val="both"/>
        <w:rPr>
          <w:rFonts w:ascii="Arial" w:hAnsi="Arial" w:cs="Arial"/>
          <w:szCs w:val="28"/>
        </w:rPr>
      </w:pPr>
    </w:p>
    <w:p w:rsidR="00B016F8" w:rsidRDefault="00B016F8" w:rsidP="00670360">
      <w:pPr>
        <w:tabs>
          <w:tab w:val="left" w:pos="426"/>
        </w:tabs>
        <w:spacing w:line="360" w:lineRule="auto"/>
        <w:ind w:right="49"/>
        <w:jc w:val="both"/>
        <w:rPr>
          <w:rFonts w:ascii="Arial" w:hAnsi="Arial" w:cs="Arial"/>
          <w:szCs w:val="28"/>
        </w:rPr>
      </w:pPr>
    </w:p>
    <w:p w:rsidR="00037520" w:rsidRPr="009879F6" w:rsidRDefault="00037520" w:rsidP="00670360">
      <w:pPr>
        <w:spacing w:line="360" w:lineRule="auto"/>
        <w:ind w:right="49"/>
        <w:jc w:val="both"/>
        <w:rPr>
          <w:rFonts w:ascii="Arial" w:hAnsi="Arial" w:cs="Arial"/>
          <w:b/>
          <w:bCs/>
        </w:rPr>
      </w:pPr>
      <w:bookmarkStart w:id="9" w:name="_Hlk11419841"/>
      <w:r>
        <w:rPr>
          <w:rFonts w:ascii="Arial" w:hAnsi="Arial" w:cs="Arial"/>
          <w:b/>
          <w:bCs/>
        </w:rPr>
        <w:lastRenderedPageBreak/>
        <w:t>II</w:t>
      </w:r>
      <w:r w:rsidRPr="009879F6">
        <w:rPr>
          <w:rFonts w:ascii="Arial" w:hAnsi="Arial" w:cs="Arial"/>
          <w:b/>
          <w:bCs/>
        </w:rPr>
        <w:t>I. INFORME INDIVIDUAL DE AUDITORÍA RELATIVO A</w:t>
      </w:r>
      <w:r>
        <w:rPr>
          <w:rFonts w:ascii="Arial" w:hAnsi="Arial" w:cs="Arial"/>
          <w:b/>
          <w:bCs/>
        </w:rPr>
        <w:t xml:space="preserve"> DEUDA PÚBLICA</w:t>
      </w:r>
    </w:p>
    <w:p w:rsidR="00037520" w:rsidRPr="009879F6"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037520" w:rsidRPr="009879F6"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sidRPr="009879F6">
        <w:rPr>
          <w:rFonts w:ascii="Arial" w:hAnsi="Arial" w:cs="Arial"/>
          <w:b/>
          <w:bCs/>
        </w:rPr>
        <w:t>A. Título de la Auditoría</w:t>
      </w:r>
    </w:p>
    <w:p w:rsidR="00037520" w:rsidRDefault="00037520" w:rsidP="00670360">
      <w:pPr>
        <w:tabs>
          <w:tab w:val="left" w:pos="1040"/>
          <w:tab w:val="left" w:pos="9498"/>
        </w:tabs>
        <w:spacing w:line="360" w:lineRule="auto"/>
        <w:ind w:right="49"/>
        <w:jc w:val="both"/>
        <w:rPr>
          <w:rFonts w:ascii="Arial" w:hAnsi="Arial" w:cs="Arial"/>
          <w:bCs/>
        </w:rPr>
      </w:pPr>
    </w:p>
    <w:p w:rsidR="00037520" w:rsidRPr="009879F6" w:rsidRDefault="00037520" w:rsidP="00670360">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622FCD">
        <w:rPr>
          <w:rFonts w:ascii="Arial" w:hAnsi="Arial" w:cs="Arial"/>
          <w:b/>
          <w:bCs/>
        </w:rPr>
        <w:t>Secretaría de Finanzas y Planeación</w:t>
      </w:r>
      <w:r w:rsidRPr="009879F6">
        <w:rPr>
          <w:rFonts w:ascii="Arial" w:hAnsi="Arial" w:cs="Arial"/>
        </w:rPr>
        <w:t>, de manera especial y enunciativa mas no limitativa, fue la siguiente:</w:t>
      </w:r>
    </w:p>
    <w:p w:rsidR="00037520" w:rsidRPr="009879F6" w:rsidRDefault="00037520" w:rsidP="00670360">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37520" w:rsidRPr="006E28BA" w:rsidTr="00670360">
        <w:trPr>
          <w:trHeight w:val="678"/>
          <w:tblHeader/>
          <w:jc w:val="center"/>
        </w:trPr>
        <w:tc>
          <w:tcPr>
            <w:tcW w:w="2287" w:type="pct"/>
            <w:shd w:val="clear" w:color="auto" w:fill="auto"/>
          </w:tcPr>
          <w:p w:rsidR="00037520" w:rsidRPr="00CB74C9" w:rsidRDefault="00037520" w:rsidP="00670360">
            <w:pPr>
              <w:spacing w:line="360" w:lineRule="auto"/>
              <w:ind w:right="49"/>
              <w:jc w:val="both"/>
              <w:rPr>
                <w:rFonts w:ascii="Arial" w:hAnsi="Arial" w:cs="Arial"/>
                <w:b/>
                <w:bCs/>
              </w:rPr>
            </w:pPr>
            <w:r w:rsidRPr="00047D47">
              <w:rPr>
                <w:rFonts w:ascii="Arial" w:hAnsi="Arial" w:cs="Arial"/>
                <w:b/>
                <w:bCs/>
              </w:rPr>
              <w:t>21-AEMF-B-GOB-003-007</w:t>
            </w:r>
          </w:p>
        </w:tc>
        <w:tc>
          <w:tcPr>
            <w:tcW w:w="2713" w:type="pct"/>
            <w:shd w:val="clear" w:color="auto" w:fill="auto"/>
          </w:tcPr>
          <w:p w:rsidR="00037520" w:rsidRPr="00CB74C9" w:rsidRDefault="00037520" w:rsidP="00670360">
            <w:pPr>
              <w:spacing w:line="360" w:lineRule="auto"/>
              <w:ind w:right="49"/>
              <w:jc w:val="both"/>
              <w:rPr>
                <w:rFonts w:ascii="Arial" w:hAnsi="Arial" w:cs="Arial"/>
                <w:bCs/>
              </w:rPr>
            </w:pPr>
            <w:r>
              <w:rPr>
                <w:rFonts w:ascii="Arial" w:hAnsi="Arial" w:cs="Arial"/>
                <w:bCs/>
              </w:rPr>
              <w:t>“</w:t>
            </w:r>
            <w:r w:rsidRPr="00CB74C9">
              <w:rPr>
                <w:rFonts w:ascii="Arial" w:hAnsi="Arial" w:cs="Arial"/>
                <w:bCs/>
              </w:rPr>
              <w:t>Auditoría de Cumplimiento Financiero de Financiamientos, Otras Obligaciones y Empréstitos”</w:t>
            </w:r>
          </w:p>
        </w:tc>
      </w:tr>
    </w:tbl>
    <w:p w:rsidR="00037520" w:rsidRPr="009879F6" w:rsidRDefault="00037520" w:rsidP="00670360">
      <w:pPr>
        <w:spacing w:line="360" w:lineRule="auto"/>
        <w:ind w:right="49"/>
        <w:jc w:val="both"/>
        <w:rPr>
          <w:rFonts w:ascii="Arial" w:hAnsi="Arial" w:cs="Arial"/>
          <w:b/>
          <w:bCs/>
        </w:rPr>
      </w:pPr>
    </w:p>
    <w:p w:rsidR="00037520" w:rsidRPr="009879F6" w:rsidRDefault="00037520" w:rsidP="00670360">
      <w:pPr>
        <w:spacing w:line="360" w:lineRule="auto"/>
        <w:ind w:right="49"/>
        <w:jc w:val="both"/>
        <w:rPr>
          <w:rFonts w:ascii="Arial" w:hAnsi="Arial" w:cs="Arial"/>
          <w:b/>
          <w:bCs/>
        </w:rPr>
      </w:pPr>
      <w:r w:rsidRPr="009879F6">
        <w:rPr>
          <w:rFonts w:ascii="Arial" w:hAnsi="Arial" w:cs="Arial"/>
          <w:b/>
          <w:bCs/>
        </w:rPr>
        <w:t>B. Objetivo</w:t>
      </w:r>
    </w:p>
    <w:p w:rsidR="00037520" w:rsidRPr="009879F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D16B5B">
        <w:rPr>
          <w:rFonts w:ascii="Arial" w:hAnsi="Arial" w:cs="Arial"/>
          <w:bCs/>
        </w:rPr>
        <w:t>Fiscalizar la gestión financiera para comprobar el cumplimiento de lo dispuesto en la Ley de Ingresos y el Presupuesto de Egresos y demás disposiciones legales aplicables, en cuanto a la deuda pública, incluyendo la revisión del manejo, la custodia y la aplicación de recursos públicos estatales, así como de la información financiera, contable, patrimonial, presupuestaria y programática.</w:t>
      </w:r>
    </w:p>
    <w:p w:rsidR="00037520" w:rsidRPr="00AA50F2" w:rsidRDefault="00037520" w:rsidP="00670360">
      <w:pPr>
        <w:spacing w:line="360" w:lineRule="auto"/>
        <w:ind w:right="49"/>
        <w:jc w:val="both"/>
        <w:rPr>
          <w:rFonts w:ascii="Arial" w:hAnsi="Arial" w:cs="Arial"/>
          <w:bCs/>
        </w:rPr>
      </w:pPr>
    </w:p>
    <w:p w:rsidR="00037520" w:rsidRPr="00AA50F2" w:rsidRDefault="00037520" w:rsidP="00670360">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037520" w:rsidRPr="007B1830" w:rsidRDefault="00037520" w:rsidP="00670360">
      <w:pPr>
        <w:spacing w:line="360" w:lineRule="auto"/>
        <w:ind w:right="49"/>
        <w:jc w:val="both"/>
        <w:rPr>
          <w:rFonts w:ascii="Arial" w:hAnsi="Arial" w:cs="Arial"/>
        </w:rPr>
      </w:pPr>
    </w:p>
    <w:p w:rsidR="00037520" w:rsidRPr="009879F6" w:rsidRDefault="00037520" w:rsidP="00670360">
      <w:pPr>
        <w:spacing w:line="360" w:lineRule="auto"/>
        <w:ind w:right="49"/>
        <w:jc w:val="both"/>
        <w:rPr>
          <w:rFonts w:ascii="Arial" w:hAnsi="Arial" w:cs="Arial"/>
        </w:rPr>
      </w:pPr>
      <w:r w:rsidRPr="009879F6">
        <w:rPr>
          <w:rFonts w:ascii="Arial" w:hAnsi="Arial" w:cs="Arial"/>
          <w:b/>
        </w:rPr>
        <w:t xml:space="preserve">Universo: </w:t>
      </w:r>
      <w:r w:rsidRPr="007B46E4">
        <w:rPr>
          <w:rFonts w:ascii="Arial" w:hAnsi="Arial" w:cs="Arial"/>
        </w:rPr>
        <w:t>$4,285,303,084.23</w:t>
      </w:r>
    </w:p>
    <w:p w:rsidR="00037520" w:rsidRPr="009879F6" w:rsidRDefault="00037520" w:rsidP="00670360">
      <w:pPr>
        <w:spacing w:line="360" w:lineRule="auto"/>
        <w:ind w:right="49"/>
        <w:rPr>
          <w:rFonts w:ascii="Arial" w:hAnsi="Arial" w:cs="Arial"/>
        </w:rPr>
      </w:pPr>
    </w:p>
    <w:p w:rsidR="00037520" w:rsidRPr="009879F6" w:rsidRDefault="00037520" w:rsidP="00670360">
      <w:pPr>
        <w:spacing w:line="360" w:lineRule="auto"/>
        <w:ind w:right="49"/>
        <w:rPr>
          <w:rFonts w:ascii="Arial" w:hAnsi="Arial" w:cs="Arial"/>
        </w:rPr>
      </w:pPr>
      <w:r w:rsidRPr="009879F6">
        <w:rPr>
          <w:rFonts w:ascii="Arial" w:hAnsi="Arial" w:cs="Arial"/>
          <w:b/>
        </w:rPr>
        <w:t xml:space="preserve">Población Objetivo: </w:t>
      </w:r>
      <w:r w:rsidRPr="007B46E4">
        <w:rPr>
          <w:rFonts w:ascii="Arial" w:hAnsi="Arial" w:cs="Arial"/>
        </w:rPr>
        <w:t>$1,459,189,657.57</w:t>
      </w:r>
    </w:p>
    <w:p w:rsidR="00037520" w:rsidRPr="009879F6" w:rsidRDefault="00037520" w:rsidP="00670360">
      <w:pPr>
        <w:spacing w:line="360" w:lineRule="auto"/>
        <w:ind w:right="49"/>
        <w:rPr>
          <w:rFonts w:ascii="Arial" w:hAnsi="Arial" w:cs="Arial"/>
        </w:rPr>
      </w:pPr>
    </w:p>
    <w:p w:rsidR="00037520" w:rsidRPr="009879F6" w:rsidRDefault="00037520" w:rsidP="00670360">
      <w:pPr>
        <w:spacing w:line="360" w:lineRule="auto"/>
        <w:ind w:right="49"/>
        <w:rPr>
          <w:rFonts w:ascii="Arial" w:hAnsi="Arial" w:cs="Arial"/>
        </w:rPr>
      </w:pPr>
      <w:r w:rsidRPr="009879F6">
        <w:rPr>
          <w:rFonts w:ascii="Arial" w:hAnsi="Arial" w:cs="Arial"/>
          <w:b/>
        </w:rPr>
        <w:lastRenderedPageBreak/>
        <w:t>Muestra Auditada:</w:t>
      </w:r>
      <w:r>
        <w:rPr>
          <w:rFonts w:ascii="Arial" w:hAnsi="Arial" w:cs="Arial"/>
        </w:rPr>
        <w:t xml:space="preserve"> </w:t>
      </w:r>
      <w:r w:rsidRPr="007B46E4">
        <w:rPr>
          <w:rFonts w:ascii="Arial" w:hAnsi="Arial" w:cs="Arial"/>
        </w:rPr>
        <w:t>$1,169,008,431.35</w:t>
      </w:r>
    </w:p>
    <w:p w:rsidR="00037520" w:rsidRPr="009879F6" w:rsidRDefault="00037520" w:rsidP="00670360">
      <w:pPr>
        <w:spacing w:line="360" w:lineRule="auto"/>
        <w:ind w:right="49"/>
        <w:rPr>
          <w:rFonts w:ascii="Arial" w:hAnsi="Arial" w:cs="Arial"/>
        </w:rPr>
      </w:pPr>
    </w:p>
    <w:p w:rsidR="00037520" w:rsidRPr="009879F6" w:rsidRDefault="00037520" w:rsidP="00670360">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80.11</w:t>
      </w:r>
      <w:r w:rsidRPr="0032640F">
        <w:rPr>
          <w:rFonts w:ascii="Arial" w:hAnsi="Arial" w:cs="Arial"/>
        </w:rPr>
        <w:t>%</w:t>
      </w:r>
    </w:p>
    <w:p w:rsidR="00037520" w:rsidRPr="009879F6"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sidRPr="007B46E4">
        <w:rPr>
          <w:rFonts w:ascii="Arial" w:hAnsi="Arial" w:cs="Arial"/>
        </w:rPr>
        <w:t>$2,826,113,426.66</w:t>
      </w:r>
      <w:r>
        <w:rPr>
          <w:rFonts w:ascii="Arial" w:hAnsi="Arial" w:cs="Arial"/>
        </w:rPr>
        <w:t>,</w:t>
      </w:r>
      <w:r w:rsidRPr="00423743">
        <w:rPr>
          <w:rFonts w:ascii="Arial" w:hAnsi="Arial" w:cs="Arial"/>
        </w:rPr>
        <w:t xml:space="preserve"> los cuales no se contemplaron en el monto de la muestra auditada, quedando integrada la población objetivo únicamente por </w:t>
      </w:r>
      <w:r w:rsidRPr="00482263">
        <w:rPr>
          <w:rFonts w:ascii="Arial" w:hAnsi="Arial" w:cs="Arial"/>
        </w:rPr>
        <w:t>recursos estatales.</w:t>
      </w:r>
    </w:p>
    <w:p w:rsidR="00037520"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rPr>
      </w:pPr>
      <w:r w:rsidRPr="001B501D">
        <w:rPr>
          <w:rFonts w:ascii="Arial" w:hAnsi="Arial" w:cs="Arial"/>
        </w:rPr>
        <w:t xml:space="preserve">La población objetivo se determinó sobre la base </w:t>
      </w:r>
      <w:r>
        <w:rPr>
          <w:rFonts w:ascii="Arial" w:hAnsi="Arial" w:cs="Arial"/>
        </w:rPr>
        <w:t xml:space="preserve">del gasto devengado </w:t>
      </w:r>
      <w:r w:rsidRPr="001B501D">
        <w:rPr>
          <w:rFonts w:ascii="Arial" w:hAnsi="Arial" w:cs="Arial"/>
        </w:rPr>
        <w:t>de los finan</w:t>
      </w:r>
      <w:r>
        <w:rPr>
          <w:rFonts w:ascii="Arial" w:hAnsi="Arial" w:cs="Arial"/>
        </w:rPr>
        <w:t xml:space="preserve">ciamientos u otros empréstitos </w:t>
      </w:r>
      <w:r w:rsidRPr="001B501D">
        <w:rPr>
          <w:rFonts w:ascii="Arial" w:hAnsi="Arial" w:cs="Arial"/>
        </w:rPr>
        <w:t>que forman parte del Estado Analítico de</w:t>
      </w:r>
      <w:r>
        <w:rPr>
          <w:rFonts w:ascii="Arial" w:hAnsi="Arial" w:cs="Arial"/>
        </w:rPr>
        <w:t>l Ejercicio del Presupuesto de Egresos por Objeto del Gasto emitido por la Sefiplan</w:t>
      </w:r>
      <w:r w:rsidRPr="001B501D">
        <w:rPr>
          <w:rFonts w:ascii="Arial" w:hAnsi="Arial" w:cs="Arial"/>
        </w:rPr>
        <w:t xml:space="preserve"> p</w:t>
      </w:r>
      <w:r w:rsidR="004E36C9">
        <w:rPr>
          <w:rFonts w:ascii="Arial" w:hAnsi="Arial" w:cs="Arial"/>
        </w:rPr>
        <w:t>or el período comprendido del 01</w:t>
      </w:r>
      <w:r w:rsidRPr="001B501D">
        <w:rPr>
          <w:rFonts w:ascii="Arial" w:hAnsi="Arial" w:cs="Arial"/>
        </w:rPr>
        <w:t xml:space="preserve"> de en</w:t>
      </w:r>
      <w:r>
        <w:rPr>
          <w:rFonts w:ascii="Arial" w:hAnsi="Arial" w:cs="Arial"/>
        </w:rPr>
        <w:t>ero al 31 de diciembre de 2021</w:t>
      </w:r>
      <w:r w:rsidR="004F2D5B">
        <w:rPr>
          <w:rFonts w:ascii="Arial" w:hAnsi="Arial" w:cs="Arial"/>
        </w:rPr>
        <w:t>.</w:t>
      </w:r>
    </w:p>
    <w:p w:rsidR="00454F57" w:rsidRDefault="00454F57" w:rsidP="00670360">
      <w:pPr>
        <w:spacing w:line="360" w:lineRule="auto"/>
        <w:ind w:right="49"/>
        <w:jc w:val="both"/>
        <w:rPr>
          <w:rFonts w:ascii="Arial" w:hAnsi="Arial" w:cs="Arial"/>
          <w:b/>
          <w:bCs/>
        </w:rPr>
      </w:pPr>
    </w:p>
    <w:p w:rsidR="00037520" w:rsidRDefault="00037520" w:rsidP="00670360">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37520" w:rsidRDefault="00037520" w:rsidP="00670360">
      <w:pPr>
        <w:tabs>
          <w:tab w:val="left" w:pos="9498"/>
        </w:tabs>
        <w:spacing w:line="360" w:lineRule="auto"/>
        <w:ind w:right="49"/>
        <w:jc w:val="both"/>
        <w:rPr>
          <w:rFonts w:ascii="Arial" w:hAnsi="Arial" w:cs="Arial"/>
          <w:bCs/>
        </w:rPr>
      </w:pPr>
    </w:p>
    <w:p w:rsidR="00037520" w:rsidRDefault="00037520" w:rsidP="00670360">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inanciero</w:t>
      </w:r>
      <w:r>
        <w:rPr>
          <w:rFonts w:ascii="Arial" w:hAnsi="Arial" w:cs="Arial"/>
          <w:bCs/>
        </w:rPr>
        <w:t xml:space="preserve"> </w:t>
      </w:r>
      <w:r w:rsidRPr="0028294A">
        <w:rPr>
          <w:rFonts w:ascii="Arial" w:hAnsi="Arial" w:cs="Arial"/>
        </w:rPr>
        <w:t>de los financiamientos u otros empréstitos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37520" w:rsidRPr="009879F6" w:rsidRDefault="00037520" w:rsidP="00670360">
      <w:pPr>
        <w:tabs>
          <w:tab w:val="left" w:pos="9498"/>
        </w:tabs>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622FCD">
        <w:rPr>
          <w:rFonts w:ascii="Arial" w:hAnsi="Arial" w:cs="Arial"/>
          <w:b/>
          <w:bCs/>
        </w:rPr>
        <w:t>Secretaría de Finanzas y Planeación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obtención de indicios de auditoría, </w:t>
      </w:r>
      <w:r>
        <w:rPr>
          <w:rFonts w:ascii="Arial" w:hAnsi="Arial" w:cs="Arial"/>
          <w:bCs/>
        </w:rPr>
        <w:lastRenderedPageBreak/>
        <w:t xml:space="preserve">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402B8A">
        <w:rPr>
          <w:rFonts w:ascii="Arial" w:hAnsi="Arial" w:cs="Arial"/>
          <w:bCs/>
        </w:rPr>
        <w:t>histórica</w:t>
      </w:r>
      <w:r w:rsidRPr="00396CA5">
        <w:rPr>
          <w:rFonts w:ascii="Arial" w:hAnsi="Arial" w:cs="Arial"/>
          <w:bCs/>
        </w:rPr>
        <w:t>, que se encuentra en los 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454F57" w:rsidRDefault="00037520" w:rsidP="00670360">
      <w:pPr>
        <w:tabs>
          <w:tab w:val="left" w:pos="1050"/>
        </w:tabs>
        <w:spacing w:line="360" w:lineRule="auto"/>
        <w:ind w:right="49"/>
        <w:jc w:val="both"/>
        <w:rPr>
          <w:rFonts w:ascii="Arial" w:hAnsi="Arial" w:cs="Arial"/>
          <w:b/>
        </w:rPr>
      </w:pPr>
      <w:r>
        <w:rPr>
          <w:rFonts w:ascii="Arial" w:hAnsi="Arial" w:cs="Arial"/>
          <w:b/>
        </w:rPr>
        <w:tab/>
      </w:r>
    </w:p>
    <w:p w:rsidR="00037520" w:rsidRPr="008D4630" w:rsidRDefault="00037520" w:rsidP="00670360">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037520" w:rsidRPr="008D4630" w:rsidRDefault="00037520" w:rsidP="00670360">
      <w:pPr>
        <w:spacing w:line="360" w:lineRule="auto"/>
        <w:ind w:right="49"/>
        <w:jc w:val="both"/>
        <w:rPr>
          <w:rFonts w:ascii="Arial" w:hAnsi="Arial" w:cs="Arial"/>
          <w:b/>
        </w:rPr>
      </w:pPr>
    </w:p>
    <w:p w:rsidR="00037520" w:rsidRDefault="00037520" w:rsidP="00670360">
      <w:pPr>
        <w:spacing w:line="360" w:lineRule="auto"/>
        <w:ind w:right="49"/>
        <w:jc w:val="both"/>
        <w:rPr>
          <w:rFonts w:ascii="Arial" w:hAnsi="Arial" w:cs="Arial"/>
          <w:b/>
        </w:rPr>
      </w:pPr>
      <w:r w:rsidRPr="00DD4BF6">
        <w:rPr>
          <w:rFonts w:ascii="Arial" w:hAnsi="Arial" w:cs="Arial"/>
        </w:rPr>
        <w:t xml:space="preserve">Se revisó la Dirección de Crédito y Desarrollo de la </w:t>
      </w:r>
      <w:r w:rsidRPr="00DD4BF6">
        <w:rPr>
          <w:rFonts w:ascii="Arial" w:hAnsi="Arial" w:cs="Arial"/>
          <w:b/>
        </w:rPr>
        <w:t>Secretaría de Finanzas y Plane</w:t>
      </w:r>
      <w:r>
        <w:rPr>
          <w:rFonts w:ascii="Arial" w:hAnsi="Arial" w:cs="Arial"/>
          <w:b/>
        </w:rPr>
        <w:t>ación</w:t>
      </w:r>
      <w:r w:rsidRPr="00DD4BF6">
        <w:rPr>
          <w:rFonts w:ascii="Arial" w:hAnsi="Arial" w:cs="Arial"/>
          <w:b/>
        </w:rPr>
        <w:t>.</w:t>
      </w:r>
    </w:p>
    <w:p w:rsidR="00037520" w:rsidRDefault="00037520" w:rsidP="00670360">
      <w:pPr>
        <w:spacing w:line="360" w:lineRule="auto"/>
        <w:ind w:right="49"/>
        <w:jc w:val="both"/>
        <w:rPr>
          <w:rFonts w:ascii="Arial" w:hAnsi="Arial" w:cs="Arial"/>
          <w:b/>
        </w:rPr>
      </w:pPr>
    </w:p>
    <w:p w:rsidR="00037520" w:rsidRDefault="00037520" w:rsidP="00670360">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37520" w:rsidRPr="00E66F94" w:rsidRDefault="00037520" w:rsidP="00670360">
      <w:pPr>
        <w:spacing w:line="360" w:lineRule="auto"/>
        <w:ind w:right="49"/>
        <w:jc w:val="both"/>
        <w:rPr>
          <w:rFonts w:ascii="Arial" w:hAnsi="Arial" w:cs="Arial"/>
          <w:b/>
        </w:rPr>
      </w:pPr>
    </w:p>
    <w:p w:rsidR="00037520" w:rsidRPr="00C47B98" w:rsidRDefault="00037520" w:rsidP="00670360">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37520" w:rsidRPr="00C47B98" w:rsidRDefault="00037520" w:rsidP="00670360">
      <w:pPr>
        <w:spacing w:line="360" w:lineRule="auto"/>
        <w:ind w:right="49"/>
        <w:jc w:val="both"/>
        <w:rPr>
          <w:rFonts w:ascii="Arial" w:hAnsi="Arial" w:cs="Arial"/>
          <w:bCs/>
        </w:rPr>
      </w:pPr>
    </w:p>
    <w:p w:rsidR="00037520" w:rsidRPr="00C47B98" w:rsidRDefault="00037520" w:rsidP="0067036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37520" w:rsidRPr="00C47B98" w:rsidRDefault="00037520" w:rsidP="00670360">
      <w:pPr>
        <w:spacing w:line="360" w:lineRule="auto"/>
        <w:ind w:right="49"/>
        <w:jc w:val="both"/>
        <w:rPr>
          <w:rFonts w:ascii="Arial" w:hAnsi="Arial" w:cs="Arial"/>
          <w:bCs/>
        </w:rPr>
      </w:pPr>
    </w:p>
    <w:p w:rsidR="00037520" w:rsidRPr="00C47B98" w:rsidRDefault="00037520" w:rsidP="00670360">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37520" w:rsidRPr="00C47B98"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1. </w:t>
      </w:r>
      <w:r w:rsidRPr="00914F4E">
        <w:rPr>
          <w:rFonts w:ascii="Arial" w:hAnsi="Arial" w:cs="Arial"/>
          <w:bCs/>
        </w:rPr>
        <w:t>Verificar que el Ente Fiscalizado haya cumplido con la normatividad aplicable en la contratación de deuda pública.</w:t>
      </w:r>
    </w:p>
    <w:p w:rsidR="00037520" w:rsidRDefault="00037520" w:rsidP="00670360">
      <w:pPr>
        <w:spacing w:line="360" w:lineRule="auto"/>
        <w:ind w:right="49"/>
        <w:jc w:val="both"/>
        <w:rPr>
          <w:rFonts w:ascii="Arial" w:hAnsi="Arial" w:cs="Arial"/>
          <w:bCs/>
        </w:rPr>
      </w:pPr>
      <w:r>
        <w:rPr>
          <w:rFonts w:ascii="Arial" w:hAnsi="Arial" w:cs="Arial"/>
          <w:bCs/>
        </w:rPr>
        <w:lastRenderedPageBreak/>
        <w:t xml:space="preserve">2. </w:t>
      </w:r>
      <w:r w:rsidRPr="00914F4E">
        <w:rPr>
          <w:rFonts w:ascii="Arial" w:hAnsi="Arial" w:cs="Arial"/>
          <w:bCs/>
        </w:rPr>
        <w:t>Verificar que la deuda pública se destinó a lo establecido en el decreto respectivo, de conformidad a las disposiciones jurídicas aplicables.</w:t>
      </w:r>
    </w:p>
    <w:p w:rsidR="00037520" w:rsidRPr="00914F4E"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Pr>
          <w:rFonts w:ascii="Arial" w:hAnsi="Arial" w:cs="Arial"/>
          <w:bCs/>
        </w:rPr>
        <w:t xml:space="preserve">3. </w:t>
      </w:r>
      <w:r w:rsidRPr="00914F4E">
        <w:rPr>
          <w:rFonts w:ascii="Arial" w:hAnsi="Arial" w:cs="Arial"/>
          <w:bCs/>
        </w:rPr>
        <w:t>Comprobar que se realizó la amortización de la deuda publica oportunamente.</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037520" w:rsidRPr="00C47B98" w:rsidRDefault="00037520" w:rsidP="00670360">
      <w:pPr>
        <w:spacing w:line="360" w:lineRule="auto"/>
        <w:ind w:right="49"/>
        <w:jc w:val="both"/>
        <w:rPr>
          <w:rFonts w:ascii="Arial" w:hAnsi="Arial" w:cs="Arial"/>
          <w:bCs/>
        </w:rPr>
      </w:pPr>
    </w:p>
    <w:p w:rsidR="00037520" w:rsidRPr="002E2A36" w:rsidRDefault="00037520" w:rsidP="00670360">
      <w:pPr>
        <w:spacing w:line="360" w:lineRule="auto"/>
        <w:ind w:right="49"/>
        <w:jc w:val="both"/>
        <w:rPr>
          <w:rFonts w:ascii="Arial" w:hAnsi="Arial" w:cs="Arial"/>
          <w:b/>
        </w:rPr>
      </w:pPr>
      <w:r w:rsidRPr="0004250B">
        <w:rPr>
          <w:rFonts w:ascii="Arial" w:hAnsi="Arial" w:cs="Arial"/>
          <w:b/>
        </w:rPr>
        <w:t>G. Servidores Públicos que intervinieron en la Auditoría</w:t>
      </w:r>
    </w:p>
    <w:p w:rsidR="00037520" w:rsidRPr="002E2A36"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F82040">
        <w:rPr>
          <w:rFonts w:ascii="Arial" w:hAnsi="Arial" w:cs="Arial"/>
          <w:bCs/>
        </w:rPr>
        <w:t xml:space="preserve"> ASEQROO/ASE/AEMF/0508/03/2022</w:t>
      </w:r>
      <w:r w:rsidRPr="0004250B">
        <w:rPr>
          <w:rFonts w:ascii="Arial" w:hAnsi="Arial" w:cs="Arial"/>
          <w:bCs/>
        </w:rPr>
        <w:t>, siendo los servidores públicos a cargo de coordinar y supervisar la auditoría, los siguientes:</w:t>
      </w:r>
    </w:p>
    <w:p w:rsidR="00037520" w:rsidRDefault="00037520" w:rsidP="00670360">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37520" w:rsidRPr="00845B1A" w:rsidTr="00670360">
        <w:trPr>
          <w:tblHeader/>
          <w:jc w:val="center"/>
        </w:trPr>
        <w:tc>
          <w:tcPr>
            <w:tcW w:w="6374" w:type="dxa"/>
            <w:shd w:val="clear" w:color="auto" w:fill="D0CECE" w:themeFill="background2" w:themeFillShade="E6"/>
          </w:tcPr>
          <w:p w:rsidR="00037520" w:rsidRPr="00845B1A" w:rsidRDefault="00037520" w:rsidP="00670360">
            <w:pPr>
              <w:spacing w:line="360" w:lineRule="auto"/>
              <w:ind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037520" w:rsidRPr="00845B1A" w:rsidRDefault="00037520" w:rsidP="00670360">
            <w:pPr>
              <w:spacing w:line="360" w:lineRule="auto"/>
              <w:ind w:right="49"/>
              <w:jc w:val="center"/>
              <w:rPr>
                <w:rFonts w:ascii="Arial" w:hAnsi="Arial" w:cs="Arial"/>
                <w:b/>
                <w:bCs/>
              </w:rPr>
            </w:pPr>
            <w:r w:rsidRPr="00845B1A">
              <w:rPr>
                <w:rFonts w:ascii="Arial" w:hAnsi="Arial" w:cs="Arial"/>
                <w:b/>
                <w:bCs/>
              </w:rPr>
              <w:t>Cargo</w:t>
            </w:r>
          </w:p>
        </w:tc>
      </w:tr>
      <w:tr w:rsidR="00037520" w:rsidRPr="00845B1A" w:rsidTr="00670360">
        <w:trPr>
          <w:jc w:val="center"/>
        </w:trPr>
        <w:tc>
          <w:tcPr>
            <w:tcW w:w="6374" w:type="dxa"/>
            <w:shd w:val="clear" w:color="auto" w:fill="auto"/>
          </w:tcPr>
          <w:p w:rsidR="00037520" w:rsidRPr="00845B1A" w:rsidRDefault="00037520" w:rsidP="00670360">
            <w:pPr>
              <w:spacing w:line="360" w:lineRule="auto"/>
              <w:ind w:right="49"/>
              <w:rPr>
                <w:rFonts w:ascii="Arial" w:hAnsi="Arial" w:cs="Arial"/>
                <w:bCs/>
              </w:rPr>
            </w:pPr>
            <w:r w:rsidRPr="008C37B3">
              <w:rPr>
                <w:rFonts w:ascii="Arial" w:hAnsi="Arial" w:cs="Arial"/>
                <w:bCs/>
              </w:rPr>
              <w:t>M.E.S.P. Iván Josué Valdez Frías</w:t>
            </w:r>
          </w:p>
        </w:tc>
        <w:tc>
          <w:tcPr>
            <w:tcW w:w="2977" w:type="dxa"/>
            <w:shd w:val="clear" w:color="auto" w:fill="auto"/>
          </w:tcPr>
          <w:p w:rsidR="00037520" w:rsidRPr="00845B1A" w:rsidRDefault="00037520" w:rsidP="00670360">
            <w:pPr>
              <w:spacing w:line="360" w:lineRule="auto"/>
              <w:ind w:right="49"/>
              <w:jc w:val="center"/>
              <w:rPr>
                <w:rFonts w:ascii="Arial" w:hAnsi="Arial" w:cs="Arial"/>
                <w:bCs/>
              </w:rPr>
            </w:pPr>
            <w:r w:rsidRPr="00845B1A">
              <w:rPr>
                <w:rFonts w:ascii="Arial" w:hAnsi="Arial" w:cs="Arial"/>
                <w:bCs/>
              </w:rPr>
              <w:t>Coordinador</w:t>
            </w:r>
          </w:p>
        </w:tc>
      </w:tr>
      <w:tr w:rsidR="00037520" w:rsidRPr="00845B1A" w:rsidTr="00670360">
        <w:trPr>
          <w:jc w:val="center"/>
        </w:trPr>
        <w:tc>
          <w:tcPr>
            <w:tcW w:w="6374" w:type="dxa"/>
            <w:shd w:val="clear" w:color="auto" w:fill="auto"/>
          </w:tcPr>
          <w:p w:rsidR="00037520" w:rsidRPr="00845B1A" w:rsidRDefault="00037520" w:rsidP="00670360">
            <w:pPr>
              <w:spacing w:line="360" w:lineRule="auto"/>
              <w:ind w:right="49"/>
              <w:rPr>
                <w:rFonts w:ascii="Arial" w:hAnsi="Arial" w:cs="Arial"/>
                <w:bCs/>
              </w:rPr>
            </w:pPr>
            <w:r>
              <w:rPr>
                <w:rFonts w:ascii="Arial" w:hAnsi="Arial" w:cs="Arial"/>
                <w:bCs/>
              </w:rPr>
              <w:t>M. Aud</w:t>
            </w:r>
            <w:r w:rsidRPr="008C37B3">
              <w:rPr>
                <w:rFonts w:ascii="Arial" w:hAnsi="Arial" w:cs="Arial"/>
                <w:bCs/>
              </w:rPr>
              <w:t>. Leonardo Cervantes López</w:t>
            </w:r>
          </w:p>
        </w:tc>
        <w:tc>
          <w:tcPr>
            <w:tcW w:w="2977" w:type="dxa"/>
            <w:shd w:val="clear" w:color="auto" w:fill="auto"/>
          </w:tcPr>
          <w:p w:rsidR="00037520" w:rsidRPr="00845B1A" w:rsidRDefault="00037520" w:rsidP="00670360">
            <w:pPr>
              <w:spacing w:line="360" w:lineRule="auto"/>
              <w:ind w:right="49"/>
              <w:jc w:val="center"/>
              <w:rPr>
                <w:rFonts w:ascii="Arial" w:hAnsi="Arial" w:cs="Arial"/>
                <w:bCs/>
              </w:rPr>
            </w:pPr>
            <w:r w:rsidRPr="00845B1A">
              <w:rPr>
                <w:rFonts w:ascii="Arial" w:hAnsi="Arial" w:cs="Arial"/>
                <w:bCs/>
              </w:rPr>
              <w:t>Supervisor</w:t>
            </w:r>
          </w:p>
        </w:tc>
      </w:tr>
    </w:tbl>
    <w:p w:rsidR="00037520" w:rsidRDefault="00037520" w:rsidP="00670360">
      <w:pPr>
        <w:spacing w:line="360" w:lineRule="auto"/>
        <w:ind w:right="49"/>
        <w:jc w:val="both"/>
        <w:rPr>
          <w:rFonts w:ascii="Arial" w:hAnsi="Arial" w:cs="Arial"/>
          <w:b/>
        </w:rPr>
      </w:pPr>
    </w:p>
    <w:p w:rsidR="00B016F8" w:rsidRDefault="00B016F8" w:rsidP="00670360">
      <w:pPr>
        <w:spacing w:line="360" w:lineRule="auto"/>
        <w:ind w:right="49"/>
        <w:jc w:val="both"/>
        <w:rPr>
          <w:rFonts w:ascii="Arial" w:hAnsi="Arial" w:cs="Arial"/>
          <w:b/>
        </w:rPr>
      </w:pPr>
    </w:p>
    <w:p w:rsidR="00B016F8" w:rsidRDefault="00B016F8" w:rsidP="00670360">
      <w:pPr>
        <w:spacing w:line="360" w:lineRule="auto"/>
        <w:ind w:right="49"/>
        <w:jc w:val="both"/>
        <w:rPr>
          <w:rFonts w:ascii="Arial" w:hAnsi="Arial" w:cs="Arial"/>
          <w:b/>
        </w:rPr>
      </w:pPr>
    </w:p>
    <w:p w:rsidR="00B016F8" w:rsidRPr="00845B1A" w:rsidRDefault="00B016F8" w:rsidP="00670360">
      <w:pPr>
        <w:spacing w:line="360" w:lineRule="auto"/>
        <w:ind w:right="49"/>
        <w:jc w:val="both"/>
        <w:rPr>
          <w:rFonts w:ascii="Arial" w:hAnsi="Arial" w:cs="Arial"/>
          <w:b/>
        </w:rPr>
      </w:pPr>
    </w:p>
    <w:p w:rsidR="00037520" w:rsidRPr="00845B1A" w:rsidRDefault="00037520" w:rsidP="00670360">
      <w:pPr>
        <w:spacing w:line="360" w:lineRule="auto"/>
        <w:ind w:right="49"/>
        <w:jc w:val="both"/>
        <w:rPr>
          <w:rFonts w:ascii="Arial" w:hAnsi="Arial" w:cs="Arial"/>
          <w:b/>
        </w:rPr>
      </w:pPr>
      <w:r>
        <w:rPr>
          <w:rFonts w:ascii="Arial" w:hAnsi="Arial" w:cs="Arial"/>
          <w:b/>
        </w:rPr>
        <w:lastRenderedPageBreak/>
        <w:t>II</w:t>
      </w:r>
      <w:r w:rsidRPr="00845B1A">
        <w:rPr>
          <w:rFonts w:ascii="Arial" w:hAnsi="Arial" w:cs="Arial"/>
          <w:b/>
        </w:rPr>
        <w:t>I.2. CUMPLIMIENTO DE DISPOSICIONES LEGALES Y NORMATIVAS</w:t>
      </w:r>
    </w:p>
    <w:p w:rsidR="00037520" w:rsidRPr="00845B1A" w:rsidRDefault="00037520" w:rsidP="00670360">
      <w:pPr>
        <w:spacing w:line="360" w:lineRule="auto"/>
        <w:ind w:right="49"/>
        <w:jc w:val="both"/>
        <w:rPr>
          <w:rFonts w:ascii="Arial" w:hAnsi="Arial" w:cs="Arial"/>
        </w:rPr>
      </w:pPr>
    </w:p>
    <w:p w:rsidR="00037520" w:rsidRPr="00845B1A" w:rsidRDefault="00037520" w:rsidP="00670360">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0861AE">
        <w:rPr>
          <w:rFonts w:ascii="Arial" w:hAnsi="Arial" w:cs="Arial"/>
        </w:rPr>
        <w:t>Ley de Disciplina Financiera de las Entidades Federativas y Municipios; Ley de Deuda Pública del Estado de Quintana Roo y sus Municipios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w:t>
      </w:r>
      <w:r w:rsidRPr="00AB785E">
        <w:rPr>
          <w:rFonts w:ascii="Arial" w:hAnsi="Arial" w:cs="Arial"/>
        </w:rPr>
        <w:t>aplicables</w:t>
      </w:r>
      <w:r w:rsidR="005A6AA6" w:rsidRPr="00AB785E">
        <w:rPr>
          <w:rFonts w:ascii="Arial" w:hAnsi="Arial" w:cs="Arial"/>
        </w:rPr>
        <w:t xml:space="preserve"> en </w:t>
      </w:r>
      <w:r w:rsidR="00AB785E" w:rsidRPr="00AB785E">
        <w:rPr>
          <w:rFonts w:ascii="Arial" w:hAnsi="Arial" w:cs="Arial"/>
        </w:rPr>
        <w:t>observancia</w:t>
      </w:r>
      <w:r w:rsidR="005A6AA6" w:rsidRPr="00AB785E">
        <w:rPr>
          <w:rFonts w:ascii="Arial" w:hAnsi="Arial" w:cs="Arial"/>
        </w:rPr>
        <w:t xml:space="preserve"> al artículo 38 fracción </w:t>
      </w:r>
      <w:r w:rsidR="00CF4F96">
        <w:rPr>
          <w:rFonts w:ascii="Arial" w:hAnsi="Arial" w:cs="Arial"/>
        </w:rPr>
        <w:t>III</w:t>
      </w:r>
      <w:r w:rsidR="005A6AA6" w:rsidRPr="00AB785E">
        <w:rPr>
          <w:rFonts w:ascii="Arial" w:hAnsi="Arial" w:cs="Arial"/>
        </w:rPr>
        <w:t xml:space="preserve"> de la Ley de Fiscalización y Rendición de Cuentas del Estado de Quintana Roo;</w:t>
      </w:r>
      <w:r w:rsidRPr="00AB785E">
        <w:rPr>
          <w:rFonts w:ascii="Arial" w:hAnsi="Arial" w:cs="Arial"/>
        </w:rPr>
        <w:t xml:space="preserve"> por lo que se incluyeron pruebas a los registros de contabilidad y procedimientos de verificación</w:t>
      </w:r>
      <w:r w:rsidRPr="00845B1A">
        <w:rPr>
          <w:rFonts w:ascii="Arial" w:hAnsi="Arial" w:cs="Arial"/>
        </w:rPr>
        <w:t xml:space="preserve"> que se consideraron necesarios en hechos y circunstancias, relativas a los estados financieros y presupuestarios sujetos a examen, mediante los cuales se obtuvieron las bases para fundamentar el dictamen del Informe Individual.</w:t>
      </w:r>
    </w:p>
    <w:p w:rsidR="00454F57" w:rsidRDefault="00454F57" w:rsidP="00670360">
      <w:pPr>
        <w:spacing w:line="360" w:lineRule="auto"/>
        <w:ind w:right="49"/>
        <w:jc w:val="both"/>
        <w:rPr>
          <w:rFonts w:ascii="Arial" w:hAnsi="Arial" w:cs="Arial"/>
          <w:b/>
        </w:rPr>
      </w:pPr>
    </w:p>
    <w:p w:rsidR="00037520" w:rsidRPr="00845B1A" w:rsidRDefault="00037520" w:rsidP="00670360">
      <w:pPr>
        <w:spacing w:line="360" w:lineRule="auto"/>
        <w:ind w:right="49"/>
        <w:jc w:val="both"/>
        <w:rPr>
          <w:rFonts w:ascii="Arial" w:hAnsi="Arial" w:cs="Arial"/>
          <w:b/>
        </w:rPr>
      </w:pPr>
      <w:r w:rsidRPr="00845B1A">
        <w:rPr>
          <w:rFonts w:ascii="Arial" w:hAnsi="Arial" w:cs="Arial"/>
          <w:b/>
        </w:rPr>
        <w:t>A. Conclusiones</w:t>
      </w:r>
    </w:p>
    <w:p w:rsidR="00037520" w:rsidRDefault="00037520"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Cs/>
        </w:rPr>
      </w:pPr>
      <w:r w:rsidRPr="00626EF1">
        <w:rPr>
          <w:rFonts w:ascii="Arial" w:hAnsi="Arial" w:cs="Arial"/>
          <w:bCs/>
        </w:rPr>
        <w:t xml:space="preserve">Se constató el cumplimiento de la Ley General de Contabilidad Gubernamental, </w:t>
      </w:r>
      <w:r w:rsidRPr="00C30A9F">
        <w:rPr>
          <w:rFonts w:ascii="Arial" w:hAnsi="Arial" w:cs="Arial"/>
        </w:rPr>
        <w:t>Ley de Disciplina Financiera de las Entidades Federativas y Municipios; Ley de Deuda Pública del Estado de Quintana Roo y sus Municipios</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rsidR="00B016F8" w:rsidRDefault="00B016F8" w:rsidP="00670360">
      <w:pPr>
        <w:spacing w:line="360" w:lineRule="auto"/>
        <w:ind w:right="49"/>
        <w:jc w:val="both"/>
        <w:rPr>
          <w:rFonts w:ascii="Arial" w:hAnsi="Arial" w:cs="Arial"/>
          <w:bCs/>
        </w:rPr>
      </w:pPr>
    </w:p>
    <w:p w:rsidR="00037520" w:rsidRDefault="00037520" w:rsidP="00670360">
      <w:pPr>
        <w:spacing w:line="360" w:lineRule="auto"/>
        <w:ind w:right="49"/>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037520" w:rsidRPr="00536E0F" w:rsidRDefault="00037520" w:rsidP="00670360">
      <w:pPr>
        <w:spacing w:line="360" w:lineRule="auto"/>
        <w:ind w:right="49"/>
        <w:jc w:val="both"/>
        <w:rPr>
          <w:rFonts w:ascii="Arial" w:hAnsi="Arial" w:cs="Arial"/>
          <w:b/>
        </w:rPr>
      </w:pPr>
    </w:p>
    <w:p w:rsidR="00037520" w:rsidRDefault="00037520" w:rsidP="00670360">
      <w:pPr>
        <w:tabs>
          <w:tab w:val="left" w:pos="426"/>
        </w:tabs>
        <w:spacing w:line="360" w:lineRule="auto"/>
        <w:ind w:right="49"/>
        <w:jc w:val="both"/>
        <w:rPr>
          <w:rFonts w:ascii="Arial" w:hAnsi="Arial" w:cs="Arial"/>
          <w:b/>
          <w:bCs/>
          <w:szCs w:val="28"/>
        </w:rPr>
      </w:pPr>
      <w:r w:rsidRPr="00BE60D5">
        <w:rPr>
          <w:rFonts w:ascii="Arial" w:hAnsi="Arial" w:cs="Arial"/>
          <w:szCs w:val="28"/>
        </w:rPr>
        <w:t xml:space="preserve">De conformidad con los artículos 17 fracciones I y </w:t>
      </w:r>
      <w:r w:rsidRPr="00AB785E">
        <w:rPr>
          <w:rFonts w:ascii="Arial" w:hAnsi="Arial" w:cs="Arial"/>
          <w:szCs w:val="28"/>
        </w:rPr>
        <w:t>II, 38</w:t>
      </w:r>
      <w:r w:rsidR="005A6AA6" w:rsidRPr="00AB785E">
        <w:rPr>
          <w:rFonts w:ascii="Arial" w:hAnsi="Arial" w:cs="Arial"/>
          <w:szCs w:val="28"/>
        </w:rPr>
        <w:t xml:space="preserve"> fracción IV</w:t>
      </w:r>
      <w:r w:rsidRPr="00AB785E">
        <w:rPr>
          <w:rFonts w:ascii="Arial" w:hAnsi="Arial" w:cs="Arial"/>
          <w:szCs w:val="28"/>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r w:rsidRPr="00AB785E">
        <w:rPr>
          <w:rFonts w:ascii="Arial" w:hAnsi="Arial" w:cs="Arial"/>
          <w:szCs w:val="28"/>
        </w:rPr>
        <w:lastRenderedPageBreak/>
        <w:t xml:space="preserve">fiscalizado fueron aplicados los procedimientos de revisión y fiscalización conforme al </w:t>
      </w:r>
      <w:r w:rsidR="00F721C2">
        <w:rPr>
          <w:rFonts w:ascii="Arial" w:hAnsi="Arial" w:cs="Arial"/>
          <w:szCs w:val="28"/>
        </w:rPr>
        <w:t>apartado</w:t>
      </w:r>
      <w:r w:rsidRPr="00AB785E">
        <w:rPr>
          <w:rFonts w:ascii="Arial" w:hAnsi="Arial" w:cs="Arial"/>
          <w:szCs w:val="28"/>
        </w:rPr>
        <w:t xml:space="preserve"> III, determinándose los resultados finales de auditoría</w:t>
      </w:r>
      <w:r w:rsidRPr="00BE60D5">
        <w:rPr>
          <w:rFonts w:ascii="Arial" w:hAnsi="Arial" w:cs="Arial"/>
          <w:szCs w:val="28"/>
        </w:rPr>
        <w:t>, concluyéndose que no se obtuvieron observaciones respecto de las operaciones financieras sujetas a fiscalización de acuerdo al alcance de revisión.</w:t>
      </w:r>
    </w:p>
    <w:p w:rsidR="00037520" w:rsidRPr="00536E0F" w:rsidRDefault="00037520" w:rsidP="00670360">
      <w:pPr>
        <w:tabs>
          <w:tab w:val="left" w:pos="426"/>
        </w:tabs>
        <w:spacing w:line="360" w:lineRule="auto"/>
        <w:ind w:right="49"/>
        <w:jc w:val="both"/>
        <w:rPr>
          <w:rFonts w:ascii="Arial" w:hAnsi="Arial" w:cs="Arial"/>
          <w:szCs w:val="28"/>
        </w:rPr>
      </w:pPr>
    </w:p>
    <w:bookmarkEnd w:id="9"/>
    <w:p w:rsidR="00037520" w:rsidRDefault="00037520" w:rsidP="00670360">
      <w:pPr>
        <w:tabs>
          <w:tab w:val="left" w:pos="2160"/>
        </w:tabs>
        <w:spacing w:line="360" w:lineRule="auto"/>
        <w:ind w:right="49"/>
        <w:jc w:val="both"/>
        <w:rPr>
          <w:rFonts w:ascii="Arial" w:hAnsi="Arial" w:cs="Arial"/>
          <w:b/>
        </w:rPr>
      </w:pPr>
      <w:r>
        <w:rPr>
          <w:rFonts w:ascii="Arial" w:hAnsi="Arial" w:cs="Arial"/>
          <w:b/>
        </w:rPr>
        <w:t xml:space="preserve">IV. </w:t>
      </w:r>
      <w:r w:rsidRPr="00B42982">
        <w:rPr>
          <w:rFonts w:ascii="Arial" w:hAnsi="Arial" w:cs="Arial"/>
          <w:b/>
        </w:rPr>
        <w:t>DICTAMEN DE LOS INFORMES INDIVIDUALES DE AUDITORÍA</w:t>
      </w:r>
    </w:p>
    <w:p w:rsidR="00037520" w:rsidRPr="00536E0F" w:rsidRDefault="00037520" w:rsidP="00670360">
      <w:pPr>
        <w:tabs>
          <w:tab w:val="left" w:pos="2160"/>
        </w:tabs>
        <w:spacing w:line="360" w:lineRule="auto"/>
        <w:ind w:right="49"/>
        <w:jc w:val="both"/>
        <w:rPr>
          <w:rFonts w:ascii="Arial" w:hAnsi="Arial" w:cs="Arial"/>
          <w:b/>
        </w:rPr>
      </w:pPr>
    </w:p>
    <w:p w:rsidR="00037520" w:rsidRDefault="00037520" w:rsidP="00670360">
      <w:pPr>
        <w:spacing w:line="360" w:lineRule="auto"/>
        <w:ind w:right="49"/>
        <w:jc w:val="both"/>
        <w:rPr>
          <w:rFonts w:ascii="Arial" w:hAnsi="Arial" w:cs="Arial"/>
        </w:rPr>
      </w:pPr>
      <w:r w:rsidRPr="00E024A3">
        <w:rPr>
          <w:rFonts w:ascii="Arial" w:hAnsi="Arial" w:cs="Arial"/>
        </w:rPr>
        <w:t xml:space="preserve">El presente dictamen se emite el </w:t>
      </w:r>
      <w:r w:rsidR="00F721C2">
        <w:rPr>
          <w:rFonts w:ascii="Arial" w:hAnsi="Arial" w:cs="Arial"/>
        </w:rPr>
        <w:t>07 de febrero</w:t>
      </w:r>
      <w:r w:rsidRPr="00AB785E">
        <w:rPr>
          <w:rFonts w:ascii="Arial" w:hAnsi="Arial" w:cs="Arial"/>
        </w:rPr>
        <w:t xml:space="preserve"> de 202</w:t>
      </w:r>
      <w:r w:rsidR="0008636A" w:rsidRPr="00AB785E">
        <w:rPr>
          <w:rFonts w:ascii="Arial" w:hAnsi="Arial" w:cs="Arial"/>
        </w:rPr>
        <w:t>3</w:t>
      </w:r>
      <w:r w:rsidRPr="00AB785E">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w:t>
      </w:r>
      <w:r>
        <w:rPr>
          <w:rFonts w:ascii="Arial" w:hAnsi="Arial" w:cs="Arial"/>
        </w:rPr>
        <w:t>emanada de</w:t>
      </w:r>
      <w:r w:rsidRPr="00E024A3">
        <w:rPr>
          <w:rFonts w:ascii="Arial" w:hAnsi="Arial" w:cs="Arial"/>
        </w:rPr>
        <w:t xml:space="preserve"> los estados e informes contables y presupuestarios que integran la Cuenta Pública del ejercicio fiscal </w:t>
      </w:r>
      <w:r>
        <w:rPr>
          <w:rFonts w:ascii="Arial" w:hAnsi="Arial" w:cs="Arial"/>
          <w:bCs/>
        </w:rPr>
        <w:t>2021</w:t>
      </w:r>
      <w:r w:rsidRPr="00E024A3">
        <w:rPr>
          <w:rFonts w:ascii="Arial" w:hAnsi="Arial" w:cs="Arial"/>
        </w:rPr>
        <w:t xml:space="preserve">, </w:t>
      </w:r>
      <w:r w:rsidRPr="00C30A9F">
        <w:rPr>
          <w:rFonts w:ascii="Arial" w:hAnsi="Arial" w:cs="Arial"/>
        </w:rPr>
        <w:t>del H. Poder Ejecutivo del Gobierno del Estado Libre y Soberano de Quintana Roo, que refleja únicamente la información de la Administración Pública Central, que incluye a la</w:t>
      </w:r>
      <w:r w:rsidRPr="00E024A3">
        <w:rPr>
          <w:rFonts w:ascii="Arial" w:hAnsi="Arial" w:cs="Arial"/>
        </w:rPr>
        <w:t xml:space="preserve"> </w:t>
      </w:r>
      <w:r w:rsidRPr="00622FCD">
        <w:rPr>
          <w:rFonts w:ascii="Arial" w:hAnsi="Arial" w:cs="Arial"/>
          <w:b/>
          <w:bCs/>
        </w:rPr>
        <w:t>Secretaría de Finanzas y Plan</w:t>
      </w:r>
      <w:r>
        <w:rPr>
          <w:rFonts w:ascii="Arial" w:hAnsi="Arial" w:cs="Arial"/>
          <w:b/>
          <w:bCs/>
        </w:rPr>
        <w:t>eación</w:t>
      </w:r>
      <w:r w:rsidRPr="00AA251A">
        <w:rPr>
          <w:rFonts w:ascii="Arial" w:hAnsi="Arial" w:cs="Arial"/>
          <w:bCs/>
        </w:rPr>
        <w:t>,</w:t>
      </w:r>
      <w:r>
        <w:rPr>
          <w:rFonts w:ascii="Arial" w:hAnsi="Arial" w:cs="Arial"/>
          <w:b/>
          <w:bCs/>
        </w:rPr>
        <w:t xml:space="preserve"> </w:t>
      </w:r>
      <w:r w:rsidRPr="00C30A9F">
        <w:rPr>
          <w:rFonts w:ascii="Arial" w:hAnsi="Arial" w:cs="Arial"/>
        </w:rPr>
        <w:t>formulados, integrados y presentados por</w:t>
      </w:r>
      <w:r>
        <w:rPr>
          <w:rFonts w:ascii="Arial" w:hAnsi="Arial" w:cs="Arial"/>
        </w:rPr>
        <w:t xml:space="preserve"> la</w:t>
      </w:r>
      <w:r w:rsidRPr="00C30A9F">
        <w:rPr>
          <w:rFonts w:ascii="Arial" w:hAnsi="Arial" w:cs="Arial"/>
        </w:rPr>
        <w:t xml:space="preserve"> Sefiplan</w:t>
      </w:r>
      <w:r w:rsidRPr="00D344C1">
        <w:rPr>
          <w:rFonts w:ascii="Arial" w:hAnsi="Arial" w:cs="Arial"/>
        </w:rPr>
        <w:t>.</w:t>
      </w:r>
    </w:p>
    <w:p w:rsidR="00F82040" w:rsidRPr="00536E0F" w:rsidRDefault="00F82040" w:rsidP="00670360">
      <w:pPr>
        <w:spacing w:line="360" w:lineRule="auto"/>
        <w:ind w:right="49"/>
        <w:jc w:val="both"/>
        <w:rPr>
          <w:rFonts w:ascii="Arial" w:hAnsi="Arial" w:cs="Arial"/>
        </w:rPr>
      </w:pPr>
    </w:p>
    <w:p w:rsidR="00037520" w:rsidRPr="00E024A3" w:rsidRDefault="00037520" w:rsidP="00670360">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37520" w:rsidRPr="00536E0F" w:rsidRDefault="00037520" w:rsidP="00670360">
      <w:pPr>
        <w:spacing w:line="360" w:lineRule="auto"/>
        <w:ind w:right="49"/>
        <w:jc w:val="both"/>
        <w:rPr>
          <w:rFonts w:ascii="Arial" w:hAnsi="Arial" w:cs="Arial"/>
        </w:rPr>
      </w:pPr>
    </w:p>
    <w:p w:rsidR="00037520" w:rsidRDefault="00037520" w:rsidP="00670360">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w:t>
      </w:r>
      <w:r w:rsidRPr="00B63673">
        <w:rPr>
          <w:rFonts w:ascii="Arial" w:hAnsi="Arial" w:cs="Arial"/>
        </w:rPr>
        <w:lastRenderedPageBreak/>
        <w:t>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37520" w:rsidRPr="004F7236" w:rsidRDefault="00037520" w:rsidP="00670360">
      <w:pPr>
        <w:spacing w:line="360" w:lineRule="auto"/>
        <w:ind w:right="49"/>
        <w:jc w:val="both"/>
        <w:rPr>
          <w:rFonts w:ascii="Arial" w:hAnsi="Arial" w:cs="Arial"/>
          <w:sz w:val="20"/>
          <w:szCs w:val="20"/>
        </w:rPr>
      </w:pPr>
    </w:p>
    <w:p w:rsidR="00037520" w:rsidRDefault="00037520" w:rsidP="00670360">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w:t>
      </w:r>
      <w:r w:rsidRPr="00AC397C">
        <w:rPr>
          <w:rFonts w:ascii="Arial" w:hAnsi="Arial" w:cs="Arial"/>
          <w:b/>
        </w:rPr>
        <w:t>-AEMF-B-GOB-00</w:t>
      </w:r>
      <w:r>
        <w:rPr>
          <w:rFonts w:ascii="Arial" w:hAnsi="Arial" w:cs="Arial"/>
          <w:b/>
        </w:rPr>
        <w:t>3</w:t>
      </w:r>
      <w:r w:rsidRPr="00AC397C">
        <w:rPr>
          <w:rFonts w:ascii="Arial" w:hAnsi="Arial" w:cs="Arial"/>
          <w:b/>
        </w:rPr>
        <w:t>-008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AC397C">
        <w:rPr>
          <w:rFonts w:ascii="Arial" w:hAnsi="Arial" w:cs="Arial"/>
        </w:rPr>
        <w:t>Auditoría de cumplimiento Financiero de Ingresos Recaudados, Obtenidos, Captados y Administrados</w:t>
      </w:r>
      <w:r w:rsidRPr="00E024A3">
        <w:rPr>
          <w:rFonts w:ascii="Arial" w:hAnsi="Arial" w:cs="Arial"/>
        </w:rPr>
        <w:t xml:space="preserve">”, cuyo objetivo fue </w:t>
      </w:r>
      <w:r>
        <w:rPr>
          <w:rFonts w:ascii="Arial" w:hAnsi="Arial" w:cs="Arial"/>
        </w:rPr>
        <w:t>f</w:t>
      </w:r>
      <w:r w:rsidRPr="00AC397C">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w:t>
      </w:r>
      <w:r w:rsidRPr="00565B6B">
        <w:rPr>
          <w:rFonts w:ascii="Arial" w:hAnsi="Arial" w:cs="Arial"/>
        </w:rPr>
        <w:t>administración</w:t>
      </w:r>
      <w:r w:rsidRPr="00AC397C">
        <w:rPr>
          <w:rFonts w:ascii="Arial" w:hAnsi="Arial" w:cs="Arial"/>
        </w:rPr>
        <w:t xml:space="preserve"> de recursos públicos estatales, así como de la información financiera, contable, patrimonial, presupuestaria y programática</w:t>
      </w:r>
      <w:r>
        <w:rPr>
          <w:rFonts w:ascii="Arial" w:hAnsi="Arial" w:cs="Arial"/>
        </w:rPr>
        <w:t>,</w:t>
      </w:r>
      <w:r w:rsidRPr="00AC397C">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622FCD">
        <w:rPr>
          <w:rFonts w:ascii="Arial" w:hAnsi="Arial" w:cs="Arial"/>
          <w:b/>
          <w:bCs/>
        </w:rPr>
        <w:t>Secretaría de Finanzas y Planeación</w:t>
      </w:r>
      <w:r>
        <w:rPr>
          <w:rFonts w:ascii="Arial" w:hAnsi="Arial" w:cs="Arial"/>
          <w:b/>
          <w:bCs/>
        </w:rPr>
        <w:t xml:space="preserve"> </w:t>
      </w:r>
      <w:r w:rsidRPr="00E024A3">
        <w:rPr>
          <w:rFonts w:ascii="Arial" w:hAnsi="Arial" w:cs="Arial"/>
        </w:rPr>
        <w:t>cumplió con las disposiciones legales y normativas que son aplicables en la materia</w:t>
      </w:r>
      <w:r>
        <w:rPr>
          <w:rFonts w:ascii="Arial" w:hAnsi="Arial" w:cs="Arial"/>
        </w:rPr>
        <w:t>.</w:t>
      </w:r>
    </w:p>
    <w:p w:rsidR="00506D45" w:rsidRPr="004F7236" w:rsidRDefault="00506D45" w:rsidP="00670360">
      <w:pPr>
        <w:spacing w:line="360" w:lineRule="auto"/>
        <w:ind w:right="49"/>
        <w:jc w:val="both"/>
        <w:rPr>
          <w:rFonts w:ascii="Arial" w:hAnsi="Arial" w:cs="Arial"/>
          <w:sz w:val="20"/>
          <w:szCs w:val="20"/>
        </w:rPr>
      </w:pPr>
    </w:p>
    <w:p w:rsidR="00037520" w:rsidRDefault="00037520" w:rsidP="00670360">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0945C0">
        <w:rPr>
          <w:rFonts w:ascii="Arial" w:hAnsi="Arial" w:cs="Arial"/>
          <w:b/>
          <w:bCs/>
        </w:rPr>
        <w:t>2</w:t>
      </w:r>
      <w:r>
        <w:rPr>
          <w:rFonts w:ascii="Arial" w:hAnsi="Arial" w:cs="Arial"/>
          <w:b/>
          <w:bCs/>
        </w:rPr>
        <w:t>1-AEMF-B-GOB-003</w:t>
      </w:r>
      <w:r w:rsidRPr="000945C0">
        <w:rPr>
          <w:rFonts w:ascii="Arial" w:hAnsi="Arial" w:cs="Arial"/>
          <w:b/>
          <w:bCs/>
        </w:rPr>
        <w:t>-00</w:t>
      </w:r>
      <w:r>
        <w:rPr>
          <w:rFonts w:ascii="Arial" w:hAnsi="Arial" w:cs="Arial"/>
          <w:b/>
          <w:bCs/>
        </w:rPr>
        <w:t>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0945C0">
        <w:rPr>
          <w:rFonts w:ascii="Arial" w:hAnsi="Arial" w:cs="Arial"/>
        </w:rPr>
        <w:t>Auditoría de Cumplimiento Financiero de Egresos Ejercidos</w:t>
      </w:r>
      <w:r w:rsidRPr="00E024A3">
        <w:rPr>
          <w:rFonts w:ascii="Arial" w:hAnsi="Arial" w:cs="Arial"/>
        </w:rPr>
        <w:t xml:space="preserve">”, cuyo objetivo fue </w:t>
      </w:r>
      <w:r>
        <w:rPr>
          <w:rFonts w:ascii="Arial" w:hAnsi="Arial" w:cs="Arial"/>
        </w:rPr>
        <w:t>f</w:t>
      </w:r>
      <w:r w:rsidRPr="000945C0">
        <w:rPr>
          <w:rFonts w:ascii="Arial" w:hAnsi="Arial" w:cs="Arial"/>
        </w:rPr>
        <w:t xml:space="preserve">iscalizar la gestión financiera para comprobar el cumplimiento de lo dispuesto en el Presupuesto de Egresos y demás disposiciones legales aplicables, en cuanto a los gastos públicos, incluyendo la revisión del manejo, la custodia y la aplicación de recursos </w:t>
      </w:r>
      <w:r w:rsidRPr="000945C0">
        <w:rPr>
          <w:rFonts w:ascii="Arial" w:hAnsi="Arial" w:cs="Arial"/>
        </w:rPr>
        <w:lastRenderedPageBreak/>
        <w:t>públicos estatales, así como de la información financiera, contable, patrimonial, presupuestaria y programática</w:t>
      </w:r>
      <w:r>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sidRPr="000945C0">
        <w:rPr>
          <w:rFonts w:ascii="Arial" w:hAnsi="Arial" w:cs="Arial"/>
          <w:b/>
          <w:bCs/>
        </w:rPr>
        <w:t>Secretaría de Finanzas y Planeación</w:t>
      </w:r>
      <w:r>
        <w:rPr>
          <w:rFonts w:ascii="Arial" w:hAnsi="Arial" w:cs="Arial"/>
          <w:b/>
          <w:bCs/>
        </w:rPr>
        <w:t xml:space="preserve"> </w:t>
      </w:r>
      <w:r w:rsidRPr="00E024A3">
        <w:rPr>
          <w:rFonts w:ascii="Arial" w:hAnsi="Arial" w:cs="Arial"/>
        </w:rPr>
        <w:t>cumplió con las disposiciones legales y normativas que son aplicables en la materia</w:t>
      </w:r>
      <w:r>
        <w:rPr>
          <w:rFonts w:ascii="Arial" w:hAnsi="Arial" w:cs="Arial"/>
        </w:rPr>
        <w:t>.</w:t>
      </w:r>
    </w:p>
    <w:p w:rsidR="00037520" w:rsidRPr="004F7236" w:rsidRDefault="00037520" w:rsidP="00670360">
      <w:pPr>
        <w:spacing w:line="360" w:lineRule="auto"/>
        <w:ind w:right="49"/>
        <w:jc w:val="both"/>
        <w:rPr>
          <w:rFonts w:ascii="Arial" w:hAnsi="Arial" w:cs="Arial"/>
          <w:sz w:val="20"/>
          <w:szCs w:val="20"/>
        </w:rPr>
      </w:pPr>
    </w:p>
    <w:p w:rsidR="00037520" w:rsidRDefault="00037520" w:rsidP="00670360">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0945C0">
        <w:rPr>
          <w:rFonts w:ascii="Arial" w:hAnsi="Arial" w:cs="Arial"/>
          <w:b/>
        </w:rPr>
        <w:t>2</w:t>
      </w:r>
      <w:r>
        <w:rPr>
          <w:rFonts w:ascii="Arial" w:hAnsi="Arial" w:cs="Arial"/>
          <w:b/>
        </w:rPr>
        <w:t>1-AEMF-B-GOB-003</w:t>
      </w:r>
      <w:r w:rsidRPr="000945C0">
        <w:rPr>
          <w:rFonts w:ascii="Arial" w:hAnsi="Arial" w:cs="Arial"/>
          <w:b/>
        </w:rPr>
        <w:t>-00</w:t>
      </w:r>
      <w:r>
        <w:rPr>
          <w:rFonts w:ascii="Arial" w:hAnsi="Arial" w:cs="Arial"/>
          <w:b/>
        </w:rPr>
        <w:t>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0945C0">
        <w:t xml:space="preserve"> </w:t>
      </w:r>
      <w:r w:rsidRPr="000945C0">
        <w:rPr>
          <w:rFonts w:ascii="Arial" w:hAnsi="Arial" w:cs="Arial"/>
        </w:rPr>
        <w:t>Auditoría de Cumplimiento Financiero de Financiamientos, Otras Obligaciones y Empréstitos</w:t>
      </w:r>
      <w:r w:rsidRPr="00E024A3">
        <w:rPr>
          <w:rFonts w:ascii="Arial" w:hAnsi="Arial" w:cs="Arial"/>
        </w:rPr>
        <w:t xml:space="preserve">”, cuyo objetivo fue </w:t>
      </w:r>
      <w:r>
        <w:rPr>
          <w:rFonts w:ascii="Arial" w:hAnsi="Arial" w:cs="Arial"/>
        </w:rPr>
        <w:t>f</w:t>
      </w:r>
      <w:r w:rsidRPr="000945C0">
        <w:rPr>
          <w:rFonts w:ascii="Arial" w:hAnsi="Arial" w:cs="Arial"/>
        </w:rPr>
        <w:t>iscalizar la gestión financiera para comprobar el cumplimiento de lo dispuesto en la Ley de Ingresos y el Presupuesto de Egresos y demás disposiciones legales aplicables, en cuanto a la deuda pública, incluyendo la revisión del manejo, la custodia y la aplicación de recursos públicos estatales, así como de la información financiera, contable, patrimonial, presupuestaria y programática</w:t>
      </w:r>
      <w:r>
        <w:rPr>
          <w:rFonts w:ascii="Arial" w:hAnsi="Arial" w:cs="Arial"/>
        </w:rPr>
        <w:t>,</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0945C0">
        <w:rPr>
          <w:rFonts w:ascii="Arial" w:hAnsi="Arial" w:cs="Arial"/>
          <w:b/>
          <w:bCs/>
        </w:rPr>
        <w:t xml:space="preserve">Secretaría de Finanzas y Planeación </w:t>
      </w:r>
      <w:r w:rsidRPr="00E024A3">
        <w:rPr>
          <w:rFonts w:ascii="Arial" w:hAnsi="Arial" w:cs="Arial"/>
        </w:rPr>
        <w:t>cumplió con las disposiciones legales y normativas que son aplicables en la materia</w:t>
      </w:r>
      <w:r>
        <w:rPr>
          <w:rFonts w:ascii="Arial" w:hAnsi="Arial" w:cs="Arial"/>
        </w:rPr>
        <w:t>.</w:t>
      </w:r>
    </w:p>
    <w:p w:rsidR="00536E0F" w:rsidRPr="004F7236" w:rsidRDefault="00536E0F" w:rsidP="00670360">
      <w:pPr>
        <w:spacing w:line="360" w:lineRule="auto"/>
        <w:ind w:right="49"/>
        <w:jc w:val="both"/>
        <w:rPr>
          <w:rFonts w:ascii="Arial" w:hAnsi="Arial" w:cs="Arial"/>
          <w:sz w:val="20"/>
          <w:szCs w:val="20"/>
        </w:rPr>
      </w:pPr>
    </w:p>
    <w:p w:rsidR="00536E0F" w:rsidRDefault="00536E0F" w:rsidP="00670360">
      <w:pPr>
        <w:spacing w:line="360" w:lineRule="auto"/>
        <w:ind w:right="49"/>
        <w:jc w:val="both"/>
        <w:rPr>
          <w:rFonts w:ascii="Arial" w:hAnsi="Arial" w:cs="Arial"/>
        </w:rPr>
      </w:pPr>
      <w:r w:rsidRPr="00AB785E">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4F7236" w:rsidRPr="00E024A3" w:rsidRDefault="004F7236" w:rsidP="00670360">
      <w:pPr>
        <w:spacing w:line="360" w:lineRule="auto"/>
        <w:ind w:right="49"/>
        <w:jc w:val="both"/>
        <w:rPr>
          <w:rFonts w:ascii="Arial" w:hAnsi="Arial" w:cs="Arial"/>
        </w:rPr>
      </w:pPr>
    </w:p>
    <w:p w:rsidR="00037520" w:rsidRPr="00536E0F" w:rsidRDefault="00037520" w:rsidP="00037520">
      <w:pPr>
        <w:spacing w:line="360" w:lineRule="auto"/>
        <w:ind w:right="49"/>
        <w:jc w:val="both"/>
        <w:rPr>
          <w:rFonts w:ascii="Arial" w:hAnsi="Arial" w:cs="Arial"/>
          <w:sz w:val="4"/>
        </w:rPr>
      </w:pPr>
    </w:p>
    <w:p w:rsidR="00037520" w:rsidRPr="00E024A3" w:rsidRDefault="00037520" w:rsidP="00037520">
      <w:pPr>
        <w:spacing w:line="360" w:lineRule="auto"/>
        <w:ind w:right="49"/>
        <w:jc w:val="center"/>
        <w:rPr>
          <w:rFonts w:ascii="Arial" w:hAnsi="Arial" w:cs="Arial"/>
          <w:b/>
        </w:rPr>
      </w:pPr>
      <w:r w:rsidRPr="00E024A3">
        <w:rPr>
          <w:rFonts w:ascii="Arial" w:hAnsi="Arial" w:cs="Arial"/>
          <w:b/>
        </w:rPr>
        <w:t>EL AUDITOR SUPERIOR DEL ESTADO</w:t>
      </w:r>
    </w:p>
    <w:p w:rsidR="00536E0F" w:rsidRPr="00536E0F" w:rsidRDefault="00536E0F" w:rsidP="00810D61">
      <w:pPr>
        <w:spacing w:line="360" w:lineRule="auto"/>
        <w:ind w:right="49"/>
        <w:rPr>
          <w:rFonts w:ascii="Arial" w:hAnsi="Arial" w:cs="Arial"/>
          <w:b/>
          <w:sz w:val="20"/>
        </w:rPr>
      </w:pPr>
    </w:p>
    <w:p w:rsidR="00037520" w:rsidRPr="00E024A3" w:rsidRDefault="00037520" w:rsidP="00037520">
      <w:pPr>
        <w:spacing w:line="360" w:lineRule="auto"/>
        <w:ind w:right="49"/>
        <w:jc w:val="center"/>
        <w:rPr>
          <w:rFonts w:ascii="Arial" w:hAnsi="Arial" w:cs="Arial"/>
          <w:b/>
        </w:rPr>
      </w:pPr>
    </w:p>
    <w:p w:rsidR="00CB7303" w:rsidRDefault="00037520" w:rsidP="00506D45">
      <w:pPr>
        <w:spacing w:line="360" w:lineRule="auto"/>
        <w:ind w:right="49"/>
        <w:jc w:val="center"/>
        <w:rPr>
          <w:rFonts w:ascii="Arial" w:hAnsi="Arial" w:cs="Arial"/>
          <w:sz w:val="20"/>
          <w:szCs w:val="20"/>
        </w:rPr>
      </w:pPr>
      <w:r>
        <w:rPr>
          <w:rFonts w:ascii="Arial" w:hAnsi="Arial" w:cs="Arial"/>
          <w:b/>
        </w:rPr>
        <w:t>M. EN AUD.</w:t>
      </w:r>
      <w:r w:rsidR="00506D45">
        <w:rPr>
          <w:rFonts w:ascii="Arial" w:hAnsi="Arial" w:cs="Arial"/>
          <w:b/>
        </w:rPr>
        <w:t xml:space="preserve"> MANUEL PALACIOS HERRERA</w:t>
      </w:r>
    </w:p>
    <w:sectPr w:rsidR="00CB7303"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A5" w:rsidRDefault="00B54EA5">
      <w:r>
        <w:separator/>
      </w:r>
    </w:p>
  </w:endnote>
  <w:endnote w:type="continuationSeparator" w:id="0">
    <w:p w:rsidR="00B54EA5" w:rsidRDefault="00B54EA5">
      <w:r>
        <w:continuationSeparator/>
      </w:r>
    </w:p>
  </w:endnote>
  <w:endnote w:type="continuationNotice" w:id="1">
    <w:p w:rsidR="00B54EA5" w:rsidRDefault="00B54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506D45" w:rsidRPr="00D875E2" w:rsidTr="00A8244C">
      <w:trPr>
        <w:trHeight w:val="170"/>
      </w:trPr>
      <w:tc>
        <w:tcPr>
          <w:tcW w:w="5000" w:type="pct"/>
          <w:shd w:val="clear" w:color="auto" w:fill="auto"/>
        </w:tcPr>
        <w:p w:rsidR="00506D45" w:rsidRPr="00D875E2" w:rsidRDefault="00506D45" w:rsidP="00FD32C2">
          <w:pPr>
            <w:rPr>
              <w:rStyle w:val="TextodegloboCar"/>
              <w:i/>
              <w:iCs/>
            </w:rPr>
          </w:pPr>
        </w:p>
      </w:tc>
    </w:tr>
  </w:tbl>
  <w:p w:rsidR="00506D45" w:rsidRPr="00B516B6" w:rsidRDefault="00506D45">
    <w:pPr>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05712">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05712">
      <w:rPr>
        <w:rFonts w:ascii="Arial" w:hAnsi="Arial" w:cs="Arial"/>
        <w:b/>
        <w:bCs/>
        <w:noProof/>
        <w:sz w:val="18"/>
        <w:szCs w:val="18"/>
      </w:rPr>
      <w:t>30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A5" w:rsidRDefault="00B54EA5">
      <w:r>
        <w:separator/>
      </w:r>
    </w:p>
  </w:footnote>
  <w:footnote w:type="continuationSeparator" w:id="0">
    <w:p w:rsidR="00B54EA5" w:rsidRDefault="00B54EA5">
      <w:r>
        <w:continuationSeparator/>
      </w:r>
    </w:p>
  </w:footnote>
  <w:footnote w:type="continuationNotice" w:id="1">
    <w:p w:rsidR="00B54EA5" w:rsidRDefault="00B54E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06D45" w:rsidRPr="006F757C" w:rsidTr="00A8244C">
      <w:tc>
        <w:tcPr>
          <w:tcW w:w="2055" w:type="dxa"/>
          <w:vAlign w:val="center"/>
        </w:tcPr>
        <w:p w:rsidR="00506D45" w:rsidRPr="00CF3DF4" w:rsidRDefault="00506D45" w:rsidP="008E59D3">
          <w:pPr>
            <w:tabs>
              <w:tab w:val="center" w:pos="4419"/>
              <w:tab w:val="right" w:pos="8838"/>
            </w:tabs>
            <w:jc w:val="center"/>
            <w:rPr>
              <w:rFonts w:ascii="Arial" w:hAnsi="Arial" w:cs="Arial"/>
              <w:noProof/>
              <w:sz w:val="18"/>
              <w:szCs w:val="18"/>
              <w:lang w:eastAsia="es-MX"/>
            </w:rPr>
          </w:pPr>
        </w:p>
      </w:tc>
      <w:tc>
        <w:tcPr>
          <w:tcW w:w="5457" w:type="dxa"/>
          <w:vAlign w:val="center"/>
        </w:tcPr>
        <w:p w:rsidR="00506D45" w:rsidRPr="00CF3DF4" w:rsidRDefault="00506D45" w:rsidP="008E59D3">
          <w:pPr>
            <w:tabs>
              <w:tab w:val="center" w:pos="4419"/>
              <w:tab w:val="right" w:pos="8838"/>
            </w:tabs>
            <w:jc w:val="center"/>
            <w:rPr>
              <w:rFonts w:ascii="Arial" w:hAnsi="Arial" w:cs="Arial"/>
              <w:sz w:val="18"/>
              <w:szCs w:val="18"/>
            </w:rPr>
          </w:pPr>
        </w:p>
      </w:tc>
      <w:tc>
        <w:tcPr>
          <w:tcW w:w="2030" w:type="dxa"/>
          <w:vAlign w:val="center"/>
        </w:tcPr>
        <w:p w:rsidR="00506D45" w:rsidRPr="00207E4F" w:rsidRDefault="00506D45" w:rsidP="008E59D3">
          <w:pPr>
            <w:tabs>
              <w:tab w:val="center" w:pos="4419"/>
              <w:tab w:val="right" w:pos="8838"/>
            </w:tabs>
            <w:jc w:val="right"/>
            <w:rPr>
              <w:rFonts w:ascii="Arial" w:hAnsi="Arial" w:cs="Arial"/>
              <w:noProof/>
              <w:sz w:val="16"/>
              <w:szCs w:val="16"/>
              <w:highlight w:val="magenta"/>
              <w:lang w:eastAsia="es-MX"/>
            </w:rPr>
          </w:pPr>
        </w:p>
      </w:tc>
    </w:tr>
    <w:tr w:rsidR="00506D45" w:rsidRPr="003316E8" w:rsidTr="00A8244C">
      <w:tc>
        <w:tcPr>
          <w:tcW w:w="2055" w:type="dxa"/>
          <w:vAlign w:val="center"/>
          <w:hideMark/>
        </w:tcPr>
        <w:p w:rsidR="00506D45" w:rsidRPr="003316E8" w:rsidRDefault="00506D45" w:rsidP="008E59D3">
          <w:pPr>
            <w:tabs>
              <w:tab w:val="center" w:pos="4419"/>
              <w:tab w:val="right" w:pos="8838"/>
            </w:tabs>
            <w:jc w:val="center"/>
          </w:pPr>
          <w:r>
            <w:rPr>
              <w:noProof/>
              <w:lang w:eastAsia="es-MX"/>
            </w:rPr>
            <w:drawing>
              <wp:inline distT="0" distB="0" distL="0" distR="0" wp14:anchorId="2A22F8CD" wp14:editId="1AAF914A">
                <wp:extent cx="950400" cy="1288800"/>
                <wp:effectExtent l="0" t="0" r="254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950400" cy="1288800"/>
                        </a:xfrm>
                        <a:prstGeom prst="rect">
                          <a:avLst/>
                        </a:prstGeom>
                      </pic:spPr>
                    </pic:pic>
                  </a:graphicData>
                </a:graphic>
              </wp:inline>
            </w:drawing>
          </w:r>
        </w:p>
      </w:tc>
      <w:tc>
        <w:tcPr>
          <w:tcW w:w="5457" w:type="dxa"/>
          <w:vAlign w:val="center"/>
          <w:hideMark/>
        </w:tcPr>
        <w:p w:rsidR="00506D45" w:rsidRPr="00373686" w:rsidRDefault="00506D45"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506D45" w:rsidRPr="003316E8" w:rsidRDefault="00506D45"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1DE42606" wp14:editId="54937E48">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06D45" w:rsidRPr="003316E8" w:rsidTr="00A8244C">
      <w:tc>
        <w:tcPr>
          <w:tcW w:w="2055" w:type="dxa"/>
          <w:tcBorders>
            <w:top w:val="nil"/>
            <w:left w:val="nil"/>
            <w:bottom w:val="thinThickSmallGap" w:sz="24" w:space="0" w:color="auto"/>
            <w:right w:val="nil"/>
          </w:tcBorders>
        </w:tcPr>
        <w:p w:rsidR="00506D45" w:rsidRPr="003316E8" w:rsidRDefault="00506D45" w:rsidP="008E59D3">
          <w:pPr>
            <w:tabs>
              <w:tab w:val="center" w:pos="4419"/>
              <w:tab w:val="right" w:pos="8838"/>
            </w:tabs>
            <w:rPr>
              <w:sz w:val="10"/>
            </w:rPr>
          </w:pPr>
        </w:p>
      </w:tc>
      <w:tc>
        <w:tcPr>
          <w:tcW w:w="5457" w:type="dxa"/>
          <w:tcBorders>
            <w:top w:val="nil"/>
            <w:left w:val="nil"/>
            <w:bottom w:val="thinThickSmallGap" w:sz="24" w:space="0" w:color="auto"/>
            <w:right w:val="nil"/>
          </w:tcBorders>
        </w:tcPr>
        <w:p w:rsidR="00506D45" w:rsidRPr="003316E8" w:rsidRDefault="00506D45" w:rsidP="008E59D3">
          <w:pPr>
            <w:tabs>
              <w:tab w:val="center" w:pos="4419"/>
              <w:tab w:val="right" w:pos="8838"/>
            </w:tabs>
            <w:rPr>
              <w:sz w:val="10"/>
            </w:rPr>
          </w:pPr>
        </w:p>
      </w:tc>
      <w:tc>
        <w:tcPr>
          <w:tcW w:w="2030" w:type="dxa"/>
          <w:tcBorders>
            <w:top w:val="nil"/>
            <w:left w:val="nil"/>
            <w:bottom w:val="thinThickSmallGap" w:sz="24" w:space="0" w:color="auto"/>
            <w:right w:val="nil"/>
          </w:tcBorders>
        </w:tcPr>
        <w:p w:rsidR="00506D45" w:rsidRPr="003316E8" w:rsidRDefault="00506D45" w:rsidP="008E59D3">
          <w:pPr>
            <w:tabs>
              <w:tab w:val="center" w:pos="4419"/>
              <w:tab w:val="right" w:pos="8838"/>
            </w:tabs>
            <w:rPr>
              <w:sz w:val="10"/>
            </w:rPr>
          </w:pPr>
        </w:p>
      </w:tc>
    </w:tr>
  </w:tbl>
  <w:p w:rsidR="00506D45" w:rsidRPr="003C2FE7" w:rsidRDefault="00506D4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DB35DF8"/>
    <w:multiLevelType w:val="hybridMultilevel"/>
    <w:tmpl w:val="665C4FCE"/>
    <w:lvl w:ilvl="0" w:tplc="080A0001">
      <w:start w:val="1"/>
      <w:numFmt w:val="bullet"/>
      <w:lvlText w:val=""/>
      <w:lvlJc w:val="left"/>
      <w:pPr>
        <w:ind w:left="1068" w:hanging="708"/>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D6577F"/>
    <w:multiLevelType w:val="hybridMultilevel"/>
    <w:tmpl w:val="BF1A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DB2ED9"/>
    <w:multiLevelType w:val="hybridMultilevel"/>
    <w:tmpl w:val="F07C73EA"/>
    <w:lvl w:ilvl="0" w:tplc="080A0001">
      <w:start w:val="1"/>
      <w:numFmt w:val="bullet"/>
      <w:lvlText w:val=""/>
      <w:lvlJc w:val="left"/>
      <w:pPr>
        <w:ind w:left="720" w:hanging="360"/>
      </w:pPr>
      <w:rPr>
        <w:rFonts w:ascii="Symbol" w:hAnsi="Symbol" w:hint="default"/>
      </w:rPr>
    </w:lvl>
    <w:lvl w:ilvl="1" w:tplc="3C82D44C">
      <w:start w:val="3"/>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ED7728C"/>
    <w:multiLevelType w:val="hybridMultilevel"/>
    <w:tmpl w:val="6E227738"/>
    <w:lvl w:ilvl="0" w:tplc="080A0001">
      <w:start w:val="1"/>
      <w:numFmt w:val="bullet"/>
      <w:lvlText w:val=""/>
      <w:lvlJc w:val="left"/>
      <w:pPr>
        <w:ind w:left="1068" w:hanging="708"/>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FF23DC"/>
    <w:multiLevelType w:val="hybridMultilevel"/>
    <w:tmpl w:val="94DEA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47451B"/>
    <w:multiLevelType w:val="hybridMultilevel"/>
    <w:tmpl w:val="83863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8D70B8"/>
    <w:multiLevelType w:val="hybridMultilevel"/>
    <w:tmpl w:val="0A8C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7C73C4"/>
    <w:multiLevelType w:val="hybridMultilevel"/>
    <w:tmpl w:val="65224984"/>
    <w:lvl w:ilvl="0" w:tplc="080A0001">
      <w:start w:val="1"/>
      <w:numFmt w:val="bullet"/>
      <w:lvlText w:val=""/>
      <w:lvlJc w:val="left"/>
      <w:pPr>
        <w:ind w:left="1068" w:hanging="708"/>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7"/>
  </w:num>
  <w:num w:numId="6">
    <w:abstractNumId w:val="3"/>
  </w:num>
  <w:num w:numId="7">
    <w:abstractNumId w:val="9"/>
  </w:num>
  <w:num w:numId="8">
    <w:abstractNumId w:val="10"/>
  </w:num>
  <w:num w:numId="9">
    <w:abstractNumId w:val="2"/>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64A"/>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C01"/>
    <w:rsid w:val="00005FCF"/>
    <w:rsid w:val="000065D2"/>
    <w:rsid w:val="00006E8D"/>
    <w:rsid w:val="000070EA"/>
    <w:rsid w:val="000072CA"/>
    <w:rsid w:val="0000741E"/>
    <w:rsid w:val="00007453"/>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97B"/>
    <w:rsid w:val="00023C60"/>
    <w:rsid w:val="00023CE5"/>
    <w:rsid w:val="00024808"/>
    <w:rsid w:val="00024A7E"/>
    <w:rsid w:val="00024AE6"/>
    <w:rsid w:val="00024C6D"/>
    <w:rsid w:val="00025095"/>
    <w:rsid w:val="000260E2"/>
    <w:rsid w:val="0002628B"/>
    <w:rsid w:val="0002630C"/>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DB3"/>
    <w:rsid w:val="00036F07"/>
    <w:rsid w:val="000373EB"/>
    <w:rsid w:val="00037520"/>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25"/>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502"/>
    <w:rsid w:val="00051855"/>
    <w:rsid w:val="00051D82"/>
    <w:rsid w:val="0005284C"/>
    <w:rsid w:val="0005371C"/>
    <w:rsid w:val="00054360"/>
    <w:rsid w:val="00054B49"/>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693C"/>
    <w:rsid w:val="00070DAC"/>
    <w:rsid w:val="00070DE6"/>
    <w:rsid w:val="00072578"/>
    <w:rsid w:val="00072BEF"/>
    <w:rsid w:val="0007343A"/>
    <w:rsid w:val="00073637"/>
    <w:rsid w:val="00073C40"/>
    <w:rsid w:val="000747BF"/>
    <w:rsid w:val="00075601"/>
    <w:rsid w:val="00077236"/>
    <w:rsid w:val="00077324"/>
    <w:rsid w:val="0008009F"/>
    <w:rsid w:val="00080D5B"/>
    <w:rsid w:val="000811EE"/>
    <w:rsid w:val="000813E3"/>
    <w:rsid w:val="0008152B"/>
    <w:rsid w:val="00081643"/>
    <w:rsid w:val="00081A40"/>
    <w:rsid w:val="00081D9A"/>
    <w:rsid w:val="00082281"/>
    <w:rsid w:val="00082348"/>
    <w:rsid w:val="00082E2F"/>
    <w:rsid w:val="000830A6"/>
    <w:rsid w:val="0008424A"/>
    <w:rsid w:val="0008469F"/>
    <w:rsid w:val="00084954"/>
    <w:rsid w:val="000849C4"/>
    <w:rsid w:val="000854A5"/>
    <w:rsid w:val="00085622"/>
    <w:rsid w:val="00085682"/>
    <w:rsid w:val="000858B0"/>
    <w:rsid w:val="000860D3"/>
    <w:rsid w:val="0008636A"/>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5A8A"/>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D68"/>
    <w:rsid w:val="000B26CC"/>
    <w:rsid w:val="000B2718"/>
    <w:rsid w:val="000B3119"/>
    <w:rsid w:val="000B3A60"/>
    <w:rsid w:val="000B3B23"/>
    <w:rsid w:val="000B43BB"/>
    <w:rsid w:val="000B4ACD"/>
    <w:rsid w:val="000B53D2"/>
    <w:rsid w:val="000B597D"/>
    <w:rsid w:val="000B5BC6"/>
    <w:rsid w:val="000B5D39"/>
    <w:rsid w:val="000B5D8F"/>
    <w:rsid w:val="000B6260"/>
    <w:rsid w:val="000B699C"/>
    <w:rsid w:val="000B6ACF"/>
    <w:rsid w:val="000B71B0"/>
    <w:rsid w:val="000B7BD4"/>
    <w:rsid w:val="000B7DEE"/>
    <w:rsid w:val="000B7E22"/>
    <w:rsid w:val="000C0253"/>
    <w:rsid w:val="000C02B3"/>
    <w:rsid w:val="000C05D7"/>
    <w:rsid w:val="000C068E"/>
    <w:rsid w:val="000C1659"/>
    <w:rsid w:val="000C16C1"/>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272"/>
    <w:rsid w:val="000D1BE6"/>
    <w:rsid w:val="000D1DE6"/>
    <w:rsid w:val="000D22F2"/>
    <w:rsid w:val="000D2300"/>
    <w:rsid w:val="000D2319"/>
    <w:rsid w:val="000D2951"/>
    <w:rsid w:val="000D2C11"/>
    <w:rsid w:val="000D34D4"/>
    <w:rsid w:val="000D3B11"/>
    <w:rsid w:val="000D3BBE"/>
    <w:rsid w:val="000D3D2B"/>
    <w:rsid w:val="000D3FAF"/>
    <w:rsid w:val="000D4209"/>
    <w:rsid w:val="000D4AAA"/>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206"/>
    <w:rsid w:val="000F12EE"/>
    <w:rsid w:val="000F1B6C"/>
    <w:rsid w:val="000F22B9"/>
    <w:rsid w:val="000F2AB9"/>
    <w:rsid w:val="000F2FAA"/>
    <w:rsid w:val="000F30C2"/>
    <w:rsid w:val="000F396F"/>
    <w:rsid w:val="000F3999"/>
    <w:rsid w:val="000F39B4"/>
    <w:rsid w:val="000F47F6"/>
    <w:rsid w:val="000F4C17"/>
    <w:rsid w:val="000F52E0"/>
    <w:rsid w:val="000F575E"/>
    <w:rsid w:val="000F5895"/>
    <w:rsid w:val="000F598B"/>
    <w:rsid w:val="000F5ECA"/>
    <w:rsid w:val="000F60F5"/>
    <w:rsid w:val="000F626C"/>
    <w:rsid w:val="000F6372"/>
    <w:rsid w:val="000F6F79"/>
    <w:rsid w:val="000F6FC2"/>
    <w:rsid w:val="000F7622"/>
    <w:rsid w:val="000F7E2E"/>
    <w:rsid w:val="001005E9"/>
    <w:rsid w:val="00101172"/>
    <w:rsid w:val="0010164E"/>
    <w:rsid w:val="00101D56"/>
    <w:rsid w:val="001025A7"/>
    <w:rsid w:val="0010276E"/>
    <w:rsid w:val="00102C0B"/>
    <w:rsid w:val="00104750"/>
    <w:rsid w:val="0010484E"/>
    <w:rsid w:val="001049F5"/>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58A"/>
    <w:rsid w:val="001117C8"/>
    <w:rsid w:val="0011232C"/>
    <w:rsid w:val="0011234F"/>
    <w:rsid w:val="00112484"/>
    <w:rsid w:val="00112832"/>
    <w:rsid w:val="0011291C"/>
    <w:rsid w:val="00112F2E"/>
    <w:rsid w:val="00113839"/>
    <w:rsid w:val="0011490C"/>
    <w:rsid w:val="00115342"/>
    <w:rsid w:val="001158E8"/>
    <w:rsid w:val="00115A24"/>
    <w:rsid w:val="00115E1E"/>
    <w:rsid w:val="00116397"/>
    <w:rsid w:val="001166FA"/>
    <w:rsid w:val="00116996"/>
    <w:rsid w:val="00116D21"/>
    <w:rsid w:val="001173FB"/>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05B"/>
    <w:rsid w:val="001262A1"/>
    <w:rsid w:val="00126402"/>
    <w:rsid w:val="0012702E"/>
    <w:rsid w:val="00127137"/>
    <w:rsid w:val="0012766C"/>
    <w:rsid w:val="001279B3"/>
    <w:rsid w:val="001308CE"/>
    <w:rsid w:val="00130F12"/>
    <w:rsid w:val="00131546"/>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2DF7"/>
    <w:rsid w:val="001433AF"/>
    <w:rsid w:val="00143890"/>
    <w:rsid w:val="001446DA"/>
    <w:rsid w:val="001447E5"/>
    <w:rsid w:val="00144CFA"/>
    <w:rsid w:val="0014518E"/>
    <w:rsid w:val="00146175"/>
    <w:rsid w:val="00146CBB"/>
    <w:rsid w:val="00147304"/>
    <w:rsid w:val="00150790"/>
    <w:rsid w:val="00150B34"/>
    <w:rsid w:val="0015102B"/>
    <w:rsid w:val="001518F9"/>
    <w:rsid w:val="00151CA2"/>
    <w:rsid w:val="00151DF1"/>
    <w:rsid w:val="001520D6"/>
    <w:rsid w:val="00152310"/>
    <w:rsid w:val="00152E59"/>
    <w:rsid w:val="00153027"/>
    <w:rsid w:val="0015382F"/>
    <w:rsid w:val="00153ED5"/>
    <w:rsid w:val="001546D8"/>
    <w:rsid w:val="001547EF"/>
    <w:rsid w:val="00154C53"/>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2C6"/>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0C1D"/>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8D1"/>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2BB"/>
    <w:rsid w:val="001A2623"/>
    <w:rsid w:val="001A2DB9"/>
    <w:rsid w:val="001A34BC"/>
    <w:rsid w:val="001A37F9"/>
    <w:rsid w:val="001A425F"/>
    <w:rsid w:val="001A46A9"/>
    <w:rsid w:val="001A4756"/>
    <w:rsid w:val="001A4EB5"/>
    <w:rsid w:val="001A506F"/>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813"/>
    <w:rsid w:val="001B3CDE"/>
    <w:rsid w:val="001B40C9"/>
    <w:rsid w:val="001B49CF"/>
    <w:rsid w:val="001B4E10"/>
    <w:rsid w:val="001B501D"/>
    <w:rsid w:val="001B56BD"/>
    <w:rsid w:val="001B5959"/>
    <w:rsid w:val="001B5A40"/>
    <w:rsid w:val="001B6975"/>
    <w:rsid w:val="001B6C1B"/>
    <w:rsid w:val="001B7392"/>
    <w:rsid w:val="001B7B8F"/>
    <w:rsid w:val="001B7D4A"/>
    <w:rsid w:val="001B7FC7"/>
    <w:rsid w:val="001C0077"/>
    <w:rsid w:val="001C0218"/>
    <w:rsid w:val="001C198C"/>
    <w:rsid w:val="001C1C3B"/>
    <w:rsid w:val="001C1EF9"/>
    <w:rsid w:val="001C2040"/>
    <w:rsid w:val="001C258E"/>
    <w:rsid w:val="001C3031"/>
    <w:rsid w:val="001C3236"/>
    <w:rsid w:val="001C3820"/>
    <w:rsid w:val="001C3D3A"/>
    <w:rsid w:val="001C4019"/>
    <w:rsid w:val="001C41F7"/>
    <w:rsid w:val="001C4318"/>
    <w:rsid w:val="001C49B7"/>
    <w:rsid w:val="001C4B4E"/>
    <w:rsid w:val="001C4B6A"/>
    <w:rsid w:val="001C4BE3"/>
    <w:rsid w:val="001C4E72"/>
    <w:rsid w:val="001C4EE7"/>
    <w:rsid w:val="001C558A"/>
    <w:rsid w:val="001C593A"/>
    <w:rsid w:val="001C6696"/>
    <w:rsid w:val="001C6BD1"/>
    <w:rsid w:val="001C6D85"/>
    <w:rsid w:val="001C72B2"/>
    <w:rsid w:val="001C751C"/>
    <w:rsid w:val="001C772F"/>
    <w:rsid w:val="001C7BF2"/>
    <w:rsid w:val="001C7E6C"/>
    <w:rsid w:val="001C7F20"/>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28A"/>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174"/>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96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270"/>
    <w:rsid w:val="002066C8"/>
    <w:rsid w:val="00206A76"/>
    <w:rsid w:val="00206AD7"/>
    <w:rsid w:val="00207441"/>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DE7"/>
    <w:rsid w:val="00212E90"/>
    <w:rsid w:val="002130DC"/>
    <w:rsid w:val="002138CC"/>
    <w:rsid w:val="00213BF7"/>
    <w:rsid w:val="00213E5B"/>
    <w:rsid w:val="00214320"/>
    <w:rsid w:val="0021438A"/>
    <w:rsid w:val="002147B3"/>
    <w:rsid w:val="002148F2"/>
    <w:rsid w:val="00215266"/>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4F98"/>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992"/>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318"/>
    <w:rsid w:val="00242687"/>
    <w:rsid w:val="00242974"/>
    <w:rsid w:val="00242DFD"/>
    <w:rsid w:val="00242FEB"/>
    <w:rsid w:val="002438C1"/>
    <w:rsid w:val="002439A3"/>
    <w:rsid w:val="002439D7"/>
    <w:rsid w:val="002439FE"/>
    <w:rsid w:val="00244640"/>
    <w:rsid w:val="0024492B"/>
    <w:rsid w:val="00245361"/>
    <w:rsid w:val="002458F0"/>
    <w:rsid w:val="002462CB"/>
    <w:rsid w:val="0024665F"/>
    <w:rsid w:val="00246DF6"/>
    <w:rsid w:val="002474D9"/>
    <w:rsid w:val="002475E2"/>
    <w:rsid w:val="0024760B"/>
    <w:rsid w:val="0024778D"/>
    <w:rsid w:val="0024780B"/>
    <w:rsid w:val="002479D1"/>
    <w:rsid w:val="00247F60"/>
    <w:rsid w:val="00250C00"/>
    <w:rsid w:val="002511BA"/>
    <w:rsid w:val="002512D4"/>
    <w:rsid w:val="00251D7F"/>
    <w:rsid w:val="00251F55"/>
    <w:rsid w:val="002520EB"/>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3FDB"/>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C1C"/>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4FF"/>
    <w:rsid w:val="002805F5"/>
    <w:rsid w:val="00281232"/>
    <w:rsid w:val="0028172B"/>
    <w:rsid w:val="002819E4"/>
    <w:rsid w:val="00281C13"/>
    <w:rsid w:val="00282853"/>
    <w:rsid w:val="00282F48"/>
    <w:rsid w:val="00283AC8"/>
    <w:rsid w:val="00283B7C"/>
    <w:rsid w:val="002843A2"/>
    <w:rsid w:val="0028441E"/>
    <w:rsid w:val="00284B51"/>
    <w:rsid w:val="00285075"/>
    <w:rsid w:val="0028592B"/>
    <w:rsid w:val="00285D71"/>
    <w:rsid w:val="00285EBD"/>
    <w:rsid w:val="0028629C"/>
    <w:rsid w:val="00286451"/>
    <w:rsid w:val="00286667"/>
    <w:rsid w:val="0029012F"/>
    <w:rsid w:val="00290902"/>
    <w:rsid w:val="00291168"/>
    <w:rsid w:val="002913A5"/>
    <w:rsid w:val="00291767"/>
    <w:rsid w:val="00292110"/>
    <w:rsid w:val="002922EB"/>
    <w:rsid w:val="0029233B"/>
    <w:rsid w:val="00292E14"/>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812"/>
    <w:rsid w:val="002A1C3D"/>
    <w:rsid w:val="002A2009"/>
    <w:rsid w:val="002A2633"/>
    <w:rsid w:val="002A2AFC"/>
    <w:rsid w:val="002A2B65"/>
    <w:rsid w:val="002A31A0"/>
    <w:rsid w:val="002A34C2"/>
    <w:rsid w:val="002A399B"/>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059"/>
    <w:rsid w:val="002B321E"/>
    <w:rsid w:val="002B3A76"/>
    <w:rsid w:val="002B3E1C"/>
    <w:rsid w:val="002B4252"/>
    <w:rsid w:val="002B458A"/>
    <w:rsid w:val="002B4BB3"/>
    <w:rsid w:val="002B4CC4"/>
    <w:rsid w:val="002B570C"/>
    <w:rsid w:val="002B5B21"/>
    <w:rsid w:val="002B615B"/>
    <w:rsid w:val="002B63B6"/>
    <w:rsid w:val="002B68D7"/>
    <w:rsid w:val="002B6B1E"/>
    <w:rsid w:val="002B6C81"/>
    <w:rsid w:val="002B6DE2"/>
    <w:rsid w:val="002B7054"/>
    <w:rsid w:val="002B788C"/>
    <w:rsid w:val="002B7A7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BD1"/>
    <w:rsid w:val="002C5CBE"/>
    <w:rsid w:val="002C6099"/>
    <w:rsid w:val="002C6309"/>
    <w:rsid w:val="002C6992"/>
    <w:rsid w:val="002C69D2"/>
    <w:rsid w:val="002C7586"/>
    <w:rsid w:val="002C780C"/>
    <w:rsid w:val="002C7E8E"/>
    <w:rsid w:val="002C7F18"/>
    <w:rsid w:val="002D0098"/>
    <w:rsid w:val="002D034D"/>
    <w:rsid w:val="002D0B9A"/>
    <w:rsid w:val="002D0F83"/>
    <w:rsid w:val="002D161B"/>
    <w:rsid w:val="002D1923"/>
    <w:rsid w:val="002D19D6"/>
    <w:rsid w:val="002D1C41"/>
    <w:rsid w:val="002D1D9B"/>
    <w:rsid w:val="002D2413"/>
    <w:rsid w:val="002D2980"/>
    <w:rsid w:val="002D2A47"/>
    <w:rsid w:val="002D2BC7"/>
    <w:rsid w:val="002D2C23"/>
    <w:rsid w:val="002D30CE"/>
    <w:rsid w:val="002D33E3"/>
    <w:rsid w:val="002D341E"/>
    <w:rsid w:val="002D3713"/>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0DC"/>
    <w:rsid w:val="002E038F"/>
    <w:rsid w:val="002E03F0"/>
    <w:rsid w:val="002E0668"/>
    <w:rsid w:val="002E0BDD"/>
    <w:rsid w:val="002E128B"/>
    <w:rsid w:val="002E12CC"/>
    <w:rsid w:val="002E14E7"/>
    <w:rsid w:val="002E1770"/>
    <w:rsid w:val="002E1AEF"/>
    <w:rsid w:val="002E1D20"/>
    <w:rsid w:val="002E1D4E"/>
    <w:rsid w:val="002E25A3"/>
    <w:rsid w:val="002E2A36"/>
    <w:rsid w:val="002E2B2B"/>
    <w:rsid w:val="002E3294"/>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0EB"/>
    <w:rsid w:val="002F0476"/>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2F8D"/>
    <w:rsid w:val="00303429"/>
    <w:rsid w:val="00303809"/>
    <w:rsid w:val="00303B1B"/>
    <w:rsid w:val="00303B3C"/>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6DA"/>
    <w:rsid w:val="00310E18"/>
    <w:rsid w:val="00311191"/>
    <w:rsid w:val="0031134A"/>
    <w:rsid w:val="00311477"/>
    <w:rsid w:val="00311EA7"/>
    <w:rsid w:val="00311F6E"/>
    <w:rsid w:val="003123A5"/>
    <w:rsid w:val="00312438"/>
    <w:rsid w:val="00312789"/>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0FBE"/>
    <w:rsid w:val="0032112A"/>
    <w:rsid w:val="003213E6"/>
    <w:rsid w:val="003228D3"/>
    <w:rsid w:val="00323257"/>
    <w:rsid w:val="003237D9"/>
    <w:rsid w:val="00324EFC"/>
    <w:rsid w:val="003252B1"/>
    <w:rsid w:val="003256F4"/>
    <w:rsid w:val="0032640F"/>
    <w:rsid w:val="003268E1"/>
    <w:rsid w:val="00326B85"/>
    <w:rsid w:val="00326ECA"/>
    <w:rsid w:val="00326F37"/>
    <w:rsid w:val="003270F1"/>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D86"/>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6C72"/>
    <w:rsid w:val="003372E1"/>
    <w:rsid w:val="00337686"/>
    <w:rsid w:val="00337BF5"/>
    <w:rsid w:val="00337CF4"/>
    <w:rsid w:val="00337E7C"/>
    <w:rsid w:val="003418B1"/>
    <w:rsid w:val="00341918"/>
    <w:rsid w:val="00341A5E"/>
    <w:rsid w:val="00341AA2"/>
    <w:rsid w:val="00341BC5"/>
    <w:rsid w:val="00341D6A"/>
    <w:rsid w:val="003421AA"/>
    <w:rsid w:val="00342925"/>
    <w:rsid w:val="00342A35"/>
    <w:rsid w:val="00342C26"/>
    <w:rsid w:val="00342E05"/>
    <w:rsid w:val="00342E38"/>
    <w:rsid w:val="003432A8"/>
    <w:rsid w:val="003432C7"/>
    <w:rsid w:val="00343934"/>
    <w:rsid w:val="00343B2F"/>
    <w:rsid w:val="00343BC9"/>
    <w:rsid w:val="00343FDF"/>
    <w:rsid w:val="0034457C"/>
    <w:rsid w:val="00344695"/>
    <w:rsid w:val="00344793"/>
    <w:rsid w:val="00344935"/>
    <w:rsid w:val="00344C3E"/>
    <w:rsid w:val="003454C2"/>
    <w:rsid w:val="00345572"/>
    <w:rsid w:val="00345A15"/>
    <w:rsid w:val="00345C1A"/>
    <w:rsid w:val="0034639E"/>
    <w:rsid w:val="003464FF"/>
    <w:rsid w:val="00346690"/>
    <w:rsid w:val="003466B0"/>
    <w:rsid w:val="00346F73"/>
    <w:rsid w:val="003472E8"/>
    <w:rsid w:val="003472F3"/>
    <w:rsid w:val="003475CE"/>
    <w:rsid w:val="003479E1"/>
    <w:rsid w:val="0035031B"/>
    <w:rsid w:val="003506AD"/>
    <w:rsid w:val="003506BE"/>
    <w:rsid w:val="00350906"/>
    <w:rsid w:val="003509F5"/>
    <w:rsid w:val="00351389"/>
    <w:rsid w:val="0035183B"/>
    <w:rsid w:val="003529FF"/>
    <w:rsid w:val="00352B28"/>
    <w:rsid w:val="00352B9D"/>
    <w:rsid w:val="003531A5"/>
    <w:rsid w:val="0035325F"/>
    <w:rsid w:val="00353346"/>
    <w:rsid w:val="0035379C"/>
    <w:rsid w:val="00353D59"/>
    <w:rsid w:val="00353ED5"/>
    <w:rsid w:val="00353FBF"/>
    <w:rsid w:val="0035431E"/>
    <w:rsid w:val="0035461A"/>
    <w:rsid w:val="00354621"/>
    <w:rsid w:val="00354B5D"/>
    <w:rsid w:val="00354B96"/>
    <w:rsid w:val="00354BE6"/>
    <w:rsid w:val="00354CEE"/>
    <w:rsid w:val="00355278"/>
    <w:rsid w:val="0035557C"/>
    <w:rsid w:val="00355743"/>
    <w:rsid w:val="00355978"/>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16"/>
    <w:rsid w:val="00362087"/>
    <w:rsid w:val="00362273"/>
    <w:rsid w:val="0036245B"/>
    <w:rsid w:val="003624FE"/>
    <w:rsid w:val="00362F2C"/>
    <w:rsid w:val="00363397"/>
    <w:rsid w:val="00363D59"/>
    <w:rsid w:val="00364058"/>
    <w:rsid w:val="00364116"/>
    <w:rsid w:val="0036567A"/>
    <w:rsid w:val="00365F93"/>
    <w:rsid w:val="0036676E"/>
    <w:rsid w:val="00366C80"/>
    <w:rsid w:val="003671A5"/>
    <w:rsid w:val="00367266"/>
    <w:rsid w:val="00367E1D"/>
    <w:rsid w:val="00367F2C"/>
    <w:rsid w:val="00370041"/>
    <w:rsid w:val="00370063"/>
    <w:rsid w:val="003706E8"/>
    <w:rsid w:val="00370FFB"/>
    <w:rsid w:val="003712BC"/>
    <w:rsid w:val="00371DF9"/>
    <w:rsid w:val="00372594"/>
    <w:rsid w:val="00372AAB"/>
    <w:rsid w:val="00372D58"/>
    <w:rsid w:val="00373067"/>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B9F"/>
    <w:rsid w:val="0038401E"/>
    <w:rsid w:val="0038410B"/>
    <w:rsid w:val="00384455"/>
    <w:rsid w:val="003848AE"/>
    <w:rsid w:val="00384FB5"/>
    <w:rsid w:val="003855AF"/>
    <w:rsid w:val="00385BD6"/>
    <w:rsid w:val="00385E14"/>
    <w:rsid w:val="003861BE"/>
    <w:rsid w:val="003863D1"/>
    <w:rsid w:val="00386833"/>
    <w:rsid w:val="0038687A"/>
    <w:rsid w:val="00386922"/>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53F"/>
    <w:rsid w:val="00394758"/>
    <w:rsid w:val="00395576"/>
    <w:rsid w:val="003956E0"/>
    <w:rsid w:val="003959BD"/>
    <w:rsid w:val="00395F62"/>
    <w:rsid w:val="00396235"/>
    <w:rsid w:val="00396F91"/>
    <w:rsid w:val="00397D55"/>
    <w:rsid w:val="003A0915"/>
    <w:rsid w:val="003A0D28"/>
    <w:rsid w:val="003A1DCF"/>
    <w:rsid w:val="003A2AC1"/>
    <w:rsid w:val="003A2CA3"/>
    <w:rsid w:val="003A3DBB"/>
    <w:rsid w:val="003A487C"/>
    <w:rsid w:val="003A4F86"/>
    <w:rsid w:val="003A55CC"/>
    <w:rsid w:val="003A56B7"/>
    <w:rsid w:val="003A5743"/>
    <w:rsid w:val="003A57AA"/>
    <w:rsid w:val="003A57EE"/>
    <w:rsid w:val="003A670D"/>
    <w:rsid w:val="003A69E7"/>
    <w:rsid w:val="003A6AD8"/>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5D"/>
    <w:rsid w:val="003B10CA"/>
    <w:rsid w:val="003B171F"/>
    <w:rsid w:val="003B18C4"/>
    <w:rsid w:val="003B1BB5"/>
    <w:rsid w:val="003B1CF3"/>
    <w:rsid w:val="003B1F3C"/>
    <w:rsid w:val="003B2114"/>
    <w:rsid w:val="003B3184"/>
    <w:rsid w:val="003B34DE"/>
    <w:rsid w:val="003B3CD4"/>
    <w:rsid w:val="003B4177"/>
    <w:rsid w:val="003B47DE"/>
    <w:rsid w:val="003B4A12"/>
    <w:rsid w:val="003B5A91"/>
    <w:rsid w:val="003B5AB4"/>
    <w:rsid w:val="003B5B49"/>
    <w:rsid w:val="003B5F43"/>
    <w:rsid w:val="003B6729"/>
    <w:rsid w:val="003B73BC"/>
    <w:rsid w:val="003B7F9D"/>
    <w:rsid w:val="003C0308"/>
    <w:rsid w:val="003C0600"/>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077"/>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BEC"/>
    <w:rsid w:val="00400B70"/>
    <w:rsid w:val="00400EF4"/>
    <w:rsid w:val="004011C8"/>
    <w:rsid w:val="004016CD"/>
    <w:rsid w:val="00401890"/>
    <w:rsid w:val="004018BF"/>
    <w:rsid w:val="004032BB"/>
    <w:rsid w:val="004037CA"/>
    <w:rsid w:val="00403B58"/>
    <w:rsid w:val="00403C04"/>
    <w:rsid w:val="00403D69"/>
    <w:rsid w:val="004043C5"/>
    <w:rsid w:val="00405378"/>
    <w:rsid w:val="00405A4C"/>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5C92"/>
    <w:rsid w:val="00416329"/>
    <w:rsid w:val="0041632B"/>
    <w:rsid w:val="00416461"/>
    <w:rsid w:val="00417875"/>
    <w:rsid w:val="00417A61"/>
    <w:rsid w:val="00417D5E"/>
    <w:rsid w:val="00420184"/>
    <w:rsid w:val="00420B71"/>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68B"/>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1961"/>
    <w:rsid w:val="0044354A"/>
    <w:rsid w:val="00443B9D"/>
    <w:rsid w:val="00444375"/>
    <w:rsid w:val="004444BA"/>
    <w:rsid w:val="00444635"/>
    <w:rsid w:val="004458DF"/>
    <w:rsid w:val="00445ADA"/>
    <w:rsid w:val="00445FAD"/>
    <w:rsid w:val="004467F3"/>
    <w:rsid w:val="00446DAA"/>
    <w:rsid w:val="00446ED1"/>
    <w:rsid w:val="00446EE8"/>
    <w:rsid w:val="0044746C"/>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4F57"/>
    <w:rsid w:val="00455192"/>
    <w:rsid w:val="0045521C"/>
    <w:rsid w:val="004552D2"/>
    <w:rsid w:val="00455DA4"/>
    <w:rsid w:val="00455F57"/>
    <w:rsid w:val="00456227"/>
    <w:rsid w:val="004565D1"/>
    <w:rsid w:val="00456A56"/>
    <w:rsid w:val="00456B8E"/>
    <w:rsid w:val="00456EF2"/>
    <w:rsid w:val="004572DE"/>
    <w:rsid w:val="00457401"/>
    <w:rsid w:val="00457518"/>
    <w:rsid w:val="004575B1"/>
    <w:rsid w:val="00457829"/>
    <w:rsid w:val="00457920"/>
    <w:rsid w:val="004605FC"/>
    <w:rsid w:val="00460812"/>
    <w:rsid w:val="00460CED"/>
    <w:rsid w:val="0046120C"/>
    <w:rsid w:val="00461B43"/>
    <w:rsid w:val="00461F3D"/>
    <w:rsid w:val="00462880"/>
    <w:rsid w:val="00462D52"/>
    <w:rsid w:val="00463144"/>
    <w:rsid w:val="00463490"/>
    <w:rsid w:val="00463500"/>
    <w:rsid w:val="00463819"/>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60"/>
    <w:rsid w:val="00475C59"/>
    <w:rsid w:val="00476058"/>
    <w:rsid w:val="00476234"/>
    <w:rsid w:val="004763CA"/>
    <w:rsid w:val="00476581"/>
    <w:rsid w:val="00476A12"/>
    <w:rsid w:val="00476E7B"/>
    <w:rsid w:val="00476F2A"/>
    <w:rsid w:val="0047765D"/>
    <w:rsid w:val="00477D99"/>
    <w:rsid w:val="00480A82"/>
    <w:rsid w:val="00481490"/>
    <w:rsid w:val="00481786"/>
    <w:rsid w:val="0048189D"/>
    <w:rsid w:val="00482263"/>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5F2D"/>
    <w:rsid w:val="00496A01"/>
    <w:rsid w:val="00496BC4"/>
    <w:rsid w:val="00496F0A"/>
    <w:rsid w:val="00497037"/>
    <w:rsid w:val="00497A00"/>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4E5"/>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3F4E"/>
    <w:rsid w:val="004C40B3"/>
    <w:rsid w:val="004C5050"/>
    <w:rsid w:val="004C5390"/>
    <w:rsid w:val="004C544F"/>
    <w:rsid w:val="004C593A"/>
    <w:rsid w:val="004C5AA8"/>
    <w:rsid w:val="004C5BC1"/>
    <w:rsid w:val="004C5F57"/>
    <w:rsid w:val="004C6130"/>
    <w:rsid w:val="004C6239"/>
    <w:rsid w:val="004C6404"/>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A83"/>
    <w:rsid w:val="004E1124"/>
    <w:rsid w:val="004E183D"/>
    <w:rsid w:val="004E1AAD"/>
    <w:rsid w:val="004E1BEF"/>
    <w:rsid w:val="004E1E6C"/>
    <w:rsid w:val="004E1E6E"/>
    <w:rsid w:val="004E2672"/>
    <w:rsid w:val="004E2884"/>
    <w:rsid w:val="004E2D8F"/>
    <w:rsid w:val="004E319E"/>
    <w:rsid w:val="004E362D"/>
    <w:rsid w:val="004E36C9"/>
    <w:rsid w:val="004E3C18"/>
    <w:rsid w:val="004E404A"/>
    <w:rsid w:val="004E4164"/>
    <w:rsid w:val="004E4C88"/>
    <w:rsid w:val="004E4DA3"/>
    <w:rsid w:val="004E4FB4"/>
    <w:rsid w:val="004E5518"/>
    <w:rsid w:val="004E5650"/>
    <w:rsid w:val="004E59DE"/>
    <w:rsid w:val="004E641A"/>
    <w:rsid w:val="004E652E"/>
    <w:rsid w:val="004E66CF"/>
    <w:rsid w:val="004E6A6F"/>
    <w:rsid w:val="004E7CF0"/>
    <w:rsid w:val="004F005D"/>
    <w:rsid w:val="004F00D0"/>
    <w:rsid w:val="004F0191"/>
    <w:rsid w:val="004F01A7"/>
    <w:rsid w:val="004F08BD"/>
    <w:rsid w:val="004F1BC6"/>
    <w:rsid w:val="004F1C4D"/>
    <w:rsid w:val="004F1C5D"/>
    <w:rsid w:val="004F1F4A"/>
    <w:rsid w:val="004F1F7F"/>
    <w:rsid w:val="004F2479"/>
    <w:rsid w:val="004F25D4"/>
    <w:rsid w:val="004F2717"/>
    <w:rsid w:val="004F2719"/>
    <w:rsid w:val="004F2A59"/>
    <w:rsid w:val="004F2B0C"/>
    <w:rsid w:val="004F2B8F"/>
    <w:rsid w:val="004F2B9A"/>
    <w:rsid w:val="004F2C74"/>
    <w:rsid w:val="004F2D5B"/>
    <w:rsid w:val="004F3F96"/>
    <w:rsid w:val="004F4621"/>
    <w:rsid w:val="004F4899"/>
    <w:rsid w:val="004F49DF"/>
    <w:rsid w:val="004F4A12"/>
    <w:rsid w:val="004F4CE0"/>
    <w:rsid w:val="004F4E3C"/>
    <w:rsid w:val="004F4FF4"/>
    <w:rsid w:val="004F52C4"/>
    <w:rsid w:val="004F5CE1"/>
    <w:rsid w:val="004F5D78"/>
    <w:rsid w:val="004F5E5B"/>
    <w:rsid w:val="004F60A1"/>
    <w:rsid w:val="004F6B21"/>
    <w:rsid w:val="004F6D4F"/>
    <w:rsid w:val="004F7236"/>
    <w:rsid w:val="004F7919"/>
    <w:rsid w:val="004F7AEF"/>
    <w:rsid w:val="005002D6"/>
    <w:rsid w:val="005012D3"/>
    <w:rsid w:val="00501C22"/>
    <w:rsid w:val="00502566"/>
    <w:rsid w:val="005037D0"/>
    <w:rsid w:val="00503873"/>
    <w:rsid w:val="00503BCB"/>
    <w:rsid w:val="00503FB5"/>
    <w:rsid w:val="005043BF"/>
    <w:rsid w:val="00504BC7"/>
    <w:rsid w:val="00505151"/>
    <w:rsid w:val="005052DB"/>
    <w:rsid w:val="0050564D"/>
    <w:rsid w:val="00505712"/>
    <w:rsid w:val="0050598A"/>
    <w:rsid w:val="00505D98"/>
    <w:rsid w:val="00505D9A"/>
    <w:rsid w:val="00506D45"/>
    <w:rsid w:val="00506F14"/>
    <w:rsid w:val="00507318"/>
    <w:rsid w:val="00507461"/>
    <w:rsid w:val="00507550"/>
    <w:rsid w:val="00507FC3"/>
    <w:rsid w:val="00510190"/>
    <w:rsid w:val="00510682"/>
    <w:rsid w:val="0051077D"/>
    <w:rsid w:val="00510D82"/>
    <w:rsid w:val="00511182"/>
    <w:rsid w:val="005115F2"/>
    <w:rsid w:val="00511E87"/>
    <w:rsid w:val="00511FAD"/>
    <w:rsid w:val="0051225F"/>
    <w:rsid w:val="005123CD"/>
    <w:rsid w:val="00512E10"/>
    <w:rsid w:val="005130DF"/>
    <w:rsid w:val="00513C52"/>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3F2"/>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3B93"/>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953"/>
    <w:rsid w:val="00530E66"/>
    <w:rsid w:val="00531052"/>
    <w:rsid w:val="005313D9"/>
    <w:rsid w:val="00531A3F"/>
    <w:rsid w:val="00531A6F"/>
    <w:rsid w:val="005320C5"/>
    <w:rsid w:val="00532F0E"/>
    <w:rsid w:val="00533034"/>
    <w:rsid w:val="005337D2"/>
    <w:rsid w:val="00533A30"/>
    <w:rsid w:val="00533C98"/>
    <w:rsid w:val="00534206"/>
    <w:rsid w:val="00535391"/>
    <w:rsid w:val="005359A9"/>
    <w:rsid w:val="00535E07"/>
    <w:rsid w:val="0053668D"/>
    <w:rsid w:val="00536763"/>
    <w:rsid w:val="00536E0F"/>
    <w:rsid w:val="005377EE"/>
    <w:rsid w:val="00537E24"/>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7A2"/>
    <w:rsid w:val="00546A66"/>
    <w:rsid w:val="00546AAD"/>
    <w:rsid w:val="00547672"/>
    <w:rsid w:val="0055001B"/>
    <w:rsid w:val="005500E6"/>
    <w:rsid w:val="00550288"/>
    <w:rsid w:val="0055041B"/>
    <w:rsid w:val="0055073C"/>
    <w:rsid w:val="00551059"/>
    <w:rsid w:val="0055184C"/>
    <w:rsid w:val="00551B40"/>
    <w:rsid w:val="00551E47"/>
    <w:rsid w:val="005527AF"/>
    <w:rsid w:val="00552B55"/>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316"/>
    <w:rsid w:val="00562DB2"/>
    <w:rsid w:val="00562DC8"/>
    <w:rsid w:val="0056300B"/>
    <w:rsid w:val="00564697"/>
    <w:rsid w:val="00564AA3"/>
    <w:rsid w:val="00564B69"/>
    <w:rsid w:val="00564EB0"/>
    <w:rsid w:val="00565329"/>
    <w:rsid w:val="0056556D"/>
    <w:rsid w:val="0056594E"/>
    <w:rsid w:val="00565B6B"/>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DF1"/>
    <w:rsid w:val="00576FE9"/>
    <w:rsid w:val="0057765A"/>
    <w:rsid w:val="005778CA"/>
    <w:rsid w:val="005800F7"/>
    <w:rsid w:val="00580231"/>
    <w:rsid w:val="005804AD"/>
    <w:rsid w:val="0058231E"/>
    <w:rsid w:val="0058307D"/>
    <w:rsid w:val="0058424E"/>
    <w:rsid w:val="00584606"/>
    <w:rsid w:val="00584B24"/>
    <w:rsid w:val="00585174"/>
    <w:rsid w:val="0058517C"/>
    <w:rsid w:val="00585B9F"/>
    <w:rsid w:val="00585FE1"/>
    <w:rsid w:val="0058609C"/>
    <w:rsid w:val="00586348"/>
    <w:rsid w:val="0058645E"/>
    <w:rsid w:val="00586712"/>
    <w:rsid w:val="00586987"/>
    <w:rsid w:val="00586A31"/>
    <w:rsid w:val="00586FCE"/>
    <w:rsid w:val="005870D5"/>
    <w:rsid w:val="00587585"/>
    <w:rsid w:val="005878DF"/>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0F82"/>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6AA6"/>
    <w:rsid w:val="005A7895"/>
    <w:rsid w:val="005A7A37"/>
    <w:rsid w:val="005A7D84"/>
    <w:rsid w:val="005B00B3"/>
    <w:rsid w:val="005B02F8"/>
    <w:rsid w:val="005B0358"/>
    <w:rsid w:val="005B04B7"/>
    <w:rsid w:val="005B0673"/>
    <w:rsid w:val="005B0BE7"/>
    <w:rsid w:val="005B13FE"/>
    <w:rsid w:val="005B1C01"/>
    <w:rsid w:val="005B1DBE"/>
    <w:rsid w:val="005B2644"/>
    <w:rsid w:val="005B2786"/>
    <w:rsid w:val="005B2879"/>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1CCF"/>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35E"/>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C7D"/>
    <w:rsid w:val="005D6ED8"/>
    <w:rsid w:val="005D712A"/>
    <w:rsid w:val="005D72ED"/>
    <w:rsid w:val="005D74DF"/>
    <w:rsid w:val="005D7E93"/>
    <w:rsid w:val="005E170A"/>
    <w:rsid w:val="005E1AAB"/>
    <w:rsid w:val="005E20F7"/>
    <w:rsid w:val="005E2380"/>
    <w:rsid w:val="005E243E"/>
    <w:rsid w:val="005E26B2"/>
    <w:rsid w:val="005E33CE"/>
    <w:rsid w:val="005E4307"/>
    <w:rsid w:val="005E498A"/>
    <w:rsid w:val="005E4A7A"/>
    <w:rsid w:val="005E57B5"/>
    <w:rsid w:val="005E5BA7"/>
    <w:rsid w:val="005E5CF7"/>
    <w:rsid w:val="005E5E30"/>
    <w:rsid w:val="005E626F"/>
    <w:rsid w:val="005E6890"/>
    <w:rsid w:val="005E6B7D"/>
    <w:rsid w:val="005E6FCA"/>
    <w:rsid w:val="005E742B"/>
    <w:rsid w:val="005E7747"/>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34B"/>
    <w:rsid w:val="006036B4"/>
    <w:rsid w:val="00603949"/>
    <w:rsid w:val="00603DCC"/>
    <w:rsid w:val="00604048"/>
    <w:rsid w:val="00604103"/>
    <w:rsid w:val="00604A0C"/>
    <w:rsid w:val="00604F76"/>
    <w:rsid w:val="00605037"/>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C49"/>
    <w:rsid w:val="00612ECC"/>
    <w:rsid w:val="0061307E"/>
    <w:rsid w:val="006137EA"/>
    <w:rsid w:val="00613B06"/>
    <w:rsid w:val="00613B1C"/>
    <w:rsid w:val="00614172"/>
    <w:rsid w:val="00614836"/>
    <w:rsid w:val="00614A4C"/>
    <w:rsid w:val="00614B91"/>
    <w:rsid w:val="006152F9"/>
    <w:rsid w:val="00615673"/>
    <w:rsid w:val="00615C7A"/>
    <w:rsid w:val="006161A6"/>
    <w:rsid w:val="0061629A"/>
    <w:rsid w:val="00616A98"/>
    <w:rsid w:val="00617006"/>
    <w:rsid w:val="00617472"/>
    <w:rsid w:val="0061751D"/>
    <w:rsid w:val="0061787D"/>
    <w:rsid w:val="0062006A"/>
    <w:rsid w:val="0062018F"/>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917"/>
    <w:rsid w:val="00626EA6"/>
    <w:rsid w:val="00626EF1"/>
    <w:rsid w:val="00626F61"/>
    <w:rsid w:val="00627786"/>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5428"/>
    <w:rsid w:val="00635F3E"/>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3A8"/>
    <w:rsid w:val="00650600"/>
    <w:rsid w:val="00650C21"/>
    <w:rsid w:val="00650C5E"/>
    <w:rsid w:val="00651653"/>
    <w:rsid w:val="00651791"/>
    <w:rsid w:val="006522ED"/>
    <w:rsid w:val="006523DE"/>
    <w:rsid w:val="0065247F"/>
    <w:rsid w:val="0065295F"/>
    <w:rsid w:val="00652E42"/>
    <w:rsid w:val="00653950"/>
    <w:rsid w:val="00653C45"/>
    <w:rsid w:val="00654923"/>
    <w:rsid w:val="00654B64"/>
    <w:rsid w:val="00654B7C"/>
    <w:rsid w:val="00654C5E"/>
    <w:rsid w:val="006557AA"/>
    <w:rsid w:val="00655B55"/>
    <w:rsid w:val="00655B61"/>
    <w:rsid w:val="00656165"/>
    <w:rsid w:val="00656553"/>
    <w:rsid w:val="00656814"/>
    <w:rsid w:val="0065696A"/>
    <w:rsid w:val="00656B0B"/>
    <w:rsid w:val="00656CA5"/>
    <w:rsid w:val="006575B4"/>
    <w:rsid w:val="00660937"/>
    <w:rsid w:val="006615F7"/>
    <w:rsid w:val="00663048"/>
    <w:rsid w:val="006634FE"/>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87F"/>
    <w:rsid w:val="00667988"/>
    <w:rsid w:val="00667BC7"/>
    <w:rsid w:val="00667BFE"/>
    <w:rsid w:val="00667FA1"/>
    <w:rsid w:val="00670360"/>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6C70"/>
    <w:rsid w:val="00687192"/>
    <w:rsid w:val="006873AC"/>
    <w:rsid w:val="006875A6"/>
    <w:rsid w:val="00687ED8"/>
    <w:rsid w:val="00687EE4"/>
    <w:rsid w:val="006900BC"/>
    <w:rsid w:val="006908C1"/>
    <w:rsid w:val="00690DB9"/>
    <w:rsid w:val="00690EE6"/>
    <w:rsid w:val="00691137"/>
    <w:rsid w:val="00691279"/>
    <w:rsid w:val="006919C4"/>
    <w:rsid w:val="006919E6"/>
    <w:rsid w:val="00691F53"/>
    <w:rsid w:val="00692B55"/>
    <w:rsid w:val="0069438A"/>
    <w:rsid w:val="006945F4"/>
    <w:rsid w:val="00694739"/>
    <w:rsid w:val="00694FCC"/>
    <w:rsid w:val="00695310"/>
    <w:rsid w:val="0069594C"/>
    <w:rsid w:val="00695AD2"/>
    <w:rsid w:val="00696474"/>
    <w:rsid w:val="00696C92"/>
    <w:rsid w:val="00696FE3"/>
    <w:rsid w:val="00697154"/>
    <w:rsid w:val="006A0089"/>
    <w:rsid w:val="006A0548"/>
    <w:rsid w:val="006A07DD"/>
    <w:rsid w:val="006A0B64"/>
    <w:rsid w:val="006A0CD1"/>
    <w:rsid w:val="006A1122"/>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A08"/>
    <w:rsid w:val="006B0CB7"/>
    <w:rsid w:val="006B0D6F"/>
    <w:rsid w:val="006B11B8"/>
    <w:rsid w:val="006B18A7"/>
    <w:rsid w:val="006B1B99"/>
    <w:rsid w:val="006B1C59"/>
    <w:rsid w:val="006B1DDA"/>
    <w:rsid w:val="006B2A58"/>
    <w:rsid w:val="006B31F7"/>
    <w:rsid w:val="006B368B"/>
    <w:rsid w:val="006B36EE"/>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C85"/>
    <w:rsid w:val="006C5618"/>
    <w:rsid w:val="006C5B03"/>
    <w:rsid w:val="006C5F3F"/>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9DE"/>
    <w:rsid w:val="006E7F65"/>
    <w:rsid w:val="006F026F"/>
    <w:rsid w:val="006F0591"/>
    <w:rsid w:val="006F06EE"/>
    <w:rsid w:val="006F07ED"/>
    <w:rsid w:val="006F1274"/>
    <w:rsid w:val="006F17F2"/>
    <w:rsid w:val="006F18E1"/>
    <w:rsid w:val="006F19CF"/>
    <w:rsid w:val="006F1BA2"/>
    <w:rsid w:val="006F2438"/>
    <w:rsid w:val="006F2571"/>
    <w:rsid w:val="006F2921"/>
    <w:rsid w:val="006F2A93"/>
    <w:rsid w:val="006F2E84"/>
    <w:rsid w:val="006F333E"/>
    <w:rsid w:val="006F4B8D"/>
    <w:rsid w:val="006F673E"/>
    <w:rsid w:val="006F680A"/>
    <w:rsid w:val="006F6F30"/>
    <w:rsid w:val="006F7545"/>
    <w:rsid w:val="006F757C"/>
    <w:rsid w:val="006F7F81"/>
    <w:rsid w:val="00700900"/>
    <w:rsid w:val="00700F76"/>
    <w:rsid w:val="0070126A"/>
    <w:rsid w:val="00701504"/>
    <w:rsid w:val="007017D2"/>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EA6"/>
    <w:rsid w:val="00707F2F"/>
    <w:rsid w:val="007105BB"/>
    <w:rsid w:val="00710937"/>
    <w:rsid w:val="00710B6E"/>
    <w:rsid w:val="007115E0"/>
    <w:rsid w:val="00711C57"/>
    <w:rsid w:val="00711EE9"/>
    <w:rsid w:val="00711EF0"/>
    <w:rsid w:val="00711F68"/>
    <w:rsid w:val="00712415"/>
    <w:rsid w:val="007127B3"/>
    <w:rsid w:val="00712BC0"/>
    <w:rsid w:val="007132C2"/>
    <w:rsid w:val="00713466"/>
    <w:rsid w:val="007139BE"/>
    <w:rsid w:val="00713B19"/>
    <w:rsid w:val="00714BA2"/>
    <w:rsid w:val="00714E3C"/>
    <w:rsid w:val="00715049"/>
    <w:rsid w:val="00715096"/>
    <w:rsid w:val="007158E0"/>
    <w:rsid w:val="00715A55"/>
    <w:rsid w:val="00716236"/>
    <w:rsid w:val="00716478"/>
    <w:rsid w:val="00716705"/>
    <w:rsid w:val="0071698E"/>
    <w:rsid w:val="00716B94"/>
    <w:rsid w:val="007170EA"/>
    <w:rsid w:val="00717238"/>
    <w:rsid w:val="0071738F"/>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90B"/>
    <w:rsid w:val="0072540D"/>
    <w:rsid w:val="00725E4D"/>
    <w:rsid w:val="00725F92"/>
    <w:rsid w:val="00726281"/>
    <w:rsid w:val="00726DB1"/>
    <w:rsid w:val="00726F5C"/>
    <w:rsid w:val="00727B29"/>
    <w:rsid w:val="007307B1"/>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00C"/>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0F67"/>
    <w:rsid w:val="0077152C"/>
    <w:rsid w:val="00771F85"/>
    <w:rsid w:val="00772041"/>
    <w:rsid w:val="00772739"/>
    <w:rsid w:val="007727F1"/>
    <w:rsid w:val="00772E8B"/>
    <w:rsid w:val="00773493"/>
    <w:rsid w:val="0077417B"/>
    <w:rsid w:val="007747FF"/>
    <w:rsid w:val="00774ABA"/>
    <w:rsid w:val="00774BC3"/>
    <w:rsid w:val="00774E96"/>
    <w:rsid w:val="00775257"/>
    <w:rsid w:val="007758A0"/>
    <w:rsid w:val="00775D71"/>
    <w:rsid w:val="00775EC6"/>
    <w:rsid w:val="0077730A"/>
    <w:rsid w:val="007774AA"/>
    <w:rsid w:val="00777D1F"/>
    <w:rsid w:val="007806B5"/>
    <w:rsid w:val="00780D8D"/>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4EEA"/>
    <w:rsid w:val="00795648"/>
    <w:rsid w:val="00796F8D"/>
    <w:rsid w:val="0079702A"/>
    <w:rsid w:val="00797AC6"/>
    <w:rsid w:val="00797B43"/>
    <w:rsid w:val="007A021F"/>
    <w:rsid w:val="007A02EE"/>
    <w:rsid w:val="007A0FEF"/>
    <w:rsid w:val="007A1ADA"/>
    <w:rsid w:val="007A1E57"/>
    <w:rsid w:val="007A1F6A"/>
    <w:rsid w:val="007A21DB"/>
    <w:rsid w:val="007A2EE9"/>
    <w:rsid w:val="007A3398"/>
    <w:rsid w:val="007A36DB"/>
    <w:rsid w:val="007A3E8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1B9"/>
    <w:rsid w:val="007A767C"/>
    <w:rsid w:val="007B0286"/>
    <w:rsid w:val="007B02D8"/>
    <w:rsid w:val="007B078D"/>
    <w:rsid w:val="007B083F"/>
    <w:rsid w:val="007B08AA"/>
    <w:rsid w:val="007B08F3"/>
    <w:rsid w:val="007B093E"/>
    <w:rsid w:val="007B0DE6"/>
    <w:rsid w:val="007B1830"/>
    <w:rsid w:val="007B1F53"/>
    <w:rsid w:val="007B23A8"/>
    <w:rsid w:val="007B25A1"/>
    <w:rsid w:val="007B2745"/>
    <w:rsid w:val="007B2D54"/>
    <w:rsid w:val="007B2E01"/>
    <w:rsid w:val="007B355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07F"/>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424"/>
    <w:rsid w:val="007C7686"/>
    <w:rsid w:val="007C774F"/>
    <w:rsid w:val="007C79AF"/>
    <w:rsid w:val="007D043E"/>
    <w:rsid w:val="007D072D"/>
    <w:rsid w:val="007D0750"/>
    <w:rsid w:val="007D0A34"/>
    <w:rsid w:val="007D13C9"/>
    <w:rsid w:val="007D1E61"/>
    <w:rsid w:val="007D2266"/>
    <w:rsid w:val="007D3A8B"/>
    <w:rsid w:val="007D48A8"/>
    <w:rsid w:val="007D4A47"/>
    <w:rsid w:val="007D503A"/>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6FC"/>
    <w:rsid w:val="00807947"/>
    <w:rsid w:val="00807AE9"/>
    <w:rsid w:val="00807BF1"/>
    <w:rsid w:val="00807C8F"/>
    <w:rsid w:val="00807D31"/>
    <w:rsid w:val="0081032A"/>
    <w:rsid w:val="008107B2"/>
    <w:rsid w:val="0081097F"/>
    <w:rsid w:val="00810D61"/>
    <w:rsid w:val="008114A3"/>
    <w:rsid w:val="0081182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CD6"/>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5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CC6"/>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7D1"/>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271"/>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2F2"/>
    <w:rsid w:val="00860550"/>
    <w:rsid w:val="00860D03"/>
    <w:rsid w:val="00860EFD"/>
    <w:rsid w:val="00860F7E"/>
    <w:rsid w:val="008610C0"/>
    <w:rsid w:val="00861B03"/>
    <w:rsid w:val="00861C7F"/>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BF7"/>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4AB3"/>
    <w:rsid w:val="008858DB"/>
    <w:rsid w:val="00885A65"/>
    <w:rsid w:val="0088606A"/>
    <w:rsid w:val="00887890"/>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2BF2"/>
    <w:rsid w:val="0089353D"/>
    <w:rsid w:val="00893B6F"/>
    <w:rsid w:val="00893BD6"/>
    <w:rsid w:val="00893BE0"/>
    <w:rsid w:val="00893C4D"/>
    <w:rsid w:val="00894066"/>
    <w:rsid w:val="008940C5"/>
    <w:rsid w:val="008940C8"/>
    <w:rsid w:val="008947E1"/>
    <w:rsid w:val="00894F4C"/>
    <w:rsid w:val="008954D7"/>
    <w:rsid w:val="0089629A"/>
    <w:rsid w:val="00896A94"/>
    <w:rsid w:val="008970A3"/>
    <w:rsid w:val="008A0337"/>
    <w:rsid w:val="008A07F0"/>
    <w:rsid w:val="008A1106"/>
    <w:rsid w:val="008A1FC0"/>
    <w:rsid w:val="008A2065"/>
    <w:rsid w:val="008A2368"/>
    <w:rsid w:val="008A2A02"/>
    <w:rsid w:val="008A2E2B"/>
    <w:rsid w:val="008A2F6E"/>
    <w:rsid w:val="008A2FE9"/>
    <w:rsid w:val="008A375C"/>
    <w:rsid w:val="008A38F0"/>
    <w:rsid w:val="008A3DAA"/>
    <w:rsid w:val="008A4542"/>
    <w:rsid w:val="008A459D"/>
    <w:rsid w:val="008A46C1"/>
    <w:rsid w:val="008A47C1"/>
    <w:rsid w:val="008A4956"/>
    <w:rsid w:val="008A5249"/>
    <w:rsid w:val="008A5693"/>
    <w:rsid w:val="008A5D25"/>
    <w:rsid w:val="008A6231"/>
    <w:rsid w:val="008A6582"/>
    <w:rsid w:val="008A7A49"/>
    <w:rsid w:val="008B059C"/>
    <w:rsid w:val="008B0615"/>
    <w:rsid w:val="008B0D43"/>
    <w:rsid w:val="008B1351"/>
    <w:rsid w:val="008B13A0"/>
    <w:rsid w:val="008B23F4"/>
    <w:rsid w:val="008B2662"/>
    <w:rsid w:val="008B26AE"/>
    <w:rsid w:val="008B26DF"/>
    <w:rsid w:val="008B2730"/>
    <w:rsid w:val="008B2CEC"/>
    <w:rsid w:val="008B2F28"/>
    <w:rsid w:val="008B2F2B"/>
    <w:rsid w:val="008B2F54"/>
    <w:rsid w:val="008B2F91"/>
    <w:rsid w:val="008B30B2"/>
    <w:rsid w:val="008B3851"/>
    <w:rsid w:val="008B38F6"/>
    <w:rsid w:val="008B3953"/>
    <w:rsid w:val="008B4042"/>
    <w:rsid w:val="008B47E9"/>
    <w:rsid w:val="008B4821"/>
    <w:rsid w:val="008B4F70"/>
    <w:rsid w:val="008B5421"/>
    <w:rsid w:val="008B5B56"/>
    <w:rsid w:val="008B5F45"/>
    <w:rsid w:val="008B68AA"/>
    <w:rsid w:val="008B69F3"/>
    <w:rsid w:val="008C03D9"/>
    <w:rsid w:val="008C1581"/>
    <w:rsid w:val="008C1880"/>
    <w:rsid w:val="008C1919"/>
    <w:rsid w:val="008C1C96"/>
    <w:rsid w:val="008C215B"/>
    <w:rsid w:val="008C2DF5"/>
    <w:rsid w:val="008C3033"/>
    <w:rsid w:val="008C384E"/>
    <w:rsid w:val="008C3AC6"/>
    <w:rsid w:val="008C4B28"/>
    <w:rsid w:val="008C4CC3"/>
    <w:rsid w:val="008C4F37"/>
    <w:rsid w:val="008C51DB"/>
    <w:rsid w:val="008C535C"/>
    <w:rsid w:val="008C537B"/>
    <w:rsid w:val="008C5A8D"/>
    <w:rsid w:val="008C5C98"/>
    <w:rsid w:val="008C5E87"/>
    <w:rsid w:val="008C6AF0"/>
    <w:rsid w:val="008C6C5D"/>
    <w:rsid w:val="008C74BC"/>
    <w:rsid w:val="008C7630"/>
    <w:rsid w:val="008C789F"/>
    <w:rsid w:val="008C7A27"/>
    <w:rsid w:val="008C7CA7"/>
    <w:rsid w:val="008D04AF"/>
    <w:rsid w:val="008D09BA"/>
    <w:rsid w:val="008D270F"/>
    <w:rsid w:val="008D2BDF"/>
    <w:rsid w:val="008D2C9F"/>
    <w:rsid w:val="008D2E8A"/>
    <w:rsid w:val="008D2F20"/>
    <w:rsid w:val="008D3A24"/>
    <w:rsid w:val="008D3C22"/>
    <w:rsid w:val="008D3E00"/>
    <w:rsid w:val="008D4140"/>
    <w:rsid w:val="008D4630"/>
    <w:rsid w:val="008D4822"/>
    <w:rsid w:val="008D48CF"/>
    <w:rsid w:val="008D591F"/>
    <w:rsid w:val="008D5B3B"/>
    <w:rsid w:val="008D5EFF"/>
    <w:rsid w:val="008D6B94"/>
    <w:rsid w:val="008D7493"/>
    <w:rsid w:val="008D77F7"/>
    <w:rsid w:val="008E0856"/>
    <w:rsid w:val="008E0866"/>
    <w:rsid w:val="008E087F"/>
    <w:rsid w:val="008E1A91"/>
    <w:rsid w:val="008E25AC"/>
    <w:rsid w:val="008E3097"/>
    <w:rsid w:val="008E3990"/>
    <w:rsid w:val="008E3ACE"/>
    <w:rsid w:val="008E3D67"/>
    <w:rsid w:val="008E43D3"/>
    <w:rsid w:val="008E460F"/>
    <w:rsid w:val="008E46C9"/>
    <w:rsid w:val="008E4997"/>
    <w:rsid w:val="008E4F8B"/>
    <w:rsid w:val="008E54A6"/>
    <w:rsid w:val="008E55C9"/>
    <w:rsid w:val="008E59D3"/>
    <w:rsid w:val="008E5C54"/>
    <w:rsid w:val="008E6394"/>
    <w:rsid w:val="008E68CC"/>
    <w:rsid w:val="008E7106"/>
    <w:rsid w:val="008E7B5C"/>
    <w:rsid w:val="008E7E4B"/>
    <w:rsid w:val="008E7F68"/>
    <w:rsid w:val="008F0880"/>
    <w:rsid w:val="008F1835"/>
    <w:rsid w:val="008F1B97"/>
    <w:rsid w:val="008F2067"/>
    <w:rsid w:val="008F21A8"/>
    <w:rsid w:val="008F26BA"/>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3B54"/>
    <w:rsid w:val="0090445D"/>
    <w:rsid w:val="0090465B"/>
    <w:rsid w:val="0090513A"/>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4D85"/>
    <w:rsid w:val="00914F4E"/>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0DE1"/>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3FDB"/>
    <w:rsid w:val="0093417E"/>
    <w:rsid w:val="009345C1"/>
    <w:rsid w:val="00934988"/>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66E"/>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68C"/>
    <w:rsid w:val="00953AA5"/>
    <w:rsid w:val="00954347"/>
    <w:rsid w:val="009549C0"/>
    <w:rsid w:val="00954ADC"/>
    <w:rsid w:val="00954CD2"/>
    <w:rsid w:val="00954D0D"/>
    <w:rsid w:val="009553A0"/>
    <w:rsid w:val="00955FB0"/>
    <w:rsid w:val="009560B2"/>
    <w:rsid w:val="009566D0"/>
    <w:rsid w:val="00956BC2"/>
    <w:rsid w:val="00957658"/>
    <w:rsid w:val="009576DD"/>
    <w:rsid w:val="009579FF"/>
    <w:rsid w:val="00957BA3"/>
    <w:rsid w:val="00957D1F"/>
    <w:rsid w:val="00960064"/>
    <w:rsid w:val="00960236"/>
    <w:rsid w:val="0096095B"/>
    <w:rsid w:val="00961432"/>
    <w:rsid w:val="00961819"/>
    <w:rsid w:val="009618FD"/>
    <w:rsid w:val="009622B6"/>
    <w:rsid w:val="009623D5"/>
    <w:rsid w:val="0096282D"/>
    <w:rsid w:val="00962FA0"/>
    <w:rsid w:val="00963210"/>
    <w:rsid w:val="009635D9"/>
    <w:rsid w:val="009637AA"/>
    <w:rsid w:val="00963B29"/>
    <w:rsid w:val="00963EB5"/>
    <w:rsid w:val="00963F51"/>
    <w:rsid w:val="009640FF"/>
    <w:rsid w:val="0096439A"/>
    <w:rsid w:val="009644E0"/>
    <w:rsid w:val="0096494A"/>
    <w:rsid w:val="00965340"/>
    <w:rsid w:val="009658B6"/>
    <w:rsid w:val="00965BD5"/>
    <w:rsid w:val="00965C92"/>
    <w:rsid w:val="00966052"/>
    <w:rsid w:val="009661DC"/>
    <w:rsid w:val="00966522"/>
    <w:rsid w:val="00966768"/>
    <w:rsid w:val="0096701B"/>
    <w:rsid w:val="00967548"/>
    <w:rsid w:val="00967896"/>
    <w:rsid w:val="0097023C"/>
    <w:rsid w:val="00970815"/>
    <w:rsid w:val="00970AE2"/>
    <w:rsid w:val="00970C1E"/>
    <w:rsid w:val="00970FE3"/>
    <w:rsid w:val="00971AFA"/>
    <w:rsid w:val="00971B44"/>
    <w:rsid w:val="00971FDC"/>
    <w:rsid w:val="00971FFC"/>
    <w:rsid w:val="00972053"/>
    <w:rsid w:val="00972273"/>
    <w:rsid w:val="0097254A"/>
    <w:rsid w:val="00972603"/>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8E2"/>
    <w:rsid w:val="00976B84"/>
    <w:rsid w:val="009772B3"/>
    <w:rsid w:val="00977397"/>
    <w:rsid w:val="00977806"/>
    <w:rsid w:val="00977B8F"/>
    <w:rsid w:val="00980758"/>
    <w:rsid w:val="00980D25"/>
    <w:rsid w:val="00981405"/>
    <w:rsid w:val="00981467"/>
    <w:rsid w:val="00981582"/>
    <w:rsid w:val="009817F0"/>
    <w:rsid w:val="009818A1"/>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741"/>
    <w:rsid w:val="00990C53"/>
    <w:rsid w:val="00990CD0"/>
    <w:rsid w:val="00991999"/>
    <w:rsid w:val="00991B62"/>
    <w:rsid w:val="00991E9B"/>
    <w:rsid w:val="00991EAE"/>
    <w:rsid w:val="00992BB1"/>
    <w:rsid w:val="009931DF"/>
    <w:rsid w:val="0099395A"/>
    <w:rsid w:val="009946EF"/>
    <w:rsid w:val="00994728"/>
    <w:rsid w:val="0099529E"/>
    <w:rsid w:val="009960BE"/>
    <w:rsid w:val="009961AD"/>
    <w:rsid w:val="00996A1B"/>
    <w:rsid w:val="0099780E"/>
    <w:rsid w:val="009978A5"/>
    <w:rsid w:val="0099794D"/>
    <w:rsid w:val="00997C56"/>
    <w:rsid w:val="009A05A5"/>
    <w:rsid w:val="009A0A98"/>
    <w:rsid w:val="009A0C67"/>
    <w:rsid w:val="009A1B42"/>
    <w:rsid w:val="009A1F74"/>
    <w:rsid w:val="009A21B6"/>
    <w:rsid w:val="009A22AE"/>
    <w:rsid w:val="009A250B"/>
    <w:rsid w:val="009A2576"/>
    <w:rsid w:val="009A2882"/>
    <w:rsid w:val="009A28C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108"/>
    <w:rsid w:val="009B4893"/>
    <w:rsid w:val="009B4E4E"/>
    <w:rsid w:val="009B53F9"/>
    <w:rsid w:val="009B5637"/>
    <w:rsid w:val="009B5E10"/>
    <w:rsid w:val="009B5F73"/>
    <w:rsid w:val="009B6450"/>
    <w:rsid w:val="009B6B3E"/>
    <w:rsid w:val="009B6D92"/>
    <w:rsid w:val="009B6E03"/>
    <w:rsid w:val="009B7120"/>
    <w:rsid w:val="009B7A9E"/>
    <w:rsid w:val="009C02DE"/>
    <w:rsid w:val="009C09E4"/>
    <w:rsid w:val="009C0C13"/>
    <w:rsid w:val="009C0C74"/>
    <w:rsid w:val="009C131C"/>
    <w:rsid w:val="009C1B1A"/>
    <w:rsid w:val="009C1B78"/>
    <w:rsid w:val="009C1E13"/>
    <w:rsid w:val="009C2038"/>
    <w:rsid w:val="009C2107"/>
    <w:rsid w:val="009C23E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955"/>
    <w:rsid w:val="009D0ABB"/>
    <w:rsid w:val="009D0AE7"/>
    <w:rsid w:val="009D10E8"/>
    <w:rsid w:val="009D13FA"/>
    <w:rsid w:val="009D1C5D"/>
    <w:rsid w:val="009D1E0D"/>
    <w:rsid w:val="009D2849"/>
    <w:rsid w:val="009D3BB6"/>
    <w:rsid w:val="009D42D6"/>
    <w:rsid w:val="009D4507"/>
    <w:rsid w:val="009D471C"/>
    <w:rsid w:val="009D4873"/>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4F"/>
    <w:rsid w:val="009E55C5"/>
    <w:rsid w:val="009E5B40"/>
    <w:rsid w:val="009E6AC5"/>
    <w:rsid w:val="009E6F95"/>
    <w:rsid w:val="009E7BE7"/>
    <w:rsid w:val="009E7BEB"/>
    <w:rsid w:val="009F00FF"/>
    <w:rsid w:val="009F0218"/>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090"/>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3E52"/>
    <w:rsid w:val="00A040AD"/>
    <w:rsid w:val="00A0475A"/>
    <w:rsid w:val="00A054ED"/>
    <w:rsid w:val="00A05588"/>
    <w:rsid w:val="00A05A49"/>
    <w:rsid w:val="00A061B6"/>
    <w:rsid w:val="00A06D6C"/>
    <w:rsid w:val="00A06E27"/>
    <w:rsid w:val="00A07726"/>
    <w:rsid w:val="00A07AD2"/>
    <w:rsid w:val="00A107B5"/>
    <w:rsid w:val="00A10E85"/>
    <w:rsid w:val="00A10FAB"/>
    <w:rsid w:val="00A1166D"/>
    <w:rsid w:val="00A11AC9"/>
    <w:rsid w:val="00A11C70"/>
    <w:rsid w:val="00A12766"/>
    <w:rsid w:val="00A12F92"/>
    <w:rsid w:val="00A1345D"/>
    <w:rsid w:val="00A135C1"/>
    <w:rsid w:val="00A13905"/>
    <w:rsid w:val="00A1408E"/>
    <w:rsid w:val="00A14131"/>
    <w:rsid w:val="00A1421C"/>
    <w:rsid w:val="00A1426A"/>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C68"/>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88"/>
    <w:rsid w:val="00A32FAC"/>
    <w:rsid w:val="00A333EC"/>
    <w:rsid w:val="00A341CD"/>
    <w:rsid w:val="00A34B62"/>
    <w:rsid w:val="00A356B6"/>
    <w:rsid w:val="00A356FA"/>
    <w:rsid w:val="00A35B86"/>
    <w:rsid w:val="00A36004"/>
    <w:rsid w:val="00A36241"/>
    <w:rsid w:val="00A36CE6"/>
    <w:rsid w:val="00A37084"/>
    <w:rsid w:val="00A37392"/>
    <w:rsid w:val="00A37586"/>
    <w:rsid w:val="00A4090A"/>
    <w:rsid w:val="00A409D1"/>
    <w:rsid w:val="00A40B83"/>
    <w:rsid w:val="00A40CA8"/>
    <w:rsid w:val="00A40F4D"/>
    <w:rsid w:val="00A42B82"/>
    <w:rsid w:val="00A432D5"/>
    <w:rsid w:val="00A44215"/>
    <w:rsid w:val="00A44295"/>
    <w:rsid w:val="00A44365"/>
    <w:rsid w:val="00A447B9"/>
    <w:rsid w:val="00A447CD"/>
    <w:rsid w:val="00A44B42"/>
    <w:rsid w:val="00A44EBC"/>
    <w:rsid w:val="00A4502F"/>
    <w:rsid w:val="00A450E9"/>
    <w:rsid w:val="00A45D51"/>
    <w:rsid w:val="00A45E39"/>
    <w:rsid w:val="00A46B73"/>
    <w:rsid w:val="00A46D62"/>
    <w:rsid w:val="00A477C4"/>
    <w:rsid w:val="00A47A75"/>
    <w:rsid w:val="00A47BDC"/>
    <w:rsid w:val="00A5017C"/>
    <w:rsid w:val="00A50216"/>
    <w:rsid w:val="00A513F7"/>
    <w:rsid w:val="00A51C18"/>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1F53"/>
    <w:rsid w:val="00A62076"/>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6E26"/>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4B3"/>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5FF"/>
    <w:rsid w:val="00A87ACE"/>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0E74"/>
    <w:rsid w:val="00AA100C"/>
    <w:rsid w:val="00AA133F"/>
    <w:rsid w:val="00AA19C6"/>
    <w:rsid w:val="00AA1B7E"/>
    <w:rsid w:val="00AA211D"/>
    <w:rsid w:val="00AA231B"/>
    <w:rsid w:val="00AA251A"/>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816"/>
    <w:rsid w:val="00AB6DE9"/>
    <w:rsid w:val="00AB6F18"/>
    <w:rsid w:val="00AB6F62"/>
    <w:rsid w:val="00AB7020"/>
    <w:rsid w:val="00AB73BC"/>
    <w:rsid w:val="00AB73DC"/>
    <w:rsid w:val="00AB785E"/>
    <w:rsid w:val="00AB7871"/>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BB5"/>
    <w:rsid w:val="00AC5CAF"/>
    <w:rsid w:val="00AC62FE"/>
    <w:rsid w:val="00AC6E69"/>
    <w:rsid w:val="00AC750A"/>
    <w:rsid w:val="00AC76F2"/>
    <w:rsid w:val="00AC7972"/>
    <w:rsid w:val="00AC7E57"/>
    <w:rsid w:val="00AD00A3"/>
    <w:rsid w:val="00AD02FD"/>
    <w:rsid w:val="00AD038A"/>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4F2"/>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A93"/>
    <w:rsid w:val="00AE0D95"/>
    <w:rsid w:val="00AE0DFD"/>
    <w:rsid w:val="00AE0E0E"/>
    <w:rsid w:val="00AE1433"/>
    <w:rsid w:val="00AE1853"/>
    <w:rsid w:val="00AE1D0D"/>
    <w:rsid w:val="00AE2039"/>
    <w:rsid w:val="00AE293F"/>
    <w:rsid w:val="00AE347B"/>
    <w:rsid w:val="00AE36FC"/>
    <w:rsid w:val="00AE3971"/>
    <w:rsid w:val="00AE3CE0"/>
    <w:rsid w:val="00AE3F78"/>
    <w:rsid w:val="00AE410C"/>
    <w:rsid w:val="00AE4B71"/>
    <w:rsid w:val="00AE4E73"/>
    <w:rsid w:val="00AE5191"/>
    <w:rsid w:val="00AE5EBB"/>
    <w:rsid w:val="00AE6180"/>
    <w:rsid w:val="00AE620E"/>
    <w:rsid w:val="00AE698A"/>
    <w:rsid w:val="00AE6A63"/>
    <w:rsid w:val="00AE6F00"/>
    <w:rsid w:val="00AE776B"/>
    <w:rsid w:val="00AE7E19"/>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3CF"/>
    <w:rsid w:val="00AF65C9"/>
    <w:rsid w:val="00AF6E49"/>
    <w:rsid w:val="00AF6F85"/>
    <w:rsid w:val="00AF769F"/>
    <w:rsid w:val="00B004D2"/>
    <w:rsid w:val="00B00A42"/>
    <w:rsid w:val="00B013DC"/>
    <w:rsid w:val="00B0165B"/>
    <w:rsid w:val="00B016F8"/>
    <w:rsid w:val="00B028FD"/>
    <w:rsid w:val="00B03571"/>
    <w:rsid w:val="00B03740"/>
    <w:rsid w:val="00B03B98"/>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4A4"/>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0A4"/>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223"/>
    <w:rsid w:val="00B33314"/>
    <w:rsid w:val="00B33D8C"/>
    <w:rsid w:val="00B33E6D"/>
    <w:rsid w:val="00B34178"/>
    <w:rsid w:val="00B341E4"/>
    <w:rsid w:val="00B34BCE"/>
    <w:rsid w:val="00B35414"/>
    <w:rsid w:val="00B35711"/>
    <w:rsid w:val="00B3593D"/>
    <w:rsid w:val="00B35C8C"/>
    <w:rsid w:val="00B35D6E"/>
    <w:rsid w:val="00B35FE1"/>
    <w:rsid w:val="00B36666"/>
    <w:rsid w:val="00B36A7C"/>
    <w:rsid w:val="00B36EFC"/>
    <w:rsid w:val="00B37539"/>
    <w:rsid w:val="00B375B1"/>
    <w:rsid w:val="00B37C6B"/>
    <w:rsid w:val="00B37DBA"/>
    <w:rsid w:val="00B37EE3"/>
    <w:rsid w:val="00B40014"/>
    <w:rsid w:val="00B401CB"/>
    <w:rsid w:val="00B40890"/>
    <w:rsid w:val="00B40E5C"/>
    <w:rsid w:val="00B414A1"/>
    <w:rsid w:val="00B41BAA"/>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4EA5"/>
    <w:rsid w:val="00B5554E"/>
    <w:rsid w:val="00B55C3E"/>
    <w:rsid w:val="00B55C8D"/>
    <w:rsid w:val="00B55D5C"/>
    <w:rsid w:val="00B563A1"/>
    <w:rsid w:val="00B567BD"/>
    <w:rsid w:val="00B57027"/>
    <w:rsid w:val="00B570F0"/>
    <w:rsid w:val="00B572CB"/>
    <w:rsid w:val="00B60386"/>
    <w:rsid w:val="00B609FD"/>
    <w:rsid w:val="00B61918"/>
    <w:rsid w:val="00B61B0B"/>
    <w:rsid w:val="00B62836"/>
    <w:rsid w:val="00B6345D"/>
    <w:rsid w:val="00B63673"/>
    <w:rsid w:val="00B63E40"/>
    <w:rsid w:val="00B6445C"/>
    <w:rsid w:val="00B64571"/>
    <w:rsid w:val="00B64775"/>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AF5"/>
    <w:rsid w:val="00B76B11"/>
    <w:rsid w:val="00B76F44"/>
    <w:rsid w:val="00B76FF7"/>
    <w:rsid w:val="00B7700A"/>
    <w:rsid w:val="00B777C2"/>
    <w:rsid w:val="00B77AE9"/>
    <w:rsid w:val="00B77B39"/>
    <w:rsid w:val="00B77BBA"/>
    <w:rsid w:val="00B77DA1"/>
    <w:rsid w:val="00B80524"/>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5A2"/>
    <w:rsid w:val="00B86636"/>
    <w:rsid w:val="00B873AB"/>
    <w:rsid w:val="00B87658"/>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0522"/>
    <w:rsid w:val="00BA0D4E"/>
    <w:rsid w:val="00BA10B3"/>
    <w:rsid w:val="00BA15B6"/>
    <w:rsid w:val="00BA1DF3"/>
    <w:rsid w:val="00BA2066"/>
    <w:rsid w:val="00BA20D9"/>
    <w:rsid w:val="00BA2E1D"/>
    <w:rsid w:val="00BA2EB0"/>
    <w:rsid w:val="00BA3467"/>
    <w:rsid w:val="00BA3ED4"/>
    <w:rsid w:val="00BA3F61"/>
    <w:rsid w:val="00BA453A"/>
    <w:rsid w:val="00BA4714"/>
    <w:rsid w:val="00BA49C6"/>
    <w:rsid w:val="00BA4A3C"/>
    <w:rsid w:val="00BA4ABA"/>
    <w:rsid w:val="00BA5405"/>
    <w:rsid w:val="00BA55AD"/>
    <w:rsid w:val="00BA57A1"/>
    <w:rsid w:val="00BA5818"/>
    <w:rsid w:val="00BA5B89"/>
    <w:rsid w:val="00BA650C"/>
    <w:rsid w:val="00BA69F8"/>
    <w:rsid w:val="00BA6D63"/>
    <w:rsid w:val="00BA71C0"/>
    <w:rsid w:val="00BA72EB"/>
    <w:rsid w:val="00BA7663"/>
    <w:rsid w:val="00BA77AA"/>
    <w:rsid w:val="00BA7B85"/>
    <w:rsid w:val="00BB0758"/>
    <w:rsid w:val="00BB0B3E"/>
    <w:rsid w:val="00BB0D5B"/>
    <w:rsid w:val="00BB113F"/>
    <w:rsid w:val="00BB1BA9"/>
    <w:rsid w:val="00BB1F53"/>
    <w:rsid w:val="00BB20EE"/>
    <w:rsid w:val="00BB2412"/>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4CA"/>
    <w:rsid w:val="00BC06EE"/>
    <w:rsid w:val="00BC0B27"/>
    <w:rsid w:val="00BC0E50"/>
    <w:rsid w:val="00BC1774"/>
    <w:rsid w:val="00BC1E04"/>
    <w:rsid w:val="00BC242C"/>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544"/>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0D5"/>
    <w:rsid w:val="00BE660D"/>
    <w:rsid w:val="00BE6F17"/>
    <w:rsid w:val="00BE7ABA"/>
    <w:rsid w:val="00BE7AE5"/>
    <w:rsid w:val="00BF031D"/>
    <w:rsid w:val="00BF0F16"/>
    <w:rsid w:val="00BF22E1"/>
    <w:rsid w:val="00BF296D"/>
    <w:rsid w:val="00BF2BA6"/>
    <w:rsid w:val="00BF2C0A"/>
    <w:rsid w:val="00BF360E"/>
    <w:rsid w:val="00BF44E8"/>
    <w:rsid w:val="00BF564D"/>
    <w:rsid w:val="00BF5998"/>
    <w:rsid w:val="00BF59B1"/>
    <w:rsid w:val="00BF6372"/>
    <w:rsid w:val="00BF6C86"/>
    <w:rsid w:val="00BF6F6E"/>
    <w:rsid w:val="00BF7144"/>
    <w:rsid w:val="00C0133C"/>
    <w:rsid w:val="00C01BB4"/>
    <w:rsid w:val="00C01DE7"/>
    <w:rsid w:val="00C01FC2"/>
    <w:rsid w:val="00C025D5"/>
    <w:rsid w:val="00C025F5"/>
    <w:rsid w:val="00C02EE0"/>
    <w:rsid w:val="00C03133"/>
    <w:rsid w:val="00C033AF"/>
    <w:rsid w:val="00C039CF"/>
    <w:rsid w:val="00C03F08"/>
    <w:rsid w:val="00C04049"/>
    <w:rsid w:val="00C041DE"/>
    <w:rsid w:val="00C048BA"/>
    <w:rsid w:val="00C04A8D"/>
    <w:rsid w:val="00C052D9"/>
    <w:rsid w:val="00C0535F"/>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47C"/>
    <w:rsid w:val="00C235DC"/>
    <w:rsid w:val="00C2366F"/>
    <w:rsid w:val="00C24081"/>
    <w:rsid w:val="00C24345"/>
    <w:rsid w:val="00C243FD"/>
    <w:rsid w:val="00C24AE1"/>
    <w:rsid w:val="00C24E33"/>
    <w:rsid w:val="00C25150"/>
    <w:rsid w:val="00C25C46"/>
    <w:rsid w:val="00C26A9C"/>
    <w:rsid w:val="00C275BA"/>
    <w:rsid w:val="00C27C66"/>
    <w:rsid w:val="00C300A6"/>
    <w:rsid w:val="00C301E2"/>
    <w:rsid w:val="00C3071D"/>
    <w:rsid w:val="00C30ECD"/>
    <w:rsid w:val="00C30F7A"/>
    <w:rsid w:val="00C323A9"/>
    <w:rsid w:val="00C32D5B"/>
    <w:rsid w:val="00C32DFD"/>
    <w:rsid w:val="00C335B8"/>
    <w:rsid w:val="00C33D35"/>
    <w:rsid w:val="00C34BAD"/>
    <w:rsid w:val="00C35CDE"/>
    <w:rsid w:val="00C35F82"/>
    <w:rsid w:val="00C36161"/>
    <w:rsid w:val="00C3649B"/>
    <w:rsid w:val="00C36801"/>
    <w:rsid w:val="00C36C2D"/>
    <w:rsid w:val="00C36C5C"/>
    <w:rsid w:val="00C3707B"/>
    <w:rsid w:val="00C37193"/>
    <w:rsid w:val="00C371A8"/>
    <w:rsid w:val="00C37AA7"/>
    <w:rsid w:val="00C37BAF"/>
    <w:rsid w:val="00C37CDD"/>
    <w:rsid w:val="00C405E0"/>
    <w:rsid w:val="00C40EF7"/>
    <w:rsid w:val="00C40FFE"/>
    <w:rsid w:val="00C412FC"/>
    <w:rsid w:val="00C4132A"/>
    <w:rsid w:val="00C41A2D"/>
    <w:rsid w:val="00C41BD2"/>
    <w:rsid w:val="00C41C3C"/>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65D"/>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0EA1"/>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20E"/>
    <w:rsid w:val="00C72392"/>
    <w:rsid w:val="00C7240D"/>
    <w:rsid w:val="00C7249F"/>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93B"/>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BD7"/>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DC9"/>
    <w:rsid w:val="00C95381"/>
    <w:rsid w:val="00C96132"/>
    <w:rsid w:val="00C96C7A"/>
    <w:rsid w:val="00C975E7"/>
    <w:rsid w:val="00C97C0C"/>
    <w:rsid w:val="00C97CD7"/>
    <w:rsid w:val="00C97DFB"/>
    <w:rsid w:val="00CA03C7"/>
    <w:rsid w:val="00CA03FB"/>
    <w:rsid w:val="00CA0544"/>
    <w:rsid w:val="00CA09AF"/>
    <w:rsid w:val="00CA1064"/>
    <w:rsid w:val="00CA1221"/>
    <w:rsid w:val="00CA12E9"/>
    <w:rsid w:val="00CA16C2"/>
    <w:rsid w:val="00CA1A9C"/>
    <w:rsid w:val="00CA1E60"/>
    <w:rsid w:val="00CA1F20"/>
    <w:rsid w:val="00CA26F4"/>
    <w:rsid w:val="00CA2AE3"/>
    <w:rsid w:val="00CA2BC9"/>
    <w:rsid w:val="00CA2CD4"/>
    <w:rsid w:val="00CA3117"/>
    <w:rsid w:val="00CA3FC8"/>
    <w:rsid w:val="00CA4001"/>
    <w:rsid w:val="00CA41BB"/>
    <w:rsid w:val="00CA44BC"/>
    <w:rsid w:val="00CA45F2"/>
    <w:rsid w:val="00CA4B3E"/>
    <w:rsid w:val="00CA4B8E"/>
    <w:rsid w:val="00CA4E7F"/>
    <w:rsid w:val="00CA5232"/>
    <w:rsid w:val="00CA5677"/>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460"/>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303"/>
    <w:rsid w:val="00CB7437"/>
    <w:rsid w:val="00CB7882"/>
    <w:rsid w:val="00CC07FF"/>
    <w:rsid w:val="00CC0E15"/>
    <w:rsid w:val="00CC1398"/>
    <w:rsid w:val="00CC1B44"/>
    <w:rsid w:val="00CC1FE2"/>
    <w:rsid w:val="00CC25B1"/>
    <w:rsid w:val="00CC290C"/>
    <w:rsid w:val="00CC2FFA"/>
    <w:rsid w:val="00CC36D2"/>
    <w:rsid w:val="00CC3939"/>
    <w:rsid w:val="00CC447F"/>
    <w:rsid w:val="00CC4774"/>
    <w:rsid w:val="00CC481A"/>
    <w:rsid w:val="00CC4C50"/>
    <w:rsid w:val="00CC4E23"/>
    <w:rsid w:val="00CC5016"/>
    <w:rsid w:val="00CC551B"/>
    <w:rsid w:val="00CC5883"/>
    <w:rsid w:val="00CC58B8"/>
    <w:rsid w:val="00CC5F7E"/>
    <w:rsid w:val="00CC5FEB"/>
    <w:rsid w:val="00CC682C"/>
    <w:rsid w:val="00CC6FC5"/>
    <w:rsid w:val="00CC70C4"/>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21A"/>
    <w:rsid w:val="00CE05D6"/>
    <w:rsid w:val="00CE062D"/>
    <w:rsid w:val="00CE0694"/>
    <w:rsid w:val="00CE1010"/>
    <w:rsid w:val="00CE11DC"/>
    <w:rsid w:val="00CE12D8"/>
    <w:rsid w:val="00CE17BE"/>
    <w:rsid w:val="00CE22AB"/>
    <w:rsid w:val="00CE23E3"/>
    <w:rsid w:val="00CE241D"/>
    <w:rsid w:val="00CE26CD"/>
    <w:rsid w:val="00CE2899"/>
    <w:rsid w:val="00CE2B00"/>
    <w:rsid w:val="00CE351D"/>
    <w:rsid w:val="00CE3608"/>
    <w:rsid w:val="00CE368B"/>
    <w:rsid w:val="00CE3A72"/>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9E2"/>
    <w:rsid w:val="00CF2B25"/>
    <w:rsid w:val="00CF2B8B"/>
    <w:rsid w:val="00CF3976"/>
    <w:rsid w:val="00CF3FFA"/>
    <w:rsid w:val="00CF41D2"/>
    <w:rsid w:val="00CF477D"/>
    <w:rsid w:val="00CF4C9F"/>
    <w:rsid w:val="00CF4CF3"/>
    <w:rsid w:val="00CF4F96"/>
    <w:rsid w:val="00CF5025"/>
    <w:rsid w:val="00CF52C4"/>
    <w:rsid w:val="00CF5786"/>
    <w:rsid w:val="00CF5874"/>
    <w:rsid w:val="00CF5954"/>
    <w:rsid w:val="00CF5DDF"/>
    <w:rsid w:val="00CF5F82"/>
    <w:rsid w:val="00CF675A"/>
    <w:rsid w:val="00CF68B3"/>
    <w:rsid w:val="00CF6ACF"/>
    <w:rsid w:val="00CF7137"/>
    <w:rsid w:val="00CF751E"/>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73F"/>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81A"/>
    <w:rsid w:val="00D1420B"/>
    <w:rsid w:val="00D1451B"/>
    <w:rsid w:val="00D146EE"/>
    <w:rsid w:val="00D14E13"/>
    <w:rsid w:val="00D15219"/>
    <w:rsid w:val="00D153BD"/>
    <w:rsid w:val="00D15940"/>
    <w:rsid w:val="00D16173"/>
    <w:rsid w:val="00D16495"/>
    <w:rsid w:val="00D167A1"/>
    <w:rsid w:val="00D16918"/>
    <w:rsid w:val="00D16A9C"/>
    <w:rsid w:val="00D17534"/>
    <w:rsid w:val="00D17A88"/>
    <w:rsid w:val="00D17DCB"/>
    <w:rsid w:val="00D20817"/>
    <w:rsid w:val="00D2082E"/>
    <w:rsid w:val="00D20928"/>
    <w:rsid w:val="00D20DD3"/>
    <w:rsid w:val="00D20DDB"/>
    <w:rsid w:val="00D21095"/>
    <w:rsid w:val="00D21347"/>
    <w:rsid w:val="00D2182D"/>
    <w:rsid w:val="00D21979"/>
    <w:rsid w:val="00D21AD0"/>
    <w:rsid w:val="00D21B68"/>
    <w:rsid w:val="00D21D10"/>
    <w:rsid w:val="00D21EC2"/>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489"/>
    <w:rsid w:val="00D36943"/>
    <w:rsid w:val="00D36B50"/>
    <w:rsid w:val="00D3711D"/>
    <w:rsid w:val="00D37279"/>
    <w:rsid w:val="00D37563"/>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3EF5"/>
    <w:rsid w:val="00D540BE"/>
    <w:rsid w:val="00D54299"/>
    <w:rsid w:val="00D547D0"/>
    <w:rsid w:val="00D54BA8"/>
    <w:rsid w:val="00D56103"/>
    <w:rsid w:val="00D56343"/>
    <w:rsid w:val="00D5673D"/>
    <w:rsid w:val="00D56773"/>
    <w:rsid w:val="00D56A71"/>
    <w:rsid w:val="00D573B5"/>
    <w:rsid w:val="00D57954"/>
    <w:rsid w:val="00D57B7B"/>
    <w:rsid w:val="00D57E29"/>
    <w:rsid w:val="00D600FD"/>
    <w:rsid w:val="00D6033F"/>
    <w:rsid w:val="00D60347"/>
    <w:rsid w:val="00D605D0"/>
    <w:rsid w:val="00D60E4B"/>
    <w:rsid w:val="00D615EC"/>
    <w:rsid w:val="00D6288F"/>
    <w:rsid w:val="00D62ABF"/>
    <w:rsid w:val="00D62D7E"/>
    <w:rsid w:val="00D62EC8"/>
    <w:rsid w:val="00D6357F"/>
    <w:rsid w:val="00D63587"/>
    <w:rsid w:val="00D63DD6"/>
    <w:rsid w:val="00D64233"/>
    <w:rsid w:val="00D644A0"/>
    <w:rsid w:val="00D6500E"/>
    <w:rsid w:val="00D65331"/>
    <w:rsid w:val="00D65344"/>
    <w:rsid w:val="00D656C3"/>
    <w:rsid w:val="00D65914"/>
    <w:rsid w:val="00D66077"/>
    <w:rsid w:val="00D6627C"/>
    <w:rsid w:val="00D6708F"/>
    <w:rsid w:val="00D679A6"/>
    <w:rsid w:val="00D704E6"/>
    <w:rsid w:val="00D70A03"/>
    <w:rsid w:val="00D70F01"/>
    <w:rsid w:val="00D71467"/>
    <w:rsid w:val="00D71545"/>
    <w:rsid w:val="00D71FF6"/>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AB6"/>
    <w:rsid w:val="00D76BA0"/>
    <w:rsid w:val="00D774E1"/>
    <w:rsid w:val="00D80D93"/>
    <w:rsid w:val="00D80E1F"/>
    <w:rsid w:val="00D81343"/>
    <w:rsid w:val="00D8247D"/>
    <w:rsid w:val="00D82793"/>
    <w:rsid w:val="00D830A8"/>
    <w:rsid w:val="00D832CF"/>
    <w:rsid w:val="00D83858"/>
    <w:rsid w:val="00D83964"/>
    <w:rsid w:val="00D83E08"/>
    <w:rsid w:val="00D83FC5"/>
    <w:rsid w:val="00D8411C"/>
    <w:rsid w:val="00D84365"/>
    <w:rsid w:val="00D84595"/>
    <w:rsid w:val="00D84971"/>
    <w:rsid w:val="00D8587C"/>
    <w:rsid w:val="00D85A43"/>
    <w:rsid w:val="00D85C61"/>
    <w:rsid w:val="00D85ECA"/>
    <w:rsid w:val="00D86315"/>
    <w:rsid w:val="00D863B5"/>
    <w:rsid w:val="00D8653D"/>
    <w:rsid w:val="00D86953"/>
    <w:rsid w:val="00D869F2"/>
    <w:rsid w:val="00D86E48"/>
    <w:rsid w:val="00D875E2"/>
    <w:rsid w:val="00D87DEE"/>
    <w:rsid w:val="00D904BC"/>
    <w:rsid w:val="00D90668"/>
    <w:rsid w:val="00D906D5"/>
    <w:rsid w:val="00D90777"/>
    <w:rsid w:val="00D907C5"/>
    <w:rsid w:val="00D908F2"/>
    <w:rsid w:val="00D90CE6"/>
    <w:rsid w:val="00D90D6C"/>
    <w:rsid w:val="00D90D8D"/>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0A8"/>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384"/>
    <w:rsid w:val="00DA3919"/>
    <w:rsid w:val="00DA3A0C"/>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351"/>
    <w:rsid w:val="00DB2A1A"/>
    <w:rsid w:val="00DB3505"/>
    <w:rsid w:val="00DB35AA"/>
    <w:rsid w:val="00DB35F7"/>
    <w:rsid w:val="00DB37DE"/>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6FE"/>
    <w:rsid w:val="00DD19AC"/>
    <w:rsid w:val="00DD1AF0"/>
    <w:rsid w:val="00DD1C79"/>
    <w:rsid w:val="00DD1E42"/>
    <w:rsid w:val="00DD38C5"/>
    <w:rsid w:val="00DD3D2D"/>
    <w:rsid w:val="00DD3FFC"/>
    <w:rsid w:val="00DD4513"/>
    <w:rsid w:val="00DD4760"/>
    <w:rsid w:val="00DD5042"/>
    <w:rsid w:val="00DD5BF7"/>
    <w:rsid w:val="00DD6583"/>
    <w:rsid w:val="00DD68F4"/>
    <w:rsid w:val="00DD73DE"/>
    <w:rsid w:val="00DD76C0"/>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B93"/>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00"/>
    <w:rsid w:val="00E01D11"/>
    <w:rsid w:val="00E024A3"/>
    <w:rsid w:val="00E02928"/>
    <w:rsid w:val="00E02B40"/>
    <w:rsid w:val="00E02B4B"/>
    <w:rsid w:val="00E0329A"/>
    <w:rsid w:val="00E0346E"/>
    <w:rsid w:val="00E039AF"/>
    <w:rsid w:val="00E03C9B"/>
    <w:rsid w:val="00E0415B"/>
    <w:rsid w:val="00E042F2"/>
    <w:rsid w:val="00E04EBD"/>
    <w:rsid w:val="00E05671"/>
    <w:rsid w:val="00E05F2B"/>
    <w:rsid w:val="00E05F91"/>
    <w:rsid w:val="00E0686A"/>
    <w:rsid w:val="00E06E42"/>
    <w:rsid w:val="00E06E91"/>
    <w:rsid w:val="00E0744E"/>
    <w:rsid w:val="00E07B0C"/>
    <w:rsid w:val="00E07B19"/>
    <w:rsid w:val="00E07BFC"/>
    <w:rsid w:val="00E07DEF"/>
    <w:rsid w:val="00E10EEA"/>
    <w:rsid w:val="00E11051"/>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C53"/>
    <w:rsid w:val="00E24058"/>
    <w:rsid w:val="00E242C6"/>
    <w:rsid w:val="00E24493"/>
    <w:rsid w:val="00E25451"/>
    <w:rsid w:val="00E257DB"/>
    <w:rsid w:val="00E2587D"/>
    <w:rsid w:val="00E260A8"/>
    <w:rsid w:val="00E2672A"/>
    <w:rsid w:val="00E26781"/>
    <w:rsid w:val="00E268D1"/>
    <w:rsid w:val="00E270F9"/>
    <w:rsid w:val="00E272E9"/>
    <w:rsid w:val="00E27404"/>
    <w:rsid w:val="00E27C4E"/>
    <w:rsid w:val="00E303A1"/>
    <w:rsid w:val="00E308CE"/>
    <w:rsid w:val="00E3259A"/>
    <w:rsid w:val="00E33176"/>
    <w:rsid w:val="00E332C0"/>
    <w:rsid w:val="00E3352A"/>
    <w:rsid w:val="00E33565"/>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BBB"/>
    <w:rsid w:val="00E37DB6"/>
    <w:rsid w:val="00E4003D"/>
    <w:rsid w:val="00E4022B"/>
    <w:rsid w:val="00E40CDC"/>
    <w:rsid w:val="00E40D0B"/>
    <w:rsid w:val="00E415A9"/>
    <w:rsid w:val="00E41746"/>
    <w:rsid w:val="00E41BE8"/>
    <w:rsid w:val="00E420FF"/>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8C6"/>
    <w:rsid w:val="00E55C8E"/>
    <w:rsid w:val="00E55EAF"/>
    <w:rsid w:val="00E56F34"/>
    <w:rsid w:val="00E572F3"/>
    <w:rsid w:val="00E57580"/>
    <w:rsid w:val="00E576A7"/>
    <w:rsid w:val="00E57BDC"/>
    <w:rsid w:val="00E57EFD"/>
    <w:rsid w:val="00E6014F"/>
    <w:rsid w:val="00E6094E"/>
    <w:rsid w:val="00E60F08"/>
    <w:rsid w:val="00E614EB"/>
    <w:rsid w:val="00E61818"/>
    <w:rsid w:val="00E61869"/>
    <w:rsid w:val="00E61D8A"/>
    <w:rsid w:val="00E620FA"/>
    <w:rsid w:val="00E62285"/>
    <w:rsid w:val="00E622B0"/>
    <w:rsid w:val="00E62B41"/>
    <w:rsid w:val="00E63CCA"/>
    <w:rsid w:val="00E6433D"/>
    <w:rsid w:val="00E643C2"/>
    <w:rsid w:val="00E6464E"/>
    <w:rsid w:val="00E64BF3"/>
    <w:rsid w:val="00E64E6A"/>
    <w:rsid w:val="00E64F25"/>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B1E"/>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BF9"/>
    <w:rsid w:val="00E93D1D"/>
    <w:rsid w:val="00E94491"/>
    <w:rsid w:val="00E945A1"/>
    <w:rsid w:val="00E94E9C"/>
    <w:rsid w:val="00E95869"/>
    <w:rsid w:val="00E95DC3"/>
    <w:rsid w:val="00E95EA9"/>
    <w:rsid w:val="00E96661"/>
    <w:rsid w:val="00E96F69"/>
    <w:rsid w:val="00E9706B"/>
    <w:rsid w:val="00E9781A"/>
    <w:rsid w:val="00E97D6D"/>
    <w:rsid w:val="00E97F2E"/>
    <w:rsid w:val="00EA0654"/>
    <w:rsid w:val="00EA07ED"/>
    <w:rsid w:val="00EA0BF7"/>
    <w:rsid w:val="00EA0D19"/>
    <w:rsid w:val="00EA103F"/>
    <w:rsid w:val="00EA1641"/>
    <w:rsid w:val="00EA1A0E"/>
    <w:rsid w:val="00EA1E67"/>
    <w:rsid w:val="00EA2E65"/>
    <w:rsid w:val="00EA35A2"/>
    <w:rsid w:val="00EA3D42"/>
    <w:rsid w:val="00EA41C8"/>
    <w:rsid w:val="00EA471A"/>
    <w:rsid w:val="00EA4819"/>
    <w:rsid w:val="00EA4A87"/>
    <w:rsid w:val="00EA5047"/>
    <w:rsid w:val="00EA5B11"/>
    <w:rsid w:val="00EA615D"/>
    <w:rsid w:val="00EA6435"/>
    <w:rsid w:val="00EA6568"/>
    <w:rsid w:val="00EA6DC4"/>
    <w:rsid w:val="00EA7189"/>
    <w:rsid w:val="00EA75CB"/>
    <w:rsid w:val="00EA7EF8"/>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0DF"/>
    <w:rsid w:val="00EB61BF"/>
    <w:rsid w:val="00EB6767"/>
    <w:rsid w:val="00EB6AFE"/>
    <w:rsid w:val="00EB7D46"/>
    <w:rsid w:val="00EC00B1"/>
    <w:rsid w:val="00EC0639"/>
    <w:rsid w:val="00EC1F07"/>
    <w:rsid w:val="00EC25C4"/>
    <w:rsid w:val="00EC25C5"/>
    <w:rsid w:val="00EC2E02"/>
    <w:rsid w:val="00EC2E90"/>
    <w:rsid w:val="00EC34EF"/>
    <w:rsid w:val="00EC383F"/>
    <w:rsid w:val="00EC3CCF"/>
    <w:rsid w:val="00EC418D"/>
    <w:rsid w:val="00EC43D1"/>
    <w:rsid w:val="00EC4F32"/>
    <w:rsid w:val="00EC5184"/>
    <w:rsid w:val="00EC6291"/>
    <w:rsid w:val="00EC64EC"/>
    <w:rsid w:val="00EC66E0"/>
    <w:rsid w:val="00EC692A"/>
    <w:rsid w:val="00EC6A49"/>
    <w:rsid w:val="00EC6B55"/>
    <w:rsid w:val="00EC702A"/>
    <w:rsid w:val="00EC707F"/>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4DC6"/>
    <w:rsid w:val="00ED52EC"/>
    <w:rsid w:val="00ED6C55"/>
    <w:rsid w:val="00ED735A"/>
    <w:rsid w:val="00ED75AB"/>
    <w:rsid w:val="00ED7A29"/>
    <w:rsid w:val="00ED7A9F"/>
    <w:rsid w:val="00ED7D9B"/>
    <w:rsid w:val="00ED7F9B"/>
    <w:rsid w:val="00EE056F"/>
    <w:rsid w:val="00EE0CCE"/>
    <w:rsid w:val="00EE1D61"/>
    <w:rsid w:val="00EE1EB9"/>
    <w:rsid w:val="00EE20EC"/>
    <w:rsid w:val="00EE238A"/>
    <w:rsid w:val="00EE25F4"/>
    <w:rsid w:val="00EE2806"/>
    <w:rsid w:val="00EE2C44"/>
    <w:rsid w:val="00EE3A73"/>
    <w:rsid w:val="00EE42C4"/>
    <w:rsid w:val="00EE47B3"/>
    <w:rsid w:val="00EE49F4"/>
    <w:rsid w:val="00EE5A12"/>
    <w:rsid w:val="00EE5ADE"/>
    <w:rsid w:val="00EE63B2"/>
    <w:rsid w:val="00EE69C6"/>
    <w:rsid w:val="00EE6C0B"/>
    <w:rsid w:val="00EE79BC"/>
    <w:rsid w:val="00EE7C1D"/>
    <w:rsid w:val="00EF00C5"/>
    <w:rsid w:val="00EF018A"/>
    <w:rsid w:val="00EF0636"/>
    <w:rsid w:val="00EF14C9"/>
    <w:rsid w:val="00EF1A3B"/>
    <w:rsid w:val="00EF1E4D"/>
    <w:rsid w:val="00EF2133"/>
    <w:rsid w:val="00EF22A0"/>
    <w:rsid w:val="00EF23AB"/>
    <w:rsid w:val="00EF25F1"/>
    <w:rsid w:val="00EF3CCF"/>
    <w:rsid w:val="00EF3E1C"/>
    <w:rsid w:val="00EF435B"/>
    <w:rsid w:val="00EF4361"/>
    <w:rsid w:val="00EF4532"/>
    <w:rsid w:val="00EF4562"/>
    <w:rsid w:val="00EF4DFF"/>
    <w:rsid w:val="00EF4E29"/>
    <w:rsid w:val="00EF4ECF"/>
    <w:rsid w:val="00EF53A3"/>
    <w:rsid w:val="00EF5A70"/>
    <w:rsid w:val="00EF5FFD"/>
    <w:rsid w:val="00EF65B8"/>
    <w:rsid w:val="00EF67F3"/>
    <w:rsid w:val="00EF6BFB"/>
    <w:rsid w:val="00EF6FDB"/>
    <w:rsid w:val="00EF7163"/>
    <w:rsid w:val="00EF7D46"/>
    <w:rsid w:val="00EF7E63"/>
    <w:rsid w:val="00F00375"/>
    <w:rsid w:val="00F00590"/>
    <w:rsid w:val="00F0078E"/>
    <w:rsid w:val="00F00B2D"/>
    <w:rsid w:val="00F00E3B"/>
    <w:rsid w:val="00F010CF"/>
    <w:rsid w:val="00F01849"/>
    <w:rsid w:val="00F01F6C"/>
    <w:rsid w:val="00F02321"/>
    <w:rsid w:val="00F02ABD"/>
    <w:rsid w:val="00F02DDB"/>
    <w:rsid w:val="00F033F0"/>
    <w:rsid w:val="00F03432"/>
    <w:rsid w:val="00F036EA"/>
    <w:rsid w:val="00F0391B"/>
    <w:rsid w:val="00F03BEC"/>
    <w:rsid w:val="00F040EA"/>
    <w:rsid w:val="00F04370"/>
    <w:rsid w:val="00F04B98"/>
    <w:rsid w:val="00F057AC"/>
    <w:rsid w:val="00F05B35"/>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04F"/>
    <w:rsid w:val="00F135B1"/>
    <w:rsid w:val="00F136DA"/>
    <w:rsid w:val="00F1395D"/>
    <w:rsid w:val="00F140C4"/>
    <w:rsid w:val="00F14190"/>
    <w:rsid w:val="00F14222"/>
    <w:rsid w:val="00F1589B"/>
    <w:rsid w:val="00F15CBD"/>
    <w:rsid w:val="00F15DD7"/>
    <w:rsid w:val="00F15F6C"/>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526"/>
    <w:rsid w:val="00F258F3"/>
    <w:rsid w:val="00F25E15"/>
    <w:rsid w:val="00F26419"/>
    <w:rsid w:val="00F264A5"/>
    <w:rsid w:val="00F265D7"/>
    <w:rsid w:val="00F26E48"/>
    <w:rsid w:val="00F27055"/>
    <w:rsid w:val="00F2711E"/>
    <w:rsid w:val="00F2726A"/>
    <w:rsid w:val="00F277E9"/>
    <w:rsid w:val="00F27894"/>
    <w:rsid w:val="00F27F1E"/>
    <w:rsid w:val="00F301A2"/>
    <w:rsid w:val="00F30278"/>
    <w:rsid w:val="00F3162E"/>
    <w:rsid w:val="00F31721"/>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1DBF"/>
    <w:rsid w:val="00F4226E"/>
    <w:rsid w:val="00F42361"/>
    <w:rsid w:val="00F424B5"/>
    <w:rsid w:val="00F42AC3"/>
    <w:rsid w:val="00F42B60"/>
    <w:rsid w:val="00F43385"/>
    <w:rsid w:val="00F43B2E"/>
    <w:rsid w:val="00F43D55"/>
    <w:rsid w:val="00F43FB9"/>
    <w:rsid w:val="00F444DC"/>
    <w:rsid w:val="00F44933"/>
    <w:rsid w:val="00F4494E"/>
    <w:rsid w:val="00F44D9A"/>
    <w:rsid w:val="00F44EBF"/>
    <w:rsid w:val="00F44F9F"/>
    <w:rsid w:val="00F450BC"/>
    <w:rsid w:val="00F45508"/>
    <w:rsid w:val="00F458DF"/>
    <w:rsid w:val="00F4648E"/>
    <w:rsid w:val="00F47970"/>
    <w:rsid w:val="00F47DAD"/>
    <w:rsid w:val="00F506BA"/>
    <w:rsid w:val="00F50719"/>
    <w:rsid w:val="00F50F09"/>
    <w:rsid w:val="00F5138C"/>
    <w:rsid w:val="00F515EC"/>
    <w:rsid w:val="00F522B3"/>
    <w:rsid w:val="00F526CF"/>
    <w:rsid w:val="00F529D9"/>
    <w:rsid w:val="00F52F12"/>
    <w:rsid w:val="00F5308D"/>
    <w:rsid w:val="00F53515"/>
    <w:rsid w:val="00F5355A"/>
    <w:rsid w:val="00F53EA1"/>
    <w:rsid w:val="00F53F90"/>
    <w:rsid w:val="00F5420C"/>
    <w:rsid w:val="00F54235"/>
    <w:rsid w:val="00F555AF"/>
    <w:rsid w:val="00F55797"/>
    <w:rsid w:val="00F55C01"/>
    <w:rsid w:val="00F55CA0"/>
    <w:rsid w:val="00F55EB2"/>
    <w:rsid w:val="00F560AE"/>
    <w:rsid w:val="00F562C6"/>
    <w:rsid w:val="00F567AF"/>
    <w:rsid w:val="00F56C00"/>
    <w:rsid w:val="00F56CE0"/>
    <w:rsid w:val="00F56E15"/>
    <w:rsid w:val="00F57016"/>
    <w:rsid w:val="00F57890"/>
    <w:rsid w:val="00F60012"/>
    <w:rsid w:val="00F60AD9"/>
    <w:rsid w:val="00F60C47"/>
    <w:rsid w:val="00F61162"/>
    <w:rsid w:val="00F61219"/>
    <w:rsid w:val="00F614A0"/>
    <w:rsid w:val="00F61D19"/>
    <w:rsid w:val="00F622EF"/>
    <w:rsid w:val="00F6281B"/>
    <w:rsid w:val="00F62DDE"/>
    <w:rsid w:val="00F630A7"/>
    <w:rsid w:val="00F63133"/>
    <w:rsid w:val="00F63175"/>
    <w:rsid w:val="00F6322C"/>
    <w:rsid w:val="00F639C6"/>
    <w:rsid w:val="00F63D03"/>
    <w:rsid w:val="00F64487"/>
    <w:rsid w:val="00F644C7"/>
    <w:rsid w:val="00F64F30"/>
    <w:rsid w:val="00F653B0"/>
    <w:rsid w:val="00F65AB1"/>
    <w:rsid w:val="00F65B93"/>
    <w:rsid w:val="00F65CCC"/>
    <w:rsid w:val="00F66100"/>
    <w:rsid w:val="00F66741"/>
    <w:rsid w:val="00F667D2"/>
    <w:rsid w:val="00F67E65"/>
    <w:rsid w:val="00F70137"/>
    <w:rsid w:val="00F71E59"/>
    <w:rsid w:val="00F721C2"/>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A9"/>
    <w:rsid w:val="00F76AE4"/>
    <w:rsid w:val="00F76FD0"/>
    <w:rsid w:val="00F77030"/>
    <w:rsid w:val="00F77707"/>
    <w:rsid w:val="00F80200"/>
    <w:rsid w:val="00F8088D"/>
    <w:rsid w:val="00F80B72"/>
    <w:rsid w:val="00F80D6F"/>
    <w:rsid w:val="00F80FBE"/>
    <w:rsid w:val="00F81A21"/>
    <w:rsid w:val="00F81F19"/>
    <w:rsid w:val="00F81F59"/>
    <w:rsid w:val="00F82032"/>
    <w:rsid w:val="00F82040"/>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D47"/>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1E"/>
    <w:rsid w:val="00F938B1"/>
    <w:rsid w:val="00F93DBA"/>
    <w:rsid w:val="00F93F9E"/>
    <w:rsid w:val="00F946AD"/>
    <w:rsid w:val="00F948BD"/>
    <w:rsid w:val="00F94A7E"/>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B5"/>
    <w:rsid w:val="00FA63CF"/>
    <w:rsid w:val="00FA695C"/>
    <w:rsid w:val="00FA69A6"/>
    <w:rsid w:val="00FA6A91"/>
    <w:rsid w:val="00FA78FD"/>
    <w:rsid w:val="00FB0A99"/>
    <w:rsid w:val="00FB0D5A"/>
    <w:rsid w:val="00FB0F17"/>
    <w:rsid w:val="00FB15C2"/>
    <w:rsid w:val="00FB19AB"/>
    <w:rsid w:val="00FB2080"/>
    <w:rsid w:val="00FB24D1"/>
    <w:rsid w:val="00FB2575"/>
    <w:rsid w:val="00FB2AFC"/>
    <w:rsid w:val="00FB2F71"/>
    <w:rsid w:val="00FB2FFC"/>
    <w:rsid w:val="00FB351A"/>
    <w:rsid w:val="00FB35CB"/>
    <w:rsid w:val="00FB363A"/>
    <w:rsid w:val="00FB3B0F"/>
    <w:rsid w:val="00FB441E"/>
    <w:rsid w:val="00FB4548"/>
    <w:rsid w:val="00FB47BC"/>
    <w:rsid w:val="00FB485F"/>
    <w:rsid w:val="00FB5C16"/>
    <w:rsid w:val="00FB6AC1"/>
    <w:rsid w:val="00FB6FE1"/>
    <w:rsid w:val="00FB7433"/>
    <w:rsid w:val="00FB76A6"/>
    <w:rsid w:val="00FB7E25"/>
    <w:rsid w:val="00FC0054"/>
    <w:rsid w:val="00FC012D"/>
    <w:rsid w:val="00FC119B"/>
    <w:rsid w:val="00FC19A4"/>
    <w:rsid w:val="00FC2B31"/>
    <w:rsid w:val="00FC3166"/>
    <w:rsid w:val="00FC3609"/>
    <w:rsid w:val="00FC3F31"/>
    <w:rsid w:val="00FC3F96"/>
    <w:rsid w:val="00FC4A16"/>
    <w:rsid w:val="00FC4AA0"/>
    <w:rsid w:val="00FC4C20"/>
    <w:rsid w:val="00FC4DBC"/>
    <w:rsid w:val="00FC4DCC"/>
    <w:rsid w:val="00FC4F72"/>
    <w:rsid w:val="00FC5054"/>
    <w:rsid w:val="00FC56FD"/>
    <w:rsid w:val="00FC598D"/>
    <w:rsid w:val="00FC5B1C"/>
    <w:rsid w:val="00FC5FE0"/>
    <w:rsid w:val="00FC6791"/>
    <w:rsid w:val="00FC69D0"/>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F08"/>
    <w:rsid w:val="00FD32C2"/>
    <w:rsid w:val="00FD43DB"/>
    <w:rsid w:val="00FD4755"/>
    <w:rsid w:val="00FD5758"/>
    <w:rsid w:val="00FD5FBE"/>
    <w:rsid w:val="00FD6135"/>
    <w:rsid w:val="00FD672C"/>
    <w:rsid w:val="00FD6A30"/>
    <w:rsid w:val="00FD6C06"/>
    <w:rsid w:val="00FD707A"/>
    <w:rsid w:val="00FD7788"/>
    <w:rsid w:val="00FD7F6A"/>
    <w:rsid w:val="00FE0310"/>
    <w:rsid w:val="00FE03B1"/>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2E2"/>
    <w:rsid w:val="00FE68A6"/>
    <w:rsid w:val="00FE6A2C"/>
    <w:rsid w:val="00FE730A"/>
    <w:rsid w:val="00FE7430"/>
    <w:rsid w:val="00FE75E0"/>
    <w:rsid w:val="00FE76CD"/>
    <w:rsid w:val="00FE78A5"/>
    <w:rsid w:val="00FF022F"/>
    <w:rsid w:val="00FF05D2"/>
    <w:rsid w:val="00FF08D1"/>
    <w:rsid w:val="00FF0D0C"/>
    <w:rsid w:val="00FF15AD"/>
    <w:rsid w:val="00FF1749"/>
    <w:rsid w:val="00FF18C8"/>
    <w:rsid w:val="00FF1C69"/>
    <w:rsid w:val="00FF1E7E"/>
    <w:rsid w:val="00FF21F9"/>
    <w:rsid w:val="00FF2CC8"/>
    <w:rsid w:val="00FF32F6"/>
    <w:rsid w:val="00FF3513"/>
    <w:rsid w:val="00FF3624"/>
    <w:rsid w:val="00FF3723"/>
    <w:rsid w:val="00FF3923"/>
    <w:rsid w:val="00FF4091"/>
    <w:rsid w:val="00FF420B"/>
    <w:rsid w:val="00FF44A6"/>
    <w:rsid w:val="00FF4682"/>
    <w:rsid w:val="00FF5365"/>
    <w:rsid w:val="00FF577D"/>
    <w:rsid w:val="00FF5D9D"/>
    <w:rsid w:val="00FF66C1"/>
    <w:rsid w:val="00FF6EB6"/>
    <w:rsid w:val="00FF721C"/>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List Paragraph1,Viñetas,Listas"/>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2804FF"/>
    <w:rPr>
      <w:rFonts w:ascii="Tahoma" w:hAnsi="Tahoma" w:cs="Tahoma"/>
      <w:sz w:val="16"/>
      <w:szCs w:val="16"/>
      <w:lang w:eastAsia="es-ES"/>
    </w:rPr>
  </w:style>
  <w:style w:type="character" w:customStyle="1" w:styleId="EncabezadoCar">
    <w:name w:val="Encabezado Car"/>
    <w:link w:val="Encabezado"/>
    <w:locked/>
    <w:rsid w:val="002804FF"/>
    <w:rPr>
      <w:sz w:val="24"/>
      <w:szCs w:val="24"/>
      <w:lang w:eastAsia="es-ES"/>
    </w:rPr>
  </w:style>
  <w:style w:type="character" w:customStyle="1" w:styleId="TextocomentarioCar">
    <w:name w:val="Texto comentario Car"/>
    <w:basedOn w:val="Fuentedeprrafopredeter"/>
    <w:link w:val="Textocomentario"/>
    <w:rsid w:val="002804FF"/>
    <w:rPr>
      <w:lang w:eastAsia="es-ES"/>
    </w:rPr>
  </w:style>
  <w:style w:type="character" w:customStyle="1" w:styleId="AsuntodelcomentarioCar">
    <w:name w:val="Asunto del comentario Car"/>
    <w:basedOn w:val="TextocomentarioCar"/>
    <w:link w:val="Asuntodelcomentario"/>
    <w:semiHidden/>
    <w:rsid w:val="002804FF"/>
    <w:rPr>
      <w:b/>
      <w:bCs/>
      <w:lang w:eastAsia="es-ES"/>
    </w:rPr>
  </w:style>
  <w:style w:type="character" w:customStyle="1" w:styleId="PrrafodelistaCar">
    <w:name w:val="Párrafo de lista Car"/>
    <w:aliases w:val="lp1 Car,List Paragraph1 Car,Viñetas Car,Listas Car"/>
    <w:link w:val="Prrafodelista"/>
    <w:uiPriority w:val="34"/>
    <w:rsid w:val="002804FF"/>
    <w:rPr>
      <w:sz w:val="24"/>
      <w:szCs w:val="24"/>
      <w:lang w:eastAsia="es-ES"/>
    </w:rPr>
  </w:style>
  <w:style w:type="character" w:customStyle="1" w:styleId="UnresolvedMention">
    <w:name w:val="Unresolved Mention"/>
    <w:basedOn w:val="Fuentedeprrafopredeter"/>
    <w:uiPriority w:val="99"/>
    <w:semiHidden/>
    <w:unhideWhenUsed/>
    <w:rsid w:val="00037520"/>
    <w:rPr>
      <w:color w:val="605E5C"/>
      <w:shd w:val="clear" w:color="auto" w:fill="E1DFDD"/>
    </w:rPr>
  </w:style>
  <w:style w:type="table" w:customStyle="1" w:styleId="Tablaconcuadrcula1">
    <w:name w:val="Tabla con cuadrícula1"/>
    <w:basedOn w:val="Tablanormal"/>
    <w:next w:val="Tablaconcuadrcula"/>
    <w:uiPriority w:val="39"/>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84AB3"/>
  </w:style>
  <w:style w:type="table" w:customStyle="1" w:styleId="Tablaconcuadrcula3">
    <w:name w:val="Tabla con cuadrícula3"/>
    <w:basedOn w:val="Tablanormal"/>
    <w:next w:val="Tablaconcuadrcula"/>
    <w:uiPriority w:val="39"/>
    <w:locked/>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884AB3"/>
  </w:style>
  <w:style w:type="table" w:customStyle="1" w:styleId="Tablaconcuadrcula21">
    <w:name w:val="Tabla con cuadrícula21"/>
    <w:basedOn w:val="Tablanormal"/>
    <w:next w:val="Tablaconcuadrcula"/>
    <w:uiPriority w:val="39"/>
    <w:locked/>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locked/>
    <w:rsid w:val="00884AB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14040652">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80845763">
      <w:bodyDiv w:val="1"/>
      <w:marLeft w:val="0"/>
      <w:marRight w:val="0"/>
      <w:marTop w:val="0"/>
      <w:marBottom w:val="0"/>
      <w:divBdr>
        <w:top w:val="none" w:sz="0" w:space="0" w:color="auto"/>
        <w:left w:val="none" w:sz="0" w:space="0" w:color="auto"/>
        <w:bottom w:val="none" w:sz="0" w:space="0" w:color="auto"/>
        <w:right w:val="none" w:sz="0" w:space="0" w:color="auto"/>
      </w:divBdr>
    </w:div>
    <w:div w:id="34081583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5696167">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5612272">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4083137">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6060444">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0040335">
      <w:bodyDiv w:val="1"/>
      <w:marLeft w:val="0"/>
      <w:marRight w:val="0"/>
      <w:marTop w:val="0"/>
      <w:marBottom w:val="0"/>
      <w:divBdr>
        <w:top w:val="none" w:sz="0" w:space="0" w:color="auto"/>
        <w:left w:val="none" w:sz="0" w:space="0" w:color="auto"/>
        <w:bottom w:val="none" w:sz="0" w:space="0" w:color="auto"/>
        <w:right w:val="none" w:sz="0" w:space="0" w:color="auto"/>
      </w:divBdr>
    </w:div>
    <w:div w:id="1300305373">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729329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168183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3083021">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495760588">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2361994">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2080608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4945796">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72C3-A2A3-45FC-9A09-E11E7849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7202</Words>
  <Characters>39614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2023-02-14T14:08:00Z</cp:lastPrinted>
  <dcterms:created xsi:type="dcterms:W3CDTF">2023-02-22T18:47:00Z</dcterms:created>
  <dcterms:modified xsi:type="dcterms:W3CDTF">2023-02-22T18:47:00Z</dcterms:modified>
</cp:coreProperties>
</file>