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082DEF" w:rsidRPr="00403D69" w:rsidTr="00082DEF">
        <w:trPr>
          <w:trHeight w:val="276"/>
        </w:trPr>
        <w:tc>
          <w:tcPr>
            <w:tcW w:w="4439" w:type="pct"/>
            <w:vMerge w:val="restart"/>
            <w:shd w:val="clear" w:color="auto" w:fill="auto"/>
            <w:hideMark/>
          </w:tcPr>
          <w:p w:rsidR="00082DEF" w:rsidRPr="00D34160" w:rsidRDefault="00082DEF" w:rsidP="00082DEF">
            <w:pPr>
              <w:jc w:val="center"/>
              <w:rPr>
                <w:rFonts w:ascii="Arial" w:hAnsi="Arial" w:cs="Arial"/>
                <w:b/>
                <w:bCs/>
              </w:rPr>
            </w:pPr>
            <w:bookmarkStart w:id="0" w:name="_GoBack"/>
            <w:bookmarkEnd w:id="0"/>
            <w:r w:rsidRPr="00D34160">
              <w:rPr>
                <w:rFonts w:ascii="Arial" w:hAnsi="Arial" w:cs="Arial"/>
                <w:b/>
                <w:bCs/>
              </w:rPr>
              <w:t>Í   N   D   I   C   E</w:t>
            </w:r>
          </w:p>
        </w:tc>
        <w:tc>
          <w:tcPr>
            <w:tcW w:w="561" w:type="pct"/>
            <w:vMerge w:val="restart"/>
            <w:shd w:val="clear" w:color="auto" w:fill="auto"/>
            <w:hideMark/>
          </w:tcPr>
          <w:p w:rsidR="00082DEF" w:rsidRPr="00D34160" w:rsidRDefault="00082DEF" w:rsidP="00082DEF">
            <w:pPr>
              <w:ind w:left="-51"/>
              <w:jc w:val="center"/>
              <w:rPr>
                <w:rFonts w:ascii="Arial" w:hAnsi="Arial" w:cs="Arial"/>
                <w:b/>
              </w:rPr>
            </w:pPr>
            <w:r w:rsidRPr="00D34160">
              <w:rPr>
                <w:rFonts w:ascii="Arial" w:hAnsi="Arial" w:cs="Arial"/>
                <w:b/>
              </w:rPr>
              <w:t>PÁGINA</w:t>
            </w:r>
          </w:p>
        </w:tc>
      </w:tr>
      <w:tr w:rsidR="00082DEF" w:rsidRPr="00403D69" w:rsidTr="00082DEF">
        <w:trPr>
          <w:trHeight w:val="414"/>
        </w:trPr>
        <w:tc>
          <w:tcPr>
            <w:tcW w:w="4439" w:type="pct"/>
            <w:vMerge/>
            <w:shd w:val="clear" w:color="auto" w:fill="auto"/>
            <w:hideMark/>
          </w:tcPr>
          <w:p w:rsidR="00082DEF" w:rsidRPr="00D34160" w:rsidRDefault="00082DEF" w:rsidP="00082DEF">
            <w:pPr>
              <w:spacing w:line="360" w:lineRule="auto"/>
              <w:rPr>
                <w:rFonts w:ascii="Arial" w:hAnsi="Arial" w:cs="Arial"/>
                <w:b/>
                <w:bCs/>
              </w:rPr>
            </w:pPr>
          </w:p>
        </w:tc>
        <w:tc>
          <w:tcPr>
            <w:tcW w:w="561" w:type="pct"/>
            <w:vMerge/>
            <w:shd w:val="clear" w:color="auto" w:fill="auto"/>
            <w:hideMark/>
          </w:tcPr>
          <w:p w:rsidR="00082DEF" w:rsidRPr="00D34160" w:rsidRDefault="00082DEF" w:rsidP="00082DEF">
            <w:pPr>
              <w:spacing w:line="360" w:lineRule="auto"/>
              <w:jc w:val="center"/>
              <w:rPr>
                <w:rFonts w:ascii="Arial" w:hAnsi="Arial" w:cs="Arial"/>
              </w:rPr>
            </w:pPr>
          </w:p>
        </w:tc>
      </w:tr>
      <w:tr w:rsidR="00082DEF" w:rsidRPr="00403D69" w:rsidTr="00082DEF">
        <w:trPr>
          <w:trHeight w:val="414"/>
        </w:trPr>
        <w:tc>
          <w:tcPr>
            <w:tcW w:w="4439" w:type="pct"/>
            <w:vMerge/>
            <w:shd w:val="clear" w:color="auto" w:fill="auto"/>
            <w:hideMark/>
          </w:tcPr>
          <w:p w:rsidR="00082DEF" w:rsidRPr="00D34160" w:rsidRDefault="00082DEF" w:rsidP="00082DEF">
            <w:pPr>
              <w:spacing w:line="360" w:lineRule="auto"/>
              <w:rPr>
                <w:rFonts w:ascii="Arial" w:hAnsi="Arial" w:cs="Arial"/>
                <w:b/>
                <w:bCs/>
              </w:rPr>
            </w:pPr>
          </w:p>
        </w:tc>
        <w:tc>
          <w:tcPr>
            <w:tcW w:w="561" w:type="pct"/>
            <w:vMerge/>
            <w:shd w:val="clear" w:color="auto" w:fill="auto"/>
            <w:hideMark/>
          </w:tcPr>
          <w:p w:rsidR="00082DEF" w:rsidRPr="00D34160" w:rsidRDefault="00082DEF" w:rsidP="00082DEF">
            <w:pPr>
              <w:spacing w:line="360" w:lineRule="auto"/>
              <w:jc w:val="center"/>
              <w:rPr>
                <w:rFonts w:ascii="Arial" w:hAnsi="Arial" w:cs="Arial"/>
                <w:b/>
              </w:rPr>
            </w:pPr>
          </w:p>
        </w:tc>
      </w:tr>
      <w:tr w:rsidR="00082DEF" w:rsidRPr="00403D69" w:rsidTr="00082DEF">
        <w:trPr>
          <w:trHeight w:val="414"/>
        </w:trPr>
        <w:tc>
          <w:tcPr>
            <w:tcW w:w="4439" w:type="pct"/>
            <w:vMerge w:val="restart"/>
            <w:shd w:val="clear" w:color="auto" w:fill="auto"/>
            <w:hideMark/>
          </w:tcPr>
          <w:p w:rsidR="00082DEF" w:rsidRPr="00D34160" w:rsidRDefault="00082DEF" w:rsidP="00082DEF">
            <w:pPr>
              <w:spacing w:line="360" w:lineRule="auto"/>
              <w:rPr>
                <w:rFonts w:ascii="Arial" w:hAnsi="Arial" w:cs="Arial"/>
                <w:b/>
                <w:bCs/>
              </w:rPr>
            </w:pPr>
            <w:r w:rsidRPr="00D34160">
              <w:rPr>
                <w:rFonts w:ascii="Arial" w:hAnsi="Arial" w:cs="Arial"/>
                <w:b/>
                <w:bCs/>
              </w:rPr>
              <w:t>INTRODUCCIÓN</w:t>
            </w:r>
          </w:p>
          <w:p w:rsidR="00082DEF" w:rsidRPr="00D34160" w:rsidRDefault="00082DEF" w:rsidP="00082DEF">
            <w:pPr>
              <w:spacing w:line="360" w:lineRule="auto"/>
              <w:rPr>
                <w:rFonts w:ascii="Arial" w:hAnsi="Arial" w:cs="Arial"/>
                <w:b/>
                <w:bCs/>
              </w:rPr>
            </w:pPr>
          </w:p>
        </w:tc>
        <w:tc>
          <w:tcPr>
            <w:tcW w:w="561" w:type="pct"/>
            <w:vMerge w:val="restart"/>
            <w:shd w:val="clear" w:color="auto" w:fill="auto"/>
            <w:hideMark/>
          </w:tcPr>
          <w:p w:rsidR="00082DEF" w:rsidRPr="00D34160" w:rsidRDefault="00082DEF" w:rsidP="00082DEF">
            <w:pPr>
              <w:spacing w:line="360" w:lineRule="auto"/>
              <w:jc w:val="center"/>
              <w:rPr>
                <w:rFonts w:ascii="Arial" w:hAnsi="Arial" w:cs="Arial"/>
                <w:b/>
              </w:rPr>
            </w:pPr>
            <w:r w:rsidRPr="00D34160">
              <w:rPr>
                <w:rFonts w:ascii="Arial" w:hAnsi="Arial" w:cs="Arial"/>
                <w:b/>
              </w:rPr>
              <w:t>3</w:t>
            </w:r>
          </w:p>
        </w:tc>
      </w:tr>
      <w:tr w:rsidR="00082DEF" w:rsidRPr="00403D69" w:rsidTr="00082DEF">
        <w:trPr>
          <w:trHeight w:val="414"/>
        </w:trPr>
        <w:tc>
          <w:tcPr>
            <w:tcW w:w="4439" w:type="pct"/>
            <w:vMerge/>
            <w:shd w:val="clear" w:color="auto" w:fill="auto"/>
            <w:hideMark/>
          </w:tcPr>
          <w:p w:rsidR="00082DEF" w:rsidRPr="00D34160" w:rsidRDefault="00082DEF" w:rsidP="00082DEF">
            <w:pPr>
              <w:spacing w:line="360" w:lineRule="auto"/>
              <w:rPr>
                <w:rFonts w:ascii="Arial" w:hAnsi="Arial" w:cs="Arial"/>
                <w:b/>
                <w:bCs/>
              </w:rPr>
            </w:pPr>
          </w:p>
        </w:tc>
        <w:tc>
          <w:tcPr>
            <w:tcW w:w="561" w:type="pct"/>
            <w:vMerge/>
            <w:shd w:val="clear" w:color="auto" w:fill="auto"/>
            <w:hideMark/>
          </w:tcPr>
          <w:p w:rsidR="00082DEF" w:rsidRPr="00D34160" w:rsidRDefault="00082DEF" w:rsidP="00082DEF">
            <w:pPr>
              <w:spacing w:line="360" w:lineRule="auto"/>
              <w:jc w:val="center"/>
              <w:rPr>
                <w:rFonts w:ascii="Arial" w:hAnsi="Arial" w:cs="Arial"/>
                <w:b/>
              </w:rPr>
            </w:pPr>
          </w:p>
        </w:tc>
      </w:tr>
      <w:tr w:rsidR="00082DEF" w:rsidRPr="00403D69" w:rsidTr="00082DEF">
        <w:trPr>
          <w:trHeight w:val="414"/>
        </w:trPr>
        <w:tc>
          <w:tcPr>
            <w:tcW w:w="4439" w:type="pct"/>
            <w:vMerge w:val="restart"/>
            <w:shd w:val="clear" w:color="auto" w:fill="auto"/>
            <w:hideMark/>
          </w:tcPr>
          <w:p w:rsidR="00082DEF" w:rsidRPr="00D34160" w:rsidRDefault="00082DEF" w:rsidP="00082DEF">
            <w:pPr>
              <w:spacing w:line="360" w:lineRule="auto"/>
              <w:rPr>
                <w:rFonts w:ascii="Arial" w:hAnsi="Arial" w:cs="Arial"/>
                <w:b/>
                <w:bCs/>
              </w:rPr>
            </w:pPr>
            <w:r w:rsidRPr="00D34160">
              <w:rPr>
                <w:rFonts w:ascii="Arial" w:hAnsi="Arial" w:cs="Arial"/>
                <w:b/>
                <w:bCs/>
              </w:rPr>
              <w:t>ANTECEDENTES DE LA ENTIDAD FISCALIZADA</w:t>
            </w:r>
          </w:p>
        </w:tc>
        <w:tc>
          <w:tcPr>
            <w:tcW w:w="561" w:type="pct"/>
            <w:vMerge w:val="restart"/>
            <w:shd w:val="clear" w:color="auto" w:fill="auto"/>
            <w:hideMark/>
          </w:tcPr>
          <w:p w:rsidR="00082DEF" w:rsidRPr="00D34160" w:rsidRDefault="00082DEF" w:rsidP="00082DEF">
            <w:pPr>
              <w:tabs>
                <w:tab w:val="left" w:pos="380"/>
                <w:tab w:val="center" w:pos="455"/>
              </w:tabs>
              <w:spacing w:line="360" w:lineRule="auto"/>
              <w:rPr>
                <w:rFonts w:ascii="Arial" w:hAnsi="Arial" w:cs="Arial"/>
                <w:b/>
              </w:rPr>
            </w:pPr>
            <w:r w:rsidRPr="00D34160">
              <w:rPr>
                <w:rFonts w:ascii="Arial" w:hAnsi="Arial" w:cs="Arial"/>
                <w:b/>
              </w:rPr>
              <w:tab/>
            </w:r>
            <w:r w:rsidR="0095142C">
              <w:rPr>
                <w:rFonts w:ascii="Arial" w:hAnsi="Arial" w:cs="Arial"/>
                <w:b/>
              </w:rPr>
              <w:t>5</w:t>
            </w:r>
          </w:p>
        </w:tc>
      </w:tr>
      <w:tr w:rsidR="00082DEF" w:rsidRPr="00403D69" w:rsidTr="00082DEF">
        <w:trPr>
          <w:trHeight w:val="414"/>
        </w:trPr>
        <w:tc>
          <w:tcPr>
            <w:tcW w:w="4439" w:type="pct"/>
            <w:vMerge/>
            <w:shd w:val="clear" w:color="auto" w:fill="auto"/>
            <w:hideMark/>
          </w:tcPr>
          <w:p w:rsidR="00082DEF" w:rsidRPr="00403D69" w:rsidRDefault="00082DEF" w:rsidP="00082DEF">
            <w:pPr>
              <w:spacing w:line="360" w:lineRule="auto"/>
              <w:rPr>
                <w:rFonts w:ascii="Arial" w:hAnsi="Arial" w:cs="Arial"/>
                <w:b/>
                <w:bCs/>
              </w:rPr>
            </w:pPr>
          </w:p>
        </w:tc>
        <w:tc>
          <w:tcPr>
            <w:tcW w:w="561" w:type="pct"/>
            <w:vMerge/>
            <w:shd w:val="clear" w:color="auto" w:fill="auto"/>
            <w:hideMark/>
          </w:tcPr>
          <w:p w:rsidR="00082DEF" w:rsidRPr="00403D69" w:rsidRDefault="00082DEF" w:rsidP="00082DEF">
            <w:pPr>
              <w:spacing w:line="360" w:lineRule="auto"/>
              <w:jc w:val="center"/>
              <w:rPr>
                <w:rFonts w:ascii="Arial" w:hAnsi="Arial" w:cs="Arial"/>
                <w:b/>
              </w:rPr>
            </w:pPr>
          </w:p>
        </w:tc>
      </w:tr>
      <w:tr w:rsidR="00082DEF" w:rsidRPr="00A305BA" w:rsidTr="00082DEF">
        <w:trPr>
          <w:trHeight w:val="414"/>
        </w:trPr>
        <w:tc>
          <w:tcPr>
            <w:tcW w:w="4439" w:type="pct"/>
            <w:vMerge w:val="restart"/>
            <w:shd w:val="clear" w:color="auto" w:fill="auto"/>
            <w:hideMark/>
          </w:tcPr>
          <w:p w:rsidR="00082DEF" w:rsidRPr="00A305BA" w:rsidRDefault="00082DEF" w:rsidP="00082DEF">
            <w:pPr>
              <w:spacing w:line="360" w:lineRule="auto"/>
              <w:rPr>
                <w:rFonts w:ascii="Arial" w:hAnsi="Arial" w:cs="Arial"/>
                <w:b/>
                <w:bCs/>
              </w:rPr>
            </w:pPr>
            <w:r w:rsidRPr="00A305BA">
              <w:rPr>
                <w:rFonts w:ascii="Arial" w:hAnsi="Arial" w:cs="Arial"/>
                <w:b/>
                <w:bCs/>
              </w:rPr>
              <w:t>I. INFORME INDIVIDUAL DE AUDITORÍA RELATIVO A EGRESOS</w:t>
            </w:r>
          </w:p>
        </w:tc>
        <w:tc>
          <w:tcPr>
            <w:tcW w:w="561" w:type="pct"/>
            <w:vMerge w:val="restart"/>
            <w:shd w:val="clear" w:color="auto" w:fill="auto"/>
            <w:hideMark/>
          </w:tcPr>
          <w:p w:rsidR="00082DEF" w:rsidRPr="00A305BA" w:rsidRDefault="00082DEF" w:rsidP="00082DEF">
            <w:pPr>
              <w:spacing w:line="360" w:lineRule="auto"/>
              <w:jc w:val="center"/>
              <w:rPr>
                <w:rFonts w:ascii="Arial" w:hAnsi="Arial" w:cs="Arial"/>
                <w:b/>
              </w:rPr>
            </w:pPr>
          </w:p>
        </w:tc>
      </w:tr>
      <w:tr w:rsidR="00082DEF" w:rsidRPr="00A305BA" w:rsidTr="00082DEF">
        <w:trPr>
          <w:trHeight w:val="414"/>
        </w:trPr>
        <w:tc>
          <w:tcPr>
            <w:tcW w:w="4439" w:type="pct"/>
            <w:vMerge/>
            <w:shd w:val="clear" w:color="auto" w:fill="auto"/>
            <w:hideMark/>
          </w:tcPr>
          <w:p w:rsidR="00082DEF" w:rsidRPr="00A305BA" w:rsidRDefault="00082DEF" w:rsidP="00082DEF">
            <w:pPr>
              <w:spacing w:line="360" w:lineRule="auto"/>
              <w:rPr>
                <w:rFonts w:ascii="Arial" w:hAnsi="Arial" w:cs="Arial"/>
                <w:b/>
                <w:bCs/>
              </w:rPr>
            </w:pPr>
          </w:p>
        </w:tc>
        <w:tc>
          <w:tcPr>
            <w:tcW w:w="561" w:type="pct"/>
            <w:vMerge/>
            <w:shd w:val="clear" w:color="auto" w:fill="auto"/>
            <w:hideMark/>
          </w:tcPr>
          <w:p w:rsidR="00082DEF" w:rsidRPr="00A305BA" w:rsidRDefault="00082DEF" w:rsidP="00082DEF">
            <w:pPr>
              <w:spacing w:line="360" w:lineRule="auto"/>
              <w:jc w:val="center"/>
              <w:rPr>
                <w:rFonts w:ascii="Arial" w:hAnsi="Arial" w:cs="Arial"/>
                <w:b/>
              </w:rPr>
            </w:pPr>
          </w:p>
        </w:tc>
      </w:tr>
      <w:tr w:rsidR="00082DEF" w:rsidRPr="00A305BA" w:rsidTr="00082DEF">
        <w:trPr>
          <w:trHeight w:val="20"/>
        </w:trPr>
        <w:tc>
          <w:tcPr>
            <w:tcW w:w="4439" w:type="pct"/>
            <w:shd w:val="clear" w:color="auto" w:fill="auto"/>
            <w:hideMark/>
          </w:tcPr>
          <w:p w:rsidR="00082DEF" w:rsidRPr="00A305BA" w:rsidRDefault="00082DEF" w:rsidP="00082DEF">
            <w:pPr>
              <w:spacing w:after="180" w:line="360" w:lineRule="auto"/>
              <w:rPr>
                <w:rFonts w:ascii="Arial" w:hAnsi="Arial" w:cs="Arial"/>
                <w:b/>
                <w:bCs/>
              </w:rPr>
            </w:pPr>
            <w:bookmarkStart w:id="1" w:name="_Hlk74648644"/>
            <w:r w:rsidRPr="00A305BA">
              <w:rPr>
                <w:rFonts w:ascii="Arial" w:hAnsi="Arial" w:cs="Arial"/>
                <w:b/>
                <w:bCs/>
              </w:rPr>
              <w:t>I.1. ASPECTOS GENERALES DE LA AUDITORÍA</w:t>
            </w:r>
          </w:p>
        </w:tc>
        <w:tc>
          <w:tcPr>
            <w:tcW w:w="561" w:type="pct"/>
            <w:shd w:val="clear" w:color="auto" w:fill="auto"/>
            <w:hideMark/>
          </w:tcPr>
          <w:p w:rsidR="00082DEF" w:rsidRPr="00A305BA" w:rsidRDefault="008420DA" w:rsidP="00082DEF">
            <w:pPr>
              <w:spacing w:line="360" w:lineRule="auto"/>
              <w:jc w:val="center"/>
              <w:rPr>
                <w:rFonts w:ascii="Arial" w:hAnsi="Arial" w:cs="Arial"/>
                <w:b/>
              </w:rPr>
            </w:pPr>
            <w:r>
              <w:rPr>
                <w:rFonts w:ascii="Arial" w:hAnsi="Arial" w:cs="Arial"/>
                <w:b/>
              </w:rPr>
              <w:t>6</w:t>
            </w:r>
          </w:p>
        </w:tc>
      </w:tr>
      <w:bookmarkEnd w:id="1"/>
      <w:tr w:rsidR="00082DEF" w:rsidRPr="00A305BA" w:rsidTr="00082DEF">
        <w:trPr>
          <w:trHeight w:val="20"/>
        </w:trPr>
        <w:tc>
          <w:tcPr>
            <w:tcW w:w="4439" w:type="pct"/>
            <w:shd w:val="clear" w:color="auto" w:fill="auto"/>
          </w:tcPr>
          <w:p w:rsidR="00082DEF" w:rsidRPr="00A305BA" w:rsidRDefault="00082DEF" w:rsidP="00082DEF">
            <w:pPr>
              <w:spacing w:after="180" w:line="360" w:lineRule="auto"/>
              <w:ind w:left="708"/>
              <w:rPr>
                <w:rFonts w:ascii="Arial" w:hAnsi="Arial" w:cs="Arial"/>
                <w:b/>
                <w:bCs/>
              </w:rPr>
            </w:pPr>
            <w:r w:rsidRPr="00A305BA">
              <w:rPr>
                <w:rFonts w:ascii="Arial" w:hAnsi="Arial" w:cs="Arial"/>
                <w:b/>
                <w:bCs/>
              </w:rPr>
              <w:t>A. Título de la Auditoría</w:t>
            </w:r>
          </w:p>
        </w:tc>
        <w:tc>
          <w:tcPr>
            <w:tcW w:w="561" w:type="pct"/>
            <w:shd w:val="clear" w:color="auto" w:fill="auto"/>
          </w:tcPr>
          <w:p w:rsidR="00082DEF" w:rsidRPr="00A305BA" w:rsidRDefault="008420DA" w:rsidP="00082DEF">
            <w:pPr>
              <w:spacing w:line="360" w:lineRule="auto"/>
              <w:jc w:val="center"/>
              <w:rPr>
                <w:rFonts w:ascii="Arial" w:hAnsi="Arial" w:cs="Arial"/>
                <w:b/>
              </w:rPr>
            </w:pPr>
            <w:r>
              <w:rPr>
                <w:rFonts w:ascii="Arial" w:hAnsi="Arial" w:cs="Arial"/>
                <w:b/>
              </w:rPr>
              <w:t>6</w:t>
            </w:r>
          </w:p>
        </w:tc>
      </w:tr>
      <w:tr w:rsidR="00082DEF" w:rsidRPr="00A305BA" w:rsidTr="00082DEF">
        <w:trPr>
          <w:trHeight w:val="20"/>
        </w:trPr>
        <w:tc>
          <w:tcPr>
            <w:tcW w:w="4439" w:type="pct"/>
            <w:shd w:val="clear" w:color="auto" w:fill="auto"/>
          </w:tcPr>
          <w:p w:rsidR="00082DEF" w:rsidRPr="00A305BA" w:rsidRDefault="00082DEF" w:rsidP="00082DEF">
            <w:pPr>
              <w:tabs>
                <w:tab w:val="left" w:pos="1912"/>
              </w:tabs>
              <w:spacing w:after="180" w:line="360" w:lineRule="auto"/>
              <w:ind w:left="708"/>
              <w:rPr>
                <w:rFonts w:ascii="Arial" w:hAnsi="Arial" w:cs="Arial"/>
                <w:b/>
                <w:bCs/>
              </w:rPr>
            </w:pPr>
            <w:r w:rsidRPr="00A305BA">
              <w:rPr>
                <w:rFonts w:ascii="Arial" w:hAnsi="Arial" w:cs="Arial"/>
                <w:b/>
                <w:bCs/>
              </w:rPr>
              <w:t>B. Objetivo</w:t>
            </w:r>
          </w:p>
        </w:tc>
        <w:tc>
          <w:tcPr>
            <w:tcW w:w="561" w:type="pct"/>
            <w:shd w:val="clear" w:color="auto" w:fill="auto"/>
          </w:tcPr>
          <w:p w:rsidR="00082DEF" w:rsidRPr="00A305BA" w:rsidRDefault="0095142C" w:rsidP="00082DEF">
            <w:pPr>
              <w:spacing w:line="360" w:lineRule="auto"/>
              <w:jc w:val="center"/>
              <w:rPr>
                <w:rFonts w:ascii="Arial" w:hAnsi="Arial" w:cs="Arial"/>
                <w:b/>
              </w:rPr>
            </w:pPr>
            <w:r>
              <w:rPr>
                <w:rFonts w:ascii="Arial" w:hAnsi="Arial" w:cs="Arial"/>
                <w:b/>
              </w:rPr>
              <w:t>6</w:t>
            </w:r>
          </w:p>
        </w:tc>
      </w:tr>
      <w:tr w:rsidR="00082DEF" w:rsidRPr="00A305BA" w:rsidTr="00082DEF">
        <w:trPr>
          <w:trHeight w:val="20"/>
        </w:trPr>
        <w:tc>
          <w:tcPr>
            <w:tcW w:w="4439" w:type="pct"/>
            <w:shd w:val="clear" w:color="auto" w:fill="auto"/>
          </w:tcPr>
          <w:p w:rsidR="00082DEF" w:rsidRPr="00A305BA" w:rsidRDefault="00082DEF" w:rsidP="00082DEF">
            <w:pPr>
              <w:spacing w:after="180" w:line="360" w:lineRule="auto"/>
              <w:ind w:left="708"/>
              <w:rPr>
                <w:rFonts w:ascii="Arial" w:hAnsi="Arial" w:cs="Arial"/>
                <w:b/>
                <w:bCs/>
              </w:rPr>
            </w:pPr>
            <w:r w:rsidRPr="00A305BA">
              <w:rPr>
                <w:rFonts w:ascii="Arial" w:hAnsi="Arial" w:cs="Arial"/>
                <w:b/>
                <w:bCs/>
              </w:rPr>
              <w:t>C. Alcance</w:t>
            </w:r>
          </w:p>
        </w:tc>
        <w:tc>
          <w:tcPr>
            <w:tcW w:w="561" w:type="pct"/>
            <w:shd w:val="clear" w:color="auto" w:fill="auto"/>
          </w:tcPr>
          <w:p w:rsidR="00082DEF" w:rsidRPr="00A305BA" w:rsidRDefault="0095142C" w:rsidP="00082DEF">
            <w:pPr>
              <w:spacing w:line="360" w:lineRule="auto"/>
              <w:jc w:val="center"/>
              <w:rPr>
                <w:rFonts w:ascii="Arial" w:hAnsi="Arial" w:cs="Arial"/>
                <w:b/>
              </w:rPr>
            </w:pPr>
            <w:r>
              <w:rPr>
                <w:rFonts w:ascii="Arial" w:hAnsi="Arial" w:cs="Arial"/>
                <w:b/>
              </w:rPr>
              <w:t>6</w:t>
            </w:r>
          </w:p>
        </w:tc>
      </w:tr>
      <w:tr w:rsidR="00082DEF" w:rsidRPr="00A305BA" w:rsidTr="00082DEF">
        <w:trPr>
          <w:trHeight w:val="20"/>
        </w:trPr>
        <w:tc>
          <w:tcPr>
            <w:tcW w:w="4439" w:type="pct"/>
            <w:shd w:val="clear" w:color="auto" w:fill="auto"/>
          </w:tcPr>
          <w:p w:rsidR="00082DEF" w:rsidRPr="00A305BA" w:rsidRDefault="00082DEF" w:rsidP="00082DEF">
            <w:pPr>
              <w:tabs>
                <w:tab w:val="left" w:pos="1390"/>
              </w:tabs>
              <w:spacing w:after="180" w:line="360" w:lineRule="auto"/>
              <w:ind w:left="708"/>
              <w:rPr>
                <w:rFonts w:ascii="Arial" w:hAnsi="Arial" w:cs="Arial"/>
                <w:b/>
                <w:bCs/>
              </w:rPr>
            </w:pPr>
            <w:r w:rsidRPr="00A305BA">
              <w:rPr>
                <w:rFonts w:ascii="Arial" w:hAnsi="Arial" w:cs="Arial"/>
                <w:b/>
                <w:bCs/>
              </w:rPr>
              <w:t>D. Criterios de Selección</w:t>
            </w:r>
          </w:p>
        </w:tc>
        <w:tc>
          <w:tcPr>
            <w:tcW w:w="561" w:type="pct"/>
            <w:shd w:val="clear" w:color="auto" w:fill="auto"/>
          </w:tcPr>
          <w:p w:rsidR="00082DEF" w:rsidRPr="00A305BA" w:rsidRDefault="005639E5" w:rsidP="00082DEF">
            <w:pPr>
              <w:spacing w:line="360" w:lineRule="auto"/>
              <w:jc w:val="center"/>
              <w:rPr>
                <w:rFonts w:ascii="Arial" w:hAnsi="Arial" w:cs="Arial"/>
                <w:b/>
              </w:rPr>
            </w:pPr>
            <w:r>
              <w:rPr>
                <w:rFonts w:ascii="Arial" w:hAnsi="Arial" w:cs="Arial"/>
                <w:b/>
              </w:rPr>
              <w:t>7</w:t>
            </w:r>
          </w:p>
        </w:tc>
      </w:tr>
      <w:tr w:rsidR="00082DEF" w:rsidRPr="00A305BA" w:rsidTr="00082DEF">
        <w:trPr>
          <w:trHeight w:val="20"/>
        </w:trPr>
        <w:tc>
          <w:tcPr>
            <w:tcW w:w="4439" w:type="pct"/>
            <w:shd w:val="clear" w:color="auto" w:fill="auto"/>
          </w:tcPr>
          <w:p w:rsidR="00082DEF" w:rsidRPr="00A305BA" w:rsidRDefault="00082DEF" w:rsidP="00082DEF">
            <w:pPr>
              <w:spacing w:after="180" w:line="360" w:lineRule="auto"/>
              <w:ind w:left="708"/>
              <w:rPr>
                <w:rFonts w:ascii="Arial" w:hAnsi="Arial" w:cs="Arial"/>
                <w:b/>
                <w:bCs/>
              </w:rPr>
            </w:pPr>
            <w:r w:rsidRPr="00A305BA">
              <w:rPr>
                <w:rFonts w:ascii="Arial" w:hAnsi="Arial" w:cs="Arial"/>
                <w:b/>
                <w:bCs/>
              </w:rPr>
              <w:t>E. Áreas Revisadas</w:t>
            </w:r>
          </w:p>
        </w:tc>
        <w:tc>
          <w:tcPr>
            <w:tcW w:w="561" w:type="pct"/>
            <w:shd w:val="clear" w:color="auto" w:fill="auto"/>
          </w:tcPr>
          <w:p w:rsidR="00082DEF" w:rsidRPr="00A305BA" w:rsidRDefault="007D10BC" w:rsidP="00082DEF">
            <w:pPr>
              <w:spacing w:line="360" w:lineRule="auto"/>
              <w:jc w:val="center"/>
              <w:rPr>
                <w:rFonts w:ascii="Arial" w:hAnsi="Arial" w:cs="Arial"/>
                <w:b/>
              </w:rPr>
            </w:pPr>
            <w:r>
              <w:rPr>
                <w:rFonts w:ascii="Arial" w:hAnsi="Arial" w:cs="Arial"/>
                <w:b/>
              </w:rPr>
              <w:t>8</w:t>
            </w:r>
          </w:p>
        </w:tc>
      </w:tr>
      <w:tr w:rsidR="00082DEF" w:rsidRPr="00A305BA" w:rsidTr="00082DEF">
        <w:trPr>
          <w:trHeight w:val="20"/>
        </w:trPr>
        <w:tc>
          <w:tcPr>
            <w:tcW w:w="4439" w:type="pct"/>
            <w:shd w:val="clear" w:color="auto" w:fill="auto"/>
          </w:tcPr>
          <w:p w:rsidR="00082DEF" w:rsidRPr="00A305BA" w:rsidRDefault="00082DEF" w:rsidP="00082DEF">
            <w:pPr>
              <w:spacing w:after="180" w:line="360" w:lineRule="auto"/>
              <w:ind w:left="708"/>
              <w:rPr>
                <w:rFonts w:ascii="Arial" w:hAnsi="Arial" w:cs="Arial"/>
                <w:b/>
                <w:bCs/>
              </w:rPr>
            </w:pPr>
            <w:r w:rsidRPr="00A305BA">
              <w:rPr>
                <w:rFonts w:ascii="Arial" w:hAnsi="Arial" w:cs="Arial"/>
                <w:b/>
                <w:bCs/>
              </w:rPr>
              <w:t>F. Procedimientos de Auditoría Aplicados</w:t>
            </w:r>
          </w:p>
        </w:tc>
        <w:tc>
          <w:tcPr>
            <w:tcW w:w="561" w:type="pct"/>
            <w:shd w:val="clear" w:color="auto" w:fill="auto"/>
          </w:tcPr>
          <w:p w:rsidR="00082DEF" w:rsidRPr="00A305BA" w:rsidRDefault="008420DA" w:rsidP="00082DEF">
            <w:pPr>
              <w:spacing w:line="360" w:lineRule="auto"/>
              <w:jc w:val="center"/>
              <w:rPr>
                <w:rFonts w:ascii="Arial" w:hAnsi="Arial" w:cs="Arial"/>
                <w:b/>
              </w:rPr>
            </w:pPr>
            <w:r>
              <w:rPr>
                <w:rFonts w:ascii="Arial" w:hAnsi="Arial" w:cs="Arial"/>
                <w:b/>
              </w:rPr>
              <w:t>8</w:t>
            </w:r>
          </w:p>
        </w:tc>
      </w:tr>
      <w:tr w:rsidR="00082DEF" w:rsidRPr="00A305BA" w:rsidTr="00082DEF">
        <w:trPr>
          <w:trHeight w:val="20"/>
        </w:trPr>
        <w:tc>
          <w:tcPr>
            <w:tcW w:w="4439" w:type="pct"/>
            <w:shd w:val="clear" w:color="auto" w:fill="auto"/>
          </w:tcPr>
          <w:p w:rsidR="00082DEF" w:rsidRPr="00A305BA" w:rsidRDefault="00082DEF" w:rsidP="00082DEF">
            <w:pPr>
              <w:spacing w:after="180" w:line="360" w:lineRule="auto"/>
              <w:ind w:left="708"/>
              <w:rPr>
                <w:rFonts w:ascii="Arial" w:hAnsi="Arial" w:cs="Arial"/>
                <w:b/>
                <w:bCs/>
              </w:rPr>
            </w:pPr>
            <w:r w:rsidRPr="00A305BA">
              <w:rPr>
                <w:rFonts w:ascii="Arial" w:hAnsi="Arial" w:cs="Arial"/>
                <w:b/>
                <w:bCs/>
              </w:rPr>
              <w:t>G. Servidores Públicos que intervinieron en la Auditoría</w:t>
            </w:r>
          </w:p>
        </w:tc>
        <w:tc>
          <w:tcPr>
            <w:tcW w:w="561" w:type="pct"/>
            <w:shd w:val="clear" w:color="auto" w:fill="auto"/>
          </w:tcPr>
          <w:p w:rsidR="00082DEF" w:rsidRPr="00A305BA" w:rsidRDefault="00082DEF" w:rsidP="00921126">
            <w:pPr>
              <w:spacing w:line="360" w:lineRule="auto"/>
              <w:jc w:val="center"/>
              <w:rPr>
                <w:rFonts w:ascii="Arial" w:hAnsi="Arial" w:cs="Arial"/>
                <w:b/>
              </w:rPr>
            </w:pPr>
            <w:r w:rsidRPr="00A305BA">
              <w:rPr>
                <w:rFonts w:ascii="Arial" w:hAnsi="Arial" w:cs="Arial"/>
                <w:b/>
              </w:rPr>
              <w:t>1</w:t>
            </w:r>
            <w:r w:rsidR="008420DA">
              <w:rPr>
                <w:rFonts w:ascii="Arial" w:hAnsi="Arial" w:cs="Arial"/>
                <w:b/>
              </w:rPr>
              <w:t>0</w:t>
            </w:r>
          </w:p>
        </w:tc>
      </w:tr>
      <w:tr w:rsidR="00082DEF" w:rsidRPr="00A305BA" w:rsidTr="00082DEF">
        <w:trPr>
          <w:trHeight w:val="20"/>
        </w:trPr>
        <w:tc>
          <w:tcPr>
            <w:tcW w:w="4439" w:type="pct"/>
            <w:shd w:val="clear" w:color="auto" w:fill="auto"/>
          </w:tcPr>
          <w:p w:rsidR="00082DEF" w:rsidRPr="00A305BA" w:rsidRDefault="00082DEF" w:rsidP="00082DEF">
            <w:pPr>
              <w:spacing w:after="180" w:line="360" w:lineRule="auto"/>
              <w:rPr>
                <w:rFonts w:ascii="Arial" w:hAnsi="Arial" w:cs="Arial"/>
                <w:b/>
                <w:bCs/>
              </w:rPr>
            </w:pPr>
            <w:r w:rsidRPr="00A305BA">
              <w:rPr>
                <w:rFonts w:ascii="Arial" w:hAnsi="Arial" w:cs="Arial"/>
                <w:b/>
                <w:bCs/>
              </w:rPr>
              <w:t>I.2. CUMPLIMIENTO DE DISPOSICIONES LEGALES Y NORMATIVAS</w:t>
            </w:r>
          </w:p>
        </w:tc>
        <w:tc>
          <w:tcPr>
            <w:tcW w:w="561" w:type="pct"/>
            <w:shd w:val="clear" w:color="auto" w:fill="auto"/>
          </w:tcPr>
          <w:p w:rsidR="00082DEF" w:rsidRPr="00A305BA" w:rsidRDefault="00082DEF" w:rsidP="00EB54DC">
            <w:pPr>
              <w:spacing w:line="360" w:lineRule="auto"/>
              <w:jc w:val="center"/>
              <w:rPr>
                <w:rFonts w:ascii="Arial" w:hAnsi="Arial" w:cs="Arial"/>
                <w:b/>
              </w:rPr>
            </w:pPr>
            <w:r w:rsidRPr="00A305BA">
              <w:rPr>
                <w:rFonts w:ascii="Arial" w:hAnsi="Arial" w:cs="Arial"/>
                <w:b/>
              </w:rPr>
              <w:t>1</w:t>
            </w:r>
            <w:r w:rsidR="005639E5">
              <w:rPr>
                <w:rFonts w:ascii="Arial" w:hAnsi="Arial" w:cs="Arial"/>
                <w:b/>
              </w:rPr>
              <w:t>1</w:t>
            </w:r>
          </w:p>
        </w:tc>
      </w:tr>
      <w:tr w:rsidR="00082DEF" w:rsidRPr="00A305BA" w:rsidTr="00082DEF">
        <w:trPr>
          <w:trHeight w:val="20"/>
        </w:trPr>
        <w:tc>
          <w:tcPr>
            <w:tcW w:w="4439" w:type="pct"/>
            <w:shd w:val="clear" w:color="auto" w:fill="auto"/>
          </w:tcPr>
          <w:p w:rsidR="00082DEF" w:rsidRPr="00A305BA" w:rsidRDefault="00082DEF" w:rsidP="00082DEF">
            <w:pPr>
              <w:spacing w:after="180" w:line="360" w:lineRule="auto"/>
              <w:ind w:left="708"/>
              <w:rPr>
                <w:rFonts w:ascii="Arial" w:hAnsi="Arial" w:cs="Arial"/>
                <w:b/>
                <w:bCs/>
              </w:rPr>
            </w:pPr>
            <w:r w:rsidRPr="00A305BA">
              <w:rPr>
                <w:rFonts w:ascii="Arial" w:hAnsi="Arial" w:cs="Arial"/>
                <w:b/>
                <w:bCs/>
              </w:rPr>
              <w:t>A. Conclusiones</w:t>
            </w:r>
          </w:p>
        </w:tc>
        <w:tc>
          <w:tcPr>
            <w:tcW w:w="561" w:type="pct"/>
            <w:shd w:val="clear" w:color="auto" w:fill="auto"/>
          </w:tcPr>
          <w:p w:rsidR="00082DEF" w:rsidRPr="00A305BA" w:rsidRDefault="00082DEF" w:rsidP="00921126">
            <w:pPr>
              <w:spacing w:line="360" w:lineRule="auto"/>
              <w:jc w:val="center"/>
              <w:rPr>
                <w:rFonts w:ascii="Arial" w:hAnsi="Arial" w:cs="Arial"/>
                <w:b/>
              </w:rPr>
            </w:pPr>
            <w:r w:rsidRPr="00A305BA">
              <w:rPr>
                <w:rFonts w:ascii="Arial" w:hAnsi="Arial" w:cs="Arial"/>
                <w:b/>
              </w:rPr>
              <w:t>1</w:t>
            </w:r>
            <w:r w:rsidR="008420DA">
              <w:rPr>
                <w:rFonts w:ascii="Arial" w:hAnsi="Arial" w:cs="Arial"/>
                <w:b/>
              </w:rPr>
              <w:t>1</w:t>
            </w:r>
          </w:p>
        </w:tc>
      </w:tr>
      <w:tr w:rsidR="00082DEF" w:rsidRPr="00A305BA" w:rsidTr="00082DEF">
        <w:trPr>
          <w:trHeight w:val="20"/>
        </w:trPr>
        <w:tc>
          <w:tcPr>
            <w:tcW w:w="4439" w:type="pct"/>
            <w:shd w:val="clear" w:color="auto" w:fill="auto"/>
            <w:hideMark/>
          </w:tcPr>
          <w:p w:rsidR="00082DEF" w:rsidRPr="00A305BA" w:rsidRDefault="00082DEF" w:rsidP="00082DEF">
            <w:pPr>
              <w:spacing w:after="180" w:line="360" w:lineRule="auto"/>
              <w:rPr>
                <w:rFonts w:ascii="Arial" w:hAnsi="Arial" w:cs="Arial"/>
                <w:b/>
                <w:bCs/>
              </w:rPr>
            </w:pPr>
            <w:r w:rsidRPr="00A305BA">
              <w:rPr>
                <w:rFonts w:ascii="Arial" w:hAnsi="Arial" w:cs="Arial"/>
                <w:b/>
                <w:bCs/>
              </w:rPr>
              <w:t>I.3. RESULTADOS DE LA FISCALIZACIÓN EFECTUADA</w:t>
            </w:r>
          </w:p>
        </w:tc>
        <w:tc>
          <w:tcPr>
            <w:tcW w:w="561" w:type="pct"/>
            <w:shd w:val="clear" w:color="auto" w:fill="auto"/>
            <w:hideMark/>
          </w:tcPr>
          <w:p w:rsidR="00082DEF" w:rsidRPr="00A305BA" w:rsidRDefault="00082DEF" w:rsidP="00921126">
            <w:pPr>
              <w:spacing w:line="360" w:lineRule="auto"/>
              <w:jc w:val="center"/>
              <w:rPr>
                <w:rFonts w:ascii="Arial" w:hAnsi="Arial" w:cs="Arial"/>
                <w:b/>
              </w:rPr>
            </w:pPr>
            <w:r w:rsidRPr="00A305BA">
              <w:rPr>
                <w:rFonts w:ascii="Arial" w:hAnsi="Arial" w:cs="Arial"/>
                <w:b/>
              </w:rPr>
              <w:t>1</w:t>
            </w:r>
            <w:r w:rsidR="005639E5">
              <w:rPr>
                <w:rFonts w:ascii="Arial" w:hAnsi="Arial" w:cs="Arial"/>
                <w:b/>
              </w:rPr>
              <w:t>2</w:t>
            </w:r>
          </w:p>
        </w:tc>
      </w:tr>
      <w:tr w:rsidR="00082DEF" w:rsidRPr="00A305BA" w:rsidTr="00082DEF">
        <w:trPr>
          <w:trHeight w:val="20"/>
        </w:trPr>
        <w:tc>
          <w:tcPr>
            <w:tcW w:w="4439" w:type="pct"/>
            <w:shd w:val="clear" w:color="auto" w:fill="auto"/>
          </w:tcPr>
          <w:p w:rsidR="00082DEF" w:rsidRPr="00A305BA" w:rsidRDefault="00082DEF" w:rsidP="0076779A">
            <w:pPr>
              <w:pStyle w:val="Prrafodelista"/>
              <w:numPr>
                <w:ilvl w:val="0"/>
                <w:numId w:val="3"/>
              </w:numPr>
              <w:spacing w:after="180" w:line="360" w:lineRule="auto"/>
              <w:jc w:val="both"/>
              <w:rPr>
                <w:rFonts w:ascii="Arial" w:hAnsi="Arial" w:cs="Arial"/>
                <w:b/>
                <w:bCs/>
              </w:rPr>
            </w:pPr>
            <w:r w:rsidRPr="00A305BA">
              <w:rPr>
                <w:rFonts w:ascii="Arial" w:hAnsi="Arial" w:cs="Arial"/>
                <w:b/>
                <w:bCs/>
              </w:rPr>
              <w:t>Resumen de Resultados Finales de Auditoría, Observaciones Determinadas, Acciones y Recomendaciones Emitidas</w:t>
            </w:r>
          </w:p>
        </w:tc>
        <w:tc>
          <w:tcPr>
            <w:tcW w:w="561" w:type="pct"/>
            <w:shd w:val="clear" w:color="auto" w:fill="auto"/>
          </w:tcPr>
          <w:p w:rsidR="00082DEF" w:rsidRPr="00A305BA" w:rsidRDefault="00082DEF" w:rsidP="00082DEF">
            <w:pPr>
              <w:spacing w:line="360" w:lineRule="auto"/>
              <w:jc w:val="center"/>
              <w:rPr>
                <w:rFonts w:ascii="Arial" w:hAnsi="Arial" w:cs="Arial"/>
                <w:b/>
              </w:rPr>
            </w:pPr>
            <w:r w:rsidRPr="00A305BA">
              <w:rPr>
                <w:rFonts w:ascii="Arial" w:hAnsi="Arial" w:cs="Arial"/>
                <w:b/>
              </w:rPr>
              <w:t>1</w:t>
            </w:r>
            <w:r w:rsidR="007D10BC">
              <w:rPr>
                <w:rFonts w:ascii="Arial" w:hAnsi="Arial" w:cs="Arial"/>
                <w:b/>
              </w:rPr>
              <w:t>2</w:t>
            </w:r>
          </w:p>
        </w:tc>
      </w:tr>
      <w:tr w:rsidR="00082DEF" w:rsidRPr="00A305BA" w:rsidTr="00082DEF">
        <w:trPr>
          <w:trHeight w:val="1261"/>
        </w:trPr>
        <w:tc>
          <w:tcPr>
            <w:tcW w:w="4439" w:type="pct"/>
            <w:shd w:val="clear" w:color="auto" w:fill="auto"/>
          </w:tcPr>
          <w:p w:rsidR="00082DEF" w:rsidRPr="00A305BA" w:rsidRDefault="00082DEF" w:rsidP="0076779A">
            <w:pPr>
              <w:pStyle w:val="Prrafodelista"/>
              <w:numPr>
                <w:ilvl w:val="0"/>
                <w:numId w:val="3"/>
              </w:numPr>
              <w:spacing w:after="180" w:line="360" w:lineRule="auto"/>
              <w:jc w:val="both"/>
              <w:rPr>
                <w:rFonts w:ascii="Arial" w:hAnsi="Arial" w:cs="Arial"/>
                <w:b/>
                <w:bCs/>
              </w:rPr>
            </w:pPr>
            <w:r w:rsidRPr="00A305BA">
              <w:rPr>
                <w:rFonts w:ascii="Arial" w:hAnsi="Arial" w:cs="Arial"/>
                <w:b/>
                <w:bCs/>
              </w:rPr>
              <w:lastRenderedPageBreak/>
              <w:t>Resumen General de Observaciones y Solventaciones en Materia Financiera</w:t>
            </w:r>
          </w:p>
        </w:tc>
        <w:tc>
          <w:tcPr>
            <w:tcW w:w="561" w:type="pct"/>
            <w:shd w:val="clear" w:color="auto" w:fill="auto"/>
          </w:tcPr>
          <w:p w:rsidR="00082DEF" w:rsidRPr="00A305BA" w:rsidRDefault="00082DEF" w:rsidP="00121DC2">
            <w:pPr>
              <w:spacing w:line="360" w:lineRule="auto"/>
              <w:jc w:val="center"/>
              <w:rPr>
                <w:rFonts w:ascii="Arial" w:hAnsi="Arial" w:cs="Arial"/>
                <w:b/>
              </w:rPr>
            </w:pPr>
            <w:r>
              <w:rPr>
                <w:rFonts w:ascii="Arial" w:hAnsi="Arial" w:cs="Arial"/>
                <w:b/>
              </w:rPr>
              <w:t>1</w:t>
            </w:r>
            <w:r w:rsidR="007D10BC">
              <w:rPr>
                <w:rFonts w:ascii="Arial" w:hAnsi="Arial" w:cs="Arial"/>
                <w:b/>
              </w:rPr>
              <w:t>3</w:t>
            </w:r>
          </w:p>
        </w:tc>
      </w:tr>
      <w:tr w:rsidR="00082DEF" w:rsidRPr="00A305BA" w:rsidTr="00082DEF">
        <w:trPr>
          <w:trHeight w:val="469"/>
        </w:trPr>
        <w:tc>
          <w:tcPr>
            <w:tcW w:w="4439" w:type="pct"/>
            <w:shd w:val="clear" w:color="auto" w:fill="auto"/>
          </w:tcPr>
          <w:p w:rsidR="00082DEF" w:rsidRPr="00A305BA" w:rsidRDefault="00082DEF" w:rsidP="00082DEF">
            <w:pPr>
              <w:spacing w:line="360" w:lineRule="auto"/>
              <w:jc w:val="both"/>
              <w:rPr>
                <w:rFonts w:ascii="Arial" w:hAnsi="Arial" w:cs="Arial"/>
                <w:b/>
                <w:bCs/>
              </w:rPr>
            </w:pPr>
            <w:r w:rsidRPr="00A305BA">
              <w:rPr>
                <w:rFonts w:ascii="Arial" w:hAnsi="Arial" w:cs="Arial"/>
                <w:b/>
                <w:bCs/>
              </w:rPr>
              <w:t>II. DICTAMEN DEL INFORME INDIVIDUAL DE AUDITORÍA</w:t>
            </w:r>
          </w:p>
        </w:tc>
        <w:tc>
          <w:tcPr>
            <w:tcW w:w="561" w:type="pct"/>
            <w:shd w:val="clear" w:color="auto" w:fill="auto"/>
          </w:tcPr>
          <w:p w:rsidR="00082DEF" w:rsidRPr="00A305BA" w:rsidRDefault="00082DEF" w:rsidP="00121DC2">
            <w:pPr>
              <w:jc w:val="center"/>
              <w:rPr>
                <w:rFonts w:ascii="Arial" w:hAnsi="Arial" w:cs="Arial"/>
                <w:b/>
              </w:rPr>
            </w:pPr>
            <w:r>
              <w:rPr>
                <w:rFonts w:ascii="Arial" w:hAnsi="Arial" w:cs="Arial"/>
                <w:b/>
              </w:rPr>
              <w:t>1</w:t>
            </w:r>
            <w:r w:rsidR="007D10BC">
              <w:rPr>
                <w:rFonts w:ascii="Arial" w:hAnsi="Arial" w:cs="Arial"/>
                <w:b/>
              </w:rPr>
              <w:t>4</w:t>
            </w:r>
          </w:p>
        </w:tc>
      </w:tr>
      <w:tr w:rsidR="00082DEF" w:rsidRPr="00A305BA" w:rsidTr="00082DEF">
        <w:trPr>
          <w:trHeight w:val="469"/>
        </w:trPr>
        <w:tc>
          <w:tcPr>
            <w:tcW w:w="4439" w:type="pct"/>
            <w:shd w:val="clear" w:color="auto" w:fill="auto"/>
          </w:tcPr>
          <w:p w:rsidR="00082DEF" w:rsidRPr="00A305BA" w:rsidRDefault="00082DEF" w:rsidP="00082DEF">
            <w:pPr>
              <w:spacing w:line="360" w:lineRule="auto"/>
              <w:jc w:val="both"/>
              <w:rPr>
                <w:rFonts w:ascii="Arial" w:hAnsi="Arial" w:cs="Arial"/>
                <w:b/>
                <w:bCs/>
              </w:rPr>
            </w:pPr>
          </w:p>
        </w:tc>
        <w:tc>
          <w:tcPr>
            <w:tcW w:w="561" w:type="pct"/>
            <w:shd w:val="clear" w:color="auto" w:fill="auto"/>
          </w:tcPr>
          <w:p w:rsidR="00082DEF" w:rsidRPr="00A305BA" w:rsidRDefault="00082DEF" w:rsidP="00082DEF">
            <w:pPr>
              <w:jc w:val="center"/>
              <w:rPr>
                <w:rFonts w:ascii="Arial" w:hAnsi="Arial" w:cs="Arial"/>
                <w:b/>
              </w:rPr>
            </w:pPr>
          </w:p>
        </w:tc>
      </w:tr>
      <w:tr w:rsidR="00082DEF" w:rsidRPr="00403D69" w:rsidTr="00082DEF">
        <w:trPr>
          <w:trHeight w:val="469"/>
        </w:trPr>
        <w:tc>
          <w:tcPr>
            <w:tcW w:w="4439" w:type="pct"/>
            <w:shd w:val="clear" w:color="auto" w:fill="auto"/>
          </w:tcPr>
          <w:p w:rsidR="006C4978" w:rsidRPr="00A305BA" w:rsidRDefault="006C4978" w:rsidP="00082DEF">
            <w:pPr>
              <w:spacing w:line="360" w:lineRule="auto"/>
              <w:jc w:val="both"/>
              <w:rPr>
                <w:rFonts w:ascii="Arial" w:hAnsi="Arial" w:cs="Arial"/>
                <w:b/>
                <w:bCs/>
              </w:rPr>
            </w:pPr>
          </w:p>
          <w:p w:rsidR="00082DEF" w:rsidRDefault="00082DEF" w:rsidP="00082DEF">
            <w:pPr>
              <w:spacing w:line="360" w:lineRule="auto"/>
              <w:jc w:val="both"/>
              <w:rPr>
                <w:rFonts w:ascii="Arial" w:hAnsi="Arial" w:cs="Arial"/>
                <w:b/>
                <w:bCs/>
              </w:rPr>
            </w:pPr>
          </w:p>
        </w:tc>
        <w:tc>
          <w:tcPr>
            <w:tcW w:w="561" w:type="pct"/>
            <w:shd w:val="clear" w:color="auto" w:fill="auto"/>
          </w:tcPr>
          <w:p w:rsidR="00082DEF" w:rsidRDefault="00082DEF" w:rsidP="00082DEF">
            <w:pPr>
              <w:jc w:val="center"/>
              <w:rPr>
                <w:rFonts w:ascii="Arial" w:hAnsi="Arial" w:cs="Arial"/>
                <w:b/>
              </w:rPr>
            </w:pPr>
          </w:p>
        </w:tc>
      </w:tr>
    </w:tbl>
    <w:p w:rsidR="00C32D5B" w:rsidRPr="00421D4B" w:rsidRDefault="00C32D5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4F2719" w:rsidRDefault="004F2719" w:rsidP="00B93F1F">
      <w:pPr>
        <w:spacing w:line="360" w:lineRule="auto"/>
        <w:ind w:right="190"/>
        <w:rPr>
          <w:rFonts w:ascii="Arial" w:hAnsi="Arial" w:cs="Arial"/>
          <w:b/>
          <w:bCs/>
        </w:rPr>
      </w:pPr>
    </w:p>
    <w:p w:rsidR="004F2719" w:rsidRDefault="004F2719" w:rsidP="00B93F1F">
      <w:pPr>
        <w:spacing w:line="360" w:lineRule="auto"/>
        <w:ind w:right="190"/>
        <w:rPr>
          <w:rFonts w:ascii="Arial" w:hAnsi="Arial" w:cs="Arial"/>
          <w:b/>
          <w:bCs/>
        </w:rPr>
      </w:pPr>
    </w:p>
    <w:p w:rsidR="004F2719" w:rsidRDefault="004F2719"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A8244C" w:rsidRDefault="00A8244C" w:rsidP="00B93F1F">
      <w:pPr>
        <w:spacing w:line="360" w:lineRule="auto"/>
        <w:ind w:right="190"/>
        <w:rPr>
          <w:rFonts w:ascii="Arial" w:hAnsi="Arial" w:cs="Arial"/>
          <w:b/>
          <w:bCs/>
        </w:rPr>
      </w:pPr>
    </w:p>
    <w:p w:rsidR="0093190E" w:rsidRDefault="0093190E" w:rsidP="00B93F1F">
      <w:pPr>
        <w:spacing w:line="360" w:lineRule="auto"/>
        <w:ind w:right="190"/>
        <w:rPr>
          <w:rFonts w:ascii="Arial" w:hAnsi="Arial" w:cs="Arial"/>
          <w:b/>
          <w:bCs/>
        </w:rPr>
      </w:pPr>
    </w:p>
    <w:p w:rsidR="0093190E" w:rsidRDefault="0093190E" w:rsidP="00B93F1F">
      <w:pPr>
        <w:spacing w:line="360" w:lineRule="auto"/>
        <w:ind w:right="190"/>
        <w:rPr>
          <w:rFonts w:ascii="Arial" w:hAnsi="Arial" w:cs="Arial"/>
          <w:b/>
          <w:bCs/>
        </w:rPr>
      </w:pPr>
    </w:p>
    <w:p w:rsidR="00082DEF" w:rsidRPr="000D61C1" w:rsidRDefault="00082DEF" w:rsidP="00082DEF">
      <w:pPr>
        <w:tabs>
          <w:tab w:val="left" w:pos="9498"/>
        </w:tabs>
        <w:spacing w:line="360" w:lineRule="auto"/>
        <w:ind w:left="142" w:right="190"/>
        <w:rPr>
          <w:rFonts w:ascii="Arial" w:hAnsi="Arial" w:cs="Arial"/>
          <w:b/>
          <w:bCs/>
        </w:rPr>
      </w:pPr>
      <w:r w:rsidRPr="000D61C1">
        <w:rPr>
          <w:rFonts w:ascii="Arial" w:hAnsi="Arial" w:cs="Arial"/>
          <w:b/>
          <w:bCs/>
        </w:rPr>
        <w:lastRenderedPageBreak/>
        <w:t>INTRODUCCIÓN</w:t>
      </w:r>
    </w:p>
    <w:p w:rsidR="00082DEF" w:rsidRPr="000D61C1" w:rsidRDefault="00082DEF" w:rsidP="00082DEF">
      <w:pPr>
        <w:tabs>
          <w:tab w:val="left" w:pos="9498"/>
        </w:tabs>
        <w:spacing w:line="360" w:lineRule="auto"/>
        <w:ind w:left="142" w:right="190"/>
        <w:rPr>
          <w:rFonts w:ascii="Arial" w:hAnsi="Arial" w:cs="Arial"/>
          <w:b/>
          <w:bCs/>
        </w:rPr>
      </w:pPr>
    </w:p>
    <w:p w:rsidR="00082DEF" w:rsidRPr="000D61C1" w:rsidRDefault="00082DEF" w:rsidP="00082DEF">
      <w:pPr>
        <w:spacing w:line="360" w:lineRule="auto"/>
        <w:ind w:left="142" w:right="106"/>
        <w:jc w:val="both"/>
        <w:rPr>
          <w:rFonts w:ascii="Arial" w:hAnsi="Arial" w:cs="Arial"/>
        </w:rPr>
      </w:pPr>
      <w:r w:rsidRPr="000D61C1">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rsidR="00082DEF" w:rsidRPr="000D61C1" w:rsidRDefault="00082DEF" w:rsidP="00082DEF">
      <w:pPr>
        <w:tabs>
          <w:tab w:val="left" w:pos="9498"/>
        </w:tabs>
        <w:spacing w:line="360" w:lineRule="auto"/>
        <w:ind w:left="142" w:right="190"/>
        <w:jc w:val="both"/>
        <w:rPr>
          <w:rFonts w:ascii="Arial" w:hAnsi="Arial" w:cs="Arial"/>
        </w:rPr>
      </w:pPr>
    </w:p>
    <w:p w:rsidR="00082DEF" w:rsidRPr="000D61C1" w:rsidRDefault="00082DEF" w:rsidP="00082DEF">
      <w:pPr>
        <w:pStyle w:val="Textoindependiente"/>
        <w:spacing w:line="360" w:lineRule="auto"/>
        <w:ind w:left="142" w:right="106"/>
        <w:rPr>
          <w:rFonts w:ascii="Arial" w:hAnsi="Arial" w:cs="Arial"/>
        </w:rPr>
      </w:pPr>
      <w:r w:rsidRPr="000D61C1">
        <w:rPr>
          <w:rFonts w:ascii="Arial" w:hAnsi="Arial" w:cs="Arial"/>
        </w:rPr>
        <w:t>Esta revisión se realiza con el objeto de evaluar los resultados de la gestión financiera, derivado del análisis de la Cuenta Pública a efecto de poder rendir el presente informe a esta H. XV</w:t>
      </w:r>
      <w:r w:rsidR="009A6228" w:rsidRPr="000D61C1">
        <w:rPr>
          <w:rFonts w:ascii="Arial" w:hAnsi="Arial" w:cs="Arial"/>
        </w:rPr>
        <w:t>I</w:t>
      </w:r>
      <w:r w:rsidRPr="000D61C1">
        <w:rPr>
          <w:rFonts w:ascii="Arial" w:hAnsi="Arial" w:cs="Arial"/>
        </w:rPr>
        <w:t>I Legislatura del Estado de Quintana Roo, con relación al manejo de la misma por parte de la autoridad correspondiente.</w:t>
      </w:r>
    </w:p>
    <w:p w:rsidR="00082DEF" w:rsidRPr="000D61C1" w:rsidRDefault="00082DEF" w:rsidP="00082DEF">
      <w:pPr>
        <w:tabs>
          <w:tab w:val="left" w:pos="9498"/>
        </w:tabs>
        <w:spacing w:line="360" w:lineRule="auto"/>
        <w:ind w:left="142" w:right="106"/>
        <w:jc w:val="both"/>
        <w:rPr>
          <w:rFonts w:ascii="Arial" w:hAnsi="Arial" w:cs="Arial"/>
        </w:rPr>
      </w:pPr>
    </w:p>
    <w:p w:rsidR="00082DEF" w:rsidRPr="000D61C1" w:rsidRDefault="00082DEF" w:rsidP="00082DEF">
      <w:pPr>
        <w:tabs>
          <w:tab w:val="left" w:pos="9498"/>
        </w:tabs>
        <w:spacing w:line="360" w:lineRule="auto"/>
        <w:ind w:left="142" w:right="106"/>
        <w:jc w:val="both"/>
        <w:rPr>
          <w:rFonts w:ascii="Arial" w:hAnsi="Arial" w:cs="Arial"/>
          <w:b/>
        </w:rPr>
      </w:pPr>
      <w:r w:rsidRPr="000D61C1">
        <w:rPr>
          <w:rFonts w:ascii="Arial" w:hAnsi="Arial" w:cs="Arial"/>
          <w:bCs/>
        </w:rPr>
        <w:t xml:space="preserve">La formulación, revisión y aprobación de la Cuenta Pública de la </w:t>
      </w:r>
      <w:r w:rsidRPr="000D61C1">
        <w:rPr>
          <w:rFonts w:ascii="Arial" w:hAnsi="Arial" w:cs="Arial"/>
          <w:b/>
          <w:bCs/>
        </w:rPr>
        <w:t>Secretaría de Desarrollo Agropecuario, Rural y Pesca</w:t>
      </w:r>
      <w:r w:rsidRPr="000D61C1">
        <w:rPr>
          <w:rFonts w:ascii="Arial" w:hAnsi="Arial" w:cs="Arial"/>
        </w:rPr>
        <w:t>,</w:t>
      </w:r>
      <w:r w:rsidRPr="000D61C1">
        <w:rPr>
          <w:rFonts w:ascii="Arial" w:hAnsi="Arial" w:cs="Arial"/>
          <w:bCs/>
        </w:rPr>
        <w:t xml:space="preserve"> comprende la realización de actividades en las que participa la Legislatura del Estado, las cuales comprenden:</w:t>
      </w:r>
    </w:p>
    <w:p w:rsidR="00082DEF" w:rsidRPr="000D61C1" w:rsidRDefault="00082DEF" w:rsidP="00082DEF">
      <w:pPr>
        <w:tabs>
          <w:tab w:val="left" w:pos="9498"/>
        </w:tabs>
        <w:spacing w:line="360" w:lineRule="auto"/>
        <w:ind w:left="142" w:right="106"/>
        <w:jc w:val="both"/>
        <w:rPr>
          <w:rFonts w:ascii="Arial" w:hAnsi="Arial" w:cs="Arial"/>
          <w:bCs/>
        </w:rPr>
      </w:pPr>
    </w:p>
    <w:p w:rsidR="00082DEF" w:rsidRPr="000D61C1" w:rsidRDefault="00082DEF" w:rsidP="00082DEF">
      <w:pPr>
        <w:tabs>
          <w:tab w:val="left" w:pos="9498"/>
        </w:tabs>
        <w:spacing w:line="360" w:lineRule="auto"/>
        <w:ind w:left="142" w:right="106"/>
        <w:jc w:val="both"/>
        <w:rPr>
          <w:rFonts w:ascii="Arial" w:hAnsi="Arial" w:cs="Arial"/>
          <w:bCs/>
        </w:rPr>
      </w:pPr>
      <w:r w:rsidRPr="000D61C1">
        <w:rPr>
          <w:rFonts w:ascii="Arial" w:hAnsi="Arial" w:cs="Arial"/>
          <w:b/>
          <w:bCs/>
        </w:rPr>
        <w:t>A.- El Proceso Administrativo;</w:t>
      </w:r>
      <w:r w:rsidRPr="000D61C1">
        <w:rPr>
          <w:rFonts w:ascii="Arial" w:hAnsi="Arial" w:cs="Arial"/>
          <w:bCs/>
        </w:rPr>
        <w:t xml:space="preserve"> que es desarrollado fundamentalmente por la</w:t>
      </w:r>
      <w:r w:rsidRPr="000D61C1">
        <w:rPr>
          <w:rFonts w:ascii="Arial" w:hAnsi="Arial" w:cs="Arial"/>
          <w:b/>
          <w:bCs/>
        </w:rPr>
        <w:t xml:space="preserve"> </w:t>
      </w:r>
      <w:r w:rsidRPr="000D61C1">
        <w:rPr>
          <w:rFonts w:ascii="Arial" w:hAnsi="Arial" w:cs="Arial"/>
          <w:bCs/>
        </w:rPr>
        <w:t>Secretaría de Finanzas y Planeación (Sefiplan), en coordinación con la</w:t>
      </w:r>
      <w:r w:rsidRPr="000D61C1">
        <w:rPr>
          <w:rFonts w:ascii="Arial" w:hAnsi="Arial" w:cs="Arial"/>
          <w:b/>
          <w:bCs/>
        </w:rPr>
        <w:t xml:space="preserve"> Secretaría de Desarrollo Agropecuario, Rural y Pesca</w:t>
      </w:r>
      <w:r w:rsidRPr="000D61C1">
        <w:rPr>
          <w:rFonts w:ascii="Arial" w:hAnsi="Arial" w:cs="Arial"/>
        </w:rPr>
        <w:t>,</w:t>
      </w:r>
      <w:r w:rsidRPr="000D61C1">
        <w:rPr>
          <w:rFonts w:ascii="Arial" w:hAnsi="Arial" w:cs="Arial"/>
          <w:bCs/>
        </w:rPr>
        <w:t xml:space="preserve"> en la integración de la Cuenta Pública, la cual comprende los resultados de las labores administrativas realiz</w:t>
      </w:r>
      <w:r w:rsidR="009A6228" w:rsidRPr="000D61C1">
        <w:rPr>
          <w:rFonts w:ascii="Arial" w:hAnsi="Arial" w:cs="Arial"/>
          <w:bCs/>
        </w:rPr>
        <w:t>adas en el ejercicio fiscal 2021</w:t>
      </w:r>
      <w:r w:rsidRPr="000D61C1">
        <w:rPr>
          <w:rFonts w:ascii="Arial" w:hAnsi="Arial" w:cs="Arial"/>
          <w:bCs/>
        </w:rPr>
        <w:t xml:space="preserve">, así como las principales políticas financieras, económicas </w:t>
      </w:r>
      <w:r w:rsidR="009A6228" w:rsidRPr="000D61C1">
        <w:rPr>
          <w:rFonts w:ascii="Arial" w:hAnsi="Arial" w:cs="Arial"/>
          <w:bCs/>
        </w:rPr>
        <w:t>y sociales que influyeron en el resultado</w:t>
      </w:r>
      <w:r w:rsidRPr="000D61C1">
        <w:rPr>
          <w:rFonts w:ascii="Arial" w:hAnsi="Arial" w:cs="Arial"/>
          <w:bCs/>
        </w:rPr>
        <w:t xml:space="preserve"> de los gastos ejercidos por la entidad fiscalizada.</w:t>
      </w:r>
    </w:p>
    <w:p w:rsidR="00082DEF" w:rsidRPr="000D61C1" w:rsidRDefault="00082DEF" w:rsidP="00082DEF">
      <w:pPr>
        <w:tabs>
          <w:tab w:val="left" w:pos="9498"/>
        </w:tabs>
        <w:spacing w:line="360" w:lineRule="auto"/>
        <w:ind w:left="142" w:right="106"/>
        <w:jc w:val="both"/>
        <w:rPr>
          <w:rFonts w:ascii="Arial" w:hAnsi="Arial" w:cs="Arial"/>
          <w:bCs/>
        </w:rPr>
      </w:pPr>
    </w:p>
    <w:p w:rsidR="00082DEF" w:rsidRPr="000D61C1" w:rsidRDefault="00082DEF" w:rsidP="00082DEF">
      <w:pPr>
        <w:tabs>
          <w:tab w:val="left" w:pos="9498"/>
        </w:tabs>
        <w:spacing w:line="360" w:lineRule="auto"/>
        <w:ind w:left="142" w:right="106"/>
        <w:jc w:val="both"/>
        <w:rPr>
          <w:rFonts w:ascii="Arial" w:hAnsi="Arial" w:cs="Arial"/>
          <w:bCs/>
        </w:rPr>
      </w:pPr>
      <w:r w:rsidRPr="000D61C1">
        <w:rPr>
          <w:rFonts w:ascii="Arial" w:hAnsi="Arial" w:cs="Arial"/>
          <w:b/>
          <w:bCs/>
        </w:rPr>
        <w:t xml:space="preserve">B.- El Proceso de Vigilancia; </w:t>
      </w:r>
      <w:r w:rsidRPr="000D61C1">
        <w:rPr>
          <w:rFonts w:ascii="Arial" w:hAnsi="Arial" w:cs="Arial"/>
          <w:bCs/>
        </w:rPr>
        <w:t xml:space="preserve">que es desarrollado por la Legislatura del Estado con apoyo de la Auditoría Superior del Estado, cuya función es la revisión y fiscalización </w:t>
      </w:r>
      <w:r w:rsidRPr="000D61C1">
        <w:rPr>
          <w:rFonts w:ascii="Arial" w:hAnsi="Arial" w:cs="Arial"/>
          <w:bCs/>
        </w:rPr>
        <w:lastRenderedPageBreak/>
        <w:t>superior de la gestión financiera, teniendo carácter de externa y por lo tanto se efectúa de manera independiente y autónoma de cualquier otra forma de control o fiscalización que realicen los órganos internos de control,</w:t>
      </w:r>
      <w:bookmarkStart w:id="2" w:name="_Hlk11404101"/>
      <w:r w:rsidRPr="000D61C1">
        <w:rPr>
          <w:rFonts w:ascii="Arial" w:hAnsi="Arial" w:cs="Arial"/>
          <w:bCs/>
        </w:rPr>
        <w:t xml:space="preserve"> ejecutándose una vez que el programa anual de auditoría esté aprobado y publicado en su página de internet, para efectos de comprobar el cumplimiento de las </w:t>
      </w:r>
      <w:bookmarkStart w:id="3" w:name="_Hlk11355006"/>
      <w:r w:rsidRPr="000D61C1">
        <w:rPr>
          <w:rFonts w:ascii="Arial" w:hAnsi="Arial" w:cs="Arial"/>
          <w:bCs/>
        </w:rPr>
        <w:t>disposiciones legales y normativas aplicables</w:t>
      </w:r>
      <w:bookmarkEnd w:id="3"/>
      <w:r w:rsidRPr="000D61C1">
        <w:rPr>
          <w:rFonts w:ascii="Arial" w:hAnsi="Arial" w:cs="Arial"/>
          <w:bCs/>
        </w:rPr>
        <w:t xml:space="preserve">, en cuanto </w:t>
      </w:r>
      <w:r w:rsidR="00EF7119" w:rsidRPr="000D61C1">
        <w:rPr>
          <w:rFonts w:ascii="Arial" w:hAnsi="Arial" w:cs="Arial"/>
          <w:bCs/>
        </w:rPr>
        <w:t>a la aplicación</w:t>
      </w:r>
      <w:r w:rsidRPr="000D61C1">
        <w:rPr>
          <w:rFonts w:ascii="Arial" w:hAnsi="Arial" w:cs="Arial"/>
          <w:bCs/>
        </w:rPr>
        <w:t xml:space="preserve"> de los gastos públicos</w:t>
      </w:r>
      <w:bookmarkEnd w:id="2"/>
      <w:r w:rsidRPr="000D61C1">
        <w:rPr>
          <w:rFonts w:ascii="Arial" w:hAnsi="Arial" w:cs="Arial"/>
          <w:bCs/>
        </w:rPr>
        <w:t xml:space="preserve">, y todo lo relacionado con la actividad financiera-administrativa de la </w:t>
      </w:r>
      <w:r w:rsidRPr="000D61C1">
        <w:rPr>
          <w:rFonts w:ascii="Arial" w:hAnsi="Arial" w:cs="Arial"/>
          <w:b/>
          <w:bCs/>
        </w:rPr>
        <w:t>Secretaría de Desarrollo Agropecuario, Rural y Pesca.</w:t>
      </w:r>
    </w:p>
    <w:p w:rsidR="00082DEF" w:rsidRPr="000D61C1" w:rsidRDefault="00082DEF" w:rsidP="00082DEF">
      <w:pPr>
        <w:tabs>
          <w:tab w:val="left" w:pos="9498"/>
        </w:tabs>
        <w:spacing w:line="360" w:lineRule="auto"/>
        <w:ind w:left="142" w:right="106"/>
        <w:jc w:val="both"/>
        <w:rPr>
          <w:rFonts w:ascii="Arial" w:hAnsi="Arial" w:cs="Arial"/>
          <w:bCs/>
        </w:rPr>
      </w:pPr>
    </w:p>
    <w:p w:rsidR="00082DEF" w:rsidRPr="000D61C1" w:rsidRDefault="00082DEF" w:rsidP="00082DEF">
      <w:pPr>
        <w:tabs>
          <w:tab w:val="left" w:pos="9498"/>
        </w:tabs>
        <w:spacing w:line="360" w:lineRule="auto"/>
        <w:ind w:left="142" w:right="106"/>
        <w:jc w:val="both"/>
        <w:rPr>
          <w:rFonts w:ascii="Arial" w:hAnsi="Arial" w:cs="Arial"/>
        </w:rPr>
      </w:pPr>
      <w:r w:rsidRPr="000D61C1">
        <w:rPr>
          <w:rFonts w:ascii="Arial" w:hAnsi="Arial" w:cs="Arial"/>
        </w:rPr>
        <w:t xml:space="preserve">En la Cuenta Pública del </w:t>
      </w:r>
      <w:r w:rsidRPr="000D61C1">
        <w:rPr>
          <w:rFonts w:ascii="Arial" w:hAnsi="Arial" w:cs="Arial"/>
          <w:b/>
          <w:bCs/>
        </w:rPr>
        <w:t>H. Poder Ejecutivo del Gobierno del Estado Libre y Soberano de Quintana Roo</w:t>
      </w:r>
      <w:r w:rsidRPr="000D61C1">
        <w:rPr>
          <w:rFonts w:ascii="Arial" w:hAnsi="Arial" w:cs="Arial"/>
        </w:rPr>
        <w:t>, correspon</w:t>
      </w:r>
      <w:r w:rsidR="00CC2D3D" w:rsidRPr="000D61C1">
        <w:rPr>
          <w:rFonts w:ascii="Arial" w:hAnsi="Arial" w:cs="Arial"/>
        </w:rPr>
        <w:t>diente al ejercicio fiscal 2021</w:t>
      </w:r>
      <w:r w:rsidRPr="000D61C1">
        <w:rPr>
          <w:rFonts w:ascii="Arial" w:hAnsi="Arial" w:cs="Arial"/>
        </w:rPr>
        <w:t xml:space="preserve">, se encuentra reflejada la recaudación del ingreso, el ejercicio del gasto público y el financiamiento obtenido de la Administración Pública Central, integrada por el Despacho del Gobernador del Estado y las Dependencias, dentro de las cuales está la </w:t>
      </w:r>
      <w:r w:rsidRPr="000D61C1">
        <w:rPr>
          <w:rFonts w:ascii="Arial" w:hAnsi="Arial" w:cs="Arial"/>
          <w:b/>
        </w:rPr>
        <w:t>Secretaría de Desarrollo Agropecuario, Rural y Pesca</w:t>
      </w:r>
      <w:r w:rsidRPr="000D61C1">
        <w:rPr>
          <w:rFonts w:ascii="Arial" w:hAnsi="Arial" w:cs="Arial"/>
        </w:rPr>
        <w:t>, registrando la obtención y aplicación de recursos estatales, federales y derivados de financiamientos. La Cuenta Pública fue entregada</w:t>
      </w:r>
      <w:r w:rsidR="00CC2D3D" w:rsidRPr="000D61C1">
        <w:rPr>
          <w:rFonts w:ascii="Arial" w:hAnsi="Arial" w:cs="Arial"/>
        </w:rPr>
        <w:t xml:space="preserve"> en fecha 0</w:t>
      </w:r>
      <w:r w:rsidRPr="000D61C1">
        <w:rPr>
          <w:rFonts w:ascii="Arial" w:hAnsi="Arial" w:cs="Arial"/>
        </w:rPr>
        <w:t>9 d</w:t>
      </w:r>
      <w:r w:rsidR="00CC2D3D" w:rsidRPr="000D61C1">
        <w:rPr>
          <w:rFonts w:ascii="Arial" w:hAnsi="Arial" w:cs="Arial"/>
        </w:rPr>
        <w:t>e marzo de 2022</w:t>
      </w:r>
      <w:r w:rsidRPr="000D61C1">
        <w:rPr>
          <w:rFonts w:ascii="Arial" w:hAnsi="Arial" w:cs="Arial"/>
        </w:rPr>
        <w:t>, con ofici</w:t>
      </w:r>
      <w:r w:rsidR="00CC2D3D" w:rsidRPr="000D61C1">
        <w:rPr>
          <w:rFonts w:ascii="Arial" w:hAnsi="Arial" w:cs="Arial"/>
        </w:rPr>
        <w:t>o No. SEFIPLAN/DS/000260/III/2022</w:t>
      </w:r>
      <w:r w:rsidRPr="000D61C1">
        <w:rPr>
          <w:rFonts w:ascii="Arial" w:hAnsi="Arial" w:cs="Arial"/>
        </w:rPr>
        <w:t>.</w:t>
      </w:r>
    </w:p>
    <w:p w:rsidR="00082DEF" w:rsidRPr="000D61C1" w:rsidRDefault="00082DEF" w:rsidP="00082DEF">
      <w:pPr>
        <w:tabs>
          <w:tab w:val="left" w:pos="9498"/>
        </w:tabs>
        <w:spacing w:line="360" w:lineRule="auto"/>
        <w:ind w:left="142" w:right="106"/>
        <w:jc w:val="both"/>
        <w:rPr>
          <w:rFonts w:ascii="Arial" w:hAnsi="Arial" w:cs="Arial"/>
          <w:i/>
          <w:iCs/>
        </w:rPr>
      </w:pPr>
    </w:p>
    <w:p w:rsidR="00082DEF" w:rsidRPr="000D61C1" w:rsidRDefault="00082DEF" w:rsidP="00082DEF">
      <w:pPr>
        <w:tabs>
          <w:tab w:val="left" w:pos="9498"/>
        </w:tabs>
        <w:spacing w:line="360" w:lineRule="auto"/>
        <w:ind w:left="142" w:right="106"/>
        <w:jc w:val="both"/>
        <w:rPr>
          <w:rFonts w:ascii="Arial" w:hAnsi="Arial" w:cs="Arial"/>
          <w:bCs/>
        </w:rPr>
      </w:pPr>
      <w:r w:rsidRPr="000D61C1">
        <w:rPr>
          <w:rFonts w:ascii="Arial" w:hAnsi="Arial" w:cs="Arial"/>
          <w:bCs/>
        </w:rPr>
        <w:t xml:space="preserve">El C. Auditor Superior del Estado de Quintana Roo, de conformidad con lo dispuesto en los artículos 8, 19 fracción I y 86 fracción IV, de la Ley de Fiscalización y Rendición de Cuentas del Estado de </w:t>
      </w:r>
      <w:r w:rsidR="00CC2D3D" w:rsidRPr="000D61C1">
        <w:rPr>
          <w:rFonts w:ascii="Arial" w:hAnsi="Arial" w:cs="Arial"/>
          <w:bCs/>
        </w:rPr>
        <w:t>Quintana Roo, aprobó en fecha 15 de febrero de 2022</w:t>
      </w:r>
      <w:r w:rsidRPr="000D61C1">
        <w:rPr>
          <w:rFonts w:ascii="Arial" w:hAnsi="Arial" w:cs="Arial"/>
          <w:bCs/>
        </w:rPr>
        <w:t xml:space="preserve"> mediante acuerdo administrativo, el Programa Anual de Auditorías, Visitas e Inspecciones (PAA</w:t>
      </w:r>
      <w:r w:rsidR="00CC2D3D" w:rsidRPr="000D61C1">
        <w:rPr>
          <w:rFonts w:ascii="Arial" w:hAnsi="Arial" w:cs="Arial"/>
          <w:bCs/>
        </w:rPr>
        <w:t>VI), correspondiente al año 2022</w:t>
      </w:r>
      <w:r w:rsidRPr="000D61C1">
        <w:rPr>
          <w:rFonts w:ascii="Arial" w:hAnsi="Arial" w:cs="Arial"/>
          <w:bCs/>
        </w:rPr>
        <w:t>, para la fiscalización su</w:t>
      </w:r>
      <w:r w:rsidR="00CC2D3D" w:rsidRPr="000D61C1">
        <w:rPr>
          <w:rFonts w:ascii="Arial" w:hAnsi="Arial" w:cs="Arial"/>
          <w:bCs/>
        </w:rPr>
        <w:t>perior de la Cuenta Pública 2021</w:t>
      </w:r>
      <w:r w:rsidRPr="000D61C1">
        <w:rPr>
          <w:rFonts w:ascii="Arial" w:hAnsi="Arial" w:cs="Arial"/>
          <w:bCs/>
        </w:rPr>
        <w:t xml:space="preserve">, el cual fue expedido y publicado en el portal web de la Auditoría Superior del Estado de Quintana Roo. </w:t>
      </w:r>
    </w:p>
    <w:p w:rsidR="00082DEF" w:rsidRPr="000D61C1" w:rsidRDefault="00082DEF" w:rsidP="0093190E">
      <w:pPr>
        <w:tabs>
          <w:tab w:val="left" w:pos="9498"/>
        </w:tabs>
        <w:spacing w:line="360" w:lineRule="auto"/>
        <w:ind w:left="142" w:right="106"/>
        <w:jc w:val="both"/>
        <w:rPr>
          <w:rFonts w:ascii="Arial" w:hAnsi="Arial" w:cs="Arial"/>
        </w:rPr>
      </w:pPr>
      <w:bookmarkStart w:id="4" w:name="_Hlk11404920"/>
    </w:p>
    <w:p w:rsidR="00082DEF" w:rsidRPr="000D61C1" w:rsidRDefault="00082DEF" w:rsidP="00082DEF">
      <w:pPr>
        <w:tabs>
          <w:tab w:val="left" w:pos="9498"/>
        </w:tabs>
        <w:spacing w:line="360" w:lineRule="auto"/>
        <w:ind w:left="142" w:right="106"/>
        <w:jc w:val="both"/>
        <w:rPr>
          <w:rFonts w:ascii="Arial" w:hAnsi="Arial" w:cs="Arial"/>
        </w:rPr>
      </w:pPr>
      <w:r w:rsidRPr="000D61C1">
        <w:rPr>
          <w:rFonts w:ascii="Arial" w:hAnsi="Arial" w:cs="Arial"/>
        </w:rPr>
        <w:t>Por lo anterior y en cumplimiento a los artículos 2, 3, 4, 5, 6 fracciones I, II y XX, 16, 17, 19 fracciones I, VI, VII, VIII, XII, XV, XXVI y XXVIII, 22 en su último párrafo</w:t>
      </w:r>
      <w:r w:rsidRPr="00543380">
        <w:rPr>
          <w:rFonts w:ascii="Arial" w:hAnsi="Arial" w:cs="Arial"/>
        </w:rPr>
        <w:t>,</w:t>
      </w:r>
      <w:r w:rsidR="00DE65B7" w:rsidRPr="00543380">
        <w:rPr>
          <w:rFonts w:ascii="Arial" w:hAnsi="Arial" w:cs="Arial"/>
        </w:rPr>
        <w:t xml:space="preserve"> 37,</w:t>
      </w:r>
      <w:r w:rsidRPr="00543380">
        <w:rPr>
          <w:rFonts w:ascii="Arial" w:hAnsi="Arial" w:cs="Arial"/>
        </w:rPr>
        <w:t xml:space="preserve"> 38</w:t>
      </w:r>
      <w:r w:rsidRPr="000D61C1">
        <w:rPr>
          <w:rFonts w:ascii="Arial" w:hAnsi="Arial" w:cs="Arial"/>
        </w:rPr>
        <w:t xml:space="preserve">, 40, 41, 42 y 86 fracciones I, XVII, XXII y XXXVI de la Ley de Fiscalización y Rendición de </w:t>
      </w:r>
      <w:r w:rsidRPr="000D61C1">
        <w:rPr>
          <w:rFonts w:ascii="Arial" w:hAnsi="Arial" w:cs="Arial"/>
        </w:rPr>
        <w:lastRenderedPageBreak/>
        <w:t>Cuentas del Estado de Quintana Roo</w:t>
      </w:r>
      <w:bookmarkEnd w:id="4"/>
      <w:r w:rsidRPr="000D61C1">
        <w:rPr>
          <w:rFonts w:ascii="Arial" w:hAnsi="Arial" w:cs="Arial"/>
        </w:rPr>
        <w:t>, se tiene a bien presentar el</w:t>
      </w:r>
      <w:r w:rsidRPr="000D61C1">
        <w:rPr>
          <w:rFonts w:ascii="Arial" w:hAnsi="Arial" w:cs="Arial"/>
          <w:b/>
          <w:bCs/>
        </w:rPr>
        <w:t xml:space="preserve"> </w:t>
      </w:r>
      <w:r w:rsidRPr="000D61C1">
        <w:rPr>
          <w:rFonts w:ascii="Arial" w:hAnsi="Arial" w:cs="Arial"/>
        </w:rPr>
        <w:t>Informe Individual de Auditoría obtenido con relación a la Cuenta Pública</w:t>
      </w:r>
      <w:r w:rsidRPr="000D61C1">
        <w:rPr>
          <w:rFonts w:ascii="Arial" w:hAnsi="Arial" w:cs="Arial"/>
          <w:bCs/>
        </w:rPr>
        <w:t xml:space="preserve"> de la </w:t>
      </w:r>
      <w:r w:rsidRPr="000D61C1">
        <w:rPr>
          <w:rFonts w:ascii="Arial" w:hAnsi="Arial" w:cs="Arial"/>
          <w:b/>
          <w:bCs/>
        </w:rPr>
        <w:t>Secretaría de Desarrollo Agropecuario, Rural y Pesca</w:t>
      </w:r>
      <w:r w:rsidRPr="000D61C1">
        <w:rPr>
          <w:rFonts w:ascii="Arial" w:hAnsi="Arial" w:cs="Arial"/>
        </w:rPr>
        <w:t>, correspondiente al</w:t>
      </w:r>
      <w:r w:rsidR="004C423E" w:rsidRPr="000D61C1">
        <w:rPr>
          <w:rFonts w:ascii="Arial" w:hAnsi="Arial" w:cs="Arial"/>
          <w:bCs/>
        </w:rPr>
        <w:t xml:space="preserve"> ejercicio fiscal 2021</w:t>
      </w:r>
      <w:r w:rsidRPr="000D61C1">
        <w:rPr>
          <w:rFonts w:ascii="Arial" w:hAnsi="Arial" w:cs="Arial"/>
        </w:rPr>
        <w:t>.</w:t>
      </w:r>
    </w:p>
    <w:p w:rsidR="00082DEF" w:rsidRPr="000D61C1" w:rsidRDefault="00082DEF" w:rsidP="00452B22">
      <w:pPr>
        <w:tabs>
          <w:tab w:val="left" w:pos="9498"/>
        </w:tabs>
        <w:spacing w:line="360" w:lineRule="auto"/>
        <w:ind w:left="142" w:right="106"/>
        <w:rPr>
          <w:rFonts w:ascii="Arial" w:hAnsi="Arial" w:cs="Arial"/>
          <w:b/>
          <w:bCs/>
        </w:rPr>
      </w:pPr>
    </w:p>
    <w:p w:rsidR="00082DEF" w:rsidRPr="000D61C1" w:rsidRDefault="00082DEF" w:rsidP="00082DEF">
      <w:pPr>
        <w:tabs>
          <w:tab w:val="left" w:pos="9498"/>
        </w:tabs>
        <w:spacing w:line="360" w:lineRule="auto"/>
        <w:ind w:left="142" w:right="106"/>
        <w:rPr>
          <w:rFonts w:ascii="Arial" w:hAnsi="Arial" w:cs="Arial"/>
          <w:b/>
          <w:bCs/>
        </w:rPr>
      </w:pPr>
      <w:r w:rsidRPr="000D61C1">
        <w:rPr>
          <w:rFonts w:ascii="Arial" w:hAnsi="Arial" w:cs="Arial"/>
          <w:b/>
          <w:bCs/>
        </w:rPr>
        <w:t>ANTECEDENTES DE LA ENTIDAD FISCALIZADA</w:t>
      </w:r>
    </w:p>
    <w:p w:rsidR="00082DEF" w:rsidRPr="000D61C1" w:rsidRDefault="00082DEF" w:rsidP="00082DEF">
      <w:pPr>
        <w:tabs>
          <w:tab w:val="left" w:pos="9498"/>
        </w:tabs>
        <w:spacing w:line="360" w:lineRule="auto"/>
        <w:ind w:left="142" w:right="106"/>
        <w:rPr>
          <w:rFonts w:ascii="Arial" w:hAnsi="Arial" w:cs="Arial"/>
          <w:bCs/>
        </w:rPr>
      </w:pPr>
    </w:p>
    <w:p w:rsidR="00082DEF" w:rsidRPr="000D61C1" w:rsidRDefault="00082DEF" w:rsidP="00082DEF">
      <w:pPr>
        <w:tabs>
          <w:tab w:val="left" w:pos="9498"/>
        </w:tabs>
        <w:spacing w:line="360" w:lineRule="auto"/>
        <w:ind w:left="142" w:right="106"/>
        <w:jc w:val="both"/>
        <w:rPr>
          <w:rFonts w:ascii="Arial" w:hAnsi="Arial" w:cs="Arial"/>
          <w:b/>
        </w:rPr>
      </w:pPr>
      <w:r w:rsidRPr="000D61C1">
        <w:rPr>
          <w:rFonts w:ascii="Arial" w:hAnsi="Arial" w:cs="Arial"/>
          <w:b/>
        </w:rPr>
        <w:t>De su Creación y Objeto</w:t>
      </w:r>
    </w:p>
    <w:p w:rsidR="00082DEF" w:rsidRPr="000D61C1" w:rsidRDefault="00082DEF" w:rsidP="00082DEF">
      <w:pPr>
        <w:tabs>
          <w:tab w:val="left" w:pos="9498"/>
        </w:tabs>
        <w:spacing w:line="360" w:lineRule="auto"/>
        <w:ind w:left="142" w:right="106"/>
        <w:jc w:val="both"/>
        <w:rPr>
          <w:rFonts w:ascii="Arial" w:hAnsi="Arial" w:cs="Arial"/>
        </w:rPr>
      </w:pPr>
    </w:p>
    <w:p w:rsidR="00082DEF" w:rsidRPr="000D61C1" w:rsidRDefault="00082DEF" w:rsidP="00082DEF">
      <w:pPr>
        <w:tabs>
          <w:tab w:val="left" w:pos="9639"/>
        </w:tabs>
        <w:spacing w:line="360" w:lineRule="auto"/>
        <w:ind w:left="142" w:right="106"/>
        <w:jc w:val="both"/>
        <w:rPr>
          <w:rFonts w:ascii="Arial" w:hAnsi="Arial" w:cs="Arial"/>
        </w:rPr>
      </w:pPr>
      <w:r w:rsidRPr="000D61C1">
        <w:rPr>
          <w:rFonts w:ascii="Arial" w:hAnsi="Arial" w:cs="Arial"/>
        </w:rPr>
        <w:t xml:space="preserve">La </w:t>
      </w:r>
      <w:r w:rsidRPr="000D61C1">
        <w:rPr>
          <w:rFonts w:ascii="Arial" w:hAnsi="Arial" w:cs="Arial"/>
          <w:b/>
        </w:rPr>
        <w:t>Secretaría de Desarrollo Agropecuario, Rural y Pesca</w:t>
      </w:r>
      <w:r w:rsidRPr="000D61C1">
        <w:rPr>
          <w:rFonts w:ascii="Arial" w:hAnsi="Arial" w:cs="Arial"/>
        </w:rPr>
        <w:t xml:space="preserve"> tiene sus orígenes en el año de 1993, cuando existían la Secretaría de Fomento Agropecuario y Forestal y la Secretaría de Comercio y Fomento Industrial (SECOFI) de Quintana Roo; las cuales emanan de la Ley Orgánica de la Administración Pública.</w:t>
      </w:r>
    </w:p>
    <w:p w:rsidR="00082DEF" w:rsidRPr="000D61C1" w:rsidRDefault="00082DEF" w:rsidP="00082DEF">
      <w:pPr>
        <w:tabs>
          <w:tab w:val="left" w:pos="9498"/>
        </w:tabs>
        <w:spacing w:line="360" w:lineRule="auto"/>
        <w:ind w:left="142" w:right="106"/>
        <w:jc w:val="both"/>
        <w:rPr>
          <w:rFonts w:ascii="Arial" w:hAnsi="Arial" w:cs="Arial"/>
        </w:rPr>
      </w:pPr>
    </w:p>
    <w:p w:rsidR="00082DEF" w:rsidRPr="000D61C1" w:rsidRDefault="00082DEF" w:rsidP="00082DEF">
      <w:pPr>
        <w:tabs>
          <w:tab w:val="left" w:pos="9498"/>
        </w:tabs>
        <w:spacing w:line="360" w:lineRule="auto"/>
        <w:ind w:left="142" w:right="106"/>
        <w:jc w:val="both"/>
        <w:rPr>
          <w:rFonts w:ascii="Arial" w:hAnsi="Arial" w:cs="Arial"/>
        </w:rPr>
      </w:pPr>
      <w:r w:rsidRPr="000D61C1">
        <w:rPr>
          <w:rFonts w:ascii="Arial" w:hAnsi="Arial" w:cs="Arial"/>
        </w:rPr>
        <w:t xml:space="preserve">A través de los años se fue transformando de acuerdo a la dinámica de crecimiento del Estado. El 23 de junio de 2017 se reformó la Ley Orgánica de la Administración Pública del Estado de Quintana Roo y se crea </w:t>
      </w:r>
      <w:r w:rsidR="00DD1FBF" w:rsidRPr="000D61C1">
        <w:rPr>
          <w:rFonts w:ascii="Arial" w:hAnsi="Arial" w:cs="Arial"/>
        </w:rPr>
        <w:t xml:space="preserve">la </w:t>
      </w:r>
      <w:r w:rsidRPr="000D61C1">
        <w:rPr>
          <w:rFonts w:ascii="Arial" w:hAnsi="Arial" w:cs="Arial"/>
          <w:b/>
        </w:rPr>
        <w:t>Secretaría de Desarrollo Agropecuario, Rural y Pesca</w:t>
      </w:r>
      <w:r w:rsidRPr="000D61C1">
        <w:rPr>
          <w:rFonts w:ascii="Arial" w:hAnsi="Arial" w:cs="Arial"/>
        </w:rPr>
        <w:t>, cuyo objeto es auxiliar al Titular del Poder Ejecutivo para el despacho, estudio y planeación de los asuntos que competan al sector que encabeza, al mismo tiempo s</w:t>
      </w:r>
      <w:r w:rsidR="003314E2" w:rsidRPr="000D61C1">
        <w:rPr>
          <w:rFonts w:ascii="Arial" w:hAnsi="Arial" w:cs="Arial"/>
        </w:rPr>
        <w:t xml:space="preserve">e fortalecieron sus facultades </w:t>
      </w:r>
      <w:r w:rsidRPr="000D61C1">
        <w:rPr>
          <w:rFonts w:ascii="Arial" w:hAnsi="Arial" w:cs="Arial"/>
        </w:rPr>
        <w:t>en cuanto a formular, instrumentar, conducir y evaluar las políticas y programas sectoriales de desarrollo, promoción y fomento económico, en materia de agricultura, fruticultura, horticultura, apicultura, ganadería, agroindustria, desarrollo rural, acuacultura, pesca y de aprovechamiento forestal, entre otras.</w:t>
      </w:r>
    </w:p>
    <w:p w:rsidR="002467CF" w:rsidRDefault="002467CF" w:rsidP="002467CF">
      <w:pPr>
        <w:tabs>
          <w:tab w:val="left" w:pos="9498"/>
        </w:tabs>
        <w:spacing w:line="360" w:lineRule="auto"/>
        <w:ind w:right="106"/>
        <w:jc w:val="both"/>
        <w:rPr>
          <w:rFonts w:ascii="Arial" w:hAnsi="Arial" w:cs="Arial"/>
          <w:b/>
          <w:bCs/>
        </w:rPr>
      </w:pPr>
    </w:p>
    <w:p w:rsidR="00123D0A" w:rsidRDefault="00123D0A" w:rsidP="002467CF">
      <w:pPr>
        <w:tabs>
          <w:tab w:val="left" w:pos="9498"/>
        </w:tabs>
        <w:spacing w:line="360" w:lineRule="auto"/>
        <w:ind w:right="106"/>
        <w:jc w:val="both"/>
        <w:rPr>
          <w:rFonts w:ascii="Arial" w:hAnsi="Arial" w:cs="Arial"/>
          <w:b/>
          <w:bCs/>
        </w:rPr>
      </w:pPr>
    </w:p>
    <w:p w:rsidR="00123D0A" w:rsidRDefault="00123D0A" w:rsidP="002467CF">
      <w:pPr>
        <w:tabs>
          <w:tab w:val="left" w:pos="9498"/>
        </w:tabs>
        <w:spacing w:line="360" w:lineRule="auto"/>
        <w:ind w:right="106"/>
        <w:jc w:val="both"/>
        <w:rPr>
          <w:rFonts w:ascii="Arial" w:hAnsi="Arial" w:cs="Arial"/>
          <w:b/>
          <w:bCs/>
        </w:rPr>
      </w:pPr>
    </w:p>
    <w:p w:rsidR="00123D0A" w:rsidRDefault="00123D0A" w:rsidP="002467CF">
      <w:pPr>
        <w:tabs>
          <w:tab w:val="left" w:pos="9498"/>
        </w:tabs>
        <w:spacing w:line="360" w:lineRule="auto"/>
        <w:ind w:right="106"/>
        <w:jc w:val="both"/>
        <w:rPr>
          <w:rFonts w:ascii="Arial" w:hAnsi="Arial" w:cs="Arial"/>
          <w:b/>
          <w:bCs/>
        </w:rPr>
      </w:pPr>
    </w:p>
    <w:p w:rsidR="00123D0A" w:rsidRDefault="00123D0A" w:rsidP="002467CF">
      <w:pPr>
        <w:tabs>
          <w:tab w:val="left" w:pos="9498"/>
        </w:tabs>
        <w:spacing w:line="360" w:lineRule="auto"/>
        <w:ind w:right="106"/>
        <w:jc w:val="both"/>
        <w:rPr>
          <w:rFonts w:ascii="Arial" w:hAnsi="Arial" w:cs="Arial"/>
          <w:b/>
          <w:bCs/>
        </w:rPr>
      </w:pPr>
    </w:p>
    <w:p w:rsidR="00123D0A" w:rsidRPr="000D61C1" w:rsidRDefault="00123D0A" w:rsidP="002467CF">
      <w:pPr>
        <w:tabs>
          <w:tab w:val="left" w:pos="9498"/>
        </w:tabs>
        <w:spacing w:line="360" w:lineRule="auto"/>
        <w:ind w:right="106"/>
        <w:jc w:val="both"/>
        <w:rPr>
          <w:rFonts w:ascii="Arial" w:hAnsi="Arial" w:cs="Arial"/>
          <w:b/>
          <w:bCs/>
        </w:rPr>
      </w:pPr>
    </w:p>
    <w:p w:rsidR="00082DEF" w:rsidRPr="000D61C1" w:rsidRDefault="00082DEF" w:rsidP="00082DEF">
      <w:pPr>
        <w:tabs>
          <w:tab w:val="left" w:pos="9498"/>
        </w:tabs>
        <w:spacing w:line="360" w:lineRule="auto"/>
        <w:ind w:left="142" w:right="106"/>
        <w:jc w:val="both"/>
        <w:rPr>
          <w:rFonts w:ascii="Arial" w:hAnsi="Arial" w:cs="Arial"/>
          <w:b/>
          <w:bCs/>
        </w:rPr>
      </w:pPr>
      <w:r w:rsidRPr="000D61C1">
        <w:rPr>
          <w:rFonts w:ascii="Arial" w:hAnsi="Arial" w:cs="Arial"/>
          <w:b/>
          <w:bCs/>
        </w:rPr>
        <w:lastRenderedPageBreak/>
        <w:t>I. INFORME INDIVIDUAL DE AUDITORÍA RELATIVO A EGRESOS</w:t>
      </w:r>
    </w:p>
    <w:p w:rsidR="00082DEF" w:rsidRPr="000D61C1" w:rsidRDefault="00082DEF" w:rsidP="00082DEF">
      <w:pPr>
        <w:tabs>
          <w:tab w:val="left" w:pos="9498"/>
        </w:tabs>
        <w:spacing w:line="360" w:lineRule="auto"/>
        <w:ind w:left="142" w:right="106"/>
        <w:jc w:val="both"/>
        <w:rPr>
          <w:rFonts w:ascii="Arial" w:hAnsi="Arial" w:cs="Arial"/>
          <w:b/>
          <w:bCs/>
        </w:rPr>
      </w:pPr>
    </w:p>
    <w:p w:rsidR="00082DEF" w:rsidRPr="000D61C1" w:rsidRDefault="00082DEF" w:rsidP="00082DEF">
      <w:pPr>
        <w:tabs>
          <w:tab w:val="left" w:pos="9498"/>
        </w:tabs>
        <w:spacing w:line="360" w:lineRule="auto"/>
        <w:ind w:left="142" w:right="106"/>
        <w:jc w:val="both"/>
        <w:rPr>
          <w:rFonts w:ascii="Arial" w:hAnsi="Arial" w:cs="Arial"/>
          <w:b/>
          <w:bCs/>
        </w:rPr>
      </w:pPr>
      <w:r w:rsidRPr="000D61C1">
        <w:rPr>
          <w:rFonts w:ascii="Arial" w:hAnsi="Arial" w:cs="Arial"/>
          <w:b/>
          <w:bCs/>
        </w:rPr>
        <w:t>I.1. ASPECTOS GENERALES DE LA AUDITORÍA</w:t>
      </w:r>
    </w:p>
    <w:p w:rsidR="00082DEF" w:rsidRPr="000D61C1" w:rsidRDefault="00082DEF" w:rsidP="00082DEF">
      <w:pPr>
        <w:tabs>
          <w:tab w:val="left" w:pos="9498"/>
        </w:tabs>
        <w:spacing w:line="360" w:lineRule="auto"/>
        <w:ind w:left="142" w:right="106"/>
        <w:jc w:val="both"/>
        <w:rPr>
          <w:rFonts w:ascii="Arial" w:hAnsi="Arial" w:cs="Arial"/>
          <w:b/>
          <w:bCs/>
        </w:rPr>
      </w:pPr>
    </w:p>
    <w:p w:rsidR="00082DEF" w:rsidRPr="00C27B26" w:rsidRDefault="00082DEF" w:rsidP="00C27B26">
      <w:pPr>
        <w:pStyle w:val="Prrafodelista"/>
        <w:numPr>
          <w:ilvl w:val="0"/>
          <w:numId w:val="4"/>
        </w:numPr>
        <w:tabs>
          <w:tab w:val="left" w:pos="9498"/>
        </w:tabs>
        <w:spacing w:line="360" w:lineRule="auto"/>
        <w:ind w:left="567" w:right="106"/>
        <w:jc w:val="both"/>
        <w:rPr>
          <w:rFonts w:ascii="Arial" w:hAnsi="Arial" w:cs="Arial"/>
          <w:b/>
          <w:bCs/>
        </w:rPr>
      </w:pPr>
      <w:r w:rsidRPr="000D61C1">
        <w:rPr>
          <w:rFonts w:ascii="Arial" w:hAnsi="Arial" w:cs="Arial"/>
          <w:b/>
          <w:bCs/>
        </w:rPr>
        <w:t>Título de la Auditoría</w:t>
      </w:r>
    </w:p>
    <w:p w:rsidR="00082DEF" w:rsidRPr="000D61C1" w:rsidRDefault="00082DEF" w:rsidP="00082DEF">
      <w:pPr>
        <w:tabs>
          <w:tab w:val="left" w:pos="1040"/>
          <w:tab w:val="left" w:pos="9498"/>
        </w:tabs>
        <w:spacing w:line="360" w:lineRule="auto"/>
        <w:ind w:left="142" w:right="106"/>
        <w:jc w:val="both"/>
        <w:rPr>
          <w:rFonts w:ascii="Arial" w:hAnsi="Arial" w:cs="Arial"/>
        </w:rPr>
      </w:pPr>
      <w:r w:rsidRPr="000D61C1">
        <w:rPr>
          <w:rFonts w:ascii="Arial" w:hAnsi="Arial" w:cs="Arial"/>
          <w:bCs/>
        </w:rPr>
        <w:t xml:space="preserve">La auditoría, visita e inspección que se realizó en materia financiera a la </w:t>
      </w:r>
      <w:r w:rsidRPr="000D61C1">
        <w:rPr>
          <w:rFonts w:ascii="Arial" w:hAnsi="Arial" w:cs="Arial"/>
          <w:b/>
          <w:bCs/>
        </w:rPr>
        <w:t>Secretaría de Desarrollo Agropecuario, Rural y Pesca</w:t>
      </w:r>
      <w:r w:rsidRPr="000D61C1">
        <w:rPr>
          <w:rFonts w:ascii="Arial" w:hAnsi="Arial" w:cs="Arial"/>
        </w:rPr>
        <w:t>, de manera especial y enunciativa mas no limitativa, fue la siguiente:</w:t>
      </w:r>
    </w:p>
    <w:p w:rsidR="00AB36A6" w:rsidRPr="000D61C1" w:rsidRDefault="00AB36A6" w:rsidP="00082DEF">
      <w:pPr>
        <w:tabs>
          <w:tab w:val="left" w:pos="1040"/>
          <w:tab w:val="left" w:pos="9498"/>
        </w:tabs>
        <w:spacing w:line="360" w:lineRule="auto"/>
        <w:ind w:left="142" w:right="106"/>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82DEF" w:rsidRPr="000D61C1" w:rsidTr="00082DEF">
        <w:trPr>
          <w:trHeight w:val="678"/>
          <w:tblHeader/>
          <w:jc w:val="center"/>
        </w:trPr>
        <w:tc>
          <w:tcPr>
            <w:tcW w:w="2287" w:type="pct"/>
            <w:shd w:val="clear" w:color="auto" w:fill="auto"/>
          </w:tcPr>
          <w:p w:rsidR="00082DEF" w:rsidRPr="000D61C1" w:rsidRDefault="00110CF9" w:rsidP="00082DEF">
            <w:pPr>
              <w:tabs>
                <w:tab w:val="left" w:pos="9498"/>
              </w:tabs>
              <w:spacing w:line="360" w:lineRule="auto"/>
              <w:ind w:left="142" w:right="106"/>
              <w:jc w:val="both"/>
              <w:rPr>
                <w:rFonts w:ascii="Arial" w:hAnsi="Arial" w:cs="Arial"/>
                <w:b/>
                <w:bCs/>
              </w:rPr>
            </w:pPr>
            <w:r w:rsidRPr="000D61C1">
              <w:rPr>
                <w:rFonts w:ascii="Arial" w:hAnsi="Arial" w:cs="Arial"/>
                <w:b/>
                <w:bCs/>
              </w:rPr>
              <w:t>21</w:t>
            </w:r>
            <w:r w:rsidR="00082DEF" w:rsidRPr="000D61C1">
              <w:rPr>
                <w:rFonts w:ascii="Arial" w:hAnsi="Arial" w:cs="Arial"/>
                <w:b/>
                <w:bCs/>
              </w:rPr>
              <w:t>-AEMF-B-GOB-006-011</w:t>
            </w:r>
          </w:p>
          <w:p w:rsidR="00082DEF" w:rsidRPr="000D61C1" w:rsidRDefault="00082DEF" w:rsidP="00082DEF">
            <w:pPr>
              <w:tabs>
                <w:tab w:val="left" w:pos="9498"/>
              </w:tabs>
              <w:spacing w:line="360" w:lineRule="auto"/>
              <w:ind w:left="142" w:right="106"/>
              <w:jc w:val="both"/>
              <w:rPr>
                <w:rFonts w:ascii="Arial" w:hAnsi="Arial" w:cs="Arial"/>
                <w:b/>
                <w:bCs/>
              </w:rPr>
            </w:pPr>
          </w:p>
        </w:tc>
        <w:tc>
          <w:tcPr>
            <w:tcW w:w="2713" w:type="pct"/>
            <w:shd w:val="clear" w:color="auto" w:fill="auto"/>
          </w:tcPr>
          <w:p w:rsidR="00082DEF" w:rsidRPr="000D61C1" w:rsidRDefault="00082DEF" w:rsidP="00082DEF">
            <w:pPr>
              <w:tabs>
                <w:tab w:val="left" w:pos="9498"/>
              </w:tabs>
              <w:spacing w:line="360" w:lineRule="auto"/>
              <w:ind w:left="142" w:right="106"/>
              <w:jc w:val="both"/>
              <w:rPr>
                <w:rFonts w:ascii="Arial" w:hAnsi="Arial" w:cs="Arial"/>
                <w:bCs/>
              </w:rPr>
            </w:pPr>
            <w:r w:rsidRPr="000D61C1">
              <w:rPr>
                <w:rFonts w:ascii="Arial" w:hAnsi="Arial" w:cs="Arial"/>
                <w:bCs/>
              </w:rPr>
              <w:t>“Auditoría de Cumplimiento Financiero de Egresos Ejercidos”</w:t>
            </w:r>
          </w:p>
        </w:tc>
      </w:tr>
    </w:tbl>
    <w:p w:rsidR="00082DEF" w:rsidRPr="000D61C1" w:rsidRDefault="00082DEF" w:rsidP="00082DEF">
      <w:pPr>
        <w:tabs>
          <w:tab w:val="left" w:pos="9498"/>
        </w:tabs>
        <w:spacing w:line="360" w:lineRule="auto"/>
        <w:ind w:left="142" w:right="106"/>
        <w:jc w:val="both"/>
        <w:rPr>
          <w:rFonts w:ascii="Arial" w:hAnsi="Arial" w:cs="Arial"/>
          <w:bCs/>
        </w:rPr>
      </w:pPr>
    </w:p>
    <w:p w:rsidR="00082DEF" w:rsidRPr="000D61C1" w:rsidRDefault="00082DEF" w:rsidP="00082DEF">
      <w:pPr>
        <w:tabs>
          <w:tab w:val="left" w:pos="9498"/>
        </w:tabs>
        <w:spacing w:line="360" w:lineRule="auto"/>
        <w:ind w:left="142" w:right="106"/>
        <w:jc w:val="both"/>
        <w:rPr>
          <w:rFonts w:ascii="Arial" w:hAnsi="Arial" w:cs="Arial"/>
          <w:b/>
          <w:bCs/>
        </w:rPr>
      </w:pPr>
      <w:r w:rsidRPr="000D61C1">
        <w:rPr>
          <w:rFonts w:ascii="Arial" w:hAnsi="Arial" w:cs="Arial"/>
          <w:b/>
          <w:bCs/>
        </w:rPr>
        <w:t>B. Objetivo</w:t>
      </w:r>
    </w:p>
    <w:p w:rsidR="00082DEF" w:rsidRPr="000D61C1" w:rsidRDefault="00082DEF" w:rsidP="00082DEF">
      <w:pPr>
        <w:tabs>
          <w:tab w:val="left" w:pos="9498"/>
        </w:tabs>
        <w:spacing w:line="360" w:lineRule="auto"/>
        <w:ind w:left="142" w:right="106"/>
        <w:jc w:val="both"/>
        <w:rPr>
          <w:rFonts w:ascii="Arial" w:hAnsi="Arial" w:cs="Arial"/>
          <w:bCs/>
        </w:rPr>
      </w:pPr>
    </w:p>
    <w:p w:rsidR="00082DEF" w:rsidRPr="000D61C1" w:rsidRDefault="00082DEF" w:rsidP="007E49E6">
      <w:pPr>
        <w:tabs>
          <w:tab w:val="left" w:pos="2160"/>
          <w:tab w:val="left" w:pos="9498"/>
        </w:tabs>
        <w:spacing w:line="360" w:lineRule="auto"/>
        <w:ind w:left="142" w:right="106"/>
        <w:jc w:val="both"/>
        <w:rPr>
          <w:rFonts w:ascii="Arial" w:hAnsi="Arial" w:cs="Arial"/>
        </w:rPr>
      </w:pPr>
      <w:r w:rsidRPr="000D61C1">
        <w:rPr>
          <w:rFonts w:ascii="Arial" w:hAnsi="Arial" w:cs="Arial"/>
          <w:bC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p>
    <w:p w:rsidR="00082DEF" w:rsidRPr="000D61C1" w:rsidRDefault="00082DEF" w:rsidP="00082DEF">
      <w:pPr>
        <w:tabs>
          <w:tab w:val="left" w:pos="9498"/>
        </w:tabs>
        <w:spacing w:line="360" w:lineRule="auto"/>
        <w:ind w:left="142" w:right="106"/>
        <w:jc w:val="both"/>
        <w:rPr>
          <w:rFonts w:ascii="Arial" w:hAnsi="Arial" w:cs="Arial"/>
          <w:bCs/>
        </w:rPr>
      </w:pPr>
    </w:p>
    <w:p w:rsidR="00082DEF" w:rsidRPr="000D61C1" w:rsidRDefault="00082DEF" w:rsidP="00B04136">
      <w:pPr>
        <w:tabs>
          <w:tab w:val="left" w:pos="9498"/>
        </w:tabs>
        <w:spacing w:line="360" w:lineRule="auto"/>
        <w:ind w:left="142" w:right="106"/>
        <w:jc w:val="both"/>
        <w:rPr>
          <w:rFonts w:ascii="Arial" w:hAnsi="Arial" w:cs="Arial"/>
          <w:b/>
          <w:bCs/>
        </w:rPr>
      </w:pPr>
      <w:r w:rsidRPr="000D61C1">
        <w:rPr>
          <w:rFonts w:ascii="Arial" w:hAnsi="Arial" w:cs="Arial"/>
          <w:b/>
          <w:bCs/>
        </w:rPr>
        <w:t>C. Alcance</w:t>
      </w:r>
    </w:p>
    <w:p w:rsidR="004E3E0A" w:rsidRPr="000D61C1" w:rsidRDefault="004E3E0A" w:rsidP="00082DEF">
      <w:pPr>
        <w:tabs>
          <w:tab w:val="left" w:pos="9498"/>
        </w:tabs>
        <w:spacing w:line="360" w:lineRule="auto"/>
        <w:ind w:left="142" w:right="106"/>
        <w:jc w:val="both"/>
        <w:rPr>
          <w:rFonts w:ascii="Arial" w:hAnsi="Arial" w:cs="Arial"/>
        </w:rPr>
      </w:pPr>
    </w:p>
    <w:p w:rsidR="00082DEF" w:rsidRPr="0071140F" w:rsidRDefault="00082DEF" w:rsidP="00082DEF">
      <w:pPr>
        <w:tabs>
          <w:tab w:val="left" w:pos="9498"/>
        </w:tabs>
        <w:spacing w:line="360" w:lineRule="auto"/>
        <w:ind w:left="142" w:right="106"/>
        <w:jc w:val="both"/>
        <w:rPr>
          <w:rFonts w:ascii="Arial" w:hAnsi="Arial" w:cs="Arial"/>
        </w:rPr>
      </w:pPr>
      <w:r w:rsidRPr="0071140F">
        <w:rPr>
          <w:rFonts w:ascii="Arial" w:hAnsi="Arial" w:cs="Arial"/>
          <w:b/>
        </w:rPr>
        <w:t xml:space="preserve">Universo: </w:t>
      </w:r>
      <w:r w:rsidR="00DF0AC9" w:rsidRPr="0071140F">
        <w:rPr>
          <w:rFonts w:ascii="Arial" w:hAnsi="Arial" w:cs="Arial"/>
        </w:rPr>
        <w:t>$275,371,480.94</w:t>
      </w:r>
    </w:p>
    <w:p w:rsidR="00082DEF" w:rsidRPr="0071140F" w:rsidRDefault="00082DEF" w:rsidP="00082DEF">
      <w:pPr>
        <w:tabs>
          <w:tab w:val="left" w:pos="9498"/>
        </w:tabs>
        <w:spacing w:line="360" w:lineRule="auto"/>
        <w:ind w:left="142" w:right="106"/>
        <w:rPr>
          <w:rFonts w:ascii="Arial" w:hAnsi="Arial" w:cs="Arial"/>
        </w:rPr>
      </w:pPr>
      <w:bookmarkStart w:id="5" w:name="_Toc518907881"/>
      <w:bookmarkStart w:id="6" w:name="_Toc520196704"/>
    </w:p>
    <w:p w:rsidR="00082DEF" w:rsidRPr="0071140F" w:rsidRDefault="00082DEF" w:rsidP="00082DEF">
      <w:pPr>
        <w:tabs>
          <w:tab w:val="left" w:pos="9498"/>
        </w:tabs>
        <w:spacing w:line="360" w:lineRule="auto"/>
        <w:ind w:left="142" w:right="106"/>
        <w:rPr>
          <w:rFonts w:ascii="Arial" w:hAnsi="Arial" w:cs="Arial"/>
        </w:rPr>
      </w:pPr>
      <w:r w:rsidRPr="0071140F">
        <w:rPr>
          <w:rFonts w:ascii="Arial" w:hAnsi="Arial" w:cs="Arial"/>
          <w:b/>
        </w:rPr>
        <w:t xml:space="preserve">Población Objetivo: </w:t>
      </w:r>
      <w:r w:rsidR="00DF0AC9" w:rsidRPr="0071140F">
        <w:rPr>
          <w:rFonts w:ascii="Arial" w:hAnsi="Arial" w:cs="Arial"/>
        </w:rPr>
        <w:t>$179,883,002.71</w:t>
      </w:r>
    </w:p>
    <w:p w:rsidR="00082DEF" w:rsidRPr="0071140F" w:rsidRDefault="00082DEF" w:rsidP="00082DEF">
      <w:pPr>
        <w:tabs>
          <w:tab w:val="left" w:pos="9498"/>
        </w:tabs>
        <w:spacing w:line="360" w:lineRule="auto"/>
        <w:ind w:left="142" w:right="106"/>
        <w:rPr>
          <w:rFonts w:ascii="Arial" w:hAnsi="Arial" w:cs="Arial"/>
        </w:rPr>
      </w:pPr>
    </w:p>
    <w:p w:rsidR="00082DEF" w:rsidRPr="0071140F" w:rsidRDefault="00082DEF" w:rsidP="007D3E24">
      <w:pPr>
        <w:tabs>
          <w:tab w:val="left" w:pos="9498"/>
        </w:tabs>
        <w:spacing w:line="360" w:lineRule="auto"/>
        <w:ind w:left="142" w:right="106"/>
        <w:rPr>
          <w:rFonts w:ascii="Arial" w:hAnsi="Arial" w:cs="Arial"/>
        </w:rPr>
      </w:pPr>
      <w:r w:rsidRPr="0071140F">
        <w:rPr>
          <w:rFonts w:ascii="Arial" w:hAnsi="Arial" w:cs="Arial"/>
          <w:b/>
        </w:rPr>
        <w:t>Muestra Auditada:</w:t>
      </w:r>
      <w:r w:rsidRPr="0071140F">
        <w:rPr>
          <w:rFonts w:ascii="Arial" w:hAnsi="Arial" w:cs="Arial"/>
        </w:rPr>
        <w:t xml:space="preserve"> </w:t>
      </w:r>
      <w:bookmarkEnd w:id="5"/>
      <w:bookmarkEnd w:id="6"/>
      <w:r w:rsidR="0071140F" w:rsidRPr="0071140F">
        <w:rPr>
          <w:rFonts w:ascii="Arial" w:hAnsi="Arial" w:cs="Arial"/>
        </w:rPr>
        <w:t>$124</w:t>
      </w:r>
      <w:r w:rsidR="00D51EAA">
        <w:rPr>
          <w:rFonts w:ascii="Arial" w:hAnsi="Arial" w:cs="Arial"/>
        </w:rPr>
        <w:t>,346,362.3</w:t>
      </w:r>
      <w:r w:rsidR="0071140F" w:rsidRPr="0071140F">
        <w:rPr>
          <w:rFonts w:ascii="Arial" w:hAnsi="Arial" w:cs="Arial"/>
        </w:rPr>
        <w:t>5</w:t>
      </w:r>
    </w:p>
    <w:p w:rsidR="007D10BC" w:rsidRPr="0071140F" w:rsidRDefault="007D10BC" w:rsidP="00082DEF">
      <w:pPr>
        <w:tabs>
          <w:tab w:val="left" w:pos="9498"/>
        </w:tabs>
        <w:spacing w:line="360" w:lineRule="auto"/>
        <w:ind w:left="142" w:right="106"/>
        <w:rPr>
          <w:rFonts w:ascii="Arial" w:hAnsi="Arial" w:cs="Arial"/>
          <w:b/>
        </w:rPr>
      </w:pPr>
      <w:bookmarkStart w:id="7" w:name="_Toc518907882"/>
      <w:bookmarkStart w:id="8" w:name="_Toc520196705"/>
    </w:p>
    <w:p w:rsidR="00082DEF" w:rsidRPr="000D61C1" w:rsidRDefault="00082DEF" w:rsidP="00082DEF">
      <w:pPr>
        <w:tabs>
          <w:tab w:val="left" w:pos="9498"/>
        </w:tabs>
        <w:spacing w:line="360" w:lineRule="auto"/>
        <w:ind w:left="142" w:right="106"/>
        <w:rPr>
          <w:rFonts w:ascii="Arial" w:hAnsi="Arial" w:cs="Arial"/>
        </w:rPr>
      </w:pPr>
      <w:r w:rsidRPr="0071140F">
        <w:rPr>
          <w:rFonts w:ascii="Arial" w:hAnsi="Arial" w:cs="Arial"/>
          <w:b/>
        </w:rPr>
        <w:lastRenderedPageBreak/>
        <w:t>Representatividad de la Muestra:</w:t>
      </w:r>
      <w:r w:rsidRPr="0071140F">
        <w:rPr>
          <w:rFonts w:ascii="Arial" w:hAnsi="Arial" w:cs="Arial"/>
        </w:rPr>
        <w:t xml:space="preserve"> </w:t>
      </w:r>
      <w:bookmarkEnd w:id="7"/>
      <w:bookmarkEnd w:id="8"/>
      <w:r w:rsidR="0071140F" w:rsidRPr="0071140F">
        <w:rPr>
          <w:rFonts w:ascii="Arial" w:hAnsi="Arial" w:cs="Arial"/>
        </w:rPr>
        <w:t>69</w:t>
      </w:r>
      <w:r w:rsidR="00D51EAA">
        <w:rPr>
          <w:rFonts w:ascii="Arial" w:hAnsi="Arial" w:cs="Arial"/>
        </w:rPr>
        <w:t>.13</w:t>
      </w:r>
      <w:r w:rsidRPr="0071140F">
        <w:rPr>
          <w:rFonts w:ascii="Arial" w:hAnsi="Arial" w:cs="Arial"/>
        </w:rPr>
        <w:t>%</w:t>
      </w:r>
    </w:p>
    <w:p w:rsidR="00082DEF" w:rsidRPr="000D61C1" w:rsidRDefault="00082DEF" w:rsidP="00082DEF">
      <w:pPr>
        <w:tabs>
          <w:tab w:val="left" w:pos="9498"/>
        </w:tabs>
        <w:spacing w:line="360" w:lineRule="auto"/>
        <w:ind w:left="142" w:right="106"/>
        <w:jc w:val="both"/>
        <w:rPr>
          <w:rFonts w:ascii="Arial" w:hAnsi="Arial" w:cs="Arial"/>
        </w:rPr>
      </w:pPr>
    </w:p>
    <w:p w:rsidR="00EF7C04" w:rsidRDefault="00082DEF" w:rsidP="007D10BC">
      <w:pPr>
        <w:spacing w:line="360" w:lineRule="auto"/>
        <w:ind w:left="142"/>
        <w:jc w:val="both"/>
        <w:rPr>
          <w:rFonts w:ascii="Arial" w:hAnsi="Arial" w:cs="Arial"/>
        </w:rPr>
      </w:pPr>
      <w:r w:rsidRPr="000D61C1">
        <w:rPr>
          <w:rFonts w:ascii="Arial" w:hAnsi="Arial" w:cs="Arial"/>
        </w:rPr>
        <w:t>En el total del Universo están considerados los recursos federales</w:t>
      </w:r>
      <w:r w:rsidR="00EF7C04" w:rsidRPr="000D61C1">
        <w:rPr>
          <w:rFonts w:ascii="Arial" w:hAnsi="Arial" w:cs="Arial"/>
        </w:rPr>
        <w:t xml:space="preserve"> por la cantidad de </w:t>
      </w:r>
      <w:r w:rsidR="0088724E" w:rsidRPr="000D61C1">
        <w:rPr>
          <w:rFonts w:ascii="Arial" w:hAnsi="Arial" w:cs="Arial"/>
        </w:rPr>
        <w:t>$</w:t>
      </w:r>
      <w:r w:rsidR="00EF7C04" w:rsidRPr="000D61C1">
        <w:rPr>
          <w:rFonts w:ascii="Arial" w:hAnsi="Arial" w:cs="Arial"/>
        </w:rPr>
        <w:t>95,488,478.23</w:t>
      </w:r>
      <w:r w:rsidR="00840E7F" w:rsidRPr="000D61C1">
        <w:rPr>
          <w:rFonts w:ascii="Arial" w:hAnsi="Arial" w:cs="Arial"/>
        </w:rPr>
        <w:t xml:space="preserve"> </w:t>
      </w:r>
      <w:r w:rsidRPr="000D61C1">
        <w:rPr>
          <w:rFonts w:ascii="Arial" w:hAnsi="Arial" w:cs="Arial"/>
        </w:rPr>
        <w:t>los cuales no se contemplaron en el monto de la muestra auditada, quedando integrada la población objetivo únicamente por r</w:t>
      </w:r>
      <w:r w:rsidR="00840E7F" w:rsidRPr="000D61C1">
        <w:rPr>
          <w:rFonts w:ascii="Arial" w:hAnsi="Arial" w:cs="Arial"/>
        </w:rPr>
        <w:t>ecursos estatales.</w:t>
      </w:r>
      <w:r w:rsidRPr="000D61C1">
        <w:rPr>
          <w:rFonts w:ascii="Arial" w:hAnsi="Arial" w:cs="Arial"/>
        </w:rPr>
        <w:t xml:space="preserve"> </w:t>
      </w:r>
    </w:p>
    <w:p w:rsidR="00F149D3" w:rsidRPr="000D61C1" w:rsidRDefault="00F149D3" w:rsidP="007D10BC">
      <w:pPr>
        <w:spacing w:line="360" w:lineRule="auto"/>
        <w:ind w:left="142"/>
        <w:jc w:val="both"/>
        <w:rPr>
          <w:rFonts w:ascii="Arial" w:hAnsi="Arial" w:cs="Arial"/>
        </w:rPr>
      </w:pPr>
    </w:p>
    <w:p w:rsidR="00082DEF" w:rsidRPr="00F817F9" w:rsidRDefault="00082DEF" w:rsidP="00F817F9">
      <w:pPr>
        <w:tabs>
          <w:tab w:val="left" w:pos="9498"/>
        </w:tabs>
        <w:spacing w:line="360" w:lineRule="auto"/>
        <w:ind w:left="142" w:right="106"/>
        <w:jc w:val="both"/>
        <w:rPr>
          <w:rFonts w:ascii="Arial" w:hAnsi="Arial" w:cs="Arial"/>
        </w:rPr>
      </w:pPr>
      <w:r w:rsidRPr="000D61C1">
        <w:rPr>
          <w:rFonts w:ascii="Arial" w:hAnsi="Arial" w:cs="Arial"/>
        </w:rPr>
        <w:t>La población objetivo se determinó sobre la base de los egresos devengados que forman parte del Estado Analítico del Ejercicio del Presupuesto de Egresos por Objeto del Gasto emitido por la Sefiplan p</w:t>
      </w:r>
      <w:r w:rsidR="00B7702D">
        <w:rPr>
          <w:rFonts w:ascii="Arial" w:hAnsi="Arial" w:cs="Arial"/>
        </w:rPr>
        <w:t>or el período comprendido del 01</w:t>
      </w:r>
      <w:r w:rsidRPr="000D61C1">
        <w:rPr>
          <w:rFonts w:ascii="Arial" w:hAnsi="Arial" w:cs="Arial"/>
        </w:rPr>
        <w:t xml:space="preserve"> de enero al 31 de diciembre de </w:t>
      </w:r>
      <w:r w:rsidR="00EF7C04" w:rsidRPr="000D61C1">
        <w:rPr>
          <w:rFonts w:ascii="Arial" w:hAnsi="Arial" w:cs="Arial"/>
          <w:bCs/>
        </w:rPr>
        <w:t>2021</w:t>
      </w:r>
      <w:r w:rsidR="00F817F9">
        <w:rPr>
          <w:rFonts w:ascii="Arial" w:hAnsi="Arial" w:cs="Arial"/>
        </w:rPr>
        <w:t>.</w:t>
      </w:r>
    </w:p>
    <w:p w:rsidR="00082DEF" w:rsidRPr="000D61C1" w:rsidRDefault="00082DEF" w:rsidP="00EF7C04">
      <w:pPr>
        <w:tabs>
          <w:tab w:val="left" w:pos="9498"/>
        </w:tabs>
        <w:spacing w:line="360" w:lineRule="auto"/>
        <w:ind w:right="106"/>
        <w:jc w:val="both"/>
        <w:rPr>
          <w:rFonts w:ascii="Arial" w:hAnsi="Arial" w:cs="Arial"/>
          <w:bCs/>
        </w:rPr>
      </w:pPr>
    </w:p>
    <w:p w:rsidR="00082DEF" w:rsidRPr="000D61C1" w:rsidRDefault="00082DEF" w:rsidP="00082DEF">
      <w:pPr>
        <w:tabs>
          <w:tab w:val="left" w:pos="9498"/>
        </w:tabs>
        <w:spacing w:line="360" w:lineRule="auto"/>
        <w:ind w:left="142" w:right="106"/>
        <w:jc w:val="both"/>
        <w:rPr>
          <w:rFonts w:ascii="Arial" w:hAnsi="Arial" w:cs="Arial"/>
          <w:b/>
          <w:bCs/>
        </w:rPr>
      </w:pPr>
      <w:r w:rsidRPr="000D61C1">
        <w:rPr>
          <w:rFonts w:ascii="Arial" w:hAnsi="Arial" w:cs="Arial"/>
          <w:b/>
          <w:bCs/>
        </w:rPr>
        <w:t>D. Criterios de Selección</w:t>
      </w:r>
    </w:p>
    <w:p w:rsidR="00082DEF" w:rsidRPr="000D61C1" w:rsidRDefault="00082DEF" w:rsidP="00082DEF">
      <w:pPr>
        <w:tabs>
          <w:tab w:val="left" w:pos="9498"/>
        </w:tabs>
        <w:spacing w:line="360" w:lineRule="auto"/>
        <w:ind w:left="142" w:right="106"/>
        <w:jc w:val="both"/>
        <w:rPr>
          <w:rFonts w:ascii="Arial" w:hAnsi="Arial" w:cs="Arial"/>
          <w:bCs/>
        </w:rPr>
      </w:pPr>
    </w:p>
    <w:p w:rsidR="00082DEF" w:rsidRPr="000D61C1" w:rsidRDefault="00082DEF" w:rsidP="00082DEF">
      <w:pPr>
        <w:tabs>
          <w:tab w:val="left" w:pos="9498"/>
        </w:tabs>
        <w:spacing w:line="360" w:lineRule="auto"/>
        <w:ind w:left="142" w:right="106"/>
        <w:jc w:val="both"/>
        <w:rPr>
          <w:rFonts w:ascii="Arial" w:hAnsi="Arial" w:cs="Arial"/>
          <w:bCs/>
        </w:rPr>
      </w:pPr>
      <w:r w:rsidRPr="000D61C1">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0D61C1">
        <w:rPr>
          <w:rFonts w:ascii="Arial" w:hAnsi="Arial" w:cs="Arial"/>
        </w:rPr>
        <w:t>egresos devengados</w:t>
      </w:r>
      <w:r w:rsidRPr="000D61C1">
        <w:rPr>
          <w:rFonts w:ascii="Arial" w:hAnsi="Arial" w:cs="Arial"/>
          <w:bCs/>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082DEF" w:rsidRPr="000D61C1" w:rsidRDefault="00082DEF" w:rsidP="00082DEF">
      <w:pPr>
        <w:tabs>
          <w:tab w:val="left" w:pos="9498"/>
        </w:tabs>
        <w:spacing w:line="360" w:lineRule="auto"/>
        <w:ind w:left="142" w:right="106"/>
        <w:jc w:val="both"/>
        <w:rPr>
          <w:rFonts w:ascii="Arial" w:hAnsi="Arial" w:cs="Arial"/>
          <w:bCs/>
        </w:rPr>
      </w:pPr>
    </w:p>
    <w:p w:rsidR="00F00314" w:rsidRDefault="00082DEF" w:rsidP="0021539C">
      <w:pPr>
        <w:tabs>
          <w:tab w:val="left" w:pos="9639"/>
        </w:tabs>
        <w:spacing w:line="360" w:lineRule="auto"/>
        <w:ind w:left="142" w:right="106"/>
        <w:jc w:val="both"/>
        <w:rPr>
          <w:rFonts w:ascii="Arial" w:hAnsi="Arial" w:cs="Arial"/>
          <w:bCs/>
        </w:rPr>
      </w:pPr>
      <w:r w:rsidRPr="000D61C1">
        <w:rPr>
          <w:rFonts w:ascii="Arial" w:hAnsi="Arial" w:cs="Arial"/>
          <w:bCs/>
        </w:rPr>
        <w:t xml:space="preserve">Para la determinación de los rubros u operaciones a revisar en la auditoría, se llevó a cabo un estudio previo de toda la información concerniente a la </w:t>
      </w:r>
      <w:r w:rsidRPr="000D61C1">
        <w:rPr>
          <w:rFonts w:ascii="Arial" w:hAnsi="Arial" w:cs="Arial"/>
          <w:b/>
          <w:bCs/>
        </w:rPr>
        <w:t>Secretaría de Desarrollo Agropecuario, Rural y Pesca</w:t>
      </w:r>
      <w:r w:rsidRPr="000D61C1">
        <w:rPr>
          <w:rFonts w:ascii="Arial" w:hAnsi="Arial" w:cs="Arial"/>
        </w:rPr>
        <w:t>,</w:t>
      </w:r>
      <w:r w:rsidRPr="000D61C1">
        <w:rPr>
          <w:rFonts w:ascii="Arial" w:hAnsi="Arial" w:cs="Arial"/>
          <w:bCs/>
        </w:rPr>
        <w:t xml:space="preserve"> siendo las principales fuentes de información financiera los estados contables y presupuestarios emitidos por la Sefiplan, los cuales fueron analizados para la obtención de indicios de auditoría, considerando que dichos estados estuvieron sujetos a los criterios de utilidad, confiabilidad, relevancia, comprensibilidad y de comparación, así como a otros atributos asociados a cada uno de ellos, como </w:t>
      </w:r>
      <w:r w:rsidRPr="000D61C1">
        <w:rPr>
          <w:rFonts w:ascii="Arial" w:hAnsi="Arial" w:cs="Arial"/>
          <w:bCs/>
        </w:rPr>
        <w:lastRenderedPageBreak/>
        <w:t xml:space="preserve">oportunidad, veracidad, representatividad y objetividad. Asimismo, se consideró como base de evaluación de riesgo, la observancia de la información </w:t>
      </w:r>
      <w:r w:rsidRPr="000D61C1">
        <w:rPr>
          <w:rFonts w:ascii="Arial" w:hAnsi="Arial" w:cs="Arial"/>
        </w:rPr>
        <w:t>histórica</w:t>
      </w:r>
      <w:r w:rsidR="00CB0C9E" w:rsidRPr="000D61C1">
        <w:rPr>
          <w:rFonts w:ascii="Arial" w:hAnsi="Arial" w:cs="Arial"/>
        </w:rPr>
        <w:t>,</w:t>
      </w:r>
      <w:r w:rsidRPr="000D61C1">
        <w:rPr>
          <w:rFonts w:ascii="Arial" w:hAnsi="Arial" w:cs="Arial"/>
          <w:bCs/>
        </w:rPr>
        <w:t xml:space="preserve">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40269D" w:rsidRPr="000D61C1" w:rsidRDefault="0040269D" w:rsidP="0021539C">
      <w:pPr>
        <w:tabs>
          <w:tab w:val="left" w:pos="9639"/>
        </w:tabs>
        <w:spacing w:line="360" w:lineRule="auto"/>
        <w:ind w:left="142" w:right="106"/>
        <w:jc w:val="both"/>
        <w:rPr>
          <w:rFonts w:ascii="Arial" w:hAnsi="Arial" w:cs="Arial"/>
          <w:bCs/>
        </w:rPr>
      </w:pPr>
    </w:p>
    <w:p w:rsidR="00082DEF" w:rsidRPr="000D61C1" w:rsidRDefault="00082DEF" w:rsidP="00082DEF">
      <w:pPr>
        <w:tabs>
          <w:tab w:val="left" w:pos="9639"/>
        </w:tabs>
        <w:spacing w:line="360" w:lineRule="auto"/>
        <w:ind w:left="142" w:right="106"/>
        <w:jc w:val="both"/>
        <w:rPr>
          <w:rFonts w:ascii="Arial" w:hAnsi="Arial" w:cs="Arial"/>
          <w:bCs/>
        </w:rPr>
      </w:pPr>
      <w:r w:rsidRPr="000D61C1">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7D3E24" w:rsidRPr="000D61C1" w:rsidRDefault="007D3E24" w:rsidP="00452B22">
      <w:pPr>
        <w:tabs>
          <w:tab w:val="left" w:pos="9498"/>
        </w:tabs>
        <w:spacing w:line="360" w:lineRule="auto"/>
        <w:ind w:left="142" w:right="106"/>
        <w:jc w:val="both"/>
        <w:rPr>
          <w:rFonts w:ascii="Arial" w:hAnsi="Arial" w:cs="Arial"/>
          <w:b/>
        </w:rPr>
      </w:pPr>
    </w:p>
    <w:p w:rsidR="00082DEF" w:rsidRPr="000D61C1" w:rsidRDefault="00082DEF" w:rsidP="00082DEF">
      <w:pPr>
        <w:tabs>
          <w:tab w:val="left" w:pos="9498"/>
        </w:tabs>
        <w:spacing w:line="360" w:lineRule="auto"/>
        <w:ind w:left="142" w:right="106"/>
        <w:jc w:val="both"/>
        <w:rPr>
          <w:rFonts w:ascii="Arial" w:hAnsi="Arial" w:cs="Arial"/>
          <w:b/>
        </w:rPr>
      </w:pPr>
      <w:r w:rsidRPr="000D61C1">
        <w:rPr>
          <w:rFonts w:ascii="Arial" w:hAnsi="Arial" w:cs="Arial"/>
          <w:b/>
        </w:rPr>
        <w:t>E. Áreas Revisadas</w:t>
      </w:r>
    </w:p>
    <w:p w:rsidR="00082DEF" w:rsidRPr="000D61C1" w:rsidRDefault="00082DEF" w:rsidP="00082DEF">
      <w:pPr>
        <w:tabs>
          <w:tab w:val="left" w:pos="9498"/>
        </w:tabs>
        <w:spacing w:line="360" w:lineRule="auto"/>
        <w:ind w:left="142" w:right="106"/>
        <w:jc w:val="both"/>
        <w:rPr>
          <w:rFonts w:ascii="Arial" w:hAnsi="Arial" w:cs="Arial"/>
          <w:b/>
        </w:rPr>
      </w:pPr>
    </w:p>
    <w:p w:rsidR="00082DEF" w:rsidRPr="000D61C1" w:rsidRDefault="00082DEF" w:rsidP="00082DEF">
      <w:pPr>
        <w:tabs>
          <w:tab w:val="left" w:pos="9498"/>
        </w:tabs>
        <w:spacing w:line="360" w:lineRule="auto"/>
        <w:ind w:left="142" w:right="106"/>
        <w:jc w:val="both"/>
        <w:rPr>
          <w:rFonts w:ascii="Arial" w:hAnsi="Arial" w:cs="Arial"/>
          <w:bCs/>
        </w:rPr>
      </w:pPr>
      <w:r w:rsidRPr="000D61C1">
        <w:rPr>
          <w:rFonts w:ascii="Arial" w:hAnsi="Arial" w:cs="Arial"/>
        </w:rPr>
        <w:t xml:space="preserve">Se revisó </w:t>
      </w:r>
      <w:r w:rsidR="004307C9" w:rsidRPr="000D61C1">
        <w:rPr>
          <w:rFonts w:ascii="Arial" w:hAnsi="Arial" w:cs="Arial"/>
        </w:rPr>
        <w:t xml:space="preserve">la Dirección Administrativa </w:t>
      </w:r>
      <w:r w:rsidR="000D61C1" w:rsidRPr="000D61C1">
        <w:rPr>
          <w:rFonts w:ascii="Arial" w:hAnsi="Arial" w:cs="Arial"/>
        </w:rPr>
        <w:t xml:space="preserve">de la </w:t>
      </w:r>
      <w:r w:rsidRPr="000D61C1">
        <w:rPr>
          <w:rFonts w:ascii="Arial" w:hAnsi="Arial" w:cs="Arial"/>
          <w:b/>
          <w:bCs/>
        </w:rPr>
        <w:t>Secretaría de Desarrollo Agropecuario, Rural y Pesca</w:t>
      </w:r>
      <w:r w:rsidRPr="000D61C1">
        <w:rPr>
          <w:rFonts w:ascii="Arial" w:hAnsi="Arial" w:cs="Arial"/>
          <w:bCs/>
        </w:rPr>
        <w:t>.</w:t>
      </w:r>
    </w:p>
    <w:p w:rsidR="007E5311" w:rsidRDefault="007E5311" w:rsidP="00452B22">
      <w:pPr>
        <w:tabs>
          <w:tab w:val="left" w:pos="9498"/>
        </w:tabs>
        <w:spacing w:line="360" w:lineRule="auto"/>
        <w:ind w:left="142" w:right="106"/>
        <w:jc w:val="both"/>
        <w:rPr>
          <w:rFonts w:ascii="Arial" w:hAnsi="Arial" w:cs="Arial"/>
          <w:b/>
        </w:rPr>
      </w:pPr>
    </w:p>
    <w:p w:rsidR="00082DEF" w:rsidRPr="000D61C1" w:rsidRDefault="00082DEF" w:rsidP="00082DEF">
      <w:pPr>
        <w:tabs>
          <w:tab w:val="left" w:pos="9498"/>
        </w:tabs>
        <w:spacing w:line="360" w:lineRule="auto"/>
        <w:ind w:left="142" w:right="106"/>
        <w:jc w:val="both"/>
        <w:rPr>
          <w:rFonts w:ascii="Arial" w:hAnsi="Arial" w:cs="Arial"/>
          <w:b/>
        </w:rPr>
      </w:pPr>
      <w:r w:rsidRPr="000D61C1">
        <w:rPr>
          <w:rFonts w:ascii="Arial" w:hAnsi="Arial" w:cs="Arial"/>
          <w:b/>
        </w:rPr>
        <w:t>F. Procedimientos de Auditoría Aplicados</w:t>
      </w:r>
    </w:p>
    <w:p w:rsidR="00082DEF" w:rsidRPr="000D61C1" w:rsidRDefault="00082DEF" w:rsidP="00082DEF">
      <w:pPr>
        <w:tabs>
          <w:tab w:val="left" w:pos="9498"/>
        </w:tabs>
        <w:spacing w:line="360" w:lineRule="auto"/>
        <w:ind w:left="142" w:right="106"/>
        <w:jc w:val="both"/>
        <w:rPr>
          <w:rFonts w:ascii="Arial" w:hAnsi="Arial" w:cs="Arial"/>
          <w:b/>
        </w:rPr>
      </w:pPr>
    </w:p>
    <w:p w:rsidR="00082DEF" w:rsidRPr="000D61C1" w:rsidRDefault="00082DEF" w:rsidP="00082DEF">
      <w:pPr>
        <w:tabs>
          <w:tab w:val="left" w:pos="9498"/>
        </w:tabs>
        <w:spacing w:line="360" w:lineRule="auto"/>
        <w:ind w:left="142" w:right="106"/>
        <w:jc w:val="both"/>
        <w:rPr>
          <w:rFonts w:ascii="Arial" w:hAnsi="Arial" w:cs="Arial"/>
          <w:bCs/>
        </w:rPr>
      </w:pPr>
      <w:r w:rsidRPr="000D61C1">
        <w:rPr>
          <w:rFonts w:ascii="Arial" w:hAnsi="Arial" w:cs="Arial"/>
          <w:bCs/>
        </w:rPr>
        <w:t xml:space="preserve">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w:t>
      </w:r>
      <w:r w:rsidRPr="000D61C1">
        <w:rPr>
          <w:rFonts w:ascii="Arial" w:hAnsi="Arial" w:cs="Arial"/>
          <w:bCs/>
        </w:rPr>
        <w:lastRenderedPageBreak/>
        <w:t>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641F1C" w:rsidRPr="000D61C1" w:rsidRDefault="00641F1C" w:rsidP="00082DEF">
      <w:pPr>
        <w:tabs>
          <w:tab w:val="left" w:pos="9498"/>
        </w:tabs>
        <w:spacing w:line="360" w:lineRule="auto"/>
        <w:ind w:left="142" w:right="106"/>
        <w:jc w:val="both"/>
        <w:rPr>
          <w:rFonts w:ascii="Arial" w:hAnsi="Arial" w:cs="Arial"/>
          <w:bCs/>
        </w:rPr>
      </w:pPr>
    </w:p>
    <w:p w:rsidR="00082DEF" w:rsidRPr="000D61C1" w:rsidRDefault="00082DEF" w:rsidP="00082DEF">
      <w:pPr>
        <w:tabs>
          <w:tab w:val="left" w:pos="9498"/>
        </w:tabs>
        <w:spacing w:line="360" w:lineRule="auto"/>
        <w:ind w:left="142" w:right="106"/>
        <w:jc w:val="both"/>
        <w:rPr>
          <w:rFonts w:ascii="Arial" w:hAnsi="Arial" w:cs="Arial"/>
          <w:bCs/>
        </w:rPr>
      </w:pPr>
      <w:r w:rsidRPr="000D61C1">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082DEF" w:rsidRPr="000D61C1" w:rsidRDefault="00082DEF" w:rsidP="00082DEF">
      <w:pPr>
        <w:tabs>
          <w:tab w:val="left" w:pos="9498"/>
        </w:tabs>
        <w:spacing w:line="360" w:lineRule="auto"/>
        <w:ind w:left="142" w:right="106"/>
        <w:jc w:val="both"/>
        <w:rPr>
          <w:rFonts w:ascii="Arial" w:hAnsi="Arial" w:cs="Arial"/>
          <w:bCs/>
        </w:rPr>
      </w:pPr>
    </w:p>
    <w:p w:rsidR="00082DEF" w:rsidRDefault="00082DEF" w:rsidP="007E5311">
      <w:pPr>
        <w:tabs>
          <w:tab w:val="left" w:pos="9498"/>
        </w:tabs>
        <w:spacing w:line="360" w:lineRule="auto"/>
        <w:ind w:left="142" w:right="106"/>
        <w:jc w:val="both"/>
        <w:rPr>
          <w:rFonts w:ascii="Arial" w:hAnsi="Arial" w:cs="Arial"/>
          <w:bCs/>
        </w:rPr>
      </w:pPr>
      <w:r w:rsidRPr="000D61C1">
        <w:rPr>
          <w:rFonts w:ascii="Arial" w:hAnsi="Arial" w:cs="Arial"/>
          <w:bCs/>
        </w:rPr>
        <w:t>Las técnicas para obtener la evidencia de auditoría incluyeron el estudio general, inspección, observación, indagación, confirmación, recálculo,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F42F27" w:rsidRPr="000D61C1" w:rsidRDefault="00F42F27" w:rsidP="007E5311">
      <w:pPr>
        <w:tabs>
          <w:tab w:val="left" w:pos="9498"/>
        </w:tabs>
        <w:spacing w:line="360" w:lineRule="auto"/>
        <w:ind w:left="142" w:right="106"/>
        <w:jc w:val="both"/>
        <w:rPr>
          <w:rFonts w:ascii="Arial" w:hAnsi="Arial" w:cs="Arial"/>
          <w:bCs/>
        </w:rPr>
      </w:pPr>
    </w:p>
    <w:p w:rsidR="00082DEF" w:rsidRPr="000D61C1" w:rsidRDefault="00082DEF" w:rsidP="00082DEF">
      <w:pPr>
        <w:tabs>
          <w:tab w:val="left" w:pos="9498"/>
        </w:tabs>
        <w:spacing w:line="360" w:lineRule="auto"/>
        <w:ind w:left="142" w:right="106"/>
        <w:jc w:val="both"/>
        <w:rPr>
          <w:rFonts w:ascii="Arial" w:hAnsi="Arial" w:cs="Arial"/>
          <w:bCs/>
        </w:rPr>
      </w:pPr>
      <w:r w:rsidRPr="000D61C1">
        <w:rPr>
          <w:rFonts w:ascii="Arial" w:hAnsi="Arial" w:cs="Arial"/>
          <w:bCs/>
        </w:rPr>
        <w:t>Los procedimientos de auditoría aplicados para obtener evidencia de auditoría suficiente, competente, pertinente y relevante, correspondieron a:</w:t>
      </w:r>
    </w:p>
    <w:p w:rsidR="00082DEF" w:rsidRPr="000D61C1" w:rsidRDefault="00082DEF" w:rsidP="00924BDD">
      <w:pPr>
        <w:tabs>
          <w:tab w:val="left" w:pos="9498"/>
        </w:tabs>
        <w:spacing w:line="360" w:lineRule="auto"/>
        <w:ind w:left="142" w:right="106"/>
        <w:jc w:val="both"/>
        <w:rPr>
          <w:rFonts w:ascii="Arial" w:hAnsi="Arial" w:cs="Arial"/>
          <w:bCs/>
          <w:sz w:val="20"/>
          <w:szCs w:val="20"/>
        </w:rPr>
      </w:pPr>
    </w:p>
    <w:p w:rsidR="00082DEF" w:rsidRPr="000D61C1" w:rsidRDefault="00082DEF" w:rsidP="0076779A">
      <w:pPr>
        <w:pStyle w:val="Prrafodelista"/>
        <w:numPr>
          <w:ilvl w:val="0"/>
          <w:numId w:val="5"/>
        </w:numPr>
        <w:tabs>
          <w:tab w:val="left" w:pos="9498"/>
        </w:tabs>
        <w:spacing w:line="360" w:lineRule="auto"/>
        <w:ind w:left="567" w:right="106"/>
        <w:jc w:val="both"/>
        <w:rPr>
          <w:rFonts w:ascii="Arial" w:hAnsi="Arial" w:cs="Arial"/>
        </w:rPr>
      </w:pPr>
      <w:r w:rsidRPr="000D61C1">
        <w:rPr>
          <w:rFonts w:ascii="Arial" w:hAnsi="Arial" w:cs="Arial"/>
        </w:rPr>
        <w:t xml:space="preserve">Verificar que los controles internos implementados permitieron la adecuada gestión administrativa para el desarrollo eficiente de las operaciones, la obtención de información confiable y oportuna. </w:t>
      </w:r>
    </w:p>
    <w:p w:rsidR="0063325E" w:rsidRPr="000D61C1" w:rsidRDefault="0063325E" w:rsidP="00924BDD">
      <w:pPr>
        <w:pStyle w:val="Prrafodelista"/>
        <w:tabs>
          <w:tab w:val="left" w:pos="9498"/>
        </w:tabs>
        <w:spacing w:line="360" w:lineRule="auto"/>
        <w:ind w:left="567" w:right="106"/>
        <w:jc w:val="both"/>
        <w:rPr>
          <w:rFonts w:ascii="Arial" w:hAnsi="Arial" w:cs="Arial"/>
        </w:rPr>
      </w:pPr>
    </w:p>
    <w:p w:rsidR="00082DEF" w:rsidRPr="000D61C1" w:rsidRDefault="00082DEF" w:rsidP="0076779A">
      <w:pPr>
        <w:pStyle w:val="Prrafodelista"/>
        <w:numPr>
          <w:ilvl w:val="0"/>
          <w:numId w:val="5"/>
        </w:numPr>
        <w:tabs>
          <w:tab w:val="left" w:pos="9498"/>
        </w:tabs>
        <w:spacing w:line="360" w:lineRule="auto"/>
        <w:ind w:left="567" w:right="106"/>
        <w:jc w:val="both"/>
        <w:rPr>
          <w:rFonts w:ascii="Arial" w:hAnsi="Arial" w:cs="Arial"/>
        </w:rPr>
      </w:pPr>
      <w:r w:rsidRPr="000D61C1">
        <w:rPr>
          <w:rFonts w:ascii="Arial" w:hAnsi="Arial" w:cs="Arial"/>
        </w:rPr>
        <w:t>Comprobar que el ejercicio del presupuesto s</w:t>
      </w:r>
      <w:r w:rsidR="00270082" w:rsidRPr="000D61C1">
        <w:rPr>
          <w:rFonts w:ascii="Arial" w:hAnsi="Arial" w:cs="Arial"/>
        </w:rPr>
        <w:t>e ajustó a los montos aprobados;</w:t>
      </w:r>
      <w:r w:rsidRPr="000D61C1">
        <w:rPr>
          <w:rFonts w:ascii="Arial" w:hAnsi="Arial" w:cs="Arial"/>
        </w:rPr>
        <w:t xml:space="preserve"> que las modificaciones presupuestales tuvieron sustento f</w:t>
      </w:r>
      <w:r w:rsidR="00A45C00" w:rsidRPr="000D61C1">
        <w:rPr>
          <w:rFonts w:ascii="Arial" w:hAnsi="Arial" w:cs="Arial"/>
        </w:rPr>
        <w:t>inanciero y que se encuentre correspondido</w:t>
      </w:r>
      <w:r w:rsidR="0063325E" w:rsidRPr="000D61C1">
        <w:rPr>
          <w:rFonts w:ascii="Arial" w:hAnsi="Arial" w:cs="Arial"/>
        </w:rPr>
        <w:t>.</w:t>
      </w:r>
      <w:r w:rsidRPr="000D61C1">
        <w:rPr>
          <w:rFonts w:ascii="Arial" w:hAnsi="Arial" w:cs="Arial"/>
        </w:rPr>
        <w:t xml:space="preserve"> </w:t>
      </w:r>
    </w:p>
    <w:p w:rsidR="00082DEF" w:rsidRPr="00555235" w:rsidRDefault="00082DEF" w:rsidP="00555235">
      <w:pPr>
        <w:tabs>
          <w:tab w:val="left" w:pos="9498"/>
        </w:tabs>
        <w:ind w:right="106"/>
        <w:rPr>
          <w:rFonts w:ascii="Arial" w:hAnsi="Arial" w:cs="Arial"/>
        </w:rPr>
      </w:pPr>
    </w:p>
    <w:p w:rsidR="00082DEF" w:rsidRPr="000D61C1" w:rsidRDefault="00555235" w:rsidP="0076779A">
      <w:pPr>
        <w:pStyle w:val="Prrafodelista"/>
        <w:numPr>
          <w:ilvl w:val="0"/>
          <w:numId w:val="5"/>
        </w:numPr>
        <w:tabs>
          <w:tab w:val="left" w:pos="9498"/>
        </w:tabs>
        <w:spacing w:line="360" w:lineRule="auto"/>
        <w:ind w:left="567" w:right="106"/>
        <w:jc w:val="both"/>
        <w:rPr>
          <w:rFonts w:ascii="Arial" w:hAnsi="Arial" w:cs="Arial"/>
        </w:rPr>
      </w:pPr>
      <w:r>
        <w:rPr>
          <w:rFonts w:ascii="Arial" w:hAnsi="Arial" w:cs="Arial"/>
        </w:rPr>
        <w:t>Revisar el origen, destino, comprobación y justificación del gasto</w:t>
      </w:r>
      <w:r w:rsidR="00082DEF" w:rsidRPr="000D61C1">
        <w:rPr>
          <w:rFonts w:ascii="Arial" w:hAnsi="Arial" w:cs="Arial"/>
        </w:rPr>
        <w:t>.</w:t>
      </w:r>
    </w:p>
    <w:p w:rsidR="00082DEF" w:rsidRPr="000D61C1" w:rsidRDefault="00082DEF" w:rsidP="00082DEF">
      <w:pPr>
        <w:pStyle w:val="Prrafodelista"/>
        <w:tabs>
          <w:tab w:val="left" w:pos="9498"/>
        </w:tabs>
        <w:ind w:left="567" w:right="106" w:hanging="360"/>
        <w:rPr>
          <w:rFonts w:ascii="Arial" w:hAnsi="Arial" w:cs="Arial"/>
        </w:rPr>
      </w:pPr>
    </w:p>
    <w:p w:rsidR="00082DEF" w:rsidRPr="000D61C1" w:rsidRDefault="00082DEF" w:rsidP="0076779A">
      <w:pPr>
        <w:pStyle w:val="Prrafodelista"/>
        <w:numPr>
          <w:ilvl w:val="0"/>
          <w:numId w:val="5"/>
        </w:numPr>
        <w:tabs>
          <w:tab w:val="left" w:pos="9498"/>
        </w:tabs>
        <w:spacing w:line="360" w:lineRule="auto"/>
        <w:ind w:left="567" w:right="106"/>
        <w:jc w:val="both"/>
        <w:rPr>
          <w:rFonts w:ascii="Arial" w:hAnsi="Arial" w:cs="Arial"/>
        </w:rPr>
      </w:pPr>
      <w:r w:rsidRPr="000D61C1">
        <w:rPr>
          <w:rFonts w:ascii="Arial" w:hAnsi="Arial" w:cs="Arial"/>
        </w:rPr>
        <w:t>Ver</w:t>
      </w:r>
      <w:r w:rsidR="00555235">
        <w:rPr>
          <w:rFonts w:ascii="Arial" w:hAnsi="Arial" w:cs="Arial"/>
        </w:rPr>
        <w:t>ificar que</w:t>
      </w:r>
      <w:r w:rsidR="00870869" w:rsidRPr="000D61C1">
        <w:rPr>
          <w:rFonts w:ascii="Arial" w:hAnsi="Arial" w:cs="Arial"/>
        </w:rPr>
        <w:t xml:space="preserve"> la</w:t>
      </w:r>
      <w:r w:rsidR="00555235">
        <w:rPr>
          <w:rFonts w:ascii="Arial" w:hAnsi="Arial" w:cs="Arial"/>
        </w:rPr>
        <w:t>s adquisicio</w:t>
      </w:r>
      <w:r w:rsidR="00870869" w:rsidRPr="000D61C1">
        <w:rPr>
          <w:rFonts w:ascii="Arial" w:hAnsi="Arial" w:cs="Arial"/>
        </w:rPr>
        <w:t>n</w:t>
      </w:r>
      <w:r w:rsidR="00555235">
        <w:rPr>
          <w:rFonts w:ascii="Arial" w:hAnsi="Arial" w:cs="Arial"/>
        </w:rPr>
        <w:t>es</w:t>
      </w:r>
      <w:r w:rsidR="00870869" w:rsidRPr="000D61C1">
        <w:rPr>
          <w:rFonts w:ascii="Arial" w:hAnsi="Arial" w:cs="Arial"/>
        </w:rPr>
        <w:t xml:space="preserve"> de bienes y servicios </w:t>
      </w:r>
      <w:r w:rsidR="00555235">
        <w:rPr>
          <w:rFonts w:ascii="Arial" w:hAnsi="Arial" w:cs="Arial"/>
        </w:rPr>
        <w:t xml:space="preserve">se hayan realizado de conformidad con </w:t>
      </w:r>
      <w:r w:rsidR="00870869" w:rsidRPr="000D61C1">
        <w:rPr>
          <w:rFonts w:ascii="Arial" w:hAnsi="Arial" w:cs="Arial"/>
        </w:rPr>
        <w:t>la normatividad aplicable</w:t>
      </w:r>
      <w:r w:rsidRPr="000D61C1">
        <w:rPr>
          <w:rFonts w:ascii="Arial" w:hAnsi="Arial" w:cs="Arial"/>
        </w:rPr>
        <w:t>.</w:t>
      </w:r>
    </w:p>
    <w:p w:rsidR="00082DEF" w:rsidRPr="000D61C1" w:rsidRDefault="00082DEF" w:rsidP="00082DEF">
      <w:pPr>
        <w:pStyle w:val="Prrafodelista"/>
        <w:tabs>
          <w:tab w:val="left" w:pos="9498"/>
        </w:tabs>
        <w:ind w:left="567" w:right="106" w:hanging="360"/>
        <w:rPr>
          <w:rFonts w:ascii="Arial" w:hAnsi="Arial" w:cs="Arial"/>
        </w:rPr>
      </w:pPr>
    </w:p>
    <w:p w:rsidR="00082DEF" w:rsidRPr="000D61C1" w:rsidRDefault="00870869" w:rsidP="00B04136">
      <w:pPr>
        <w:pStyle w:val="Prrafodelista"/>
        <w:numPr>
          <w:ilvl w:val="0"/>
          <w:numId w:val="5"/>
        </w:numPr>
        <w:tabs>
          <w:tab w:val="left" w:pos="9498"/>
        </w:tabs>
        <w:spacing w:line="360" w:lineRule="auto"/>
        <w:ind w:left="567" w:right="106"/>
        <w:jc w:val="both"/>
        <w:rPr>
          <w:rFonts w:ascii="Arial" w:hAnsi="Arial" w:cs="Arial"/>
        </w:rPr>
      </w:pPr>
      <w:r w:rsidRPr="000D61C1">
        <w:rPr>
          <w:rFonts w:ascii="Arial" w:hAnsi="Arial" w:cs="Arial"/>
        </w:rPr>
        <w:t>Verificar la correcta aplicación, comprobación y justificación del gasto de las Transferencias, Asignaciones, Subsidios y Otras Ayudas.</w:t>
      </w:r>
    </w:p>
    <w:p w:rsidR="00555235" w:rsidRDefault="00555235" w:rsidP="00082DEF">
      <w:pPr>
        <w:tabs>
          <w:tab w:val="left" w:pos="9498"/>
        </w:tabs>
        <w:spacing w:line="360" w:lineRule="auto"/>
        <w:ind w:left="142" w:right="106"/>
        <w:jc w:val="both"/>
        <w:rPr>
          <w:rFonts w:ascii="Arial" w:hAnsi="Arial" w:cs="Arial"/>
          <w:bCs/>
        </w:rPr>
      </w:pPr>
    </w:p>
    <w:p w:rsidR="00082DEF" w:rsidRPr="000D61C1" w:rsidRDefault="00082DEF" w:rsidP="00082DEF">
      <w:pPr>
        <w:tabs>
          <w:tab w:val="left" w:pos="9498"/>
        </w:tabs>
        <w:spacing w:line="360" w:lineRule="auto"/>
        <w:ind w:left="142" w:right="106"/>
        <w:jc w:val="both"/>
        <w:rPr>
          <w:rFonts w:ascii="Arial" w:hAnsi="Arial" w:cs="Arial"/>
          <w:bCs/>
        </w:rPr>
      </w:pPr>
      <w:r w:rsidRPr="000D61C1">
        <w:rPr>
          <w:rFonts w:ascii="Arial" w:hAnsi="Arial" w:cs="Arial"/>
          <w:bCs/>
        </w:rPr>
        <w:t>La fiscalización se realizó conforme a los principios de legalidad, definitividad,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7E5311" w:rsidRDefault="007E5311" w:rsidP="00452B22">
      <w:pPr>
        <w:tabs>
          <w:tab w:val="left" w:pos="9498"/>
        </w:tabs>
        <w:spacing w:line="360" w:lineRule="auto"/>
        <w:ind w:left="142" w:right="106"/>
        <w:jc w:val="both"/>
        <w:rPr>
          <w:rFonts w:ascii="Arial" w:hAnsi="Arial" w:cs="Arial"/>
          <w:b/>
        </w:rPr>
      </w:pPr>
    </w:p>
    <w:p w:rsidR="00082DEF" w:rsidRPr="000D61C1" w:rsidRDefault="00082DEF" w:rsidP="00082DEF">
      <w:pPr>
        <w:tabs>
          <w:tab w:val="left" w:pos="9498"/>
        </w:tabs>
        <w:spacing w:line="360" w:lineRule="auto"/>
        <w:ind w:left="142" w:right="106"/>
        <w:jc w:val="both"/>
        <w:rPr>
          <w:rFonts w:ascii="Arial" w:hAnsi="Arial" w:cs="Arial"/>
          <w:b/>
        </w:rPr>
      </w:pPr>
      <w:r w:rsidRPr="000D61C1">
        <w:rPr>
          <w:rFonts w:ascii="Arial" w:hAnsi="Arial" w:cs="Arial"/>
          <w:b/>
        </w:rPr>
        <w:t>G. Servidores Públicos que intervinieron en la Auditoría</w:t>
      </w:r>
    </w:p>
    <w:p w:rsidR="00082DEF" w:rsidRPr="000D61C1" w:rsidRDefault="00082DEF" w:rsidP="00082DEF">
      <w:pPr>
        <w:tabs>
          <w:tab w:val="left" w:pos="9498"/>
        </w:tabs>
        <w:spacing w:line="360" w:lineRule="auto"/>
        <w:ind w:left="142" w:right="106"/>
        <w:jc w:val="both"/>
        <w:rPr>
          <w:rFonts w:ascii="Arial" w:hAnsi="Arial" w:cs="Arial"/>
          <w:bCs/>
        </w:rPr>
      </w:pPr>
    </w:p>
    <w:p w:rsidR="00082DEF" w:rsidRPr="000D61C1" w:rsidRDefault="00082DEF" w:rsidP="00082DEF">
      <w:pPr>
        <w:tabs>
          <w:tab w:val="left" w:pos="9639"/>
        </w:tabs>
        <w:spacing w:line="360" w:lineRule="auto"/>
        <w:ind w:left="142" w:right="106"/>
        <w:jc w:val="both"/>
        <w:rPr>
          <w:rFonts w:ascii="Arial" w:hAnsi="Arial" w:cs="Arial"/>
          <w:bCs/>
        </w:rPr>
      </w:pPr>
      <w:r w:rsidRPr="000D61C1">
        <w:rPr>
          <w:rFonts w:ascii="Arial" w:hAnsi="Arial" w:cs="Arial"/>
          <w:bCs/>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w:t>
      </w:r>
      <w:r w:rsidR="00962632" w:rsidRPr="000D61C1">
        <w:rPr>
          <w:rFonts w:ascii="Arial" w:hAnsi="Arial" w:cs="Arial"/>
          <w:bCs/>
        </w:rPr>
        <w:t xml:space="preserve"> </w:t>
      </w:r>
      <w:r w:rsidR="00FB77FD" w:rsidRPr="000D61C1">
        <w:rPr>
          <w:rFonts w:ascii="Arial" w:hAnsi="Arial" w:cs="Arial"/>
          <w:bCs/>
        </w:rPr>
        <w:t>ASEQROO/ASE/AEMF/0601/04</w:t>
      </w:r>
      <w:r w:rsidR="00962632" w:rsidRPr="000D61C1">
        <w:rPr>
          <w:rFonts w:ascii="Arial" w:hAnsi="Arial" w:cs="Arial"/>
          <w:bCs/>
        </w:rPr>
        <w:t>/2022</w:t>
      </w:r>
      <w:r w:rsidRPr="000D61C1">
        <w:rPr>
          <w:rFonts w:ascii="Arial" w:hAnsi="Arial" w:cs="Arial"/>
          <w:bCs/>
        </w:rPr>
        <w:t>, siendo los servidores públicos a cargo de coordinar y supervisar la auditoría, los siguientes:</w:t>
      </w:r>
    </w:p>
    <w:p w:rsidR="00082DEF" w:rsidRPr="000D61C1" w:rsidRDefault="00082DEF" w:rsidP="00082DEF">
      <w:pPr>
        <w:tabs>
          <w:tab w:val="left" w:pos="9498"/>
        </w:tabs>
        <w:spacing w:line="360" w:lineRule="auto"/>
        <w:ind w:left="142" w:right="106"/>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82DEF" w:rsidRPr="000D61C1" w:rsidTr="00082DEF">
        <w:trPr>
          <w:tblHeader/>
          <w:jc w:val="center"/>
        </w:trPr>
        <w:tc>
          <w:tcPr>
            <w:tcW w:w="6374" w:type="dxa"/>
            <w:shd w:val="clear" w:color="auto" w:fill="D0CECE" w:themeFill="background2" w:themeFillShade="E6"/>
          </w:tcPr>
          <w:p w:rsidR="00082DEF" w:rsidRPr="000D61C1" w:rsidRDefault="00082DEF" w:rsidP="00082DEF">
            <w:pPr>
              <w:tabs>
                <w:tab w:val="left" w:pos="9498"/>
              </w:tabs>
              <w:spacing w:line="360" w:lineRule="auto"/>
              <w:ind w:left="142" w:right="106"/>
              <w:jc w:val="center"/>
              <w:rPr>
                <w:rFonts w:ascii="Arial" w:hAnsi="Arial" w:cs="Arial"/>
                <w:b/>
                <w:bCs/>
              </w:rPr>
            </w:pPr>
            <w:r w:rsidRPr="000D61C1">
              <w:rPr>
                <w:rFonts w:ascii="Arial" w:hAnsi="Arial" w:cs="Arial"/>
                <w:bCs/>
              </w:rPr>
              <w:lastRenderedPageBreak/>
              <w:t xml:space="preserve"> </w:t>
            </w:r>
            <w:r w:rsidRPr="000D61C1">
              <w:rPr>
                <w:rFonts w:ascii="Arial" w:hAnsi="Arial" w:cs="Arial"/>
                <w:b/>
                <w:bCs/>
              </w:rPr>
              <w:t>Nombre</w:t>
            </w:r>
          </w:p>
        </w:tc>
        <w:tc>
          <w:tcPr>
            <w:tcW w:w="2977" w:type="dxa"/>
            <w:shd w:val="clear" w:color="auto" w:fill="D0CECE" w:themeFill="background2" w:themeFillShade="E6"/>
          </w:tcPr>
          <w:p w:rsidR="00082DEF" w:rsidRPr="000D61C1" w:rsidRDefault="00082DEF" w:rsidP="00082DEF">
            <w:pPr>
              <w:tabs>
                <w:tab w:val="left" w:pos="9498"/>
              </w:tabs>
              <w:spacing w:line="360" w:lineRule="auto"/>
              <w:ind w:left="142" w:right="106"/>
              <w:jc w:val="center"/>
              <w:rPr>
                <w:rFonts w:ascii="Arial" w:hAnsi="Arial" w:cs="Arial"/>
                <w:b/>
                <w:bCs/>
              </w:rPr>
            </w:pPr>
            <w:r w:rsidRPr="000D61C1">
              <w:rPr>
                <w:rFonts w:ascii="Arial" w:hAnsi="Arial" w:cs="Arial"/>
                <w:b/>
                <w:bCs/>
              </w:rPr>
              <w:t>Cargo</w:t>
            </w:r>
          </w:p>
        </w:tc>
      </w:tr>
      <w:tr w:rsidR="00082DEF" w:rsidRPr="000D61C1" w:rsidTr="00082DEF">
        <w:trPr>
          <w:jc w:val="center"/>
        </w:trPr>
        <w:tc>
          <w:tcPr>
            <w:tcW w:w="6374" w:type="dxa"/>
            <w:shd w:val="clear" w:color="auto" w:fill="auto"/>
          </w:tcPr>
          <w:p w:rsidR="00082DEF" w:rsidRPr="000D61C1" w:rsidRDefault="00082DEF" w:rsidP="00082DEF">
            <w:pPr>
              <w:tabs>
                <w:tab w:val="left" w:pos="9498"/>
              </w:tabs>
              <w:spacing w:line="360" w:lineRule="auto"/>
              <w:ind w:left="142" w:right="106"/>
              <w:rPr>
                <w:rFonts w:ascii="Arial" w:hAnsi="Arial" w:cs="Arial"/>
                <w:bCs/>
              </w:rPr>
            </w:pPr>
            <w:r w:rsidRPr="000D61C1">
              <w:rPr>
                <w:rFonts w:ascii="Arial" w:hAnsi="Arial" w:cs="Arial"/>
                <w:bCs/>
              </w:rPr>
              <w:t>M.E.S.P. Iván Josué Valdez Frías</w:t>
            </w:r>
          </w:p>
        </w:tc>
        <w:tc>
          <w:tcPr>
            <w:tcW w:w="2977" w:type="dxa"/>
            <w:shd w:val="clear" w:color="auto" w:fill="auto"/>
          </w:tcPr>
          <w:p w:rsidR="00082DEF" w:rsidRPr="000D61C1" w:rsidRDefault="00082DEF" w:rsidP="00082DEF">
            <w:pPr>
              <w:tabs>
                <w:tab w:val="left" w:pos="9498"/>
              </w:tabs>
              <w:spacing w:line="360" w:lineRule="auto"/>
              <w:ind w:left="142" w:right="106"/>
              <w:jc w:val="center"/>
              <w:rPr>
                <w:rFonts w:ascii="Arial" w:hAnsi="Arial" w:cs="Arial"/>
                <w:bCs/>
              </w:rPr>
            </w:pPr>
            <w:r w:rsidRPr="000D61C1">
              <w:rPr>
                <w:rFonts w:ascii="Arial" w:hAnsi="Arial" w:cs="Arial"/>
                <w:bCs/>
              </w:rPr>
              <w:t>Coordinador</w:t>
            </w:r>
          </w:p>
        </w:tc>
      </w:tr>
      <w:tr w:rsidR="00082DEF" w:rsidRPr="000D61C1" w:rsidTr="00082DEF">
        <w:trPr>
          <w:jc w:val="center"/>
        </w:trPr>
        <w:tc>
          <w:tcPr>
            <w:tcW w:w="6374" w:type="dxa"/>
            <w:shd w:val="clear" w:color="auto" w:fill="auto"/>
          </w:tcPr>
          <w:p w:rsidR="00082DEF" w:rsidRPr="000D61C1" w:rsidRDefault="00082DEF" w:rsidP="00082DEF">
            <w:pPr>
              <w:tabs>
                <w:tab w:val="left" w:pos="9498"/>
              </w:tabs>
              <w:spacing w:line="360" w:lineRule="auto"/>
              <w:ind w:left="142" w:right="106"/>
              <w:rPr>
                <w:rFonts w:ascii="Arial" w:hAnsi="Arial" w:cs="Arial"/>
                <w:bCs/>
              </w:rPr>
            </w:pPr>
            <w:r w:rsidRPr="000D61C1">
              <w:rPr>
                <w:rFonts w:ascii="Arial" w:hAnsi="Arial" w:cs="Arial"/>
                <w:bCs/>
              </w:rPr>
              <w:t>M. Aud. Leonardo Cervantes López</w:t>
            </w:r>
          </w:p>
        </w:tc>
        <w:tc>
          <w:tcPr>
            <w:tcW w:w="2977" w:type="dxa"/>
            <w:shd w:val="clear" w:color="auto" w:fill="auto"/>
          </w:tcPr>
          <w:p w:rsidR="00082DEF" w:rsidRPr="000D61C1" w:rsidRDefault="00082DEF" w:rsidP="00082DEF">
            <w:pPr>
              <w:tabs>
                <w:tab w:val="left" w:pos="9498"/>
              </w:tabs>
              <w:spacing w:line="360" w:lineRule="auto"/>
              <w:ind w:left="142" w:right="106"/>
              <w:jc w:val="center"/>
              <w:rPr>
                <w:rFonts w:ascii="Arial" w:hAnsi="Arial" w:cs="Arial"/>
                <w:bCs/>
              </w:rPr>
            </w:pPr>
            <w:r w:rsidRPr="000D61C1">
              <w:rPr>
                <w:rFonts w:ascii="Arial" w:hAnsi="Arial" w:cs="Arial"/>
                <w:bCs/>
              </w:rPr>
              <w:t>Supervisor</w:t>
            </w:r>
          </w:p>
        </w:tc>
      </w:tr>
    </w:tbl>
    <w:p w:rsidR="0021539C" w:rsidRDefault="0021539C" w:rsidP="00082DEF">
      <w:pPr>
        <w:tabs>
          <w:tab w:val="left" w:pos="9498"/>
        </w:tabs>
        <w:spacing w:line="360" w:lineRule="auto"/>
        <w:ind w:left="142" w:right="106"/>
        <w:jc w:val="both"/>
        <w:rPr>
          <w:rFonts w:ascii="Arial" w:hAnsi="Arial" w:cs="Arial"/>
          <w:b/>
        </w:rPr>
      </w:pPr>
    </w:p>
    <w:p w:rsidR="00082DEF" w:rsidRPr="000D61C1" w:rsidRDefault="00082DEF" w:rsidP="00082DEF">
      <w:pPr>
        <w:tabs>
          <w:tab w:val="left" w:pos="9498"/>
        </w:tabs>
        <w:spacing w:line="360" w:lineRule="auto"/>
        <w:ind w:left="142" w:right="106"/>
        <w:jc w:val="both"/>
        <w:rPr>
          <w:rFonts w:ascii="Arial" w:hAnsi="Arial" w:cs="Arial"/>
          <w:b/>
        </w:rPr>
      </w:pPr>
      <w:r w:rsidRPr="000D61C1">
        <w:rPr>
          <w:rFonts w:ascii="Arial" w:hAnsi="Arial" w:cs="Arial"/>
          <w:b/>
        </w:rPr>
        <w:t>I.2. CUMPLIMIENTO DE DISPOSICIONES LEGALES Y NORMATIVAS</w:t>
      </w:r>
    </w:p>
    <w:p w:rsidR="00082DEF" w:rsidRPr="000D61C1" w:rsidRDefault="00082DEF" w:rsidP="00082DEF">
      <w:pPr>
        <w:tabs>
          <w:tab w:val="left" w:pos="9498"/>
        </w:tabs>
        <w:spacing w:line="360" w:lineRule="auto"/>
        <w:ind w:left="142" w:right="106"/>
        <w:jc w:val="both"/>
        <w:rPr>
          <w:rFonts w:ascii="Arial" w:hAnsi="Arial" w:cs="Arial"/>
        </w:rPr>
      </w:pPr>
    </w:p>
    <w:p w:rsidR="00082DEF" w:rsidRPr="000D61C1" w:rsidRDefault="00082DEF" w:rsidP="00082DEF">
      <w:pPr>
        <w:tabs>
          <w:tab w:val="left" w:pos="9498"/>
        </w:tabs>
        <w:spacing w:line="360" w:lineRule="auto"/>
        <w:ind w:left="142" w:right="106"/>
        <w:jc w:val="both"/>
        <w:rPr>
          <w:rFonts w:ascii="Arial" w:hAnsi="Arial" w:cs="Arial"/>
          <w:u w:val="single"/>
        </w:rPr>
      </w:pPr>
      <w:r w:rsidRPr="000D61C1">
        <w:rPr>
          <w:rFonts w:ascii="Arial" w:hAnsi="Arial" w:cs="Arial"/>
        </w:rPr>
        <w:t>La revisión se llevó a cabo aplicando Normas Profesionales de Auditoría del Sistema Nacional de Fiscalización, así como en apego a la Ley General de Contabilidad Gubernamental, el Presupuesto de Egresos del Gobierno del Estado de Quintana Ro</w:t>
      </w:r>
      <w:r w:rsidR="00962632" w:rsidRPr="000D61C1">
        <w:rPr>
          <w:rFonts w:ascii="Arial" w:hAnsi="Arial" w:cs="Arial"/>
        </w:rPr>
        <w:t>o, para el ejercicio fiscal 2021</w:t>
      </w:r>
      <w:r w:rsidRPr="000D61C1">
        <w:rPr>
          <w:rFonts w:ascii="Arial" w:hAnsi="Arial" w:cs="Arial"/>
        </w:rPr>
        <w:t xml:space="preserve"> y lo</w:t>
      </w:r>
      <w:r w:rsidRPr="000D61C1">
        <w:rPr>
          <w:rFonts w:ascii="Arial" w:hAnsi="Arial" w:cs="Arial"/>
          <w:color w:val="FF0000"/>
        </w:rPr>
        <w:t xml:space="preserve"> </w:t>
      </w:r>
      <w:r w:rsidRPr="000D61C1">
        <w:rPr>
          <w:rFonts w:ascii="Arial" w:hAnsi="Arial" w:cs="Arial"/>
        </w:rPr>
        <w:t xml:space="preserve">emitido por el Consejo Nacional de Armonización Contable (CONAC), dando cumplimiento a las diversas disposiciones legales y normativas </w:t>
      </w:r>
      <w:r w:rsidRPr="00543380">
        <w:rPr>
          <w:rFonts w:ascii="Arial" w:hAnsi="Arial" w:cs="Arial"/>
        </w:rPr>
        <w:t>apl</w:t>
      </w:r>
      <w:r w:rsidR="008738A0" w:rsidRPr="00543380">
        <w:rPr>
          <w:rFonts w:ascii="Arial" w:hAnsi="Arial" w:cs="Arial"/>
        </w:rPr>
        <w:t>icables</w:t>
      </w:r>
      <w:r w:rsidRPr="00543380">
        <w:rPr>
          <w:rFonts w:ascii="Arial" w:hAnsi="Arial" w:cs="Arial"/>
        </w:rPr>
        <w:t xml:space="preserve"> </w:t>
      </w:r>
      <w:r w:rsidR="00D43F8B" w:rsidRPr="00543380">
        <w:rPr>
          <w:rFonts w:ascii="Arial" w:hAnsi="Arial" w:cs="Arial"/>
        </w:rPr>
        <w:t>en observancia</w:t>
      </w:r>
      <w:r w:rsidR="008738A0" w:rsidRPr="00543380">
        <w:rPr>
          <w:rFonts w:ascii="Arial" w:hAnsi="Arial" w:cs="Arial"/>
        </w:rPr>
        <w:t xml:space="preserve"> al artículo 38 fracción III de la Ley de Fiscalización y Rendición de Cuentas del Estado de Quintana Roo; </w:t>
      </w:r>
      <w:r w:rsidRPr="00543380">
        <w:rPr>
          <w:rFonts w:ascii="Arial" w:hAnsi="Arial" w:cs="Arial"/>
        </w:rPr>
        <w:t>por</w:t>
      </w:r>
      <w:r w:rsidRPr="000D61C1">
        <w:rPr>
          <w:rFonts w:ascii="Arial" w:hAnsi="Arial" w:cs="Arial"/>
        </w:rPr>
        <w:t xml:space="preserve">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830AF4" w:rsidRPr="000D61C1" w:rsidRDefault="00962632" w:rsidP="00962632">
      <w:pPr>
        <w:tabs>
          <w:tab w:val="left" w:pos="9498"/>
        </w:tabs>
        <w:spacing w:line="360" w:lineRule="auto"/>
        <w:ind w:right="106"/>
        <w:jc w:val="both"/>
        <w:rPr>
          <w:rFonts w:ascii="Arial" w:hAnsi="Arial" w:cs="Arial"/>
        </w:rPr>
      </w:pPr>
      <w:r w:rsidRPr="000D61C1">
        <w:rPr>
          <w:rFonts w:ascii="Arial" w:hAnsi="Arial" w:cs="Arial"/>
        </w:rPr>
        <w:t xml:space="preserve">  </w:t>
      </w:r>
    </w:p>
    <w:p w:rsidR="00082DEF" w:rsidRPr="000D61C1" w:rsidRDefault="00082DEF" w:rsidP="0076779A">
      <w:pPr>
        <w:pStyle w:val="Prrafodelista"/>
        <w:numPr>
          <w:ilvl w:val="0"/>
          <w:numId w:val="6"/>
        </w:numPr>
        <w:tabs>
          <w:tab w:val="left" w:pos="9498"/>
        </w:tabs>
        <w:spacing w:line="360" w:lineRule="auto"/>
        <w:ind w:left="426" w:right="106" w:hanging="284"/>
        <w:jc w:val="both"/>
        <w:rPr>
          <w:rFonts w:ascii="Arial" w:hAnsi="Arial" w:cs="Arial"/>
          <w:b/>
          <w:bCs/>
        </w:rPr>
      </w:pPr>
      <w:r w:rsidRPr="000D61C1">
        <w:rPr>
          <w:rFonts w:ascii="Arial" w:hAnsi="Arial" w:cs="Arial"/>
          <w:b/>
          <w:bCs/>
        </w:rPr>
        <w:t>Conclusiones</w:t>
      </w:r>
    </w:p>
    <w:p w:rsidR="00082DEF" w:rsidRPr="000D61C1" w:rsidRDefault="00082DEF" w:rsidP="00082DEF">
      <w:pPr>
        <w:tabs>
          <w:tab w:val="left" w:pos="9498"/>
        </w:tabs>
        <w:spacing w:line="360" w:lineRule="auto"/>
        <w:ind w:left="142" w:right="106"/>
        <w:jc w:val="both"/>
        <w:rPr>
          <w:rFonts w:ascii="Arial" w:hAnsi="Arial" w:cs="Arial"/>
          <w:bCs/>
        </w:rPr>
      </w:pPr>
    </w:p>
    <w:p w:rsidR="00082DEF" w:rsidRPr="000D61C1" w:rsidRDefault="00082DEF" w:rsidP="00082DEF">
      <w:pPr>
        <w:tabs>
          <w:tab w:val="left" w:pos="9498"/>
        </w:tabs>
        <w:spacing w:line="360" w:lineRule="auto"/>
        <w:ind w:left="142" w:right="106"/>
        <w:jc w:val="both"/>
        <w:rPr>
          <w:rFonts w:ascii="Arial" w:hAnsi="Arial" w:cs="Arial"/>
          <w:bCs/>
        </w:rPr>
      </w:pPr>
      <w:r w:rsidRPr="000D61C1">
        <w:rPr>
          <w:rFonts w:ascii="Arial" w:hAnsi="Arial" w:cs="Arial"/>
          <w:bCs/>
        </w:rPr>
        <w:t>Se constató el cumplimiento de la Ley General de Contabilidad Gubernamental, el Presupuesto de Egresos del Gobierno del Estado de Quintana Ro</w:t>
      </w:r>
      <w:r w:rsidR="00EE2658" w:rsidRPr="000D61C1">
        <w:rPr>
          <w:rFonts w:ascii="Arial" w:hAnsi="Arial" w:cs="Arial"/>
          <w:bCs/>
        </w:rPr>
        <w:t>o, para el ejercicio fiscal 2021</w:t>
      </w:r>
      <w:r w:rsidRPr="000D61C1">
        <w:rPr>
          <w:rFonts w:ascii="Arial" w:hAnsi="Arial" w:cs="Arial"/>
          <w:bCs/>
        </w:rPr>
        <w:t xml:space="preserve">, así como de lo emitido por el Consejo Nacional de Armonización Contable (CONAC), y demás disposiciones legales y normativas aplicables. </w:t>
      </w:r>
    </w:p>
    <w:p w:rsidR="00082DEF" w:rsidRDefault="00082DEF" w:rsidP="00082DEF">
      <w:pPr>
        <w:tabs>
          <w:tab w:val="left" w:pos="9498"/>
        </w:tabs>
        <w:spacing w:line="360" w:lineRule="auto"/>
        <w:ind w:left="142" w:right="106"/>
        <w:jc w:val="both"/>
        <w:rPr>
          <w:rFonts w:ascii="Arial" w:hAnsi="Arial" w:cs="Arial"/>
          <w:b/>
        </w:rPr>
      </w:pPr>
    </w:p>
    <w:p w:rsidR="00123D0A" w:rsidRDefault="00123D0A" w:rsidP="00082DEF">
      <w:pPr>
        <w:tabs>
          <w:tab w:val="left" w:pos="9498"/>
        </w:tabs>
        <w:spacing w:line="360" w:lineRule="auto"/>
        <w:ind w:left="142" w:right="106"/>
        <w:jc w:val="both"/>
        <w:rPr>
          <w:rFonts w:ascii="Arial" w:hAnsi="Arial" w:cs="Arial"/>
          <w:b/>
        </w:rPr>
      </w:pPr>
    </w:p>
    <w:p w:rsidR="00123D0A" w:rsidRDefault="00123D0A" w:rsidP="00082DEF">
      <w:pPr>
        <w:tabs>
          <w:tab w:val="left" w:pos="9498"/>
        </w:tabs>
        <w:spacing w:line="360" w:lineRule="auto"/>
        <w:ind w:left="142" w:right="106"/>
        <w:jc w:val="both"/>
        <w:rPr>
          <w:rFonts w:ascii="Arial" w:hAnsi="Arial" w:cs="Arial"/>
          <w:b/>
        </w:rPr>
      </w:pPr>
    </w:p>
    <w:p w:rsidR="00123D0A" w:rsidRPr="000D61C1" w:rsidRDefault="00123D0A" w:rsidP="00082DEF">
      <w:pPr>
        <w:tabs>
          <w:tab w:val="left" w:pos="9498"/>
        </w:tabs>
        <w:spacing w:line="360" w:lineRule="auto"/>
        <w:ind w:left="142" w:right="106"/>
        <w:jc w:val="both"/>
        <w:rPr>
          <w:rFonts w:ascii="Arial" w:hAnsi="Arial" w:cs="Arial"/>
          <w:b/>
        </w:rPr>
      </w:pPr>
    </w:p>
    <w:p w:rsidR="00082DEF" w:rsidRPr="000D61C1" w:rsidRDefault="00082DEF" w:rsidP="00082DEF">
      <w:pPr>
        <w:tabs>
          <w:tab w:val="left" w:pos="9498"/>
        </w:tabs>
        <w:spacing w:line="360" w:lineRule="auto"/>
        <w:ind w:left="142" w:right="106"/>
        <w:jc w:val="both"/>
        <w:rPr>
          <w:rFonts w:ascii="Arial" w:hAnsi="Arial" w:cs="Arial"/>
          <w:b/>
        </w:rPr>
      </w:pPr>
      <w:r w:rsidRPr="000D61C1">
        <w:rPr>
          <w:rFonts w:ascii="Arial" w:hAnsi="Arial" w:cs="Arial"/>
          <w:b/>
        </w:rPr>
        <w:lastRenderedPageBreak/>
        <w:t>I.3. RESULTADOS DE LA FISCALIZACIÓN EFECTUADA</w:t>
      </w:r>
    </w:p>
    <w:p w:rsidR="00082DEF" w:rsidRPr="000D61C1" w:rsidRDefault="00082DEF" w:rsidP="00082DEF">
      <w:pPr>
        <w:tabs>
          <w:tab w:val="left" w:pos="9498"/>
        </w:tabs>
        <w:spacing w:line="360" w:lineRule="auto"/>
        <w:ind w:left="142" w:right="106"/>
        <w:jc w:val="both"/>
        <w:rPr>
          <w:rFonts w:ascii="Arial" w:hAnsi="Arial" w:cs="Arial"/>
        </w:rPr>
      </w:pPr>
    </w:p>
    <w:p w:rsidR="00082DEF" w:rsidRDefault="00082DEF" w:rsidP="00082DEF">
      <w:pPr>
        <w:tabs>
          <w:tab w:val="left" w:pos="9498"/>
        </w:tabs>
        <w:spacing w:line="360" w:lineRule="auto"/>
        <w:ind w:left="142" w:right="106"/>
        <w:jc w:val="both"/>
        <w:rPr>
          <w:rFonts w:ascii="Arial" w:hAnsi="Arial" w:cs="Arial"/>
        </w:rPr>
      </w:pPr>
      <w:r w:rsidRPr="000D61C1">
        <w:rPr>
          <w:rFonts w:ascii="Arial" w:hAnsi="Arial" w:cs="Arial"/>
        </w:rPr>
        <w:t xml:space="preserve">De conformidad con los artículos 17 fracciones I y </w:t>
      </w:r>
      <w:r w:rsidRPr="00543380">
        <w:rPr>
          <w:rFonts w:ascii="Arial" w:hAnsi="Arial" w:cs="Arial"/>
        </w:rPr>
        <w:t>II, 38</w:t>
      </w:r>
      <w:r w:rsidR="008738A0" w:rsidRPr="00543380">
        <w:rPr>
          <w:rFonts w:ascii="Arial" w:hAnsi="Arial" w:cs="Arial"/>
        </w:rPr>
        <w:t xml:space="preserve"> fracción IV</w:t>
      </w:r>
      <w:r w:rsidRPr="00543380">
        <w:rPr>
          <w:rFonts w:ascii="Arial" w:hAnsi="Arial" w:cs="Arial"/>
        </w:rPr>
        <w:t>, 41</w:t>
      </w:r>
      <w:r w:rsidRPr="000D61C1">
        <w:rPr>
          <w:rFonts w:ascii="Arial" w:hAnsi="Arial" w:cs="Arial"/>
        </w:rPr>
        <w:t xml:space="preserve"> en su segundo párrafo, y 61 párrafo primero de la Ley de Fiscalización y Rendición de Cuentas del Estado de Quintana Roo, 4, 8 y 9 fracciones X, XI, XVIII y XXVI, del Reglamento Interior de la Auditoría Superior del Estado de Quintana Roo</w:t>
      </w:r>
      <w:r w:rsidRPr="000D61C1">
        <w:rPr>
          <w:rFonts w:ascii="Arial" w:hAnsi="Arial"/>
        </w:rPr>
        <w:t>,</w:t>
      </w:r>
      <w:r w:rsidRPr="000D61C1">
        <w:rPr>
          <w:rFonts w:ascii="Arial" w:hAnsi="Arial" w:cs="Arial"/>
        </w:rPr>
        <w:t xml:space="preserve"> durante este proceso de fiscalización </w:t>
      </w:r>
      <w:bookmarkStart w:id="9" w:name="_Hlk11408938"/>
      <w:r w:rsidR="00020909">
        <w:rPr>
          <w:rFonts w:ascii="Arial" w:hAnsi="Arial" w:cs="Arial"/>
        </w:rPr>
        <w:t>se presentaron</w:t>
      </w:r>
      <w:r w:rsidRPr="000D61C1">
        <w:rPr>
          <w:rFonts w:ascii="Arial" w:hAnsi="Arial" w:cs="Arial"/>
        </w:rPr>
        <w:t xml:space="preserve"> </w:t>
      </w:r>
      <w:bookmarkStart w:id="10" w:name="_Hlk11408885"/>
      <w:r w:rsidR="00924BDD" w:rsidRPr="000D61C1">
        <w:rPr>
          <w:rFonts w:ascii="Arial" w:hAnsi="Arial" w:cs="Arial"/>
          <w:b/>
        </w:rPr>
        <w:t>3</w:t>
      </w:r>
      <w:r w:rsidRPr="000D61C1">
        <w:rPr>
          <w:rFonts w:ascii="Arial" w:hAnsi="Arial" w:cs="Arial"/>
        </w:rPr>
        <w:t xml:space="preserve"> resultado</w:t>
      </w:r>
      <w:r w:rsidR="00B04136" w:rsidRPr="000D61C1">
        <w:rPr>
          <w:rFonts w:ascii="Arial" w:hAnsi="Arial" w:cs="Arial"/>
        </w:rPr>
        <w:t>s</w:t>
      </w:r>
      <w:r w:rsidRPr="000D61C1">
        <w:rPr>
          <w:rFonts w:ascii="Arial" w:hAnsi="Arial" w:cs="Arial"/>
        </w:rPr>
        <w:t xml:space="preserve"> </w:t>
      </w:r>
      <w:bookmarkStart w:id="11" w:name="_Hlk11360245"/>
      <w:r w:rsidRPr="000D61C1">
        <w:rPr>
          <w:rFonts w:ascii="Arial" w:hAnsi="Arial" w:cs="Arial"/>
        </w:rPr>
        <w:t>final</w:t>
      </w:r>
      <w:r w:rsidR="00B04136" w:rsidRPr="000D61C1">
        <w:rPr>
          <w:rFonts w:ascii="Arial" w:hAnsi="Arial" w:cs="Arial"/>
        </w:rPr>
        <w:t>es</w:t>
      </w:r>
      <w:r w:rsidRPr="000D61C1">
        <w:rPr>
          <w:rFonts w:ascii="Arial" w:hAnsi="Arial" w:cs="Arial"/>
        </w:rPr>
        <w:t xml:space="preserve"> de auditoría </w:t>
      </w:r>
      <w:bookmarkEnd w:id="11"/>
      <w:r w:rsidRPr="000D61C1">
        <w:rPr>
          <w:rFonts w:ascii="Arial" w:hAnsi="Arial" w:cs="Arial"/>
        </w:rPr>
        <w:t xml:space="preserve">y se determinaron </w:t>
      </w:r>
      <w:r w:rsidRPr="000D61C1">
        <w:rPr>
          <w:rFonts w:ascii="Arial" w:hAnsi="Arial" w:cs="Arial"/>
          <w:b/>
        </w:rPr>
        <w:t>5</w:t>
      </w:r>
      <w:r w:rsidRPr="000D61C1">
        <w:rPr>
          <w:rFonts w:ascii="Arial" w:hAnsi="Arial" w:cs="Arial"/>
        </w:rPr>
        <w:t xml:space="preserve"> observaciones</w:t>
      </w:r>
      <w:r w:rsidRPr="00543380">
        <w:rPr>
          <w:rFonts w:ascii="Arial" w:hAnsi="Arial" w:cs="Arial"/>
        </w:rPr>
        <w:t xml:space="preserve">, de las cuales </w:t>
      </w:r>
      <w:r w:rsidR="00E0016F" w:rsidRPr="00543380">
        <w:rPr>
          <w:rFonts w:ascii="Arial" w:hAnsi="Arial" w:cs="Arial"/>
        </w:rPr>
        <w:t>1 fue solventada; y</w:t>
      </w:r>
      <w:r w:rsidR="00E0016F" w:rsidRPr="00845B1A">
        <w:rPr>
          <w:rFonts w:ascii="Arial" w:hAnsi="Arial" w:cs="Arial"/>
        </w:rPr>
        <w:t xml:space="preserve"> </w:t>
      </w:r>
      <w:r w:rsidR="00E0016F">
        <w:rPr>
          <w:rFonts w:ascii="Arial" w:hAnsi="Arial" w:cs="Arial"/>
        </w:rPr>
        <w:t>4</w:t>
      </w:r>
      <w:r w:rsidR="00E0016F" w:rsidRPr="00845B1A">
        <w:rPr>
          <w:rFonts w:ascii="Arial" w:hAnsi="Arial" w:cs="Arial"/>
        </w:rPr>
        <w:t xml:space="preserve"> </w:t>
      </w:r>
      <w:r w:rsidR="00E0016F" w:rsidRPr="006222F6">
        <w:rPr>
          <w:rFonts w:ascii="Arial" w:hAnsi="Arial" w:cs="Arial"/>
        </w:rPr>
        <w:t xml:space="preserve">se encuentran pendientes de solventar; emitiéndose </w:t>
      </w:r>
      <w:r w:rsidR="00216293">
        <w:rPr>
          <w:rFonts w:ascii="Arial" w:hAnsi="Arial" w:cs="Arial"/>
        </w:rPr>
        <w:t>4</w:t>
      </w:r>
      <w:r w:rsidR="00E0016F" w:rsidRPr="006222F6">
        <w:rPr>
          <w:rFonts w:ascii="Arial" w:hAnsi="Arial" w:cs="Arial"/>
        </w:rPr>
        <w:t xml:space="preserve"> </w:t>
      </w:r>
      <w:r w:rsidR="00216293">
        <w:rPr>
          <w:rFonts w:ascii="Arial" w:hAnsi="Arial" w:cs="Arial"/>
        </w:rPr>
        <w:t xml:space="preserve">solicitudes de </w:t>
      </w:r>
      <w:r w:rsidR="00555235">
        <w:rPr>
          <w:rFonts w:ascii="Arial" w:hAnsi="Arial" w:cs="Arial"/>
        </w:rPr>
        <w:t>aclaración</w:t>
      </w:r>
      <w:r w:rsidR="00E0016F" w:rsidRPr="00925461">
        <w:rPr>
          <w:rFonts w:ascii="Arial" w:hAnsi="Arial" w:cs="Arial"/>
        </w:rPr>
        <w:t>.</w:t>
      </w:r>
      <w:r w:rsidRPr="000D61C1">
        <w:rPr>
          <w:rFonts w:ascii="Arial" w:hAnsi="Arial" w:cs="Arial"/>
          <w:highlight w:val="yellow"/>
        </w:rPr>
        <w:t xml:space="preserve"> </w:t>
      </w:r>
    </w:p>
    <w:p w:rsidR="00D43F8B" w:rsidRPr="00D43F8B" w:rsidRDefault="00D43F8B" w:rsidP="00D43F8B">
      <w:pPr>
        <w:tabs>
          <w:tab w:val="left" w:pos="9498"/>
        </w:tabs>
        <w:spacing w:line="360" w:lineRule="auto"/>
        <w:ind w:right="106"/>
        <w:jc w:val="both"/>
        <w:rPr>
          <w:rFonts w:ascii="Arial" w:hAnsi="Arial" w:cs="Arial"/>
          <w:iCs/>
        </w:rPr>
      </w:pPr>
    </w:p>
    <w:bookmarkEnd w:id="9"/>
    <w:bookmarkEnd w:id="10"/>
    <w:p w:rsidR="00082DEF" w:rsidRPr="00C404BF" w:rsidRDefault="00082DEF" w:rsidP="00082DEF">
      <w:pPr>
        <w:tabs>
          <w:tab w:val="left" w:pos="9498"/>
        </w:tabs>
        <w:spacing w:line="360" w:lineRule="auto"/>
        <w:ind w:left="142" w:right="106"/>
        <w:jc w:val="both"/>
        <w:rPr>
          <w:rFonts w:ascii="Arial" w:hAnsi="Arial" w:cs="Arial"/>
          <w:b/>
        </w:rPr>
      </w:pPr>
      <w:r w:rsidRPr="00147304">
        <w:rPr>
          <w:rFonts w:ascii="Arial" w:hAnsi="Arial" w:cs="Arial"/>
          <w:b/>
        </w:rPr>
        <w:t xml:space="preserve">A. </w:t>
      </w:r>
      <w:bookmarkStart w:id="12"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2"/>
      <w:r>
        <w:rPr>
          <w:rFonts w:ascii="Arial" w:hAnsi="Arial" w:cs="Arial"/>
          <w:b/>
        </w:rPr>
        <w:t xml:space="preserve">, </w:t>
      </w:r>
      <w:r w:rsidRPr="002B0048">
        <w:rPr>
          <w:rFonts w:ascii="Arial" w:hAnsi="Arial" w:cs="Arial"/>
          <w:b/>
        </w:rPr>
        <w:t>Acciones y Recomendaciones Emitidas</w:t>
      </w:r>
    </w:p>
    <w:p w:rsidR="00082DEF" w:rsidRDefault="00082DEF" w:rsidP="00082DEF">
      <w:pPr>
        <w:tabs>
          <w:tab w:val="left" w:pos="9498"/>
        </w:tabs>
        <w:spacing w:line="360" w:lineRule="auto"/>
        <w:ind w:left="142" w:right="106"/>
        <w:jc w:val="both"/>
        <w:rPr>
          <w:rFonts w:ascii="Arial" w:hAnsi="Arial" w:cs="Arial"/>
        </w:rPr>
      </w:pPr>
    </w:p>
    <w:p w:rsidR="00E72173" w:rsidRDefault="008738A0" w:rsidP="00892F75">
      <w:pPr>
        <w:tabs>
          <w:tab w:val="left" w:pos="9498"/>
        </w:tabs>
        <w:spacing w:line="360" w:lineRule="auto"/>
        <w:ind w:left="142" w:right="106"/>
        <w:jc w:val="both"/>
        <w:rPr>
          <w:rFonts w:ascii="Arial" w:hAnsi="Arial" w:cs="Arial"/>
        </w:rPr>
      </w:pPr>
      <w:bookmarkStart w:id="13" w:name="_Hlk11361172"/>
      <w:r w:rsidRPr="00543380">
        <w:rPr>
          <w:rFonts w:ascii="Arial" w:hAnsi="Arial" w:cs="Arial"/>
        </w:rPr>
        <w:t>En cumplimiento al artículo 38 fracción V de la Ley de Fiscalización y Rendición de Cuentas del Estado de Quintana Roo, y d</w:t>
      </w:r>
      <w:r w:rsidR="00082DEF" w:rsidRPr="00543380">
        <w:rPr>
          <w:rFonts w:ascii="Arial" w:hAnsi="Arial" w:cs="Arial"/>
        </w:rPr>
        <w:t>erivado</w:t>
      </w:r>
      <w:r w:rsidR="00082DEF">
        <w:rPr>
          <w:rFonts w:ascii="Arial" w:hAnsi="Arial" w:cs="Arial"/>
        </w:rPr>
        <w:t xml:space="preserve"> del proceso de fiscalización al ente auditado se determinaron resultados finales de auditoría y obse</w:t>
      </w:r>
      <w:r w:rsidR="009A03D4">
        <w:rPr>
          <w:rFonts w:ascii="Arial" w:hAnsi="Arial" w:cs="Arial"/>
        </w:rPr>
        <w:t>rvaciones en materia financiera</w:t>
      </w:r>
      <w:r w:rsidR="002C3DA8">
        <w:rPr>
          <w:rFonts w:ascii="Arial" w:hAnsi="Arial" w:cs="Arial"/>
        </w:rPr>
        <w:t>,</w:t>
      </w:r>
      <w:r w:rsidR="00892F75">
        <w:rPr>
          <w:rFonts w:ascii="Arial" w:hAnsi="Arial" w:cs="Arial"/>
        </w:rPr>
        <w:t xml:space="preserve"> que derivaron en la emisión </w:t>
      </w:r>
      <w:r w:rsidR="009A03D4">
        <w:rPr>
          <w:rFonts w:ascii="Arial" w:hAnsi="Arial" w:cs="Arial"/>
        </w:rPr>
        <w:t>de acciones;</w:t>
      </w:r>
      <w:r w:rsidR="008734A6">
        <w:rPr>
          <w:rFonts w:ascii="Arial" w:hAnsi="Arial" w:cs="Arial"/>
        </w:rPr>
        <w:t xml:space="preserve"> lo</w:t>
      </w:r>
      <w:r w:rsidR="00082DEF">
        <w:rPr>
          <w:rFonts w:ascii="Arial" w:hAnsi="Arial" w:cs="Arial"/>
        </w:rPr>
        <w:t>s cuales se presentan en la tabla siguiente:</w:t>
      </w:r>
      <w:bookmarkStart w:id="14" w:name="_Hlk11419882"/>
      <w:bookmarkEnd w:id="13"/>
    </w:p>
    <w:p w:rsidR="00BE1BC6" w:rsidRDefault="00BE1BC6" w:rsidP="00082DEF">
      <w:pPr>
        <w:tabs>
          <w:tab w:val="left" w:pos="9498"/>
        </w:tabs>
        <w:spacing w:line="360" w:lineRule="auto"/>
        <w:ind w:left="142" w:right="106"/>
        <w:jc w:val="both"/>
        <w:rPr>
          <w:rFonts w:ascii="Arial" w:hAnsi="Arial" w:cs="Arial"/>
          <w:b/>
          <w:bCs/>
        </w:rPr>
      </w:pPr>
    </w:p>
    <w:p w:rsidR="00082DEF" w:rsidRDefault="00082DEF" w:rsidP="00082DEF">
      <w:pPr>
        <w:tabs>
          <w:tab w:val="left" w:pos="9498"/>
        </w:tabs>
        <w:spacing w:line="360" w:lineRule="auto"/>
        <w:ind w:left="142" w:right="106"/>
        <w:jc w:val="both"/>
        <w:rPr>
          <w:rFonts w:ascii="Arial" w:hAnsi="Arial" w:cs="Arial"/>
          <w:b/>
          <w:bCs/>
        </w:rPr>
      </w:pPr>
      <w:r>
        <w:rPr>
          <w:rFonts w:ascii="Arial" w:hAnsi="Arial" w:cs="Arial"/>
          <w:b/>
          <w:bCs/>
        </w:rPr>
        <w:t>Egresos</w:t>
      </w:r>
    </w:p>
    <w:p w:rsidR="00E67CEC" w:rsidRPr="00707F2F" w:rsidRDefault="00E67CEC" w:rsidP="00082DEF">
      <w:pPr>
        <w:tabs>
          <w:tab w:val="left" w:pos="9498"/>
        </w:tabs>
        <w:spacing w:line="360" w:lineRule="auto"/>
        <w:ind w:left="142" w:right="106"/>
        <w:jc w:val="both"/>
        <w:rPr>
          <w:rFonts w:ascii="Arial" w:hAnsi="Arial" w:cs="Arial"/>
          <w:b/>
          <w:bCs/>
        </w:rPr>
      </w:pPr>
    </w:p>
    <w:tbl>
      <w:tblPr>
        <w:tblStyle w:val="Tablaconcuadrcula"/>
        <w:tblW w:w="494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4"/>
        <w:gridCol w:w="3375"/>
        <w:gridCol w:w="2957"/>
        <w:gridCol w:w="1691"/>
      </w:tblGrid>
      <w:tr w:rsidR="00082DEF" w:rsidRPr="00A81928" w:rsidTr="008647AD">
        <w:trPr>
          <w:tblHeader/>
        </w:trPr>
        <w:tc>
          <w:tcPr>
            <w:tcW w:w="811" w:type="pct"/>
            <w:shd w:val="clear" w:color="auto" w:fill="D0CECE" w:themeFill="background2" w:themeFillShade="E6"/>
            <w:vAlign w:val="center"/>
          </w:tcPr>
          <w:p w:rsidR="00082DEF" w:rsidRPr="00A81928" w:rsidRDefault="00082DEF" w:rsidP="00082DEF">
            <w:pPr>
              <w:tabs>
                <w:tab w:val="left" w:pos="9498"/>
              </w:tabs>
              <w:spacing w:line="360" w:lineRule="auto"/>
              <w:ind w:left="142" w:right="106"/>
              <w:jc w:val="center"/>
              <w:rPr>
                <w:rFonts w:ascii="Arial" w:hAnsi="Arial" w:cs="Arial"/>
                <w:b/>
                <w:sz w:val="16"/>
                <w:szCs w:val="16"/>
              </w:rPr>
            </w:pPr>
            <w:r w:rsidRPr="00A81928">
              <w:rPr>
                <w:rFonts w:ascii="Arial" w:hAnsi="Arial" w:cs="Arial"/>
                <w:b/>
                <w:sz w:val="16"/>
                <w:szCs w:val="16"/>
              </w:rPr>
              <w:t>Referencia</w:t>
            </w:r>
          </w:p>
        </w:tc>
        <w:tc>
          <w:tcPr>
            <w:tcW w:w="1762" w:type="pct"/>
            <w:shd w:val="clear" w:color="auto" w:fill="D0CECE" w:themeFill="background2" w:themeFillShade="E6"/>
            <w:vAlign w:val="center"/>
          </w:tcPr>
          <w:p w:rsidR="00082DEF" w:rsidRPr="00A81928" w:rsidRDefault="00082DEF" w:rsidP="00082DEF">
            <w:pPr>
              <w:tabs>
                <w:tab w:val="left" w:pos="9498"/>
              </w:tabs>
              <w:spacing w:line="360" w:lineRule="auto"/>
              <w:ind w:left="142" w:right="106"/>
              <w:jc w:val="center"/>
              <w:rPr>
                <w:rFonts w:ascii="Arial" w:hAnsi="Arial" w:cs="Arial"/>
                <w:b/>
                <w:sz w:val="16"/>
                <w:szCs w:val="16"/>
              </w:rPr>
            </w:pPr>
            <w:r w:rsidRPr="00A81928">
              <w:rPr>
                <w:rFonts w:ascii="Arial" w:hAnsi="Arial" w:cs="Arial"/>
                <w:b/>
                <w:sz w:val="16"/>
                <w:szCs w:val="16"/>
              </w:rPr>
              <w:t>Concepto del Resultado</w:t>
            </w:r>
          </w:p>
        </w:tc>
        <w:tc>
          <w:tcPr>
            <w:tcW w:w="1544" w:type="pct"/>
            <w:shd w:val="clear" w:color="auto" w:fill="D0CECE" w:themeFill="background2" w:themeFillShade="E6"/>
            <w:vAlign w:val="center"/>
          </w:tcPr>
          <w:p w:rsidR="00082DEF" w:rsidRPr="00A81928" w:rsidRDefault="00082DEF" w:rsidP="00082DEF">
            <w:pPr>
              <w:tabs>
                <w:tab w:val="left" w:pos="9498"/>
              </w:tabs>
              <w:spacing w:line="360" w:lineRule="auto"/>
              <w:ind w:left="142" w:right="106"/>
              <w:jc w:val="center"/>
              <w:rPr>
                <w:rFonts w:ascii="Arial" w:hAnsi="Arial" w:cs="Arial"/>
                <w:b/>
                <w:sz w:val="16"/>
                <w:szCs w:val="16"/>
              </w:rPr>
            </w:pPr>
            <w:r w:rsidRPr="00A81928">
              <w:rPr>
                <w:rFonts w:ascii="Arial" w:hAnsi="Arial" w:cs="Arial"/>
                <w:b/>
                <w:sz w:val="16"/>
                <w:szCs w:val="16"/>
              </w:rPr>
              <w:t>Tipo de Observación</w:t>
            </w:r>
          </w:p>
        </w:tc>
        <w:tc>
          <w:tcPr>
            <w:tcW w:w="883" w:type="pct"/>
            <w:shd w:val="clear" w:color="auto" w:fill="D0CECE" w:themeFill="background2" w:themeFillShade="E6"/>
            <w:vAlign w:val="center"/>
          </w:tcPr>
          <w:p w:rsidR="00082DEF" w:rsidRPr="00A81928" w:rsidRDefault="00082DEF" w:rsidP="00082DEF">
            <w:pPr>
              <w:tabs>
                <w:tab w:val="left" w:pos="9498"/>
              </w:tabs>
              <w:spacing w:line="360" w:lineRule="auto"/>
              <w:ind w:left="142" w:right="106"/>
              <w:jc w:val="center"/>
              <w:rPr>
                <w:rFonts w:ascii="Arial" w:hAnsi="Arial" w:cs="Arial"/>
                <w:b/>
                <w:sz w:val="16"/>
                <w:szCs w:val="16"/>
              </w:rPr>
            </w:pPr>
            <w:r w:rsidRPr="00A81928">
              <w:rPr>
                <w:rFonts w:ascii="Arial" w:hAnsi="Arial" w:cs="Arial"/>
                <w:b/>
                <w:sz w:val="16"/>
                <w:szCs w:val="16"/>
              </w:rPr>
              <w:t>Monto Observado/</w:t>
            </w:r>
          </w:p>
          <w:p w:rsidR="00082DEF" w:rsidRPr="00A81928" w:rsidRDefault="00082DEF" w:rsidP="00082DEF">
            <w:pPr>
              <w:tabs>
                <w:tab w:val="left" w:pos="9498"/>
              </w:tabs>
              <w:spacing w:line="360" w:lineRule="auto"/>
              <w:ind w:left="142" w:right="106"/>
              <w:jc w:val="center"/>
              <w:rPr>
                <w:rFonts w:ascii="Arial" w:hAnsi="Arial" w:cs="Arial"/>
                <w:b/>
                <w:sz w:val="16"/>
                <w:szCs w:val="16"/>
              </w:rPr>
            </w:pPr>
            <w:r w:rsidRPr="00A81928">
              <w:rPr>
                <w:rFonts w:ascii="Arial" w:hAnsi="Arial" w:cs="Arial"/>
                <w:b/>
                <w:sz w:val="16"/>
                <w:szCs w:val="16"/>
              </w:rPr>
              <w:t xml:space="preserve">Acción </w:t>
            </w:r>
            <w:r>
              <w:rPr>
                <w:rFonts w:ascii="Arial" w:hAnsi="Arial" w:cs="Arial"/>
                <w:b/>
                <w:sz w:val="16"/>
                <w:szCs w:val="16"/>
              </w:rPr>
              <w:t>Emitida</w:t>
            </w:r>
          </w:p>
        </w:tc>
      </w:tr>
      <w:tr w:rsidR="008647AD" w:rsidRPr="005274CB" w:rsidTr="008647AD">
        <w:tc>
          <w:tcPr>
            <w:tcW w:w="811" w:type="pct"/>
          </w:tcPr>
          <w:p w:rsidR="008647AD" w:rsidRPr="000D61C1" w:rsidRDefault="008647AD" w:rsidP="008647AD">
            <w:pPr>
              <w:tabs>
                <w:tab w:val="left" w:pos="9498"/>
              </w:tabs>
              <w:spacing w:line="360" w:lineRule="auto"/>
              <w:ind w:left="142" w:right="106"/>
              <w:jc w:val="both"/>
              <w:rPr>
                <w:rFonts w:ascii="Arial" w:hAnsi="Arial" w:cs="Arial"/>
                <w:sz w:val="16"/>
                <w:szCs w:val="16"/>
              </w:rPr>
            </w:pPr>
            <w:r w:rsidRPr="000D61C1">
              <w:rPr>
                <w:rFonts w:ascii="Arial" w:hAnsi="Arial" w:cs="Arial"/>
                <w:sz w:val="16"/>
                <w:szCs w:val="16"/>
              </w:rPr>
              <w:t>Resultado: 1</w:t>
            </w:r>
          </w:p>
          <w:p w:rsidR="008647AD" w:rsidRPr="000D61C1" w:rsidRDefault="008647AD" w:rsidP="008647AD">
            <w:pPr>
              <w:tabs>
                <w:tab w:val="left" w:pos="9498"/>
              </w:tabs>
              <w:spacing w:line="360" w:lineRule="auto"/>
              <w:ind w:left="142" w:right="106"/>
              <w:jc w:val="both"/>
              <w:rPr>
                <w:rFonts w:ascii="Arial" w:hAnsi="Arial" w:cs="Arial"/>
                <w:bCs/>
                <w:sz w:val="16"/>
                <w:szCs w:val="16"/>
              </w:rPr>
            </w:pPr>
            <w:r w:rsidRPr="000D61C1">
              <w:rPr>
                <w:rFonts w:ascii="Arial" w:hAnsi="Arial" w:cs="Arial"/>
                <w:sz w:val="16"/>
                <w:szCs w:val="16"/>
              </w:rPr>
              <w:t>Observación: 1</w:t>
            </w:r>
          </w:p>
        </w:tc>
        <w:tc>
          <w:tcPr>
            <w:tcW w:w="1762" w:type="pct"/>
          </w:tcPr>
          <w:p w:rsidR="008647AD" w:rsidRPr="000D61C1" w:rsidRDefault="00924BDD" w:rsidP="008647AD">
            <w:pPr>
              <w:spacing w:line="360" w:lineRule="auto"/>
              <w:jc w:val="both"/>
              <w:rPr>
                <w:rFonts w:ascii="Arial" w:hAnsi="Arial" w:cs="Arial"/>
                <w:sz w:val="16"/>
                <w:szCs w:val="16"/>
              </w:rPr>
            </w:pPr>
            <w:r w:rsidRPr="000D61C1">
              <w:rPr>
                <w:rFonts w:ascii="Arial" w:hAnsi="Arial" w:cs="Arial"/>
                <w:sz w:val="16"/>
                <w:szCs w:val="16"/>
                <w:lang w:eastAsia="es-MX"/>
              </w:rPr>
              <w:t>Incumplimiento o deficiencia</w:t>
            </w:r>
            <w:r w:rsidR="00B7702D">
              <w:rPr>
                <w:rFonts w:ascii="Arial" w:hAnsi="Arial" w:cs="Arial"/>
                <w:sz w:val="16"/>
                <w:szCs w:val="16"/>
                <w:lang w:eastAsia="es-MX"/>
              </w:rPr>
              <w:t>s</w:t>
            </w:r>
            <w:r w:rsidRPr="000D61C1">
              <w:rPr>
                <w:rFonts w:ascii="Arial" w:hAnsi="Arial" w:cs="Arial"/>
                <w:sz w:val="16"/>
                <w:szCs w:val="16"/>
                <w:lang w:eastAsia="es-MX"/>
              </w:rPr>
              <w:t xml:space="preserve"> en la aplicación de la normatividad aplicable</w:t>
            </w:r>
          </w:p>
        </w:tc>
        <w:tc>
          <w:tcPr>
            <w:tcW w:w="1544" w:type="pct"/>
          </w:tcPr>
          <w:p w:rsidR="008647AD" w:rsidRPr="000D61C1" w:rsidRDefault="00924BDD" w:rsidP="008647AD">
            <w:pPr>
              <w:tabs>
                <w:tab w:val="left" w:pos="9498"/>
              </w:tabs>
              <w:spacing w:line="360" w:lineRule="auto"/>
              <w:ind w:left="142" w:right="106"/>
              <w:jc w:val="both"/>
              <w:rPr>
                <w:rFonts w:ascii="Arial" w:hAnsi="Arial" w:cs="Arial"/>
                <w:bCs/>
                <w:sz w:val="16"/>
                <w:szCs w:val="16"/>
              </w:rPr>
            </w:pPr>
            <w:r w:rsidRPr="000D61C1">
              <w:rPr>
                <w:rFonts w:ascii="Arial" w:hAnsi="Arial" w:cs="Arial"/>
                <w:color w:val="000000"/>
                <w:sz w:val="16"/>
                <w:szCs w:val="16"/>
                <w:lang w:eastAsia="es-MX"/>
              </w:rPr>
              <w:t xml:space="preserve">(1C) </w:t>
            </w:r>
            <w:r w:rsidRPr="000D61C1">
              <w:rPr>
                <w:rFonts w:ascii="Arial" w:hAnsi="Arial" w:cs="Arial"/>
                <w:sz w:val="16"/>
                <w:szCs w:val="16"/>
              </w:rPr>
              <w:t>Falta de autorización o justificación de las erogaciones</w:t>
            </w:r>
          </w:p>
        </w:tc>
        <w:tc>
          <w:tcPr>
            <w:tcW w:w="883" w:type="pct"/>
          </w:tcPr>
          <w:p w:rsidR="008A458B" w:rsidRPr="00543380" w:rsidRDefault="00924BDD" w:rsidP="008A458B">
            <w:pPr>
              <w:tabs>
                <w:tab w:val="left" w:pos="9498"/>
              </w:tabs>
              <w:spacing w:line="360" w:lineRule="auto"/>
              <w:ind w:left="142" w:right="106"/>
              <w:jc w:val="right"/>
              <w:rPr>
                <w:rFonts w:ascii="Arial" w:hAnsi="Arial" w:cs="Arial"/>
                <w:bCs/>
                <w:sz w:val="16"/>
                <w:szCs w:val="16"/>
              </w:rPr>
            </w:pPr>
            <w:r w:rsidRPr="00543380">
              <w:rPr>
                <w:rFonts w:ascii="Arial" w:hAnsi="Arial" w:cs="Arial"/>
                <w:bCs/>
                <w:sz w:val="16"/>
                <w:szCs w:val="16"/>
              </w:rPr>
              <w:t>$7,492,</w:t>
            </w:r>
            <w:r w:rsidR="008A458B" w:rsidRPr="00543380">
              <w:rPr>
                <w:rFonts w:ascii="Arial" w:hAnsi="Arial" w:cs="Arial"/>
                <w:bCs/>
                <w:sz w:val="16"/>
                <w:szCs w:val="16"/>
              </w:rPr>
              <w:t>5</w:t>
            </w:r>
            <w:r w:rsidRPr="00543380">
              <w:rPr>
                <w:rFonts w:ascii="Arial" w:hAnsi="Arial" w:cs="Arial"/>
                <w:bCs/>
                <w:sz w:val="16"/>
                <w:szCs w:val="16"/>
              </w:rPr>
              <w:t>00</w:t>
            </w:r>
            <w:r w:rsidR="008A458B" w:rsidRPr="00543380">
              <w:rPr>
                <w:rFonts w:ascii="Arial" w:hAnsi="Arial" w:cs="Arial"/>
                <w:bCs/>
                <w:sz w:val="16"/>
                <w:szCs w:val="16"/>
              </w:rPr>
              <w:t>.00</w:t>
            </w:r>
          </w:p>
          <w:p w:rsidR="008647AD" w:rsidRPr="00543380" w:rsidRDefault="00E0016F" w:rsidP="008647AD">
            <w:pPr>
              <w:tabs>
                <w:tab w:val="left" w:pos="9498"/>
              </w:tabs>
              <w:spacing w:line="360" w:lineRule="auto"/>
              <w:ind w:left="142" w:right="106"/>
              <w:jc w:val="center"/>
              <w:rPr>
                <w:rFonts w:ascii="Arial" w:hAnsi="Arial" w:cs="Arial"/>
                <w:bCs/>
                <w:sz w:val="16"/>
                <w:szCs w:val="16"/>
              </w:rPr>
            </w:pPr>
            <w:r w:rsidRPr="00543380">
              <w:rPr>
                <w:rFonts w:ascii="Arial" w:hAnsi="Arial" w:cs="Arial"/>
                <w:bCs/>
                <w:color w:val="000000"/>
                <w:sz w:val="16"/>
                <w:szCs w:val="16"/>
                <w:lang w:eastAsia="es-MX"/>
              </w:rPr>
              <w:t>Solicitud de Aclaración</w:t>
            </w:r>
          </w:p>
        </w:tc>
      </w:tr>
      <w:tr w:rsidR="008647AD" w:rsidRPr="005274CB" w:rsidTr="008647AD">
        <w:tc>
          <w:tcPr>
            <w:tcW w:w="811" w:type="pct"/>
          </w:tcPr>
          <w:p w:rsidR="008647AD" w:rsidRPr="000D61C1" w:rsidRDefault="00924BDD" w:rsidP="008647AD">
            <w:pPr>
              <w:tabs>
                <w:tab w:val="left" w:pos="9498"/>
              </w:tabs>
              <w:spacing w:line="360" w:lineRule="auto"/>
              <w:ind w:left="142" w:right="106"/>
              <w:jc w:val="both"/>
              <w:rPr>
                <w:rFonts w:ascii="Arial" w:hAnsi="Arial" w:cs="Arial"/>
                <w:sz w:val="16"/>
                <w:szCs w:val="16"/>
              </w:rPr>
            </w:pPr>
            <w:r w:rsidRPr="000D61C1">
              <w:rPr>
                <w:rFonts w:ascii="Arial" w:hAnsi="Arial" w:cs="Arial"/>
                <w:sz w:val="16"/>
                <w:szCs w:val="16"/>
              </w:rPr>
              <w:t>Resultado: 1</w:t>
            </w:r>
          </w:p>
          <w:p w:rsidR="008647AD" w:rsidRPr="000D61C1" w:rsidRDefault="008647AD" w:rsidP="008647AD">
            <w:pPr>
              <w:tabs>
                <w:tab w:val="left" w:pos="9498"/>
              </w:tabs>
              <w:spacing w:line="360" w:lineRule="auto"/>
              <w:ind w:left="142" w:right="106"/>
              <w:jc w:val="both"/>
              <w:rPr>
                <w:rFonts w:ascii="Arial" w:hAnsi="Arial" w:cs="Arial"/>
                <w:bCs/>
                <w:sz w:val="16"/>
                <w:szCs w:val="16"/>
              </w:rPr>
            </w:pPr>
            <w:r w:rsidRPr="000D61C1">
              <w:rPr>
                <w:rFonts w:ascii="Arial" w:hAnsi="Arial" w:cs="Arial"/>
                <w:sz w:val="16"/>
                <w:szCs w:val="16"/>
              </w:rPr>
              <w:t>Observación: 2</w:t>
            </w:r>
          </w:p>
        </w:tc>
        <w:tc>
          <w:tcPr>
            <w:tcW w:w="1762" w:type="pct"/>
          </w:tcPr>
          <w:p w:rsidR="008647AD" w:rsidRPr="000D61C1" w:rsidRDefault="00924BDD" w:rsidP="008647AD">
            <w:pPr>
              <w:spacing w:line="360" w:lineRule="auto"/>
              <w:jc w:val="both"/>
              <w:rPr>
                <w:rFonts w:ascii="Arial" w:hAnsi="Arial" w:cs="Arial"/>
                <w:sz w:val="16"/>
                <w:szCs w:val="16"/>
              </w:rPr>
            </w:pPr>
            <w:r w:rsidRPr="000D61C1">
              <w:rPr>
                <w:rFonts w:ascii="Arial" w:hAnsi="Arial" w:cs="Arial"/>
                <w:sz w:val="16"/>
                <w:szCs w:val="16"/>
                <w:lang w:eastAsia="es-MX"/>
              </w:rPr>
              <w:t>Incumplimiento o deficiencia</w:t>
            </w:r>
            <w:r w:rsidR="00B7702D">
              <w:rPr>
                <w:rFonts w:ascii="Arial" w:hAnsi="Arial" w:cs="Arial"/>
                <w:sz w:val="16"/>
                <w:szCs w:val="16"/>
                <w:lang w:eastAsia="es-MX"/>
              </w:rPr>
              <w:t>s</w:t>
            </w:r>
            <w:r w:rsidRPr="000D61C1">
              <w:rPr>
                <w:rFonts w:ascii="Arial" w:hAnsi="Arial" w:cs="Arial"/>
                <w:sz w:val="16"/>
                <w:szCs w:val="16"/>
                <w:lang w:eastAsia="es-MX"/>
              </w:rPr>
              <w:t xml:space="preserve"> en la aplicación de la normatividad aplicable</w:t>
            </w:r>
          </w:p>
        </w:tc>
        <w:tc>
          <w:tcPr>
            <w:tcW w:w="1544" w:type="pct"/>
          </w:tcPr>
          <w:p w:rsidR="008647AD" w:rsidRPr="000D61C1" w:rsidRDefault="008647AD" w:rsidP="008647AD">
            <w:pPr>
              <w:tabs>
                <w:tab w:val="left" w:pos="9498"/>
              </w:tabs>
              <w:spacing w:line="360" w:lineRule="auto"/>
              <w:ind w:left="142" w:right="106"/>
              <w:jc w:val="both"/>
              <w:rPr>
                <w:rFonts w:ascii="Arial" w:hAnsi="Arial" w:cs="Arial"/>
                <w:bCs/>
                <w:sz w:val="16"/>
                <w:szCs w:val="16"/>
              </w:rPr>
            </w:pPr>
            <w:r w:rsidRPr="000D61C1">
              <w:rPr>
                <w:rFonts w:ascii="Arial" w:hAnsi="Arial" w:cs="Arial"/>
                <w:color w:val="000000"/>
                <w:sz w:val="16"/>
                <w:szCs w:val="16"/>
                <w:lang w:eastAsia="es-MX"/>
              </w:rPr>
              <w:t xml:space="preserve">(1C) </w:t>
            </w:r>
            <w:r w:rsidRPr="000D61C1">
              <w:rPr>
                <w:rFonts w:ascii="Arial" w:hAnsi="Arial" w:cs="Arial"/>
                <w:sz w:val="16"/>
                <w:szCs w:val="16"/>
              </w:rPr>
              <w:t>Falta de autorización o justificación de las erogaciones</w:t>
            </w:r>
          </w:p>
        </w:tc>
        <w:tc>
          <w:tcPr>
            <w:tcW w:w="883" w:type="pct"/>
          </w:tcPr>
          <w:p w:rsidR="00E0016F" w:rsidRPr="00543380" w:rsidRDefault="00E0016F" w:rsidP="008647AD">
            <w:pPr>
              <w:tabs>
                <w:tab w:val="left" w:pos="9498"/>
              </w:tabs>
              <w:spacing w:line="360" w:lineRule="auto"/>
              <w:ind w:left="142" w:right="106"/>
              <w:jc w:val="center"/>
              <w:rPr>
                <w:rFonts w:ascii="Arial" w:hAnsi="Arial" w:cs="Arial"/>
                <w:bCs/>
                <w:sz w:val="16"/>
                <w:szCs w:val="16"/>
              </w:rPr>
            </w:pPr>
            <w:r w:rsidRPr="00543380">
              <w:rPr>
                <w:rFonts w:ascii="Arial" w:hAnsi="Arial" w:cs="Arial"/>
                <w:bCs/>
                <w:color w:val="000000"/>
                <w:sz w:val="16"/>
                <w:szCs w:val="16"/>
                <w:lang w:eastAsia="es-MX"/>
              </w:rPr>
              <w:t>Solventado</w:t>
            </w:r>
          </w:p>
        </w:tc>
      </w:tr>
      <w:tr w:rsidR="008647AD" w:rsidRPr="005274CB" w:rsidTr="008647AD">
        <w:tc>
          <w:tcPr>
            <w:tcW w:w="811" w:type="pct"/>
          </w:tcPr>
          <w:p w:rsidR="008647AD" w:rsidRPr="000D61C1" w:rsidRDefault="008647AD" w:rsidP="008647AD">
            <w:pPr>
              <w:tabs>
                <w:tab w:val="left" w:pos="9498"/>
              </w:tabs>
              <w:spacing w:line="360" w:lineRule="auto"/>
              <w:ind w:left="142" w:right="106"/>
              <w:jc w:val="both"/>
              <w:rPr>
                <w:rFonts w:ascii="Arial" w:hAnsi="Arial" w:cs="Arial"/>
                <w:sz w:val="16"/>
                <w:szCs w:val="16"/>
              </w:rPr>
            </w:pPr>
            <w:r w:rsidRPr="000D61C1">
              <w:rPr>
                <w:rFonts w:ascii="Arial" w:hAnsi="Arial" w:cs="Arial"/>
                <w:sz w:val="16"/>
                <w:szCs w:val="16"/>
              </w:rPr>
              <w:lastRenderedPageBreak/>
              <w:t>Resultado: 2</w:t>
            </w:r>
          </w:p>
          <w:p w:rsidR="008647AD" w:rsidRPr="000D61C1" w:rsidRDefault="008647AD" w:rsidP="008647AD">
            <w:pPr>
              <w:tabs>
                <w:tab w:val="left" w:pos="9498"/>
              </w:tabs>
              <w:spacing w:line="360" w:lineRule="auto"/>
              <w:ind w:left="142" w:right="106"/>
              <w:jc w:val="both"/>
              <w:rPr>
                <w:rFonts w:ascii="Arial" w:hAnsi="Arial" w:cs="Arial"/>
                <w:bCs/>
                <w:sz w:val="16"/>
                <w:szCs w:val="16"/>
              </w:rPr>
            </w:pPr>
            <w:r w:rsidRPr="000D61C1">
              <w:rPr>
                <w:rFonts w:ascii="Arial" w:hAnsi="Arial" w:cs="Arial"/>
                <w:sz w:val="16"/>
                <w:szCs w:val="16"/>
              </w:rPr>
              <w:t>Observación: 3</w:t>
            </w:r>
          </w:p>
        </w:tc>
        <w:tc>
          <w:tcPr>
            <w:tcW w:w="1762" w:type="pct"/>
          </w:tcPr>
          <w:p w:rsidR="008647AD" w:rsidRPr="000D61C1" w:rsidRDefault="008647AD" w:rsidP="008647AD">
            <w:pPr>
              <w:spacing w:line="360" w:lineRule="auto"/>
              <w:jc w:val="both"/>
              <w:rPr>
                <w:rFonts w:ascii="Arial" w:hAnsi="Arial" w:cs="Arial"/>
                <w:sz w:val="16"/>
                <w:szCs w:val="16"/>
              </w:rPr>
            </w:pPr>
            <w:r w:rsidRPr="000D61C1">
              <w:rPr>
                <w:rFonts w:ascii="Arial" w:hAnsi="Arial" w:cs="Arial"/>
                <w:sz w:val="16"/>
                <w:szCs w:val="16"/>
              </w:rPr>
              <w:t>Erogaciones no justificadas y/o no autorizadas en el presupuesto en lo relativo a gastos de operación</w:t>
            </w:r>
          </w:p>
        </w:tc>
        <w:tc>
          <w:tcPr>
            <w:tcW w:w="1544" w:type="pct"/>
          </w:tcPr>
          <w:p w:rsidR="008647AD" w:rsidRPr="000D61C1" w:rsidRDefault="008647AD" w:rsidP="008647AD">
            <w:pPr>
              <w:tabs>
                <w:tab w:val="left" w:pos="9498"/>
              </w:tabs>
              <w:spacing w:line="360" w:lineRule="auto"/>
              <w:ind w:left="142" w:right="106"/>
              <w:jc w:val="both"/>
              <w:rPr>
                <w:rFonts w:ascii="Arial" w:hAnsi="Arial" w:cs="Arial"/>
                <w:bCs/>
                <w:sz w:val="16"/>
                <w:szCs w:val="16"/>
              </w:rPr>
            </w:pPr>
            <w:r w:rsidRPr="000D61C1">
              <w:rPr>
                <w:rFonts w:ascii="Arial" w:hAnsi="Arial" w:cs="Arial"/>
                <w:color w:val="000000"/>
                <w:sz w:val="16"/>
                <w:szCs w:val="16"/>
                <w:lang w:eastAsia="es-MX"/>
              </w:rPr>
              <w:t xml:space="preserve">(1C) </w:t>
            </w:r>
            <w:r w:rsidRPr="000D61C1">
              <w:rPr>
                <w:rFonts w:ascii="Arial" w:hAnsi="Arial" w:cs="Arial"/>
                <w:sz w:val="16"/>
                <w:szCs w:val="16"/>
              </w:rPr>
              <w:t>Falta de autorización o justificación de las erogaciones</w:t>
            </w:r>
          </w:p>
        </w:tc>
        <w:tc>
          <w:tcPr>
            <w:tcW w:w="883" w:type="pct"/>
          </w:tcPr>
          <w:p w:rsidR="00E0016F" w:rsidRPr="00543380" w:rsidRDefault="00E0016F" w:rsidP="008647AD">
            <w:pPr>
              <w:tabs>
                <w:tab w:val="left" w:pos="9498"/>
              </w:tabs>
              <w:spacing w:line="360" w:lineRule="auto"/>
              <w:ind w:left="142" w:right="106"/>
              <w:jc w:val="center"/>
              <w:rPr>
                <w:rFonts w:ascii="Arial" w:hAnsi="Arial" w:cs="Arial"/>
                <w:bCs/>
                <w:sz w:val="16"/>
                <w:szCs w:val="16"/>
              </w:rPr>
            </w:pPr>
            <w:r w:rsidRPr="00543380">
              <w:rPr>
                <w:rFonts w:ascii="Arial" w:hAnsi="Arial" w:cs="Arial"/>
                <w:bCs/>
                <w:color w:val="000000"/>
                <w:sz w:val="16"/>
                <w:szCs w:val="16"/>
                <w:lang w:eastAsia="es-MX"/>
              </w:rPr>
              <w:t>Solicitud de Aclaración</w:t>
            </w:r>
          </w:p>
        </w:tc>
      </w:tr>
      <w:tr w:rsidR="008647AD" w:rsidRPr="005274CB" w:rsidTr="008647AD">
        <w:tc>
          <w:tcPr>
            <w:tcW w:w="811" w:type="pct"/>
          </w:tcPr>
          <w:p w:rsidR="008647AD" w:rsidRPr="000D61C1" w:rsidRDefault="00924BDD" w:rsidP="008647AD">
            <w:pPr>
              <w:tabs>
                <w:tab w:val="left" w:pos="9498"/>
              </w:tabs>
              <w:spacing w:line="360" w:lineRule="auto"/>
              <w:ind w:left="142" w:right="106"/>
              <w:jc w:val="both"/>
              <w:rPr>
                <w:rFonts w:ascii="Arial" w:hAnsi="Arial" w:cs="Arial"/>
                <w:sz w:val="16"/>
                <w:szCs w:val="16"/>
              </w:rPr>
            </w:pPr>
            <w:r w:rsidRPr="000D61C1">
              <w:rPr>
                <w:rFonts w:ascii="Arial" w:hAnsi="Arial" w:cs="Arial"/>
                <w:sz w:val="16"/>
                <w:szCs w:val="16"/>
              </w:rPr>
              <w:t>Resultado: 2</w:t>
            </w:r>
          </w:p>
          <w:p w:rsidR="008647AD" w:rsidRPr="000D61C1" w:rsidRDefault="008647AD" w:rsidP="008647AD">
            <w:pPr>
              <w:tabs>
                <w:tab w:val="left" w:pos="9498"/>
              </w:tabs>
              <w:spacing w:line="360" w:lineRule="auto"/>
              <w:ind w:left="142" w:right="106"/>
              <w:jc w:val="both"/>
              <w:rPr>
                <w:rFonts w:ascii="Arial" w:hAnsi="Arial" w:cs="Arial"/>
                <w:bCs/>
                <w:sz w:val="16"/>
                <w:szCs w:val="16"/>
              </w:rPr>
            </w:pPr>
            <w:r w:rsidRPr="000D61C1">
              <w:rPr>
                <w:rFonts w:ascii="Arial" w:hAnsi="Arial" w:cs="Arial"/>
                <w:sz w:val="16"/>
                <w:szCs w:val="16"/>
              </w:rPr>
              <w:t>Observación: 4</w:t>
            </w:r>
          </w:p>
        </w:tc>
        <w:tc>
          <w:tcPr>
            <w:tcW w:w="1762" w:type="pct"/>
          </w:tcPr>
          <w:p w:rsidR="008647AD" w:rsidRPr="000D61C1" w:rsidRDefault="00924BDD" w:rsidP="008647AD">
            <w:pPr>
              <w:spacing w:line="360" w:lineRule="auto"/>
              <w:jc w:val="both"/>
              <w:rPr>
                <w:rFonts w:ascii="Arial" w:hAnsi="Arial" w:cs="Arial"/>
                <w:sz w:val="16"/>
                <w:szCs w:val="16"/>
              </w:rPr>
            </w:pPr>
            <w:r w:rsidRPr="000D61C1">
              <w:rPr>
                <w:rFonts w:ascii="Arial" w:hAnsi="Arial" w:cs="Arial"/>
                <w:sz w:val="16"/>
                <w:szCs w:val="16"/>
              </w:rPr>
              <w:t>Erogaciones no justificadas y/o no autorizadas en el presupuesto en lo relativo a gastos de operación</w:t>
            </w:r>
          </w:p>
        </w:tc>
        <w:tc>
          <w:tcPr>
            <w:tcW w:w="1544" w:type="pct"/>
          </w:tcPr>
          <w:p w:rsidR="008647AD" w:rsidRPr="000D61C1" w:rsidRDefault="008647AD" w:rsidP="008647AD">
            <w:pPr>
              <w:tabs>
                <w:tab w:val="left" w:pos="9498"/>
              </w:tabs>
              <w:spacing w:line="360" w:lineRule="auto"/>
              <w:ind w:left="142" w:right="106"/>
              <w:jc w:val="both"/>
              <w:rPr>
                <w:rFonts w:ascii="Arial" w:hAnsi="Arial" w:cs="Arial"/>
                <w:bCs/>
                <w:sz w:val="16"/>
                <w:szCs w:val="16"/>
              </w:rPr>
            </w:pPr>
            <w:r w:rsidRPr="000D61C1">
              <w:rPr>
                <w:rFonts w:ascii="Arial" w:hAnsi="Arial" w:cs="Arial"/>
                <w:color w:val="000000"/>
                <w:sz w:val="16"/>
                <w:szCs w:val="16"/>
                <w:lang w:eastAsia="es-MX"/>
              </w:rPr>
              <w:t xml:space="preserve">(1C) </w:t>
            </w:r>
            <w:r w:rsidRPr="000D61C1">
              <w:rPr>
                <w:rFonts w:ascii="Arial" w:hAnsi="Arial" w:cs="Arial"/>
                <w:sz w:val="16"/>
                <w:szCs w:val="16"/>
              </w:rPr>
              <w:t>Falta de autorización o justificación de las erogaciones</w:t>
            </w:r>
          </w:p>
        </w:tc>
        <w:tc>
          <w:tcPr>
            <w:tcW w:w="883" w:type="pct"/>
          </w:tcPr>
          <w:p w:rsidR="00E0016F" w:rsidRPr="00543380" w:rsidRDefault="00E0016F" w:rsidP="008647AD">
            <w:pPr>
              <w:tabs>
                <w:tab w:val="left" w:pos="9498"/>
              </w:tabs>
              <w:spacing w:line="360" w:lineRule="auto"/>
              <w:ind w:left="142" w:right="106"/>
              <w:jc w:val="center"/>
              <w:rPr>
                <w:rFonts w:ascii="Arial" w:hAnsi="Arial" w:cs="Arial"/>
                <w:bCs/>
                <w:sz w:val="16"/>
                <w:szCs w:val="16"/>
              </w:rPr>
            </w:pPr>
            <w:r w:rsidRPr="00543380">
              <w:rPr>
                <w:rFonts w:ascii="Arial" w:hAnsi="Arial" w:cs="Arial"/>
                <w:bCs/>
                <w:color w:val="000000"/>
                <w:sz w:val="16"/>
                <w:szCs w:val="16"/>
                <w:lang w:eastAsia="es-MX"/>
              </w:rPr>
              <w:t>Solicitud de Aclaración</w:t>
            </w:r>
          </w:p>
        </w:tc>
      </w:tr>
      <w:tr w:rsidR="008647AD" w:rsidRPr="005274CB" w:rsidTr="008647AD">
        <w:tc>
          <w:tcPr>
            <w:tcW w:w="811" w:type="pct"/>
          </w:tcPr>
          <w:p w:rsidR="008647AD" w:rsidRPr="000D61C1" w:rsidRDefault="00924BDD" w:rsidP="008647AD">
            <w:pPr>
              <w:tabs>
                <w:tab w:val="left" w:pos="9498"/>
              </w:tabs>
              <w:spacing w:line="360" w:lineRule="auto"/>
              <w:ind w:left="142" w:right="106"/>
              <w:jc w:val="both"/>
              <w:rPr>
                <w:rFonts w:ascii="Arial" w:hAnsi="Arial" w:cs="Arial"/>
                <w:sz w:val="16"/>
                <w:szCs w:val="16"/>
              </w:rPr>
            </w:pPr>
            <w:r w:rsidRPr="000D61C1">
              <w:rPr>
                <w:rFonts w:ascii="Arial" w:hAnsi="Arial" w:cs="Arial"/>
                <w:sz w:val="16"/>
                <w:szCs w:val="16"/>
              </w:rPr>
              <w:t>Resultado: 3</w:t>
            </w:r>
          </w:p>
          <w:p w:rsidR="008647AD" w:rsidRPr="000D61C1" w:rsidRDefault="008647AD" w:rsidP="008647AD">
            <w:pPr>
              <w:tabs>
                <w:tab w:val="left" w:pos="9498"/>
              </w:tabs>
              <w:spacing w:line="360" w:lineRule="auto"/>
              <w:ind w:left="142" w:right="106"/>
              <w:jc w:val="both"/>
              <w:rPr>
                <w:rFonts w:ascii="Arial" w:hAnsi="Arial" w:cs="Arial"/>
                <w:bCs/>
                <w:sz w:val="16"/>
                <w:szCs w:val="16"/>
              </w:rPr>
            </w:pPr>
            <w:r w:rsidRPr="000D61C1">
              <w:rPr>
                <w:rFonts w:ascii="Arial" w:hAnsi="Arial" w:cs="Arial"/>
                <w:sz w:val="16"/>
                <w:szCs w:val="16"/>
              </w:rPr>
              <w:t>Observación: 5</w:t>
            </w:r>
          </w:p>
        </w:tc>
        <w:tc>
          <w:tcPr>
            <w:tcW w:w="1762" w:type="pct"/>
          </w:tcPr>
          <w:p w:rsidR="008647AD" w:rsidRPr="000D61C1" w:rsidRDefault="008647AD" w:rsidP="008647AD">
            <w:pPr>
              <w:spacing w:line="360" w:lineRule="auto"/>
              <w:jc w:val="both"/>
              <w:rPr>
                <w:rFonts w:ascii="Arial" w:hAnsi="Arial" w:cs="Arial"/>
                <w:bCs/>
                <w:sz w:val="16"/>
                <w:szCs w:val="16"/>
              </w:rPr>
            </w:pPr>
            <w:r w:rsidRPr="000D61C1">
              <w:rPr>
                <w:rFonts w:ascii="Arial" w:hAnsi="Arial" w:cs="Arial"/>
                <w:bCs/>
                <w:sz w:val="16"/>
                <w:szCs w:val="16"/>
              </w:rPr>
              <w:t>Ausencia parcial de soporte documental justificativo en los gastos de operación</w:t>
            </w:r>
          </w:p>
          <w:p w:rsidR="008647AD" w:rsidRPr="000D61C1" w:rsidRDefault="008647AD" w:rsidP="008647AD">
            <w:pPr>
              <w:spacing w:line="360" w:lineRule="auto"/>
              <w:jc w:val="both"/>
              <w:rPr>
                <w:rFonts w:ascii="Arial" w:hAnsi="Arial" w:cs="Arial"/>
                <w:bCs/>
                <w:sz w:val="16"/>
                <w:szCs w:val="16"/>
              </w:rPr>
            </w:pPr>
          </w:p>
        </w:tc>
        <w:tc>
          <w:tcPr>
            <w:tcW w:w="1544" w:type="pct"/>
          </w:tcPr>
          <w:p w:rsidR="008647AD" w:rsidRPr="000D61C1" w:rsidRDefault="008647AD" w:rsidP="008647AD">
            <w:pPr>
              <w:tabs>
                <w:tab w:val="left" w:pos="9498"/>
              </w:tabs>
              <w:spacing w:line="360" w:lineRule="auto"/>
              <w:ind w:left="142" w:right="106"/>
              <w:jc w:val="both"/>
              <w:rPr>
                <w:rFonts w:ascii="Arial" w:hAnsi="Arial" w:cs="Arial"/>
                <w:bCs/>
                <w:sz w:val="16"/>
                <w:szCs w:val="16"/>
              </w:rPr>
            </w:pPr>
            <w:r w:rsidRPr="000D61C1">
              <w:rPr>
                <w:rFonts w:ascii="Arial" w:hAnsi="Arial" w:cs="Arial"/>
                <w:color w:val="000000"/>
                <w:sz w:val="16"/>
                <w:szCs w:val="16"/>
                <w:lang w:eastAsia="es-MX"/>
              </w:rPr>
              <w:t xml:space="preserve">(1C) </w:t>
            </w:r>
            <w:r w:rsidRPr="000D61C1">
              <w:rPr>
                <w:rFonts w:ascii="Arial" w:hAnsi="Arial" w:cs="Arial"/>
                <w:sz w:val="16"/>
                <w:szCs w:val="16"/>
              </w:rPr>
              <w:t>Falta de autorización o justificación de las erogaciones</w:t>
            </w:r>
          </w:p>
        </w:tc>
        <w:tc>
          <w:tcPr>
            <w:tcW w:w="883" w:type="pct"/>
          </w:tcPr>
          <w:p w:rsidR="00B35B94" w:rsidRPr="00543380" w:rsidRDefault="00B35B94" w:rsidP="00B35B94">
            <w:pPr>
              <w:tabs>
                <w:tab w:val="left" w:pos="9498"/>
              </w:tabs>
              <w:spacing w:line="360" w:lineRule="auto"/>
              <w:ind w:left="142" w:right="106"/>
              <w:jc w:val="right"/>
              <w:rPr>
                <w:rFonts w:ascii="Arial" w:hAnsi="Arial" w:cs="Arial"/>
                <w:bCs/>
                <w:color w:val="000000"/>
                <w:sz w:val="16"/>
                <w:szCs w:val="18"/>
                <w:lang w:eastAsia="es-MX"/>
              </w:rPr>
            </w:pPr>
            <w:r w:rsidRPr="00543380">
              <w:rPr>
                <w:rFonts w:ascii="Arial" w:hAnsi="Arial" w:cs="Arial"/>
                <w:bCs/>
                <w:color w:val="000000"/>
                <w:sz w:val="16"/>
                <w:szCs w:val="18"/>
                <w:lang w:eastAsia="es-MX"/>
              </w:rPr>
              <w:t>1,566,000.00</w:t>
            </w:r>
          </w:p>
          <w:p w:rsidR="008647AD" w:rsidRPr="00543380" w:rsidRDefault="00216293" w:rsidP="00B35B94">
            <w:pPr>
              <w:tabs>
                <w:tab w:val="left" w:pos="9498"/>
              </w:tabs>
              <w:spacing w:line="360" w:lineRule="auto"/>
              <w:ind w:left="142" w:right="106"/>
              <w:jc w:val="center"/>
              <w:rPr>
                <w:rFonts w:ascii="Arial" w:hAnsi="Arial" w:cs="Arial"/>
                <w:bCs/>
                <w:sz w:val="16"/>
                <w:szCs w:val="16"/>
              </w:rPr>
            </w:pPr>
            <w:r w:rsidRPr="00543380">
              <w:rPr>
                <w:rFonts w:ascii="Arial" w:hAnsi="Arial" w:cs="Arial"/>
                <w:bCs/>
                <w:color w:val="000000"/>
                <w:sz w:val="16"/>
                <w:szCs w:val="16"/>
                <w:lang w:eastAsia="es-MX"/>
              </w:rPr>
              <w:t>Solicitud de Aclaración</w:t>
            </w:r>
          </w:p>
        </w:tc>
      </w:tr>
      <w:tr w:rsidR="00082DEF" w:rsidRPr="005274CB" w:rsidTr="008647AD">
        <w:tc>
          <w:tcPr>
            <w:tcW w:w="811" w:type="pct"/>
          </w:tcPr>
          <w:p w:rsidR="00082DEF" w:rsidRPr="00555697" w:rsidRDefault="00082DEF" w:rsidP="00082DEF">
            <w:pPr>
              <w:tabs>
                <w:tab w:val="left" w:pos="9498"/>
              </w:tabs>
              <w:spacing w:line="360" w:lineRule="auto"/>
              <w:ind w:left="142" w:right="106"/>
              <w:jc w:val="both"/>
              <w:rPr>
                <w:rFonts w:ascii="Arial" w:hAnsi="Arial" w:cs="Arial"/>
                <w:bCs/>
                <w:sz w:val="16"/>
                <w:szCs w:val="16"/>
              </w:rPr>
            </w:pPr>
          </w:p>
        </w:tc>
        <w:tc>
          <w:tcPr>
            <w:tcW w:w="1762" w:type="pct"/>
          </w:tcPr>
          <w:p w:rsidR="00082DEF" w:rsidRPr="00555697" w:rsidRDefault="00082DEF" w:rsidP="00082DEF">
            <w:pPr>
              <w:tabs>
                <w:tab w:val="left" w:pos="9498"/>
              </w:tabs>
              <w:spacing w:line="360" w:lineRule="auto"/>
              <w:ind w:left="142" w:right="106"/>
              <w:jc w:val="both"/>
              <w:rPr>
                <w:rFonts w:ascii="Arial" w:hAnsi="Arial" w:cs="Arial"/>
                <w:bCs/>
                <w:sz w:val="16"/>
                <w:szCs w:val="16"/>
              </w:rPr>
            </w:pPr>
          </w:p>
        </w:tc>
        <w:tc>
          <w:tcPr>
            <w:tcW w:w="1544" w:type="pct"/>
          </w:tcPr>
          <w:p w:rsidR="00082DEF" w:rsidRPr="00555697" w:rsidRDefault="00082DEF" w:rsidP="00082DEF">
            <w:pPr>
              <w:tabs>
                <w:tab w:val="left" w:pos="9498"/>
              </w:tabs>
              <w:spacing w:line="360" w:lineRule="auto"/>
              <w:ind w:left="142" w:right="106"/>
              <w:jc w:val="right"/>
              <w:rPr>
                <w:rFonts w:ascii="Arial" w:hAnsi="Arial" w:cs="Arial"/>
                <w:b/>
                <w:sz w:val="16"/>
                <w:szCs w:val="16"/>
              </w:rPr>
            </w:pPr>
            <w:r w:rsidRPr="00555697">
              <w:rPr>
                <w:rFonts w:ascii="Arial" w:hAnsi="Arial" w:cs="Arial"/>
                <w:b/>
                <w:sz w:val="16"/>
                <w:szCs w:val="16"/>
              </w:rPr>
              <w:t>Total</w:t>
            </w:r>
          </w:p>
        </w:tc>
        <w:tc>
          <w:tcPr>
            <w:tcW w:w="883" w:type="pct"/>
          </w:tcPr>
          <w:p w:rsidR="00082DEF" w:rsidRPr="00555697" w:rsidRDefault="008A458B" w:rsidP="00A53493">
            <w:pPr>
              <w:tabs>
                <w:tab w:val="left" w:pos="9498"/>
              </w:tabs>
              <w:spacing w:line="360" w:lineRule="auto"/>
              <w:ind w:left="142" w:right="106"/>
              <w:jc w:val="right"/>
              <w:rPr>
                <w:rFonts w:ascii="Arial" w:hAnsi="Arial" w:cs="Arial"/>
                <w:b/>
                <w:bCs/>
                <w:color w:val="000000"/>
                <w:sz w:val="16"/>
                <w:szCs w:val="16"/>
                <w:lang w:eastAsia="es-MX"/>
              </w:rPr>
            </w:pPr>
            <w:r w:rsidRPr="000D61C1">
              <w:rPr>
                <w:rFonts w:ascii="Arial" w:hAnsi="Arial" w:cs="Arial"/>
                <w:b/>
                <w:sz w:val="16"/>
                <w:szCs w:val="16"/>
              </w:rPr>
              <w:fldChar w:fldCharType="begin"/>
            </w:r>
            <w:r w:rsidRPr="000D61C1">
              <w:rPr>
                <w:rFonts w:ascii="Arial" w:hAnsi="Arial" w:cs="Arial"/>
                <w:b/>
                <w:sz w:val="16"/>
                <w:szCs w:val="16"/>
              </w:rPr>
              <w:instrText xml:space="preserve"> =SUM(ABOVE) </w:instrText>
            </w:r>
            <w:r w:rsidRPr="000D61C1">
              <w:rPr>
                <w:rFonts w:ascii="Arial" w:hAnsi="Arial" w:cs="Arial"/>
                <w:b/>
                <w:sz w:val="16"/>
                <w:szCs w:val="16"/>
              </w:rPr>
              <w:fldChar w:fldCharType="separate"/>
            </w:r>
            <w:r w:rsidR="00924BDD" w:rsidRPr="000D61C1">
              <w:rPr>
                <w:rFonts w:ascii="Arial" w:hAnsi="Arial" w:cs="Arial"/>
                <w:b/>
                <w:noProof/>
                <w:sz w:val="16"/>
                <w:szCs w:val="16"/>
              </w:rPr>
              <w:t>$9,058,500</w:t>
            </w:r>
            <w:r w:rsidRPr="000D61C1">
              <w:rPr>
                <w:rFonts w:ascii="Arial" w:hAnsi="Arial" w:cs="Arial"/>
                <w:b/>
                <w:noProof/>
                <w:sz w:val="16"/>
                <w:szCs w:val="16"/>
              </w:rPr>
              <w:t>.00</w:t>
            </w:r>
            <w:r w:rsidRPr="000D61C1">
              <w:rPr>
                <w:rFonts w:ascii="Arial" w:hAnsi="Arial" w:cs="Arial"/>
                <w:b/>
                <w:sz w:val="16"/>
                <w:szCs w:val="16"/>
              </w:rPr>
              <w:fldChar w:fldCharType="end"/>
            </w:r>
          </w:p>
        </w:tc>
      </w:tr>
    </w:tbl>
    <w:p w:rsidR="0021539C" w:rsidRDefault="0021539C" w:rsidP="0093190E">
      <w:pPr>
        <w:tabs>
          <w:tab w:val="left" w:pos="9498"/>
        </w:tabs>
        <w:spacing w:line="360" w:lineRule="auto"/>
        <w:ind w:right="106"/>
        <w:jc w:val="both"/>
        <w:rPr>
          <w:rFonts w:ascii="Arial" w:hAnsi="Arial" w:cs="Arial"/>
          <w:b/>
        </w:rPr>
      </w:pPr>
    </w:p>
    <w:p w:rsidR="00082DEF" w:rsidRPr="00761FA3" w:rsidRDefault="00082DEF" w:rsidP="00082DEF">
      <w:pPr>
        <w:tabs>
          <w:tab w:val="left" w:pos="9498"/>
        </w:tabs>
        <w:spacing w:line="360" w:lineRule="auto"/>
        <w:ind w:left="142" w:right="106"/>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rsidR="00082DEF" w:rsidRDefault="00082DEF" w:rsidP="00082DEF">
      <w:pPr>
        <w:tabs>
          <w:tab w:val="left" w:pos="9498"/>
        </w:tabs>
        <w:spacing w:line="276" w:lineRule="auto"/>
        <w:ind w:left="142" w:right="106"/>
        <w:jc w:val="both"/>
        <w:rPr>
          <w:rFonts w:ascii="Arial" w:hAnsi="Arial" w:cs="Arial"/>
          <w:b/>
        </w:rPr>
      </w:pPr>
    </w:p>
    <w:p w:rsidR="00BC46FC" w:rsidRDefault="00082DEF" w:rsidP="00BC46FC">
      <w:pPr>
        <w:tabs>
          <w:tab w:val="left" w:pos="9498"/>
        </w:tabs>
        <w:spacing w:line="360" w:lineRule="auto"/>
        <w:ind w:left="142" w:right="106"/>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bookmarkStart w:id="15" w:name="_Hlk11419841"/>
      <w:bookmarkEnd w:id="14"/>
    </w:p>
    <w:p w:rsidR="00F149D3" w:rsidRDefault="00F149D3" w:rsidP="00BC46FC">
      <w:pPr>
        <w:tabs>
          <w:tab w:val="left" w:pos="9498"/>
        </w:tabs>
        <w:spacing w:line="360" w:lineRule="auto"/>
        <w:ind w:left="142" w:right="106"/>
        <w:jc w:val="both"/>
        <w:rPr>
          <w:rFonts w:ascii="Arial" w:hAnsi="Arial" w:cs="Arial"/>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985"/>
        <w:gridCol w:w="1984"/>
        <w:gridCol w:w="1559"/>
        <w:gridCol w:w="14"/>
        <w:gridCol w:w="1808"/>
        <w:gridCol w:w="14"/>
        <w:gridCol w:w="8"/>
      </w:tblGrid>
      <w:tr w:rsidR="00082DEF" w:rsidRPr="009658B6" w:rsidTr="00976463">
        <w:trPr>
          <w:trHeight w:val="397"/>
          <w:tblHeader/>
          <w:jc w:val="center"/>
        </w:trPr>
        <w:tc>
          <w:tcPr>
            <w:tcW w:w="9635"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82DEF" w:rsidRPr="009658B6" w:rsidRDefault="00082DEF" w:rsidP="00082DEF">
            <w:pPr>
              <w:tabs>
                <w:tab w:val="left" w:pos="9498"/>
              </w:tabs>
              <w:spacing w:line="276" w:lineRule="auto"/>
              <w:ind w:left="142" w:right="106"/>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082DEF" w:rsidRPr="009658B6" w:rsidTr="00976463">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82DEF" w:rsidRPr="009658B6" w:rsidRDefault="00082DEF" w:rsidP="00082DEF">
            <w:pPr>
              <w:tabs>
                <w:tab w:val="left" w:pos="9498"/>
              </w:tabs>
              <w:spacing w:line="276" w:lineRule="auto"/>
              <w:ind w:left="142" w:right="106"/>
              <w:jc w:val="center"/>
              <w:rPr>
                <w:rFonts w:ascii="Arial" w:hAnsi="Arial" w:cs="Arial"/>
                <w:b/>
                <w:sz w:val="20"/>
                <w:szCs w:val="20"/>
              </w:rPr>
            </w:pPr>
            <w:r w:rsidRPr="009658B6">
              <w:rPr>
                <w:rFonts w:ascii="Arial" w:hAnsi="Arial" w:cs="Arial"/>
                <w:b/>
                <w:sz w:val="20"/>
                <w:szCs w:val="20"/>
              </w:rPr>
              <w:t>Concepto Observado</w:t>
            </w:r>
          </w:p>
        </w:tc>
        <w:tc>
          <w:tcPr>
            <w:tcW w:w="198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82DEF" w:rsidRDefault="00082DEF" w:rsidP="00082DEF">
            <w:pPr>
              <w:tabs>
                <w:tab w:val="left" w:pos="9498"/>
              </w:tabs>
              <w:spacing w:line="276" w:lineRule="auto"/>
              <w:ind w:left="142" w:right="106"/>
              <w:jc w:val="center"/>
              <w:rPr>
                <w:rFonts w:ascii="Arial" w:hAnsi="Arial" w:cs="Arial"/>
                <w:b/>
                <w:sz w:val="20"/>
                <w:szCs w:val="20"/>
              </w:rPr>
            </w:pPr>
            <w:r>
              <w:rPr>
                <w:rFonts w:ascii="Arial" w:hAnsi="Arial" w:cs="Arial"/>
                <w:b/>
                <w:sz w:val="20"/>
                <w:szCs w:val="20"/>
              </w:rPr>
              <w:t>Monto</w:t>
            </w:r>
          </w:p>
          <w:p w:rsidR="00082DEF" w:rsidRPr="009658B6" w:rsidRDefault="00082DEF" w:rsidP="00082DEF">
            <w:pPr>
              <w:tabs>
                <w:tab w:val="left" w:pos="9498"/>
              </w:tabs>
              <w:spacing w:line="276" w:lineRule="auto"/>
              <w:ind w:left="142" w:right="106"/>
              <w:jc w:val="center"/>
              <w:rPr>
                <w:rFonts w:ascii="Arial" w:hAnsi="Arial" w:cs="Arial"/>
                <w:b/>
                <w:sz w:val="20"/>
                <w:szCs w:val="20"/>
              </w:rPr>
            </w:pPr>
            <w:r w:rsidRPr="009658B6">
              <w:rPr>
                <w:rFonts w:ascii="Arial" w:hAnsi="Arial" w:cs="Arial"/>
                <w:b/>
                <w:sz w:val="20"/>
                <w:szCs w:val="20"/>
              </w:rPr>
              <w:t xml:space="preserve"> Observado</w:t>
            </w:r>
          </w:p>
        </w:tc>
        <w:tc>
          <w:tcPr>
            <w:tcW w:w="355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82DEF" w:rsidRPr="009658B6" w:rsidRDefault="00082DEF" w:rsidP="00082DEF">
            <w:pPr>
              <w:tabs>
                <w:tab w:val="left" w:pos="9498"/>
              </w:tabs>
              <w:spacing w:line="276" w:lineRule="auto"/>
              <w:ind w:left="142" w:right="106"/>
              <w:jc w:val="center"/>
              <w:rPr>
                <w:rFonts w:ascii="Arial" w:hAnsi="Arial" w:cs="Arial"/>
                <w:b/>
                <w:sz w:val="20"/>
                <w:szCs w:val="20"/>
              </w:rPr>
            </w:pPr>
            <w:r w:rsidRPr="009658B6">
              <w:rPr>
                <w:rFonts w:ascii="Arial" w:hAnsi="Arial" w:cs="Arial"/>
                <w:b/>
                <w:sz w:val="20"/>
                <w:szCs w:val="20"/>
              </w:rPr>
              <w:t>Modalidades de Solventación</w:t>
            </w:r>
          </w:p>
        </w:tc>
        <w:tc>
          <w:tcPr>
            <w:tcW w:w="182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82DEF" w:rsidRPr="009658B6" w:rsidRDefault="00082DEF" w:rsidP="00082DEF">
            <w:pPr>
              <w:tabs>
                <w:tab w:val="left" w:pos="9498"/>
              </w:tabs>
              <w:spacing w:line="276" w:lineRule="auto"/>
              <w:ind w:left="142" w:right="106"/>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082DEF" w:rsidRPr="009658B6" w:rsidTr="00976463">
        <w:trPr>
          <w:gridAfter w:val="2"/>
          <w:wAfter w:w="22"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82DEF" w:rsidRPr="009658B6" w:rsidRDefault="00082DEF" w:rsidP="00082DEF">
            <w:pPr>
              <w:tabs>
                <w:tab w:val="left" w:pos="9498"/>
              </w:tabs>
              <w:spacing w:line="276" w:lineRule="auto"/>
              <w:ind w:left="142" w:right="106"/>
              <w:jc w:val="center"/>
              <w:rPr>
                <w:rFonts w:ascii="Arial" w:hAnsi="Arial" w:cs="Arial"/>
                <w:b/>
                <w:sz w:val="20"/>
                <w:szCs w:val="20"/>
              </w:rPr>
            </w:pPr>
          </w:p>
        </w:tc>
        <w:tc>
          <w:tcPr>
            <w:tcW w:w="198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82DEF" w:rsidRPr="009658B6" w:rsidRDefault="00082DEF" w:rsidP="00082DEF">
            <w:pPr>
              <w:tabs>
                <w:tab w:val="left" w:pos="9498"/>
              </w:tabs>
              <w:spacing w:line="276" w:lineRule="auto"/>
              <w:ind w:left="142" w:right="106"/>
              <w:jc w:val="center"/>
              <w:rPr>
                <w:rFonts w:ascii="Arial" w:hAnsi="Arial" w:cs="Arial"/>
                <w:b/>
                <w:sz w:val="20"/>
                <w:szCs w:val="20"/>
              </w:rPr>
            </w:pP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82DEF" w:rsidRPr="009658B6" w:rsidRDefault="00082DEF" w:rsidP="00082DEF">
            <w:pPr>
              <w:tabs>
                <w:tab w:val="left" w:pos="9498"/>
              </w:tabs>
              <w:spacing w:line="276" w:lineRule="auto"/>
              <w:ind w:left="142" w:right="106"/>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82DEF" w:rsidRPr="009658B6" w:rsidRDefault="00082DEF" w:rsidP="00082DEF">
            <w:pPr>
              <w:tabs>
                <w:tab w:val="left" w:pos="9498"/>
              </w:tabs>
              <w:spacing w:line="276" w:lineRule="auto"/>
              <w:ind w:left="142" w:right="106"/>
              <w:jc w:val="center"/>
              <w:rPr>
                <w:rFonts w:ascii="Arial" w:hAnsi="Arial" w:cs="Arial"/>
                <w:b/>
                <w:sz w:val="20"/>
                <w:szCs w:val="20"/>
              </w:rPr>
            </w:pPr>
            <w:r w:rsidRPr="009658B6">
              <w:rPr>
                <w:rFonts w:ascii="Arial" w:hAnsi="Arial" w:cs="Arial"/>
                <w:b/>
                <w:sz w:val="20"/>
                <w:szCs w:val="20"/>
              </w:rPr>
              <w:t>Reintegro</w:t>
            </w:r>
          </w:p>
        </w:tc>
        <w:tc>
          <w:tcPr>
            <w:tcW w:w="182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82DEF" w:rsidRPr="009658B6" w:rsidRDefault="00082DEF" w:rsidP="00082DEF">
            <w:pPr>
              <w:tabs>
                <w:tab w:val="left" w:pos="9498"/>
              </w:tabs>
              <w:spacing w:line="276" w:lineRule="auto"/>
              <w:ind w:left="142" w:right="106"/>
              <w:jc w:val="center"/>
              <w:rPr>
                <w:rFonts w:ascii="Arial" w:hAnsi="Arial" w:cs="Arial"/>
                <w:b/>
                <w:sz w:val="20"/>
                <w:szCs w:val="20"/>
              </w:rPr>
            </w:pPr>
          </w:p>
        </w:tc>
      </w:tr>
      <w:tr w:rsidR="00555697" w:rsidRPr="009658B6" w:rsidTr="00976463">
        <w:trPr>
          <w:gridAfter w:val="2"/>
          <w:wAfter w:w="22"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55697" w:rsidRPr="00CF3104" w:rsidRDefault="007D2005" w:rsidP="00555697">
            <w:pPr>
              <w:tabs>
                <w:tab w:val="left" w:pos="9498"/>
              </w:tabs>
              <w:spacing w:line="276" w:lineRule="auto"/>
              <w:ind w:left="142" w:right="106"/>
              <w:rPr>
                <w:rFonts w:ascii="Arial" w:hAnsi="Arial" w:cs="Arial"/>
                <w:sz w:val="20"/>
                <w:szCs w:val="20"/>
              </w:rPr>
            </w:pPr>
            <w:r w:rsidRPr="00CF3104">
              <w:rPr>
                <w:rFonts w:ascii="Arial" w:hAnsi="Arial" w:cs="Arial"/>
                <w:sz w:val="20"/>
                <w:szCs w:val="20"/>
              </w:rPr>
              <w:t>(</w:t>
            </w:r>
            <w:r w:rsidR="00555697" w:rsidRPr="00CF3104">
              <w:rPr>
                <w:rFonts w:ascii="Arial" w:hAnsi="Arial" w:cs="Arial"/>
                <w:sz w:val="20"/>
                <w:szCs w:val="20"/>
              </w:rPr>
              <w:t>1C) Falta de autorización o justificación de las erogaciones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55697" w:rsidRPr="00543380" w:rsidRDefault="00DF79F7" w:rsidP="00485D10">
            <w:pPr>
              <w:tabs>
                <w:tab w:val="left" w:pos="9498"/>
              </w:tabs>
              <w:spacing w:line="276" w:lineRule="auto"/>
              <w:ind w:left="142"/>
              <w:jc w:val="right"/>
              <w:rPr>
                <w:rFonts w:ascii="Arial" w:hAnsi="Arial" w:cs="Arial"/>
                <w:sz w:val="20"/>
                <w:szCs w:val="20"/>
              </w:rPr>
            </w:pPr>
            <w:r w:rsidRPr="00543380">
              <w:rPr>
                <w:rFonts w:ascii="Arial" w:hAnsi="Arial" w:cs="Arial"/>
                <w:bCs/>
                <w:color w:val="000000"/>
                <w:sz w:val="20"/>
                <w:szCs w:val="20"/>
                <w:lang w:eastAsia="es-MX"/>
              </w:rPr>
              <w:t>$9</w:t>
            </w:r>
            <w:r w:rsidR="006D5589" w:rsidRPr="00543380">
              <w:rPr>
                <w:rFonts w:ascii="Arial" w:hAnsi="Arial" w:cs="Arial"/>
                <w:bCs/>
                <w:color w:val="000000"/>
                <w:sz w:val="20"/>
                <w:szCs w:val="20"/>
                <w:lang w:eastAsia="es-MX"/>
              </w:rPr>
              <w:t>,058,500</w:t>
            </w:r>
            <w:r w:rsidR="004A021C" w:rsidRPr="00543380">
              <w:rPr>
                <w:rFonts w:ascii="Arial" w:hAnsi="Arial" w:cs="Arial"/>
                <w:bCs/>
                <w:color w:val="000000"/>
                <w:sz w:val="20"/>
                <w:szCs w:val="20"/>
                <w:lang w:eastAsia="es-MX"/>
              </w:rPr>
              <w:t>.0</w:t>
            </w:r>
            <w:r w:rsidR="00555697" w:rsidRPr="00543380">
              <w:rPr>
                <w:rFonts w:ascii="Arial" w:hAnsi="Arial" w:cs="Arial"/>
                <w:bCs/>
                <w:color w:val="000000"/>
                <w:sz w:val="20"/>
                <w:szCs w:val="20"/>
                <w:lang w:eastAsia="es-MX"/>
              </w:rPr>
              <w:t>0</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55697" w:rsidRPr="00543380" w:rsidRDefault="00892F75" w:rsidP="00976463">
            <w:pPr>
              <w:tabs>
                <w:tab w:val="left" w:pos="9498"/>
              </w:tabs>
              <w:spacing w:line="276" w:lineRule="auto"/>
              <w:ind w:right="39"/>
              <w:jc w:val="right"/>
              <w:rPr>
                <w:rFonts w:ascii="Arial" w:hAnsi="Arial" w:cs="Arial"/>
                <w:sz w:val="20"/>
                <w:szCs w:val="20"/>
              </w:rPr>
            </w:pPr>
            <w:r>
              <w:rPr>
                <w:rFonts w:ascii="Arial" w:hAnsi="Arial" w:cs="Arial"/>
                <w:bCs/>
                <w:color w:val="000000"/>
                <w:sz w:val="20"/>
                <w:szCs w:val="20"/>
                <w:lang w:eastAsia="es-MX"/>
              </w:rPr>
              <w:t>$7,492</w:t>
            </w:r>
            <w:r w:rsidR="00216293" w:rsidRPr="00543380">
              <w:rPr>
                <w:rFonts w:ascii="Arial" w:hAnsi="Arial" w:cs="Arial"/>
                <w:bCs/>
                <w:color w:val="000000"/>
                <w:sz w:val="20"/>
                <w:szCs w:val="20"/>
                <w:lang w:eastAsia="es-MX"/>
              </w:rPr>
              <w:t>,500.00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55697" w:rsidRPr="00543380" w:rsidRDefault="00ED1929" w:rsidP="00ED1929">
            <w:pPr>
              <w:tabs>
                <w:tab w:val="left" w:pos="9498"/>
              </w:tabs>
              <w:spacing w:line="276" w:lineRule="auto"/>
              <w:ind w:right="106"/>
              <w:jc w:val="right"/>
              <w:rPr>
                <w:rFonts w:ascii="Arial" w:hAnsi="Arial" w:cs="Arial"/>
                <w:sz w:val="20"/>
                <w:szCs w:val="20"/>
              </w:rPr>
            </w:pPr>
            <w:r w:rsidRPr="00543380">
              <w:rPr>
                <w:rFonts w:ascii="Arial" w:hAnsi="Arial" w:cs="Arial"/>
                <w:sz w:val="20"/>
                <w:szCs w:val="20"/>
              </w:rPr>
              <w:t>-</w:t>
            </w:r>
          </w:p>
        </w:tc>
        <w:tc>
          <w:tcPr>
            <w:tcW w:w="182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55697" w:rsidRPr="00543380" w:rsidRDefault="00892F75" w:rsidP="00ED1929">
            <w:pPr>
              <w:tabs>
                <w:tab w:val="left" w:pos="9498"/>
              </w:tabs>
              <w:spacing w:line="276" w:lineRule="auto"/>
              <w:ind w:right="106"/>
              <w:jc w:val="right"/>
              <w:rPr>
                <w:rFonts w:ascii="Arial" w:hAnsi="Arial" w:cs="Arial"/>
                <w:sz w:val="20"/>
                <w:szCs w:val="20"/>
              </w:rPr>
            </w:pPr>
            <w:r>
              <w:rPr>
                <w:rFonts w:ascii="Arial" w:hAnsi="Arial" w:cs="Arial"/>
                <w:bCs/>
                <w:color w:val="000000"/>
                <w:sz w:val="20"/>
                <w:szCs w:val="20"/>
                <w:lang w:eastAsia="es-MX"/>
              </w:rPr>
              <w:t>$1,566,0</w:t>
            </w:r>
            <w:r w:rsidRPr="00543380">
              <w:rPr>
                <w:rFonts w:ascii="Arial" w:hAnsi="Arial" w:cs="Arial"/>
                <w:bCs/>
                <w:color w:val="000000"/>
                <w:sz w:val="20"/>
                <w:szCs w:val="20"/>
                <w:lang w:eastAsia="es-MX"/>
              </w:rPr>
              <w:t>00.00</w:t>
            </w:r>
          </w:p>
        </w:tc>
      </w:tr>
      <w:tr w:rsidR="00555697" w:rsidRPr="009658B6" w:rsidTr="00976463">
        <w:trPr>
          <w:gridAfter w:val="2"/>
          <w:wAfter w:w="22"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55697" w:rsidRPr="00CF3104" w:rsidRDefault="00555697" w:rsidP="00555697">
            <w:pPr>
              <w:tabs>
                <w:tab w:val="left" w:pos="9498"/>
              </w:tabs>
              <w:spacing w:line="276" w:lineRule="auto"/>
              <w:ind w:left="142" w:right="106"/>
              <w:jc w:val="right"/>
              <w:rPr>
                <w:rFonts w:ascii="Arial" w:hAnsi="Arial" w:cs="Arial"/>
                <w:b/>
                <w:sz w:val="20"/>
                <w:szCs w:val="20"/>
              </w:rPr>
            </w:pPr>
            <w:r w:rsidRPr="00CF3104">
              <w:rPr>
                <w:rFonts w:ascii="Arial" w:hAnsi="Arial" w:cs="Arial"/>
                <w:b/>
                <w:sz w:val="20"/>
                <w:szCs w:val="20"/>
              </w:rPr>
              <w:t>Totales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55697" w:rsidRPr="00543380" w:rsidRDefault="006D5589" w:rsidP="00485D10">
            <w:pPr>
              <w:tabs>
                <w:tab w:val="left" w:pos="9498"/>
              </w:tabs>
              <w:spacing w:line="276" w:lineRule="auto"/>
              <w:ind w:left="142"/>
              <w:jc w:val="right"/>
              <w:rPr>
                <w:rFonts w:ascii="Arial" w:hAnsi="Arial" w:cs="Arial"/>
                <w:b/>
                <w:sz w:val="20"/>
                <w:szCs w:val="20"/>
              </w:rPr>
            </w:pPr>
            <w:r w:rsidRPr="00543380">
              <w:rPr>
                <w:rFonts w:ascii="Arial" w:hAnsi="Arial" w:cs="Arial"/>
                <w:b/>
                <w:bCs/>
                <w:color w:val="000000"/>
                <w:sz w:val="20"/>
                <w:szCs w:val="20"/>
                <w:lang w:eastAsia="es-MX"/>
              </w:rPr>
              <w:t>$9,058,500</w:t>
            </w:r>
            <w:r w:rsidR="000935C0" w:rsidRPr="00543380">
              <w:rPr>
                <w:rFonts w:ascii="Arial" w:hAnsi="Arial" w:cs="Arial"/>
                <w:b/>
                <w:bCs/>
                <w:color w:val="000000"/>
                <w:sz w:val="20"/>
                <w:szCs w:val="20"/>
                <w:lang w:eastAsia="es-MX"/>
              </w:rPr>
              <w:t>.0</w:t>
            </w:r>
            <w:r w:rsidR="00555697" w:rsidRPr="00543380">
              <w:rPr>
                <w:rFonts w:ascii="Arial" w:hAnsi="Arial" w:cs="Arial"/>
                <w:b/>
                <w:bCs/>
                <w:color w:val="000000"/>
                <w:sz w:val="20"/>
                <w:szCs w:val="20"/>
                <w:lang w:eastAsia="es-MX"/>
              </w:rPr>
              <w:t>0</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55697" w:rsidRPr="00543380" w:rsidRDefault="00892F75" w:rsidP="00976463">
            <w:pPr>
              <w:tabs>
                <w:tab w:val="left" w:pos="9498"/>
              </w:tabs>
              <w:spacing w:line="276" w:lineRule="auto"/>
              <w:ind w:right="39"/>
              <w:jc w:val="right"/>
              <w:rPr>
                <w:rFonts w:ascii="Arial" w:hAnsi="Arial" w:cs="Arial"/>
                <w:sz w:val="20"/>
                <w:szCs w:val="20"/>
              </w:rPr>
            </w:pPr>
            <w:r>
              <w:rPr>
                <w:rFonts w:ascii="Arial" w:hAnsi="Arial" w:cs="Arial"/>
                <w:b/>
                <w:bCs/>
                <w:color w:val="000000"/>
                <w:sz w:val="20"/>
                <w:szCs w:val="20"/>
                <w:lang w:eastAsia="es-MX"/>
              </w:rPr>
              <w:t>$7,492</w:t>
            </w:r>
            <w:r w:rsidR="00216293" w:rsidRPr="00543380">
              <w:rPr>
                <w:rFonts w:ascii="Arial" w:hAnsi="Arial" w:cs="Arial"/>
                <w:b/>
                <w:bCs/>
                <w:color w:val="000000"/>
                <w:sz w:val="20"/>
                <w:szCs w:val="20"/>
                <w:lang w:eastAsia="es-MX"/>
              </w:rPr>
              <w:t>,500.00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55697" w:rsidRPr="00543380" w:rsidRDefault="00526BCF" w:rsidP="00526BCF">
            <w:pPr>
              <w:tabs>
                <w:tab w:val="left" w:pos="9498"/>
              </w:tabs>
              <w:spacing w:line="276" w:lineRule="auto"/>
              <w:ind w:right="106"/>
              <w:jc w:val="right"/>
              <w:rPr>
                <w:rFonts w:ascii="Arial" w:hAnsi="Arial" w:cs="Arial"/>
                <w:b/>
                <w:sz w:val="20"/>
                <w:szCs w:val="20"/>
              </w:rPr>
            </w:pPr>
            <w:r w:rsidRPr="00543380">
              <w:rPr>
                <w:rFonts w:ascii="Arial" w:hAnsi="Arial" w:cs="Arial"/>
                <w:b/>
                <w:sz w:val="20"/>
                <w:szCs w:val="20"/>
              </w:rPr>
              <w:t>-</w:t>
            </w:r>
          </w:p>
        </w:tc>
        <w:tc>
          <w:tcPr>
            <w:tcW w:w="182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55697" w:rsidRPr="00DF79F7" w:rsidRDefault="00892F75" w:rsidP="00526BCF">
            <w:pPr>
              <w:tabs>
                <w:tab w:val="left" w:pos="9498"/>
              </w:tabs>
              <w:spacing w:line="276" w:lineRule="auto"/>
              <w:ind w:right="106"/>
              <w:jc w:val="right"/>
              <w:rPr>
                <w:rFonts w:ascii="Arial" w:hAnsi="Arial" w:cs="Arial"/>
                <w:b/>
                <w:sz w:val="20"/>
                <w:szCs w:val="20"/>
                <w:highlight w:val="yellow"/>
              </w:rPr>
            </w:pPr>
            <w:r>
              <w:rPr>
                <w:rFonts w:ascii="Arial" w:hAnsi="Arial" w:cs="Arial"/>
                <w:b/>
                <w:bCs/>
                <w:color w:val="000000"/>
                <w:sz w:val="20"/>
                <w:szCs w:val="20"/>
                <w:lang w:eastAsia="es-MX"/>
              </w:rPr>
              <w:t>$1,566,0</w:t>
            </w:r>
            <w:r w:rsidRPr="00543380">
              <w:rPr>
                <w:rFonts w:ascii="Arial" w:hAnsi="Arial" w:cs="Arial"/>
                <w:b/>
                <w:bCs/>
                <w:color w:val="000000"/>
                <w:sz w:val="20"/>
                <w:szCs w:val="20"/>
                <w:lang w:eastAsia="es-MX"/>
              </w:rPr>
              <w:t>00.00</w:t>
            </w:r>
          </w:p>
        </w:tc>
      </w:tr>
    </w:tbl>
    <w:p w:rsidR="00123D0A" w:rsidRDefault="00123D0A" w:rsidP="00814DB8">
      <w:pPr>
        <w:tabs>
          <w:tab w:val="left" w:pos="426"/>
          <w:tab w:val="left" w:pos="9498"/>
        </w:tabs>
        <w:spacing w:line="360" w:lineRule="auto"/>
        <w:ind w:left="142" w:right="106"/>
        <w:jc w:val="both"/>
        <w:rPr>
          <w:rFonts w:ascii="Arial" w:hAnsi="Arial" w:cs="Arial"/>
          <w:b/>
          <w:bCs/>
          <w:szCs w:val="28"/>
        </w:rPr>
      </w:pPr>
    </w:p>
    <w:p w:rsidR="00123D0A" w:rsidRDefault="00123D0A" w:rsidP="00814DB8">
      <w:pPr>
        <w:tabs>
          <w:tab w:val="left" w:pos="426"/>
          <w:tab w:val="left" w:pos="9498"/>
        </w:tabs>
        <w:spacing w:line="360" w:lineRule="auto"/>
        <w:ind w:left="142" w:right="106"/>
        <w:jc w:val="both"/>
        <w:rPr>
          <w:rFonts w:ascii="Arial" w:hAnsi="Arial" w:cs="Arial"/>
          <w:b/>
          <w:bCs/>
          <w:szCs w:val="28"/>
        </w:rPr>
      </w:pPr>
    </w:p>
    <w:p w:rsidR="00123D0A" w:rsidRDefault="00123D0A" w:rsidP="00814DB8">
      <w:pPr>
        <w:tabs>
          <w:tab w:val="left" w:pos="426"/>
          <w:tab w:val="left" w:pos="9498"/>
        </w:tabs>
        <w:spacing w:line="360" w:lineRule="auto"/>
        <w:ind w:left="142" w:right="106"/>
        <w:jc w:val="both"/>
        <w:rPr>
          <w:rFonts w:ascii="Arial" w:hAnsi="Arial" w:cs="Arial"/>
          <w:b/>
          <w:bCs/>
          <w:szCs w:val="28"/>
        </w:rPr>
      </w:pPr>
    </w:p>
    <w:p w:rsidR="0093190E" w:rsidRDefault="0093190E" w:rsidP="00814DB8">
      <w:pPr>
        <w:tabs>
          <w:tab w:val="left" w:pos="426"/>
          <w:tab w:val="left" w:pos="9498"/>
        </w:tabs>
        <w:spacing w:line="360" w:lineRule="auto"/>
        <w:ind w:left="142" w:right="106"/>
        <w:jc w:val="both"/>
        <w:rPr>
          <w:rFonts w:ascii="Arial" w:hAnsi="Arial" w:cs="Arial"/>
          <w:b/>
          <w:bCs/>
          <w:szCs w:val="28"/>
        </w:rPr>
      </w:pPr>
    </w:p>
    <w:p w:rsidR="00082DEF" w:rsidRDefault="00082DEF" w:rsidP="00814DB8">
      <w:pPr>
        <w:tabs>
          <w:tab w:val="left" w:pos="426"/>
          <w:tab w:val="left" w:pos="9498"/>
        </w:tabs>
        <w:spacing w:line="360" w:lineRule="auto"/>
        <w:ind w:left="142" w:right="106"/>
        <w:jc w:val="both"/>
        <w:rPr>
          <w:rFonts w:ascii="Arial" w:hAnsi="Arial" w:cs="Arial"/>
          <w:b/>
          <w:bCs/>
          <w:szCs w:val="28"/>
        </w:rPr>
      </w:pPr>
      <w:r w:rsidRPr="00E355F4">
        <w:rPr>
          <w:rFonts w:ascii="Arial" w:hAnsi="Arial" w:cs="Arial"/>
          <w:b/>
          <w:bCs/>
          <w:szCs w:val="28"/>
        </w:rPr>
        <w:lastRenderedPageBreak/>
        <w:t>Síntesis de las justificaciones y aclaraciones</w:t>
      </w:r>
      <w:r>
        <w:rPr>
          <w:rFonts w:ascii="Arial" w:hAnsi="Arial" w:cs="Arial"/>
          <w:b/>
          <w:bCs/>
          <w:szCs w:val="28"/>
        </w:rPr>
        <w:t xml:space="preserve"> presentadas por la Entidad Fiscalizada</w:t>
      </w:r>
    </w:p>
    <w:p w:rsidR="00082DEF" w:rsidRDefault="00082DEF" w:rsidP="00082DEF">
      <w:pPr>
        <w:tabs>
          <w:tab w:val="left" w:pos="426"/>
          <w:tab w:val="left" w:pos="9498"/>
        </w:tabs>
        <w:spacing w:line="360" w:lineRule="auto"/>
        <w:ind w:left="142" w:right="106"/>
        <w:rPr>
          <w:rFonts w:ascii="Arial" w:hAnsi="Arial" w:cs="Arial"/>
          <w:b/>
          <w:bCs/>
          <w:szCs w:val="28"/>
        </w:rPr>
      </w:pPr>
    </w:p>
    <w:p w:rsidR="00082DEF" w:rsidRDefault="00082DEF" w:rsidP="00082DEF">
      <w:pPr>
        <w:tabs>
          <w:tab w:val="left" w:pos="426"/>
          <w:tab w:val="left" w:pos="9498"/>
        </w:tabs>
        <w:spacing w:line="360" w:lineRule="auto"/>
        <w:ind w:left="142" w:right="106"/>
        <w:jc w:val="both"/>
        <w:rPr>
          <w:rFonts w:ascii="Arial" w:hAnsi="Arial" w:cs="Arial"/>
          <w:szCs w:val="28"/>
        </w:rPr>
      </w:pPr>
      <w:r w:rsidRPr="000E7791">
        <w:rPr>
          <w:rFonts w:ascii="Arial" w:hAnsi="Arial" w:cs="Arial"/>
          <w:szCs w:val="28"/>
        </w:rPr>
        <w:t xml:space="preserve">Asimismo, la entidad </w:t>
      </w:r>
      <w:r w:rsidRPr="00FD3A36">
        <w:rPr>
          <w:rFonts w:ascii="Arial" w:hAnsi="Arial" w:cs="Arial"/>
          <w:szCs w:val="28"/>
        </w:rPr>
        <w:t>fiscalizada presentó en reunión de trabajo</w:t>
      </w:r>
      <w:r w:rsidR="009C6049">
        <w:rPr>
          <w:rFonts w:ascii="Arial" w:hAnsi="Arial" w:cs="Arial"/>
          <w:szCs w:val="28"/>
        </w:rPr>
        <w:t xml:space="preserve"> efectuada</w:t>
      </w:r>
      <w:r w:rsidRPr="00FD3A36">
        <w:rPr>
          <w:rFonts w:ascii="Arial" w:hAnsi="Arial" w:cs="Arial"/>
          <w:szCs w:val="28"/>
        </w:rPr>
        <w:t>, las justificaciones y aclaraciones relacionadas con los conceptos observados de los resultados de auditoría en materia financiera,</w:t>
      </w:r>
      <w:r w:rsidRPr="00FD3A36">
        <w:t xml:space="preserve"> </w:t>
      </w:r>
      <w:r w:rsidRPr="00FD3A36">
        <w:rPr>
          <w:rFonts w:ascii="Arial" w:hAnsi="Arial" w:cs="Arial"/>
          <w:szCs w:val="28"/>
        </w:rPr>
        <w:t>es importante señalar que la documentación proporcionada por la entidad fi</w:t>
      </w:r>
      <w:r w:rsidRPr="00EE2C44">
        <w:rPr>
          <w:rFonts w:ascii="Arial" w:hAnsi="Arial" w:cs="Arial"/>
          <w:szCs w:val="28"/>
        </w:rPr>
        <w:t>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C165AD">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rsidR="00082DEF" w:rsidRDefault="00082DEF" w:rsidP="00082DEF">
      <w:pPr>
        <w:tabs>
          <w:tab w:val="left" w:pos="426"/>
          <w:tab w:val="left" w:pos="9498"/>
        </w:tabs>
        <w:spacing w:line="360" w:lineRule="auto"/>
        <w:ind w:left="142" w:right="106"/>
        <w:jc w:val="both"/>
        <w:rPr>
          <w:rFonts w:ascii="Arial" w:hAnsi="Arial" w:cs="Arial"/>
          <w:szCs w:val="28"/>
        </w:rPr>
      </w:pPr>
    </w:p>
    <w:bookmarkEnd w:id="15"/>
    <w:p w:rsidR="00082DEF" w:rsidRDefault="00082DEF" w:rsidP="00082DEF">
      <w:pPr>
        <w:tabs>
          <w:tab w:val="left" w:pos="2160"/>
          <w:tab w:val="left" w:pos="9498"/>
        </w:tabs>
        <w:spacing w:line="360" w:lineRule="auto"/>
        <w:ind w:left="142" w:right="106"/>
        <w:jc w:val="both"/>
        <w:rPr>
          <w:rFonts w:ascii="Arial" w:hAnsi="Arial" w:cs="Arial"/>
          <w:b/>
        </w:rPr>
      </w:pPr>
      <w:r>
        <w:rPr>
          <w:rFonts w:ascii="Arial" w:hAnsi="Arial" w:cs="Arial"/>
          <w:b/>
        </w:rPr>
        <w:t xml:space="preserve">II. </w:t>
      </w:r>
      <w:r w:rsidRPr="00B42982">
        <w:rPr>
          <w:rFonts w:ascii="Arial" w:hAnsi="Arial" w:cs="Arial"/>
          <w:b/>
        </w:rPr>
        <w:t>DICTAMEN DE</w:t>
      </w:r>
      <w:r>
        <w:rPr>
          <w:rFonts w:ascii="Arial" w:hAnsi="Arial" w:cs="Arial"/>
          <w:b/>
        </w:rPr>
        <w:t>L INFORME INDIVIDUAL</w:t>
      </w:r>
      <w:r w:rsidRPr="00B42982">
        <w:rPr>
          <w:rFonts w:ascii="Arial" w:hAnsi="Arial" w:cs="Arial"/>
          <w:b/>
        </w:rPr>
        <w:t xml:space="preserve"> DE AUDITORÍA</w:t>
      </w:r>
    </w:p>
    <w:p w:rsidR="00082DEF" w:rsidRDefault="00082DEF" w:rsidP="00082DEF">
      <w:pPr>
        <w:tabs>
          <w:tab w:val="left" w:pos="9498"/>
        </w:tabs>
        <w:spacing w:line="360" w:lineRule="auto"/>
        <w:ind w:left="142" w:right="106"/>
        <w:jc w:val="both"/>
        <w:rPr>
          <w:rFonts w:ascii="Arial" w:hAnsi="Arial" w:cs="Arial"/>
          <w:b/>
        </w:rPr>
      </w:pPr>
    </w:p>
    <w:p w:rsidR="00082DEF" w:rsidRPr="00E024A3" w:rsidRDefault="00082DEF" w:rsidP="00082DEF">
      <w:pPr>
        <w:tabs>
          <w:tab w:val="left" w:pos="9498"/>
        </w:tabs>
        <w:spacing w:line="360" w:lineRule="auto"/>
        <w:ind w:left="142" w:right="106"/>
        <w:jc w:val="both"/>
        <w:rPr>
          <w:rFonts w:ascii="Arial" w:hAnsi="Arial" w:cs="Arial"/>
        </w:rPr>
      </w:pPr>
      <w:r w:rsidRPr="00E024A3">
        <w:rPr>
          <w:rFonts w:ascii="Arial" w:hAnsi="Arial" w:cs="Arial"/>
        </w:rPr>
        <w:t xml:space="preserve">El presente dictamen se emite </w:t>
      </w:r>
      <w:r w:rsidRPr="00DD1374">
        <w:rPr>
          <w:rFonts w:ascii="Arial" w:hAnsi="Arial" w:cs="Arial"/>
        </w:rPr>
        <w:t xml:space="preserve">el </w:t>
      </w:r>
      <w:r w:rsidR="00DD1374" w:rsidRPr="00DD1374">
        <w:rPr>
          <w:rFonts w:ascii="Arial" w:hAnsi="Arial" w:cs="Arial"/>
        </w:rPr>
        <w:t>10</w:t>
      </w:r>
      <w:r w:rsidR="00D10978" w:rsidRPr="00DD1374">
        <w:rPr>
          <w:rFonts w:ascii="Arial" w:hAnsi="Arial" w:cs="Arial"/>
        </w:rPr>
        <w:t xml:space="preserve"> de febrero de </w:t>
      </w:r>
      <w:r w:rsidR="00416F36" w:rsidRPr="00DD1374">
        <w:rPr>
          <w:rFonts w:ascii="Arial" w:hAnsi="Arial" w:cs="Arial"/>
        </w:rPr>
        <w:t>2023</w:t>
      </w:r>
      <w:r w:rsidRPr="00DD1374">
        <w:rPr>
          <w:rFonts w:ascii="Arial" w:hAnsi="Arial" w:cs="Arial"/>
        </w:rPr>
        <w:t>,</w:t>
      </w:r>
      <w:r w:rsidRPr="00E024A3">
        <w:rPr>
          <w:rFonts w:ascii="Arial" w:hAnsi="Arial" w:cs="Arial"/>
        </w:rPr>
        <w:t xml:space="preserve"> fecha de conclusión de los trabajos de auditoría, la cual se practicó sobre la información financiera proporcionada por la enti</w:t>
      </w:r>
      <w:r w:rsidR="00941E2C">
        <w:rPr>
          <w:rFonts w:ascii="Arial" w:hAnsi="Arial" w:cs="Arial"/>
        </w:rPr>
        <w:t>dad fiscalizable, emanada de</w:t>
      </w:r>
      <w:r w:rsidRPr="00E024A3">
        <w:rPr>
          <w:rFonts w:ascii="Arial" w:hAnsi="Arial" w:cs="Arial"/>
        </w:rPr>
        <w:t xml:space="preserve"> los estados e informes contables y presupuestarios que integran la Cuenta Pública del ejercicio </w:t>
      </w:r>
      <w:r w:rsidRPr="00CF3104">
        <w:rPr>
          <w:rFonts w:ascii="Arial" w:hAnsi="Arial" w:cs="Arial"/>
        </w:rPr>
        <w:t xml:space="preserve">fiscal </w:t>
      </w:r>
      <w:r w:rsidR="00BC46FC" w:rsidRPr="00CF3104">
        <w:rPr>
          <w:rFonts w:ascii="Arial" w:hAnsi="Arial" w:cs="Arial"/>
          <w:bCs/>
        </w:rPr>
        <w:t>2021</w:t>
      </w:r>
      <w:r w:rsidR="004C743E" w:rsidRPr="00CF3104">
        <w:rPr>
          <w:rFonts w:ascii="Arial" w:hAnsi="Arial" w:cs="Arial"/>
          <w:bCs/>
        </w:rPr>
        <w:t>,</w:t>
      </w:r>
      <w:r w:rsidR="0063325E">
        <w:rPr>
          <w:rFonts w:ascii="Arial" w:hAnsi="Arial" w:cs="Arial"/>
        </w:rPr>
        <w:t xml:space="preserve"> del H. Poder Ejecutivo del Gobierno del Estado Libre y Soberano</w:t>
      </w:r>
      <w:r w:rsidR="00F32CA2">
        <w:rPr>
          <w:rFonts w:ascii="Arial" w:hAnsi="Arial" w:cs="Arial"/>
        </w:rPr>
        <w:t xml:space="preserve"> de Quintana Roo que refleja únicamente la información de la Administración</w:t>
      </w:r>
      <w:r w:rsidR="00B24C8E">
        <w:rPr>
          <w:rFonts w:ascii="Arial" w:hAnsi="Arial" w:cs="Arial"/>
        </w:rPr>
        <w:t xml:space="preserve"> Pública</w:t>
      </w:r>
      <w:r w:rsidR="00F32CA2">
        <w:rPr>
          <w:rFonts w:ascii="Arial" w:hAnsi="Arial" w:cs="Arial"/>
        </w:rPr>
        <w:t xml:space="preserve"> Central, que incluye a la </w:t>
      </w:r>
      <w:r w:rsidR="00F32CA2" w:rsidRPr="00F32CA2">
        <w:rPr>
          <w:rFonts w:ascii="Arial" w:hAnsi="Arial" w:cs="Arial"/>
          <w:b/>
        </w:rPr>
        <w:t>Secretaría de Desarrollo Agropecuario, Rural y Pesca</w:t>
      </w:r>
      <w:r w:rsidR="00F32CA2" w:rsidRPr="00BC46FC">
        <w:rPr>
          <w:rFonts w:ascii="Arial" w:hAnsi="Arial" w:cs="Arial"/>
        </w:rPr>
        <w:t>,</w:t>
      </w:r>
      <w:r w:rsidR="00F32CA2">
        <w:rPr>
          <w:rFonts w:ascii="Arial" w:hAnsi="Arial" w:cs="Arial"/>
        </w:rPr>
        <w:t xml:space="preserve"> </w:t>
      </w:r>
      <w:r w:rsidRPr="00E024A3">
        <w:rPr>
          <w:rFonts w:ascii="Arial" w:hAnsi="Arial" w:cs="Arial"/>
        </w:rPr>
        <w:t xml:space="preserve"> formulados, integrados y presentados por la </w:t>
      </w:r>
      <w:r>
        <w:rPr>
          <w:rFonts w:ascii="Arial" w:hAnsi="Arial" w:cs="Arial"/>
        </w:rPr>
        <w:t>Sefiplan</w:t>
      </w:r>
      <w:r w:rsidRPr="00921977">
        <w:rPr>
          <w:rFonts w:ascii="Arial" w:hAnsi="Arial" w:cs="Arial"/>
          <w:bCs/>
        </w:rPr>
        <w:t>.</w:t>
      </w:r>
    </w:p>
    <w:p w:rsidR="00082DEF" w:rsidRPr="00E024A3" w:rsidRDefault="00082DEF" w:rsidP="00082DEF">
      <w:pPr>
        <w:tabs>
          <w:tab w:val="left" w:pos="9498"/>
        </w:tabs>
        <w:spacing w:line="360" w:lineRule="auto"/>
        <w:ind w:left="142" w:right="106"/>
        <w:jc w:val="both"/>
        <w:rPr>
          <w:rFonts w:ascii="Arial" w:hAnsi="Arial" w:cs="Arial"/>
        </w:rPr>
      </w:pPr>
    </w:p>
    <w:p w:rsidR="00082DEF" w:rsidRPr="00E024A3" w:rsidRDefault="00082DEF" w:rsidP="00082DEF">
      <w:pPr>
        <w:tabs>
          <w:tab w:val="left" w:pos="9498"/>
        </w:tabs>
        <w:spacing w:line="360" w:lineRule="auto"/>
        <w:ind w:left="142" w:right="106"/>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082DEF" w:rsidRPr="00E024A3" w:rsidRDefault="00082DEF" w:rsidP="00082DEF">
      <w:pPr>
        <w:tabs>
          <w:tab w:val="left" w:pos="9498"/>
        </w:tabs>
        <w:spacing w:line="360" w:lineRule="auto"/>
        <w:ind w:left="142" w:right="106"/>
        <w:jc w:val="both"/>
        <w:rPr>
          <w:rFonts w:ascii="Arial" w:hAnsi="Arial" w:cs="Arial"/>
        </w:rPr>
      </w:pPr>
    </w:p>
    <w:p w:rsidR="00082DEF" w:rsidRDefault="00082DEF" w:rsidP="00082DEF">
      <w:pPr>
        <w:tabs>
          <w:tab w:val="left" w:pos="9498"/>
        </w:tabs>
        <w:spacing w:line="360" w:lineRule="auto"/>
        <w:ind w:left="142" w:right="106"/>
        <w:jc w:val="both"/>
        <w:rPr>
          <w:rFonts w:ascii="Arial" w:hAnsi="Arial" w:cs="Arial"/>
        </w:rPr>
      </w:pPr>
      <w:r w:rsidRPr="00E024A3">
        <w:rPr>
          <w:rFonts w:ascii="Arial" w:hAnsi="Arial" w:cs="Arial"/>
        </w:rPr>
        <w:lastRenderedPageBreak/>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BA5478">
        <w:rPr>
          <w:rFonts w:ascii="Arial" w:hAnsi="Arial" w:cs="Arial"/>
        </w:rPr>
        <w:t xml:space="preserve">relativa a la </w:t>
      </w:r>
      <w:r w:rsidRPr="00E024A3">
        <w:rPr>
          <w:rFonts w:ascii="Arial" w:hAnsi="Arial" w:cs="Arial"/>
        </w:rPr>
        <w:t xml:space="preserve">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082DEF" w:rsidRPr="00641F1C" w:rsidRDefault="00082DEF" w:rsidP="00082DEF">
      <w:pPr>
        <w:tabs>
          <w:tab w:val="left" w:pos="9498"/>
        </w:tabs>
        <w:spacing w:line="360" w:lineRule="auto"/>
        <w:ind w:left="142" w:right="106"/>
        <w:jc w:val="both"/>
        <w:rPr>
          <w:rFonts w:ascii="Arial" w:hAnsi="Arial" w:cs="Arial"/>
          <w:sz w:val="20"/>
          <w:szCs w:val="20"/>
        </w:rPr>
      </w:pPr>
    </w:p>
    <w:p w:rsidR="00082DEF" w:rsidRPr="00543380" w:rsidRDefault="00082DEF" w:rsidP="00082DEF">
      <w:pPr>
        <w:tabs>
          <w:tab w:val="left" w:pos="9639"/>
        </w:tabs>
        <w:spacing w:line="360" w:lineRule="auto"/>
        <w:ind w:left="142" w:right="106"/>
        <w:jc w:val="both"/>
        <w:rPr>
          <w:rFonts w:ascii="Arial" w:hAnsi="Arial" w:cs="Arial"/>
        </w:rPr>
      </w:pPr>
      <w:r w:rsidRPr="00E024A3">
        <w:rPr>
          <w:rFonts w:ascii="Arial" w:hAnsi="Arial" w:cs="Arial"/>
        </w:rPr>
        <w:t xml:space="preserve">Con base en los resultados obtenidos en la auditoría </w:t>
      </w:r>
      <w:r w:rsidRPr="007B1A75">
        <w:rPr>
          <w:rFonts w:ascii="Arial" w:hAnsi="Arial" w:cs="Arial"/>
        </w:rPr>
        <w:t>practicada</w:t>
      </w:r>
      <w:r w:rsidRPr="007B1A75">
        <w:rPr>
          <w:rFonts w:ascii="Arial" w:hAnsi="Arial" w:cs="Arial"/>
          <w:b/>
        </w:rPr>
        <w:t xml:space="preserve"> </w:t>
      </w:r>
      <w:r w:rsidRPr="007B1A75">
        <w:rPr>
          <w:rFonts w:ascii="Arial" w:hAnsi="Arial" w:cs="Arial"/>
        </w:rPr>
        <w:t xml:space="preserve">número </w:t>
      </w:r>
      <w:r w:rsidR="00BC46FC" w:rsidRPr="007B1A75">
        <w:rPr>
          <w:rFonts w:ascii="Arial" w:hAnsi="Arial" w:cs="Arial"/>
          <w:b/>
        </w:rPr>
        <w:t>21</w:t>
      </w:r>
      <w:r w:rsidRPr="007B1A75">
        <w:rPr>
          <w:rFonts w:ascii="Arial" w:hAnsi="Arial" w:cs="Arial"/>
          <w:b/>
        </w:rPr>
        <w:t>-AEMF-B-GOB-006-011</w:t>
      </w:r>
      <w:r w:rsidRPr="007B1A75">
        <w:rPr>
          <w:rFonts w:ascii="Arial" w:hAnsi="Arial" w:cs="Arial"/>
        </w:rPr>
        <w:t>, denominada “Auditoría de Cumplimiento Financiero de Egresos Ejercidos”, cuyo objetivo fue fiscalizar la gestión financiera para comprobar el cumplimiento de lo dispuesto en el Presupuesto de Egresos y demás disposiciones legales aplicables, en cuanto a los gastos públicos, incluyendo la revisión del manejo, la</w:t>
      </w:r>
      <w:r>
        <w:rPr>
          <w:rFonts w:ascii="Arial" w:hAnsi="Arial" w:cs="Arial"/>
        </w:rPr>
        <w:t xml:space="preserve"> custodia y la aplicación de recursos públicos estatales, así como de la información financiera, contable, patrimonial, presupuestaria y programática,</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w:t>
      </w:r>
      <w:r w:rsidRPr="00E024A3">
        <w:rPr>
          <w:rFonts w:ascii="Arial" w:hAnsi="Arial" w:cs="Arial"/>
        </w:rPr>
        <w:lastRenderedPageBreak/>
        <w:t>alcance, en nuestra opinión se concluye que en términos generales,</w:t>
      </w:r>
      <w:r>
        <w:rPr>
          <w:rFonts w:ascii="Arial" w:hAnsi="Arial" w:cs="Arial"/>
        </w:rPr>
        <w:t xml:space="preserve"> </w:t>
      </w:r>
      <w:r w:rsidRPr="00E024A3">
        <w:rPr>
          <w:rFonts w:ascii="Arial" w:hAnsi="Arial" w:cs="Arial"/>
        </w:rPr>
        <w:t xml:space="preserve">la </w:t>
      </w:r>
      <w:r w:rsidRPr="007B1A75">
        <w:rPr>
          <w:rFonts w:ascii="Arial" w:hAnsi="Arial" w:cs="Arial"/>
          <w:b/>
          <w:bCs/>
        </w:rPr>
        <w:t xml:space="preserve">Secretaría de Desarrollo </w:t>
      </w:r>
      <w:r w:rsidRPr="00543380">
        <w:rPr>
          <w:rFonts w:ascii="Arial" w:hAnsi="Arial" w:cs="Arial"/>
          <w:b/>
          <w:bCs/>
        </w:rPr>
        <w:t xml:space="preserve">Agropecuario, Rural y Pesca </w:t>
      </w:r>
      <w:r w:rsidRPr="00543380">
        <w:rPr>
          <w:rFonts w:ascii="Arial" w:hAnsi="Arial" w:cs="Arial"/>
        </w:rPr>
        <w:t>cumplió con las disposiciones legales y normativas que son aplicables</w:t>
      </w:r>
      <w:r w:rsidR="00BC36B2" w:rsidRPr="00543380">
        <w:rPr>
          <w:rFonts w:ascii="Arial" w:hAnsi="Arial" w:cs="Arial"/>
        </w:rPr>
        <w:t xml:space="preserve"> en la materia</w:t>
      </w:r>
      <w:r w:rsidR="00FA29D1">
        <w:rPr>
          <w:rFonts w:ascii="Arial" w:hAnsi="Arial" w:cs="Arial"/>
        </w:rPr>
        <w:t>.</w:t>
      </w:r>
    </w:p>
    <w:p w:rsidR="00082DEF" w:rsidRPr="00DD1374" w:rsidRDefault="00082DEF" w:rsidP="00DD1374">
      <w:pPr>
        <w:tabs>
          <w:tab w:val="left" w:pos="9639"/>
        </w:tabs>
        <w:spacing w:line="360" w:lineRule="auto"/>
        <w:ind w:left="142" w:right="106"/>
        <w:jc w:val="both"/>
        <w:rPr>
          <w:rFonts w:ascii="Arial" w:hAnsi="Arial" w:cs="Arial"/>
        </w:rPr>
      </w:pPr>
    </w:p>
    <w:p w:rsidR="0070082C" w:rsidRPr="00E024A3" w:rsidRDefault="0070082C" w:rsidP="00DD1374">
      <w:pPr>
        <w:tabs>
          <w:tab w:val="left" w:pos="9639"/>
        </w:tabs>
        <w:spacing w:line="360" w:lineRule="auto"/>
        <w:ind w:left="142" w:right="106"/>
        <w:jc w:val="both"/>
        <w:rPr>
          <w:rFonts w:ascii="Arial" w:hAnsi="Arial" w:cs="Arial"/>
        </w:rPr>
      </w:pPr>
      <w:r w:rsidRPr="00543380">
        <w:rPr>
          <w:rFonts w:ascii="Arial" w:hAnsi="Arial" w:cs="Arial"/>
        </w:rPr>
        <w:t>Las acciones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su justificación y aclaración, realizando las consideraciones pertinentes de acuerdo a la Ley de Fiscalización y Rendición de Cuentas del Estado de Quintana Roo.</w:t>
      </w:r>
    </w:p>
    <w:p w:rsidR="00082DEF" w:rsidRPr="00641F1C" w:rsidRDefault="00082DEF" w:rsidP="0065441C">
      <w:pPr>
        <w:tabs>
          <w:tab w:val="left" w:pos="9498"/>
        </w:tabs>
        <w:spacing w:line="360" w:lineRule="auto"/>
        <w:ind w:right="106"/>
        <w:jc w:val="both"/>
        <w:rPr>
          <w:rFonts w:ascii="Arial" w:hAnsi="Arial" w:cs="Arial"/>
          <w:sz w:val="20"/>
          <w:szCs w:val="20"/>
        </w:rPr>
      </w:pPr>
    </w:p>
    <w:p w:rsidR="00082DEF" w:rsidRPr="00E024A3" w:rsidRDefault="00082DEF" w:rsidP="00991F51">
      <w:pPr>
        <w:tabs>
          <w:tab w:val="left" w:pos="9498"/>
        </w:tabs>
        <w:spacing w:line="360" w:lineRule="auto"/>
        <w:ind w:right="106"/>
        <w:jc w:val="center"/>
        <w:rPr>
          <w:rFonts w:ascii="Arial" w:hAnsi="Arial" w:cs="Arial"/>
          <w:b/>
        </w:rPr>
      </w:pPr>
      <w:r w:rsidRPr="00E024A3">
        <w:rPr>
          <w:rFonts w:ascii="Arial" w:hAnsi="Arial" w:cs="Arial"/>
          <w:b/>
        </w:rPr>
        <w:t>EL AUDITOR SUPERIOR DEL ESTADO</w:t>
      </w:r>
    </w:p>
    <w:p w:rsidR="00082DEF" w:rsidRPr="00641F1C" w:rsidRDefault="00082DEF" w:rsidP="00D41CC5">
      <w:pPr>
        <w:spacing w:line="360" w:lineRule="auto"/>
        <w:ind w:right="190"/>
        <w:jc w:val="center"/>
        <w:rPr>
          <w:rFonts w:ascii="Arial" w:hAnsi="Arial" w:cs="Arial"/>
          <w:b/>
          <w:sz w:val="20"/>
          <w:szCs w:val="20"/>
        </w:rPr>
      </w:pPr>
    </w:p>
    <w:p w:rsidR="00082DEF" w:rsidRDefault="00082DEF" w:rsidP="00D41CC5">
      <w:pPr>
        <w:spacing w:line="360" w:lineRule="auto"/>
        <w:ind w:right="190"/>
        <w:jc w:val="center"/>
        <w:rPr>
          <w:rFonts w:ascii="Arial" w:hAnsi="Arial" w:cs="Arial"/>
          <w:b/>
          <w:sz w:val="20"/>
          <w:szCs w:val="20"/>
        </w:rPr>
      </w:pPr>
    </w:p>
    <w:p w:rsidR="00972084" w:rsidRPr="00641F1C" w:rsidRDefault="00972084" w:rsidP="00D41CC5">
      <w:pPr>
        <w:spacing w:line="360" w:lineRule="auto"/>
        <w:ind w:right="190"/>
        <w:jc w:val="center"/>
        <w:rPr>
          <w:rFonts w:ascii="Arial" w:hAnsi="Arial" w:cs="Arial"/>
          <w:b/>
          <w:sz w:val="20"/>
          <w:szCs w:val="20"/>
        </w:rPr>
      </w:pPr>
    </w:p>
    <w:p w:rsidR="00FA16AE" w:rsidRPr="005F7B98" w:rsidRDefault="009A496A" w:rsidP="00BE1BC6">
      <w:pPr>
        <w:spacing w:line="360" w:lineRule="auto"/>
        <w:ind w:right="49"/>
        <w:jc w:val="center"/>
        <w:rPr>
          <w:rFonts w:ascii="Arial" w:hAnsi="Arial" w:cs="Arial"/>
          <w:sz w:val="20"/>
          <w:szCs w:val="20"/>
          <w:highlight w:val="cyan"/>
        </w:rPr>
      </w:pPr>
      <w:r>
        <w:rPr>
          <w:rFonts w:ascii="Arial" w:hAnsi="Arial" w:cs="Arial"/>
          <w:b/>
        </w:rPr>
        <w:t>M. EN AUD.</w:t>
      </w:r>
      <w:r w:rsidR="009D7892">
        <w:rPr>
          <w:rFonts w:ascii="Arial" w:hAnsi="Arial" w:cs="Arial"/>
          <w:b/>
        </w:rPr>
        <w:t xml:space="preserve"> MANUEL PALACIOS HERRER</w:t>
      </w:r>
      <w:r w:rsidR="00D41CC5">
        <w:rPr>
          <w:rFonts w:ascii="Arial" w:hAnsi="Arial" w:cs="Arial"/>
          <w:b/>
        </w:rPr>
        <w:t>A</w:t>
      </w:r>
    </w:p>
    <w:sectPr w:rsidR="00FA16AE" w:rsidRPr="005F7B98" w:rsidSect="00BE1BC6">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A5094" w16cex:dateUtc="2022-02-06T19:50:00Z"/>
  <w16cex:commentExtensible w16cex:durableId="25AA59DD" w16cex:dateUtc="2022-02-06T20:29:00Z"/>
  <w16cex:commentExtensible w16cex:durableId="25AA5B2C" w16cex:dateUtc="2022-02-06T20:35:00Z"/>
  <w16cex:commentExtensible w16cex:durableId="25AA5BA9" w16cex:dateUtc="2022-02-06T20:37:00Z"/>
  <w16cex:commentExtensible w16cex:durableId="25AA5D0A" w16cex:dateUtc="2022-02-06T20:43:00Z"/>
  <w16cex:commentExtensible w16cex:durableId="25AA5EAE" w16cex:dateUtc="2022-02-06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B42D30" w16cid:durableId="25AA5094"/>
  <w16cid:commentId w16cid:paraId="04E45D46" w16cid:durableId="25AA59DD"/>
  <w16cid:commentId w16cid:paraId="7B82B789" w16cid:durableId="25AA5B2C"/>
  <w16cid:commentId w16cid:paraId="1CB52A74" w16cid:durableId="25AA5BA9"/>
  <w16cid:commentId w16cid:paraId="7F04A359" w16cid:durableId="25AA5D0A"/>
  <w16cid:commentId w16cid:paraId="6CDCFEF2" w16cid:durableId="25AA5E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905" w:rsidRDefault="00B50905">
      <w:r>
        <w:separator/>
      </w:r>
    </w:p>
  </w:endnote>
  <w:endnote w:type="continuationSeparator" w:id="0">
    <w:p w:rsidR="00B50905" w:rsidRDefault="00B50905">
      <w:r>
        <w:continuationSeparator/>
      </w:r>
    </w:p>
  </w:endnote>
  <w:endnote w:type="continuationNotice" w:id="1">
    <w:p w:rsidR="00B50905" w:rsidRDefault="00B50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B7702D" w:rsidRPr="00D875E2" w:rsidTr="00A8244C">
      <w:trPr>
        <w:trHeight w:val="170"/>
      </w:trPr>
      <w:tc>
        <w:tcPr>
          <w:tcW w:w="5000" w:type="pct"/>
          <w:shd w:val="clear" w:color="auto" w:fill="auto"/>
        </w:tcPr>
        <w:p w:rsidR="00B7702D" w:rsidRPr="00D875E2" w:rsidRDefault="00B7702D" w:rsidP="00FD32C2">
          <w:pPr>
            <w:rPr>
              <w:rStyle w:val="nfasis"/>
              <w:i w:val="0"/>
              <w:iCs w:val="0"/>
            </w:rPr>
          </w:pPr>
        </w:p>
      </w:tc>
    </w:tr>
  </w:tbl>
  <w:p w:rsidR="00B7702D" w:rsidRPr="00B516B6" w:rsidRDefault="00B7702D">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3A70A5">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3A70A5">
      <w:rPr>
        <w:rFonts w:ascii="Arial" w:hAnsi="Arial" w:cs="Arial"/>
        <w:b/>
        <w:bCs/>
        <w:noProof/>
        <w:sz w:val="18"/>
        <w:szCs w:val="18"/>
      </w:rPr>
      <w:t>16</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905" w:rsidRDefault="00B50905">
      <w:r>
        <w:separator/>
      </w:r>
    </w:p>
  </w:footnote>
  <w:footnote w:type="continuationSeparator" w:id="0">
    <w:p w:rsidR="00B50905" w:rsidRDefault="00B50905">
      <w:r>
        <w:continuationSeparator/>
      </w:r>
    </w:p>
  </w:footnote>
  <w:footnote w:type="continuationNotice" w:id="1">
    <w:p w:rsidR="00B50905" w:rsidRDefault="00B509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512" w:type="dxa"/>
      <w:tblInd w:w="70" w:type="dxa"/>
      <w:tblCellMar>
        <w:left w:w="70" w:type="dxa"/>
        <w:right w:w="70" w:type="dxa"/>
      </w:tblCellMar>
      <w:tblLook w:val="04A0" w:firstRow="1" w:lastRow="0" w:firstColumn="1" w:lastColumn="0" w:noHBand="0" w:noVBand="1"/>
    </w:tblPr>
    <w:tblGrid>
      <w:gridCol w:w="9472"/>
      <w:gridCol w:w="146"/>
    </w:tblGrid>
    <w:tr w:rsidR="00BE1BC6" w:rsidRPr="006F757C" w:rsidTr="00BE1BC6">
      <w:tc>
        <w:tcPr>
          <w:tcW w:w="2055" w:type="dxa"/>
          <w:vAlign w:val="center"/>
        </w:tcPr>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BE1BC6" w:rsidRPr="006F757C" w:rsidTr="00F52436">
            <w:tc>
              <w:tcPr>
                <w:tcW w:w="2055" w:type="dxa"/>
                <w:vAlign w:val="center"/>
              </w:tcPr>
              <w:p w:rsidR="00BE1BC6" w:rsidRPr="00CF3DF4" w:rsidRDefault="00BE1BC6" w:rsidP="00BE1BC6">
                <w:pPr>
                  <w:tabs>
                    <w:tab w:val="center" w:pos="4419"/>
                    <w:tab w:val="right" w:pos="8838"/>
                  </w:tabs>
                  <w:jc w:val="center"/>
                  <w:rPr>
                    <w:rFonts w:ascii="Arial" w:hAnsi="Arial" w:cs="Arial"/>
                    <w:noProof/>
                    <w:sz w:val="18"/>
                    <w:szCs w:val="18"/>
                    <w:lang w:eastAsia="es-MX"/>
                  </w:rPr>
                </w:pPr>
              </w:p>
            </w:tc>
            <w:tc>
              <w:tcPr>
                <w:tcW w:w="5457" w:type="dxa"/>
                <w:vAlign w:val="center"/>
              </w:tcPr>
              <w:p w:rsidR="00BE1BC6" w:rsidRPr="00CF3DF4" w:rsidRDefault="00BE1BC6" w:rsidP="00BE1BC6">
                <w:pPr>
                  <w:tabs>
                    <w:tab w:val="center" w:pos="4419"/>
                    <w:tab w:val="right" w:pos="8838"/>
                  </w:tabs>
                  <w:jc w:val="center"/>
                  <w:rPr>
                    <w:rFonts w:ascii="Arial" w:hAnsi="Arial" w:cs="Arial"/>
                    <w:sz w:val="18"/>
                    <w:szCs w:val="18"/>
                  </w:rPr>
                </w:pPr>
              </w:p>
            </w:tc>
            <w:tc>
              <w:tcPr>
                <w:tcW w:w="2030" w:type="dxa"/>
                <w:vAlign w:val="center"/>
              </w:tcPr>
              <w:p w:rsidR="00BE1BC6" w:rsidRPr="00207E4F" w:rsidRDefault="00BE1BC6" w:rsidP="00BE1BC6">
                <w:pPr>
                  <w:tabs>
                    <w:tab w:val="center" w:pos="4419"/>
                    <w:tab w:val="right" w:pos="8838"/>
                  </w:tabs>
                  <w:jc w:val="right"/>
                  <w:rPr>
                    <w:rFonts w:ascii="Arial" w:hAnsi="Arial" w:cs="Arial"/>
                    <w:noProof/>
                    <w:sz w:val="16"/>
                    <w:szCs w:val="16"/>
                    <w:highlight w:val="magenta"/>
                    <w:lang w:eastAsia="es-MX"/>
                  </w:rPr>
                </w:pPr>
              </w:p>
            </w:tc>
          </w:tr>
          <w:tr w:rsidR="00BE1BC6" w:rsidRPr="003316E8" w:rsidTr="00F52436">
            <w:tc>
              <w:tcPr>
                <w:tcW w:w="2055" w:type="dxa"/>
                <w:vAlign w:val="center"/>
                <w:hideMark/>
              </w:tcPr>
              <w:p w:rsidR="00BE1BC6" w:rsidRPr="003316E8" w:rsidRDefault="00BE1BC6" w:rsidP="00BE1BC6">
                <w:pPr>
                  <w:tabs>
                    <w:tab w:val="center" w:pos="4419"/>
                    <w:tab w:val="right" w:pos="8838"/>
                  </w:tabs>
                </w:pPr>
                <w:r>
                  <w:rPr>
                    <w:noProof/>
                    <w:lang w:eastAsia="es-MX"/>
                  </w:rPr>
                  <w:drawing>
                    <wp:inline distT="0" distB="0" distL="0" distR="0" wp14:anchorId="315C8A92" wp14:editId="463CCCC5">
                      <wp:extent cx="990600" cy="132778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376" t="3980" r="9374" b="9328"/>
                              <a:stretch/>
                            </pic:blipFill>
                            <pic:spPr bwMode="auto">
                              <a:xfrm>
                                <a:off x="0" y="0"/>
                                <a:ext cx="990600" cy="13277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rsidR="00BE1BC6" w:rsidRPr="00373686" w:rsidRDefault="00BE1BC6" w:rsidP="00BE1BC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BE1BC6" w:rsidRPr="003316E8" w:rsidRDefault="00BE1BC6" w:rsidP="00BE1BC6">
                <w:pPr>
                  <w:tabs>
                    <w:tab w:val="center" w:pos="4419"/>
                    <w:tab w:val="right" w:pos="8838"/>
                  </w:tabs>
                  <w:jc w:val="right"/>
                </w:pPr>
                <w:r w:rsidRPr="00004915">
                  <w:rPr>
                    <w:rFonts w:ascii="Algerian" w:hAnsi="Algerian"/>
                    <w:noProof/>
                    <w:sz w:val="40"/>
                    <w:szCs w:val="40"/>
                    <w:lang w:eastAsia="es-MX"/>
                  </w:rPr>
                  <w:drawing>
                    <wp:inline distT="0" distB="0" distL="0" distR="0" wp14:anchorId="25887138" wp14:editId="7E6C280A">
                      <wp:extent cx="1200150" cy="1190625"/>
                      <wp:effectExtent l="0" t="0" r="0" b="0"/>
                      <wp:docPr id="8" name="Imagen 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BE1BC6" w:rsidRPr="003316E8" w:rsidTr="00F52436">
            <w:tc>
              <w:tcPr>
                <w:tcW w:w="2055" w:type="dxa"/>
                <w:tcBorders>
                  <w:top w:val="nil"/>
                  <w:left w:val="nil"/>
                  <w:bottom w:val="thinThickSmallGap" w:sz="24" w:space="0" w:color="auto"/>
                  <w:right w:val="nil"/>
                </w:tcBorders>
              </w:tcPr>
              <w:p w:rsidR="00BE1BC6" w:rsidRPr="003316E8" w:rsidRDefault="00BE1BC6" w:rsidP="00BE1BC6">
                <w:pPr>
                  <w:tabs>
                    <w:tab w:val="center" w:pos="4419"/>
                    <w:tab w:val="right" w:pos="8838"/>
                  </w:tabs>
                  <w:rPr>
                    <w:sz w:val="10"/>
                  </w:rPr>
                </w:pPr>
              </w:p>
            </w:tc>
            <w:tc>
              <w:tcPr>
                <w:tcW w:w="5457" w:type="dxa"/>
                <w:tcBorders>
                  <w:top w:val="nil"/>
                  <w:left w:val="nil"/>
                  <w:bottom w:val="thinThickSmallGap" w:sz="24" w:space="0" w:color="auto"/>
                  <w:right w:val="nil"/>
                </w:tcBorders>
              </w:tcPr>
              <w:p w:rsidR="00BE1BC6" w:rsidRPr="003316E8" w:rsidRDefault="00BE1BC6" w:rsidP="00BE1BC6">
                <w:pPr>
                  <w:tabs>
                    <w:tab w:val="center" w:pos="4419"/>
                    <w:tab w:val="right" w:pos="8838"/>
                  </w:tabs>
                  <w:rPr>
                    <w:sz w:val="10"/>
                  </w:rPr>
                </w:pPr>
              </w:p>
            </w:tc>
            <w:tc>
              <w:tcPr>
                <w:tcW w:w="2030" w:type="dxa"/>
                <w:tcBorders>
                  <w:top w:val="nil"/>
                  <w:left w:val="nil"/>
                  <w:bottom w:val="thinThickSmallGap" w:sz="24" w:space="0" w:color="auto"/>
                  <w:right w:val="nil"/>
                </w:tcBorders>
              </w:tcPr>
              <w:p w:rsidR="00BE1BC6" w:rsidRPr="003316E8" w:rsidRDefault="00BE1BC6" w:rsidP="00BE1BC6">
                <w:pPr>
                  <w:tabs>
                    <w:tab w:val="center" w:pos="4419"/>
                    <w:tab w:val="right" w:pos="8838"/>
                  </w:tabs>
                  <w:rPr>
                    <w:sz w:val="10"/>
                  </w:rPr>
                </w:pPr>
              </w:p>
            </w:tc>
          </w:tr>
        </w:tbl>
        <w:p w:rsidR="00BE1BC6" w:rsidRPr="00CF3DF4" w:rsidRDefault="00BE1BC6" w:rsidP="008E59D3">
          <w:pPr>
            <w:tabs>
              <w:tab w:val="center" w:pos="4419"/>
              <w:tab w:val="right" w:pos="8838"/>
            </w:tabs>
            <w:jc w:val="center"/>
            <w:rPr>
              <w:rFonts w:ascii="Arial" w:hAnsi="Arial" w:cs="Arial"/>
              <w:noProof/>
              <w:sz w:val="18"/>
              <w:szCs w:val="18"/>
              <w:lang w:eastAsia="es-MX"/>
            </w:rPr>
          </w:pPr>
        </w:p>
      </w:tc>
      <w:tc>
        <w:tcPr>
          <w:tcW w:w="5457" w:type="dxa"/>
          <w:vAlign w:val="center"/>
        </w:tcPr>
        <w:p w:rsidR="00BE1BC6" w:rsidRPr="00CF3DF4" w:rsidRDefault="00BE1BC6" w:rsidP="008E59D3">
          <w:pPr>
            <w:tabs>
              <w:tab w:val="center" w:pos="4419"/>
              <w:tab w:val="right" w:pos="8838"/>
            </w:tabs>
            <w:jc w:val="center"/>
            <w:rPr>
              <w:rFonts w:ascii="Arial" w:hAnsi="Arial" w:cs="Arial"/>
              <w:sz w:val="18"/>
              <w:szCs w:val="18"/>
            </w:rPr>
          </w:pPr>
        </w:p>
      </w:tc>
    </w:tr>
  </w:tbl>
  <w:p w:rsidR="00B7702D" w:rsidRPr="003C2FE7" w:rsidRDefault="00B7702D">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6818F6"/>
    <w:multiLevelType w:val="hybridMultilevel"/>
    <w:tmpl w:val="480A3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386FBF"/>
    <w:multiLevelType w:val="hybridMultilevel"/>
    <w:tmpl w:val="480A3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0E2053"/>
    <w:multiLevelType w:val="hybridMultilevel"/>
    <w:tmpl w:val="480A3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15433C"/>
    <w:multiLevelType w:val="hybridMultilevel"/>
    <w:tmpl w:val="1E8C67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54F79D5"/>
    <w:multiLevelType w:val="hybridMultilevel"/>
    <w:tmpl w:val="480A3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374D79"/>
    <w:multiLevelType w:val="hybridMultilevel"/>
    <w:tmpl w:val="480A3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35B0621C"/>
    <w:multiLevelType w:val="hybridMultilevel"/>
    <w:tmpl w:val="270E97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D2046E"/>
    <w:multiLevelType w:val="hybridMultilevel"/>
    <w:tmpl w:val="F0E04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4D6241"/>
    <w:multiLevelType w:val="hybridMultilevel"/>
    <w:tmpl w:val="480A3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A90C13"/>
    <w:multiLevelType w:val="hybridMultilevel"/>
    <w:tmpl w:val="480A3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D5185E"/>
    <w:multiLevelType w:val="hybridMultilevel"/>
    <w:tmpl w:val="E74E4368"/>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8"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A287C73"/>
    <w:multiLevelType w:val="hybridMultilevel"/>
    <w:tmpl w:val="480A3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E23102"/>
    <w:multiLevelType w:val="hybridMultilevel"/>
    <w:tmpl w:val="B48C1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72D78DB"/>
    <w:multiLevelType w:val="hybridMultilevel"/>
    <w:tmpl w:val="88CEB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9A5E31"/>
    <w:multiLevelType w:val="hybridMultilevel"/>
    <w:tmpl w:val="76FAF984"/>
    <w:lvl w:ilvl="0" w:tplc="080A0015">
      <w:start w:val="1"/>
      <w:numFmt w:val="upp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8"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09125D"/>
    <w:multiLevelType w:val="hybridMultilevel"/>
    <w:tmpl w:val="C616C4FC"/>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80E0721"/>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42"/>
  </w:num>
  <w:num w:numId="4">
    <w:abstractNumId w:val="37"/>
  </w:num>
  <w:num w:numId="5">
    <w:abstractNumId w:val="27"/>
  </w:num>
  <w:num w:numId="6">
    <w:abstractNumId w:val="41"/>
  </w:num>
  <w:num w:numId="7">
    <w:abstractNumId w:val="2"/>
  </w:num>
  <w:num w:numId="8">
    <w:abstractNumId w:val="22"/>
  </w:num>
  <w:num w:numId="9">
    <w:abstractNumId w:val="35"/>
  </w:num>
  <w:num w:numId="10">
    <w:abstractNumId w:val="17"/>
  </w:num>
  <w:num w:numId="11">
    <w:abstractNumId w:val="34"/>
  </w:num>
  <w:num w:numId="12">
    <w:abstractNumId w:val="19"/>
  </w:num>
  <w:num w:numId="13">
    <w:abstractNumId w:val="40"/>
  </w:num>
  <w:num w:numId="14">
    <w:abstractNumId w:val="8"/>
  </w:num>
  <w:num w:numId="15">
    <w:abstractNumId w:val="3"/>
  </w:num>
  <w:num w:numId="16">
    <w:abstractNumId w:val="9"/>
  </w:num>
  <w:num w:numId="17">
    <w:abstractNumId w:val="18"/>
  </w:num>
  <w:num w:numId="18">
    <w:abstractNumId w:val="24"/>
  </w:num>
  <w:num w:numId="19">
    <w:abstractNumId w:val="5"/>
  </w:num>
  <w:num w:numId="20">
    <w:abstractNumId w:val="4"/>
  </w:num>
  <w:num w:numId="21">
    <w:abstractNumId w:val="25"/>
  </w:num>
  <w:num w:numId="22">
    <w:abstractNumId w:val="36"/>
  </w:num>
  <w:num w:numId="23">
    <w:abstractNumId w:val="28"/>
  </w:num>
  <w:num w:numId="24">
    <w:abstractNumId w:val="38"/>
  </w:num>
  <w:num w:numId="25">
    <w:abstractNumId w:val="30"/>
  </w:num>
  <w:num w:numId="26">
    <w:abstractNumId w:val="39"/>
  </w:num>
  <w:num w:numId="27">
    <w:abstractNumId w:val="0"/>
  </w:num>
  <w:num w:numId="28">
    <w:abstractNumId w:val="44"/>
  </w:num>
  <w:num w:numId="29">
    <w:abstractNumId w:val="29"/>
  </w:num>
  <w:num w:numId="30">
    <w:abstractNumId w:val="16"/>
  </w:num>
  <w:num w:numId="31">
    <w:abstractNumId w:val="1"/>
  </w:num>
  <w:num w:numId="32">
    <w:abstractNumId w:val="11"/>
  </w:num>
  <w:num w:numId="33">
    <w:abstractNumId w:val="10"/>
  </w:num>
  <w:num w:numId="34">
    <w:abstractNumId w:val="14"/>
  </w:num>
  <w:num w:numId="35">
    <w:abstractNumId w:val="26"/>
  </w:num>
  <w:num w:numId="36">
    <w:abstractNumId w:val="31"/>
  </w:num>
  <w:num w:numId="37">
    <w:abstractNumId w:val="23"/>
  </w:num>
  <w:num w:numId="38">
    <w:abstractNumId w:val="6"/>
  </w:num>
  <w:num w:numId="39">
    <w:abstractNumId w:val="15"/>
  </w:num>
  <w:num w:numId="40">
    <w:abstractNumId w:val="7"/>
  </w:num>
  <w:num w:numId="41">
    <w:abstractNumId w:val="43"/>
  </w:num>
  <w:num w:numId="42">
    <w:abstractNumId w:val="20"/>
  </w:num>
  <w:num w:numId="43">
    <w:abstractNumId w:val="32"/>
  </w:num>
  <w:num w:numId="44">
    <w:abstractNumId w:val="33"/>
  </w:num>
  <w:num w:numId="4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MX"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2C9"/>
    <w:rsid w:val="00002A9E"/>
    <w:rsid w:val="00002B47"/>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497"/>
    <w:rsid w:val="000065D2"/>
    <w:rsid w:val="00006E8D"/>
    <w:rsid w:val="000070EA"/>
    <w:rsid w:val="0000741E"/>
    <w:rsid w:val="000079B8"/>
    <w:rsid w:val="00010072"/>
    <w:rsid w:val="000100C5"/>
    <w:rsid w:val="0001029E"/>
    <w:rsid w:val="000103C4"/>
    <w:rsid w:val="000106E5"/>
    <w:rsid w:val="00010E6C"/>
    <w:rsid w:val="0001109F"/>
    <w:rsid w:val="0001129D"/>
    <w:rsid w:val="00011CA9"/>
    <w:rsid w:val="00011D74"/>
    <w:rsid w:val="00011E1C"/>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909"/>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43A"/>
    <w:rsid w:val="00027C36"/>
    <w:rsid w:val="000303DD"/>
    <w:rsid w:val="00030B5F"/>
    <w:rsid w:val="00030BBF"/>
    <w:rsid w:val="00030C5F"/>
    <w:rsid w:val="00030DC0"/>
    <w:rsid w:val="0003121C"/>
    <w:rsid w:val="00031920"/>
    <w:rsid w:val="0003204A"/>
    <w:rsid w:val="000321D6"/>
    <w:rsid w:val="00032D75"/>
    <w:rsid w:val="00032EC2"/>
    <w:rsid w:val="0003312F"/>
    <w:rsid w:val="000333C2"/>
    <w:rsid w:val="00033651"/>
    <w:rsid w:val="000338D8"/>
    <w:rsid w:val="000338F3"/>
    <w:rsid w:val="00034646"/>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42C"/>
    <w:rsid w:val="000409EC"/>
    <w:rsid w:val="00040E11"/>
    <w:rsid w:val="000410F7"/>
    <w:rsid w:val="000414B8"/>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8D9"/>
    <w:rsid w:val="00047A9B"/>
    <w:rsid w:val="00047C58"/>
    <w:rsid w:val="00047C5C"/>
    <w:rsid w:val="000506E3"/>
    <w:rsid w:val="00050721"/>
    <w:rsid w:val="00050AAC"/>
    <w:rsid w:val="00050B3B"/>
    <w:rsid w:val="00050E63"/>
    <w:rsid w:val="000511B8"/>
    <w:rsid w:val="00051855"/>
    <w:rsid w:val="00051D82"/>
    <w:rsid w:val="0005284C"/>
    <w:rsid w:val="00052BA5"/>
    <w:rsid w:val="0005371C"/>
    <w:rsid w:val="00054360"/>
    <w:rsid w:val="0005490F"/>
    <w:rsid w:val="00055654"/>
    <w:rsid w:val="0005586C"/>
    <w:rsid w:val="00055A2C"/>
    <w:rsid w:val="00055AD0"/>
    <w:rsid w:val="0005619C"/>
    <w:rsid w:val="000567E2"/>
    <w:rsid w:val="00056995"/>
    <w:rsid w:val="00057151"/>
    <w:rsid w:val="00057542"/>
    <w:rsid w:val="000579FE"/>
    <w:rsid w:val="00060AE7"/>
    <w:rsid w:val="00060E1E"/>
    <w:rsid w:val="00061C2B"/>
    <w:rsid w:val="00063FD9"/>
    <w:rsid w:val="00064058"/>
    <w:rsid w:val="00064144"/>
    <w:rsid w:val="0006428B"/>
    <w:rsid w:val="00064432"/>
    <w:rsid w:val="000647FB"/>
    <w:rsid w:val="00064EE1"/>
    <w:rsid w:val="00065140"/>
    <w:rsid w:val="00065327"/>
    <w:rsid w:val="00065379"/>
    <w:rsid w:val="000657CD"/>
    <w:rsid w:val="00067943"/>
    <w:rsid w:val="000702D8"/>
    <w:rsid w:val="00070DAC"/>
    <w:rsid w:val="00070DE6"/>
    <w:rsid w:val="00072578"/>
    <w:rsid w:val="00072BEF"/>
    <w:rsid w:val="00073637"/>
    <w:rsid w:val="00073C40"/>
    <w:rsid w:val="000747BF"/>
    <w:rsid w:val="00075601"/>
    <w:rsid w:val="000772BD"/>
    <w:rsid w:val="0008009F"/>
    <w:rsid w:val="00080D5B"/>
    <w:rsid w:val="000811EE"/>
    <w:rsid w:val="000813E3"/>
    <w:rsid w:val="00081643"/>
    <w:rsid w:val="00081A40"/>
    <w:rsid w:val="00081D9A"/>
    <w:rsid w:val="00082281"/>
    <w:rsid w:val="00082DEF"/>
    <w:rsid w:val="00082E2F"/>
    <w:rsid w:val="0008424A"/>
    <w:rsid w:val="0008469F"/>
    <w:rsid w:val="00084954"/>
    <w:rsid w:val="000849C4"/>
    <w:rsid w:val="000854A5"/>
    <w:rsid w:val="00085622"/>
    <w:rsid w:val="00085682"/>
    <w:rsid w:val="000858B0"/>
    <w:rsid w:val="000860D3"/>
    <w:rsid w:val="00086D09"/>
    <w:rsid w:val="000877E7"/>
    <w:rsid w:val="00087E9E"/>
    <w:rsid w:val="00090887"/>
    <w:rsid w:val="00090A66"/>
    <w:rsid w:val="0009110D"/>
    <w:rsid w:val="0009130B"/>
    <w:rsid w:val="000916DC"/>
    <w:rsid w:val="00092589"/>
    <w:rsid w:val="00093095"/>
    <w:rsid w:val="000935C0"/>
    <w:rsid w:val="000940C3"/>
    <w:rsid w:val="00094410"/>
    <w:rsid w:val="00094921"/>
    <w:rsid w:val="00094BA5"/>
    <w:rsid w:val="00095A20"/>
    <w:rsid w:val="000968B9"/>
    <w:rsid w:val="00096C51"/>
    <w:rsid w:val="00097EC4"/>
    <w:rsid w:val="00097F6F"/>
    <w:rsid w:val="000A0868"/>
    <w:rsid w:val="000A0F24"/>
    <w:rsid w:val="000A1D70"/>
    <w:rsid w:val="000A1E1D"/>
    <w:rsid w:val="000A1F88"/>
    <w:rsid w:val="000A2603"/>
    <w:rsid w:val="000A260C"/>
    <w:rsid w:val="000A29D2"/>
    <w:rsid w:val="000A29D3"/>
    <w:rsid w:val="000A2A9C"/>
    <w:rsid w:val="000A3114"/>
    <w:rsid w:val="000A3396"/>
    <w:rsid w:val="000A424D"/>
    <w:rsid w:val="000A472A"/>
    <w:rsid w:val="000A4F6F"/>
    <w:rsid w:val="000A56E4"/>
    <w:rsid w:val="000A5A85"/>
    <w:rsid w:val="000A5B90"/>
    <w:rsid w:val="000A6101"/>
    <w:rsid w:val="000A6216"/>
    <w:rsid w:val="000A6356"/>
    <w:rsid w:val="000A6BDF"/>
    <w:rsid w:val="000A794D"/>
    <w:rsid w:val="000A7AED"/>
    <w:rsid w:val="000A7F82"/>
    <w:rsid w:val="000B021B"/>
    <w:rsid w:val="000B08E1"/>
    <w:rsid w:val="000B0989"/>
    <w:rsid w:val="000B0AD9"/>
    <w:rsid w:val="000B0DF3"/>
    <w:rsid w:val="000B1389"/>
    <w:rsid w:val="000B26CC"/>
    <w:rsid w:val="000B2718"/>
    <w:rsid w:val="000B285E"/>
    <w:rsid w:val="000B3119"/>
    <w:rsid w:val="000B3A60"/>
    <w:rsid w:val="000B3B23"/>
    <w:rsid w:val="000B43BB"/>
    <w:rsid w:val="000B4ACD"/>
    <w:rsid w:val="000B597D"/>
    <w:rsid w:val="000B5BC6"/>
    <w:rsid w:val="000B5D39"/>
    <w:rsid w:val="000B6260"/>
    <w:rsid w:val="000B699C"/>
    <w:rsid w:val="000B6ACF"/>
    <w:rsid w:val="000B71B0"/>
    <w:rsid w:val="000B7BD4"/>
    <w:rsid w:val="000B7DEE"/>
    <w:rsid w:val="000B7E22"/>
    <w:rsid w:val="000C0253"/>
    <w:rsid w:val="000C02B3"/>
    <w:rsid w:val="000C05D7"/>
    <w:rsid w:val="000C068E"/>
    <w:rsid w:val="000C0CDF"/>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4FD3"/>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AFF"/>
    <w:rsid w:val="000D3B11"/>
    <w:rsid w:val="000D3BBE"/>
    <w:rsid w:val="000D3FAF"/>
    <w:rsid w:val="000D4209"/>
    <w:rsid w:val="000D4CF3"/>
    <w:rsid w:val="000D5404"/>
    <w:rsid w:val="000D58B0"/>
    <w:rsid w:val="000D5F86"/>
    <w:rsid w:val="000D60B2"/>
    <w:rsid w:val="000D61C1"/>
    <w:rsid w:val="000D6793"/>
    <w:rsid w:val="000D69C8"/>
    <w:rsid w:val="000D73C4"/>
    <w:rsid w:val="000E063B"/>
    <w:rsid w:val="000E191A"/>
    <w:rsid w:val="000E2B05"/>
    <w:rsid w:val="000E2D89"/>
    <w:rsid w:val="000E3086"/>
    <w:rsid w:val="000E308D"/>
    <w:rsid w:val="000E3976"/>
    <w:rsid w:val="000E3AD7"/>
    <w:rsid w:val="000E3F1B"/>
    <w:rsid w:val="000E41C4"/>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462"/>
    <w:rsid w:val="000F396F"/>
    <w:rsid w:val="000F3999"/>
    <w:rsid w:val="000F39B4"/>
    <w:rsid w:val="000F3AAA"/>
    <w:rsid w:val="000F47F6"/>
    <w:rsid w:val="000F4C17"/>
    <w:rsid w:val="000F5895"/>
    <w:rsid w:val="000F598B"/>
    <w:rsid w:val="000F5ECA"/>
    <w:rsid w:val="000F60F5"/>
    <w:rsid w:val="000F626C"/>
    <w:rsid w:val="000F6372"/>
    <w:rsid w:val="000F68A9"/>
    <w:rsid w:val="000F6F79"/>
    <w:rsid w:val="000F7622"/>
    <w:rsid w:val="000F7E2E"/>
    <w:rsid w:val="0010018C"/>
    <w:rsid w:val="00100486"/>
    <w:rsid w:val="001005E9"/>
    <w:rsid w:val="00101172"/>
    <w:rsid w:val="0010164E"/>
    <w:rsid w:val="00101D56"/>
    <w:rsid w:val="00101F9F"/>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07EBE"/>
    <w:rsid w:val="00110226"/>
    <w:rsid w:val="00110278"/>
    <w:rsid w:val="00110332"/>
    <w:rsid w:val="00110CB4"/>
    <w:rsid w:val="00110CF9"/>
    <w:rsid w:val="001117C8"/>
    <w:rsid w:val="001117F4"/>
    <w:rsid w:val="0011232C"/>
    <w:rsid w:val="0011234F"/>
    <w:rsid w:val="00112484"/>
    <w:rsid w:val="00112F2E"/>
    <w:rsid w:val="00113839"/>
    <w:rsid w:val="001146FD"/>
    <w:rsid w:val="0011490C"/>
    <w:rsid w:val="00115342"/>
    <w:rsid w:val="001158E8"/>
    <w:rsid w:val="00115A24"/>
    <w:rsid w:val="00115E1E"/>
    <w:rsid w:val="00116397"/>
    <w:rsid w:val="00116D21"/>
    <w:rsid w:val="00117FAD"/>
    <w:rsid w:val="001207F3"/>
    <w:rsid w:val="0012096C"/>
    <w:rsid w:val="00120E9B"/>
    <w:rsid w:val="0012139F"/>
    <w:rsid w:val="001215BC"/>
    <w:rsid w:val="00121694"/>
    <w:rsid w:val="00121A6E"/>
    <w:rsid w:val="00121DC2"/>
    <w:rsid w:val="001226D2"/>
    <w:rsid w:val="00122B79"/>
    <w:rsid w:val="00122E09"/>
    <w:rsid w:val="00122FFE"/>
    <w:rsid w:val="00123139"/>
    <w:rsid w:val="00123982"/>
    <w:rsid w:val="00123B63"/>
    <w:rsid w:val="00123C00"/>
    <w:rsid w:val="00123D0A"/>
    <w:rsid w:val="0012436B"/>
    <w:rsid w:val="001252ED"/>
    <w:rsid w:val="001252EE"/>
    <w:rsid w:val="00125497"/>
    <w:rsid w:val="001258DC"/>
    <w:rsid w:val="00125963"/>
    <w:rsid w:val="00125F2D"/>
    <w:rsid w:val="00126044"/>
    <w:rsid w:val="001262A1"/>
    <w:rsid w:val="00126402"/>
    <w:rsid w:val="001265DC"/>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2C28"/>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519B"/>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635D"/>
    <w:rsid w:val="00156B00"/>
    <w:rsid w:val="0015760B"/>
    <w:rsid w:val="00157AB9"/>
    <w:rsid w:val="00157B58"/>
    <w:rsid w:val="00157C33"/>
    <w:rsid w:val="00157DB0"/>
    <w:rsid w:val="00157DB3"/>
    <w:rsid w:val="00157F0C"/>
    <w:rsid w:val="00157F40"/>
    <w:rsid w:val="00160122"/>
    <w:rsid w:val="00160126"/>
    <w:rsid w:val="00160C22"/>
    <w:rsid w:val="00160F05"/>
    <w:rsid w:val="00160F83"/>
    <w:rsid w:val="0016111E"/>
    <w:rsid w:val="001611A6"/>
    <w:rsid w:val="001612E2"/>
    <w:rsid w:val="00161326"/>
    <w:rsid w:val="00161D82"/>
    <w:rsid w:val="00162324"/>
    <w:rsid w:val="00162514"/>
    <w:rsid w:val="00162558"/>
    <w:rsid w:val="0016265D"/>
    <w:rsid w:val="0016288D"/>
    <w:rsid w:val="00162C63"/>
    <w:rsid w:val="00162DF9"/>
    <w:rsid w:val="00163CCF"/>
    <w:rsid w:val="001641BD"/>
    <w:rsid w:val="0016479A"/>
    <w:rsid w:val="0016498F"/>
    <w:rsid w:val="0016556D"/>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5C5"/>
    <w:rsid w:val="00180BC3"/>
    <w:rsid w:val="00180BE3"/>
    <w:rsid w:val="001815EF"/>
    <w:rsid w:val="0018175D"/>
    <w:rsid w:val="0018188A"/>
    <w:rsid w:val="00181F3F"/>
    <w:rsid w:val="00182043"/>
    <w:rsid w:val="0018206D"/>
    <w:rsid w:val="00182121"/>
    <w:rsid w:val="00182166"/>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A70"/>
    <w:rsid w:val="00190D09"/>
    <w:rsid w:val="00190D5D"/>
    <w:rsid w:val="0019109D"/>
    <w:rsid w:val="00191C17"/>
    <w:rsid w:val="00192309"/>
    <w:rsid w:val="00192DE1"/>
    <w:rsid w:val="00193105"/>
    <w:rsid w:val="00193709"/>
    <w:rsid w:val="00193C02"/>
    <w:rsid w:val="00194327"/>
    <w:rsid w:val="001943CA"/>
    <w:rsid w:val="00194B53"/>
    <w:rsid w:val="00194EAC"/>
    <w:rsid w:val="00194FE3"/>
    <w:rsid w:val="0019551E"/>
    <w:rsid w:val="0019558F"/>
    <w:rsid w:val="00195F97"/>
    <w:rsid w:val="0019607A"/>
    <w:rsid w:val="001964BB"/>
    <w:rsid w:val="00196503"/>
    <w:rsid w:val="001968C9"/>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8E4"/>
    <w:rsid w:val="001A59C2"/>
    <w:rsid w:val="001A6401"/>
    <w:rsid w:val="001A649C"/>
    <w:rsid w:val="001A674C"/>
    <w:rsid w:val="001A67A2"/>
    <w:rsid w:val="001A6A4A"/>
    <w:rsid w:val="001A70D8"/>
    <w:rsid w:val="001A7B95"/>
    <w:rsid w:val="001A7BD7"/>
    <w:rsid w:val="001A7C08"/>
    <w:rsid w:val="001B01D6"/>
    <w:rsid w:val="001B0549"/>
    <w:rsid w:val="001B099F"/>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5C5"/>
    <w:rsid w:val="001B78DB"/>
    <w:rsid w:val="001B7B8F"/>
    <w:rsid w:val="001B7D4A"/>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71F"/>
    <w:rsid w:val="001E1739"/>
    <w:rsid w:val="001E1969"/>
    <w:rsid w:val="001E22C9"/>
    <w:rsid w:val="001E265B"/>
    <w:rsid w:val="001E2770"/>
    <w:rsid w:val="001E2A3B"/>
    <w:rsid w:val="001E2EF9"/>
    <w:rsid w:val="001E32AC"/>
    <w:rsid w:val="001E3689"/>
    <w:rsid w:val="001E3738"/>
    <w:rsid w:val="001E3994"/>
    <w:rsid w:val="001E3B4F"/>
    <w:rsid w:val="001E3CEA"/>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76"/>
    <w:rsid w:val="001F5FF9"/>
    <w:rsid w:val="001F6156"/>
    <w:rsid w:val="001F6464"/>
    <w:rsid w:val="001F695F"/>
    <w:rsid w:val="001F7177"/>
    <w:rsid w:val="001F77C6"/>
    <w:rsid w:val="001F7B8F"/>
    <w:rsid w:val="001F7C24"/>
    <w:rsid w:val="00200839"/>
    <w:rsid w:val="00200A5C"/>
    <w:rsid w:val="00200E25"/>
    <w:rsid w:val="002013D4"/>
    <w:rsid w:val="00201B19"/>
    <w:rsid w:val="00202093"/>
    <w:rsid w:val="002023E9"/>
    <w:rsid w:val="0020277B"/>
    <w:rsid w:val="00202E9E"/>
    <w:rsid w:val="002039F3"/>
    <w:rsid w:val="00203D16"/>
    <w:rsid w:val="00204414"/>
    <w:rsid w:val="0020449E"/>
    <w:rsid w:val="00204523"/>
    <w:rsid w:val="00204FE0"/>
    <w:rsid w:val="00205597"/>
    <w:rsid w:val="002058FF"/>
    <w:rsid w:val="00206241"/>
    <w:rsid w:val="002066C8"/>
    <w:rsid w:val="00206A52"/>
    <w:rsid w:val="00206A76"/>
    <w:rsid w:val="00206AD7"/>
    <w:rsid w:val="00207946"/>
    <w:rsid w:val="00207E4F"/>
    <w:rsid w:val="00207F9B"/>
    <w:rsid w:val="002103EC"/>
    <w:rsid w:val="00210584"/>
    <w:rsid w:val="00210586"/>
    <w:rsid w:val="00210D49"/>
    <w:rsid w:val="00210D81"/>
    <w:rsid w:val="00210FC8"/>
    <w:rsid w:val="00211027"/>
    <w:rsid w:val="002115C7"/>
    <w:rsid w:val="00211A25"/>
    <w:rsid w:val="00211C8F"/>
    <w:rsid w:val="00212705"/>
    <w:rsid w:val="002128DC"/>
    <w:rsid w:val="00212E90"/>
    <w:rsid w:val="002130DC"/>
    <w:rsid w:val="00213802"/>
    <w:rsid w:val="002138CC"/>
    <w:rsid w:val="00213BF7"/>
    <w:rsid w:val="00214320"/>
    <w:rsid w:val="0021438A"/>
    <w:rsid w:val="002147B3"/>
    <w:rsid w:val="002148F2"/>
    <w:rsid w:val="0021539C"/>
    <w:rsid w:val="002155C5"/>
    <w:rsid w:val="002156BD"/>
    <w:rsid w:val="00216164"/>
    <w:rsid w:val="00216293"/>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751"/>
    <w:rsid w:val="00230A11"/>
    <w:rsid w:val="00231075"/>
    <w:rsid w:val="002317A0"/>
    <w:rsid w:val="002317B8"/>
    <w:rsid w:val="0023204E"/>
    <w:rsid w:val="00232452"/>
    <w:rsid w:val="0023281E"/>
    <w:rsid w:val="0023288D"/>
    <w:rsid w:val="002337F2"/>
    <w:rsid w:val="0023402F"/>
    <w:rsid w:val="00234687"/>
    <w:rsid w:val="002346B5"/>
    <w:rsid w:val="00234A5B"/>
    <w:rsid w:val="00234CE3"/>
    <w:rsid w:val="00234D03"/>
    <w:rsid w:val="00234FDC"/>
    <w:rsid w:val="00235BE3"/>
    <w:rsid w:val="002364DE"/>
    <w:rsid w:val="002367AD"/>
    <w:rsid w:val="00236900"/>
    <w:rsid w:val="00236E72"/>
    <w:rsid w:val="002374B4"/>
    <w:rsid w:val="0023776B"/>
    <w:rsid w:val="00237A9C"/>
    <w:rsid w:val="00240561"/>
    <w:rsid w:val="002410E1"/>
    <w:rsid w:val="00241188"/>
    <w:rsid w:val="00241258"/>
    <w:rsid w:val="00241DB3"/>
    <w:rsid w:val="00242687"/>
    <w:rsid w:val="00242974"/>
    <w:rsid w:val="00242DFD"/>
    <w:rsid w:val="00242FEB"/>
    <w:rsid w:val="002438C1"/>
    <w:rsid w:val="002439A3"/>
    <w:rsid w:val="002439D7"/>
    <w:rsid w:val="002441D0"/>
    <w:rsid w:val="00244640"/>
    <w:rsid w:val="0024492B"/>
    <w:rsid w:val="00245361"/>
    <w:rsid w:val="002458F0"/>
    <w:rsid w:val="00246112"/>
    <w:rsid w:val="002462CB"/>
    <w:rsid w:val="0024665F"/>
    <w:rsid w:val="002467CF"/>
    <w:rsid w:val="00246DF6"/>
    <w:rsid w:val="002474D9"/>
    <w:rsid w:val="002475E2"/>
    <w:rsid w:val="0024760B"/>
    <w:rsid w:val="0024778D"/>
    <w:rsid w:val="0024780B"/>
    <w:rsid w:val="00247F60"/>
    <w:rsid w:val="00250C00"/>
    <w:rsid w:val="00250F68"/>
    <w:rsid w:val="002511BA"/>
    <w:rsid w:val="002512D4"/>
    <w:rsid w:val="00251D7F"/>
    <w:rsid w:val="00251F55"/>
    <w:rsid w:val="0025242D"/>
    <w:rsid w:val="0025287D"/>
    <w:rsid w:val="002528D5"/>
    <w:rsid w:val="0025308E"/>
    <w:rsid w:val="00253707"/>
    <w:rsid w:val="00253EAF"/>
    <w:rsid w:val="0025410A"/>
    <w:rsid w:val="00254908"/>
    <w:rsid w:val="0025493A"/>
    <w:rsid w:val="00254FFF"/>
    <w:rsid w:val="0025545B"/>
    <w:rsid w:val="0025587D"/>
    <w:rsid w:val="002559E8"/>
    <w:rsid w:val="00255FCA"/>
    <w:rsid w:val="0025709A"/>
    <w:rsid w:val="002571C3"/>
    <w:rsid w:val="002574B7"/>
    <w:rsid w:val="0025793C"/>
    <w:rsid w:val="00257CE6"/>
    <w:rsid w:val="00257DE2"/>
    <w:rsid w:val="0026021B"/>
    <w:rsid w:val="00260790"/>
    <w:rsid w:val="0026088D"/>
    <w:rsid w:val="002608B9"/>
    <w:rsid w:val="00260D4F"/>
    <w:rsid w:val="0026148D"/>
    <w:rsid w:val="00261932"/>
    <w:rsid w:val="002619E0"/>
    <w:rsid w:val="00261C6B"/>
    <w:rsid w:val="0026208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46"/>
    <w:rsid w:val="00265084"/>
    <w:rsid w:val="002657DE"/>
    <w:rsid w:val="00265E21"/>
    <w:rsid w:val="00266218"/>
    <w:rsid w:val="0026626F"/>
    <w:rsid w:val="00266563"/>
    <w:rsid w:val="00266A74"/>
    <w:rsid w:val="00267255"/>
    <w:rsid w:val="00267C5A"/>
    <w:rsid w:val="00270082"/>
    <w:rsid w:val="002705A4"/>
    <w:rsid w:val="002709E5"/>
    <w:rsid w:val="00270DA6"/>
    <w:rsid w:val="00270F70"/>
    <w:rsid w:val="0027217E"/>
    <w:rsid w:val="0027233E"/>
    <w:rsid w:val="002726EA"/>
    <w:rsid w:val="00272A4B"/>
    <w:rsid w:val="00273381"/>
    <w:rsid w:val="0027398D"/>
    <w:rsid w:val="00273ADE"/>
    <w:rsid w:val="00273FE0"/>
    <w:rsid w:val="00274721"/>
    <w:rsid w:val="00274B95"/>
    <w:rsid w:val="0027585B"/>
    <w:rsid w:val="00276249"/>
    <w:rsid w:val="0027664F"/>
    <w:rsid w:val="0027694B"/>
    <w:rsid w:val="00276A5C"/>
    <w:rsid w:val="0027764F"/>
    <w:rsid w:val="00277ADD"/>
    <w:rsid w:val="00277E06"/>
    <w:rsid w:val="002805F5"/>
    <w:rsid w:val="00281232"/>
    <w:rsid w:val="0028172B"/>
    <w:rsid w:val="002819E4"/>
    <w:rsid w:val="00281C13"/>
    <w:rsid w:val="00282690"/>
    <w:rsid w:val="00282853"/>
    <w:rsid w:val="002828CF"/>
    <w:rsid w:val="00283090"/>
    <w:rsid w:val="00283AC8"/>
    <w:rsid w:val="00283B7C"/>
    <w:rsid w:val="002843A2"/>
    <w:rsid w:val="0028441E"/>
    <w:rsid w:val="00284B51"/>
    <w:rsid w:val="00285075"/>
    <w:rsid w:val="00285EBD"/>
    <w:rsid w:val="00286451"/>
    <w:rsid w:val="00286667"/>
    <w:rsid w:val="00286867"/>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C11"/>
    <w:rsid w:val="002A1C3D"/>
    <w:rsid w:val="002A2009"/>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8C1"/>
    <w:rsid w:val="002A7CE2"/>
    <w:rsid w:val="002B0048"/>
    <w:rsid w:val="002B0162"/>
    <w:rsid w:val="002B0EAD"/>
    <w:rsid w:val="002B1378"/>
    <w:rsid w:val="002B15F7"/>
    <w:rsid w:val="002B1F31"/>
    <w:rsid w:val="002B2058"/>
    <w:rsid w:val="002B2174"/>
    <w:rsid w:val="002B2431"/>
    <w:rsid w:val="002B28E4"/>
    <w:rsid w:val="002B2B58"/>
    <w:rsid w:val="002B321E"/>
    <w:rsid w:val="002B3A76"/>
    <w:rsid w:val="002B3E1C"/>
    <w:rsid w:val="002B4252"/>
    <w:rsid w:val="002B44D8"/>
    <w:rsid w:val="002B458A"/>
    <w:rsid w:val="002B4CC4"/>
    <w:rsid w:val="002B570C"/>
    <w:rsid w:val="002B5B21"/>
    <w:rsid w:val="002B615B"/>
    <w:rsid w:val="002B63B6"/>
    <w:rsid w:val="002B6B1E"/>
    <w:rsid w:val="002B6C81"/>
    <w:rsid w:val="002B6DE2"/>
    <w:rsid w:val="002B7054"/>
    <w:rsid w:val="002B788C"/>
    <w:rsid w:val="002B7BC8"/>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3DA8"/>
    <w:rsid w:val="002C436F"/>
    <w:rsid w:val="002C4539"/>
    <w:rsid w:val="002C4621"/>
    <w:rsid w:val="002C471E"/>
    <w:rsid w:val="002C497B"/>
    <w:rsid w:val="002C4A4A"/>
    <w:rsid w:val="002C4A6E"/>
    <w:rsid w:val="002C4CC3"/>
    <w:rsid w:val="002C5103"/>
    <w:rsid w:val="002C51E0"/>
    <w:rsid w:val="002C525B"/>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043"/>
    <w:rsid w:val="002D568A"/>
    <w:rsid w:val="002D57AC"/>
    <w:rsid w:val="002D584D"/>
    <w:rsid w:val="002D591E"/>
    <w:rsid w:val="002D71F0"/>
    <w:rsid w:val="002D7303"/>
    <w:rsid w:val="002D7C58"/>
    <w:rsid w:val="002E038F"/>
    <w:rsid w:val="002E03F0"/>
    <w:rsid w:val="002E0BDD"/>
    <w:rsid w:val="002E0F5D"/>
    <w:rsid w:val="002E128B"/>
    <w:rsid w:val="002E12CC"/>
    <w:rsid w:val="002E1770"/>
    <w:rsid w:val="002E1AEF"/>
    <w:rsid w:val="002E1D20"/>
    <w:rsid w:val="002E1D4E"/>
    <w:rsid w:val="002E25A3"/>
    <w:rsid w:val="002E2A36"/>
    <w:rsid w:val="002E2B2B"/>
    <w:rsid w:val="002E35EA"/>
    <w:rsid w:val="002E378F"/>
    <w:rsid w:val="002E3793"/>
    <w:rsid w:val="002E46E0"/>
    <w:rsid w:val="002E491C"/>
    <w:rsid w:val="002E4D20"/>
    <w:rsid w:val="002E4FC1"/>
    <w:rsid w:val="002E539F"/>
    <w:rsid w:val="002E58AA"/>
    <w:rsid w:val="002E5E90"/>
    <w:rsid w:val="002E5F5F"/>
    <w:rsid w:val="002E60A0"/>
    <w:rsid w:val="002E6869"/>
    <w:rsid w:val="002E69B6"/>
    <w:rsid w:val="002E7274"/>
    <w:rsid w:val="002E7E58"/>
    <w:rsid w:val="002E7FDA"/>
    <w:rsid w:val="002F07A2"/>
    <w:rsid w:val="002F12E3"/>
    <w:rsid w:val="002F14CA"/>
    <w:rsid w:val="002F17A5"/>
    <w:rsid w:val="002F1A28"/>
    <w:rsid w:val="002F24FC"/>
    <w:rsid w:val="002F2A15"/>
    <w:rsid w:val="002F2C63"/>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1E5"/>
    <w:rsid w:val="00303429"/>
    <w:rsid w:val="00303809"/>
    <w:rsid w:val="00303B1B"/>
    <w:rsid w:val="00303EC4"/>
    <w:rsid w:val="003041B5"/>
    <w:rsid w:val="0030445D"/>
    <w:rsid w:val="003048C5"/>
    <w:rsid w:val="00304F59"/>
    <w:rsid w:val="0030536B"/>
    <w:rsid w:val="00305A7C"/>
    <w:rsid w:val="00305FA6"/>
    <w:rsid w:val="00306329"/>
    <w:rsid w:val="00306360"/>
    <w:rsid w:val="00306470"/>
    <w:rsid w:val="00306B1C"/>
    <w:rsid w:val="00307224"/>
    <w:rsid w:val="00307331"/>
    <w:rsid w:val="003103D7"/>
    <w:rsid w:val="00310537"/>
    <w:rsid w:val="0031062A"/>
    <w:rsid w:val="00310E18"/>
    <w:rsid w:val="00311191"/>
    <w:rsid w:val="00311477"/>
    <w:rsid w:val="00311EA7"/>
    <w:rsid w:val="00311F6E"/>
    <w:rsid w:val="003123A5"/>
    <w:rsid w:val="00312438"/>
    <w:rsid w:val="00312F28"/>
    <w:rsid w:val="003132CD"/>
    <w:rsid w:val="00313971"/>
    <w:rsid w:val="00313CE5"/>
    <w:rsid w:val="00313D64"/>
    <w:rsid w:val="00313DBE"/>
    <w:rsid w:val="00314C13"/>
    <w:rsid w:val="00315284"/>
    <w:rsid w:val="003154F8"/>
    <w:rsid w:val="003157EC"/>
    <w:rsid w:val="00315DC2"/>
    <w:rsid w:val="00315FDF"/>
    <w:rsid w:val="0031607C"/>
    <w:rsid w:val="0031685F"/>
    <w:rsid w:val="00316886"/>
    <w:rsid w:val="0031694C"/>
    <w:rsid w:val="0031738C"/>
    <w:rsid w:val="0031779A"/>
    <w:rsid w:val="0031787B"/>
    <w:rsid w:val="00317CB9"/>
    <w:rsid w:val="00317DFD"/>
    <w:rsid w:val="00320F32"/>
    <w:rsid w:val="0032112A"/>
    <w:rsid w:val="003213E6"/>
    <w:rsid w:val="003228D3"/>
    <w:rsid w:val="00323257"/>
    <w:rsid w:val="003237D9"/>
    <w:rsid w:val="0032445F"/>
    <w:rsid w:val="00324EFC"/>
    <w:rsid w:val="003252B1"/>
    <w:rsid w:val="003256F4"/>
    <w:rsid w:val="00325813"/>
    <w:rsid w:val="003268E1"/>
    <w:rsid w:val="00326B85"/>
    <w:rsid w:val="00326ECA"/>
    <w:rsid w:val="00326F37"/>
    <w:rsid w:val="00327143"/>
    <w:rsid w:val="00327467"/>
    <w:rsid w:val="003278E3"/>
    <w:rsid w:val="0033004F"/>
    <w:rsid w:val="003300B5"/>
    <w:rsid w:val="003301C4"/>
    <w:rsid w:val="00330385"/>
    <w:rsid w:val="00330906"/>
    <w:rsid w:val="00330984"/>
    <w:rsid w:val="00330A26"/>
    <w:rsid w:val="00330A2E"/>
    <w:rsid w:val="003314C2"/>
    <w:rsid w:val="003314E2"/>
    <w:rsid w:val="003316E8"/>
    <w:rsid w:val="0033190B"/>
    <w:rsid w:val="00331CC9"/>
    <w:rsid w:val="00331FA5"/>
    <w:rsid w:val="00331FF9"/>
    <w:rsid w:val="003323AD"/>
    <w:rsid w:val="0033297E"/>
    <w:rsid w:val="00332B93"/>
    <w:rsid w:val="00332D0F"/>
    <w:rsid w:val="003332EE"/>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C26"/>
    <w:rsid w:val="00342E05"/>
    <w:rsid w:val="00342E38"/>
    <w:rsid w:val="003432A8"/>
    <w:rsid w:val="003432C7"/>
    <w:rsid w:val="00343934"/>
    <w:rsid w:val="00343B2F"/>
    <w:rsid w:val="00343BC9"/>
    <w:rsid w:val="00343FDF"/>
    <w:rsid w:val="00344695"/>
    <w:rsid w:val="00344793"/>
    <w:rsid w:val="00344935"/>
    <w:rsid w:val="00344C3E"/>
    <w:rsid w:val="003454C2"/>
    <w:rsid w:val="00345572"/>
    <w:rsid w:val="00345A15"/>
    <w:rsid w:val="00345C1A"/>
    <w:rsid w:val="0034639E"/>
    <w:rsid w:val="003464FF"/>
    <w:rsid w:val="00346690"/>
    <w:rsid w:val="003466B0"/>
    <w:rsid w:val="00346939"/>
    <w:rsid w:val="003475CE"/>
    <w:rsid w:val="003477A6"/>
    <w:rsid w:val="003479E1"/>
    <w:rsid w:val="00347CCF"/>
    <w:rsid w:val="0035031B"/>
    <w:rsid w:val="003506AD"/>
    <w:rsid w:val="003506BE"/>
    <w:rsid w:val="003529FF"/>
    <w:rsid w:val="00352B28"/>
    <w:rsid w:val="00352B9D"/>
    <w:rsid w:val="003531A5"/>
    <w:rsid w:val="0035325F"/>
    <w:rsid w:val="00353346"/>
    <w:rsid w:val="00353D33"/>
    <w:rsid w:val="00353ED5"/>
    <w:rsid w:val="00353FBF"/>
    <w:rsid w:val="0035431E"/>
    <w:rsid w:val="0035461A"/>
    <w:rsid w:val="00354621"/>
    <w:rsid w:val="003548BD"/>
    <w:rsid w:val="00354B5D"/>
    <w:rsid w:val="00354B96"/>
    <w:rsid w:val="00354CEE"/>
    <w:rsid w:val="00355278"/>
    <w:rsid w:val="0035557C"/>
    <w:rsid w:val="00355743"/>
    <w:rsid w:val="00356270"/>
    <w:rsid w:val="00356571"/>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6E8"/>
    <w:rsid w:val="00370FFB"/>
    <w:rsid w:val="003712BC"/>
    <w:rsid w:val="00372594"/>
    <w:rsid w:val="00372AAB"/>
    <w:rsid w:val="00373456"/>
    <w:rsid w:val="003735BE"/>
    <w:rsid w:val="00373686"/>
    <w:rsid w:val="00373AD8"/>
    <w:rsid w:val="00373ADF"/>
    <w:rsid w:val="0037446E"/>
    <w:rsid w:val="00374A8E"/>
    <w:rsid w:val="00374AB5"/>
    <w:rsid w:val="003750BA"/>
    <w:rsid w:val="00375E7E"/>
    <w:rsid w:val="00376488"/>
    <w:rsid w:val="003767E1"/>
    <w:rsid w:val="003768B4"/>
    <w:rsid w:val="0037737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22B"/>
    <w:rsid w:val="00384455"/>
    <w:rsid w:val="003848AE"/>
    <w:rsid w:val="00384FB5"/>
    <w:rsid w:val="003855AF"/>
    <w:rsid w:val="00385988"/>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915"/>
    <w:rsid w:val="003A0D28"/>
    <w:rsid w:val="003A1DCF"/>
    <w:rsid w:val="003A2AC1"/>
    <w:rsid w:val="003A2CA3"/>
    <w:rsid w:val="003A3DBB"/>
    <w:rsid w:val="003A487C"/>
    <w:rsid w:val="003A4E3D"/>
    <w:rsid w:val="003A4F86"/>
    <w:rsid w:val="003A51E8"/>
    <w:rsid w:val="003A55CC"/>
    <w:rsid w:val="003A5743"/>
    <w:rsid w:val="003A57AA"/>
    <w:rsid w:val="003A57EE"/>
    <w:rsid w:val="003A670D"/>
    <w:rsid w:val="003A69E7"/>
    <w:rsid w:val="003A6C50"/>
    <w:rsid w:val="003A709D"/>
    <w:rsid w:val="003A70A5"/>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29"/>
    <w:rsid w:val="003B1BB5"/>
    <w:rsid w:val="003B1CF3"/>
    <w:rsid w:val="003B1F3C"/>
    <w:rsid w:val="003B2114"/>
    <w:rsid w:val="003B2560"/>
    <w:rsid w:val="003B3184"/>
    <w:rsid w:val="003B34DE"/>
    <w:rsid w:val="003B4177"/>
    <w:rsid w:val="003B47DE"/>
    <w:rsid w:val="003B4A12"/>
    <w:rsid w:val="003B5A91"/>
    <w:rsid w:val="003B5AB4"/>
    <w:rsid w:val="003B5F43"/>
    <w:rsid w:val="003B6729"/>
    <w:rsid w:val="003B73BC"/>
    <w:rsid w:val="003B7F9D"/>
    <w:rsid w:val="003C0308"/>
    <w:rsid w:val="003C07D2"/>
    <w:rsid w:val="003C0AF6"/>
    <w:rsid w:val="003C0E3D"/>
    <w:rsid w:val="003C15A1"/>
    <w:rsid w:val="003C1796"/>
    <w:rsid w:val="003C1A99"/>
    <w:rsid w:val="003C20AA"/>
    <w:rsid w:val="003C2548"/>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1A1B"/>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1E88"/>
    <w:rsid w:val="0040269D"/>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1E8B"/>
    <w:rsid w:val="00412055"/>
    <w:rsid w:val="004124B4"/>
    <w:rsid w:val="00412BCD"/>
    <w:rsid w:val="00413191"/>
    <w:rsid w:val="004132AD"/>
    <w:rsid w:val="004135C0"/>
    <w:rsid w:val="00413F1B"/>
    <w:rsid w:val="00414B89"/>
    <w:rsid w:val="00414BB7"/>
    <w:rsid w:val="00414EB2"/>
    <w:rsid w:val="00416329"/>
    <w:rsid w:val="0041632B"/>
    <w:rsid w:val="00416461"/>
    <w:rsid w:val="00416F36"/>
    <w:rsid w:val="00417875"/>
    <w:rsid w:val="00417A61"/>
    <w:rsid w:val="00417D5E"/>
    <w:rsid w:val="00420184"/>
    <w:rsid w:val="004211CC"/>
    <w:rsid w:val="004216DC"/>
    <w:rsid w:val="00421D4B"/>
    <w:rsid w:val="0042205C"/>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7CE2"/>
    <w:rsid w:val="00430423"/>
    <w:rsid w:val="004307A4"/>
    <w:rsid w:val="004307C9"/>
    <w:rsid w:val="004309AE"/>
    <w:rsid w:val="004319EE"/>
    <w:rsid w:val="00431C03"/>
    <w:rsid w:val="0043203B"/>
    <w:rsid w:val="00432621"/>
    <w:rsid w:val="00432AA4"/>
    <w:rsid w:val="00432E7F"/>
    <w:rsid w:val="00433754"/>
    <w:rsid w:val="004339E3"/>
    <w:rsid w:val="004345EB"/>
    <w:rsid w:val="00434A8F"/>
    <w:rsid w:val="00434EA3"/>
    <w:rsid w:val="004350DC"/>
    <w:rsid w:val="004357D8"/>
    <w:rsid w:val="00435AC6"/>
    <w:rsid w:val="00435DDA"/>
    <w:rsid w:val="00436074"/>
    <w:rsid w:val="00437062"/>
    <w:rsid w:val="004370ED"/>
    <w:rsid w:val="004375E6"/>
    <w:rsid w:val="00437B7F"/>
    <w:rsid w:val="00437E3E"/>
    <w:rsid w:val="00437E6D"/>
    <w:rsid w:val="0044017A"/>
    <w:rsid w:val="004408EB"/>
    <w:rsid w:val="00440A4C"/>
    <w:rsid w:val="00440F0E"/>
    <w:rsid w:val="004432A4"/>
    <w:rsid w:val="0044354A"/>
    <w:rsid w:val="00443B9D"/>
    <w:rsid w:val="00444375"/>
    <w:rsid w:val="004444BA"/>
    <w:rsid w:val="004458DF"/>
    <w:rsid w:val="00445ADA"/>
    <w:rsid w:val="00445FAD"/>
    <w:rsid w:val="004467F3"/>
    <w:rsid w:val="00446DAA"/>
    <w:rsid w:val="00446ED1"/>
    <w:rsid w:val="00446EE8"/>
    <w:rsid w:val="00447822"/>
    <w:rsid w:val="00447874"/>
    <w:rsid w:val="00447E10"/>
    <w:rsid w:val="00450132"/>
    <w:rsid w:val="004508C5"/>
    <w:rsid w:val="00451307"/>
    <w:rsid w:val="00451E58"/>
    <w:rsid w:val="00452078"/>
    <w:rsid w:val="0045210E"/>
    <w:rsid w:val="004528D4"/>
    <w:rsid w:val="00452B22"/>
    <w:rsid w:val="00452D7A"/>
    <w:rsid w:val="004531FC"/>
    <w:rsid w:val="00453A38"/>
    <w:rsid w:val="00453ABF"/>
    <w:rsid w:val="00453CEA"/>
    <w:rsid w:val="0045455F"/>
    <w:rsid w:val="004545BC"/>
    <w:rsid w:val="00454845"/>
    <w:rsid w:val="00454B0F"/>
    <w:rsid w:val="00454E09"/>
    <w:rsid w:val="00454EBD"/>
    <w:rsid w:val="0045521C"/>
    <w:rsid w:val="004552D2"/>
    <w:rsid w:val="004556F6"/>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847"/>
    <w:rsid w:val="00465032"/>
    <w:rsid w:val="00465042"/>
    <w:rsid w:val="00465301"/>
    <w:rsid w:val="004658B8"/>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5A60"/>
    <w:rsid w:val="00475C59"/>
    <w:rsid w:val="00476234"/>
    <w:rsid w:val="004763CA"/>
    <w:rsid w:val="00476581"/>
    <w:rsid w:val="00476A12"/>
    <w:rsid w:val="00476E7B"/>
    <w:rsid w:val="00476F2A"/>
    <w:rsid w:val="0047765D"/>
    <w:rsid w:val="00477C89"/>
    <w:rsid w:val="00477D99"/>
    <w:rsid w:val="00480A82"/>
    <w:rsid w:val="004811BC"/>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452"/>
    <w:rsid w:val="0048557F"/>
    <w:rsid w:val="004857A7"/>
    <w:rsid w:val="00485962"/>
    <w:rsid w:val="00485D10"/>
    <w:rsid w:val="004865E7"/>
    <w:rsid w:val="0048697E"/>
    <w:rsid w:val="00486F87"/>
    <w:rsid w:val="00486F8E"/>
    <w:rsid w:val="00487614"/>
    <w:rsid w:val="00487A0C"/>
    <w:rsid w:val="00487DDA"/>
    <w:rsid w:val="0049062E"/>
    <w:rsid w:val="00490AC6"/>
    <w:rsid w:val="00490F0E"/>
    <w:rsid w:val="0049112B"/>
    <w:rsid w:val="00491677"/>
    <w:rsid w:val="00491C7C"/>
    <w:rsid w:val="00491E14"/>
    <w:rsid w:val="0049235A"/>
    <w:rsid w:val="00492CEA"/>
    <w:rsid w:val="0049369E"/>
    <w:rsid w:val="00493994"/>
    <w:rsid w:val="004946CD"/>
    <w:rsid w:val="00495105"/>
    <w:rsid w:val="004958FA"/>
    <w:rsid w:val="00495956"/>
    <w:rsid w:val="00496A01"/>
    <w:rsid w:val="00496BC4"/>
    <w:rsid w:val="00496F0A"/>
    <w:rsid w:val="00497037"/>
    <w:rsid w:val="00497B2E"/>
    <w:rsid w:val="004A009C"/>
    <w:rsid w:val="004A021C"/>
    <w:rsid w:val="004A0B36"/>
    <w:rsid w:val="004A0C01"/>
    <w:rsid w:val="004A1313"/>
    <w:rsid w:val="004A13C4"/>
    <w:rsid w:val="004A2813"/>
    <w:rsid w:val="004A2C01"/>
    <w:rsid w:val="004A320C"/>
    <w:rsid w:val="004A349E"/>
    <w:rsid w:val="004A3A36"/>
    <w:rsid w:val="004A400D"/>
    <w:rsid w:val="004A4AB2"/>
    <w:rsid w:val="004A4C1A"/>
    <w:rsid w:val="004A50CA"/>
    <w:rsid w:val="004A5DFC"/>
    <w:rsid w:val="004A6C15"/>
    <w:rsid w:val="004A6C3B"/>
    <w:rsid w:val="004A7B5F"/>
    <w:rsid w:val="004B0218"/>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868"/>
    <w:rsid w:val="004B7076"/>
    <w:rsid w:val="004B78D8"/>
    <w:rsid w:val="004B7B11"/>
    <w:rsid w:val="004C0085"/>
    <w:rsid w:val="004C0216"/>
    <w:rsid w:val="004C0267"/>
    <w:rsid w:val="004C052E"/>
    <w:rsid w:val="004C06F3"/>
    <w:rsid w:val="004C0839"/>
    <w:rsid w:val="004C0B99"/>
    <w:rsid w:val="004C119F"/>
    <w:rsid w:val="004C17A2"/>
    <w:rsid w:val="004C1EE1"/>
    <w:rsid w:val="004C2059"/>
    <w:rsid w:val="004C248F"/>
    <w:rsid w:val="004C3269"/>
    <w:rsid w:val="004C36DF"/>
    <w:rsid w:val="004C3B0B"/>
    <w:rsid w:val="004C40B3"/>
    <w:rsid w:val="004C423E"/>
    <w:rsid w:val="004C5050"/>
    <w:rsid w:val="004C5390"/>
    <w:rsid w:val="004C544F"/>
    <w:rsid w:val="004C593A"/>
    <w:rsid w:val="004C5BC1"/>
    <w:rsid w:val="004C6130"/>
    <w:rsid w:val="004C6239"/>
    <w:rsid w:val="004C6987"/>
    <w:rsid w:val="004C6D0B"/>
    <w:rsid w:val="004C743E"/>
    <w:rsid w:val="004C781B"/>
    <w:rsid w:val="004C7837"/>
    <w:rsid w:val="004C7BB9"/>
    <w:rsid w:val="004C7D97"/>
    <w:rsid w:val="004C7F62"/>
    <w:rsid w:val="004C7FBE"/>
    <w:rsid w:val="004D0220"/>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ADE"/>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3E0A"/>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719"/>
    <w:rsid w:val="004F2B0C"/>
    <w:rsid w:val="004F2B8F"/>
    <w:rsid w:val="004F2B9A"/>
    <w:rsid w:val="004F2C74"/>
    <w:rsid w:val="004F31E5"/>
    <w:rsid w:val="004F3F96"/>
    <w:rsid w:val="004F4621"/>
    <w:rsid w:val="004F4899"/>
    <w:rsid w:val="004F49DF"/>
    <w:rsid w:val="004F4A12"/>
    <w:rsid w:val="004F4FF4"/>
    <w:rsid w:val="004F5D78"/>
    <w:rsid w:val="004F60A1"/>
    <w:rsid w:val="004F6B21"/>
    <w:rsid w:val="004F6D4F"/>
    <w:rsid w:val="004F7919"/>
    <w:rsid w:val="004F7AEF"/>
    <w:rsid w:val="005002D6"/>
    <w:rsid w:val="005012D3"/>
    <w:rsid w:val="00501C22"/>
    <w:rsid w:val="00502566"/>
    <w:rsid w:val="00503873"/>
    <w:rsid w:val="00503BCB"/>
    <w:rsid w:val="00503FB5"/>
    <w:rsid w:val="005043BF"/>
    <w:rsid w:val="00504BC7"/>
    <w:rsid w:val="00505151"/>
    <w:rsid w:val="005052DB"/>
    <w:rsid w:val="0050564D"/>
    <w:rsid w:val="0050598A"/>
    <w:rsid w:val="00505D98"/>
    <w:rsid w:val="00505D9A"/>
    <w:rsid w:val="00506F14"/>
    <w:rsid w:val="00507318"/>
    <w:rsid w:val="00507319"/>
    <w:rsid w:val="00507461"/>
    <w:rsid w:val="00507FC3"/>
    <w:rsid w:val="00510190"/>
    <w:rsid w:val="00510682"/>
    <w:rsid w:val="0051077D"/>
    <w:rsid w:val="00510D82"/>
    <w:rsid w:val="00511182"/>
    <w:rsid w:val="005115F2"/>
    <w:rsid w:val="00511DBA"/>
    <w:rsid w:val="00511E87"/>
    <w:rsid w:val="00511FAD"/>
    <w:rsid w:val="0051225F"/>
    <w:rsid w:val="005130DF"/>
    <w:rsid w:val="00513D93"/>
    <w:rsid w:val="00513DB5"/>
    <w:rsid w:val="0051475A"/>
    <w:rsid w:val="00514A86"/>
    <w:rsid w:val="00514B25"/>
    <w:rsid w:val="0051565C"/>
    <w:rsid w:val="00515671"/>
    <w:rsid w:val="00515675"/>
    <w:rsid w:val="00515730"/>
    <w:rsid w:val="00516040"/>
    <w:rsid w:val="0051608C"/>
    <w:rsid w:val="005164C1"/>
    <w:rsid w:val="0051676D"/>
    <w:rsid w:val="00516DD7"/>
    <w:rsid w:val="00516E91"/>
    <w:rsid w:val="00517133"/>
    <w:rsid w:val="00517698"/>
    <w:rsid w:val="00517B67"/>
    <w:rsid w:val="00517B97"/>
    <w:rsid w:val="00517F0C"/>
    <w:rsid w:val="00520723"/>
    <w:rsid w:val="00520FEE"/>
    <w:rsid w:val="00521327"/>
    <w:rsid w:val="0052138D"/>
    <w:rsid w:val="0052146F"/>
    <w:rsid w:val="005217B0"/>
    <w:rsid w:val="00521D80"/>
    <w:rsid w:val="0052226B"/>
    <w:rsid w:val="005229E6"/>
    <w:rsid w:val="00522ECD"/>
    <w:rsid w:val="00522FD8"/>
    <w:rsid w:val="00523466"/>
    <w:rsid w:val="005235B5"/>
    <w:rsid w:val="005246E8"/>
    <w:rsid w:val="00524C66"/>
    <w:rsid w:val="00524C8A"/>
    <w:rsid w:val="005254B8"/>
    <w:rsid w:val="0052594E"/>
    <w:rsid w:val="00525EE4"/>
    <w:rsid w:val="00526004"/>
    <w:rsid w:val="00526A4B"/>
    <w:rsid w:val="00526BBD"/>
    <w:rsid w:val="00526BCF"/>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3DC"/>
    <w:rsid w:val="0053668D"/>
    <w:rsid w:val="00536763"/>
    <w:rsid w:val="005376BB"/>
    <w:rsid w:val="005377EE"/>
    <w:rsid w:val="00537E62"/>
    <w:rsid w:val="00540143"/>
    <w:rsid w:val="00540194"/>
    <w:rsid w:val="00540459"/>
    <w:rsid w:val="0054120E"/>
    <w:rsid w:val="005412F0"/>
    <w:rsid w:val="005417D1"/>
    <w:rsid w:val="00541C99"/>
    <w:rsid w:val="005424EE"/>
    <w:rsid w:val="00542682"/>
    <w:rsid w:val="00542772"/>
    <w:rsid w:val="005432A1"/>
    <w:rsid w:val="00543380"/>
    <w:rsid w:val="00543B08"/>
    <w:rsid w:val="00544466"/>
    <w:rsid w:val="00544CDE"/>
    <w:rsid w:val="00544D32"/>
    <w:rsid w:val="0054546F"/>
    <w:rsid w:val="0054579D"/>
    <w:rsid w:val="00545C02"/>
    <w:rsid w:val="00546AAD"/>
    <w:rsid w:val="005474BF"/>
    <w:rsid w:val="00547672"/>
    <w:rsid w:val="0055001B"/>
    <w:rsid w:val="005500E6"/>
    <w:rsid w:val="00550288"/>
    <w:rsid w:val="0055041B"/>
    <w:rsid w:val="0055073C"/>
    <w:rsid w:val="00551059"/>
    <w:rsid w:val="0055184C"/>
    <w:rsid w:val="00551B40"/>
    <w:rsid w:val="00551E47"/>
    <w:rsid w:val="005527AF"/>
    <w:rsid w:val="00552F09"/>
    <w:rsid w:val="00552FEE"/>
    <w:rsid w:val="005530FC"/>
    <w:rsid w:val="00554450"/>
    <w:rsid w:val="00554C86"/>
    <w:rsid w:val="00554D29"/>
    <w:rsid w:val="00555235"/>
    <w:rsid w:val="00555697"/>
    <w:rsid w:val="00555ECB"/>
    <w:rsid w:val="00556314"/>
    <w:rsid w:val="005564AC"/>
    <w:rsid w:val="0055725E"/>
    <w:rsid w:val="005574AE"/>
    <w:rsid w:val="00557DA5"/>
    <w:rsid w:val="0056006C"/>
    <w:rsid w:val="00560C76"/>
    <w:rsid w:val="00560C89"/>
    <w:rsid w:val="005610F9"/>
    <w:rsid w:val="00561201"/>
    <w:rsid w:val="00561220"/>
    <w:rsid w:val="005615EE"/>
    <w:rsid w:val="00561A52"/>
    <w:rsid w:val="00562DB2"/>
    <w:rsid w:val="00562DC8"/>
    <w:rsid w:val="0056300B"/>
    <w:rsid w:val="005639E5"/>
    <w:rsid w:val="00564697"/>
    <w:rsid w:val="00564AA3"/>
    <w:rsid w:val="00564B69"/>
    <w:rsid w:val="00564EB0"/>
    <w:rsid w:val="00565329"/>
    <w:rsid w:val="0056556D"/>
    <w:rsid w:val="0056594E"/>
    <w:rsid w:val="00565F79"/>
    <w:rsid w:val="0056605D"/>
    <w:rsid w:val="005665B2"/>
    <w:rsid w:val="00566CF6"/>
    <w:rsid w:val="00566F18"/>
    <w:rsid w:val="005670E4"/>
    <w:rsid w:val="00567458"/>
    <w:rsid w:val="00567820"/>
    <w:rsid w:val="0056791A"/>
    <w:rsid w:val="005679C9"/>
    <w:rsid w:val="00567EC2"/>
    <w:rsid w:val="005701AD"/>
    <w:rsid w:val="00570393"/>
    <w:rsid w:val="0057062A"/>
    <w:rsid w:val="005710B8"/>
    <w:rsid w:val="00571E3C"/>
    <w:rsid w:val="005727B2"/>
    <w:rsid w:val="00572B42"/>
    <w:rsid w:val="00572B51"/>
    <w:rsid w:val="005735C2"/>
    <w:rsid w:val="005747A4"/>
    <w:rsid w:val="0057497A"/>
    <w:rsid w:val="0057500B"/>
    <w:rsid w:val="00576519"/>
    <w:rsid w:val="00576976"/>
    <w:rsid w:val="00576FE9"/>
    <w:rsid w:val="0057765A"/>
    <w:rsid w:val="005778CA"/>
    <w:rsid w:val="00580231"/>
    <w:rsid w:val="005804AD"/>
    <w:rsid w:val="0058231E"/>
    <w:rsid w:val="0058307D"/>
    <w:rsid w:val="0058424E"/>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0B1A"/>
    <w:rsid w:val="005915D5"/>
    <w:rsid w:val="005917D1"/>
    <w:rsid w:val="0059185A"/>
    <w:rsid w:val="005918AF"/>
    <w:rsid w:val="005918B2"/>
    <w:rsid w:val="005918D8"/>
    <w:rsid w:val="00592AA9"/>
    <w:rsid w:val="005937DC"/>
    <w:rsid w:val="0059420B"/>
    <w:rsid w:val="00594467"/>
    <w:rsid w:val="00594965"/>
    <w:rsid w:val="00594F76"/>
    <w:rsid w:val="00595EEC"/>
    <w:rsid w:val="005963C6"/>
    <w:rsid w:val="00596486"/>
    <w:rsid w:val="00596613"/>
    <w:rsid w:val="00596A61"/>
    <w:rsid w:val="00596AA6"/>
    <w:rsid w:val="00596CA6"/>
    <w:rsid w:val="00596FE7"/>
    <w:rsid w:val="0059726D"/>
    <w:rsid w:val="00597A7F"/>
    <w:rsid w:val="00597F35"/>
    <w:rsid w:val="005A05B5"/>
    <w:rsid w:val="005A0B56"/>
    <w:rsid w:val="005A0DCF"/>
    <w:rsid w:val="005A0F78"/>
    <w:rsid w:val="005A2839"/>
    <w:rsid w:val="005A3302"/>
    <w:rsid w:val="005A33B8"/>
    <w:rsid w:val="005A34A3"/>
    <w:rsid w:val="005A36A6"/>
    <w:rsid w:val="005A3D15"/>
    <w:rsid w:val="005A42B2"/>
    <w:rsid w:val="005A4458"/>
    <w:rsid w:val="005A4806"/>
    <w:rsid w:val="005A58CC"/>
    <w:rsid w:val="005A5F07"/>
    <w:rsid w:val="005A603D"/>
    <w:rsid w:val="005A60BF"/>
    <w:rsid w:val="005A6A37"/>
    <w:rsid w:val="005A6C2B"/>
    <w:rsid w:val="005A7895"/>
    <w:rsid w:val="005A7A37"/>
    <w:rsid w:val="005A7D84"/>
    <w:rsid w:val="005B00B3"/>
    <w:rsid w:val="005B02F8"/>
    <w:rsid w:val="005B0358"/>
    <w:rsid w:val="005B04B7"/>
    <w:rsid w:val="005B0673"/>
    <w:rsid w:val="005B0BE7"/>
    <w:rsid w:val="005B13FE"/>
    <w:rsid w:val="005B1C01"/>
    <w:rsid w:val="005B2644"/>
    <w:rsid w:val="005B2786"/>
    <w:rsid w:val="005B32BD"/>
    <w:rsid w:val="005B3690"/>
    <w:rsid w:val="005B3DED"/>
    <w:rsid w:val="005B4051"/>
    <w:rsid w:val="005B4384"/>
    <w:rsid w:val="005B4413"/>
    <w:rsid w:val="005B4471"/>
    <w:rsid w:val="005B51AD"/>
    <w:rsid w:val="005B526E"/>
    <w:rsid w:val="005B5278"/>
    <w:rsid w:val="005B577D"/>
    <w:rsid w:val="005B595F"/>
    <w:rsid w:val="005B6000"/>
    <w:rsid w:val="005B64A0"/>
    <w:rsid w:val="005B6875"/>
    <w:rsid w:val="005B7308"/>
    <w:rsid w:val="005B7FD6"/>
    <w:rsid w:val="005C006D"/>
    <w:rsid w:val="005C0167"/>
    <w:rsid w:val="005C04C4"/>
    <w:rsid w:val="005C0787"/>
    <w:rsid w:val="005C0DAB"/>
    <w:rsid w:val="005C0EF3"/>
    <w:rsid w:val="005C126A"/>
    <w:rsid w:val="005C1A6A"/>
    <w:rsid w:val="005C1B49"/>
    <w:rsid w:val="005C24FA"/>
    <w:rsid w:val="005C2624"/>
    <w:rsid w:val="005C320C"/>
    <w:rsid w:val="005C3781"/>
    <w:rsid w:val="005C3B11"/>
    <w:rsid w:val="005C3D94"/>
    <w:rsid w:val="005C434B"/>
    <w:rsid w:val="005C48D8"/>
    <w:rsid w:val="005C4B3A"/>
    <w:rsid w:val="005C4CFC"/>
    <w:rsid w:val="005C510B"/>
    <w:rsid w:val="005C595B"/>
    <w:rsid w:val="005C64CF"/>
    <w:rsid w:val="005C678B"/>
    <w:rsid w:val="005C67E4"/>
    <w:rsid w:val="005C6882"/>
    <w:rsid w:val="005C6CE3"/>
    <w:rsid w:val="005C6DDD"/>
    <w:rsid w:val="005C7543"/>
    <w:rsid w:val="005C7715"/>
    <w:rsid w:val="005C7CAC"/>
    <w:rsid w:val="005C7ECB"/>
    <w:rsid w:val="005D0A1E"/>
    <w:rsid w:val="005D143B"/>
    <w:rsid w:val="005D1B50"/>
    <w:rsid w:val="005D1EEC"/>
    <w:rsid w:val="005D2092"/>
    <w:rsid w:val="005D2321"/>
    <w:rsid w:val="005D2469"/>
    <w:rsid w:val="005D2518"/>
    <w:rsid w:val="005D2915"/>
    <w:rsid w:val="005D2F57"/>
    <w:rsid w:val="005D2F5B"/>
    <w:rsid w:val="005D3778"/>
    <w:rsid w:val="005D4AD7"/>
    <w:rsid w:val="005D5276"/>
    <w:rsid w:val="005D6463"/>
    <w:rsid w:val="005D6A25"/>
    <w:rsid w:val="005D6ED8"/>
    <w:rsid w:val="005D712A"/>
    <w:rsid w:val="005D72ED"/>
    <w:rsid w:val="005D74DF"/>
    <w:rsid w:val="005D78CC"/>
    <w:rsid w:val="005D7E93"/>
    <w:rsid w:val="005E170A"/>
    <w:rsid w:val="005E1AAB"/>
    <w:rsid w:val="005E20F7"/>
    <w:rsid w:val="005E243E"/>
    <w:rsid w:val="005E26B2"/>
    <w:rsid w:val="005E2A58"/>
    <w:rsid w:val="005E33CE"/>
    <w:rsid w:val="005E4307"/>
    <w:rsid w:val="005E498A"/>
    <w:rsid w:val="005E4A7A"/>
    <w:rsid w:val="005E57B5"/>
    <w:rsid w:val="005E5BA7"/>
    <w:rsid w:val="005E5CF7"/>
    <w:rsid w:val="005E626F"/>
    <w:rsid w:val="005E6890"/>
    <w:rsid w:val="005E6B7D"/>
    <w:rsid w:val="005E6FCA"/>
    <w:rsid w:val="005E742B"/>
    <w:rsid w:val="005E7891"/>
    <w:rsid w:val="005E7DFC"/>
    <w:rsid w:val="005F0344"/>
    <w:rsid w:val="005F0750"/>
    <w:rsid w:val="005F0944"/>
    <w:rsid w:val="005F095C"/>
    <w:rsid w:val="005F0AE5"/>
    <w:rsid w:val="005F14C1"/>
    <w:rsid w:val="005F165E"/>
    <w:rsid w:val="005F2095"/>
    <w:rsid w:val="005F2252"/>
    <w:rsid w:val="005F25D1"/>
    <w:rsid w:val="005F3999"/>
    <w:rsid w:val="005F3CFA"/>
    <w:rsid w:val="005F4235"/>
    <w:rsid w:val="005F44BD"/>
    <w:rsid w:val="005F48F2"/>
    <w:rsid w:val="005F4F2A"/>
    <w:rsid w:val="005F508E"/>
    <w:rsid w:val="005F54AC"/>
    <w:rsid w:val="005F5584"/>
    <w:rsid w:val="005F60C9"/>
    <w:rsid w:val="005F6707"/>
    <w:rsid w:val="005F6A7B"/>
    <w:rsid w:val="005F7610"/>
    <w:rsid w:val="005F7A39"/>
    <w:rsid w:val="005F7AFC"/>
    <w:rsid w:val="005F7B15"/>
    <w:rsid w:val="005F7B98"/>
    <w:rsid w:val="005F7D04"/>
    <w:rsid w:val="005F7D27"/>
    <w:rsid w:val="00600542"/>
    <w:rsid w:val="006005AE"/>
    <w:rsid w:val="006005C6"/>
    <w:rsid w:val="00600A03"/>
    <w:rsid w:val="00600EC6"/>
    <w:rsid w:val="006010D8"/>
    <w:rsid w:val="00601227"/>
    <w:rsid w:val="00601472"/>
    <w:rsid w:val="00601B70"/>
    <w:rsid w:val="00601C44"/>
    <w:rsid w:val="00601D66"/>
    <w:rsid w:val="00602372"/>
    <w:rsid w:val="0060250B"/>
    <w:rsid w:val="00602588"/>
    <w:rsid w:val="006036B4"/>
    <w:rsid w:val="00603DCC"/>
    <w:rsid w:val="00604048"/>
    <w:rsid w:val="00604A0C"/>
    <w:rsid w:val="00604F76"/>
    <w:rsid w:val="0060525F"/>
    <w:rsid w:val="0060590E"/>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2ECC"/>
    <w:rsid w:val="0061307E"/>
    <w:rsid w:val="006137EA"/>
    <w:rsid w:val="00613B06"/>
    <w:rsid w:val="00613B1C"/>
    <w:rsid w:val="00613ED0"/>
    <w:rsid w:val="00614172"/>
    <w:rsid w:val="00614836"/>
    <w:rsid w:val="00614A4C"/>
    <w:rsid w:val="006152F9"/>
    <w:rsid w:val="00615673"/>
    <w:rsid w:val="00615C7A"/>
    <w:rsid w:val="006161A6"/>
    <w:rsid w:val="0061629A"/>
    <w:rsid w:val="00616A98"/>
    <w:rsid w:val="00617006"/>
    <w:rsid w:val="00617472"/>
    <w:rsid w:val="006174ED"/>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148"/>
    <w:rsid w:val="0062631B"/>
    <w:rsid w:val="0062634E"/>
    <w:rsid w:val="006264F8"/>
    <w:rsid w:val="00626844"/>
    <w:rsid w:val="00626EA6"/>
    <w:rsid w:val="00626EF1"/>
    <w:rsid w:val="00626F61"/>
    <w:rsid w:val="00627A3A"/>
    <w:rsid w:val="00627C61"/>
    <w:rsid w:val="00627FF7"/>
    <w:rsid w:val="006300CC"/>
    <w:rsid w:val="0063052E"/>
    <w:rsid w:val="0063085E"/>
    <w:rsid w:val="006309C4"/>
    <w:rsid w:val="006310F0"/>
    <w:rsid w:val="00631A51"/>
    <w:rsid w:val="00631B38"/>
    <w:rsid w:val="0063259E"/>
    <w:rsid w:val="00632CDB"/>
    <w:rsid w:val="00632D19"/>
    <w:rsid w:val="00633179"/>
    <w:rsid w:val="0063325E"/>
    <w:rsid w:val="006332D9"/>
    <w:rsid w:val="0063343F"/>
    <w:rsid w:val="006335D5"/>
    <w:rsid w:val="0063434C"/>
    <w:rsid w:val="00634698"/>
    <w:rsid w:val="00634FC9"/>
    <w:rsid w:val="00635212"/>
    <w:rsid w:val="006360BD"/>
    <w:rsid w:val="00636366"/>
    <w:rsid w:val="006368D0"/>
    <w:rsid w:val="006368D6"/>
    <w:rsid w:val="00636E90"/>
    <w:rsid w:val="00637494"/>
    <w:rsid w:val="00637FFA"/>
    <w:rsid w:val="006402B2"/>
    <w:rsid w:val="006407F4"/>
    <w:rsid w:val="00640CCA"/>
    <w:rsid w:val="00640FF7"/>
    <w:rsid w:val="00641469"/>
    <w:rsid w:val="006418B9"/>
    <w:rsid w:val="00641AA0"/>
    <w:rsid w:val="00641F1C"/>
    <w:rsid w:val="006424E9"/>
    <w:rsid w:val="006427F1"/>
    <w:rsid w:val="00642CD9"/>
    <w:rsid w:val="00643084"/>
    <w:rsid w:val="006432B2"/>
    <w:rsid w:val="00643D09"/>
    <w:rsid w:val="0064406D"/>
    <w:rsid w:val="006447D4"/>
    <w:rsid w:val="00644803"/>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41C"/>
    <w:rsid w:val="00654923"/>
    <w:rsid w:val="00654B64"/>
    <w:rsid w:val="00654B7C"/>
    <w:rsid w:val="00654C5E"/>
    <w:rsid w:val="00655B61"/>
    <w:rsid w:val="00656165"/>
    <w:rsid w:val="00656553"/>
    <w:rsid w:val="00656814"/>
    <w:rsid w:val="00656B0B"/>
    <w:rsid w:val="00656CA5"/>
    <w:rsid w:val="006575B4"/>
    <w:rsid w:val="0066087B"/>
    <w:rsid w:val="00660937"/>
    <w:rsid w:val="006615F7"/>
    <w:rsid w:val="00663048"/>
    <w:rsid w:val="00663652"/>
    <w:rsid w:val="00663D28"/>
    <w:rsid w:val="00664045"/>
    <w:rsid w:val="006644BD"/>
    <w:rsid w:val="006647AB"/>
    <w:rsid w:val="0066493A"/>
    <w:rsid w:val="00664980"/>
    <w:rsid w:val="00664F9E"/>
    <w:rsid w:val="00665186"/>
    <w:rsid w:val="006659AF"/>
    <w:rsid w:val="00665AE4"/>
    <w:rsid w:val="0066623E"/>
    <w:rsid w:val="006669CB"/>
    <w:rsid w:val="00666D6F"/>
    <w:rsid w:val="00666E9C"/>
    <w:rsid w:val="00666FC4"/>
    <w:rsid w:val="00667185"/>
    <w:rsid w:val="0066778F"/>
    <w:rsid w:val="00667988"/>
    <w:rsid w:val="00667BC7"/>
    <w:rsid w:val="00667BFE"/>
    <w:rsid w:val="00667FA1"/>
    <w:rsid w:val="00670BE9"/>
    <w:rsid w:val="00670D8A"/>
    <w:rsid w:val="00670F27"/>
    <w:rsid w:val="00671517"/>
    <w:rsid w:val="0067183D"/>
    <w:rsid w:val="00671867"/>
    <w:rsid w:val="006719BE"/>
    <w:rsid w:val="0067225C"/>
    <w:rsid w:val="00672DB5"/>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304"/>
    <w:rsid w:val="00677BD9"/>
    <w:rsid w:val="0068044E"/>
    <w:rsid w:val="00680478"/>
    <w:rsid w:val="00680DD8"/>
    <w:rsid w:val="00680E11"/>
    <w:rsid w:val="00680EAC"/>
    <w:rsid w:val="00681C7C"/>
    <w:rsid w:val="00681E55"/>
    <w:rsid w:val="0068254F"/>
    <w:rsid w:val="00682645"/>
    <w:rsid w:val="00682F51"/>
    <w:rsid w:val="00683B19"/>
    <w:rsid w:val="0068403A"/>
    <w:rsid w:val="006840EA"/>
    <w:rsid w:val="00684FA8"/>
    <w:rsid w:val="00685A4C"/>
    <w:rsid w:val="00685E97"/>
    <w:rsid w:val="006865D0"/>
    <w:rsid w:val="00686972"/>
    <w:rsid w:val="00686FC3"/>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C69"/>
    <w:rsid w:val="0069438A"/>
    <w:rsid w:val="006945F4"/>
    <w:rsid w:val="00694739"/>
    <w:rsid w:val="00694FCC"/>
    <w:rsid w:val="00695310"/>
    <w:rsid w:val="006958F2"/>
    <w:rsid w:val="0069594C"/>
    <w:rsid w:val="00695AD2"/>
    <w:rsid w:val="00696474"/>
    <w:rsid w:val="00696511"/>
    <w:rsid w:val="00696C92"/>
    <w:rsid w:val="00697154"/>
    <w:rsid w:val="00697460"/>
    <w:rsid w:val="00697EB5"/>
    <w:rsid w:val="006A0089"/>
    <w:rsid w:val="006A0548"/>
    <w:rsid w:val="006A07DD"/>
    <w:rsid w:val="006A0B64"/>
    <w:rsid w:val="006A0CD1"/>
    <w:rsid w:val="006A13F3"/>
    <w:rsid w:val="006A193D"/>
    <w:rsid w:val="006A22E9"/>
    <w:rsid w:val="006A29F4"/>
    <w:rsid w:val="006A3110"/>
    <w:rsid w:val="006A35FE"/>
    <w:rsid w:val="006A3C79"/>
    <w:rsid w:val="006A3F02"/>
    <w:rsid w:val="006A4A60"/>
    <w:rsid w:val="006A4B78"/>
    <w:rsid w:val="006A5515"/>
    <w:rsid w:val="006A5BA3"/>
    <w:rsid w:val="006A5E4B"/>
    <w:rsid w:val="006A6A32"/>
    <w:rsid w:val="006A7197"/>
    <w:rsid w:val="006B0147"/>
    <w:rsid w:val="006B01B5"/>
    <w:rsid w:val="006B0744"/>
    <w:rsid w:val="006B0CB7"/>
    <w:rsid w:val="006B0D6F"/>
    <w:rsid w:val="006B11B8"/>
    <w:rsid w:val="006B18A7"/>
    <w:rsid w:val="006B1B99"/>
    <w:rsid w:val="006B1C59"/>
    <w:rsid w:val="006B1DDA"/>
    <w:rsid w:val="006B2A58"/>
    <w:rsid w:val="006B31F7"/>
    <w:rsid w:val="006B439A"/>
    <w:rsid w:val="006B45BF"/>
    <w:rsid w:val="006B4674"/>
    <w:rsid w:val="006B483C"/>
    <w:rsid w:val="006B4AC7"/>
    <w:rsid w:val="006B50CA"/>
    <w:rsid w:val="006B52CB"/>
    <w:rsid w:val="006B52F3"/>
    <w:rsid w:val="006B5546"/>
    <w:rsid w:val="006B5612"/>
    <w:rsid w:val="006B5EDB"/>
    <w:rsid w:val="006B5F7F"/>
    <w:rsid w:val="006B7552"/>
    <w:rsid w:val="006B7779"/>
    <w:rsid w:val="006B7CD5"/>
    <w:rsid w:val="006B7E0B"/>
    <w:rsid w:val="006B7E37"/>
    <w:rsid w:val="006C065D"/>
    <w:rsid w:val="006C0BC7"/>
    <w:rsid w:val="006C10A6"/>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4978"/>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589"/>
    <w:rsid w:val="006D5BD7"/>
    <w:rsid w:val="006D5FDD"/>
    <w:rsid w:val="006D6BAF"/>
    <w:rsid w:val="006D736A"/>
    <w:rsid w:val="006D7709"/>
    <w:rsid w:val="006D77B2"/>
    <w:rsid w:val="006D7855"/>
    <w:rsid w:val="006D7AA8"/>
    <w:rsid w:val="006E0365"/>
    <w:rsid w:val="006E1776"/>
    <w:rsid w:val="006E1B13"/>
    <w:rsid w:val="006E2797"/>
    <w:rsid w:val="006E2AA1"/>
    <w:rsid w:val="006E3276"/>
    <w:rsid w:val="006E3297"/>
    <w:rsid w:val="006E371A"/>
    <w:rsid w:val="006E3A9F"/>
    <w:rsid w:val="006E3AF8"/>
    <w:rsid w:val="006E3B9E"/>
    <w:rsid w:val="006E4440"/>
    <w:rsid w:val="006E4F02"/>
    <w:rsid w:val="006E4F29"/>
    <w:rsid w:val="006E50C3"/>
    <w:rsid w:val="006E5461"/>
    <w:rsid w:val="006E5789"/>
    <w:rsid w:val="006E59CF"/>
    <w:rsid w:val="006E5A96"/>
    <w:rsid w:val="006E6420"/>
    <w:rsid w:val="006E6686"/>
    <w:rsid w:val="006E6C8E"/>
    <w:rsid w:val="006E6F45"/>
    <w:rsid w:val="006E71DC"/>
    <w:rsid w:val="006E77B2"/>
    <w:rsid w:val="006E7C40"/>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55C5"/>
    <w:rsid w:val="006F6785"/>
    <w:rsid w:val="006F680A"/>
    <w:rsid w:val="006F7545"/>
    <w:rsid w:val="006F757C"/>
    <w:rsid w:val="006F7F81"/>
    <w:rsid w:val="0070082C"/>
    <w:rsid w:val="00700900"/>
    <w:rsid w:val="00700F76"/>
    <w:rsid w:val="0070126A"/>
    <w:rsid w:val="00701504"/>
    <w:rsid w:val="0070260D"/>
    <w:rsid w:val="007026DE"/>
    <w:rsid w:val="00703847"/>
    <w:rsid w:val="00703D53"/>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40F"/>
    <w:rsid w:val="007115E0"/>
    <w:rsid w:val="00711C57"/>
    <w:rsid w:val="00711EF0"/>
    <w:rsid w:val="00711F68"/>
    <w:rsid w:val="00712415"/>
    <w:rsid w:val="007127B3"/>
    <w:rsid w:val="00712BC0"/>
    <w:rsid w:val="007132C2"/>
    <w:rsid w:val="00713466"/>
    <w:rsid w:val="007139BE"/>
    <w:rsid w:val="00713B19"/>
    <w:rsid w:val="00714BA2"/>
    <w:rsid w:val="00714E3C"/>
    <w:rsid w:val="00715049"/>
    <w:rsid w:val="00715096"/>
    <w:rsid w:val="0071550F"/>
    <w:rsid w:val="007158E0"/>
    <w:rsid w:val="00715A55"/>
    <w:rsid w:val="007161FE"/>
    <w:rsid w:val="00716236"/>
    <w:rsid w:val="00716478"/>
    <w:rsid w:val="00716705"/>
    <w:rsid w:val="00716B94"/>
    <w:rsid w:val="007170EA"/>
    <w:rsid w:val="0071754F"/>
    <w:rsid w:val="0071785A"/>
    <w:rsid w:val="00717AB3"/>
    <w:rsid w:val="00717C82"/>
    <w:rsid w:val="00720F3D"/>
    <w:rsid w:val="007211FA"/>
    <w:rsid w:val="00721456"/>
    <w:rsid w:val="007214B6"/>
    <w:rsid w:val="007224C4"/>
    <w:rsid w:val="007224FE"/>
    <w:rsid w:val="00723244"/>
    <w:rsid w:val="0072337E"/>
    <w:rsid w:val="00723ABD"/>
    <w:rsid w:val="00723FA0"/>
    <w:rsid w:val="007241DA"/>
    <w:rsid w:val="00724848"/>
    <w:rsid w:val="00724895"/>
    <w:rsid w:val="0072540D"/>
    <w:rsid w:val="00725E4D"/>
    <w:rsid w:val="00725F92"/>
    <w:rsid w:val="00726281"/>
    <w:rsid w:val="00726DB1"/>
    <w:rsid w:val="00726F5C"/>
    <w:rsid w:val="00727B29"/>
    <w:rsid w:val="00730CCA"/>
    <w:rsid w:val="00730CEA"/>
    <w:rsid w:val="00731124"/>
    <w:rsid w:val="0073187E"/>
    <w:rsid w:val="00732000"/>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2A6"/>
    <w:rsid w:val="00740F84"/>
    <w:rsid w:val="00741824"/>
    <w:rsid w:val="00741CD8"/>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6A8"/>
    <w:rsid w:val="00751BCD"/>
    <w:rsid w:val="00752330"/>
    <w:rsid w:val="00752DD7"/>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69F"/>
    <w:rsid w:val="007657B7"/>
    <w:rsid w:val="00765817"/>
    <w:rsid w:val="00765DAE"/>
    <w:rsid w:val="00765F6C"/>
    <w:rsid w:val="007660D4"/>
    <w:rsid w:val="00766281"/>
    <w:rsid w:val="0076652B"/>
    <w:rsid w:val="007667ED"/>
    <w:rsid w:val="00766C05"/>
    <w:rsid w:val="00766C1A"/>
    <w:rsid w:val="00767292"/>
    <w:rsid w:val="007674B0"/>
    <w:rsid w:val="0076779A"/>
    <w:rsid w:val="0077028C"/>
    <w:rsid w:val="00770576"/>
    <w:rsid w:val="00770AA1"/>
    <w:rsid w:val="00770E27"/>
    <w:rsid w:val="00770E6C"/>
    <w:rsid w:val="0077152C"/>
    <w:rsid w:val="00771F85"/>
    <w:rsid w:val="00772739"/>
    <w:rsid w:val="007727E1"/>
    <w:rsid w:val="007727F1"/>
    <w:rsid w:val="00772E8B"/>
    <w:rsid w:val="00773493"/>
    <w:rsid w:val="00773B4A"/>
    <w:rsid w:val="0077417B"/>
    <w:rsid w:val="00774ABA"/>
    <w:rsid w:val="00774BC3"/>
    <w:rsid w:val="00774E96"/>
    <w:rsid w:val="00775D71"/>
    <w:rsid w:val="00775EC6"/>
    <w:rsid w:val="0077730A"/>
    <w:rsid w:val="007774AA"/>
    <w:rsid w:val="00777D1F"/>
    <w:rsid w:val="007805E7"/>
    <w:rsid w:val="007806B5"/>
    <w:rsid w:val="00781FDE"/>
    <w:rsid w:val="0078216F"/>
    <w:rsid w:val="00782194"/>
    <w:rsid w:val="00782477"/>
    <w:rsid w:val="007827FE"/>
    <w:rsid w:val="007831A0"/>
    <w:rsid w:val="0078359B"/>
    <w:rsid w:val="00783B30"/>
    <w:rsid w:val="007840A2"/>
    <w:rsid w:val="0078481C"/>
    <w:rsid w:val="00785371"/>
    <w:rsid w:val="0078549C"/>
    <w:rsid w:val="007855A7"/>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3D7E"/>
    <w:rsid w:val="007A4082"/>
    <w:rsid w:val="007A421D"/>
    <w:rsid w:val="007A436F"/>
    <w:rsid w:val="007A4848"/>
    <w:rsid w:val="007A48B5"/>
    <w:rsid w:val="007A49BF"/>
    <w:rsid w:val="007A4BEB"/>
    <w:rsid w:val="007A4FC9"/>
    <w:rsid w:val="007A5333"/>
    <w:rsid w:val="007A554B"/>
    <w:rsid w:val="007A5F15"/>
    <w:rsid w:val="007A6036"/>
    <w:rsid w:val="007A66BF"/>
    <w:rsid w:val="007A67D3"/>
    <w:rsid w:val="007A7156"/>
    <w:rsid w:val="007A767C"/>
    <w:rsid w:val="007B0286"/>
    <w:rsid w:val="007B02D8"/>
    <w:rsid w:val="007B078D"/>
    <w:rsid w:val="007B083F"/>
    <w:rsid w:val="007B08F3"/>
    <w:rsid w:val="007B093E"/>
    <w:rsid w:val="007B1489"/>
    <w:rsid w:val="007B1830"/>
    <w:rsid w:val="007B1A75"/>
    <w:rsid w:val="007B1F53"/>
    <w:rsid w:val="007B23A8"/>
    <w:rsid w:val="007B2434"/>
    <w:rsid w:val="007B25A1"/>
    <w:rsid w:val="007B2724"/>
    <w:rsid w:val="007B2745"/>
    <w:rsid w:val="007B2D54"/>
    <w:rsid w:val="007B2E01"/>
    <w:rsid w:val="007B2EAF"/>
    <w:rsid w:val="007B35C7"/>
    <w:rsid w:val="007B39B7"/>
    <w:rsid w:val="007B3CC2"/>
    <w:rsid w:val="007B3D15"/>
    <w:rsid w:val="007B4777"/>
    <w:rsid w:val="007B4962"/>
    <w:rsid w:val="007B5706"/>
    <w:rsid w:val="007B572C"/>
    <w:rsid w:val="007B5DF4"/>
    <w:rsid w:val="007B5EFD"/>
    <w:rsid w:val="007B5F8F"/>
    <w:rsid w:val="007B6EE2"/>
    <w:rsid w:val="007B7419"/>
    <w:rsid w:val="007B7451"/>
    <w:rsid w:val="007B764C"/>
    <w:rsid w:val="007B797E"/>
    <w:rsid w:val="007B7DA0"/>
    <w:rsid w:val="007B7F33"/>
    <w:rsid w:val="007C0432"/>
    <w:rsid w:val="007C0521"/>
    <w:rsid w:val="007C0D1D"/>
    <w:rsid w:val="007C1613"/>
    <w:rsid w:val="007C1D94"/>
    <w:rsid w:val="007C1F7A"/>
    <w:rsid w:val="007C22CC"/>
    <w:rsid w:val="007C285E"/>
    <w:rsid w:val="007C2C14"/>
    <w:rsid w:val="007C2CAB"/>
    <w:rsid w:val="007C2D45"/>
    <w:rsid w:val="007C33BF"/>
    <w:rsid w:val="007C3609"/>
    <w:rsid w:val="007C3B12"/>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2D"/>
    <w:rsid w:val="007D0750"/>
    <w:rsid w:val="007D0A34"/>
    <w:rsid w:val="007D10BC"/>
    <w:rsid w:val="007D13C9"/>
    <w:rsid w:val="007D1E61"/>
    <w:rsid w:val="007D2005"/>
    <w:rsid w:val="007D2266"/>
    <w:rsid w:val="007D3A8B"/>
    <w:rsid w:val="007D3E24"/>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819"/>
    <w:rsid w:val="007E2BE0"/>
    <w:rsid w:val="007E3578"/>
    <w:rsid w:val="007E3AA1"/>
    <w:rsid w:val="007E3B7E"/>
    <w:rsid w:val="007E4218"/>
    <w:rsid w:val="007E4276"/>
    <w:rsid w:val="007E4639"/>
    <w:rsid w:val="007E476F"/>
    <w:rsid w:val="007E49E6"/>
    <w:rsid w:val="007E5185"/>
    <w:rsid w:val="007E5311"/>
    <w:rsid w:val="007E54B8"/>
    <w:rsid w:val="007E5804"/>
    <w:rsid w:val="007E5B5E"/>
    <w:rsid w:val="007E5D6F"/>
    <w:rsid w:val="007E624E"/>
    <w:rsid w:val="007E639B"/>
    <w:rsid w:val="007E679C"/>
    <w:rsid w:val="007E67D9"/>
    <w:rsid w:val="007E692E"/>
    <w:rsid w:val="007E7497"/>
    <w:rsid w:val="007E7538"/>
    <w:rsid w:val="007E75FB"/>
    <w:rsid w:val="007E7D8F"/>
    <w:rsid w:val="007E7F29"/>
    <w:rsid w:val="007F0793"/>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3B0"/>
    <w:rsid w:val="007F6561"/>
    <w:rsid w:val="007F6A53"/>
    <w:rsid w:val="007F6F4F"/>
    <w:rsid w:val="007F76EF"/>
    <w:rsid w:val="00800005"/>
    <w:rsid w:val="008002BC"/>
    <w:rsid w:val="00800582"/>
    <w:rsid w:val="00800588"/>
    <w:rsid w:val="00800C7F"/>
    <w:rsid w:val="00800EE4"/>
    <w:rsid w:val="00801539"/>
    <w:rsid w:val="00801BB1"/>
    <w:rsid w:val="00802704"/>
    <w:rsid w:val="008027E7"/>
    <w:rsid w:val="0080283E"/>
    <w:rsid w:val="00802D6B"/>
    <w:rsid w:val="00803091"/>
    <w:rsid w:val="00803172"/>
    <w:rsid w:val="00804894"/>
    <w:rsid w:val="00806026"/>
    <w:rsid w:val="008069D9"/>
    <w:rsid w:val="00806A0E"/>
    <w:rsid w:val="00807947"/>
    <w:rsid w:val="00807BF1"/>
    <w:rsid w:val="00807C8F"/>
    <w:rsid w:val="00807D31"/>
    <w:rsid w:val="0081032A"/>
    <w:rsid w:val="008107B2"/>
    <w:rsid w:val="0081097F"/>
    <w:rsid w:val="008114A3"/>
    <w:rsid w:val="0081186E"/>
    <w:rsid w:val="00811BA0"/>
    <w:rsid w:val="00811E50"/>
    <w:rsid w:val="008121EE"/>
    <w:rsid w:val="0081279B"/>
    <w:rsid w:val="00812970"/>
    <w:rsid w:val="00812B2E"/>
    <w:rsid w:val="00812DDD"/>
    <w:rsid w:val="00814ADB"/>
    <w:rsid w:val="00814C51"/>
    <w:rsid w:val="00814DB8"/>
    <w:rsid w:val="00815232"/>
    <w:rsid w:val="00815746"/>
    <w:rsid w:val="00815C48"/>
    <w:rsid w:val="00815EE1"/>
    <w:rsid w:val="00816266"/>
    <w:rsid w:val="008165A3"/>
    <w:rsid w:val="00816851"/>
    <w:rsid w:val="00817221"/>
    <w:rsid w:val="00817237"/>
    <w:rsid w:val="00817841"/>
    <w:rsid w:val="00817B32"/>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4"/>
    <w:rsid w:val="00830AFE"/>
    <w:rsid w:val="00830CF6"/>
    <w:rsid w:val="008318D2"/>
    <w:rsid w:val="008320CA"/>
    <w:rsid w:val="00832B74"/>
    <w:rsid w:val="00832D82"/>
    <w:rsid w:val="00832DE0"/>
    <w:rsid w:val="00832E10"/>
    <w:rsid w:val="00833017"/>
    <w:rsid w:val="00834AF5"/>
    <w:rsid w:val="00834B15"/>
    <w:rsid w:val="00834D21"/>
    <w:rsid w:val="00834EBB"/>
    <w:rsid w:val="008355F5"/>
    <w:rsid w:val="00836271"/>
    <w:rsid w:val="00836399"/>
    <w:rsid w:val="00836484"/>
    <w:rsid w:val="008365C1"/>
    <w:rsid w:val="00836B0F"/>
    <w:rsid w:val="00836DCE"/>
    <w:rsid w:val="00836F48"/>
    <w:rsid w:val="00837018"/>
    <w:rsid w:val="008374AC"/>
    <w:rsid w:val="00837891"/>
    <w:rsid w:val="0084029C"/>
    <w:rsid w:val="008404AF"/>
    <w:rsid w:val="00840A3F"/>
    <w:rsid w:val="00840CC4"/>
    <w:rsid w:val="00840E7F"/>
    <w:rsid w:val="00841123"/>
    <w:rsid w:val="00841901"/>
    <w:rsid w:val="0084191C"/>
    <w:rsid w:val="00841A26"/>
    <w:rsid w:val="00841A67"/>
    <w:rsid w:val="00841BD0"/>
    <w:rsid w:val="00841E5F"/>
    <w:rsid w:val="008420DA"/>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1C4"/>
    <w:rsid w:val="008526F7"/>
    <w:rsid w:val="00852993"/>
    <w:rsid w:val="00852E00"/>
    <w:rsid w:val="00853102"/>
    <w:rsid w:val="008532E7"/>
    <w:rsid w:val="008536C4"/>
    <w:rsid w:val="00853A64"/>
    <w:rsid w:val="00854336"/>
    <w:rsid w:val="00854C8F"/>
    <w:rsid w:val="00854D8A"/>
    <w:rsid w:val="00854F08"/>
    <w:rsid w:val="00855029"/>
    <w:rsid w:val="00855549"/>
    <w:rsid w:val="00855650"/>
    <w:rsid w:val="0085597C"/>
    <w:rsid w:val="00855DD5"/>
    <w:rsid w:val="0085619D"/>
    <w:rsid w:val="00856334"/>
    <w:rsid w:val="008563C9"/>
    <w:rsid w:val="00856F58"/>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47AD"/>
    <w:rsid w:val="00864A8E"/>
    <w:rsid w:val="0086518A"/>
    <w:rsid w:val="00865AC4"/>
    <w:rsid w:val="00866229"/>
    <w:rsid w:val="008665B0"/>
    <w:rsid w:val="00866757"/>
    <w:rsid w:val="008667B6"/>
    <w:rsid w:val="00866993"/>
    <w:rsid w:val="00866A83"/>
    <w:rsid w:val="00866D25"/>
    <w:rsid w:val="00866D52"/>
    <w:rsid w:val="00867063"/>
    <w:rsid w:val="0086784D"/>
    <w:rsid w:val="00867A7C"/>
    <w:rsid w:val="00867EC2"/>
    <w:rsid w:val="008705FA"/>
    <w:rsid w:val="00870869"/>
    <w:rsid w:val="00870CD4"/>
    <w:rsid w:val="008711D3"/>
    <w:rsid w:val="008714E7"/>
    <w:rsid w:val="0087153D"/>
    <w:rsid w:val="00871A8E"/>
    <w:rsid w:val="00871C10"/>
    <w:rsid w:val="00871E45"/>
    <w:rsid w:val="00872348"/>
    <w:rsid w:val="00872A36"/>
    <w:rsid w:val="00872E8F"/>
    <w:rsid w:val="008734A6"/>
    <w:rsid w:val="008738A0"/>
    <w:rsid w:val="00873F00"/>
    <w:rsid w:val="00873F27"/>
    <w:rsid w:val="008740B7"/>
    <w:rsid w:val="00874308"/>
    <w:rsid w:val="0087515D"/>
    <w:rsid w:val="008752B3"/>
    <w:rsid w:val="0087551E"/>
    <w:rsid w:val="0087568E"/>
    <w:rsid w:val="00875BA2"/>
    <w:rsid w:val="0087638F"/>
    <w:rsid w:val="008763EB"/>
    <w:rsid w:val="00877504"/>
    <w:rsid w:val="00877750"/>
    <w:rsid w:val="00877A1E"/>
    <w:rsid w:val="00877B49"/>
    <w:rsid w:val="0088010B"/>
    <w:rsid w:val="0088023D"/>
    <w:rsid w:val="0088026E"/>
    <w:rsid w:val="0088060F"/>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B4B"/>
    <w:rsid w:val="00883C5B"/>
    <w:rsid w:val="008844D1"/>
    <w:rsid w:val="008858DB"/>
    <w:rsid w:val="00885A65"/>
    <w:rsid w:val="0088606A"/>
    <w:rsid w:val="0088724E"/>
    <w:rsid w:val="00887C62"/>
    <w:rsid w:val="008900A7"/>
    <w:rsid w:val="008900B6"/>
    <w:rsid w:val="0089085A"/>
    <w:rsid w:val="008909BC"/>
    <w:rsid w:val="00890A7F"/>
    <w:rsid w:val="00890A9F"/>
    <w:rsid w:val="00891460"/>
    <w:rsid w:val="008915E0"/>
    <w:rsid w:val="00891609"/>
    <w:rsid w:val="00891612"/>
    <w:rsid w:val="00892454"/>
    <w:rsid w:val="008925BF"/>
    <w:rsid w:val="00892A93"/>
    <w:rsid w:val="00892B76"/>
    <w:rsid w:val="00892F75"/>
    <w:rsid w:val="0089353D"/>
    <w:rsid w:val="00893B6F"/>
    <w:rsid w:val="00893BD6"/>
    <w:rsid w:val="00893BE0"/>
    <w:rsid w:val="00893C4D"/>
    <w:rsid w:val="00894066"/>
    <w:rsid w:val="008940C5"/>
    <w:rsid w:val="008940C8"/>
    <w:rsid w:val="008947E1"/>
    <w:rsid w:val="0089629A"/>
    <w:rsid w:val="00896A43"/>
    <w:rsid w:val="00896A94"/>
    <w:rsid w:val="008970A3"/>
    <w:rsid w:val="00897C86"/>
    <w:rsid w:val="008A0337"/>
    <w:rsid w:val="008A07F0"/>
    <w:rsid w:val="008A1106"/>
    <w:rsid w:val="008A1FC0"/>
    <w:rsid w:val="008A2065"/>
    <w:rsid w:val="008A2368"/>
    <w:rsid w:val="008A2A02"/>
    <w:rsid w:val="008A2F6E"/>
    <w:rsid w:val="008A2FE9"/>
    <w:rsid w:val="008A38F0"/>
    <w:rsid w:val="008A3DAA"/>
    <w:rsid w:val="008A4542"/>
    <w:rsid w:val="008A458B"/>
    <w:rsid w:val="008A459D"/>
    <w:rsid w:val="008A46C1"/>
    <w:rsid w:val="008A47C1"/>
    <w:rsid w:val="008A4956"/>
    <w:rsid w:val="008A5249"/>
    <w:rsid w:val="008A5693"/>
    <w:rsid w:val="008A5D25"/>
    <w:rsid w:val="008A6231"/>
    <w:rsid w:val="008A6582"/>
    <w:rsid w:val="008B0216"/>
    <w:rsid w:val="008B059C"/>
    <w:rsid w:val="008B0615"/>
    <w:rsid w:val="008B0D43"/>
    <w:rsid w:val="008B1351"/>
    <w:rsid w:val="008B13A0"/>
    <w:rsid w:val="008B23F4"/>
    <w:rsid w:val="008B2662"/>
    <w:rsid w:val="008B26AE"/>
    <w:rsid w:val="008B26DF"/>
    <w:rsid w:val="008B2730"/>
    <w:rsid w:val="008B2CEC"/>
    <w:rsid w:val="008B2F28"/>
    <w:rsid w:val="008B2F91"/>
    <w:rsid w:val="008B30B2"/>
    <w:rsid w:val="008B330F"/>
    <w:rsid w:val="008B3851"/>
    <w:rsid w:val="008B38F6"/>
    <w:rsid w:val="008B3953"/>
    <w:rsid w:val="008B47E9"/>
    <w:rsid w:val="008B4821"/>
    <w:rsid w:val="008B4D98"/>
    <w:rsid w:val="008B4F70"/>
    <w:rsid w:val="008B5421"/>
    <w:rsid w:val="008B5B56"/>
    <w:rsid w:val="008B5F45"/>
    <w:rsid w:val="008B68AA"/>
    <w:rsid w:val="008B69F3"/>
    <w:rsid w:val="008B79E2"/>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76"/>
    <w:rsid w:val="008D2BDF"/>
    <w:rsid w:val="008D2C9F"/>
    <w:rsid w:val="008D2E8A"/>
    <w:rsid w:val="008D2F20"/>
    <w:rsid w:val="008D3C22"/>
    <w:rsid w:val="008D3E00"/>
    <w:rsid w:val="008D4140"/>
    <w:rsid w:val="008D4630"/>
    <w:rsid w:val="008D4717"/>
    <w:rsid w:val="008D4822"/>
    <w:rsid w:val="008D48CF"/>
    <w:rsid w:val="008D5768"/>
    <w:rsid w:val="008D591F"/>
    <w:rsid w:val="008D5B3B"/>
    <w:rsid w:val="008D5EFF"/>
    <w:rsid w:val="008D6B94"/>
    <w:rsid w:val="008D77F7"/>
    <w:rsid w:val="008E0856"/>
    <w:rsid w:val="008E0866"/>
    <w:rsid w:val="008E1A91"/>
    <w:rsid w:val="008E2729"/>
    <w:rsid w:val="008E2C0F"/>
    <w:rsid w:val="008E3097"/>
    <w:rsid w:val="008E3990"/>
    <w:rsid w:val="008E3ACE"/>
    <w:rsid w:val="008E3D67"/>
    <w:rsid w:val="008E43D3"/>
    <w:rsid w:val="008E460F"/>
    <w:rsid w:val="008E46C9"/>
    <w:rsid w:val="008E4997"/>
    <w:rsid w:val="008E4F8B"/>
    <w:rsid w:val="008E55C9"/>
    <w:rsid w:val="008E59D3"/>
    <w:rsid w:val="008E5C54"/>
    <w:rsid w:val="008E6394"/>
    <w:rsid w:val="008E716E"/>
    <w:rsid w:val="008E78A8"/>
    <w:rsid w:val="008E7B5C"/>
    <w:rsid w:val="008E7E4B"/>
    <w:rsid w:val="008E7F68"/>
    <w:rsid w:val="008F0880"/>
    <w:rsid w:val="008F1835"/>
    <w:rsid w:val="008F1B97"/>
    <w:rsid w:val="008F2067"/>
    <w:rsid w:val="008F21A8"/>
    <w:rsid w:val="008F2F77"/>
    <w:rsid w:val="008F324F"/>
    <w:rsid w:val="008F3429"/>
    <w:rsid w:val="008F38AE"/>
    <w:rsid w:val="008F3C84"/>
    <w:rsid w:val="008F4124"/>
    <w:rsid w:val="008F429B"/>
    <w:rsid w:val="008F486F"/>
    <w:rsid w:val="008F488F"/>
    <w:rsid w:val="008F4903"/>
    <w:rsid w:val="008F515B"/>
    <w:rsid w:val="008F5559"/>
    <w:rsid w:val="008F5C4F"/>
    <w:rsid w:val="008F6064"/>
    <w:rsid w:val="008F623F"/>
    <w:rsid w:val="008F648A"/>
    <w:rsid w:val="008F70B5"/>
    <w:rsid w:val="008F7199"/>
    <w:rsid w:val="008F7996"/>
    <w:rsid w:val="008F7D9F"/>
    <w:rsid w:val="0090068D"/>
    <w:rsid w:val="0090083C"/>
    <w:rsid w:val="00901360"/>
    <w:rsid w:val="00901616"/>
    <w:rsid w:val="00901744"/>
    <w:rsid w:val="00901CC9"/>
    <w:rsid w:val="00901FB8"/>
    <w:rsid w:val="009022AF"/>
    <w:rsid w:val="00902F13"/>
    <w:rsid w:val="00902FB3"/>
    <w:rsid w:val="0090321E"/>
    <w:rsid w:val="009032E8"/>
    <w:rsid w:val="0090341D"/>
    <w:rsid w:val="00903506"/>
    <w:rsid w:val="0090445D"/>
    <w:rsid w:val="0090465B"/>
    <w:rsid w:val="009051DD"/>
    <w:rsid w:val="00905812"/>
    <w:rsid w:val="00905F18"/>
    <w:rsid w:val="00906CAE"/>
    <w:rsid w:val="00906F5C"/>
    <w:rsid w:val="00907198"/>
    <w:rsid w:val="0090722C"/>
    <w:rsid w:val="009074CC"/>
    <w:rsid w:val="009076A2"/>
    <w:rsid w:val="00907CC4"/>
    <w:rsid w:val="00911644"/>
    <w:rsid w:val="0091196D"/>
    <w:rsid w:val="00911D3C"/>
    <w:rsid w:val="00911DB5"/>
    <w:rsid w:val="00912285"/>
    <w:rsid w:val="009127F6"/>
    <w:rsid w:val="00912DB3"/>
    <w:rsid w:val="00913173"/>
    <w:rsid w:val="00913390"/>
    <w:rsid w:val="00913BCD"/>
    <w:rsid w:val="009149EA"/>
    <w:rsid w:val="00914D5C"/>
    <w:rsid w:val="009150B0"/>
    <w:rsid w:val="009159B6"/>
    <w:rsid w:val="00915B3B"/>
    <w:rsid w:val="00915DB9"/>
    <w:rsid w:val="00916176"/>
    <w:rsid w:val="0091648C"/>
    <w:rsid w:val="00916EB5"/>
    <w:rsid w:val="00917011"/>
    <w:rsid w:val="0091744A"/>
    <w:rsid w:val="009176C9"/>
    <w:rsid w:val="009177BA"/>
    <w:rsid w:val="00917AEA"/>
    <w:rsid w:val="0092028E"/>
    <w:rsid w:val="009203ED"/>
    <w:rsid w:val="00920993"/>
    <w:rsid w:val="00921126"/>
    <w:rsid w:val="009213EC"/>
    <w:rsid w:val="0092190C"/>
    <w:rsid w:val="0092228C"/>
    <w:rsid w:val="009229BF"/>
    <w:rsid w:val="00922C6F"/>
    <w:rsid w:val="009232C1"/>
    <w:rsid w:val="00923906"/>
    <w:rsid w:val="00923AC1"/>
    <w:rsid w:val="00923B8D"/>
    <w:rsid w:val="00923C29"/>
    <w:rsid w:val="009246EF"/>
    <w:rsid w:val="0092481C"/>
    <w:rsid w:val="0092492E"/>
    <w:rsid w:val="00924BDD"/>
    <w:rsid w:val="00925461"/>
    <w:rsid w:val="009255FB"/>
    <w:rsid w:val="00925977"/>
    <w:rsid w:val="009264AA"/>
    <w:rsid w:val="00926C02"/>
    <w:rsid w:val="00926D52"/>
    <w:rsid w:val="00926E86"/>
    <w:rsid w:val="00927563"/>
    <w:rsid w:val="009276A6"/>
    <w:rsid w:val="00927C0F"/>
    <w:rsid w:val="00927C6A"/>
    <w:rsid w:val="00927EA4"/>
    <w:rsid w:val="009303FA"/>
    <w:rsid w:val="009307C9"/>
    <w:rsid w:val="00930F85"/>
    <w:rsid w:val="0093190E"/>
    <w:rsid w:val="0093200E"/>
    <w:rsid w:val="00932228"/>
    <w:rsid w:val="009322F6"/>
    <w:rsid w:val="00932A62"/>
    <w:rsid w:val="00932B7B"/>
    <w:rsid w:val="00932C9C"/>
    <w:rsid w:val="00932D4C"/>
    <w:rsid w:val="009335B9"/>
    <w:rsid w:val="009337F1"/>
    <w:rsid w:val="009339C3"/>
    <w:rsid w:val="00933EBB"/>
    <w:rsid w:val="0093417E"/>
    <w:rsid w:val="009345C1"/>
    <w:rsid w:val="00935737"/>
    <w:rsid w:val="00935BC5"/>
    <w:rsid w:val="00935D95"/>
    <w:rsid w:val="0093613C"/>
    <w:rsid w:val="009365EB"/>
    <w:rsid w:val="0093753C"/>
    <w:rsid w:val="00937691"/>
    <w:rsid w:val="00937808"/>
    <w:rsid w:val="009409B2"/>
    <w:rsid w:val="00940CB2"/>
    <w:rsid w:val="00940F40"/>
    <w:rsid w:val="00941117"/>
    <w:rsid w:val="00941458"/>
    <w:rsid w:val="00941525"/>
    <w:rsid w:val="00941D57"/>
    <w:rsid w:val="00941E2C"/>
    <w:rsid w:val="00942205"/>
    <w:rsid w:val="009429DE"/>
    <w:rsid w:val="00942BDD"/>
    <w:rsid w:val="00943196"/>
    <w:rsid w:val="009436E9"/>
    <w:rsid w:val="00943A0A"/>
    <w:rsid w:val="0094459F"/>
    <w:rsid w:val="0094469E"/>
    <w:rsid w:val="00945D64"/>
    <w:rsid w:val="00945F26"/>
    <w:rsid w:val="009460DD"/>
    <w:rsid w:val="00947145"/>
    <w:rsid w:val="00947890"/>
    <w:rsid w:val="00947AA9"/>
    <w:rsid w:val="00947FF8"/>
    <w:rsid w:val="009508F6"/>
    <w:rsid w:val="0095142C"/>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9FF"/>
    <w:rsid w:val="00957BA3"/>
    <w:rsid w:val="00957D1F"/>
    <w:rsid w:val="00960064"/>
    <w:rsid w:val="00960236"/>
    <w:rsid w:val="009604FA"/>
    <w:rsid w:val="00961432"/>
    <w:rsid w:val="00961819"/>
    <w:rsid w:val="009618FD"/>
    <w:rsid w:val="009622B6"/>
    <w:rsid w:val="009623D5"/>
    <w:rsid w:val="00962632"/>
    <w:rsid w:val="0096282D"/>
    <w:rsid w:val="00962D5F"/>
    <w:rsid w:val="00962E3E"/>
    <w:rsid w:val="00962FA0"/>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815"/>
    <w:rsid w:val="00970C1E"/>
    <w:rsid w:val="00970FE3"/>
    <w:rsid w:val="00971AFA"/>
    <w:rsid w:val="00971B44"/>
    <w:rsid w:val="00971FDC"/>
    <w:rsid w:val="00971FFC"/>
    <w:rsid w:val="00972053"/>
    <w:rsid w:val="00972084"/>
    <w:rsid w:val="00972273"/>
    <w:rsid w:val="0097254A"/>
    <w:rsid w:val="009728E5"/>
    <w:rsid w:val="00972945"/>
    <w:rsid w:val="00972E1E"/>
    <w:rsid w:val="009730AF"/>
    <w:rsid w:val="00973A39"/>
    <w:rsid w:val="00973DA9"/>
    <w:rsid w:val="00974042"/>
    <w:rsid w:val="0097442E"/>
    <w:rsid w:val="00975112"/>
    <w:rsid w:val="009751C7"/>
    <w:rsid w:val="00975244"/>
    <w:rsid w:val="009753FF"/>
    <w:rsid w:val="00975440"/>
    <w:rsid w:val="00975710"/>
    <w:rsid w:val="00975E2E"/>
    <w:rsid w:val="00975E73"/>
    <w:rsid w:val="00976463"/>
    <w:rsid w:val="0097678B"/>
    <w:rsid w:val="00976B84"/>
    <w:rsid w:val="009772B3"/>
    <w:rsid w:val="00977397"/>
    <w:rsid w:val="00977806"/>
    <w:rsid w:val="00977B8F"/>
    <w:rsid w:val="00980758"/>
    <w:rsid w:val="00980D25"/>
    <w:rsid w:val="00981467"/>
    <w:rsid w:val="00981582"/>
    <w:rsid w:val="009817F0"/>
    <w:rsid w:val="00981C6D"/>
    <w:rsid w:val="00981D2E"/>
    <w:rsid w:val="0098264D"/>
    <w:rsid w:val="00982990"/>
    <w:rsid w:val="00982A2D"/>
    <w:rsid w:val="00982B58"/>
    <w:rsid w:val="00982D99"/>
    <w:rsid w:val="009831CD"/>
    <w:rsid w:val="009831FA"/>
    <w:rsid w:val="0098321D"/>
    <w:rsid w:val="009835D7"/>
    <w:rsid w:val="0098360C"/>
    <w:rsid w:val="00983C57"/>
    <w:rsid w:val="00983F28"/>
    <w:rsid w:val="00983FDC"/>
    <w:rsid w:val="009844C6"/>
    <w:rsid w:val="009844FB"/>
    <w:rsid w:val="00984982"/>
    <w:rsid w:val="009849B1"/>
    <w:rsid w:val="00984FAA"/>
    <w:rsid w:val="009854FD"/>
    <w:rsid w:val="00985DC9"/>
    <w:rsid w:val="00986446"/>
    <w:rsid w:val="00986A94"/>
    <w:rsid w:val="00986C28"/>
    <w:rsid w:val="009879F6"/>
    <w:rsid w:val="00990C53"/>
    <w:rsid w:val="00990CD0"/>
    <w:rsid w:val="00991999"/>
    <w:rsid w:val="00991B62"/>
    <w:rsid w:val="00991E9B"/>
    <w:rsid w:val="00991F51"/>
    <w:rsid w:val="00992BB1"/>
    <w:rsid w:val="009931DF"/>
    <w:rsid w:val="0099395A"/>
    <w:rsid w:val="009946EF"/>
    <w:rsid w:val="00994728"/>
    <w:rsid w:val="0099529E"/>
    <w:rsid w:val="009960BE"/>
    <w:rsid w:val="009961AD"/>
    <w:rsid w:val="00996A1B"/>
    <w:rsid w:val="0099780E"/>
    <w:rsid w:val="009978A5"/>
    <w:rsid w:val="0099794D"/>
    <w:rsid w:val="009A03D4"/>
    <w:rsid w:val="009A05A5"/>
    <w:rsid w:val="009A0A98"/>
    <w:rsid w:val="009A1189"/>
    <w:rsid w:val="009A1B42"/>
    <w:rsid w:val="009A1F74"/>
    <w:rsid w:val="009A21B6"/>
    <w:rsid w:val="009A22AE"/>
    <w:rsid w:val="009A250B"/>
    <w:rsid w:val="009A2576"/>
    <w:rsid w:val="009A2882"/>
    <w:rsid w:val="009A2D61"/>
    <w:rsid w:val="009A3428"/>
    <w:rsid w:val="009A36CD"/>
    <w:rsid w:val="009A394B"/>
    <w:rsid w:val="009A3E0B"/>
    <w:rsid w:val="009A4078"/>
    <w:rsid w:val="009A491E"/>
    <w:rsid w:val="009A496A"/>
    <w:rsid w:val="009A4E4E"/>
    <w:rsid w:val="009A511E"/>
    <w:rsid w:val="009A527B"/>
    <w:rsid w:val="009A59D7"/>
    <w:rsid w:val="009A6228"/>
    <w:rsid w:val="009A657F"/>
    <w:rsid w:val="009A6EF0"/>
    <w:rsid w:val="009B00FA"/>
    <w:rsid w:val="009B02E2"/>
    <w:rsid w:val="009B0333"/>
    <w:rsid w:val="009B0463"/>
    <w:rsid w:val="009B166E"/>
    <w:rsid w:val="009B1819"/>
    <w:rsid w:val="009B189F"/>
    <w:rsid w:val="009B1DD4"/>
    <w:rsid w:val="009B344F"/>
    <w:rsid w:val="009B3D00"/>
    <w:rsid w:val="009B4164"/>
    <w:rsid w:val="009B4893"/>
    <w:rsid w:val="009B4E4E"/>
    <w:rsid w:val="009B53F9"/>
    <w:rsid w:val="009B5637"/>
    <w:rsid w:val="009B5E10"/>
    <w:rsid w:val="009B5F73"/>
    <w:rsid w:val="009B6450"/>
    <w:rsid w:val="009B6B3E"/>
    <w:rsid w:val="009B6D92"/>
    <w:rsid w:val="009B7120"/>
    <w:rsid w:val="009B7A9E"/>
    <w:rsid w:val="009C02DE"/>
    <w:rsid w:val="009C0B94"/>
    <w:rsid w:val="009C0C13"/>
    <w:rsid w:val="009C0C74"/>
    <w:rsid w:val="009C131C"/>
    <w:rsid w:val="009C1638"/>
    <w:rsid w:val="009C1B78"/>
    <w:rsid w:val="009C1E13"/>
    <w:rsid w:val="009C2038"/>
    <w:rsid w:val="009C2107"/>
    <w:rsid w:val="009C2EA0"/>
    <w:rsid w:val="009C31B1"/>
    <w:rsid w:val="009C3251"/>
    <w:rsid w:val="009C3526"/>
    <w:rsid w:val="009C4A0C"/>
    <w:rsid w:val="009C4B15"/>
    <w:rsid w:val="009C5043"/>
    <w:rsid w:val="009C5284"/>
    <w:rsid w:val="009C598E"/>
    <w:rsid w:val="009C6049"/>
    <w:rsid w:val="009C615F"/>
    <w:rsid w:val="009C6188"/>
    <w:rsid w:val="009C685C"/>
    <w:rsid w:val="009C6879"/>
    <w:rsid w:val="009C6FCE"/>
    <w:rsid w:val="009C7605"/>
    <w:rsid w:val="009C7B03"/>
    <w:rsid w:val="009C7BE3"/>
    <w:rsid w:val="009D00A7"/>
    <w:rsid w:val="009D0114"/>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92"/>
    <w:rsid w:val="009D78B6"/>
    <w:rsid w:val="009D7AC8"/>
    <w:rsid w:val="009D7FB6"/>
    <w:rsid w:val="009D7FC0"/>
    <w:rsid w:val="009E0198"/>
    <w:rsid w:val="009E02E2"/>
    <w:rsid w:val="009E0C45"/>
    <w:rsid w:val="009E10FD"/>
    <w:rsid w:val="009E14F5"/>
    <w:rsid w:val="009E1B12"/>
    <w:rsid w:val="009E1E8B"/>
    <w:rsid w:val="009E21CF"/>
    <w:rsid w:val="009E254B"/>
    <w:rsid w:val="009E25DD"/>
    <w:rsid w:val="009E2A41"/>
    <w:rsid w:val="009E2C61"/>
    <w:rsid w:val="009E2EBD"/>
    <w:rsid w:val="009E31E4"/>
    <w:rsid w:val="009E3674"/>
    <w:rsid w:val="009E37A3"/>
    <w:rsid w:val="009E3AAD"/>
    <w:rsid w:val="009E3B69"/>
    <w:rsid w:val="009E49FB"/>
    <w:rsid w:val="009E4D3D"/>
    <w:rsid w:val="009E4FE2"/>
    <w:rsid w:val="009E55C5"/>
    <w:rsid w:val="009E5B40"/>
    <w:rsid w:val="009E6AC5"/>
    <w:rsid w:val="009E6F95"/>
    <w:rsid w:val="009E7BE7"/>
    <w:rsid w:val="009E7BEB"/>
    <w:rsid w:val="009F00FF"/>
    <w:rsid w:val="009F058C"/>
    <w:rsid w:val="009F0D2A"/>
    <w:rsid w:val="009F0E10"/>
    <w:rsid w:val="009F0F9A"/>
    <w:rsid w:val="009F16AE"/>
    <w:rsid w:val="009F25D5"/>
    <w:rsid w:val="009F3A64"/>
    <w:rsid w:val="009F435A"/>
    <w:rsid w:val="009F59D4"/>
    <w:rsid w:val="009F5CF4"/>
    <w:rsid w:val="009F67BB"/>
    <w:rsid w:val="009F6C8C"/>
    <w:rsid w:val="009F6FE1"/>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7D2"/>
    <w:rsid w:val="00A05A49"/>
    <w:rsid w:val="00A061B6"/>
    <w:rsid w:val="00A069D5"/>
    <w:rsid w:val="00A06D6C"/>
    <w:rsid w:val="00A06E27"/>
    <w:rsid w:val="00A07726"/>
    <w:rsid w:val="00A07AD2"/>
    <w:rsid w:val="00A107B5"/>
    <w:rsid w:val="00A10E85"/>
    <w:rsid w:val="00A10FAB"/>
    <w:rsid w:val="00A11AC9"/>
    <w:rsid w:val="00A11C70"/>
    <w:rsid w:val="00A12766"/>
    <w:rsid w:val="00A12F92"/>
    <w:rsid w:val="00A135C1"/>
    <w:rsid w:val="00A13905"/>
    <w:rsid w:val="00A1408E"/>
    <w:rsid w:val="00A14131"/>
    <w:rsid w:val="00A1421C"/>
    <w:rsid w:val="00A14236"/>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90E"/>
    <w:rsid w:val="00A23F6B"/>
    <w:rsid w:val="00A247F5"/>
    <w:rsid w:val="00A2487F"/>
    <w:rsid w:val="00A2542D"/>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6241"/>
    <w:rsid w:val="00A37084"/>
    <w:rsid w:val="00A37392"/>
    <w:rsid w:val="00A4090A"/>
    <w:rsid w:val="00A409D1"/>
    <w:rsid w:val="00A40CA8"/>
    <w:rsid w:val="00A40F4D"/>
    <w:rsid w:val="00A4123E"/>
    <w:rsid w:val="00A42B82"/>
    <w:rsid w:val="00A4321E"/>
    <w:rsid w:val="00A432D5"/>
    <w:rsid w:val="00A44215"/>
    <w:rsid w:val="00A44295"/>
    <w:rsid w:val="00A44365"/>
    <w:rsid w:val="00A447B9"/>
    <w:rsid w:val="00A447CD"/>
    <w:rsid w:val="00A44A2F"/>
    <w:rsid w:val="00A44EBC"/>
    <w:rsid w:val="00A4502F"/>
    <w:rsid w:val="00A450E9"/>
    <w:rsid w:val="00A45C00"/>
    <w:rsid w:val="00A46B73"/>
    <w:rsid w:val="00A46D62"/>
    <w:rsid w:val="00A477C4"/>
    <w:rsid w:val="00A47A75"/>
    <w:rsid w:val="00A47BDC"/>
    <w:rsid w:val="00A5017C"/>
    <w:rsid w:val="00A50216"/>
    <w:rsid w:val="00A513F7"/>
    <w:rsid w:val="00A520CE"/>
    <w:rsid w:val="00A52C15"/>
    <w:rsid w:val="00A52C74"/>
    <w:rsid w:val="00A53493"/>
    <w:rsid w:val="00A538FE"/>
    <w:rsid w:val="00A53A90"/>
    <w:rsid w:val="00A53C0E"/>
    <w:rsid w:val="00A54554"/>
    <w:rsid w:val="00A55359"/>
    <w:rsid w:val="00A55406"/>
    <w:rsid w:val="00A555A8"/>
    <w:rsid w:val="00A55B0B"/>
    <w:rsid w:val="00A55F8C"/>
    <w:rsid w:val="00A565AD"/>
    <w:rsid w:val="00A56E3C"/>
    <w:rsid w:val="00A574DF"/>
    <w:rsid w:val="00A577E8"/>
    <w:rsid w:val="00A57ABC"/>
    <w:rsid w:val="00A602B5"/>
    <w:rsid w:val="00A60B86"/>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6EB"/>
    <w:rsid w:val="00A65A46"/>
    <w:rsid w:val="00A65D4B"/>
    <w:rsid w:val="00A66456"/>
    <w:rsid w:val="00A66BC8"/>
    <w:rsid w:val="00A67870"/>
    <w:rsid w:val="00A67A32"/>
    <w:rsid w:val="00A7016B"/>
    <w:rsid w:val="00A70209"/>
    <w:rsid w:val="00A70AD6"/>
    <w:rsid w:val="00A71361"/>
    <w:rsid w:val="00A717A1"/>
    <w:rsid w:val="00A7198A"/>
    <w:rsid w:val="00A71BC5"/>
    <w:rsid w:val="00A71DBD"/>
    <w:rsid w:val="00A720AA"/>
    <w:rsid w:val="00A72722"/>
    <w:rsid w:val="00A7273D"/>
    <w:rsid w:val="00A72B63"/>
    <w:rsid w:val="00A72BC6"/>
    <w:rsid w:val="00A73ACF"/>
    <w:rsid w:val="00A73C96"/>
    <w:rsid w:val="00A73E6F"/>
    <w:rsid w:val="00A73FA0"/>
    <w:rsid w:val="00A744A8"/>
    <w:rsid w:val="00A745E5"/>
    <w:rsid w:val="00A74AEC"/>
    <w:rsid w:val="00A74E2A"/>
    <w:rsid w:val="00A763AE"/>
    <w:rsid w:val="00A7658A"/>
    <w:rsid w:val="00A76E7F"/>
    <w:rsid w:val="00A777D2"/>
    <w:rsid w:val="00A77883"/>
    <w:rsid w:val="00A77A7B"/>
    <w:rsid w:val="00A77F0A"/>
    <w:rsid w:val="00A802E7"/>
    <w:rsid w:val="00A80454"/>
    <w:rsid w:val="00A807A0"/>
    <w:rsid w:val="00A80AD5"/>
    <w:rsid w:val="00A80D57"/>
    <w:rsid w:val="00A80E7E"/>
    <w:rsid w:val="00A81076"/>
    <w:rsid w:val="00A814F3"/>
    <w:rsid w:val="00A81928"/>
    <w:rsid w:val="00A8193A"/>
    <w:rsid w:val="00A81B03"/>
    <w:rsid w:val="00A8225B"/>
    <w:rsid w:val="00A822E1"/>
    <w:rsid w:val="00A8244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C2F"/>
    <w:rsid w:val="00A864B9"/>
    <w:rsid w:val="00A86D84"/>
    <w:rsid w:val="00A86EF1"/>
    <w:rsid w:val="00A87DDA"/>
    <w:rsid w:val="00A90062"/>
    <w:rsid w:val="00A904D3"/>
    <w:rsid w:val="00A9053F"/>
    <w:rsid w:val="00A90A06"/>
    <w:rsid w:val="00A90CF1"/>
    <w:rsid w:val="00A90D51"/>
    <w:rsid w:val="00A90DD7"/>
    <w:rsid w:val="00A90F64"/>
    <w:rsid w:val="00A91402"/>
    <w:rsid w:val="00A914CB"/>
    <w:rsid w:val="00A91CAD"/>
    <w:rsid w:val="00A91CF2"/>
    <w:rsid w:val="00A91F17"/>
    <w:rsid w:val="00A92982"/>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2E5"/>
    <w:rsid w:val="00AA133F"/>
    <w:rsid w:val="00AA19C6"/>
    <w:rsid w:val="00AA1B7E"/>
    <w:rsid w:val="00AA211D"/>
    <w:rsid w:val="00AA231B"/>
    <w:rsid w:val="00AA2BC2"/>
    <w:rsid w:val="00AA3220"/>
    <w:rsid w:val="00AA385F"/>
    <w:rsid w:val="00AA3C19"/>
    <w:rsid w:val="00AA3E05"/>
    <w:rsid w:val="00AA4047"/>
    <w:rsid w:val="00AA413A"/>
    <w:rsid w:val="00AA43A2"/>
    <w:rsid w:val="00AA451D"/>
    <w:rsid w:val="00AA45C4"/>
    <w:rsid w:val="00AA476C"/>
    <w:rsid w:val="00AA4D33"/>
    <w:rsid w:val="00AA4EF8"/>
    <w:rsid w:val="00AA50F2"/>
    <w:rsid w:val="00AA5241"/>
    <w:rsid w:val="00AA56C3"/>
    <w:rsid w:val="00AA57C1"/>
    <w:rsid w:val="00AA59DE"/>
    <w:rsid w:val="00AA5C65"/>
    <w:rsid w:val="00AA5EA6"/>
    <w:rsid w:val="00AA64DD"/>
    <w:rsid w:val="00AA6925"/>
    <w:rsid w:val="00AA6A5A"/>
    <w:rsid w:val="00AA6C91"/>
    <w:rsid w:val="00AA6FC8"/>
    <w:rsid w:val="00AA6FE8"/>
    <w:rsid w:val="00AA7AC3"/>
    <w:rsid w:val="00AB0626"/>
    <w:rsid w:val="00AB0724"/>
    <w:rsid w:val="00AB0D8A"/>
    <w:rsid w:val="00AB0EEB"/>
    <w:rsid w:val="00AB1519"/>
    <w:rsid w:val="00AB19E1"/>
    <w:rsid w:val="00AB1AE6"/>
    <w:rsid w:val="00AB1B19"/>
    <w:rsid w:val="00AB1E3C"/>
    <w:rsid w:val="00AB22A3"/>
    <w:rsid w:val="00AB2349"/>
    <w:rsid w:val="00AB2FB9"/>
    <w:rsid w:val="00AB3622"/>
    <w:rsid w:val="00AB36A6"/>
    <w:rsid w:val="00AB37D9"/>
    <w:rsid w:val="00AB3EA5"/>
    <w:rsid w:val="00AB3F45"/>
    <w:rsid w:val="00AB3F84"/>
    <w:rsid w:val="00AB4182"/>
    <w:rsid w:val="00AB4482"/>
    <w:rsid w:val="00AB46C6"/>
    <w:rsid w:val="00AB46D1"/>
    <w:rsid w:val="00AB5206"/>
    <w:rsid w:val="00AB53A6"/>
    <w:rsid w:val="00AB5603"/>
    <w:rsid w:val="00AB5782"/>
    <w:rsid w:val="00AB5869"/>
    <w:rsid w:val="00AB5BC2"/>
    <w:rsid w:val="00AB65DC"/>
    <w:rsid w:val="00AB6DE9"/>
    <w:rsid w:val="00AB6F18"/>
    <w:rsid w:val="00AB6F62"/>
    <w:rsid w:val="00AB7020"/>
    <w:rsid w:val="00AB73BC"/>
    <w:rsid w:val="00AC00D5"/>
    <w:rsid w:val="00AC01F7"/>
    <w:rsid w:val="00AC02AD"/>
    <w:rsid w:val="00AC09A0"/>
    <w:rsid w:val="00AC0BE9"/>
    <w:rsid w:val="00AC1182"/>
    <w:rsid w:val="00AC1188"/>
    <w:rsid w:val="00AC1967"/>
    <w:rsid w:val="00AC1A1C"/>
    <w:rsid w:val="00AC1B29"/>
    <w:rsid w:val="00AC1F4F"/>
    <w:rsid w:val="00AC2837"/>
    <w:rsid w:val="00AC3295"/>
    <w:rsid w:val="00AC32EC"/>
    <w:rsid w:val="00AC3546"/>
    <w:rsid w:val="00AC3639"/>
    <w:rsid w:val="00AC3B24"/>
    <w:rsid w:val="00AC409A"/>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6D61"/>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6DC"/>
    <w:rsid w:val="00AE293F"/>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0A80"/>
    <w:rsid w:val="00AF0CBF"/>
    <w:rsid w:val="00AF1505"/>
    <w:rsid w:val="00AF1BCC"/>
    <w:rsid w:val="00AF1D84"/>
    <w:rsid w:val="00AF2455"/>
    <w:rsid w:val="00AF2DB5"/>
    <w:rsid w:val="00AF356C"/>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0A94"/>
    <w:rsid w:val="00B0165B"/>
    <w:rsid w:val="00B01D5B"/>
    <w:rsid w:val="00B0205F"/>
    <w:rsid w:val="00B02763"/>
    <w:rsid w:val="00B028FD"/>
    <w:rsid w:val="00B03571"/>
    <w:rsid w:val="00B03740"/>
    <w:rsid w:val="00B04136"/>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0A51"/>
    <w:rsid w:val="00B11427"/>
    <w:rsid w:val="00B11686"/>
    <w:rsid w:val="00B11940"/>
    <w:rsid w:val="00B11948"/>
    <w:rsid w:val="00B11DC2"/>
    <w:rsid w:val="00B11ECF"/>
    <w:rsid w:val="00B122C9"/>
    <w:rsid w:val="00B12370"/>
    <w:rsid w:val="00B1314E"/>
    <w:rsid w:val="00B13454"/>
    <w:rsid w:val="00B13953"/>
    <w:rsid w:val="00B1424A"/>
    <w:rsid w:val="00B14B30"/>
    <w:rsid w:val="00B14BD0"/>
    <w:rsid w:val="00B14D4C"/>
    <w:rsid w:val="00B151A2"/>
    <w:rsid w:val="00B153D9"/>
    <w:rsid w:val="00B15519"/>
    <w:rsid w:val="00B1598E"/>
    <w:rsid w:val="00B159D4"/>
    <w:rsid w:val="00B16E23"/>
    <w:rsid w:val="00B16F60"/>
    <w:rsid w:val="00B17179"/>
    <w:rsid w:val="00B178AF"/>
    <w:rsid w:val="00B17C46"/>
    <w:rsid w:val="00B208BA"/>
    <w:rsid w:val="00B208F3"/>
    <w:rsid w:val="00B20D5E"/>
    <w:rsid w:val="00B211B4"/>
    <w:rsid w:val="00B21371"/>
    <w:rsid w:val="00B21654"/>
    <w:rsid w:val="00B21EE8"/>
    <w:rsid w:val="00B22223"/>
    <w:rsid w:val="00B22556"/>
    <w:rsid w:val="00B22EC0"/>
    <w:rsid w:val="00B2330A"/>
    <w:rsid w:val="00B23352"/>
    <w:rsid w:val="00B23389"/>
    <w:rsid w:val="00B234C8"/>
    <w:rsid w:val="00B23F3A"/>
    <w:rsid w:val="00B247D5"/>
    <w:rsid w:val="00B24C8E"/>
    <w:rsid w:val="00B24D4C"/>
    <w:rsid w:val="00B24F5C"/>
    <w:rsid w:val="00B24FB2"/>
    <w:rsid w:val="00B2564C"/>
    <w:rsid w:val="00B258A1"/>
    <w:rsid w:val="00B259AD"/>
    <w:rsid w:val="00B25A67"/>
    <w:rsid w:val="00B25BF5"/>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C02"/>
    <w:rsid w:val="00B31058"/>
    <w:rsid w:val="00B31382"/>
    <w:rsid w:val="00B3144F"/>
    <w:rsid w:val="00B32E47"/>
    <w:rsid w:val="00B33314"/>
    <w:rsid w:val="00B33D8C"/>
    <w:rsid w:val="00B33E6D"/>
    <w:rsid w:val="00B34178"/>
    <w:rsid w:val="00B341E4"/>
    <w:rsid w:val="00B35414"/>
    <w:rsid w:val="00B35711"/>
    <w:rsid w:val="00B3593D"/>
    <w:rsid w:val="00B35B94"/>
    <w:rsid w:val="00B35C8C"/>
    <w:rsid w:val="00B35D6E"/>
    <w:rsid w:val="00B35FE1"/>
    <w:rsid w:val="00B36666"/>
    <w:rsid w:val="00B36A7C"/>
    <w:rsid w:val="00B36EFC"/>
    <w:rsid w:val="00B36F64"/>
    <w:rsid w:val="00B375B1"/>
    <w:rsid w:val="00B37B56"/>
    <w:rsid w:val="00B37C6B"/>
    <w:rsid w:val="00B37DBA"/>
    <w:rsid w:val="00B37EE3"/>
    <w:rsid w:val="00B40014"/>
    <w:rsid w:val="00B401CB"/>
    <w:rsid w:val="00B40416"/>
    <w:rsid w:val="00B40890"/>
    <w:rsid w:val="00B40E5C"/>
    <w:rsid w:val="00B414A1"/>
    <w:rsid w:val="00B41FB0"/>
    <w:rsid w:val="00B427AD"/>
    <w:rsid w:val="00B43171"/>
    <w:rsid w:val="00B4391E"/>
    <w:rsid w:val="00B43BF7"/>
    <w:rsid w:val="00B4438B"/>
    <w:rsid w:val="00B44C91"/>
    <w:rsid w:val="00B455C1"/>
    <w:rsid w:val="00B458F1"/>
    <w:rsid w:val="00B45F24"/>
    <w:rsid w:val="00B4669F"/>
    <w:rsid w:val="00B46825"/>
    <w:rsid w:val="00B473D6"/>
    <w:rsid w:val="00B47889"/>
    <w:rsid w:val="00B478B2"/>
    <w:rsid w:val="00B47FF7"/>
    <w:rsid w:val="00B50643"/>
    <w:rsid w:val="00B50905"/>
    <w:rsid w:val="00B5091F"/>
    <w:rsid w:val="00B51352"/>
    <w:rsid w:val="00B516B6"/>
    <w:rsid w:val="00B51C56"/>
    <w:rsid w:val="00B51D5E"/>
    <w:rsid w:val="00B51EFD"/>
    <w:rsid w:val="00B52673"/>
    <w:rsid w:val="00B531D7"/>
    <w:rsid w:val="00B53623"/>
    <w:rsid w:val="00B5368B"/>
    <w:rsid w:val="00B5388C"/>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579B2"/>
    <w:rsid w:val="00B609FD"/>
    <w:rsid w:val="00B61918"/>
    <w:rsid w:val="00B61B0B"/>
    <w:rsid w:val="00B62836"/>
    <w:rsid w:val="00B6345D"/>
    <w:rsid w:val="00B63673"/>
    <w:rsid w:val="00B63E40"/>
    <w:rsid w:val="00B6445C"/>
    <w:rsid w:val="00B64571"/>
    <w:rsid w:val="00B64B72"/>
    <w:rsid w:val="00B65475"/>
    <w:rsid w:val="00B65779"/>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02D"/>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7A"/>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6CA2"/>
    <w:rsid w:val="00B873AB"/>
    <w:rsid w:val="00B87658"/>
    <w:rsid w:val="00B87C78"/>
    <w:rsid w:val="00B905F5"/>
    <w:rsid w:val="00B90B30"/>
    <w:rsid w:val="00B9173E"/>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405"/>
    <w:rsid w:val="00BA5478"/>
    <w:rsid w:val="00BA57A1"/>
    <w:rsid w:val="00BA5818"/>
    <w:rsid w:val="00BA5B89"/>
    <w:rsid w:val="00BA60E4"/>
    <w:rsid w:val="00BA6256"/>
    <w:rsid w:val="00BA650C"/>
    <w:rsid w:val="00BA69F8"/>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3AB"/>
    <w:rsid w:val="00BB543B"/>
    <w:rsid w:val="00BB598E"/>
    <w:rsid w:val="00BB5E70"/>
    <w:rsid w:val="00BB5FE6"/>
    <w:rsid w:val="00BB63D9"/>
    <w:rsid w:val="00BB63E3"/>
    <w:rsid w:val="00BB64BF"/>
    <w:rsid w:val="00BB679F"/>
    <w:rsid w:val="00BB6912"/>
    <w:rsid w:val="00BB70BA"/>
    <w:rsid w:val="00BB7118"/>
    <w:rsid w:val="00BB7426"/>
    <w:rsid w:val="00BC03C6"/>
    <w:rsid w:val="00BC06EE"/>
    <w:rsid w:val="00BC0B27"/>
    <w:rsid w:val="00BC1774"/>
    <w:rsid w:val="00BC1E04"/>
    <w:rsid w:val="00BC25CB"/>
    <w:rsid w:val="00BC27A9"/>
    <w:rsid w:val="00BC36B2"/>
    <w:rsid w:val="00BC374E"/>
    <w:rsid w:val="00BC3B54"/>
    <w:rsid w:val="00BC42CB"/>
    <w:rsid w:val="00BC46FC"/>
    <w:rsid w:val="00BC4DB4"/>
    <w:rsid w:val="00BC4F0D"/>
    <w:rsid w:val="00BC5AE6"/>
    <w:rsid w:val="00BC62A7"/>
    <w:rsid w:val="00BC62E9"/>
    <w:rsid w:val="00BC6336"/>
    <w:rsid w:val="00BC6699"/>
    <w:rsid w:val="00BC6BDF"/>
    <w:rsid w:val="00BC704D"/>
    <w:rsid w:val="00BC7DB8"/>
    <w:rsid w:val="00BD0013"/>
    <w:rsid w:val="00BD0016"/>
    <w:rsid w:val="00BD0035"/>
    <w:rsid w:val="00BD0065"/>
    <w:rsid w:val="00BD0745"/>
    <w:rsid w:val="00BD0766"/>
    <w:rsid w:val="00BD091C"/>
    <w:rsid w:val="00BD0DC1"/>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D7F74"/>
    <w:rsid w:val="00BE056C"/>
    <w:rsid w:val="00BE0982"/>
    <w:rsid w:val="00BE167A"/>
    <w:rsid w:val="00BE1A2F"/>
    <w:rsid w:val="00BE1BC6"/>
    <w:rsid w:val="00BE287D"/>
    <w:rsid w:val="00BE2AFA"/>
    <w:rsid w:val="00BE2E81"/>
    <w:rsid w:val="00BE357F"/>
    <w:rsid w:val="00BE3900"/>
    <w:rsid w:val="00BE3B7E"/>
    <w:rsid w:val="00BE3F78"/>
    <w:rsid w:val="00BE445E"/>
    <w:rsid w:val="00BE44B2"/>
    <w:rsid w:val="00BE6A19"/>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BB4"/>
    <w:rsid w:val="00C01FC2"/>
    <w:rsid w:val="00C020FC"/>
    <w:rsid w:val="00C025D5"/>
    <w:rsid w:val="00C025F5"/>
    <w:rsid w:val="00C02EE0"/>
    <w:rsid w:val="00C03133"/>
    <w:rsid w:val="00C033AF"/>
    <w:rsid w:val="00C039CF"/>
    <w:rsid w:val="00C04049"/>
    <w:rsid w:val="00C041DE"/>
    <w:rsid w:val="00C048BA"/>
    <w:rsid w:val="00C04A8D"/>
    <w:rsid w:val="00C052D9"/>
    <w:rsid w:val="00C053DE"/>
    <w:rsid w:val="00C055A2"/>
    <w:rsid w:val="00C05B4A"/>
    <w:rsid w:val="00C05E8A"/>
    <w:rsid w:val="00C05EFE"/>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5AD"/>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290"/>
    <w:rsid w:val="00C26A9C"/>
    <w:rsid w:val="00C275BA"/>
    <w:rsid w:val="00C27B26"/>
    <w:rsid w:val="00C27C66"/>
    <w:rsid w:val="00C300A6"/>
    <w:rsid w:val="00C3071D"/>
    <w:rsid w:val="00C30ECD"/>
    <w:rsid w:val="00C30F7A"/>
    <w:rsid w:val="00C323A9"/>
    <w:rsid w:val="00C32D5B"/>
    <w:rsid w:val="00C335B8"/>
    <w:rsid w:val="00C33D35"/>
    <w:rsid w:val="00C34BAD"/>
    <w:rsid w:val="00C35CDE"/>
    <w:rsid w:val="00C35F82"/>
    <w:rsid w:val="00C36253"/>
    <w:rsid w:val="00C3649B"/>
    <w:rsid w:val="00C36801"/>
    <w:rsid w:val="00C36C2D"/>
    <w:rsid w:val="00C3707B"/>
    <w:rsid w:val="00C37193"/>
    <w:rsid w:val="00C371A8"/>
    <w:rsid w:val="00C37AA7"/>
    <w:rsid w:val="00C37BAF"/>
    <w:rsid w:val="00C37CDD"/>
    <w:rsid w:val="00C405E0"/>
    <w:rsid w:val="00C40EF7"/>
    <w:rsid w:val="00C40FE2"/>
    <w:rsid w:val="00C40FFE"/>
    <w:rsid w:val="00C412FC"/>
    <w:rsid w:val="00C4132A"/>
    <w:rsid w:val="00C41A2D"/>
    <w:rsid w:val="00C425EF"/>
    <w:rsid w:val="00C42E9C"/>
    <w:rsid w:val="00C4334F"/>
    <w:rsid w:val="00C433B3"/>
    <w:rsid w:val="00C44560"/>
    <w:rsid w:val="00C44CD9"/>
    <w:rsid w:val="00C44DDF"/>
    <w:rsid w:val="00C456BD"/>
    <w:rsid w:val="00C46189"/>
    <w:rsid w:val="00C461AB"/>
    <w:rsid w:val="00C46482"/>
    <w:rsid w:val="00C46747"/>
    <w:rsid w:val="00C46C1F"/>
    <w:rsid w:val="00C46F8F"/>
    <w:rsid w:val="00C4760E"/>
    <w:rsid w:val="00C47782"/>
    <w:rsid w:val="00C47B5C"/>
    <w:rsid w:val="00C47B98"/>
    <w:rsid w:val="00C47BB7"/>
    <w:rsid w:val="00C47EF5"/>
    <w:rsid w:val="00C50391"/>
    <w:rsid w:val="00C5096B"/>
    <w:rsid w:val="00C511B2"/>
    <w:rsid w:val="00C513FE"/>
    <w:rsid w:val="00C5228A"/>
    <w:rsid w:val="00C522F5"/>
    <w:rsid w:val="00C52CB5"/>
    <w:rsid w:val="00C52E22"/>
    <w:rsid w:val="00C53003"/>
    <w:rsid w:val="00C53217"/>
    <w:rsid w:val="00C53B29"/>
    <w:rsid w:val="00C53BDA"/>
    <w:rsid w:val="00C53D5E"/>
    <w:rsid w:val="00C53F1E"/>
    <w:rsid w:val="00C5478F"/>
    <w:rsid w:val="00C5486D"/>
    <w:rsid w:val="00C54921"/>
    <w:rsid w:val="00C54B77"/>
    <w:rsid w:val="00C54E94"/>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0DBD"/>
    <w:rsid w:val="00C6167F"/>
    <w:rsid w:val="00C62029"/>
    <w:rsid w:val="00C62054"/>
    <w:rsid w:val="00C621E3"/>
    <w:rsid w:val="00C623F2"/>
    <w:rsid w:val="00C62CD2"/>
    <w:rsid w:val="00C63F1E"/>
    <w:rsid w:val="00C650AB"/>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4D18"/>
    <w:rsid w:val="00C74DC7"/>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990"/>
    <w:rsid w:val="00C82AF0"/>
    <w:rsid w:val="00C82E49"/>
    <w:rsid w:val="00C82F76"/>
    <w:rsid w:val="00C83763"/>
    <w:rsid w:val="00C8419D"/>
    <w:rsid w:val="00C84572"/>
    <w:rsid w:val="00C84584"/>
    <w:rsid w:val="00C84D7F"/>
    <w:rsid w:val="00C85213"/>
    <w:rsid w:val="00C85D37"/>
    <w:rsid w:val="00C85E88"/>
    <w:rsid w:val="00C866C3"/>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544"/>
    <w:rsid w:val="00CA09AF"/>
    <w:rsid w:val="00CA1064"/>
    <w:rsid w:val="00CA1221"/>
    <w:rsid w:val="00CA1E60"/>
    <w:rsid w:val="00CA1F20"/>
    <w:rsid w:val="00CA26F4"/>
    <w:rsid w:val="00CA2AE3"/>
    <w:rsid w:val="00CA2BC9"/>
    <w:rsid w:val="00CA2CD4"/>
    <w:rsid w:val="00CA3117"/>
    <w:rsid w:val="00CA3FC8"/>
    <w:rsid w:val="00CA4001"/>
    <w:rsid w:val="00CA41BB"/>
    <w:rsid w:val="00CA44BC"/>
    <w:rsid w:val="00CA4B3E"/>
    <w:rsid w:val="00CA4B8E"/>
    <w:rsid w:val="00CA4E7F"/>
    <w:rsid w:val="00CA5232"/>
    <w:rsid w:val="00CA5DDC"/>
    <w:rsid w:val="00CA633B"/>
    <w:rsid w:val="00CA6737"/>
    <w:rsid w:val="00CA6A49"/>
    <w:rsid w:val="00CA713D"/>
    <w:rsid w:val="00CA7E5D"/>
    <w:rsid w:val="00CA7E97"/>
    <w:rsid w:val="00CB0C9E"/>
    <w:rsid w:val="00CB0CE9"/>
    <w:rsid w:val="00CB0E49"/>
    <w:rsid w:val="00CB152F"/>
    <w:rsid w:val="00CB16D2"/>
    <w:rsid w:val="00CB1730"/>
    <w:rsid w:val="00CB1B13"/>
    <w:rsid w:val="00CB1BB8"/>
    <w:rsid w:val="00CB2129"/>
    <w:rsid w:val="00CB25F2"/>
    <w:rsid w:val="00CB2CC3"/>
    <w:rsid w:val="00CB2E09"/>
    <w:rsid w:val="00CB308E"/>
    <w:rsid w:val="00CB316B"/>
    <w:rsid w:val="00CB31A9"/>
    <w:rsid w:val="00CB359C"/>
    <w:rsid w:val="00CB3788"/>
    <w:rsid w:val="00CB3BA3"/>
    <w:rsid w:val="00CB4034"/>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123"/>
    <w:rsid w:val="00CC25B1"/>
    <w:rsid w:val="00CC290C"/>
    <w:rsid w:val="00CC2D3D"/>
    <w:rsid w:val="00CC2FFA"/>
    <w:rsid w:val="00CC36D2"/>
    <w:rsid w:val="00CC3939"/>
    <w:rsid w:val="00CC447F"/>
    <w:rsid w:val="00CC4774"/>
    <w:rsid w:val="00CC4C50"/>
    <w:rsid w:val="00CC4E23"/>
    <w:rsid w:val="00CC5016"/>
    <w:rsid w:val="00CC551B"/>
    <w:rsid w:val="00CC5883"/>
    <w:rsid w:val="00CC58B8"/>
    <w:rsid w:val="00CC5F7E"/>
    <w:rsid w:val="00CC5FEB"/>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5CAA"/>
    <w:rsid w:val="00CD63E6"/>
    <w:rsid w:val="00CD66A3"/>
    <w:rsid w:val="00CD66ED"/>
    <w:rsid w:val="00CD6B0D"/>
    <w:rsid w:val="00CD6C84"/>
    <w:rsid w:val="00CD6D3E"/>
    <w:rsid w:val="00CD774F"/>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BEE"/>
    <w:rsid w:val="00CE3EB5"/>
    <w:rsid w:val="00CE43F7"/>
    <w:rsid w:val="00CE457F"/>
    <w:rsid w:val="00CE4EAA"/>
    <w:rsid w:val="00CE52F6"/>
    <w:rsid w:val="00CE5599"/>
    <w:rsid w:val="00CE5AC6"/>
    <w:rsid w:val="00CE64A6"/>
    <w:rsid w:val="00CE69DD"/>
    <w:rsid w:val="00CE713F"/>
    <w:rsid w:val="00CE777A"/>
    <w:rsid w:val="00CE7C9D"/>
    <w:rsid w:val="00CE7DB0"/>
    <w:rsid w:val="00CF085D"/>
    <w:rsid w:val="00CF0923"/>
    <w:rsid w:val="00CF0DC7"/>
    <w:rsid w:val="00CF0E04"/>
    <w:rsid w:val="00CF11EB"/>
    <w:rsid w:val="00CF132B"/>
    <w:rsid w:val="00CF159E"/>
    <w:rsid w:val="00CF1663"/>
    <w:rsid w:val="00CF2B25"/>
    <w:rsid w:val="00CF2B8B"/>
    <w:rsid w:val="00CF3104"/>
    <w:rsid w:val="00CF3976"/>
    <w:rsid w:val="00CF3FFA"/>
    <w:rsid w:val="00CF41E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48"/>
    <w:rsid w:val="00D01AE2"/>
    <w:rsid w:val="00D01CBF"/>
    <w:rsid w:val="00D02291"/>
    <w:rsid w:val="00D026FC"/>
    <w:rsid w:val="00D02BD0"/>
    <w:rsid w:val="00D02D09"/>
    <w:rsid w:val="00D02DC9"/>
    <w:rsid w:val="00D0328B"/>
    <w:rsid w:val="00D038CB"/>
    <w:rsid w:val="00D03B3E"/>
    <w:rsid w:val="00D03B96"/>
    <w:rsid w:val="00D041BA"/>
    <w:rsid w:val="00D0489E"/>
    <w:rsid w:val="00D04A3C"/>
    <w:rsid w:val="00D0512C"/>
    <w:rsid w:val="00D055AA"/>
    <w:rsid w:val="00D05D41"/>
    <w:rsid w:val="00D063F4"/>
    <w:rsid w:val="00D064ED"/>
    <w:rsid w:val="00D06EE1"/>
    <w:rsid w:val="00D06F02"/>
    <w:rsid w:val="00D07C89"/>
    <w:rsid w:val="00D1002F"/>
    <w:rsid w:val="00D10978"/>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B31"/>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0E78"/>
    <w:rsid w:val="00D21095"/>
    <w:rsid w:val="00D21347"/>
    <w:rsid w:val="00D2182D"/>
    <w:rsid w:val="00D21979"/>
    <w:rsid w:val="00D21AD0"/>
    <w:rsid w:val="00D21B68"/>
    <w:rsid w:val="00D220F7"/>
    <w:rsid w:val="00D225FB"/>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07C"/>
    <w:rsid w:val="00D351D2"/>
    <w:rsid w:val="00D35515"/>
    <w:rsid w:val="00D35617"/>
    <w:rsid w:val="00D35AF8"/>
    <w:rsid w:val="00D35B35"/>
    <w:rsid w:val="00D36943"/>
    <w:rsid w:val="00D36B50"/>
    <w:rsid w:val="00D3711D"/>
    <w:rsid w:val="00D37279"/>
    <w:rsid w:val="00D3778C"/>
    <w:rsid w:val="00D37CAD"/>
    <w:rsid w:val="00D37EF7"/>
    <w:rsid w:val="00D4005E"/>
    <w:rsid w:val="00D40114"/>
    <w:rsid w:val="00D40AD3"/>
    <w:rsid w:val="00D40DE9"/>
    <w:rsid w:val="00D40F95"/>
    <w:rsid w:val="00D4150E"/>
    <w:rsid w:val="00D41CC5"/>
    <w:rsid w:val="00D42589"/>
    <w:rsid w:val="00D42F18"/>
    <w:rsid w:val="00D4316D"/>
    <w:rsid w:val="00D4375C"/>
    <w:rsid w:val="00D43F8B"/>
    <w:rsid w:val="00D44196"/>
    <w:rsid w:val="00D44384"/>
    <w:rsid w:val="00D44E12"/>
    <w:rsid w:val="00D451E0"/>
    <w:rsid w:val="00D45542"/>
    <w:rsid w:val="00D456E7"/>
    <w:rsid w:val="00D45CA8"/>
    <w:rsid w:val="00D45D2E"/>
    <w:rsid w:val="00D45FF0"/>
    <w:rsid w:val="00D465CF"/>
    <w:rsid w:val="00D46EF3"/>
    <w:rsid w:val="00D470F9"/>
    <w:rsid w:val="00D47110"/>
    <w:rsid w:val="00D4731B"/>
    <w:rsid w:val="00D47B9E"/>
    <w:rsid w:val="00D47BE7"/>
    <w:rsid w:val="00D505FC"/>
    <w:rsid w:val="00D50BD1"/>
    <w:rsid w:val="00D50C83"/>
    <w:rsid w:val="00D50D7B"/>
    <w:rsid w:val="00D50DAD"/>
    <w:rsid w:val="00D512A9"/>
    <w:rsid w:val="00D515A9"/>
    <w:rsid w:val="00D51EAA"/>
    <w:rsid w:val="00D51ED0"/>
    <w:rsid w:val="00D52167"/>
    <w:rsid w:val="00D525F0"/>
    <w:rsid w:val="00D52C1B"/>
    <w:rsid w:val="00D53448"/>
    <w:rsid w:val="00D53BB5"/>
    <w:rsid w:val="00D540BE"/>
    <w:rsid w:val="00D54299"/>
    <w:rsid w:val="00D547D0"/>
    <w:rsid w:val="00D54BA8"/>
    <w:rsid w:val="00D56103"/>
    <w:rsid w:val="00D5629C"/>
    <w:rsid w:val="00D56343"/>
    <w:rsid w:val="00D5673D"/>
    <w:rsid w:val="00D56773"/>
    <w:rsid w:val="00D56A71"/>
    <w:rsid w:val="00D5712B"/>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33"/>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A02"/>
    <w:rsid w:val="00D80D93"/>
    <w:rsid w:val="00D80E1F"/>
    <w:rsid w:val="00D81343"/>
    <w:rsid w:val="00D8247D"/>
    <w:rsid w:val="00D82793"/>
    <w:rsid w:val="00D8282A"/>
    <w:rsid w:val="00D830A8"/>
    <w:rsid w:val="00D832CF"/>
    <w:rsid w:val="00D83858"/>
    <w:rsid w:val="00D83964"/>
    <w:rsid w:val="00D83E08"/>
    <w:rsid w:val="00D84365"/>
    <w:rsid w:val="00D84595"/>
    <w:rsid w:val="00D84971"/>
    <w:rsid w:val="00D856C8"/>
    <w:rsid w:val="00D8587C"/>
    <w:rsid w:val="00D85A43"/>
    <w:rsid w:val="00D85C61"/>
    <w:rsid w:val="00D85ECA"/>
    <w:rsid w:val="00D86315"/>
    <w:rsid w:val="00D863B5"/>
    <w:rsid w:val="00D86953"/>
    <w:rsid w:val="00D869F2"/>
    <w:rsid w:val="00D86E48"/>
    <w:rsid w:val="00D875E2"/>
    <w:rsid w:val="00D87DEE"/>
    <w:rsid w:val="00D904BC"/>
    <w:rsid w:val="00D90668"/>
    <w:rsid w:val="00D906D5"/>
    <w:rsid w:val="00D90777"/>
    <w:rsid w:val="00D907C5"/>
    <w:rsid w:val="00D908F2"/>
    <w:rsid w:val="00D90CE6"/>
    <w:rsid w:val="00D90D6C"/>
    <w:rsid w:val="00D9104C"/>
    <w:rsid w:val="00D923F2"/>
    <w:rsid w:val="00D92DC7"/>
    <w:rsid w:val="00D939E1"/>
    <w:rsid w:val="00D94663"/>
    <w:rsid w:val="00D94D82"/>
    <w:rsid w:val="00D94EDC"/>
    <w:rsid w:val="00D94EFB"/>
    <w:rsid w:val="00D9556A"/>
    <w:rsid w:val="00D95EBB"/>
    <w:rsid w:val="00D95ECA"/>
    <w:rsid w:val="00D9600C"/>
    <w:rsid w:val="00D96DDC"/>
    <w:rsid w:val="00D96FF9"/>
    <w:rsid w:val="00D977B0"/>
    <w:rsid w:val="00D97987"/>
    <w:rsid w:val="00D97B63"/>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00C"/>
    <w:rsid w:val="00DA3919"/>
    <w:rsid w:val="00DA4974"/>
    <w:rsid w:val="00DA5F29"/>
    <w:rsid w:val="00DA619A"/>
    <w:rsid w:val="00DA61B5"/>
    <w:rsid w:val="00DA6222"/>
    <w:rsid w:val="00DA6685"/>
    <w:rsid w:val="00DA676C"/>
    <w:rsid w:val="00DA6AC2"/>
    <w:rsid w:val="00DA6D3E"/>
    <w:rsid w:val="00DA6FD3"/>
    <w:rsid w:val="00DA713B"/>
    <w:rsid w:val="00DA7441"/>
    <w:rsid w:val="00DA7B07"/>
    <w:rsid w:val="00DA7E4C"/>
    <w:rsid w:val="00DA7FBA"/>
    <w:rsid w:val="00DB00D2"/>
    <w:rsid w:val="00DB052D"/>
    <w:rsid w:val="00DB1895"/>
    <w:rsid w:val="00DB1B93"/>
    <w:rsid w:val="00DB2271"/>
    <w:rsid w:val="00DB2A1A"/>
    <w:rsid w:val="00DB3505"/>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3BBE"/>
    <w:rsid w:val="00DC484D"/>
    <w:rsid w:val="00DC4BC8"/>
    <w:rsid w:val="00DC56F0"/>
    <w:rsid w:val="00DC5896"/>
    <w:rsid w:val="00DC5F5F"/>
    <w:rsid w:val="00DC66A9"/>
    <w:rsid w:val="00DC67D3"/>
    <w:rsid w:val="00DC69AE"/>
    <w:rsid w:val="00DC6D77"/>
    <w:rsid w:val="00DC7B1D"/>
    <w:rsid w:val="00DC7C92"/>
    <w:rsid w:val="00DC7D05"/>
    <w:rsid w:val="00DD0651"/>
    <w:rsid w:val="00DD090C"/>
    <w:rsid w:val="00DD0F49"/>
    <w:rsid w:val="00DD1034"/>
    <w:rsid w:val="00DD1374"/>
    <w:rsid w:val="00DD148E"/>
    <w:rsid w:val="00DD19AC"/>
    <w:rsid w:val="00DD1AF0"/>
    <w:rsid w:val="00DD1C79"/>
    <w:rsid w:val="00DD1FBF"/>
    <w:rsid w:val="00DD38C5"/>
    <w:rsid w:val="00DD3D2D"/>
    <w:rsid w:val="00DD3FFC"/>
    <w:rsid w:val="00DD4513"/>
    <w:rsid w:val="00DD4760"/>
    <w:rsid w:val="00DD5042"/>
    <w:rsid w:val="00DD5BF7"/>
    <w:rsid w:val="00DD68F4"/>
    <w:rsid w:val="00DD73DE"/>
    <w:rsid w:val="00DD7950"/>
    <w:rsid w:val="00DE059B"/>
    <w:rsid w:val="00DE07AA"/>
    <w:rsid w:val="00DE181D"/>
    <w:rsid w:val="00DE1F41"/>
    <w:rsid w:val="00DE264F"/>
    <w:rsid w:val="00DE274C"/>
    <w:rsid w:val="00DE2861"/>
    <w:rsid w:val="00DE292C"/>
    <w:rsid w:val="00DE2A19"/>
    <w:rsid w:val="00DE3129"/>
    <w:rsid w:val="00DE3402"/>
    <w:rsid w:val="00DE3560"/>
    <w:rsid w:val="00DE376B"/>
    <w:rsid w:val="00DE3B39"/>
    <w:rsid w:val="00DE404E"/>
    <w:rsid w:val="00DE44FA"/>
    <w:rsid w:val="00DE453C"/>
    <w:rsid w:val="00DE55D0"/>
    <w:rsid w:val="00DE5E80"/>
    <w:rsid w:val="00DE65B7"/>
    <w:rsid w:val="00DE7275"/>
    <w:rsid w:val="00DE7D48"/>
    <w:rsid w:val="00DF0680"/>
    <w:rsid w:val="00DF0AC9"/>
    <w:rsid w:val="00DF1561"/>
    <w:rsid w:val="00DF1F5A"/>
    <w:rsid w:val="00DF257F"/>
    <w:rsid w:val="00DF3C21"/>
    <w:rsid w:val="00DF4167"/>
    <w:rsid w:val="00DF4247"/>
    <w:rsid w:val="00DF427E"/>
    <w:rsid w:val="00DF44BA"/>
    <w:rsid w:val="00DF4E77"/>
    <w:rsid w:val="00DF4F72"/>
    <w:rsid w:val="00DF5741"/>
    <w:rsid w:val="00DF6A61"/>
    <w:rsid w:val="00DF7724"/>
    <w:rsid w:val="00DF79F7"/>
    <w:rsid w:val="00E00156"/>
    <w:rsid w:val="00E0016F"/>
    <w:rsid w:val="00E00CEF"/>
    <w:rsid w:val="00E010E3"/>
    <w:rsid w:val="00E01D11"/>
    <w:rsid w:val="00E024A3"/>
    <w:rsid w:val="00E02928"/>
    <w:rsid w:val="00E02B40"/>
    <w:rsid w:val="00E02B4B"/>
    <w:rsid w:val="00E0329A"/>
    <w:rsid w:val="00E0346E"/>
    <w:rsid w:val="00E038E8"/>
    <w:rsid w:val="00E039AF"/>
    <w:rsid w:val="00E03B75"/>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549C"/>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40B"/>
    <w:rsid w:val="00E2187E"/>
    <w:rsid w:val="00E21CEA"/>
    <w:rsid w:val="00E21DB1"/>
    <w:rsid w:val="00E22054"/>
    <w:rsid w:val="00E224A8"/>
    <w:rsid w:val="00E2295B"/>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296"/>
    <w:rsid w:val="00E3259A"/>
    <w:rsid w:val="00E3275E"/>
    <w:rsid w:val="00E33176"/>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2E6A"/>
    <w:rsid w:val="00E43356"/>
    <w:rsid w:val="00E4371A"/>
    <w:rsid w:val="00E43850"/>
    <w:rsid w:val="00E438CF"/>
    <w:rsid w:val="00E43FE7"/>
    <w:rsid w:val="00E44593"/>
    <w:rsid w:val="00E44CCA"/>
    <w:rsid w:val="00E4575D"/>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5B9"/>
    <w:rsid w:val="00E5391D"/>
    <w:rsid w:val="00E53EFB"/>
    <w:rsid w:val="00E544A5"/>
    <w:rsid w:val="00E54C39"/>
    <w:rsid w:val="00E5556B"/>
    <w:rsid w:val="00E55C8E"/>
    <w:rsid w:val="00E55EAF"/>
    <w:rsid w:val="00E56F34"/>
    <w:rsid w:val="00E572F3"/>
    <w:rsid w:val="00E576A7"/>
    <w:rsid w:val="00E57BDC"/>
    <w:rsid w:val="00E57DDB"/>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3EA"/>
    <w:rsid w:val="00E669F9"/>
    <w:rsid w:val="00E66C86"/>
    <w:rsid w:val="00E66CE9"/>
    <w:rsid w:val="00E66F94"/>
    <w:rsid w:val="00E673CB"/>
    <w:rsid w:val="00E67709"/>
    <w:rsid w:val="00E67CEC"/>
    <w:rsid w:val="00E67D61"/>
    <w:rsid w:val="00E67EB6"/>
    <w:rsid w:val="00E70393"/>
    <w:rsid w:val="00E70F2A"/>
    <w:rsid w:val="00E710B2"/>
    <w:rsid w:val="00E71502"/>
    <w:rsid w:val="00E71AEF"/>
    <w:rsid w:val="00E71C66"/>
    <w:rsid w:val="00E72173"/>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772"/>
    <w:rsid w:val="00E803C9"/>
    <w:rsid w:val="00E807D3"/>
    <w:rsid w:val="00E80E55"/>
    <w:rsid w:val="00E8100C"/>
    <w:rsid w:val="00E81CD8"/>
    <w:rsid w:val="00E823DA"/>
    <w:rsid w:val="00E83322"/>
    <w:rsid w:val="00E8360C"/>
    <w:rsid w:val="00E840F4"/>
    <w:rsid w:val="00E84BCB"/>
    <w:rsid w:val="00E84DEB"/>
    <w:rsid w:val="00E850FB"/>
    <w:rsid w:val="00E8539A"/>
    <w:rsid w:val="00E855F9"/>
    <w:rsid w:val="00E85B2C"/>
    <w:rsid w:val="00E85BBE"/>
    <w:rsid w:val="00E85E3C"/>
    <w:rsid w:val="00E8600B"/>
    <w:rsid w:val="00E86057"/>
    <w:rsid w:val="00E86611"/>
    <w:rsid w:val="00E86969"/>
    <w:rsid w:val="00E86BF0"/>
    <w:rsid w:val="00E86F6E"/>
    <w:rsid w:val="00E877C8"/>
    <w:rsid w:val="00E9047C"/>
    <w:rsid w:val="00E904EF"/>
    <w:rsid w:val="00E90500"/>
    <w:rsid w:val="00E910CD"/>
    <w:rsid w:val="00E9178B"/>
    <w:rsid w:val="00E91A34"/>
    <w:rsid w:val="00E92765"/>
    <w:rsid w:val="00E927E7"/>
    <w:rsid w:val="00E92C7E"/>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A59"/>
    <w:rsid w:val="00EA6DC4"/>
    <w:rsid w:val="00EA709B"/>
    <w:rsid w:val="00EA7189"/>
    <w:rsid w:val="00EA75CB"/>
    <w:rsid w:val="00EB0A02"/>
    <w:rsid w:val="00EB1B6D"/>
    <w:rsid w:val="00EB214D"/>
    <w:rsid w:val="00EB234F"/>
    <w:rsid w:val="00EB2B04"/>
    <w:rsid w:val="00EB2C10"/>
    <w:rsid w:val="00EB36C9"/>
    <w:rsid w:val="00EB3B02"/>
    <w:rsid w:val="00EB3B4A"/>
    <w:rsid w:val="00EB3B73"/>
    <w:rsid w:val="00EB3FF9"/>
    <w:rsid w:val="00EB4034"/>
    <w:rsid w:val="00EB4269"/>
    <w:rsid w:val="00EB4A41"/>
    <w:rsid w:val="00EB4AC4"/>
    <w:rsid w:val="00EB4E29"/>
    <w:rsid w:val="00EB54DC"/>
    <w:rsid w:val="00EB5570"/>
    <w:rsid w:val="00EB61BF"/>
    <w:rsid w:val="00EB6767"/>
    <w:rsid w:val="00EB6AFE"/>
    <w:rsid w:val="00EB7AD3"/>
    <w:rsid w:val="00EB7D46"/>
    <w:rsid w:val="00EC00B1"/>
    <w:rsid w:val="00EC0639"/>
    <w:rsid w:val="00EC119C"/>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BC1"/>
    <w:rsid w:val="00ED08EA"/>
    <w:rsid w:val="00ED0A00"/>
    <w:rsid w:val="00ED0C26"/>
    <w:rsid w:val="00ED0E87"/>
    <w:rsid w:val="00ED1929"/>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658"/>
    <w:rsid w:val="00EE2806"/>
    <w:rsid w:val="00EE2C44"/>
    <w:rsid w:val="00EE3A73"/>
    <w:rsid w:val="00EE42C4"/>
    <w:rsid w:val="00EE4754"/>
    <w:rsid w:val="00EE47B3"/>
    <w:rsid w:val="00EE5A12"/>
    <w:rsid w:val="00EE5ADE"/>
    <w:rsid w:val="00EE6396"/>
    <w:rsid w:val="00EE63B2"/>
    <w:rsid w:val="00EE69C6"/>
    <w:rsid w:val="00EE6C0B"/>
    <w:rsid w:val="00EE79BC"/>
    <w:rsid w:val="00EE7C1D"/>
    <w:rsid w:val="00EF00C5"/>
    <w:rsid w:val="00EF0636"/>
    <w:rsid w:val="00EF14C9"/>
    <w:rsid w:val="00EF1A3B"/>
    <w:rsid w:val="00EF1E4D"/>
    <w:rsid w:val="00EF2133"/>
    <w:rsid w:val="00EF2267"/>
    <w:rsid w:val="00EF22A0"/>
    <w:rsid w:val="00EF23AB"/>
    <w:rsid w:val="00EF25F1"/>
    <w:rsid w:val="00EF3AE3"/>
    <w:rsid w:val="00EF3CCF"/>
    <w:rsid w:val="00EF3E1C"/>
    <w:rsid w:val="00EF435B"/>
    <w:rsid w:val="00EF4361"/>
    <w:rsid w:val="00EF4532"/>
    <w:rsid w:val="00EF4DFF"/>
    <w:rsid w:val="00EF4E29"/>
    <w:rsid w:val="00EF4ECF"/>
    <w:rsid w:val="00EF53A3"/>
    <w:rsid w:val="00EF55A8"/>
    <w:rsid w:val="00EF5A70"/>
    <w:rsid w:val="00EF5FFD"/>
    <w:rsid w:val="00EF65B8"/>
    <w:rsid w:val="00EF67F3"/>
    <w:rsid w:val="00EF6BFB"/>
    <w:rsid w:val="00EF7119"/>
    <w:rsid w:val="00EF7163"/>
    <w:rsid w:val="00EF75E9"/>
    <w:rsid w:val="00EF7C04"/>
    <w:rsid w:val="00EF7D46"/>
    <w:rsid w:val="00EF7E63"/>
    <w:rsid w:val="00F00314"/>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30E"/>
    <w:rsid w:val="00F069BA"/>
    <w:rsid w:val="00F073FF"/>
    <w:rsid w:val="00F079C2"/>
    <w:rsid w:val="00F079F7"/>
    <w:rsid w:val="00F07E23"/>
    <w:rsid w:val="00F1036C"/>
    <w:rsid w:val="00F10989"/>
    <w:rsid w:val="00F109FC"/>
    <w:rsid w:val="00F10C8E"/>
    <w:rsid w:val="00F1143A"/>
    <w:rsid w:val="00F115BE"/>
    <w:rsid w:val="00F11645"/>
    <w:rsid w:val="00F1177C"/>
    <w:rsid w:val="00F1219E"/>
    <w:rsid w:val="00F12320"/>
    <w:rsid w:val="00F135B1"/>
    <w:rsid w:val="00F136DA"/>
    <w:rsid w:val="00F1395D"/>
    <w:rsid w:val="00F140C4"/>
    <w:rsid w:val="00F14190"/>
    <w:rsid w:val="00F14222"/>
    <w:rsid w:val="00F149D3"/>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5E5"/>
    <w:rsid w:val="00F247BA"/>
    <w:rsid w:val="00F24F51"/>
    <w:rsid w:val="00F258F3"/>
    <w:rsid w:val="00F25E15"/>
    <w:rsid w:val="00F26419"/>
    <w:rsid w:val="00F264A5"/>
    <w:rsid w:val="00F265D7"/>
    <w:rsid w:val="00F26E48"/>
    <w:rsid w:val="00F27055"/>
    <w:rsid w:val="00F2726A"/>
    <w:rsid w:val="00F27894"/>
    <w:rsid w:val="00F27F1E"/>
    <w:rsid w:val="00F301A2"/>
    <w:rsid w:val="00F30278"/>
    <w:rsid w:val="00F3162E"/>
    <w:rsid w:val="00F31BD1"/>
    <w:rsid w:val="00F31CFE"/>
    <w:rsid w:val="00F31FB4"/>
    <w:rsid w:val="00F326F4"/>
    <w:rsid w:val="00F3280F"/>
    <w:rsid w:val="00F32A33"/>
    <w:rsid w:val="00F32CA2"/>
    <w:rsid w:val="00F32E33"/>
    <w:rsid w:val="00F32E81"/>
    <w:rsid w:val="00F33108"/>
    <w:rsid w:val="00F33460"/>
    <w:rsid w:val="00F341B4"/>
    <w:rsid w:val="00F344AB"/>
    <w:rsid w:val="00F3482A"/>
    <w:rsid w:val="00F34A6A"/>
    <w:rsid w:val="00F34E09"/>
    <w:rsid w:val="00F3505C"/>
    <w:rsid w:val="00F35203"/>
    <w:rsid w:val="00F3535F"/>
    <w:rsid w:val="00F35E72"/>
    <w:rsid w:val="00F36156"/>
    <w:rsid w:val="00F36826"/>
    <w:rsid w:val="00F36964"/>
    <w:rsid w:val="00F37004"/>
    <w:rsid w:val="00F37086"/>
    <w:rsid w:val="00F374ED"/>
    <w:rsid w:val="00F37B57"/>
    <w:rsid w:val="00F37E4E"/>
    <w:rsid w:val="00F408AB"/>
    <w:rsid w:val="00F40A44"/>
    <w:rsid w:val="00F40C02"/>
    <w:rsid w:val="00F40CDF"/>
    <w:rsid w:val="00F41AF5"/>
    <w:rsid w:val="00F41B9A"/>
    <w:rsid w:val="00F41D63"/>
    <w:rsid w:val="00F4226E"/>
    <w:rsid w:val="00F42361"/>
    <w:rsid w:val="00F424B5"/>
    <w:rsid w:val="00F42AC3"/>
    <w:rsid w:val="00F42B60"/>
    <w:rsid w:val="00F42F27"/>
    <w:rsid w:val="00F42F5C"/>
    <w:rsid w:val="00F43385"/>
    <w:rsid w:val="00F43B2E"/>
    <w:rsid w:val="00F43D55"/>
    <w:rsid w:val="00F43FB9"/>
    <w:rsid w:val="00F444DC"/>
    <w:rsid w:val="00F44933"/>
    <w:rsid w:val="00F4494E"/>
    <w:rsid w:val="00F44EBF"/>
    <w:rsid w:val="00F44F9F"/>
    <w:rsid w:val="00F450BC"/>
    <w:rsid w:val="00F45508"/>
    <w:rsid w:val="00F458DF"/>
    <w:rsid w:val="00F4648E"/>
    <w:rsid w:val="00F47970"/>
    <w:rsid w:val="00F47DAD"/>
    <w:rsid w:val="00F506BA"/>
    <w:rsid w:val="00F50719"/>
    <w:rsid w:val="00F50F09"/>
    <w:rsid w:val="00F522B3"/>
    <w:rsid w:val="00F526CF"/>
    <w:rsid w:val="00F52D15"/>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219"/>
    <w:rsid w:val="00F61D19"/>
    <w:rsid w:val="00F6281B"/>
    <w:rsid w:val="00F628DF"/>
    <w:rsid w:val="00F62DDE"/>
    <w:rsid w:val="00F630A7"/>
    <w:rsid w:val="00F63175"/>
    <w:rsid w:val="00F6322C"/>
    <w:rsid w:val="00F639C6"/>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446"/>
    <w:rsid w:val="00F74D0F"/>
    <w:rsid w:val="00F74D96"/>
    <w:rsid w:val="00F74DF4"/>
    <w:rsid w:val="00F752E0"/>
    <w:rsid w:val="00F75601"/>
    <w:rsid w:val="00F7598F"/>
    <w:rsid w:val="00F75FDE"/>
    <w:rsid w:val="00F761C9"/>
    <w:rsid w:val="00F767D9"/>
    <w:rsid w:val="00F76AE4"/>
    <w:rsid w:val="00F76FD0"/>
    <w:rsid w:val="00F77707"/>
    <w:rsid w:val="00F8088D"/>
    <w:rsid w:val="00F80B72"/>
    <w:rsid w:val="00F80D6F"/>
    <w:rsid w:val="00F80FBE"/>
    <w:rsid w:val="00F817F9"/>
    <w:rsid w:val="00F81A21"/>
    <w:rsid w:val="00F81F19"/>
    <w:rsid w:val="00F81F59"/>
    <w:rsid w:val="00F82972"/>
    <w:rsid w:val="00F829B5"/>
    <w:rsid w:val="00F830AC"/>
    <w:rsid w:val="00F831B1"/>
    <w:rsid w:val="00F841AB"/>
    <w:rsid w:val="00F842C9"/>
    <w:rsid w:val="00F84392"/>
    <w:rsid w:val="00F8489C"/>
    <w:rsid w:val="00F84903"/>
    <w:rsid w:val="00F84FB7"/>
    <w:rsid w:val="00F850AE"/>
    <w:rsid w:val="00F8528A"/>
    <w:rsid w:val="00F857CF"/>
    <w:rsid w:val="00F85A56"/>
    <w:rsid w:val="00F85D7F"/>
    <w:rsid w:val="00F85E25"/>
    <w:rsid w:val="00F861E6"/>
    <w:rsid w:val="00F869ED"/>
    <w:rsid w:val="00F86CB2"/>
    <w:rsid w:val="00F86EEC"/>
    <w:rsid w:val="00F8700B"/>
    <w:rsid w:val="00F87596"/>
    <w:rsid w:val="00F87946"/>
    <w:rsid w:val="00F87A37"/>
    <w:rsid w:val="00F87CE6"/>
    <w:rsid w:val="00F9112B"/>
    <w:rsid w:val="00F91467"/>
    <w:rsid w:val="00F91FF8"/>
    <w:rsid w:val="00F9200B"/>
    <w:rsid w:val="00F92039"/>
    <w:rsid w:val="00F9232A"/>
    <w:rsid w:val="00F925D3"/>
    <w:rsid w:val="00F928A6"/>
    <w:rsid w:val="00F930F0"/>
    <w:rsid w:val="00F93870"/>
    <w:rsid w:val="00F938B1"/>
    <w:rsid w:val="00F93DBA"/>
    <w:rsid w:val="00F93F9E"/>
    <w:rsid w:val="00F946AD"/>
    <w:rsid w:val="00F948BD"/>
    <w:rsid w:val="00F94CC5"/>
    <w:rsid w:val="00F94DDE"/>
    <w:rsid w:val="00F94E9A"/>
    <w:rsid w:val="00F9525F"/>
    <w:rsid w:val="00F95C14"/>
    <w:rsid w:val="00F95E90"/>
    <w:rsid w:val="00F95F46"/>
    <w:rsid w:val="00F966AD"/>
    <w:rsid w:val="00F96786"/>
    <w:rsid w:val="00F967FF"/>
    <w:rsid w:val="00F96882"/>
    <w:rsid w:val="00F96A95"/>
    <w:rsid w:val="00F9787E"/>
    <w:rsid w:val="00F97C0A"/>
    <w:rsid w:val="00F97FE3"/>
    <w:rsid w:val="00FA0581"/>
    <w:rsid w:val="00FA08DA"/>
    <w:rsid w:val="00FA0AB2"/>
    <w:rsid w:val="00FA14F6"/>
    <w:rsid w:val="00FA16AE"/>
    <w:rsid w:val="00FA16BE"/>
    <w:rsid w:val="00FA1E4B"/>
    <w:rsid w:val="00FA21BA"/>
    <w:rsid w:val="00FA2684"/>
    <w:rsid w:val="00FA29D1"/>
    <w:rsid w:val="00FA332E"/>
    <w:rsid w:val="00FA41ED"/>
    <w:rsid w:val="00FA45C1"/>
    <w:rsid w:val="00FA48D3"/>
    <w:rsid w:val="00FA4D20"/>
    <w:rsid w:val="00FA55F6"/>
    <w:rsid w:val="00FA5B9C"/>
    <w:rsid w:val="00FA5F4F"/>
    <w:rsid w:val="00FA60A3"/>
    <w:rsid w:val="00FA6310"/>
    <w:rsid w:val="00FA63CF"/>
    <w:rsid w:val="00FA646A"/>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7BC"/>
    <w:rsid w:val="00FB485F"/>
    <w:rsid w:val="00FB5C16"/>
    <w:rsid w:val="00FB6FE1"/>
    <w:rsid w:val="00FB7433"/>
    <w:rsid w:val="00FB76A6"/>
    <w:rsid w:val="00FB77FD"/>
    <w:rsid w:val="00FB7E25"/>
    <w:rsid w:val="00FC0054"/>
    <w:rsid w:val="00FC012D"/>
    <w:rsid w:val="00FC119B"/>
    <w:rsid w:val="00FC19A4"/>
    <w:rsid w:val="00FC2B31"/>
    <w:rsid w:val="00FC3609"/>
    <w:rsid w:val="00FC3F31"/>
    <w:rsid w:val="00FC48B8"/>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35C1"/>
    <w:rsid w:val="00FD3A36"/>
    <w:rsid w:val="00FD3F2F"/>
    <w:rsid w:val="00FD43DB"/>
    <w:rsid w:val="00FD4755"/>
    <w:rsid w:val="00FD5758"/>
    <w:rsid w:val="00FD5FBE"/>
    <w:rsid w:val="00FD6135"/>
    <w:rsid w:val="00FD672C"/>
    <w:rsid w:val="00FD6A30"/>
    <w:rsid w:val="00FD6C06"/>
    <w:rsid w:val="00FD707A"/>
    <w:rsid w:val="00FD7788"/>
    <w:rsid w:val="00FD7F29"/>
    <w:rsid w:val="00FD7F6A"/>
    <w:rsid w:val="00FE0310"/>
    <w:rsid w:val="00FE0933"/>
    <w:rsid w:val="00FE165F"/>
    <w:rsid w:val="00FE1C80"/>
    <w:rsid w:val="00FE29D2"/>
    <w:rsid w:val="00FE2A6D"/>
    <w:rsid w:val="00FE2D55"/>
    <w:rsid w:val="00FE2E9C"/>
    <w:rsid w:val="00FE2F79"/>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3DCC"/>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32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numbering" w:customStyle="1" w:styleId="Sinlista1">
    <w:name w:val="Sin lista1"/>
    <w:next w:val="Sinlista"/>
    <w:uiPriority w:val="99"/>
    <w:semiHidden/>
    <w:unhideWhenUsed/>
    <w:rsid w:val="00082DEF"/>
  </w:style>
  <w:style w:type="character" w:customStyle="1" w:styleId="TextodegloboCar">
    <w:name w:val="Texto de globo Car"/>
    <w:link w:val="Textodeglobo"/>
    <w:semiHidden/>
    <w:locked/>
    <w:rsid w:val="00082DEF"/>
    <w:rPr>
      <w:rFonts w:ascii="Tahoma" w:hAnsi="Tahoma" w:cs="Tahoma"/>
      <w:sz w:val="16"/>
      <w:szCs w:val="16"/>
      <w:lang w:eastAsia="es-ES"/>
    </w:rPr>
  </w:style>
  <w:style w:type="character" w:customStyle="1" w:styleId="EncabezadoCar">
    <w:name w:val="Encabezado Car"/>
    <w:link w:val="Encabezado"/>
    <w:uiPriority w:val="99"/>
    <w:locked/>
    <w:rsid w:val="00082DEF"/>
    <w:rPr>
      <w:sz w:val="24"/>
      <w:szCs w:val="24"/>
      <w:lang w:eastAsia="es-ES"/>
    </w:rPr>
  </w:style>
  <w:style w:type="table" w:customStyle="1" w:styleId="Tablaconcuadrcula1">
    <w:name w:val="Tabla con cuadrícula1"/>
    <w:basedOn w:val="Tablanormal"/>
    <w:next w:val="Tablaconcuadrcula"/>
    <w:uiPriority w:val="39"/>
    <w:locked/>
    <w:rsid w:val="00082DE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082DEF"/>
    <w:rPr>
      <w:lang w:eastAsia="es-ES"/>
    </w:rPr>
  </w:style>
  <w:style w:type="character" w:customStyle="1" w:styleId="AsuntodelcomentarioCar">
    <w:name w:val="Asunto del comentario Car"/>
    <w:basedOn w:val="TextocomentarioCar"/>
    <w:link w:val="Asuntodelcomentario"/>
    <w:semiHidden/>
    <w:rsid w:val="00082DEF"/>
    <w:rPr>
      <w:b/>
      <w:bCs/>
      <w:lang w:eastAsia="es-ES"/>
    </w:rPr>
  </w:style>
  <w:style w:type="character" w:customStyle="1" w:styleId="PrrafodelistaCar">
    <w:name w:val="Párrafo de lista Car"/>
    <w:link w:val="Prrafodelista"/>
    <w:uiPriority w:val="34"/>
    <w:rsid w:val="00082DEF"/>
    <w:rPr>
      <w:sz w:val="24"/>
      <w:szCs w:val="24"/>
      <w:lang w:eastAsia="es-ES"/>
    </w:rPr>
  </w:style>
  <w:style w:type="table" w:customStyle="1" w:styleId="Tablaconcuadrcula2">
    <w:name w:val="Tabla con cuadrícula2"/>
    <w:basedOn w:val="Tablanormal"/>
    <w:next w:val="Tablaconcuadrcula"/>
    <w:uiPriority w:val="39"/>
    <w:locked/>
    <w:rsid w:val="0076779A"/>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6779A"/>
  </w:style>
  <w:style w:type="table" w:customStyle="1" w:styleId="Tablaconcuadrcula3">
    <w:name w:val="Tabla con cuadrícula3"/>
    <w:basedOn w:val="Tablanormal"/>
    <w:next w:val="Tablaconcuadrcula"/>
    <w:uiPriority w:val="39"/>
    <w:rsid w:val="0076779A"/>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6779A"/>
  </w:style>
  <w:style w:type="table" w:customStyle="1" w:styleId="Tablaconcuadrcula4">
    <w:name w:val="Tabla con cuadrícula4"/>
    <w:basedOn w:val="Tablanormal"/>
    <w:next w:val="Tablaconcuadrcula"/>
    <w:uiPriority w:val="39"/>
    <w:locked/>
    <w:rsid w:val="0076779A"/>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76779A"/>
  </w:style>
  <w:style w:type="table" w:customStyle="1" w:styleId="Tablaconcuadrcula5">
    <w:name w:val="Tabla con cuadrícula5"/>
    <w:basedOn w:val="Tablanormal"/>
    <w:next w:val="Tablaconcuadrcula"/>
    <w:uiPriority w:val="39"/>
    <w:locked/>
    <w:rsid w:val="0076779A"/>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76779A"/>
  </w:style>
  <w:style w:type="table" w:customStyle="1" w:styleId="Tablaconcuadrcula6">
    <w:name w:val="Tabla con cuadrícula6"/>
    <w:basedOn w:val="Tablanormal"/>
    <w:next w:val="Tablaconcuadrcula"/>
    <w:uiPriority w:val="39"/>
    <w:locked/>
    <w:rsid w:val="0076779A"/>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76779A"/>
    <w:rPr>
      <w:b/>
      <w:sz w:val="24"/>
      <w:lang w:eastAsia="es-ES"/>
    </w:rPr>
  </w:style>
  <w:style w:type="character" w:customStyle="1" w:styleId="Ttulo2Car">
    <w:name w:val="Título 2 Car"/>
    <w:basedOn w:val="Fuentedeprrafopredeter"/>
    <w:link w:val="Ttulo2"/>
    <w:rsid w:val="0076779A"/>
    <w:rPr>
      <w:b/>
      <w:sz w:val="24"/>
      <w:lang w:eastAsia="es-ES"/>
    </w:rPr>
  </w:style>
  <w:style w:type="character" w:customStyle="1" w:styleId="Ttulo3Car">
    <w:name w:val="Título 3 Car"/>
    <w:basedOn w:val="Fuentedeprrafopredeter"/>
    <w:link w:val="Ttulo3"/>
    <w:rsid w:val="0076779A"/>
    <w:rPr>
      <w:b/>
      <w:i/>
      <w:sz w:val="24"/>
      <w:u w:val="single"/>
      <w:lang w:eastAsia="es-ES"/>
    </w:rPr>
  </w:style>
  <w:style w:type="character" w:customStyle="1" w:styleId="Ttulo4Car">
    <w:name w:val="Título 4 Car"/>
    <w:basedOn w:val="Fuentedeprrafopredeter"/>
    <w:link w:val="Ttulo4"/>
    <w:rsid w:val="0076779A"/>
    <w:rPr>
      <w:b/>
      <w:bCs/>
      <w:szCs w:val="24"/>
      <w:lang w:eastAsia="es-ES"/>
    </w:rPr>
  </w:style>
  <w:style w:type="character" w:customStyle="1" w:styleId="Ttulo5Car">
    <w:name w:val="Título 5 Car"/>
    <w:basedOn w:val="Fuentedeprrafopredeter"/>
    <w:link w:val="Ttulo5"/>
    <w:rsid w:val="0076779A"/>
    <w:rPr>
      <w:b/>
      <w:sz w:val="22"/>
      <w:lang w:eastAsia="es-ES"/>
    </w:rPr>
  </w:style>
  <w:style w:type="character" w:customStyle="1" w:styleId="Ttulo6Car">
    <w:name w:val="Título 6 Car"/>
    <w:basedOn w:val="Fuentedeprrafopredeter"/>
    <w:link w:val="Ttulo6"/>
    <w:rsid w:val="0076779A"/>
    <w:rPr>
      <w:b/>
      <w:sz w:val="22"/>
      <w:lang w:eastAsia="es-ES"/>
    </w:rPr>
  </w:style>
  <w:style w:type="character" w:customStyle="1" w:styleId="Ttulo7Car">
    <w:name w:val="Título 7 Car"/>
    <w:basedOn w:val="Fuentedeprrafopredeter"/>
    <w:link w:val="Ttulo7"/>
    <w:rsid w:val="0076779A"/>
    <w:rPr>
      <w:b/>
      <w:lang w:eastAsia="es-ES"/>
    </w:rPr>
  </w:style>
  <w:style w:type="character" w:customStyle="1" w:styleId="Ttulo8Car">
    <w:name w:val="Título 8 Car"/>
    <w:basedOn w:val="Fuentedeprrafopredeter"/>
    <w:link w:val="Ttulo8"/>
    <w:rsid w:val="0076779A"/>
    <w:rPr>
      <w:b/>
      <w:lang w:eastAsia="es-ES"/>
    </w:rPr>
  </w:style>
  <w:style w:type="character" w:customStyle="1" w:styleId="Ttulo9Car">
    <w:name w:val="Título 9 Car"/>
    <w:basedOn w:val="Fuentedeprrafopredeter"/>
    <w:link w:val="Ttulo9"/>
    <w:rsid w:val="0076779A"/>
    <w:rPr>
      <w:sz w:val="24"/>
      <w:lang w:eastAsia="es-ES"/>
    </w:rPr>
  </w:style>
  <w:style w:type="character" w:customStyle="1" w:styleId="Textoindependiente2Car">
    <w:name w:val="Texto independiente 2 Car"/>
    <w:basedOn w:val="Fuentedeprrafopredeter"/>
    <w:link w:val="Textoindependiente2"/>
    <w:rsid w:val="0076779A"/>
    <w:rPr>
      <w:b/>
      <w:sz w:val="24"/>
      <w:lang w:eastAsia="es-ES"/>
    </w:rPr>
  </w:style>
  <w:style w:type="character" w:customStyle="1" w:styleId="Sangra2detindependienteCar">
    <w:name w:val="Sangría 2 de t. independiente Car"/>
    <w:basedOn w:val="Fuentedeprrafopredeter"/>
    <w:link w:val="Sangra2detindependiente"/>
    <w:rsid w:val="0076779A"/>
    <w:rPr>
      <w:sz w:val="24"/>
      <w:lang w:eastAsia="es-ES"/>
    </w:rPr>
  </w:style>
  <w:style w:type="character" w:customStyle="1" w:styleId="Textoindependiente3Car">
    <w:name w:val="Texto independiente 3 Car"/>
    <w:basedOn w:val="Fuentedeprrafopredeter"/>
    <w:link w:val="Textoindependiente3"/>
    <w:rsid w:val="0076779A"/>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25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41606962">
      <w:bodyDiv w:val="1"/>
      <w:marLeft w:val="0"/>
      <w:marRight w:val="0"/>
      <w:marTop w:val="0"/>
      <w:marBottom w:val="0"/>
      <w:divBdr>
        <w:top w:val="none" w:sz="0" w:space="0" w:color="auto"/>
        <w:left w:val="none" w:sz="0" w:space="0" w:color="auto"/>
        <w:bottom w:val="none" w:sz="0" w:space="0" w:color="auto"/>
        <w:right w:val="none" w:sz="0" w:space="0" w:color="auto"/>
      </w:divBdr>
    </w:div>
    <w:div w:id="460922392">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29668021">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3940340">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03705493">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3860673">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67029111">
      <w:bodyDiv w:val="1"/>
      <w:marLeft w:val="0"/>
      <w:marRight w:val="0"/>
      <w:marTop w:val="0"/>
      <w:marBottom w:val="0"/>
      <w:divBdr>
        <w:top w:val="none" w:sz="0" w:space="0" w:color="auto"/>
        <w:left w:val="none" w:sz="0" w:space="0" w:color="auto"/>
        <w:bottom w:val="none" w:sz="0" w:space="0" w:color="auto"/>
        <w:right w:val="none" w:sz="0" w:space="0" w:color="auto"/>
      </w:divBdr>
    </w:div>
    <w:div w:id="2074965447">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microsoft.com/office/2016/09/relationships/commentsIds" Target="commentsIds.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3A1C3-1E38-42AA-9E1D-BE47DA9E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3542</Words>
  <Characters>19486</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 Cuxim</cp:lastModifiedBy>
  <cp:revision>2</cp:revision>
  <cp:lastPrinted>2023-02-14T14:15:00Z</cp:lastPrinted>
  <dcterms:created xsi:type="dcterms:W3CDTF">2023-02-22T18:52:00Z</dcterms:created>
  <dcterms:modified xsi:type="dcterms:W3CDTF">2023-02-22T18:52:00Z</dcterms:modified>
</cp:coreProperties>
</file>