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BA5E1A" w14:paraId="4EE6A248" w14:textId="77777777" w:rsidTr="00944941">
        <w:trPr>
          <w:trHeight w:val="276"/>
        </w:trPr>
        <w:tc>
          <w:tcPr>
            <w:tcW w:w="4439" w:type="pct"/>
            <w:vMerge w:val="restart"/>
            <w:shd w:val="clear" w:color="auto" w:fill="auto"/>
            <w:hideMark/>
          </w:tcPr>
          <w:p w14:paraId="56E36D01" w14:textId="2F6D6A4F" w:rsidR="003F1CB6" w:rsidRPr="00944941" w:rsidRDefault="003F1CB6" w:rsidP="00944941">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14:paraId="07A48DF5" w14:textId="77777777" w:rsidR="003F1CB6" w:rsidRPr="00E674EC" w:rsidRDefault="003F1CB6" w:rsidP="00957658">
            <w:pPr>
              <w:ind w:left="-51"/>
              <w:jc w:val="center"/>
              <w:rPr>
                <w:rFonts w:ascii="Arial" w:hAnsi="Arial" w:cs="Arial"/>
                <w:b/>
              </w:rPr>
            </w:pPr>
            <w:r w:rsidRPr="00E674EC">
              <w:rPr>
                <w:rFonts w:ascii="Arial" w:hAnsi="Arial" w:cs="Arial"/>
                <w:b/>
              </w:rPr>
              <w:t>PÁGINA</w:t>
            </w:r>
          </w:p>
        </w:tc>
      </w:tr>
      <w:tr w:rsidR="003F1CB6" w:rsidRPr="00BA5E1A"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E674EC" w:rsidRDefault="003F1CB6" w:rsidP="003F1CB6">
            <w:pPr>
              <w:spacing w:line="360" w:lineRule="auto"/>
              <w:jc w:val="center"/>
              <w:rPr>
                <w:rFonts w:ascii="Arial" w:hAnsi="Arial" w:cs="Arial"/>
              </w:rPr>
            </w:pPr>
          </w:p>
        </w:tc>
      </w:tr>
      <w:tr w:rsidR="003F1CB6" w:rsidRPr="00BA5E1A" w14:paraId="2601DAF1" w14:textId="77777777" w:rsidTr="00944941">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E674EC" w:rsidRDefault="003F1CB6" w:rsidP="003F1CB6">
            <w:pPr>
              <w:spacing w:line="360" w:lineRule="auto"/>
              <w:jc w:val="center"/>
              <w:rPr>
                <w:rFonts w:ascii="Arial" w:hAnsi="Arial" w:cs="Arial"/>
                <w:b/>
              </w:rPr>
            </w:pPr>
          </w:p>
        </w:tc>
      </w:tr>
      <w:tr w:rsidR="003F1CB6" w:rsidRPr="00BA5E1A" w14:paraId="5A3AF1F3" w14:textId="77777777" w:rsidTr="004F2479">
        <w:trPr>
          <w:trHeight w:val="414"/>
        </w:trPr>
        <w:tc>
          <w:tcPr>
            <w:tcW w:w="4439" w:type="pct"/>
            <w:vMerge w:val="restart"/>
            <w:shd w:val="clear" w:color="auto" w:fill="auto"/>
            <w:hideMark/>
          </w:tcPr>
          <w:p w14:paraId="65FAD6C2" w14:textId="77C91938" w:rsidR="003F1CB6" w:rsidRDefault="00944941" w:rsidP="003F1CB6">
            <w:pPr>
              <w:spacing w:line="360" w:lineRule="auto"/>
              <w:rPr>
                <w:rFonts w:ascii="Arial" w:hAnsi="Arial" w:cs="Arial"/>
                <w:b/>
                <w:bCs/>
              </w:rPr>
            </w:pPr>
            <w:r>
              <w:rPr>
                <w:rFonts w:ascii="Arial" w:hAnsi="Arial" w:cs="Arial"/>
                <w:b/>
                <w:bCs/>
              </w:rPr>
              <w:t>I</w:t>
            </w:r>
            <w:r w:rsidR="003F1CB6" w:rsidRPr="00C84572">
              <w:rPr>
                <w:rFonts w:ascii="Arial" w:hAnsi="Arial" w:cs="Arial"/>
                <w:b/>
                <w:bCs/>
              </w:rPr>
              <w:t>NTRODUCCIÓN</w:t>
            </w:r>
          </w:p>
          <w:p w14:paraId="303908CC" w14:textId="4E386EAE" w:rsidR="007D48A8" w:rsidRPr="00944941" w:rsidRDefault="007D48A8" w:rsidP="003F1CB6">
            <w:pPr>
              <w:spacing w:line="360" w:lineRule="auto"/>
              <w:rPr>
                <w:rFonts w:ascii="Arial" w:hAnsi="Arial" w:cs="Arial"/>
                <w:b/>
                <w:bCs/>
                <w:sz w:val="12"/>
              </w:rPr>
            </w:pPr>
          </w:p>
        </w:tc>
        <w:tc>
          <w:tcPr>
            <w:tcW w:w="561" w:type="pct"/>
            <w:vMerge w:val="restart"/>
            <w:shd w:val="clear" w:color="auto" w:fill="auto"/>
            <w:hideMark/>
          </w:tcPr>
          <w:p w14:paraId="17134B42" w14:textId="316976C2" w:rsidR="003F1CB6" w:rsidRPr="00E674EC" w:rsidRDefault="00C92FBE" w:rsidP="003F1CB6">
            <w:pPr>
              <w:spacing w:line="360" w:lineRule="auto"/>
              <w:jc w:val="center"/>
              <w:rPr>
                <w:rFonts w:ascii="Arial" w:hAnsi="Arial" w:cs="Arial"/>
                <w:b/>
              </w:rPr>
            </w:pPr>
            <w:r>
              <w:rPr>
                <w:rFonts w:ascii="Arial" w:hAnsi="Arial" w:cs="Arial"/>
                <w:b/>
              </w:rPr>
              <w:t>2</w:t>
            </w:r>
          </w:p>
        </w:tc>
      </w:tr>
      <w:tr w:rsidR="003F1CB6" w:rsidRPr="00BA5E1A"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E674EC" w:rsidRDefault="003F1CB6" w:rsidP="003F1CB6">
            <w:pPr>
              <w:spacing w:line="360" w:lineRule="auto"/>
              <w:jc w:val="center"/>
              <w:rPr>
                <w:rFonts w:ascii="Arial" w:hAnsi="Arial" w:cs="Arial"/>
                <w:b/>
              </w:rPr>
            </w:pPr>
          </w:p>
        </w:tc>
      </w:tr>
      <w:tr w:rsidR="003F1CB6" w:rsidRPr="00BA5E1A"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02008DB" w:rsidR="003F1CB6" w:rsidRPr="00E674EC" w:rsidRDefault="006F757C" w:rsidP="006F757C">
            <w:pPr>
              <w:tabs>
                <w:tab w:val="left" w:pos="380"/>
                <w:tab w:val="center" w:pos="455"/>
              </w:tabs>
              <w:spacing w:line="360" w:lineRule="auto"/>
              <w:rPr>
                <w:rFonts w:ascii="Arial" w:hAnsi="Arial" w:cs="Arial"/>
                <w:b/>
              </w:rPr>
            </w:pPr>
            <w:r w:rsidRPr="00E674EC">
              <w:rPr>
                <w:rFonts w:ascii="Arial" w:hAnsi="Arial" w:cs="Arial"/>
                <w:b/>
              </w:rPr>
              <w:tab/>
            </w:r>
            <w:r w:rsidR="00C92FBE">
              <w:rPr>
                <w:rFonts w:ascii="Arial" w:hAnsi="Arial" w:cs="Arial"/>
                <w:b/>
              </w:rPr>
              <w:t>4</w:t>
            </w:r>
          </w:p>
        </w:tc>
      </w:tr>
      <w:tr w:rsidR="003F1CB6" w:rsidRPr="00BA5E1A" w14:paraId="454B2811" w14:textId="77777777" w:rsidTr="00944941">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E674EC" w:rsidRDefault="003F1CB6" w:rsidP="003F1CB6">
            <w:pPr>
              <w:spacing w:line="360" w:lineRule="auto"/>
              <w:jc w:val="center"/>
              <w:rPr>
                <w:rFonts w:ascii="Arial" w:hAnsi="Arial" w:cs="Arial"/>
                <w:b/>
              </w:rPr>
            </w:pPr>
          </w:p>
        </w:tc>
      </w:tr>
      <w:tr w:rsidR="003F1CB6" w:rsidRPr="00BA5E1A" w14:paraId="47458874" w14:textId="77777777" w:rsidTr="004F2479">
        <w:trPr>
          <w:trHeight w:val="414"/>
        </w:trPr>
        <w:tc>
          <w:tcPr>
            <w:tcW w:w="4439" w:type="pct"/>
            <w:vMerge w:val="restart"/>
            <w:shd w:val="clear" w:color="auto" w:fill="auto"/>
            <w:hideMark/>
          </w:tcPr>
          <w:p w14:paraId="09581609" w14:textId="12C42611" w:rsidR="003F1CB6" w:rsidRDefault="003F1CB6" w:rsidP="009E4D3D">
            <w:pPr>
              <w:spacing w:line="360" w:lineRule="auto"/>
              <w:jc w:val="both"/>
              <w:rPr>
                <w:rFonts w:ascii="Arial" w:hAnsi="Arial" w:cs="Arial"/>
                <w:b/>
                <w:bCs/>
              </w:rPr>
            </w:pPr>
            <w:r>
              <w:rPr>
                <w:rFonts w:ascii="Arial" w:hAnsi="Arial" w:cs="Arial"/>
                <w:b/>
                <w:bCs/>
              </w:rPr>
              <w:t>I. INFORME IND</w:t>
            </w:r>
            <w:r w:rsidR="003B34DE">
              <w:rPr>
                <w:rFonts w:ascii="Arial" w:hAnsi="Arial" w:cs="Arial"/>
                <w:b/>
                <w:bCs/>
              </w:rPr>
              <w:t>IVIDUAL DE AUDITORÍA RELATIVO A</w:t>
            </w:r>
            <w:r w:rsidR="00A8244C">
              <w:rPr>
                <w:rFonts w:ascii="Arial" w:hAnsi="Arial" w:cs="Arial"/>
                <w:b/>
                <w:bCs/>
              </w:rPr>
              <w:t xml:space="preserve"> EGRESOS</w:t>
            </w:r>
          </w:p>
          <w:p w14:paraId="6F4CF8BA" w14:textId="57523F6D" w:rsidR="00EB7D46" w:rsidRPr="00403D69" w:rsidRDefault="00EB7D46" w:rsidP="00A8244C">
            <w:pPr>
              <w:spacing w:line="360" w:lineRule="auto"/>
              <w:rPr>
                <w:rFonts w:ascii="Arial" w:hAnsi="Arial" w:cs="Arial"/>
                <w:b/>
                <w:bCs/>
              </w:rPr>
            </w:pPr>
          </w:p>
        </w:tc>
        <w:tc>
          <w:tcPr>
            <w:tcW w:w="561" w:type="pct"/>
            <w:vMerge w:val="restart"/>
            <w:shd w:val="clear" w:color="auto" w:fill="auto"/>
            <w:hideMark/>
          </w:tcPr>
          <w:p w14:paraId="76EEEEA1" w14:textId="77777777" w:rsidR="003F1CB6" w:rsidRPr="00E674EC" w:rsidRDefault="003F1CB6" w:rsidP="003F1CB6">
            <w:pPr>
              <w:spacing w:line="360" w:lineRule="auto"/>
              <w:jc w:val="center"/>
              <w:rPr>
                <w:rFonts w:ascii="Arial" w:hAnsi="Arial" w:cs="Arial"/>
                <w:b/>
              </w:rPr>
            </w:pPr>
          </w:p>
        </w:tc>
      </w:tr>
      <w:tr w:rsidR="003F1CB6" w:rsidRPr="00BA5E1A"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E674EC" w:rsidRDefault="003F1CB6" w:rsidP="003F1CB6">
            <w:pPr>
              <w:spacing w:line="360" w:lineRule="auto"/>
              <w:jc w:val="center"/>
              <w:rPr>
                <w:rFonts w:ascii="Arial" w:hAnsi="Arial" w:cs="Arial"/>
                <w:b/>
              </w:rPr>
            </w:pPr>
          </w:p>
        </w:tc>
      </w:tr>
      <w:tr w:rsidR="003F1CB6" w:rsidRPr="00BA5E1A"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319308D9" w:rsidR="003F1CB6" w:rsidRPr="00E674EC" w:rsidRDefault="00C92FBE" w:rsidP="003F1CB6">
            <w:pPr>
              <w:spacing w:line="360" w:lineRule="auto"/>
              <w:jc w:val="center"/>
              <w:rPr>
                <w:rFonts w:ascii="Arial" w:hAnsi="Arial" w:cs="Arial"/>
                <w:b/>
              </w:rPr>
            </w:pPr>
            <w:r>
              <w:rPr>
                <w:rFonts w:ascii="Arial" w:hAnsi="Arial" w:cs="Arial"/>
                <w:b/>
              </w:rPr>
              <w:t>5</w:t>
            </w:r>
          </w:p>
        </w:tc>
      </w:tr>
      <w:bookmarkEnd w:id="1"/>
      <w:tr w:rsidR="003F1CB6" w:rsidRPr="00BA5E1A"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67CC6B0B" w:rsidR="003F1CB6" w:rsidRPr="00E674EC" w:rsidRDefault="00C92FBE" w:rsidP="003F1CB6">
            <w:pPr>
              <w:spacing w:line="360" w:lineRule="auto"/>
              <w:jc w:val="center"/>
              <w:rPr>
                <w:rFonts w:ascii="Arial" w:hAnsi="Arial" w:cs="Arial"/>
                <w:b/>
              </w:rPr>
            </w:pPr>
            <w:r>
              <w:rPr>
                <w:rFonts w:ascii="Arial" w:hAnsi="Arial" w:cs="Arial"/>
                <w:b/>
              </w:rPr>
              <w:t>5</w:t>
            </w:r>
          </w:p>
        </w:tc>
      </w:tr>
      <w:tr w:rsidR="003F1CB6" w:rsidRPr="00BA5E1A"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7BBB16B5" w:rsidR="003F1CB6" w:rsidRPr="00E674EC" w:rsidRDefault="00C92FBE" w:rsidP="003F1CB6">
            <w:pPr>
              <w:spacing w:line="360" w:lineRule="auto"/>
              <w:jc w:val="center"/>
              <w:rPr>
                <w:rFonts w:ascii="Arial" w:hAnsi="Arial" w:cs="Arial"/>
                <w:b/>
              </w:rPr>
            </w:pPr>
            <w:r>
              <w:rPr>
                <w:rFonts w:ascii="Arial" w:hAnsi="Arial" w:cs="Arial"/>
                <w:b/>
              </w:rPr>
              <w:t>5</w:t>
            </w:r>
          </w:p>
        </w:tc>
      </w:tr>
      <w:tr w:rsidR="003F1CB6" w:rsidRPr="00BA5E1A"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7CA238D" w:rsidR="003F1CB6" w:rsidRPr="00E674EC" w:rsidRDefault="00C92FBE" w:rsidP="003F1CB6">
            <w:pPr>
              <w:spacing w:line="360" w:lineRule="auto"/>
              <w:jc w:val="center"/>
              <w:rPr>
                <w:rFonts w:ascii="Arial" w:hAnsi="Arial" w:cs="Arial"/>
                <w:b/>
              </w:rPr>
            </w:pPr>
            <w:r>
              <w:rPr>
                <w:rFonts w:ascii="Arial" w:hAnsi="Arial" w:cs="Arial"/>
                <w:b/>
              </w:rPr>
              <w:t>5</w:t>
            </w:r>
          </w:p>
        </w:tc>
      </w:tr>
      <w:tr w:rsidR="003F1CB6" w:rsidRPr="00BA5E1A"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DC58C0D" w:rsidR="003F1CB6" w:rsidRPr="00E674EC" w:rsidRDefault="00C92FBE" w:rsidP="00241188">
            <w:pPr>
              <w:spacing w:line="360" w:lineRule="auto"/>
              <w:jc w:val="center"/>
              <w:rPr>
                <w:rFonts w:ascii="Arial" w:hAnsi="Arial" w:cs="Arial"/>
                <w:b/>
              </w:rPr>
            </w:pPr>
            <w:r>
              <w:rPr>
                <w:rFonts w:ascii="Arial" w:hAnsi="Arial" w:cs="Arial"/>
                <w:b/>
              </w:rPr>
              <w:t>6</w:t>
            </w:r>
          </w:p>
        </w:tc>
      </w:tr>
      <w:tr w:rsidR="003F1CB6" w:rsidRPr="00BA5E1A"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3BA8C72" w:rsidR="003F1CB6" w:rsidRPr="00E674EC" w:rsidRDefault="007E45CD" w:rsidP="003F1CB6">
            <w:pPr>
              <w:spacing w:line="360" w:lineRule="auto"/>
              <w:jc w:val="center"/>
              <w:rPr>
                <w:rFonts w:ascii="Arial" w:hAnsi="Arial" w:cs="Arial"/>
                <w:b/>
              </w:rPr>
            </w:pPr>
            <w:r>
              <w:rPr>
                <w:rFonts w:ascii="Arial" w:hAnsi="Arial" w:cs="Arial"/>
                <w:b/>
              </w:rPr>
              <w:t>7</w:t>
            </w:r>
          </w:p>
        </w:tc>
      </w:tr>
      <w:tr w:rsidR="003F1CB6" w:rsidRPr="00BA5E1A"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1B5D9028" w:rsidR="003F1CB6" w:rsidRPr="00E674EC" w:rsidRDefault="007E45CD" w:rsidP="004F2719">
            <w:pPr>
              <w:spacing w:line="360" w:lineRule="auto"/>
              <w:jc w:val="center"/>
              <w:rPr>
                <w:rFonts w:ascii="Arial" w:hAnsi="Arial" w:cs="Arial"/>
                <w:b/>
              </w:rPr>
            </w:pPr>
            <w:r>
              <w:rPr>
                <w:rFonts w:ascii="Arial" w:hAnsi="Arial" w:cs="Arial"/>
                <w:b/>
              </w:rPr>
              <w:t>7</w:t>
            </w:r>
          </w:p>
        </w:tc>
      </w:tr>
      <w:tr w:rsidR="003F1CB6" w:rsidRPr="00BA5E1A"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E45A7E1" w:rsidR="003F1CB6" w:rsidRPr="00E674EC" w:rsidRDefault="003F1CB6" w:rsidP="00A82FD9">
            <w:pPr>
              <w:spacing w:line="360" w:lineRule="auto"/>
              <w:jc w:val="center"/>
              <w:rPr>
                <w:rFonts w:ascii="Arial" w:hAnsi="Arial" w:cs="Arial"/>
                <w:b/>
              </w:rPr>
            </w:pPr>
            <w:r w:rsidRPr="00E674EC">
              <w:rPr>
                <w:rFonts w:ascii="Arial" w:hAnsi="Arial" w:cs="Arial"/>
                <w:b/>
              </w:rPr>
              <w:t>1</w:t>
            </w:r>
            <w:r w:rsidR="00C92FBE">
              <w:rPr>
                <w:rFonts w:ascii="Arial" w:hAnsi="Arial" w:cs="Arial"/>
                <w:b/>
              </w:rPr>
              <w:t>0</w:t>
            </w:r>
          </w:p>
        </w:tc>
      </w:tr>
      <w:tr w:rsidR="003F1CB6" w:rsidRPr="00BA5E1A"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BBD37D4" w:rsidR="003F1CB6" w:rsidRPr="00E674EC" w:rsidRDefault="003F1CB6" w:rsidP="00241188">
            <w:pPr>
              <w:spacing w:line="360" w:lineRule="auto"/>
              <w:jc w:val="center"/>
              <w:rPr>
                <w:rFonts w:ascii="Arial" w:hAnsi="Arial" w:cs="Arial"/>
                <w:b/>
              </w:rPr>
            </w:pPr>
            <w:r w:rsidRPr="00E674EC">
              <w:rPr>
                <w:rFonts w:ascii="Arial" w:hAnsi="Arial" w:cs="Arial"/>
                <w:b/>
              </w:rPr>
              <w:t>1</w:t>
            </w:r>
            <w:r w:rsidR="00C92FBE">
              <w:rPr>
                <w:rFonts w:ascii="Arial" w:hAnsi="Arial" w:cs="Arial"/>
                <w:b/>
              </w:rPr>
              <w:t>0</w:t>
            </w:r>
          </w:p>
        </w:tc>
      </w:tr>
      <w:tr w:rsidR="003F1CB6" w:rsidRPr="00BA5E1A" w14:paraId="2F8B1763" w14:textId="77777777" w:rsidTr="00944941">
        <w:trPr>
          <w:trHeight w:val="445"/>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226A9DB" w:rsidR="003F1CB6" w:rsidRPr="00E674EC" w:rsidRDefault="00A82FD9" w:rsidP="003F1CB6">
            <w:pPr>
              <w:spacing w:line="360" w:lineRule="auto"/>
              <w:jc w:val="center"/>
              <w:rPr>
                <w:rFonts w:ascii="Arial" w:hAnsi="Arial" w:cs="Arial"/>
                <w:b/>
              </w:rPr>
            </w:pPr>
            <w:r w:rsidRPr="00E674EC">
              <w:rPr>
                <w:rFonts w:ascii="Arial" w:hAnsi="Arial" w:cs="Arial"/>
                <w:b/>
              </w:rPr>
              <w:t>1</w:t>
            </w:r>
            <w:r w:rsidR="00C92FBE">
              <w:rPr>
                <w:rFonts w:ascii="Arial" w:hAnsi="Arial" w:cs="Arial"/>
                <w:b/>
              </w:rPr>
              <w:t>1</w:t>
            </w:r>
          </w:p>
        </w:tc>
      </w:tr>
      <w:tr w:rsidR="003F1CB6" w:rsidRPr="00BA5E1A" w14:paraId="6CA1BCEB" w14:textId="77777777" w:rsidTr="00944941">
        <w:trPr>
          <w:trHeight w:val="695"/>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11C25200" w:rsidR="003F1CB6" w:rsidRPr="00E674EC" w:rsidRDefault="003F1CB6" w:rsidP="00A82FD9">
            <w:pPr>
              <w:spacing w:line="360" w:lineRule="auto"/>
              <w:jc w:val="center"/>
              <w:rPr>
                <w:rFonts w:ascii="Arial" w:hAnsi="Arial" w:cs="Arial"/>
                <w:b/>
              </w:rPr>
            </w:pPr>
            <w:r w:rsidRPr="00E674EC">
              <w:rPr>
                <w:rFonts w:ascii="Arial" w:hAnsi="Arial" w:cs="Arial"/>
                <w:b/>
              </w:rPr>
              <w:t>1</w:t>
            </w:r>
            <w:r w:rsidR="00C92FBE">
              <w:rPr>
                <w:rFonts w:ascii="Arial" w:hAnsi="Arial" w:cs="Arial"/>
                <w:b/>
              </w:rPr>
              <w:t>1</w:t>
            </w:r>
          </w:p>
        </w:tc>
      </w:tr>
      <w:tr w:rsidR="00A409D1" w:rsidRPr="00BA5E1A" w14:paraId="0AB47640" w14:textId="77777777" w:rsidTr="004726B6">
        <w:trPr>
          <w:trHeight w:val="469"/>
        </w:trPr>
        <w:tc>
          <w:tcPr>
            <w:tcW w:w="4439" w:type="pct"/>
            <w:shd w:val="clear" w:color="auto" w:fill="auto"/>
          </w:tcPr>
          <w:p w14:paraId="7974084B" w14:textId="2DEC8767" w:rsidR="00A8244C" w:rsidRPr="00032EC2" w:rsidRDefault="003706E8"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A8244C">
              <w:rPr>
                <w:rFonts w:ascii="Arial" w:hAnsi="Arial" w:cs="Arial"/>
                <w:b/>
                <w:bCs/>
              </w:rPr>
              <w:t>L</w:t>
            </w:r>
            <w:r w:rsidR="00A8244C">
              <w:rPr>
                <w:rFonts w:ascii="Arial" w:hAnsi="Arial" w:cs="Arial"/>
                <w:b/>
                <w:bCs/>
              </w:rPr>
              <w:t xml:space="preserve"> </w:t>
            </w:r>
            <w:r w:rsidR="00A409D1" w:rsidRPr="00C32D5B">
              <w:rPr>
                <w:rFonts w:ascii="Arial" w:hAnsi="Arial" w:cs="Arial"/>
                <w:b/>
                <w:bCs/>
              </w:rPr>
              <w:t>INFORME INDIVIDUAL</w:t>
            </w:r>
            <w:r w:rsidR="00A409D1">
              <w:rPr>
                <w:rFonts w:ascii="Arial" w:hAnsi="Arial" w:cs="Arial"/>
                <w:b/>
                <w:bCs/>
              </w:rPr>
              <w:t xml:space="preserve"> DE AUDITORÍA</w:t>
            </w:r>
          </w:p>
        </w:tc>
        <w:tc>
          <w:tcPr>
            <w:tcW w:w="561" w:type="pct"/>
            <w:shd w:val="clear" w:color="auto" w:fill="auto"/>
          </w:tcPr>
          <w:p w14:paraId="736F2A3E" w14:textId="02B54971" w:rsidR="00A409D1" w:rsidRPr="00E674EC" w:rsidRDefault="000303DD" w:rsidP="00241188">
            <w:pPr>
              <w:jc w:val="center"/>
              <w:rPr>
                <w:rFonts w:ascii="Arial" w:hAnsi="Arial" w:cs="Arial"/>
                <w:b/>
              </w:rPr>
            </w:pPr>
            <w:r w:rsidRPr="00E674EC">
              <w:rPr>
                <w:rFonts w:ascii="Arial" w:hAnsi="Arial" w:cs="Arial"/>
                <w:b/>
              </w:rPr>
              <w:t>1</w:t>
            </w:r>
            <w:r w:rsidR="00C92FBE">
              <w:rPr>
                <w:rFonts w:ascii="Arial" w:hAnsi="Arial" w:cs="Arial"/>
                <w:b/>
              </w:rPr>
              <w:t>1</w:t>
            </w:r>
          </w:p>
        </w:tc>
      </w:tr>
      <w:tr w:rsidR="00957658" w:rsidRPr="00421D4B" w14:paraId="344B347E" w14:textId="77777777" w:rsidTr="004726B6">
        <w:trPr>
          <w:trHeight w:val="469"/>
        </w:trPr>
        <w:tc>
          <w:tcPr>
            <w:tcW w:w="4439" w:type="pct"/>
            <w:shd w:val="clear" w:color="auto" w:fill="auto"/>
          </w:tcPr>
          <w:p w14:paraId="530AF801" w14:textId="7C2FED81" w:rsidR="00C32D5B" w:rsidRPr="00421D4B" w:rsidRDefault="00C32D5B" w:rsidP="000B71B0">
            <w:pPr>
              <w:spacing w:line="360" w:lineRule="auto"/>
              <w:jc w:val="both"/>
              <w:rPr>
                <w:rFonts w:ascii="Arial" w:hAnsi="Arial" w:cs="Arial"/>
                <w:b/>
                <w:bCs/>
              </w:rPr>
            </w:pPr>
          </w:p>
        </w:tc>
        <w:tc>
          <w:tcPr>
            <w:tcW w:w="561" w:type="pct"/>
            <w:shd w:val="clear" w:color="auto" w:fill="auto"/>
          </w:tcPr>
          <w:p w14:paraId="66D92AC8" w14:textId="0D3C6119" w:rsidR="00957658" w:rsidRPr="00E674EC" w:rsidRDefault="00957658" w:rsidP="004F2479">
            <w:pPr>
              <w:jc w:val="center"/>
              <w:rPr>
                <w:rFonts w:ascii="Arial" w:hAnsi="Arial" w:cs="Arial"/>
                <w:b/>
                <w:bCs/>
                <w:highlight w:val="cyan"/>
              </w:rPr>
            </w:pPr>
          </w:p>
        </w:tc>
      </w:tr>
    </w:tbl>
    <w:p w14:paraId="569E5476" w14:textId="77777777" w:rsidR="000630EB" w:rsidRDefault="000630EB" w:rsidP="00B93F1F">
      <w:pPr>
        <w:spacing w:line="360" w:lineRule="auto"/>
        <w:ind w:right="190"/>
        <w:rPr>
          <w:rFonts w:ascii="Arial" w:hAnsi="Arial" w:cs="Arial"/>
          <w:b/>
          <w:bCs/>
        </w:rPr>
      </w:pPr>
    </w:p>
    <w:p w14:paraId="5FCBB84B" w14:textId="23C84F7E"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4DA303F" w14:textId="77777777" w:rsidR="003706E8" w:rsidRPr="00A05588" w:rsidRDefault="003706E8" w:rsidP="00B93F1F">
      <w:pPr>
        <w:spacing w:line="360" w:lineRule="auto"/>
        <w:ind w:right="190"/>
        <w:rPr>
          <w:rFonts w:ascii="Arial" w:hAnsi="Arial" w:cs="Arial"/>
          <w:b/>
          <w:bCs/>
        </w:rPr>
      </w:pPr>
    </w:p>
    <w:p w14:paraId="1DFEBA70" w14:textId="19808D72" w:rsidR="00C5478F" w:rsidRPr="002013D4" w:rsidRDefault="00C5478F" w:rsidP="00C5478F">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w:t>
      </w:r>
      <w:r>
        <w:rPr>
          <w:rFonts w:ascii="Arial" w:hAnsi="Arial" w:cs="Arial"/>
        </w:rPr>
        <w:t xml:space="preserve">al término de cada ejercicio fiscal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00B35FE1">
        <w:rPr>
          <w:rFonts w:ascii="Arial" w:hAnsi="Arial" w:cs="Arial"/>
        </w:rPr>
        <w:t>,</w:t>
      </w:r>
      <w:r>
        <w:rPr>
          <w:rFonts w:ascii="Arial" w:hAnsi="Arial" w:cs="Arial"/>
        </w:rPr>
        <w:t xml:space="preserve"> </w:t>
      </w:r>
      <w:r w:rsidRPr="002013D4">
        <w:rPr>
          <w:rFonts w:ascii="Arial" w:hAnsi="Arial" w:cs="Arial"/>
        </w:rPr>
        <w:t>le presente sobre su gestión financiera</w:t>
      </w:r>
      <w:r>
        <w:rPr>
          <w:rFonts w:ascii="Arial" w:hAnsi="Arial" w:cs="Arial"/>
        </w:rPr>
        <w:t xml:space="preserve">, </w:t>
      </w:r>
      <w:r w:rsidRPr="002013D4">
        <w:rPr>
          <w:rFonts w:ascii="Arial" w:hAnsi="Arial" w:cs="Arial"/>
        </w:rPr>
        <w:t>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6A3A5AB7" w14:textId="77777777" w:rsidR="00C5478F" w:rsidRDefault="00C5478F" w:rsidP="00C5478F">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w:t>
      </w:r>
      <w:r w:rsidRPr="003B34DE">
        <w:rPr>
          <w:rFonts w:ascii="Arial" w:hAnsi="Arial" w:cs="Arial"/>
        </w:rPr>
        <w:t xml:space="preserve">. XVI Legislatura </w:t>
      </w:r>
      <w:r w:rsidRPr="007D48A8">
        <w:rPr>
          <w:rFonts w:ascii="Arial" w:hAnsi="Arial" w:cs="Arial"/>
        </w:rPr>
        <w:t>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7D44E37" w14:textId="77777777" w:rsidR="00345C1A" w:rsidRPr="002013D4" w:rsidRDefault="00345C1A" w:rsidP="00B93F1F">
      <w:pPr>
        <w:spacing w:line="360" w:lineRule="auto"/>
        <w:ind w:right="190"/>
        <w:jc w:val="both"/>
        <w:rPr>
          <w:rFonts w:ascii="Arial" w:hAnsi="Arial" w:cs="Arial"/>
        </w:rPr>
      </w:pPr>
    </w:p>
    <w:p w14:paraId="5B23CD79" w14:textId="4F982280" w:rsidR="00C5478F" w:rsidRPr="00E56219" w:rsidRDefault="00C5478F" w:rsidP="00C5478F">
      <w:pPr>
        <w:spacing w:line="360" w:lineRule="auto"/>
        <w:ind w:right="190"/>
        <w:jc w:val="both"/>
        <w:rPr>
          <w:rFonts w:ascii="Arial" w:hAnsi="Arial" w:cs="Arial"/>
          <w:b/>
        </w:rPr>
      </w:pPr>
      <w:r w:rsidRPr="002D5CD3">
        <w:rPr>
          <w:rFonts w:ascii="Arial" w:hAnsi="Arial" w:cs="Arial"/>
          <w:bCs/>
        </w:rPr>
        <w:t xml:space="preserve">La formulación, revisión y aprobación de la Cuenta Pública de la </w:t>
      </w:r>
      <w:r w:rsidR="00C42506" w:rsidRPr="006642D7">
        <w:rPr>
          <w:rFonts w:ascii="Arial" w:hAnsi="Arial" w:cs="Arial"/>
          <w:b/>
          <w:bCs/>
          <w:color w:val="000000" w:themeColor="text1"/>
        </w:rPr>
        <w:t>Secretaría del Trabajo y Previsión Social</w:t>
      </w:r>
      <w:r w:rsidR="00C42506" w:rsidRPr="001301DE">
        <w:rPr>
          <w:rFonts w:ascii="Arial" w:hAnsi="Arial" w:cs="Arial"/>
        </w:rPr>
        <w:t>,</w:t>
      </w:r>
      <w:r w:rsidRPr="00E56219">
        <w:rPr>
          <w:rFonts w:ascii="Arial" w:hAnsi="Arial" w:cs="Arial"/>
          <w:bCs/>
        </w:rPr>
        <w:t xml:space="preserve"> comprende la realización de actividades en las que participa la Legislatura del Estado, las cuales comprenden:</w:t>
      </w:r>
    </w:p>
    <w:p w14:paraId="58C6201D" w14:textId="77777777" w:rsidR="00345C1A" w:rsidRPr="00971AFA" w:rsidRDefault="00345C1A" w:rsidP="00B93F1F">
      <w:pPr>
        <w:spacing w:line="360" w:lineRule="auto"/>
        <w:ind w:right="190"/>
        <w:jc w:val="both"/>
        <w:rPr>
          <w:rFonts w:ascii="Arial" w:hAnsi="Arial" w:cs="Arial"/>
          <w:bCs/>
        </w:rPr>
      </w:pPr>
    </w:p>
    <w:p w14:paraId="0D5999CE" w14:textId="04296AE9" w:rsidR="00C5478F" w:rsidRPr="006975A1" w:rsidRDefault="00C5478F" w:rsidP="00C5478F">
      <w:pPr>
        <w:spacing w:line="360" w:lineRule="auto"/>
        <w:ind w:right="190"/>
        <w:jc w:val="both"/>
        <w:rPr>
          <w:rFonts w:ascii="Arial" w:hAnsi="Arial" w:cs="Arial"/>
          <w:iCs/>
          <w:shd w:val="clear" w:color="auto" w:fill="7ED4F2"/>
        </w:rPr>
      </w:pPr>
      <w:r w:rsidRPr="00B82B02">
        <w:rPr>
          <w:rFonts w:ascii="Arial" w:hAnsi="Arial" w:cs="Arial"/>
          <w:b/>
          <w:iCs/>
        </w:rPr>
        <w:t>A.- El</w:t>
      </w:r>
      <w:r w:rsidRPr="00B41236">
        <w:rPr>
          <w:rFonts w:ascii="Arial" w:hAnsi="Arial" w:cs="Arial"/>
          <w:b/>
          <w:iCs/>
        </w:rPr>
        <w:t xml:space="preserve"> Proceso Administrativo;</w:t>
      </w:r>
      <w:r w:rsidRPr="00B41236">
        <w:rPr>
          <w:rFonts w:ascii="Arial" w:hAnsi="Arial" w:cs="Arial"/>
          <w:iCs/>
        </w:rPr>
        <w:t xml:space="preserve"> que es desarrollado fundamentalmente por la </w:t>
      </w:r>
      <w:r w:rsidRPr="00F805BE">
        <w:rPr>
          <w:rFonts w:ascii="Arial" w:hAnsi="Arial" w:cs="Arial"/>
          <w:iCs/>
        </w:rPr>
        <w:t>Secretaría</w:t>
      </w:r>
      <w:r w:rsidRPr="00F805BE">
        <w:rPr>
          <w:rFonts w:ascii="Arial" w:hAnsi="Arial" w:cs="Arial"/>
          <w:iCs/>
          <w:shd w:val="clear" w:color="auto" w:fill="7ED4F2"/>
        </w:rPr>
        <w:t xml:space="preserve"> </w:t>
      </w:r>
      <w:r w:rsidRPr="00F805BE">
        <w:rPr>
          <w:rFonts w:ascii="Arial" w:hAnsi="Arial" w:cs="Arial"/>
          <w:iCs/>
        </w:rPr>
        <w:t>de F</w:t>
      </w:r>
      <w:r>
        <w:rPr>
          <w:rFonts w:ascii="Arial" w:hAnsi="Arial" w:cs="Arial"/>
          <w:iCs/>
        </w:rPr>
        <w:t>inanzas y Planeación</w:t>
      </w:r>
      <w:r w:rsidR="00BC2647">
        <w:rPr>
          <w:rFonts w:ascii="Arial" w:hAnsi="Arial" w:cs="Arial"/>
          <w:iCs/>
        </w:rPr>
        <w:t xml:space="preserve"> </w:t>
      </w:r>
      <w:r w:rsidR="004F2719" w:rsidRPr="00DB3505">
        <w:rPr>
          <w:rFonts w:ascii="Arial" w:hAnsi="Arial" w:cs="Arial"/>
          <w:iCs/>
        </w:rPr>
        <w:t>(Sefiplan)</w:t>
      </w:r>
      <w:r w:rsidRPr="00DB3505">
        <w:rPr>
          <w:rFonts w:ascii="Arial" w:hAnsi="Arial" w:cs="Arial"/>
          <w:iCs/>
        </w:rPr>
        <w:t>, en</w:t>
      </w:r>
      <w:r w:rsidRPr="00B41236">
        <w:rPr>
          <w:rFonts w:ascii="Arial" w:hAnsi="Arial" w:cs="Arial"/>
          <w:iCs/>
        </w:rPr>
        <w:t xml:space="preserve"> coordinación co</w:t>
      </w:r>
      <w:r>
        <w:rPr>
          <w:rFonts w:ascii="Arial" w:hAnsi="Arial" w:cs="Arial"/>
          <w:iCs/>
        </w:rPr>
        <w:t xml:space="preserve">n </w:t>
      </w:r>
      <w:r w:rsidRPr="002409E8">
        <w:rPr>
          <w:rFonts w:ascii="Arial" w:hAnsi="Arial" w:cs="Arial"/>
          <w:iCs/>
        </w:rPr>
        <w:t xml:space="preserve">la </w:t>
      </w:r>
      <w:r w:rsidR="00C42506" w:rsidRPr="006642D7">
        <w:rPr>
          <w:rFonts w:ascii="Arial" w:hAnsi="Arial" w:cs="Arial"/>
          <w:b/>
          <w:bCs/>
          <w:color w:val="000000" w:themeColor="text1"/>
        </w:rPr>
        <w:t>Secretaría del Trabajo y Previsión Social</w:t>
      </w:r>
      <w:r w:rsidR="00C42506" w:rsidRPr="001301DE">
        <w:rPr>
          <w:rFonts w:ascii="Arial" w:hAnsi="Arial" w:cs="Arial"/>
        </w:rPr>
        <w:t>,</w:t>
      </w:r>
      <w:r w:rsidRPr="002409E8">
        <w:rPr>
          <w:rFonts w:ascii="Arial" w:hAnsi="Arial" w:cs="Arial"/>
          <w:iCs/>
        </w:rPr>
        <w:t xml:space="preserve"> en la </w:t>
      </w:r>
      <w:r w:rsidRPr="00D96EA2">
        <w:rPr>
          <w:rFonts w:ascii="Arial" w:hAnsi="Arial" w:cs="Arial"/>
          <w:iCs/>
        </w:rPr>
        <w:t xml:space="preserve">integración </w:t>
      </w:r>
      <w:r w:rsidRPr="001B3CDA">
        <w:rPr>
          <w:rFonts w:ascii="Arial" w:hAnsi="Arial" w:cs="Arial"/>
          <w:iCs/>
        </w:rPr>
        <w:t>de la Cuenta Pública, la cual comprende los resultados de las labores administrativas realizadas en el ejercicio fiscal 20</w:t>
      </w:r>
      <w:r>
        <w:rPr>
          <w:rFonts w:ascii="Arial" w:hAnsi="Arial" w:cs="Arial"/>
          <w:iCs/>
        </w:rPr>
        <w:t>2</w:t>
      </w:r>
      <w:r w:rsidR="004361F0">
        <w:rPr>
          <w:rFonts w:ascii="Arial" w:hAnsi="Arial" w:cs="Arial"/>
          <w:iCs/>
        </w:rPr>
        <w:t>1</w:t>
      </w:r>
      <w:r w:rsidRPr="001B3CDA">
        <w:rPr>
          <w:rFonts w:ascii="Arial" w:hAnsi="Arial" w:cs="Arial"/>
          <w:iCs/>
        </w:rPr>
        <w:t>, así como las principales políticas financieras, económicas y sociales que influyeron en el resultado de los gastos ejercidos por la entidad fiscalizada.</w:t>
      </w:r>
    </w:p>
    <w:p w14:paraId="7E9AD9CA" w14:textId="77777777" w:rsidR="00160F83" w:rsidRDefault="00160F83" w:rsidP="009A36CD">
      <w:pPr>
        <w:spacing w:line="360" w:lineRule="auto"/>
        <w:ind w:right="190"/>
        <w:jc w:val="both"/>
        <w:rPr>
          <w:rFonts w:ascii="Arial" w:hAnsi="Arial" w:cs="Arial"/>
          <w:bCs/>
          <w:i/>
          <w:iCs/>
        </w:rPr>
      </w:pPr>
    </w:p>
    <w:p w14:paraId="37C62C41" w14:textId="7063B581" w:rsidR="00C5478F" w:rsidRDefault="00C5478F" w:rsidP="00C5478F">
      <w:pPr>
        <w:spacing w:line="360" w:lineRule="auto"/>
        <w:ind w:right="190"/>
        <w:jc w:val="both"/>
        <w:rPr>
          <w:rFonts w:ascii="Arial" w:hAnsi="Arial" w:cs="Arial"/>
          <w:b/>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lastRenderedPageBreak/>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comprobar el cumplimiento de las disposiciones legales y normativas aplicables, en cuanto a</w:t>
      </w:r>
      <w:r w:rsidRPr="001279B3">
        <w:rPr>
          <w:rFonts w:ascii="Arial" w:hAnsi="Arial" w:cs="Arial"/>
          <w:bCs/>
        </w:rPr>
        <w:t xml:space="preserve"> la</w:t>
      </w:r>
      <w:r w:rsidR="00837ECE">
        <w:rPr>
          <w:rFonts w:ascii="Arial" w:hAnsi="Arial" w:cs="Arial"/>
          <w:bCs/>
        </w:rPr>
        <w:t xml:space="preserve"> </w:t>
      </w:r>
      <w:r w:rsidRPr="001279B3">
        <w:rPr>
          <w:rFonts w:ascii="Arial" w:hAnsi="Arial" w:cs="Arial"/>
          <w:bCs/>
        </w:rPr>
        <w:t xml:space="preserve">aplicación </w:t>
      </w:r>
      <w:r>
        <w:rPr>
          <w:rFonts w:ascii="Arial" w:hAnsi="Arial" w:cs="Arial"/>
          <w:bCs/>
        </w:rPr>
        <w:t xml:space="preserve">de </w:t>
      </w:r>
      <w:r w:rsidRPr="002B3A76">
        <w:rPr>
          <w:rFonts w:ascii="Arial" w:hAnsi="Arial" w:cs="Arial"/>
          <w:bCs/>
        </w:rPr>
        <w:t xml:space="preserve">los gastos públicos, </w:t>
      </w:r>
      <w:r w:rsidRPr="0031062A">
        <w:rPr>
          <w:rFonts w:ascii="Arial" w:hAnsi="Arial" w:cs="Arial"/>
          <w:bCs/>
        </w:rPr>
        <w:t xml:space="preserve">y todo lo relacionado con la </w:t>
      </w:r>
      <w:r w:rsidRPr="009879F6">
        <w:rPr>
          <w:rFonts w:ascii="Arial" w:hAnsi="Arial" w:cs="Arial"/>
          <w:bCs/>
        </w:rPr>
        <w:t xml:space="preserve">actividad financiera-administrativa de la </w:t>
      </w:r>
      <w:r w:rsidR="00C42506" w:rsidRPr="006642D7">
        <w:rPr>
          <w:rFonts w:ascii="Arial" w:hAnsi="Arial" w:cs="Arial"/>
          <w:b/>
          <w:bCs/>
          <w:color w:val="000000" w:themeColor="text1"/>
        </w:rPr>
        <w:t>Secretaría del Trabajo y Previsión Social</w:t>
      </w:r>
      <w:r w:rsidRPr="00CB74DB">
        <w:rPr>
          <w:rFonts w:ascii="Arial" w:hAnsi="Arial" w:cs="Arial"/>
          <w:b/>
          <w:bCs/>
        </w:rPr>
        <w:t>.</w:t>
      </w:r>
      <w:r>
        <w:rPr>
          <w:rFonts w:ascii="Arial" w:hAnsi="Arial" w:cs="Arial"/>
          <w:b/>
          <w:bCs/>
        </w:rPr>
        <w:t xml:space="preserve"> </w:t>
      </w:r>
    </w:p>
    <w:p w14:paraId="641736BF" w14:textId="77777777" w:rsidR="00E95869" w:rsidRPr="00B92116" w:rsidRDefault="00E95869" w:rsidP="00B93F1F">
      <w:pPr>
        <w:spacing w:line="360" w:lineRule="auto"/>
        <w:ind w:right="190"/>
        <w:jc w:val="both"/>
        <w:rPr>
          <w:rFonts w:ascii="Arial" w:hAnsi="Arial" w:cs="Arial"/>
          <w:bCs/>
        </w:rPr>
      </w:pPr>
    </w:p>
    <w:p w14:paraId="5CD92CF8" w14:textId="1340F4DC" w:rsidR="00F869ED" w:rsidRDefault="00C5478F" w:rsidP="00972945">
      <w:pPr>
        <w:tabs>
          <w:tab w:val="left" w:pos="426"/>
        </w:tabs>
        <w:spacing w:line="360" w:lineRule="auto"/>
        <w:ind w:right="190"/>
        <w:jc w:val="both"/>
        <w:rPr>
          <w:rFonts w:ascii="Arial" w:hAnsi="Arial" w:cs="Arial"/>
          <w:iCs/>
        </w:rPr>
      </w:pPr>
      <w:r w:rsidRPr="00B109E0">
        <w:rPr>
          <w:rFonts w:ascii="Arial" w:hAnsi="Arial" w:cs="Arial"/>
          <w:iCs/>
        </w:rPr>
        <w:t xml:space="preserve">En la Cuenta Pública del </w:t>
      </w:r>
      <w:r w:rsidRPr="00B109E0">
        <w:rPr>
          <w:rFonts w:ascii="Arial" w:hAnsi="Arial" w:cs="Arial"/>
          <w:b/>
          <w:iCs/>
        </w:rPr>
        <w:t>H. Poder Ejecutivo del Gobierno del Estado Libre y Soberano de Quintana Roo,</w:t>
      </w:r>
      <w:r w:rsidRPr="00B109E0">
        <w:rPr>
          <w:rFonts w:ascii="Arial" w:hAnsi="Arial" w:cs="Arial"/>
          <w:iCs/>
        </w:rPr>
        <w:t xml:space="preserve"> correspondiente al ejercicio fiscal 202</w:t>
      </w:r>
      <w:r w:rsidR="004361F0">
        <w:rPr>
          <w:rFonts w:ascii="Arial" w:hAnsi="Arial" w:cs="Arial"/>
          <w:iCs/>
        </w:rPr>
        <w:t>1</w:t>
      </w:r>
      <w:r w:rsidRPr="00B109E0">
        <w:rPr>
          <w:rFonts w:ascii="Arial" w:hAnsi="Arial" w:cs="Arial"/>
          <w:iCs/>
        </w:rPr>
        <w:t xml:space="preserve">, se encuentra reflejada la recaudación del ingreso, el ejercicio del gasto público y el financiamiento obtenido de la Administración Pública Central, integrada por el Despacho del Gobernador del Estado y las Dependencias, dentro de las cuales está la </w:t>
      </w:r>
      <w:r w:rsidR="00C42506" w:rsidRPr="00B109E0">
        <w:rPr>
          <w:rFonts w:ascii="Arial" w:hAnsi="Arial" w:cs="Arial"/>
          <w:b/>
          <w:bCs/>
          <w:color w:val="000000" w:themeColor="text1"/>
        </w:rPr>
        <w:t>Secretaría del Trabajo y Previsión Social</w:t>
      </w:r>
      <w:r w:rsidR="00C42506" w:rsidRPr="00B109E0">
        <w:rPr>
          <w:rFonts w:ascii="Arial" w:hAnsi="Arial" w:cs="Arial"/>
        </w:rPr>
        <w:t>,</w:t>
      </w:r>
      <w:r w:rsidRPr="00B109E0">
        <w:rPr>
          <w:rFonts w:ascii="Arial" w:hAnsi="Arial" w:cs="Arial"/>
          <w:iCs/>
        </w:rPr>
        <w:t xml:space="preserve"> registrando la obtención y a</w:t>
      </w:r>
      <w:r w:rsidR="00C01BB4" w:rsidRPr="00B109E0">
        <w:rPr>
          <w:rFonts w:ascii="Arial" w:hAnsi="Arial" w:cs="Arial"/>
          <w:iCs/>
        </w:rPr>
        <w:t>plicación de recursos estatales</w:t>
      </w:r>
      <w:r w:rsidR="00506F14" w:rsidRPr="00B109E0">
        <w:rPr>
          <w:rFonts w:ascii="Arial" w:hAnsi="Arial" w:cs="Arial"/>
          <w:iCs/>
        </w:rPr>
        <w:t>,</w:t>
      </w:r>
      <w:r w:rsidR="00C01BB4" w:rsidRPr="00B109E0">
        <w:rPr>
          <w:rFonts w:ascii="Arial" w:hAnsi="Arial" w:cs="Arial"/>
          <w:iCs/>
        </w:rPr>
        <w:t xml:space="preserve"> federales</w:t>
      </w:r>
      <w:r w:rsidR="00506F14" w:rsidRPr="00B109E0">
        <w:rPr>
          <w:rFonts w:ascii="Arial" w:hAnsi="Arial" w:cs="Arial"/>
          <w:iCs/>
        </w:rPr>
        <w:t xml:space="preserve"> y derivados de </w:t>
      </w:r>
      <w:r w:rsidR="00804D3E" w:rsidRPr="00B109E0">
        <w:rPr>
          <w:rFonts w:ascii="Arial" w:hAnsi="Arial" w:cs="Arial"/>
          <w:iCs/>
        </w:rPr>
        <w:t>financiamientos</w:t>
      </w:r>
      <w:r w:rsidRPr="00B109E0">
        <w:rPr>
          <w:rFonts w:ascii="Arial" w:hAnsi="Arial" w:cs="Arial"/>
          <w:iCs/>
        </w:rPr>
        <w:t xml:space="preserve">. La Cuenta Pública fue entregada en fecha </w:t>
      </w:r>
      <w:r w:rsidR="004361F0">
        <w:rPr>
          <w:rFonts w:ascii="Arial" w:hAnsi="Arial" w:cs="Arial"/>
          <w:iCs/>
        </w:rPr>
        <w:t>0</w:t>
      </w:r>
      <w:r w:rsidRPr="00B109E0">
        <w:rPr>
          <w:rFonts w:ascii="Arial" w:hAnsi="Arial" w:cs="Arial"/>
          <w:iCs/>
        </w:rPr>
        <w:t xml:space="preserve">9 de </w:t>
      </w:r>
      <w:r w:rsidR="004361F0">
        <w:rPr>
          <w:rFonts w:ascii="Arial" w:hAnsi="Arial" w:cs="Arial"/>
          <w:iCs/>
        </w:rPr>
        <w:t>marzo de 2022</w:t>
      </w:r>
      <w:r w:rsidRPr="00B109E0">
        <w:rPr>
          <w:rFonts w:ascii="Arial" w:hAnsi="Arial" w:cs="Arial"/>
          <w:iCs/>
        </w:rPr>
        <w:t xml:space="preserve"> con oficio No. SEFIPLAN/DS/000</w:t>
      </w:r>
      <w:r w:rsidR="004361F0">
        <w:rPr>
          <w:rFonts w:ascii="Arial" w:hAnsi="Arial" w:cs="Arial"/>
          <w:iCs/>
        </w:rPr>
        <w:t>26</w:t>
      </w:r>
      <w:r w:rsidRPr="00B109E0">
        <w:rPr>
          <w:rFonts w:ascii="Arial" w:hAnsi="Arial" w:cs="Arial"/>
          <w:iCs/>
        </w:rPr>
        <w:t>0/I</w:t>
      </w:r>
      <w:r w:rsidR="004361F0">
        <w:rPr>
          <w:rFonts w:ascii="Arial" w:hAnsi="Arial" w:cs="Arial"/>
          <w:iCs/>
        </w:rPr>
        <w:t>II</w:t>
      </w:r>
      <w:r w:rsidR="004C3643">
        <w:rPr>
          <w:rFonts w:ascii="Arial" w:hAnsi="Arial" w:cs="Arial"/>
          <w:iCs/>
        </w:rPr>
        <w:t>/</w:t>
      </w:r>
      <w:r w:rsidR="004361F0">
        <w:rPr>
          <w:rFonts w:ascii="Arial" w:hAnsi="Arial" w:cs="Arial"/>
          <w:iCs/>
        </w:rPr>
        <w:t>2022</w:t>
      </w:r>
      <w:r w:rsidRPr="00B109E0">
        <w:rPr>
          <w:rFonts w:ascii="Arial" w:hAnsi="Arial" w:cs="Arial"/>
          <w:iCs/>
        </w:rPr>
        <w:t>.</w:t>
      </w:r>
    </w:p>
    <w:p w14:paraId="263574AA" w14:textId="77777777" w:rsidR="00C5478F" w:rsidRPr="009F67BB" w:rsidRDefault="00C5478F" w:rsidP="009F67BB">
      <w:pPr>
        <w:tabs>
          <w:tab w:val="left" w:pos="426"/>
        </w:tabs>
        <w:spacing w:line="360" w:lineRule="auto"/>
        <w:ind w:right="49"/>
        <w:jc w:val="both"/>
        <w:rPr>
          <w:rFonts w:ascii="Arial" w:hAnsi="Arial" w:cs="Arial"/>
          <w:szCs w:val="28"/>
        </w:rPr>
      </w:pPr>
    </w:p>
    <w:p w14:paraId="4EBC0180" w14:textId="402F0FBD" w:rsidR="00C5478F" w:rsidRPr="009879F6" w:rsidRDefault="00C5478F" w:rsidP="00C5478F">
      <w:pPr>
        <w:spacing w:line="360" w:lineRule="auto"/>
        <w:ind w:right="190"/>
        <w:jc w:val="both"/>
        <w:rPr>
          <w:rFonts w:ascii="Arial" w:hAnsi="Arial" w:cs="Arial"/>
          <w:bCs/>
        </w:rPr>
      </w:pPr>
      <w:r w:rsidRPr="009879F6">
        <w:rPr>
          <w:rFonts w:ascii="Arial" w:hAnsi="Arial" w:cs="Arial"/>
          <w:bCs/>
        </w:rPr>
        <w:t>El C. Auditor Superior del Estado de Quintana Roo, de conformidad con lo dispuesto en los artículos 8, 19 fracción I</w:t>
      </w:r>
      <w:r w:rsidR="002548E9">
        <w:rPr>
          <w:rFonts w:ascii="Arial" w:hAnsi="Arial" w:cs="Arial"/>
          <w:bCs/>
        </w:rPr>
        <w:t>,</w:t>
      </w:r>
      <w:r w:rsidRPr="009879F6">
        <w:rPr>
          <w:rFonts w:ascii="Arial" w:hAnsi="Arial" w:cs="Arial"/>
          <w:bCs/>
        </w:rPr>
        <w:t xml:space="preserve"> y 86 fracción IV, de la Ley de Fiscalización y Rendición de Cuentas del Estado de Quintana Roo, aprobó en fecha </w:t>
      </w:r>
      <w:r w:rsidR="002548E9">
        <w:rPr>
          <w:rFonts w:ascii="Arial" w:hAnsi="Arial" w:cs="Arial"/>
          <w:bCs/>
        </w:rPr>
        <w:t>15 de febrero de 20</w:t>
      </w:r>
      <w:r>
        <w:rPr>
          <w:rFonts w:ascii="Arial" w:hAnsi="Arial" w:cs="Arial"/>
          <w:bCs/>
        </w:rPr>
        <w:t xml:space="preserve">22 </w:t>
      </w:r>
      <w:r w:rsidRPr="009879F6">
        <w:rPr>
          <w:rFonts w:ascii="Arial" w:hAnsi="Arial" w:cs="Arial"/>
          <w:bCs/>
        </w:rPr>
        <w:t xml:space="preserve">mediante acuerdo administrativo, el Programa Anual de Auditorías, Visitas e Inspecciones (PAAVI), correspondiente al año </w:t>
      </w:r>
      <w:r>
        <w:rPr>
          <w:rFonts w:ascii="Arial" w:hAnsi="Arial" w:cs="Arial"/>
          <w:bCs/>
        </w:rPr>
        <w:t>202</w:t>
      </w:r>
      <w:r w:rsidR="004361F0">
        <w:rPr>
          <w:rFonts w:ascii="Arial" w:hAnsi="Arial" w:cs="Arial"/>
          <w:bCs/>
        </w:rPr>
        <w:t>2</w:t>
      </w:r>
      <w:r w:rsidRPr="009879F6">
        <w:rPr>
          <w:rFonts w:ascii="Arial" w:hAnsi="Arial" w:cs="Arial"/>
          <w:bCs/>
        </w:rPr>
        <w:t xml:space="preserve">, para la fiscalización superior de la Cuenta Pública </w:t>
      </w:r>
      <w:r w:rsidR="004361F0">
        <w:rPr>
          <w:rFonts w:ascii="Arial" w:hAnsi="Arial" w:cs="Arial"/>
          <w:bCs/>
        </w:rPr>
        <w:t>2021</w:t>
      </w:r>
      <w:r w:rsidRPr="009879F6">
        <w:rPr>
          <w:rFonts w:ascii="Arial" w:hAnsi="Arial" w:cs="Arial"/>
          <w:bCs/>
        </w:rPr>
        <w:t xml:space="preserve">, el cual fue expedido y publicado en el portal web de la Auditoría Superior del Estado de Quintana Roo. </w:t>
      </w:r>
    </w:p>
    <w:p w14:paraId="512219D3" w14:textId="77777777" w:rsidR="00A247F5" w:rsidRDefault="00A247F5" w:rsidP="002C6309">
      <w:pPr>
        <w:spacing w:line="360" w:lineRule="auto"/>
        <w:ind w:right="190"/>
        <w:jc w:val="both"/>
        <w:rPr>
          <w:rFonts w:ascii="Arial" w:hAnsi="Arial" w:cs="Arial"/>
          <w:b/>
          <w:bCs/>
        </w:rPr>
      </w:pPr>
    </w:p>
    <w:p w14:paraId="037F4CB4" w14:textId="6FFF5425" w:rsidR="00C5478F" w:rsidRDefault="00C5478F" w:rsidP="00C5478F">
      <w:pPr>
        <w:spacing w:line="360" w:lineRule="auto"/>
        <w:ind w:right="190"/>
        <w:jc w:val="both"/>
        <w:rPr>
          <w:rFonts w:ascii="Arial" w:hAnsi="Arial" w:cs="Arial"/>
        </w:rPr>
      </w:pPr>
      <w:r w:rsidRPr="009879F6">
        <w:rPr>
          <w:rFonts w:ascii="Arial" w:hAnsi="Arial" w:cs="Arial"/>
        </w:rPr>
        <w:t>Por lo anterior y en cumplimiento a los artículos 2, 3, 4, 5, 6 fracciones I, II y XX,</w:t>
      </w:r>
      <w:r w:rsidR="002410E1">
        <w:rPr>
          <w:rFonts w:ascii="Arial" w:hAnsi="Arial" w:cs="Arial"/>
        </w:rPr>
        <w:t xml:space="preserve"> </w:t>
      </w:r>
      <w:r w:rsidRPr="009879F6">
        <w:rPr>
          <w:rFonts w:ascii="Arial" w:hAnsi="Arial" w:cs="Arial"/>
        </w:rPr>
        <w:t>16, 17, 19 fracciones I, VI, VII, VIII, XII, XV, XXVI y XXVIII, 22 en su último párrafo, 38,</w:t>
      </w:r>
      <w:r>
        <w:rPr>
          <w:rFonts w:ascii="Arial" w:hAnsi="Arial" w:cs="Arial"/>
        </w:rPr>
        <w:t xml:space="preserve"> 40,</w:t>
      </w:r>
      <w:r w:rsidRPr="009879F6">
        <w:rPr>
          <w:rFonts w:ascii="Arial" w:hAnsi="Arial" w:cs="Arial"/>
        </w:rPr>
        <w:t xml:space="preserve"> 41, 42 y 86 fracciones I, XVII, XXII y XXXVI de la Ley de Fiscalización y Rendición de Cuentas </w:t>
      </w:r>
      <w:r w:rsidRPr="009879F6">
        <w:rPr>
          <w:rFonts w:ascii="Arial" w:hAnsi="Arial" w:cs="Arial"/>
        </w:rPr>
        <w:lastRenderedPageBreak/>
        <w:t xml:space="preserve">del Estado de Quintana Roo, </w:t>
      </w:r>
      <w:r>
        <w:rPr>
          <w:rFonts w:ascii="Arial" w:hAnsi="Arial" w:cs="Arial"/>
        </w:rPr>
        <w:t xml:space="preserve">se tiene a bien presentar el </w:t>
      </w:r>
      <w:r w:rsidRPr="009879F6">
        <w:rPr>
          <w:rFonts w:ascii="Arial" w:hAnsi="Arial" w:cs="Arial"/>
        </w:rPr>
        <w:t>Informe Individual de</w:t>
      </w:r>
      <w:r>
        <w:rPr>
          <w:rFonts w:ascii="Arial" w:hAnsi="Arial" w:cs="Arial"/>
        </w:rPr>
        <w:t xml:space="preserve"> Auditoría, obtenido</w:t>
      </w:r>
      <w:r w:rsidRPr="009879F6">
        <w:rPr>
          <w:rFonts w:ascii="Arial" w:hAnsi="Arial" w:cs="Arial"/>
        </w:rPr>
        <w:t xml:space="preserve"> con relación a la Cuenta Pública</w:t>
      </w:r>
      <w:r w:rsidRPr="009879F6">
        <w:rPr>
          <w:rFonts w:ascii="Arial" w:hAnsi="Arial" w:cs="Arial"/>
          <w:bCs/>
        </w:rPr>
        <w:t xml:space="preserve"> de la </w:t>
      </w:r>
      <w:r w:rsidR="00C42506" w:rsidRPr="006642D7">
        <w:rPr>
          <w:rFonts w:ascii="Arial" w:hAnsi="Arial" w:cs="Arial"/>
          <w:b/>
          <w:bCs/>
          <w:color w:val="000000" w:themeColor="text1"/>
        </w:rPr>
        <w:t>Secretaría del Trabajo y Previsión Social</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202</w:t>
      </w:r>
      <w:r w:rsidR="002F33E6">
        <w:rPr>
          <w:rFonts w:ascii="Arial" w:hAnsi="Arial" w:cs="Arial"/>
          <w:bCs/>
        </w:rPr>
        <w:t>1</w:t>
      </w:r>
      <w:r w:rsidRPr="009879F6">
        <w:rPr>
          <w:rFonts w:ascii="Arial" w:hAnsi="Arial" w:cs="Arial"/>
        </w:rPr>
        <w:t>.</w:t>
      </w:r>
    </w:p>
    <w:p w14:paraId="4C97EFD7" w14:textId="7399F1E4" w:rsidR="009D7AC8" w:rsidRDefault="009D7AC8" w:rsidP="00C5478F">
      <w:pPr>
        <w:spacing w:line="360" w:lineRule="auto"/>
        <w:ind w:right="190"/>
        <w:jc w:val="both"/>
        <w:rPr>
          <w:rFonts w:ascii="Arial" w:hAnsi="Arial" w:cs="Arial"/>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51C2901E" w:rsidR="00E3712E" w:rsidRDefault="00E3712E" w:rsidP="00B93F1F">
      <w:pPr>
        <w:spacing w:line="360" w:lineRule="auto"/>
        <w:ind w:right="190"/>
        <w:jc w:val="both"/>
        <w:rPr>
          <w:rFonts w:ascii="Arial" w:hAnsi="Arial" w:cs="Arial"/>
        </w:rPr>
      </w:pPr>
    </w:p>
    <w:p w14:paraId="279C0A74" w14:textId="7CE67D63" w:rsidR="00C42506" w:rsidRPr="001668A8" w:rsidRDefault="00C42506" w:rsidP="00C42506">
      <w:pPr>
        <w:spacing w:line="360" w:lineRule="auto"/>
        <w:ind w:right="190"/>
        <w:jc w:val="both"/>
        <w:rPr>
          <w:rFonts w:ascii="Arial" w:hAnsi="Arial" w:cs="Arial"/>
        </w:rPr>
      </w:pPr>
      <w:r w:rsidRPr="001668A8">
        <w:rPr>
          <w:rFonts w:ascii="Arial" w:hAnsi="Arial" w:cs="Arial"/>
          <w:bCs/>
        </w:rPr>
        <w:t>La</w:t>
      </w:r>
      <w:r w:rsidRPr="001668A8">
        <w:rPr>
          <w:rFonts w:ascii="Arial" w:hAnsi="Arial" w:cs="Arial"/>
          <w:b/>
          <w:bCs/>
        </w:rPr>
        <w:t xml:space="preserve"> Secretaría del Trabajo y Previsión Social, </w:t>
      </w:r>
      <w:r w:rsidRPr="001668A8">
        <w:rPr>
          <w:rFonts w:ascii="Arial" w:hAnsi="Arial" w:cs="Arial"/>
        </w:rPr>
        <w:t xml:space="preserve">se crea el 12 de diciembre de 2008, mediante decreto de reforma a la Ley Orgánica de la Administración Pública del Estado de Quintana Roo, cuyo objeto es auxiliar al Titular del Poder Ejecutivo para el despacho, estudio y planeación de los asuntos que competan al ramo que encabeza. Las atribuciones que en materia de trabajo y previsión social fueron conferidas en un principio a las Secretarías de Gobierno y de Desarrollo Económico, con la creación de la </w:t>
      </w:r>
      <w:r w:rsidRPr="00D71C92">
        <w:rPr>
          <w:rFonts w:ascii="Arial" w:hAnsi="Arial" w:cs="Arial"/>
          <w:b/>
        </w:rPr>
        <w:t>Secretaría del Trabajo y Previsión Social</w:t>
      </w:r>
      <w:r w:rsidRPr="001668A8">
        <w:rPr>
          <w:rFonts w:ascii="Arial" w:hAnsi="Arial" w:cs="Arial"/>
        </w:rPr>
        <w:t>, pasaron a ser de la competencia de esta última, por lo cual con la participación de las instancias normativas en materia presupuestal y de control, se realizó el traspaso hacia esta nueva Dependencia de los recursos humanos, materiales y financieros, adscritos a las Juntas de Conciliación y Arbitraje, Procuradurías de la Defensa del Trabajo, Servicio Estatal del Empleo y Capacitación para el Trabajo</w:t>
      </w:r>
      <w:r>
        <w:rPr>
          <w:rFonts w:ascii="Arial" w:hAnsi="Arial" w:cs="Arial"/>
        </w:rPr>
        <w:t xml:space="preserve"> de Quintana Roo</w:t>
      </w:r>
      <w:r w:rsidRPr="001668A8">
        <w:rPr>
          <w:rFonts w:ascii="Arial" w:hAnsi="Arial" w:cs="Arial"/>
        </w:rPr>
        <w:t>, y la Dirección General del Trabajo y Previsión Social.</w:t>
      </w:r>
    </w:p>
    <w:p w14:paraId="2849B8F8" w14:textId="77777777" w:rsidR="00C42506" w:rsidRPr="00A749EA" w:rsidRDefault="00C42506" w:rsidP="00C42506">
      <w:pPr>
        <w:spacing w:line="360" w:lineRule="auto"/>
        <w:ind w:right="190"/>
        <w:jc w:val="both"/>
        <w:rPr>
          <w:rFonts w:ascii="Arial" w:hAnsi="Arial" w:cs="Arial"/>
          <w:sz w:val="26"/>
          <w:szCs w:val="26"/>
        </w:rPr>
      </w:pPr>
    </w:p>
    <w:p w14:paraId="2F49B7BE" w14:textId="0821F420" w:rsidR="00C42506" w:rsidRPr="001668A8" w:rsidRDefault="00C42506" w:rsidP="00C42506">
      <w:pPr>
        <w:spacing w:line="360" w:lineRule="auto"/>
        <w:ind w:right="190"/>
        <w:jc w:val="both"/>
        <w:rPr>
          <w:rFonts w:ascii="Arial" w:hAnsi="Arial" w:cs="Arial"/>
        </w:rPr>
      </w:pPr>
      <w:r w:rsidRPr="001668A8">
        <w:rPr>
          <w:rFonts w:ascii="Arial" w:hAnsi="Arial" w:cs="Arial"/>
        </w:rPr>
        <w:t xml:space="preserve">A </w:t>
      </w:r>
      <w:r w:rsidRPr="001668A8">
        <w:rPr>
          <w:rFonts w:ascii="Arial" w:hAnsi="Arial" w:cs="Arial"/>
          <w:bCs/>
        </w:rPr>
        <w:t>la</w:t>
      </w:r>
      <w:r w:rsidRPr="001668A8">
        <w:rPr>
          <w:rFonts w:ascii="Arial" w:hAnsi="Arial" w:cs="Arial"/>
          <w:b/>
          <w:bCs/>
        </w:rPr>
        <w:t xml:space="preserve"> Secretaría del Trabajo y Previsión Social, </w:t>
      </w:r>
      <w:r w:rsidRPr="001668A8">
        <w:rPr>
          <w:rFonts w:ascii="Arial" w:hAnsi="Arial" w:cs="Arial"/>
        </w:rPr>
        <w:t>le competen entre otras</w:t>
      </w:r>
      <w:r>
        <w:rPr>
          <w:rFonts w:ascii="Arial" w:hAnsi="Arial" w:cs="Arial"/>
        </w:rPr>
        <w:t>:</w:t>
      </w:r>
      <w:r w:rsidRPr="001668A8">
        <w:rPr>
          <w:rFonts w:ascii="Arial" w:hAnsi="Arial" w:cs="Arial"/>
        </w:rPr>
        <w:t xml:space="preserve"> conducir la política laboral del Estado vigilando la </w:t>
      </w:r>
      <w:r w:rsidRPr="001668A8">
        <w:rPr>
          <w:rFonts w:ascii="Arial" w:hAnsi="Arial" w:cs="Arial"/>
          <w:bCs/>
        </w:rPr>
        <w:t>observancia y aplicación de las disposiciones contenidas en el Artículo 123 de la</w:t>
      </w:r>
      <w:r w:rsidRPr="001668A8">
        <w:rPr>
          <w:rFonts w:ascii="Arial" w:hAnsi="Arial" w:cs="Arial"/>
        </w:rPr>
        <w:t xml:space="preserve"> Constitución Política de los Estados Unidos Mexicanos, así como las aplicables en el ámbito local de la Ley Federal del Trabajo y sus Reglamentos.</w:t>
      </w:r>
    </w:p>
    <w:p w14:paraId="52027628" w14:textId="60EAB7DA" w:rsidR="00D235A1" w:rsidRDefault="00D235A1" w:rsidP="00C5478F">
      <w:pPr>
        <w:spacing w:line="360" w:lineRule="auto"/>
        <w:ind w:right="190"/>
        <w:jc w:val="both"/>
        <w:rPr>
          <w:rFonts w:ascii="Arial" w:hAnsi="Arial" w:cs="Arial"/>
        </w:rPr>
      </w:pPr>
    </w:p>
    <w:p w14:paraId="025C6AAE" w14:textId="1454B69E" w:rsidR="00DB3505" w:rsidRDefault="00DB3505" w:rsidP="00C5478F">
      <w:pPr>
        <w:spacing w:line="360" w:lineRule="auto"/>
        <w:ind w:right="190"/>
        <w:jc w:val="both"/>
        <w:rPr>
          <w:rFonts w:ascii="Arial" w:hAnsi="Arial" w:cs="Arial"/>
        </w:rPr>
      </w:pPr>
    </w:p>
    <w:p w14:paraId="1C2BAF1F" w14:textId="23C643A6"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 xml:space="preserve">A RELATIVO A </w:t>
      </w:r>
      <w:r w:rsidR="003706E8">
        <w:rPr>
          <w:rFonts w:ascii="Arial" w:hAnsi="Arial" w:cs="Arial"/>
          <w:b/>
          <w:bCs/>
        </w:rPr>
        <w:t>EGRESOS</w:t>
      </w:r>
    </w:p>
    <w:p w14:paraId="52E9F554" w14:textId="77777777" w:rsidR="00C47B98" w:rsidRPr="003B34DE" w:rsidRDefault="00C47B98" w:rsidP="00B93F1F">
      <w:pPr>
        <w:spacing w:line="360" w:lineRule="auto"/>
        <w:ind w:right="190"/>
        <w:jc w:val="both"/>
        <w:rPr>
          <w:rFonts w:ascii="Arial" w:hAnsi="Arial" w:cs="Arial"/>
          <w:b/>
          <w:bCs/>
          <w:sz w:val="20"/>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F074ABC" w14:textId="77777777" w:rsidR="00AC409A" w:rsidRPr="003B34DE" w:rsidRDefault="00AC409A" w:rsidP="00BA7B85">
      <w:pPr>
        <w:tabs>
          <w:tab w:val="left" w:pos="1040"/>
          <w:tab w:val="left" w:pos="9498"/>
        </w:tabs>
        <w:spacing w:line="360" w:lineRule="auto"/>
        <w:ind w:right="190"/>
        <w:jc w:val="both"/>
        <w:rPr>
          <w:rFonts w:ascii="Arial" w:hAnsi="Arial" w:cs="Arial"/>
          <w:bCs/>
          <w:sz w:val="22"/>
        </w:rPr>
      </w:pPr>
    </w:p>
    <w:p w14:paraId="2558900B" w14:textId="1D794CBF" w:rsidR="00C5478F" w:rsidRDefault="00C5478F" w:rsidP="00C5478F">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Pr="00284C8B">
        <w:rPr>
          <w:rFonts w:ascii="Arial" w:hAnsi="Arial" w:cs="Arial"/>
          <w:b/>
          <w:bCs/>
        </w:rPr>
        <w:t>Secretaría de</w:t>
      </w:r>
      <w:r w:rsidR="008162F4">
        <w:rPr>
          <w:rFonts w:ascii="Arial" w:hAnsi="Arial" w:cs="Arial"/>
          <w:b/>
          <w:bCs/>
        </w:rPr>
        <w:t>l Trabajo y Previsión Social</w:t>
      </w:r>
      <w:r w:rsidRPr="009879F6">
        <w:rPr>
          <w:rFonts w:ascii="Arial" w:hAnsi="Arial" w:cs="Arial"/>
        </w:rPr>
        <w:t>, de manera especial y enunciativa mas no limitativa, fue la siguiente:</w:t>
      </w:r>
    </w:p>
    <w:p w14:paraId="782028B6" w14:textId="77777777" w:rsidR="004F2719" w:rsidRPr="009879F6" w:rsidRDefault="004F2719" w:rsidP="00C5478F">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5478F" w:rsidRPr="009879F6" w14:paraId="544CE55A" w14:textId="77777777" w:rsidTr="00C5478F">
        <w:trPr>
          <w:trHeight w:val="678"/>
          <w:tblHeader/>
          <w:jc w:val="center"/>
        </w:trPr>
        <w:tc>
          <w:tcPr>
            <w:tcW w:w="2287" w:type="pct"/>
            <w:shd w:val="clear" w:color="auto" w:fill="auto"/>
          </w:tcPr>
          <w:p w14:paraId="1FAAAAEC" w14:textId="77BEDC3E" w:rsidR="00C5478F" w:rsidRPr="00273356" w:rsidRDefault="00C42506" w:rsidP="002F33E6">
            <w:pPr>
              <w:spacing w:line="360" w:lineRule="auto"/>
              <w:ind w:right="190"/>
              <w:jc w:val="both"/>
              <w:rPr>
                <w:rFonts w:ascii="Arial" w:hAnsi="Arial" w:cs="Arial"/>
                <w:b/>
                <w:bCs/>
              </w:rPr>
            </w:pPr>
            <w:r>
              <w:rPr>
                <w:rFonts w:ascii="Arial" w:hAnsi="Arial" w:cs="Arial"/>
                <w:b/>
                <w:szCs w:val="18"/>
              </w:rPr>
              <w:t>2</w:t>
            </w:r>
            <w:r w:rsidR="002F33E6">
              <w:rPr>
                <w:rFonts w:ascii="Arial" w:hAnsi="Arial" w:cs="Arial"/>
                <w:b/>
                <w:szCs w:val="18"/>
              </w:rPr>
              <w:t>1</w:t>
            </w:r>
            <w:r>
              <w:rPr>
                <w:rFonts w:ascii="Arial" w:hAnsi="Arial" w:cs="Arial"/>
                <w:b/>
                <w:szCs w:val="18"/>
              </w:rPr>
              <w:t>-AEMF-B-GOB-017-029</w:t>
            </w:r>
            <w:r w:rsidR="00C5478F" w:rsidRPr="00273356">
              <w:rPr>
                <w:rFonts w:ascii="Arial" w:hAnsi="Arial" w:cs="Arial"/>
                <w:b/>
                <w:szCs w:val="18"/>
              </w:rPr>
              <w:t xml:space="preserve">  </w:t>
            </w:r>
          </w:p>
        </w:tc>
        <w:tc>
          <w:tcPr>
            <w:tcW w:w="2713" w:type="pct"/>
            <w:shd w:val="clear" w:color="auto" w:fill="auto"/>
          </w:tcPr>
          <w:p w14:paraId="716BEC15" w14:textId="77777777" w:rsidR="00C5478F" w:rsidRPr="00273356" w:rsidRDefault="00C5478F" w:rsidP="00C5478F">
            <w:pPr>
              <w:spacing w:line="360" w:lineRule="auto"/>
              <w:ind w:right="190"/>
              <w:jc w:val="both"/>
              <w:rPr>
                <w:rFonts w:ascii="Arial" w:hAnsi="Arial" w:cs="Arial"/>
                <w:bCs/>
              </w:rPr>
            </w:pPr>
            <w:r w:rsidRPr="00273356">
              <w:rPr>
                <w:rFonts w:ascii="Arial" w:hAnsi="Arial" w:cs="Arial"/>
                <w:bCs/>
                <w:szCs w:val="18"/>
              </w:rPr>
              <w:t>“Auditoría de Cumplimiento Financiero de Egresos Ejercidos”</w:t>
            </w:r>
          </w:p>
        </w:tc>
      </w:tr>
    </w:tbl>
    <w:p w14:paraId="261DF85F" w14:textId="0D1A8E70"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76E5181F" w14:textId="77777777" w:rsidR="00254908" w:rsidRDefault="00254908" w:rsidP="00B93F1F">
      <w:pPr>
        <w:spacing w:line="360" w:lineRule="auto"/>
        <w:jc w:val="both"/>
        <w:rPr>
          <w:rFonts w:ascii="Arial" w:hAnsi="Arial" w:cs="Arial"/>
          <w:bCs/>
        </w:rPr>
      </w:pPr>
    </w:p>
    <w:p w14:paraId="7E2632B3" w14:textId="768CFBCB" w:rsidR="00254908" w:rsidRPr="00804D3E" w:rsidRDefault="000106E5" w:rsidP="00DB3505">
      <w:pPr>
        <w:tabs>
          <w:tab w:val="left" w:pos="426"/>
        </w:tabs>
        <w:spacing w:line="360" w:lineRule="auto"/>
        <w:ind w:right="190"/>
        <w:jc w:val="both"/>
        <w:rPr>
          <w:rFonts w:ascii="Arial" w:hAnsi="Arial" w:cs="Arial"/>
        </w:rPr>
      </w:pPr>
      <w:r w:rsidRPr="00804D3E">
        <w:rPr>
          <w:rFonts w:ascii="Arial" w:eastAsia="Calibri" w:hAnsi="Arial" w:cs="Arial"/>
          <w:lang w:eastAsia="en-U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Pr="00804D3E">
        <w:rPr>
          <w:rFonts w:ascii="Arial" w:hAnsi="Arial" w:cs="Arial"/>
        </w:rPr>
        <w:t>.</w:t>
      </w:r>
      <w:r w:rsidR="00C01BB4" w:rsidRPr="00804D3E">
        <w:rPr>
          <w:rFonts w:ascii="Arial" w:hAnsi="Arial" w:cs="Arial"/>
        </w:rPr>
        <w:t xml:space="preserve"> </w:t>
      </w:r>
    </w:p>
    <w:p w14:paraId="23E6DF0F" w14:textId="77777777" w:rsidR="003706E8" w:rsidRDefault="003706E8" w:rsidP="00B93F1F">
      <w:pPr>
        <w:spacing w:line="360" w:lineRule="auto"/>
        <w:jc w:val="both"/>
        <w:rPr>
          <w:rFonts w:ascii="Arial" w:hAnsi="Arial" w:cs="Arial"/>
          <w:b/>
          <w:bCs/>
        </w:rPr>
      </w:pPr>
    </w:p>
    <w:p w14:paraId="6CE2CA6C" w14:textId="77777777" w:rsidR="00D3507C" w:rsidRPr="00AA50F2" w:rsidRDefault="00D3507C" w:rsidP="00D3507C">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537C8E97" w14:textId="77777777" w:rsidR="00D3507C" w:rsidRPr="007B1830" w:rsidRDefault="00D3507C" w:rsidP="00D3507C">
      <w:pPr>
        <w:spacing w:line="360" w:lineRule="auto"/>
        <w:jc w:val="both"/>
        <w:rPr>
          <w:rFonts w:ascii="Arial" w:hAnsi="Arial" w:cs="Arial"/>
        </w:rPr>
      </w:pPr>
    </w:p>
    <w:p w14:paraId="6C770C59" w14:textId="65259B6F" w:rsidR="00D3507C" w:rsidRPr="00C06F04" w:rsidRDefault="00D3507C" w:rsidP="00D3507C">
      <w:pPr>
        <w:spacing w:line="360" w:lineRule="auto"/>
        <w:jc w:val="both"/>
        <w:rPr>
          <w:rFonts w:ascii="Arial" w:hAnsi="Arial" w:cs="Arial"/>
        </w:rPr>
      </w:pPr>
      <w:r w:rsidRPr="00C06F04">
        <w:rPr>
          <w:rFonts w:ascii="Arial" w:hAnsi="Arial" w:cs="Arial"/>
          <w:b/>
        </w:rPr>
        <w:t xml:space="preserve">Universo: </w:t>
      </w:r>
      <w:r w:rsidRPr="00C06F04">
        <w:rPr>
          <w:rFonts w:ascii="Arial" w:hAnsi="Arial" w:cs="Arial"/>
        </w:rPr>
        <w:t>$</w:t>
      </w:r>
      <w:r w:rsidR="002F33E6" w:rsidRPr="00C06F04">
        <w:rPr>
          <w:rFonts w:ascii="Arial" w:hAnsi="Arial" w:cs="Arial"/>
        </w:rPr>
        <w:t>106,330,061.77</w:t>
      </w:r>
    </w:p>
    <w:p w14:paraId="2E2195D7" w14:textId="77777777" w:rsidR="00D3507C" w:rsidRPr="00C06F04" w:rsidRDefault="00D3507C" w:rsidP="00D3507C">
      <w:pPr>
        <w:spacing w:line="360" w:lineRule="auto"/>
        <w:jc w:val="both"/>
        <w:rPr>
          <w:rFonts w:ascii="Arial" w:hAnsi="Arial" w:cs="Arial"/>
        </w:rPr>
      </w:pPr>
    </w:p>
    <w:p w14:paraId="597E14F9" w14:textId="377AFFEE" w:rsidR="00D3507C" w:rsidRPr="00C06F04" w:rsidRDefault="00D3507C" w:rsidP="00D3507C">
      <w:pPr>
        <w:spacing w:line="360" w:lineRule="auto"/>
        <w:rPr>
          <w:rFonts w:ascii="Arial" w:hAnsi="Arial" w:cs="Arial"/>
        </w:rPr>
      </w:pPr>
      <w:bookmarkStart w:id="2" w:name="_Toc518907881"/>
      <w:bookmarkStart w:id="3" w:name="_Toc520196704"/>
      <w:r w:rsidRPr="00C06F04">
        <w:rPr>
          <w:rFonts w:ascii="Arial" w:hAnsi="Arial" w:cs="Arial"/>
          <w:b/>
        </w:rPr>
        <w:t xml:space="preserve">Población Objetivo: </w:t>
      </w:r>
      <w:r w:rsidRPr="00C06F04">
        <w:rPr>
          <w:rFonts w:ascii="Arial" w:hAnsi="Arial" w:cs="Arial"/>
        </w:rPr>
        <w:t>$</w:t>
      </w:r>
      <w:r w:rsidR="002F33E6" w:rsidRPr="00C06F04">
        <w:rPr>
          <w:rFonts w:ascii="Arial" w:hAnsi="Arial" w:cs="Arial"/>
        </w:rPr>
        <w:t>31,669,901.05</w:t>
      </w:r>
    </w:p>
    <w:p w14:paraId="54F77351" w14:textId="77777777" w:rsidR="00D3507C" w:rsidRPr="009879F6" w:rsidRDefault="00D3507C" w:rsidP="00D3507C">
      <w:pPr>
        <w:spacing w:line="360" w:lineRule="auto"/>
        <w:rPr>
          <w:rFonts w:ascii="Arial" w:hAnsi="Arial" w:cs="Arial"/>
        </w:rPr>
      </w:pPr>
    </w:p>
    <w:p w14:paraId="340FC29E" w14:textId="70A200CD" w:rsidR="00D3507C" w:rsidRPr="0090764C" w:rsidRDefault="00D3507C" w:rsidP="00D3507C">
      <w:pPr>
        <w:rPr>
          <w:rFonts w:ascii="Arial" w:hAnsi="Arial" w:cs="Arial"/>
          <w:b/>
          <w:bCs/>
          <w:sz w:val="14"/>
          <w:szCs w:val="14"/>
          <w:lang w:eastAsia="es-MX"/>
        </w:rPr>
      </w:pPr>
      <w:r w:rsidRPr="00BA5E1A">
        <w:rPr>
          <w:rFonts w:ascii="Arial" w:hAnsi="Arial" w:cs="Arial"/>
          <w:b/>
        </w:rPr>
        <w:t>Muestra Auditada</w:t>
      </w:r>
      <w:r w:rsidRPr="0090764C">
        <w:rPr>
          <w:rFonts w:ascii="Arial" w:hAnsi="Arial" w:cs="Arial"/>
          <w:b/>
        </w:rPr>
        <w:t>:</w:t>
      </w:r>
      <w:r w:rsidRPr="0090764C">
        <w:rPr>
          <w:rFonts w:ascii="Arial" w:hAnsi="Arial" w:cs="Arial"/>
        </w:rPr>
        <w:t xml:space="preserve"> </w:t>
      </w:r>
      <w:bookmarkEnd w:id="2"/>
      <w:bookmarkEnd w:id="3"/>
      <w:r w:rsidR="001E5A49" w:rsidRPr="001E5A49">
        <w:rPr>
          <w:rFonts w:ascii="Arial" w:hAnsi="Arial" w:cs="Arial"/>
        </w:rPr>
        <w:t>$22,007,334.79</w:t>
      </w:r>
    </w:p>
    <w:p w14:paraId="22CAC0AC" w14:textId="525AAD62" w:rsidR="00D3507C" w:rsidRPr="0090764C" w:rsidRDefault="00D3507C" w:rsidP="00D3507C">
      <w:pPr>
        <w:spacing w:line="360" w:lineRule="auto"/>
        <w:rPr>
          <w:rFonts w:ascii="Arial" w:hAnsi="Arial" w:cs="Arial"/>
        </w:rPr>
      </w:pPr>
      <w:bookmarkStart w:id="4" w:name="_Toc518907882"/>
      <w:bookmarkStart w:id="5" w:name="_Toc520196705"/>
      <w:r w:rsidRPr="009879F6">
        <w:rPr>
          <w:rFonts w:ascii="Arial" w:hAnsi="Arial" w:cs="Arial"/>
          <w:b/>
        </w:rPr>
        <w:lastRenderedPageBreak/>
        <w:t>Representatividad de la Muestra</w:t>
      </w:r>
      <w:r w:rsidRPr="0090764C">
        <w:rPr>
          <w:rFonts w:ascii="Arial" w:hAnsi="Arial" w:cs="Arial"/>
          <w:b/>
        </w:rPr>
        <w:t>:</w:t>
      </w:r>
      <w:r w:rsidRPr="0090764C">
        <w:rPr>
          <w:rFonts w:ascii="Arial" w:hAnsi="Arial" w:cs="Arial"/>
        </w:rPr>
        <w:t xml:space="preserve"> </w:t>
      </w:r>
      <w:bookmarkEnd w:id="4"/>
      <w:bookmarkEnd w:id="5"/>
      <w:r w:rsidR="002757AE">
        <w:rPr>
          <w:rFonts w:ascii="Arial" w:hAnsi="Arial" w:cs="Arial"/>
        </w:rPr>
        <w:t>69.49</w:t>
      </w:r>
      <w:r w:rsidRPr="0090764C">
        <w:rPr>
          <w:rFonts w:ascii="Arial" w:hAnsi="Arial" w:cs="Arial"/>
        </w:rPr>
        <w:t>%</w:t>
      </w:r>
    </w:p>
    <w:p w14:paraId="2F393A47" w14:textId="77777777" w:rsidR="00CF085D" w:rsidRPr="00684FA8" w:rsidRDefault="00CF085D" w:rsidP="002E25A3">
      <w:pPr>
        <w:spacing w:line="360" w:lineRule="auto"/>
        <w:ind w:right="190"/>
        <w:jc w:val="both"/>
        <w:rPr>
          <w:rFonts w:ascii="Arial" w:hAnsi="Arial" w:cs="Arial"/>
          <w:bCs/>
          <w:iCs/>
        </w:rPr>
      </w:pPr>
    </w:p>
    <w:p w14:paraId="4226A692" w14:textId="56B6ACAF" w:rsidR="00D3507C" w:rsidRPr="00F46A73" w:rsidRDefault="00D3507C" w:rsidP="00D3507C">
      <w:pPr>
        <w:spacing w:line="360" w:lineRule="auto"/>
        <w:ind w:right="190"/>
        <w:jc w:val="both"/>
        <w:rPr>
          <w:rFonts w:ascii="Arial" w:hAnsi="Arial" w:cs="Arial"/>
          <w:color w:val="FF0000"/>
        </w:rPr>
      </w:pPr>
      <w:r w:rsidRPr="009879F6">
        <w:rPr>
          <w:rFonts w:ascii="Arial" w:hAnsi="Arial" w:cs="Arial"/>
        </w:rPr>
        <w:t xml:space="preserve">En el total del Universo están considerados los recursos federales por la cantidad de </w:t>
      </w:r>
      <w:r w:rsidRPr="0090764C">
        <w:rPr>
          <w:rFonts w:ascii="Arial" w:hAnsi="Arial" w:cs="Arial"/>
        </w:rPr>
        <w:t>$</w:t>
      </w:r>
      <w:r w:rsidR="009B535F" w:rsidRPr="0090764C">
        <w:rPr>
          <w:rFonts w:ascii="Arial" w:hAnsi="Arial" w:cs="Arial"/>
        </w:rPr>
        <w:t>74,660,160.72</w:t>
      </w:r>
      <w:r w:rsidRPr="0090764C">
        <w:rPr>
          <w:rFonts w:ascii="Arial" w:hAnsi="Arial" w:cs="Arial"/>
        </w:rPr>
        <w:t xml:space="preserve"> </w:t>
      </w:r>
      <w:r w:rsidRPr="009879F6">
        <w:rPr>
          <w:rFonts w:ascii="Arial" w:hAnsi="Arial" w:cs="Arial"/>
        </w:rPr>
        <w:t xml:space="preserve">los cuales no se contemplaron en el monto de la muestra auditada, </w:t>
      </w:r>
      <w:r w:rsidRPr="00846FEA">
        <w:rPr>
          <w:rFonts w:ascii="Arial" w:hAnsi="Arial" w:cs="Arial"/>
        </w:rPr>
        <w:t>quedando integrada la población objetivo únicamente por recursos estatales</w:t>
      </w:r>
      <w:r w:rsidR="00043409">
        <w:rPr>
          <w:rFonts w:ascii="Arial" w:hAnsi="Arial" w:cs="Arial"/>
        </w:rPr>
        <w:t>.</w:t>
      </w:r>
    </w:p>
    <w:p w14:paraId="4DDBC6E1" w14:textId="06A7D051" w:rsidR="00356270" w:rsidRDefault="00356270" w:rsidP="00D3507C">
      <w:pPr>
        <w:spacing w:line="360" w:lineRule="auto"/>
        <w:ind w:right="190"/>
        <w:jc w:val="both"/>
        <w:rPr>
          <w:rFonts w:ascii="Arial" w:hAnsi="Arial" w:cs="Arial"/>
        </w:rPr>
      </w:pPr>
    </w:p>
    <w:p w14:paraId="4671DD9F" w14:textId="00B7DA6B" w:rsidR="00D3507C" w:rsidRDefault="00D3507C" w:rsidP="00D3507C">
      <w:pPr>
        <w:spacing w:line="360" w:lineRule="auto"/>
        <w:ind w:right="190"/>
        <w:jc w:val="both"/>
        <w:rPr>
          <w:rFonts w:ascii="Arial" w:hAnsi="Arial" w:cs="Arial"/>
        </w:rPr>
      </w:pPr>
      <w:bookmarkStart w:id="6" w:name="_Hlk11406313"/>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sidRPr="002B7DB4">
        <w:rPr>
          <w:rFonts w:ascii="Arial" w:hAnsi="Arial" w:cs="Arial"/>
        </w:rPr>
        <w:t>Estado Analítico del Ejercicio del Presupuesto de Egresos por Objeto del Gasto</w:t>
      </w:r>
      <w:r>
        <w:rPr>
          <w:rFonts w:ascii="Arial" w:hAnsi="Arial" w:cs="Arial"/>
        </w:rPr>
        <w:t xml:space="preserve"> </w:t>
      </w:r>
      <w:r w:rsidRPr="002B7DB4">
        <w:rPr>
          <w:rFonts w:ascii="Arial" w:hAnsi="Arial" w:cs="Arial"/>
        </w:rPr>
        <w:t xml:space="preserve">emitido por la Sefiplan </w:t>
      </w:r>
      <w:r w:rsidRPr="009879F6">
        <w:rPr>
          <w:rFonts w:ascii="Arial" w:hAnsi="Arial" w:cs="Arial"/>
        </w:rPr>
        <w:t xml:space="preserve">por el período comprendido del 1º de enero al 31 de diciembre de </w:t>
      </w:r>
      <w:r>
        <w:rPr>
          <w:rFonts w:ascii="Arial" w:hAnsi="Arial" w:cs="Arial"/>
          <w:bCs/>
        </w:rPr>
        <w:t>202</w:t>
      </w:r>
      <w:r w:rsidR="00082EBF">
        <w:rPr>
          <w:rFonts w:ascii="Arial" w:hAnsi="Arial" w:cs="Arial"/>
          <w:bCs/>
        </w:rPr>
        <w:t>1</w:t>
      </w:r>
      <w:r w:rsidR="007E45CD">
        <w:rPr>
          <w:rFonts w:ascii="Arial" w:hAnsi="Arial" w:cs="Arial"/>
          <w:bCs/>
        </w:rPr>
        <w:t>.</w:t>
      </w:r>
    </w:p>
    <w:p w14:paraId="77030DF5" w14:textId="7B0BC895" w:rsidR="00B2708B" w:rsidRPr="009913D2" w:rsidRDefault="00B2708B" w:rsidP="00D3507C">
      <w:pPr>
        <w:spacing w:line="360" w:lineRule="auto"/>
        <w:ind w:right="190"/>
        <w:jc w:val="both"/>
        <w:rPr>
          <w:rFonts w:ascii="Arial" w:hAnsi="Arial" w:cs="Arial"/>
        </w:rPr>
      </w:pPr>
    </w:p>
    <w:bookmarkEnd w:id="6"/>
    <w:p w14:paraId="225F6A6F" w14:textId="00B78E91"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0E4F8D2A" w14:textId="77777777" w:rsidR="00CA44BC" w:rsidRPr="009879F6" w:rsidRDefault="00CA44BC" w:rsidP="00CA44BC">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385C745" w14:textId="77777777" w:rsidR="002E1AEF" w:rsidRPr="009879F6" w:rsidRDefault="002E1AEF" w:rsidP="003A721E">
      <w:pPr>
        <w:spacing w:line="360" w:lineRule="auto"/>
        <w:ind w:right="190"/>
        <w:jc w:val="both"/>
        <w:rPr>
          <w:rFonts w:ascii="Arial" w:hAnsi="Arial" w:cs="Arial"/>
          <w:bCs/>
        </w:rPr>
      </w:pPr>
    </w:p>
    <w:p w14:paraId="15659797" w14:textId="43EB5E65" w:rsidR="00CA44BC" w:rsidRDefault="00CA44BC" w:rsidP="00CA44BC">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043409" w:rsidRPr="00284C8B">
        <w:rPr>
          <w:rFonts w:ascii="Arial" w:hAnsi="Arial" w:cs="Arial"/>
          <w:b/>
          <w:bCs/>
        </w:rPr>
        <w:t>Secretaría de</w:t>
      </w:r>
      <w:r w:rsidR="00043409">
        <w:rPr>
          <w:rFonts w:ascii="Arial" w:hAnsi="Arial" w:cs="Arial"/>
          <w:b/>
          <w:bCs/>
        </w:rPr>
        <w:t>l Trabajo y Previsión Social</w:t>
      </w:r>
      <w:r w:rsidR="009913D2">
        <w:rPr>
          <w:rFonts w:ascii="Arial" w:hAnsi="Arial" w:cs="Arial"/>
          <w:b/>
          <w:bCs/>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w:t>
      </w:r>
      <w:r w:rsidRPr="000E7791">
        <w:rPr>
          <w:rFonts w:ascii="Arial" w:hAnsi="Arial" w:cs="Arial"/>
          <w:bCs/>
        </w:rPr>
        <w:t>s estados contables y presupuestarios</w:t>
      </w:r>
      <w:r>
        <w:rPr>
          <w:rFonts w:ascii="Arial" w:hAnsi="Arial" w:cs="Arial"/>
          <w:bCs/>
        </w:rPr>
        <w:t xml:space="preserve"> </w:t>
      </w:r>
      <w:r w:rsidRPr="00804505">
        <w:rPr>
          <w:rFonts w:ascii="Arial" w:hAnsi="Arial" w:cs="Arial"/>
          <w:bCs/>
        </w:rPr>
        <w:t>emitidos por la Sefiplan</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 xml:space="preserve">tributos asociados a cada uno de ellos, como oportunidad, veracidad, </w:t>
      </w:r>
      <w:r w:rsidRPr="00D80054">
        <w:rPr>
          <w:rFonts w:ascii="Arial" w:hAnsi="Arial" w:cs="Arial"/>
          <w:bCs/>
        </w:rPr>
        <w:lastRenderedPageBreak/>
        <w:t>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1729BB">
        <w:rPr>
          <w:rFonts w:ascii="Arial" w:hAnsi="Arial" w:cs="Arial"/>
          <w:bCs/>
        </w:rPr>
        <w:t>histórica</w:t>
      </w:r>
      <w:r w:rsidR="000106E5">
        <w:rPr>
          <w:rFonts w:ascii="Arial" w:hAnsi="Arial" w:cs="Arial"/>
          <w:bCs/>
        </w:rPr>
        <w:t xml:space="preserve">, </w:t>
      </w:r>
      <w:r w:rsidR="000106E5" w:rsidRPr="000106E5">
        <w:rPr>
          <w:rFonts w:ascii="Arial" w:hAnsi="Arial" w:cs="Arial"/>
          <w:bCs/>
        </w:rPr>
        <w:t>que se encuentra en los antecedentes de las auditorías practicadas</w:t>
      </w:r>
      <w:r w:rsidRPr="001729BB">
        <w:rPr>
          <w:rFonts w:ascii="Arial" w:hAnsi="Arial" w:cs="Arial"/>
          <w:bCs/>
        </w:rPr>
        <w:t xml:space="preserve">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E3A6FB2" w14:textId="3CBC0DAE" w:rsidR="003A721E" w:rsidRPr="004F2719" w:rsidRDefault="003A721E" w:rsidP="00A2542D">
      <w:pPr>
        <w:tabs>
          <w:tab w:val="left" w:pos="426"/>
        </w:tabs>
        <w:spacing w:line="360" w:lineRule="auto"/>
        <w:ind w:right="49"/>
        <w:jc w:val="both"/>
        <w:rPr>
          <w:rFonts w:ascii="Arial" w:hAnsi="Arial" w:cs="Arial"/>
          <w:szCs w:val="28"/>
        </w:rPr>
      </w:pPr>
    </w:p>
    <w:p w14:paraId="742A5AFE" w14:textId="56D208C2" w:rsidR="00CA44BC" w:rsidRDefault="00CA44BC" w:rsidP="00CA44BC">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6E39CE">
        <w:rPr>
          <w:rFonts w:ascii="Arial" w:hAnsi="Arial" w:cs="Arial"/>
          <w:bCs/>
        </w:rPr>
        <w:t>determinándose mediante la competencia técnica y profesional</w:t>
      </w:r>
      <w:r>
        <w:rPr>
          <w:rFonts w:ascii="Arial" w:hAnsi="Arial" w:cs="Arial"/>
          <w:bCs/>
        </w:rPr>
        <w:t xml:space="preserve"> la actuación fiscalizadora, </w:t>
      </w:r>
      <w:r w:rsidRPr="006E39CE">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16C54B0" w14:textId="0C8D9CFE" w:rsidR="009913D2" w:rsidRPr="004F2719" w:rsidRDefault="009913D2" w:rsidP="00B93F1F">
      <w:pPr>
        <w:spacing w:line="360" w:lineRule="auto"/>
        <w:jc w:val="both"/>
        <w:rPr>
          <w:rFonts w:ascii="Arial" w:hAnsi="Arial" w:cs="Arial"/>
          <w:b/>
        </w:rPr>
      </w:pPr>
    </w:p>
    <w:p w14:paraId="33711CED" w14:textId="77777777" w:rsidR="00CA44BC" w:rsidRDefault="00CA44BC" w:rsidP="00CA44BC">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56F7EB3" w14:textId="77777777" w:rsidR="00CA44BC" w:rsidRPr="004F2719" w:rsidRDefault="00CA44BC" w:rsidP="00CA44BC">
      <w:pPr>
        <w:spacing w:line="360" w:lineRule="auto"/>
        <w:jc w:val="both"/>
        <w:rPr>
          <w:rFonts w:ascii="Arial" w:hAnsi="Arial" w:cs="Arial"/>
          <w:b/>
        </w:rPr>
      </w:pPr>
    </w:p>
    <w:p w14:paraId="715C6141" w14:textId="524CB504" w:rsidR="00CA44BC" w:rsidRPr="0067569E" w:rsidRDefault="00CA44BC" w:rsidP="00CA44BC">
      <w:pPr>
        <w:spacing w:line="360" w:lineRule="auto"/>
        <w:ind w:right="190"/>
        <w:jc w:val="both"/>
        <w:rPr>
          <w:rFonts w:ascii="Arial" w:hAnsi="Arial" w:cs="Arial"/>
          <w:b/>
          <w:bCs/>
        </w:rPr>
      </w:pPr>
      <w:r w:rsidRPr="0067569E">
        <w:rPr>
          <w:rFonts w:ascii="Arial" w:hAnsi="Arial" w:cs="Arial"/>
        </w:rPr>
        <w:t>Se revisó la Dirección Administra</w:t>
      </w:r>
      <w:r w:rsidR="00B665E8" w:rsidRPr="0067569E">
        <w:rPr>
          <w:rFonts w:ascii="Arial" w:hAnsi="Arial" w:cs="Arial"/>
        </w:rPr>
        <w:t>tiva</w:t>
      </w:r>
      <w:r w:rsidRPr="0067569E">
        <w:rPr>
          <w:rFonts w:ascii="Arial" w:hAnsi="Arial" w:cs="Arial"/>
        </w:rPr>
        <w:t xml:space="preserve"> </w:t>
      </w:r>
      <w:r w:rsidR="006475FC" w:rsidRPr="0067569E">
        <w:rPr>
          <w:rFonts w:ascii="Arial" w:hAnsi="Arial" w:cs="Arial"/>
        </w:rPr>
        <w:t xml:space="preserve">de la </w:t>
      </w:r>
      <w:r w:rsidR="006475FC" w:rsidRPr="0067569E">
        <w:rPr>
          <w:rFonts w:ascii="Arial" w:hAnsi="Arial" w:cs="Arial"/>
          <w:b/>
          <w:bCs/>
        </w:rPr>
        <w:t>Secretaría del Trabajo y Previsión Social</w:t>
      </w:r>
      <w:r w:rsidR="006475FC">
        <w:rPr>
          <w:rFonts w:ascii="Arial" w:hAnsi="Arial" w:cs="Arial"/>
          <w:b/>
          <w:bCs/>
        </w:rPr>
        <w:t xml:space="preserve"> </w:t>
      </w:r>
      <w:r w:rsidR="00B665E8" w:rsidRPr="0067569E">
        <w:rPr>
          <w:rFonts w:ascii="Arial" w:hAnsi="Arial" w:cs="Arial"/>
        </w:rPr>
        <w:t xml:space="preserve">y el </w:t>
      </w:r>
      <w:r w:rsidR="00B665E8" w:rsidRPr="0067569E">
        <w:rPr>
          <w:rFonts w:ascii="Arial" w:hAnsi="Arial" w:cs="Arial"/>
          <w:lang w:eastAsia="es-MX"/>
        </w:rPr>
        <w:t xml:space="preserve">Departamento de Desarrollo Humano y Administración de Recursos del </w:t>
      </w:r>
      <w:r w:rsidR="0067569E" w:rsidRPr="0067569E">
        <w:rPr>
          <w:rFonts w:ascii="Arial" w:hAnsi="Arial" w:cs="Arial"/>
          <w:lang w:eastAsia="es-MX"/>
        </w:rPr>
        <w:t>Servicio Estatal de</w:t>
      </w:r>
      <w:r w:rsidR="00AF2703">
        <w:rPr>
          <w:rFonts w:ascii="Arial" w:hAnsi="Arial" w:cs="Arial"/>
          <w:lang w:eastAsia="es-MX"/>
        </w:rPr>
        <w:t>l</w:t>
      </w:r>
      <w:r w:rsidR="0067569E" w:rsidRPr="0067569E">
        <w:rPr>
          <w:rFonts w:ascii="Arial" w:hAnsi="Arial" w:cs="Arial"/>
          <w:lang w:eastAsia="es-MX"/>
        </w:rPr>
        <w:t xml:space="preserve"> Empleo y Capacitación para el Trabajo (</w:t>
      </w:r>
      <w:r w:rsidR="00B665E8" w:rsidRPr="0067569E">
        <w:rPr>
          <w:rFonts w:ascii="Arial" w:hAnsi="Arial" w:cs="Arial"/>
          <w:lang w:eastAsia="es-MX"/>
        </w:rPr>
        <w:t>Seecat</w:t>
      </w:r>
      <w:r w:rsidR="0067569E" w:rsidRPr="0067569E">
        <w:rPr>
          <w:rFonts w:ascii="Arial" w:hAnsi="Arial" w:cs="Arial"/>
          <w:lang w:eastAsia="es-MX"/>
        </w:rPr>
        <w:t>)</w:t>
      </w:r>
      <w:r w:rsidR="00073A34">
        <w:rPr>
          <w:rFonts w:ascii="Arial" w:hAnsi="Arial" w:cs="Arial"/>
          <w:lang w:eastAsia="es-MX"/>
        </w:rPr>
        <w:t>.</w:t>
      </w:r>
      <w:r w:rsidR="00B665E8" w:rsidRPr="0067569E">
        <w:rPr>
          <w:rFonts w:ascii="Arial" w:hAnsi="Arial" w:cs="Arial"/>
        </w:rPr>
        <w:t xml:space="preserve"> </w:t>
      </w:r>
    </w:p>
    <w:p w14:paraId="4F8288FE" w14:textId="77777777" w:rsidR="00E674EC" w:rsidRDefault="00E674EC" w:rsidP="003B34DE">
      <w:pPr>
        <w:spacing w:line="360" w:lineRule="auto"/>
        <w:jc w:val="both"/>
        <w:rPr>
          <w:rFonts w:ascii="Arial" w:hAnsi="Arial" w:cs="Arial"/>
          <w:b/>
        </w:rPr>
      </w:pPr>
    </w:p>
    <w:p w14:paraId="57577F63" w14:textId="4F0A0C31" w:rsidR="003B34DE" w:rsidRDefault="003B34DE" w:rsidP="003B34DE">
      <w:pPr>
        <w:spacing w:line="360" w:lineRule="auto"/>
        <w:jc w:val="both"/>
        <w:rPr>
          <w:rFonts w:ascii="Arial" w:hAnsi="Arial" w:cs="Arial"/>
          <w:b/>
        </w:rPr>
      </w:pPr>
      <w:r>
        <w:rPr>
          <w:rFonts w:ascii="Arial" w:hAnsi="Arial" w:cs="Arial"/>
          <w:b/>
        </w:rPr>
        <w:t>F. Procedimientos de Auditoría Aplicados</w:t>
      </w:r>
    </w:p>
    <w:p w14:paraId="0B09D6AB" w14:textId="77777777" w:rsidR="003B34DE" w:rsidRPr="004F2719" w:rsidRDefault="003B34DE" w:rsidP="00E66F94">
      <w:pPr>
        <w:spacing w:line="360" w:lineRule="auto"/>
        <w:jc w:val="both"/>
        <w:rPr>
          <w:rFonts w:ascii="Arial" w:hAnsi="Arial" w:cs="Arial"/>
          <w:b/>
          <w:i/>
          <w:iCs/>
        </w:rPr>
      </w:pPr>
    </w:p>
    <w:p w14:paraId="1FFED56C" w14:textId="77777777" w:rsidR="00CA44BC" w:rsidRPr="00C47B98" w:rsidRDefault="00CA44BC" w:rsidP="00CA44BC">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 xml:space="preserve">toda vez </w:t>
      </w:r>
      <w:r>
        <w:rPr>
          <w:rFonts w:ascii="Arial" w:hAnsi="Arial" w:cs="Arial"/>
          <w:bCs/>
        </w:rPr>
        <w:lastRenderedPageBreak/>
        <w:t>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C70C632" w14:textId="77777777" w:rsidR="00D41CC5" w:rsidRDefault="00D41CC5" w:rsidP="00A2542D">
      <w:pPr>
        <w:tabs>
          <w:tab w:val="left" w:pos="426"/>
        </w:tabs>
        <w:spacing w:line="360" w:lineRule="auto"/>
        <w:ind w:right="49"/>
        <w:jc w:val="both"/>
        <w:rPr>
          <w:rFonts w:ascii="Arial" w:hAnsi="Arial" w:cs="Arial"/>
          <w:szCs w:val="28"/>
        </w:rPr>
      </w:pPr>
    </w:p>
    <w:p w14:paraId="7657CDB4" w14:textId="77777777" w:rsidR="00CA44BC" w:rsidRPr="00C47B98" w:rsidRDefault="00CA44BC" w:rsidP="00CA44BC">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ADCEE87" w14:textId="77777777" w:rsidR="00E66F94" w:rsidRPr="00A2542D" w:rsidRDefault="00E66F94" w:rsidP="00A2542D">
      <w:pPr>
        <w:tabs>
          <w:tab w:val="left" w:pos="426"/>
        </w:tabs>
        <w:spacing w:line="360" w:lineRule="auto"/>
        <w:ind w:right="49"/>
        <w:jc w:val="both"/>
        <w:rPr>
          <w:rFonts w:ascii="Arial" w:hAnsi="Arial" w:cs="Arial"/>
          <w:szCs w:val="28"/>
        </w:rPr>
      </w:pPr>
    </w:p>
    <w:p w14:paraId="33ADE205" w14:textId="09955962" w:rsidR="00CA44BC" w:rsidRDefault="00CA44BC" w:rsidP="00CA44BC">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92B382" w14:textId="77777777" w:rsidR="00143488" w:rsidRPr="00C47B98" w:rsidRDefault="00143488" w:rsidP="00CA44BC">
      <w:pPr>
        <w:spacing w:line="360" w:lineRule="auto"/>
        <w:ind w:right="190"/>
        <w:jc w:val="both"/>
        <w:rPr>
          <w:rFonts w:ascii="Arial" w:hAnsi="Arial" w:cs="Arial"/>
          <w:bCs/>
        </w:rPr>
      </w:pPr>
    </w:p>
    <w:p w14:paraId="1FF3F834" w14:textId="634CBE36" w:rsidR="00E66F94" w:rsidRPr="00A2542D" w:rsidRDefault="00456EF2" w:rsidP="00972945">
      <w:pPr>
        <w:tabs>
          <w:tab w:val="left" w:pos="426"/>
        </w:tabs>
        <w:spacing w:line="360" w:lineRule="auto"/>
        <w:ind w:right="190"/>
        <w:jc w:val="both"/>
        <w:rPr>
          <w:rFonts w:ascii="Arial" w:hAnsi="Arial" w:cs="Arial"/>
          <w:szCs w:val="28"/>
        </w:rPr>
      </w:pPr>
      <w:r w:rsidRPr="00A2542D">
        <w:rPr>
          <w:rFonts w:ascii="Arial" w:hAnsi="Arial" w:cs="Arial"/>
          <w:szCs w:val="28"/>
        </w:rPr>
        <w:t>Los procedimientos de auditorí</w:t>
      </w:r>
      <w:r w:rsidR="00E66F94" w:rsidRPr="00A2542D">
        <w:rPr>
          <w:rFonts w:ascii="Arial" w:hAnsi="Arial" w:cs="Arial"/>
          <w:szCs w:val="28"/>
        </w:rPr>
        <w:t>a aplicados para obtener evidencia de auditoría suficiente, competente, pertinente y relevante</w:t>
      </w:r>
      <w:r w:rsidR="00315DC2" w:rsidRPr="00A2542D">
        <w:rPr>
          <w:rFonts w:ascii="Arial" w:hAnsi="Arial" w:cs="Arial"/>
          <w:szCs w:val="28"/>
        </w:rPr>
        <w:t>,</w:t>
      </w:r>
      <w:r w:rsidR="00E66F94" w:rsidRPr="00A2542D">
        <w:rPr>
          <w:rFonts w:ascii="Arial" w:hAnsi="Arial" w:cs="Arial"/>
          <w:szCs w:val="28"/>
        </w:rPr>
        <w:t xml:space="preserve"> </w:t>
      </w:r>
      <w:r w:rsidR="00315DC2" w:rsidRPr="00A2542D">
        <w:rPr>
          <w:rFonts w:ascii="Arial" w:hAnsi="Arial" w:cs="Arial"/>
          <w:szCs w:val="28"/>
        </w:rPr>
        <w:t>correspondieron a</w:t>
      </w:r>
      <w:r w:rsidR="00E66F94" w:rsidRPr="00A2542D">
        <w:rPr>
          <w:rFonts w:ascii="Arial" w:hAnsi="Arial" w:cs="Arial"/>
          <w:szCs w:val="28"/>
        </w:rPr>
        <w:t>:</w:t>
      </w:r>
    </w:p>
    <w:p w14:paraId="122A0339" w14:textId="77777777" w:rsidR="00356C6D" w:rsidRPr="00A2542D" w:rsidRDefault="00356C6D" w:rsidP="00A2542D">
      <w:pPr>
        <w:tabs>
          <w:tab w:val="left" w:pos="426"/>
        </w:tabs>
        <w:spacing w:line="360" w:lineRule="auto"/>
        <w:ind w:right="49"/>
        <w:jc w:val="both"/>
        <w:rPr>
          <w:rFonts w:ascii="Arial" w:hAnsi="Arial" w:cs="Arial"/>
          <w:szCs w:val="28"/>
        </w:rPr>
      </w:pPr>
    </w:p>
    <w:p w14:paraId="32C3C817" w14:textId="26A18D58" w:rsidR="00F465F7" w:rsidRPr="00955D59" w:rsidRDefault="00F465F7" w:rsidP="00F465F7">
      <w:pPr>
        <w:spacing w:line="360" w:lineRule="auto"/>
        <w:ind w:right="190"/>
        <w:jc w:val="both"/>
        <w:rPr>
          <w:rFonts w:ascii="Arial" w:hAnsi="Arial" w:cs="Arial"/>
          <w:bCs/>
          <w:iCs/>
        </w:rPr>
      </w:pPr>
      <w:r w:rsidRPr="00955D59">
        <w:rPr>
          <w:rFonts w:ascii="Arial" w:hAnsi="Arial" w:cs="Arial"/>
          <w:bCs/>
          <w:iCs/>
        </w:rPr>
        <w:lastRenderedPageBreak/>
        <w:t>1. Verificar que los controles internos implementados permitieron la adecuada gestión administrativa para el desarrollo eficiente de las operaciones, la obtención de información confiable y oportuna.</w:t>
      </w:r>
    </w:p>
    <w:p w14:paraId="1EB8401D" w14:textId="77777777" w:rsidR="00F465F7" w:rsidRPr="009913D2" w:rsidRDefault="00F465F7" w:rsidP="00F465F7">
      <w:pPr>
        <w:spacing w:line="360" w:lineRule="auto"/>
        <w:ind w:right="190"/>
        <w:jc w:val="both"/>
        <w:rPr>
          <w:rFonts w:ascii="Arial" w:hAnsi="Arial" w:cs="Arial"/>
          <w:bCs/>
          <w:iCs/>
          <w:color w:val="FF0000"/>
        </w:rPr>
      </w:pPr>
    </w:p>
    <w:p w14:paraId="37123BAB" w14:textId="63CAF8B3" w:rsidR="009B00A7" w:rsidRPr="00955D59" w:rsidRDefault="00F465F7" w:rsidP="00CA44BC">
      <w:pPr>
        <w:spacing w:line="360" w:lineRule="auto"/>
        <w:ind w:right="190"/>
        <w:jc w:val="both"/>
        <w:rPr>
          <w:rFonts w:ascii="Arial" w:hAnsi="Arial" w:cs="Arial"/>
          <w:bCs/>
          <w:iCs/>
          <w:lang w:val="es-ES"/>
        </w:rPr>
      </w:pPr>
      <w:r w:rsidRPr="00955D59">
        <w:rPr>
          <w:rFonts w:ascii="Arial" w:hAnsi="Arial" w:cs="Arial"/>
          <w:bCs/>
          <w:iCs/>
          <w:lang w:val="es-ES"/>
        </w:rPr>
        <w:t xml:space="preserve">2. </w:t>
      </w:r>
      <w:r w:rsidR="006B7CD5" w:rsidRPr="00955D59">
        <w:rPr>
          <w:rFonts w:ascii="Arial" w:hAnsi="Arial" w:cs="Arial"/>
          <w:bCs/>
          <w:iCs/>
          <w:lang w:val="es-ES"/>
        </w:rPr>
        <w:t>Constatar que el presupuesto deveng</w:t>
      </w:r>
      <w:r w:rsidR="00905CD5">
        <w:rPr>
          <w:rFonts w:ascii="Arial" w:hAnsi="Arial" w:cs="Arial"/>
          <w:bCs/>
          <w:iCs/>
          <w:lang w:val="es-ES"/>
        </w:rPr>
        <w:t>ado, este correspondido por el ente f</w:t>
      </w:r>
      <w:r w:rsidR="006B7CD5" w:rsidRPr="00955D59">
        <w:rPr>
          <w:rFonts w:ascii="Arial" w:hAnsi="Arial" w:cs="Arial"/>
          <w:bCs/>
          <w:iCs/>
          <w:lang w:val="es-ES"/>
        </w:rPr>
        <w:t>iscalizado.</w:t>
      </w:r>
    </w:p>
    <w:p w14:paraId="5BAF218A" w14:textId="77777777" w:rsidR="00CA44BC" w:rsidRPr="009913D2" w:rsidRDefault="00CA44BC" w:rsidP="00CA44BC">
      <w:pPr>
        <w:spacing w:line="360" w:lineRule="auto"/>
        <w:ind w:right="190"/>
        <w:jc w:val="both"/>
        <w:rPr>
          <w:rFonts w:ascii="Arial" w:hAnsi="Arial" w:cs="Arial"/>
          <w:bCs/>
          <w:color w:val="FF0000"/>
        </w:rPr>
      </w:pPr>
    </w:p>
    <w:p w14:paraId="1EE0F0EA" w14:textId="432594D2" w:rsidR="00CA44BC" w:rsidRPr="00955D59" w:rsidRDefault="00CA44BC" w:rsidP="00CA44BC">
      <w:pPr>
        <w:spacing w:line="360" w:lineRule="auto"/>
        <w:ind w:right="190"/>
        <w:jc w:val="both"/>
        <w:rPr>
          <w:rFonts w:ascii="Arial" w:hAnsi="Arial" w:cs="Arial"/>
          <w:bCs/>
          <w:iCs/>
          <w:lang w:val="es-ES"/>
        </w:rPr>
      </w:pPr>
      <w:r w:rsidRPr="00955D59">
        <w:rPr>
          <w:rFonts w:ascii="Arial" w:hAnsi="Arial" w:cs="Arial"/>
          <w:bCs/>
          <w:iCs/>
        </w:rPr>
        <w:t xml:space="preserve">3. </w:t>
      </w:r>
      <w:r w:rsidR="007B28A5" w:rsidRPr="00955D59">
        <w:rPr>
          <w:rFonts w:ascii="Arial" w:hAnsi="Arial" w:cs="Arial"/>
          <w:bCs/>
          <w:iCs/>
          <w:lang w:val="es-ES"/>
        </w:rPr>
        <w:t>Comprobar que los importes por los diferentes conceptos reflejados en las nóminas estata</w:t>
      </w:r>
      <w:r w:rsidR="00955AB6">
        <w:rPr>
          <w:rFonts w:ascii="Arial" w:hAnsi="Arial" w:cs="Arial"/>
          <w:bCs/>
          <w:iCs/>
          <w:lang w:val="es-ES"/>
        </w:rPr>
        <w:t>les estén debidamente conciliado</w:t>
      </w:r>
      <w:r w:rsidR="007B28A5" w:rsidRPr="00955D59">
        <w:rPr>
          <w:rFonts w:ascii="Arial" w:hAnsi="Arial" w:cs="Arial"/>
          <w:bCs/>
          <w:iCs/>
          <w:lang w:val="es-ES"/>
        </w:rPr>
        <w:t>s con el presupuesto devengado respectivo.</w:t>
      </w:r>
    </w:p>
    <w:p w14:paraId="36871394" w14:textId="77777777" w:rsidR="00CA44BC" w:rsidRPr="009913D2" w:rsidRDefault="00CA44BC" w:rsidP="00CA44BC">
      <w:pPr>
        <w:spacing w:line="360" w:lineRule="auto"/>
        <w:ind w:right="190"/>
        <w:jc w:val="both"/>
        <w:rPr>
          <w:rFonts w:ascii="Arial" w:hAnsi="Arial" w:cs="Arial"/>
          <w:bCs/>
          <w:iCs/>
          <w:color w:val="FF0000"/>
        </w:rPr>
      </w:pPr>
    </w:p>
    <w:p w14:paraId="00BAE62D" w14:textId="2DFB17FB" w:rsidR="00CA44BC" w:rsidRPr="00955D59" w:rsidRDefault="00A419C1" w:rsidP="00CA44BC">
      <w:pPr>
        <w:spacing w:line="360" w:lineRule="auto"/>
        <w:ind w:right="190"/>
        <w:jc w:val="both"/>
        <w:rPr>
          <w:rFonts w:ascii="Arial" w:hAnsi="Arial" w:cs="Arial"/>
          <w:bCs/>
          <w:iCs/>
          <w:lang w:val="es-ES"/>
        </w:rPr>
      </w:pPr>
      <w:r w:rsidRPr="00955D59">
        <w:rPr>
          <w:rFonts w:ascii="Arial" w:hAnsi="Arial" w:cs="Arial"/>
          <w:bCs/>
          <w:iCs/>
          <w:lang w:val="es-ES"/>
        </w:rPr>
        <w:t>4</w:t>
      </w:r>
      <w:r w:rsidR="00CA44BC" w:rsidRPr="00955D59">
        <w:rPr>
          <w:rFonts w:ascii="Arial" w:hAnsi="Arial" w:cs="Arial"/>
          <w:bCs/>
          <w:iCs/>
          <w:lang w:val="es-ES"/>
        </w:rPr>
        <w:t xml:space="preserve">. </w:t>
      </w:r>
      <w:r w:rsidR="007B28A5" w:rsidRPr="00955D59">
        <w:rPr>
          <w:rFonts w:ascii="Arial" w:hAnsi="Arial" w:cs="Arial"/>
          <w:bCs/>
          <w:iCs/>
          <w:lang w:val="es-ES"/>
        </w:rPr>
        <w:t>Verificar el origen, destino, comprobación y justificación del gasto, y que éste sea necesario para la operatividad y funcionamiento del ente auditado.</w:t>
      </w:r>
    </w:p>
    <w:p w14:paraId="6B3DF97C" w14:textId="77777777" w:rsidR="006B7CD5" w:rsidRPr="009913D2" w:rsidRDefault="006B7CD5" w:rsidP="00CA44BC">
      <w:pPr>
        <w:spacing w:line="360" w:lineRule="auto"/>
        <w:ind w:right="190"/>
        <w:jc w:val="both"/>
        <w:rPr>
          <w:rFonts w:ascii="Arial" w:hAnsi="Arial" w:cs="Arial"/>
          <w:bCs/>
          <w:iCs/>
          <w:color w:val="FF0000"/>
          <w:lang w:val="es-ES"/>
        </w:rPr>
      </w:pPr>
    </w:p>
    <w:p w14:paraId="7C37260C" w14:textId="43E1BE72" w:rsidR="00CA44BC" w:rsidRPr="00955D59" w:rsidRDefault="00A419C1" w:rsidP="00CA44BC">
      <w:pPr>
        <w:spacing w:line="360" w:lineRule="auto"/>
        <w:ind w:right="190"/>
        <w:jc w:val="both"/>
        <w:rPr>
          <w:rFonts w:ascii="Arial" w:hAnsi="Arial" w:cs="Arial"/>
          <w:bCs/>
        </w:rPr>
      </w:pPr>
      <w:r w:rsidRPr="00955D59">
        <w:rPr>
          <w:rFonts w:ascii="Arial" w:hAnsi="Arial" w:cs="Arial"/>
          <w:bCs/>
        </w:rPr>
        <w:t>5</w:t>
      </w:r>
      <w:r w:rsidR="009B00A7" w:rsidRPr="00955D59">
        <w:rPr>
          <w:rFonts w:ascii="Arial" w:hAnsi="Arial" w:cs="Arial"/>
          <w:bCs/>
        </w:rPr>
        <w:t xml:space="preserve">. </w:t>
      </w:r>
      <w:r w:rsidR="001E1FA0">
        <w:rPr>
          <w:rFonts w:ascii="Arial" w:hAnsi="Arial" w:cs="Arial"/>
          <w:bCs/>
        </w:rPr>
        <w:t>Verificar la correcta aplicación, justificación y comprobación del gasto de las ayudas sociales</w:t>
      </w:r>
      <w:r w:rsidR="003C604E">
        <w:rPr>
          <w:rFonts w:ascii="Arial" w:hAnsi="Arial" w:cs="Arial"/>
          <w:bCs/>
        </w:rPr>
        <w:t>.</w:t>
      </w:r>
    </w:p>
    <w:p w14:paraId="49436ABB" w14:textId="6BDBD035" w:rsidR="007B28A5" w:rsidRPr="007E45CD" w:rsidRDefault="007B28A5" w:rsidP="00CA44BC">
      <w:pPr>
        <w:spacing w:line="360" w:lineRule="auto"/>
        <w:ind w:right="190"/>
        <w:jc w:val="both"/>
        <w:rPr>
          <w:rFonts w:ascii="Arial" w:hAnsi="Arial" w:cs="Arial"/>
          <w:bCs/>
          <w:color w:val="FF0000"/>
        </w:rPr>
      </w:pPr>
    </w:p>
    <w:p w14:paraId="10FDC619" w14:textId="3D3F758A" w:rsidR="004A3A28" w:rsidRDefault="00A419C1" w:rsidP="007B28A5">
      <w:pPr>
        <w:spacing w:line="360" w:lineRule="auto"/>
        <w:ind w:right="190"/>
        <w:jc w:val="both"/>
        <w:rPr>
          <w:rFonts w:ascii="Arial" w:hAnsi="Arial" w:cs="Arial"/>
          <w:bCs/>
        </w:rPr>
      </w:pPr>
      <w:r w:rsidRPr="00955AB6">
        <w:rPr>
          <w:rFonts w:ascii="Arial" w:hAnsi="Arial" w:cs="Arial"/>
          <w:bCs/>
        </w:rPr>
        <w:t>6</w:t>
      </w:r>
      <w:r w:rsidR="007B28A5" w:rsidRPr="00955AB6">
        <w:rPr>
          <w:rFonts w:ascii="Arial" w:hAnsi="Arial" w:cs="Arial"/>
          <w:bCs/>
        </w:rPr>
        <w:t xml:space="preserve">. Verificar que </w:t>
      </w:r>
      <w:r w:rsidR="008903B8" w:rsidRPr="00955AB6">
        <w:rPr>
          <w:rFonts w:ascii="Arial" w:hAnsi="Arial" w:cs="Arial"/>
          <w:bCs/>
        </w:rPr>
        <w:t xml:space="preserve">las adquisiciones de bienes y servicios se hayan realizado de conformidad con la Ley de Adquisiciones, Arrendamientos y Prestación de Servicios Relacionados con Bienes Muebles del Estado de Quintana Roo. </w:t>
      </w:r>
    </w:p>
    <w:p w14:paraId="468CFBDC" w14:textId="77777777" w:rsidR="007E45CD" w:rsidRPr="00955AB6" w:rsidRDefault="007E45CD" w:rsidP="007B28A5">
      <w:pPr>
        <w:spacing w:line="360" w:lineRule="auto"/>
        <w:ind w:right="190"/>
        <w:jc w:val="both"/>
        <w:rPr>
          <w:rFonts w:ascii="Arial" w:hAnsi="Arial" w:cs="Arial"/>
          <w:bCs/>
        </w:rPr>
      </w:pPr>
    </w:p>
    <w:p w14:paraId="513EDB3B" w14:textId="5617A450" w:rsidR="00CA44BC" w:rsidRPr="00C47B98" w:rsidRDefault="00CA44BC" w:rsidP="00CA44BC">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19E028F" w14:textId="6AEEF15F" w:rsidR="00BA5E1A" w:rsidRDefault="00BA5E1A" w:rsidP="00FC2B31">
      <w:pPr>
        <w:spacing w:line="360" w:lineRule="auto"/>
        <w:ind w:right="190"/>
        <w:jc w:val="both"/>
        <w:rPr>
          <w:rFonts w:ascii="Arial" w:hAnsi="Arial" w:cs="Arial"/>
          <w:b/>
          <w:highlight w:val="darkYellow"/>
        </w:rPr>
      </w:pPr>
    </w:p>
    <w:p w14:paraId="6BAECC56" w14:textId="6C5DD1C5" w:rsidR="007E45CD" w:rsidRDefault="007E45CD" w:rsidP="00FC2B31">
      <w:pPr>
        <w:spacing w:line="360" w:lineRule="auto"/>
        <w:ind w:right="190"/>
        <w:jc w:val="both"/>
        <w:rPr>
          <w:rFonts w:ascii="Arial" w:hAnsi="Arial" w:cs="Arial"/>
          <w:b/>
          <w:highlight w:val="darkYellow"/>
        </w:rPr>
      </w:pPr>
    </w:p>
    <w:p w14:paraId="66455CF6" w14:textId="77777777" w:rsidR="007E45CD" w:rsidRDefault="007E45CD"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lastRenderedPageBreak/>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E674EC" w:rsidRDefault="00D1152D" w:rsidP="00FC2B31">
      <w:pPr>
        <w:spacing w:line="360" w:lineRule="auto"/>
        <w:ind w:right="190"/>
        <w:jc w:val="both"/>
        <w:rPr>
          <w:rFonts w:ascii="Arial" w:hAnsi="Arial" w:cs="Arial"/>
          <w:bCs/>
          <w:sz w:val="20"/>
        </w:rPr>
      </w:pPr>
    </w:p>
    <w:p w14:paraId="68C195B7" w14:textId="2C14C4AB" w:rsidR="00CA44BC" w:rsidRDefault="00CA44BC" w:rsidP="00CA44BC">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523596">
        <w:rPr>
          <w:rFonts w:ascii="Arial" w:hAnsi="Arial" w:cs="Arial"/>
          <w:bCs/>
        </w:rPr>
        <w:t xml:space="preserve">se encuentra referido en la orden emitida con oficio </w:t>
      </w:r>
      <w:r w:rsidRPr="00834509">
        <w:rPr>
          <w:rFonts w:ascii="Arial" w:hAnsi="Arial" w:cs="Arial"/>
          <w:bCs/>
        </w:rPr>
        <w:t xml:space="preserve">número </w:t>
      </w:r>
      <w:r w:rsidRPr="00F44ED9">
        <w:rPr>
          <w:rFonts w:ascii="Arial" w:hAnsi="Arial" w:cs="Arial"/>
          <w:bCs/>
        </w:rPr>
        <w:t>ASEQROO/ASE/</w:t>
      </w:r>
      <w:r w:rsidR="00F46A73">
        <w:rPr>
          <w:rFonts w:ascii="Arial" w:hAnsi="Arial" w:cs="Arial"/>
          <w:bCs/>
        </w:rPr>
        <w:t>AEMF/0</w:t>
      </w:r>
      <w:r w:rsidR="009913D2">
        <w:rPr>
          <w:rFonts w:ascii="Arial" w:hAnsi="Arial" w:cs="Arial"/>
          <w:bCs/>
        </w:rPr>
        <w:t>609</w:t>
      </w:r>
      <w:r w:rsidRPr="00C01BB4">
        <w:rPr>
          <w:rFonts w:ascii="Arial" w:hAnsi="Arial" w:cs="Arial"/>
          <w:bCs/>
        </w:rPr>
        <w:t>/0</w:t>
      </w:r>
      <w:r w:rsidR="009913D2">
        <w:rPr>
          <w:rFonts w:ascii="Arial" w:hAnsi="Arial" w:cs="Arial"/>
          <w:bCs/>
        </w:rPr>
        <w:t>5/2022</w:t>
      </w:r>
      <w:r w:rsidRPr="00C01BB4">
        <w:rPr>
          <w:rFonts w:ascii="Arial" w:hAnsi="Arial" w:cs="Arial"/>
          <w:bCs/>
        </w:rPr>
        <w:t xml:space="preserve">, </w:t>
      </w:r>
      <w:r w:rsidRPr="00523596">
        <w:rPr>
          <w:rFonts w:ascii="Arial" w:hAnsi="Arial" w:cs="Arial"/>
          <w:bCs/>
        </w:rPr>
        <w:t>siendo los servidores públicos a cargo de coordinar y supervisar la auditoría, los siguientes:</w:t>
      </w:r>
    </w:p>
    <w:p w14:paraId="434547A3" w14:textId="5E7F6702" w:rsidR="00CA44BC" w:rsidRPr="00E674EC" w:rsidRDefault="00CA44BC" w:rsidP="00CA44BC">
      <w:pPr>
        <w:spacing w:line="360" w:lineRule="auto"/>
        <w:ind w:right="190"/>
        <w:jc w:val="both"/>
        <w:rPr>
          <w:rFonts w:ascii="Arial" w:hAnsi="Arial" w:cs="Arial"/>
          <w:bCs/>
          <w:sz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A44BC" w:rsidRPr="00845B1A" w14:paraId="330D3012" w14:textId="77777777" w:rsidTr="00933EBB">
        <w:trPr>
          <w:tblHeader/>
          <w:jc w:val="center"/>
        </w:trPr>
        <w:tc>
          <w:tcPr>
            <w:tcW w:w="6374" w:type="dxa"/>
            <w:shd w:val="clear" w:color="auto" w:fill="D0CECE" w:themeFill="background2" w:themeFillShade="E6"/>
          </w:tcPr>
          <w:p w14:paraId="12A09918"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61DDF52"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Cargo</w:t>
            </w:r>
          </w:p>
        </w:tc>
      </w:tr>
      <w:tr w:rsidR="00CA44BC" w:rsidRPr="00845B1A" w14:paraId="1DDF3E4C" w14:textId="77777777" w:rsidTr="00933EBB">
        <w:trPr>
          <w:jc w:val="center"/>
        </w:trPr>
        <w:tc>
          <w:tcPr>
            <w:tcW w:w="6374" w:type="dxa"/>
            <w:shd w:val="clear" w:color="auto" w:fill="auto"/>
          </w:tcPr>
          <w:p w14:paraId="1BF9EFDE" w14:textId="055BAAA1" w:rsidR="00CA44BC" w:rsidRPr="00845B1A" w:rsidRDefault="00824BF5" w:rsidP="00824BF5">
            <w:pPr>
              <w:spacing w:line="360" w:lineRule="auto"/>
              <w:rPr>
                <w:rFonts w:ascii="Arial" w:hAnsi="Arial" w:cs="Arial"/>
                <w:bCs/>
              </w:rPr>
            </w:pPr>
            <w:r>
              <w:rPr>
                <w:rFonts w:ascii="Arial" w:hAnsi="Arial" w:cs="Arial"/>
                <w:bCs/>
              </w:rPr>
              <w:t>M. en Aud</w:t>
            </w:r>
            <w:r w:rsidR="00CA44BC">
              <w:rPr>
                <w:rFonts w:ascii="Arial" w:hAnsi="Arial" w:cs="Arial"/>
                <w:bCs/>
              </w:rPr>
              <w:t>. Juan Gilberto Ayala Zavalegui</w:t>
            </w:r>
          </w:p>
        </w:tc>
        <w:tc>
          <w:tcPr>
            <w:tcW w:w="2977" w:type="dxa"/>
            <w:shd w:val="clear" w:color="auto" w:fill="auto"/>
          </w:tcPr>
          <w:p w14:paraId="5E73DC82" w14:textId="77777777" w:rsidR="00CA44BC" w:rsidRPr="00845B1A" w:rsidRDefault="00CA44BC" w:rsidP="00933EBB">
            <w:pPr>
              <w:spacing w:line="360" w:lineRule="auto"/>
              <w:jc w:val="center"/>
              <w:rPr>
                <w:rFonts w:ascii="Arial" w:hAnsi="Arial" w:cs="Arial"/>
                <w:bCs/>
              </w:rPr>
            </w:pPr>
            <w:r w:rsidRPr="00845B1A">
              <w:rPr>
                <w:rFonts w:ascii="Arial" w:hAnsi="Arial" w:cs="Arial"/>
                <w:bCs/>
              </w:rPr>
              <w:t>Coordinador</w:t>
            </w:r>
          </w:p>
        </w:tc>
      </w:tr>
      <w:tr w:rsidR="00CA44BC" w:rsidRPr="00845B1A" w14:paraId="495A316E" w14:textId="77777777" w:rsidTr="00933EBB">
        <w:trPr>
          <w:jc w:val="center"/>
        </w:trPr>
        <w:tc>
          <w:tcPr>
            <w:tcW w:w="6374" w:type="dxa"/>
            <w:shd w:val="clear" w:color="auto" w:fill="auto"/>
          </w:tcPr>
          <w:p w14:paraId="18659FA3" w14:textId="77777777" w:rsidR="00CA44BC" w:rsidRPr="00845B1A" w:rsidRDefault="00CA44BC" w:rsidP="00933EBB">
            <w:pPr>
              <w:spacing w:line="360" w:lineRule="auto"/>
              <w:rPr>
                <w:rFonts w:ascii="Arial" w:hAnsi="Arial" w:cs="Arial"/>
                <w:bCs/>
              </w:rPr>
            </w:pPr>
            <w:r>
              <w:rPr>
                <w:rFonts w:ascii="Arial" w:hAnsi="Arial" w:cs="Arial"/>
                <w:bCs/>
              </w:rPr>
              <w:t>I.G.E. Víctor Adriel Velásquez Méndez</w:t>
            </w:r>
          </w:p>
        </w:tc>
        <w:tc>
          <w:tcPr>
            <w:tcW w:w="2977" w:type="dxa"/>
            <w:shd w:val="clear" w:color="auto" w:fill="auto"/>
          </w:tcPr>
          <w:p w14:paraId="0DA9E245" w14:textId="3C440101" w:rsidR="00CA44BC" w:rsidRPr="00845B1A" w:rsidRDefault="00CA44BC" w:rsidP="00824BF5">
            <w:pPr>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w:t>
            </w:r>
          </w:p>
        </w:tc>
      </w:tr>
    </w:tbl>
    <w:p w14:paraId="676AAB8C" w14:textId="60D52503" w:rsidR="004A3A28" w:rsidRDefault="004A3A28" w:rsidP="00313CE5">
      <w:pPr>
        <w:spacing w:line="360" w:lineRule="auto"/>
        <w:ind w:right="190"/>
        <w:jc w:val="both"/>
        <w:rPr>
          <w:rFonts w:ascii="Arial" w:hAnsi="Arial" w:cs="Arial"/>
          <w:b/>
        </w:rPr>
      </w:pPr>
    </w:p>
    <w:p w14:paraId="507D5E3D" w14:textId="10B2BED3"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24BF5" w:rsidRDefault="005E4A7A" w:rsidP="00711F68">
      <w:pPr>
        <w:spacing w:line="360" w:lineRule="auto"/>
        <w:ind w:right="48"/>
        <w:jc w:val="both"/>
        <w:rPr>
          <w:rFonts w:ascii="Arial" w:hAnsi="Arial" w:cs="Arial"/>
          <w:sz w:val="20"/>
        </w:rPr>
      </w:pPr>
    </w:p>
    <w:p w14:paraId="20212A1C" w14:textId="77062AC5" w:rsidR="00D54299" w:rsidRPr="00E63582" w:rsidRDefault="002B6DE2" w:rsidP="00E63582">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w:t>
      </w:r>
      <w:r w:rsidRPr="001005D8">
        <w:rPr>
          <w:rFonts w:ascii="Arial" w:hAnsi="Arial" w:cs="Arial"/>
        </w:rPr>
        <w:t xml:space="preserve"> </w:t>
      </w:r>
      <w:r>
        <w:rPr>
          <w:rFonts w:ascii="Arial" w:hAnsi="Arial" w:cs="Arial"/>
        </w:rPr>
        <w:t xml:space="preserve">el </w:t>
      </w:r>
      <w:r w:rsidRPr="001005D8">
        <w:rPr>
          <w:rFonts w:ascii="Arial" w:hAnsi="Arial" w:cs="Arial"/>
        </w:rPr>
        <w:t>Presupuesto de Egresos del Gobierno del Estado de Quintana Roo</w:t>
      </w:r>
      <w:r w:rsidR="003A1DCF">
        <w:rPr>
          <w:rFonts w:ascii="Arial" w:hAnsi="Arial" w:cs="Arial"/>
        </w:rPr>
        <w:t>,</w:t>
      </w:r>
      <w:r w:rsidRPr="001005D8">
        <w:rPr>
          <w:rFonts w:ascii="Arial" w:hAnsi="Arial" w:cs="Arial"/>
        </w:rPr>
        <w:t xml:space="preserve"> para</w:t>
      </w:r>
      <w:r>
        <w:rPr>
          <w:rFonts w:ascii="Arial" w:hAnsi="Arial" w:cs="Arial"/>
        </w:rPr>
        <w:t xml:space="preserve"> </w:t>
      </w:r>
      <w:r w:rsidRPr="001005D8">
        <w:rPr>
          <w:rFonts w:ascii="Arial" w:hAnsi="Arial" w:cs="Arial"/>
        </w:rPr>
        <w:t>el ejercicio fiscal 20</w:t>
      </w:r>
      <w:r>
        <w:rPr>
          <w:rFonts w:ascii="Arial" w:hAnsi="Arial" w:cs="Arial"/>
        </w:rPr>
        <w:t>2</w:t>
      </w:r>
      <w:r w:rsidR="00824BF5">
        <w:rPr>
          <w:rFonts w:ascii="Arial" w:hAnsi="Arial" w:cs="Arial"/>
        </w:rPr>
        <w:t>1</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46420D2" w14:textId="60D969AD" w:rsidR="00E63582" w:rsidRDefault="00E63582" w:rsidP="00335AD2">
      <w:pPr>
        <w:spacing w:line="360" w:lineRule="auto"/>
        <w:ind w:right="48"/>
        <w:jc w:val="both"/>
        <w:rPr>
          <w:rFonts w:ascii="Arial" w:hAnsi="Arial" w:cs="Arial"/>
          <w:sz w:val="20"/>
        </w:rPr>
      </w:pPr>
    </w:p>
    <w:p w14:paraId="0FB7F7C1" w14:textId="3418D0A9" w:rsidR="007E45CD" w:rsidRDefault="007E45CD" w:rsidP="00335AD2">
      <w:pPr>
        <w:spacing w:line="360" w:lineRule="auto"/>
        <w:ind w:right="48"/>
        <w:jc w:val="both"/>
        <w:rPr>
          <w:rFonts w:ascii="Arial" w:hAnsi="Arial" w:cs="Arial"/>
          <w:sz w:val="20"/>
        </w:rPr>
      </w:pPr>
    </w:p>
    <w:p w14:paraId="3709C0AE" w14:textId="012C0B57" w:rsidR="007E45CD" w:rsidRDefault="007E45CD" w:rsidP="00335AD2">
      <w:pPr>
        <w:spacing w:line="360" w:lineRule="auto"/>
        <w:ind w:right="48"/>
        <w:jc w:val="both"/>
        <w:rPr>
          <w:rFonts w:ascii="Arial" w:hAnsi="Arial" w:cs="Arial"/>
          <w:sz w:val="20"/>
        </w:rPr>
      </w:pPr>
    </w:p>
    <w:p w14:paraId="11BBB15F" w14:textId="77777777" w:rsidR="007E45CD" w:rsidRPr="00824BF5" w:rsidRDefault="007E45CD" w:rsidP="00335AD2">
      <w:pPr>
        <w:spacing w:line="360" w:lineRule="auto"/>
        <w:ind w:right="48"/>
        <w:jc w:val="both"/>
        <w:rPr>
          <w:rFonts w:ascii="Arial" w:hAnsi="Arial" w:cs="Arial"/>
          <w:sz w:val="20"/>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14:paraId="43B3F882" w14:textId="77777777" w:rsidR="00741CD8" w:rsidRPr="00824BF5" w:rsidRDefault="00741CD8" w:rsidP="00741CD8">
      <w:pPr>
        <w:spacing w:line="360" w:lineRule="auto"/>
        <w:ind w:right="190"/>
        <w:jc w:val="both"/>
        <w:rPr>
          <w:rFonts w:ascii="Arial" w:hAnsi="Arial" w:cs="Arial"/>
          <w:bCs/>
          <w:sz w:val="20"/>
        </w:rPr>
      </w:pPr>
    </w:p>
    <w:p w14:paraId="02178A0C" w14:textId="654D475C" w:rsidR="002B6DE2" w:rsidRPr="00A708F2" w:rsidRDefault="002B6DE2" w:rsidP="002B6DE2">
      <w:pPr>
        <w:spacing w:line="360" w:lineRule="auto"/>
        <w:ind w:right="190"/>
        <w:jc w:val="both"/>
        <w:rPr>
          <w:rFonts w:ascii="Arial" w:hAnsi="Arial" w:cs="Arial"/>
          <w:b/>
          <w:bCs/>
          <w:i/>
          <w:iCs/>
        </w:rPr>
      </w:pPr>
      <w:r w:rsidRPr="00A708F2">
        <w:rPr>
          <w:rFonts w:ascii="Arial" w:hAnsi="Arial" w:cs="Arial"/>
          <w:bCs/>
          <w:iCs/>
        </w:rPr>
        <w:t>Se constató el cumplimiento de la Ley General de Contabilidad Gubernamental, el Presupuesto de Egresos del Gobierno del Estado de Quintana Roo</w:t>
      </w:r>
      <w:r w:rsidR="00C01BB4" w:rsidRPr="00A708F2">
        <w:rPr>
          <w:rFonts w:ascii="Arial" w:hAnsi="Arial" w:cs="Arial"/>
          <w:bCs/>
          <w:iCs/>
        </w:rPr>
        <w:t>,</w:t>
      </w:r>
      <w:r w:rsidR="00824BF5">
        <w:rPr>
          <w:rFonts w:ascii="Arial" w:hAnsi="Arial" w:cs="Arial"/>
          <w:bCs/>
          <w:iCs/>
        </w:rPr>
        <w:t xml:space="preserve"> para el ejercicio fiscal 2021</w:t>
      </w:r>
      <w:r w:rsidRPr="00A708F2">
        <w:rPr>
          <w:rFonts w:ascii="Arial" w:hAnsi="Arial" w:cs="Arial"/>
          <w:bCs/>
          <w:iCs/>
        </w:rPr>
        <w:t>, así como de lo emitido por el Consejo Nacional de Armonización Contable (CONAC), y demás disposiciones legales y normativas aplicables</w:t>
      </w:r>
      <w:r w:rsidR="00A85C2F" w:rsidRPr="00A708F2">
        <w:rPr>
          <w:rFonts w:ascii="Arial" w:hAnsi="Arial" w:cs="Arial"/>
          <w:bCs/>
          <w:iCs/>
        </w:rPr>
        <w:t>.</w:t>
      </w:r>
      <w:r w:rsidRPr="00A708F2">
        <w:rPr>
          <w:rFonts w:ascii="Arial" w:hAnsi="Arial" w:cs="Arial"/>
          <w:b/>
          <w:bCs/>
          <w:i/>
          <w:iCs/>
        </w:rPr>
        <w:t xml:space="preserve"> </w:t>
      </w:r>
    </w:p>
    <w:p w14:paraId="141E2D79" w14:textId="77777777" w:rsidR="00E63582" w:rsidRPr="00824BF5" w:rsidRDefault="00E63582" w:rsidP="002B6DE2">
      <w:pPr>
        <w:spacing w:line="360" w:lineRule="auto"/>
        <w:ind w:right="190"/>
        <w:jc w:val="both"/>
        <w:rPr>
          <w:rFonts w:ascii="Arial" w:hAnsi="Arial" w:cs="Arial"/>
          <w:bCs/>
          <w:iCs/>
          <w:color w:val="FF0000"/>
          <w:sz w:val="20"/>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824BF5" w:rsidRDefault="008443FB" w:rsidP="00391B50">
      <w:pPr>
        <w:spacing w:line="360" w:lineRule="auto"/>
        <w:jc w:val="both"/>
        <w:rPr>
          <w:rFonts w:ascii="Arial" w:hAnsi="Arial" w:cs="Arial"/>
          <w:sz w:val="20"/>
        </w:rPr>
      </w:pPr>
    </w:p>
    <w:p w14:paraId="09CA7DFF" w14:textId="2413E476" w:rsidR="00824BF5" w:rsidRDefault="00824BF5" w:rsidP="00824BF5">
      <w:pPr>
        <w:spacing w:line="360" w:lineRule="auto"/>
        <w:ind w:right="190"/>
        <w:jc w:val="both"/>
        <w:rPr>
          <w:rFonts w:ascii="Arial" w:hAnsi="Arial" w:cs="Arial"/>
        </w:rPr>
      </w:pPr>
      <w:r w:rsidRPr="007C6315">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se hizo del conocimiento al ente fiscalizado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p w14:paraId="2A305943" w14:textId="77777777" w:rsidR="00C91804" w:rsidRDefault="00C91804" w:rsidP="00824BF5">
      <w:pPr>
        <w:spacing w:line="360" w:lineRule="auto"/>
        <w:ind w:right="190"/>
        <w:jc w:val="both"/>
        <w:rPr>
          <w:rFonts w:ascii="Arial" w:hAnsi="Arial" w:cs="Arial"/>
        </w:rPr>
      </w:pPr>
    </w:p>
    <w:p w14:paraId="6424A28D" w14:textId="55F183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74D18">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BA5405">
        <w:rPr>
          <w:rFonts w:ascii="Arial" w:hAnsi="Arial" w:cs="Arial"/>
          <w:b/>
        </w:rPr>
        <w:t>L</w:t>
      </w:r>
      <w:r w:rsidR="00BE445E" w:rsidRPr="00B42982">
        <w:rPr>
          <w:rFonts w:ascii="Arial" w:hAnsi="Arial" w:cs="Arial"/>
          <w:b/>
        </w:rPr>
        <w:t xml:space="preserve"> INFORME INDIVIDUAL DE AUDITORÍA</w:t>
      </w:r>
    </w:p>
    <w:p w14:paraId="6C7CDD60" w14:textId="77777777" w:rsidR="00BE445E" w:rsidRPr="00824BF5" w:rsidRDefault="00BE445E" w:rsidP="00F44933">
      <w:pPr>
        <w:tabs>
          <w:tab w:val="left" w:pos="2160"/>
        </w:tabs>
        <w:spacing w:line="360" w:lineRule="auto"/>
        <w:ind w:right="190"/>
        <w:jc w:val="both"/>
        <w:rPr>
          <w:rFonts w:ascii="Arial" w:hAnsi="Arial" w:cs="Arial"/>
          <w:b/>
          <w:sz w:val="20"/>
        </w:rPr>
      </w:pPr>
    </w:p>
    <w:p w14:paraId="740E6615" w14:textId="21146EEB" w:rsidR="002B6DE2" w:rsidRPr="0091648C" w:rsidRDefault="002B6DE2" w:rsidP="002B6DE2">
      <w:pPr>
        <w:spacing w:line="360" w:lineRule="auto"/>
        <w:ind w:right="190"/>
        <w:jc w:val="both"/>
        <w:rPr>
          <w:rFonts w:ascii="Arial" w:hAnsi="Arial" w:cs="Arial"/>
        </w:rPr>
      </w:pPr>
      <w:r w:rsidRPr="00CD3B0C">
        <w:rPr>
          <w:rFonts w:ascii="Arial" w:hAnsi="Arial" w:cs="Arial"/>
        </w:rPr>
        <w:t xml:space="preserve">El presente dictamen se </w:t>
      </w:r>
      <w:r w:rsidRPr="001E1FA0">
        <w:rPr>
          <w:rFonts w:ascii="Arial" w:hAnsi="Arial" w:cs="Arial"/>
        </w:rPr>
        <w:t>emite el</w:t>
      </w:r>
      <w:r w:rsidR="00810941" w:rsidRPr="001E1FA0">
        <w:rPr>
          <w:rFonts w:ascii="Arial" w:hAnsi="Arial" w:cs="Arial"/>
        </w:rPr>
        <w:t xml:space="preserve"> </w:t>
      </w:r>
      <w:r w:rsidR="001E1FA0" w:rsidRPr="001E1FA0">
        <w:rPr>
          <w:rFonts w:ascii="Arial" w:hAnsi="Arial" w:cs="Arial"/>
        </w:rPr>
        <w:t>15</w:t>
      </w:r>
      <w:r w:rsidR="00810941" w:rsidRPr="001E1FA0">
        <w:rPr>
          <w:rFonts w:ascii="Arial" w:hAnsi="Arial" w:cs="Arial"/>
        </w:rPr>
        <w:t xml:space="preserve"> </w:t>
      </w:r>
      <w:r w:rsidR="004D03D7" w:rsidRPr="001E1FA0">
        <w:rPr>
          <w:rFonts w:ascii="Arial" w:hAnsi="Arial" w:cs="Arial"/>
        </w:rPr>
        <w:t xml:space="preserve">de </w:t>
      </w:r>
      <w:r w:rsidR="00824BF5" w:rsidRPr="001E1FA0">
        <w:rPr>
          <w:rFonts w:ascii="Arial" w:hAnsi="Arial" w:cs="Arial"/>
        </w:rPr>
        <w:t>junio</w:t>
      </w:r>
      <w:r w:rsidR="004D03D7" w:rsidRPr="001E1FA0">
        <w:rPr>
          <w:rFonts w:ascii="Arial" w:hAnsi="Arial" w:cs="Arial"/>
        </w:rPr>
        <w:t xml:space="preserve"> de 2022</w:t>
      </w:r>
      <w:r w:rsidR="00F57488" w:rsidRPr="001E1FA0">
        <w:rPr>
          <w:rFonts w:ascii="Arial" w:hAnsi="Arial" w:cs="Arial"/>
        </w:rPr>
        <w:t xml:space="preserve">, </w:t>
      </w:r>
      <w:r w:rsidRPr="001E1FA0">
        <w:rPr>
          <w:rFonts w:ascii="Arial" w:hAnsi="Arial" w:cs="Arial"/>
        </w:rPr>
        <w:t>fecha de conclusión de los trabajos de auditoría, la cual se practicó sobre la información</w:t>
      </w:r>
      <w:r w:rsidRPr="00CD3B0C">
        <w:rPr>
          <w:rFonts w:ascii="Arial" w:hAnsi="Arial" w:cs="Arial"/>
        </w:rPr>
        <w:t xml:space="preserve"> financiera </w:t>
      </w:r>
      <w:r w:rsidRPr="00E024A3">
        <w:rPr>
          <w:rFonts w:ascii="Arial" w:hAnsi="Arial" w:cs="Arial"/>
        </w:rPr>
        <w:t xml:space="preserve">proporcionada por la entidad fiscalizable, </w:t>
      </w:r>
      <w:r>
        <w:rPr>
          <w:rFonts w:ascii="Arial" w:hAnsi="Arial" w:cs="Arial"/>
        </w:rPr>
        <w:t>emanada de</w:t>
      </w:r>
      <w:r w:rsidRPr="00845B1A">
        <w:rPr>
          <w:rFonts w:ascii="Arial" w:hAnsi="Arial" w:cs="Arial"/>
        </w:rPr>
        <w:t xml:space="preserve"> los estados e informes contables y presupuestarios que integran la Cuenta Pública del ejercicio fiscal </w:t>
      </w:r>
      <w:r>
        <w:rPr>
          <w:rFonts w:ascii="Arial" w:hAnsi="Arial" w:cs="Arial"/>
          <w:bCs/>
        </w:rPr>
        <w:t>202</w:t>
      </w:r>
      <w:r w:rsidR="0078721E">
        <w:rPr>
          <w:rFonts w:ascii="Arial" w:hAnsi="Arial" w:cs="Arial"/>
          <w:bCs/>
        </w:rPr>
        <w:t>1</w:t>
      </w:r>
      <w:r w:rsidRPr="00845B1A">
        <w:rPr>
          <w:rFonts w:ascii="Arial" w:hAnsi="Arial" w:cs="Arial"/>
        </w:rPr>
        <w:t xml:space="preserve">, </w:t>
      </w:r>
      <w:r>
        <w:rPr>
          <w:rFonts w:ascii="Arial" w:hAnsi="Arial" w:cs="Arial"/>
        </w:rPr>
        <w:t>del H.</w:t>
      </w:r>
      <w:r w:rsidRPr="00292029">
        <w:rPr>
          <w:rFonts w:ascii="Arial" w:hAnsi="Arial" w:cs="Arial"/>
        </w:rPr>
        <w:t xml:space="preserve"> Poder Ejecutivo del Gobierno del Estado Libre y Soberano de Quintana Roo</w:t>
      </w:r>
      <w:r>
        <w:rPr>
          <w:rFonts w:ascii="Arial" w:hAnsi="Arial" w:cs="Arial"/>
        </w:rPr>
        <w:t xml:space="preserve">, que refleja únicamente la información de la Administración Pública Central, que incluye a la </w:t>
      </w:r>
      <w:r w:rsidRPr="00474CD8">
        <w:rPr>
          <w:rFonts w:ascii="Arial" w:hAnsi="Arial" w:cs="Arial"/>
          <w:b/>
        </w:rPr>
        <w:t>Secretaría de</w:t>
      </w:r>
      <w:r w:rsidR="004D03D7">
        <w:rPr>
          <w:rFonts w:ascii="Arial" w:hAnsi="Arial" w:cs="Arial"/>
          <w:b/>
        </w:rPr>
        <w:t>l Trabajo y Previsión Social</w:t>
      </w:r>
      <w:r>
        <w:rPr>
          <w:rFonts w:ascii="Arial" w:hAnsi="Arial" w:cs="Arial"/>
        </w:rPr>
        <w:t xml:space="preserve">, </w:t>
      </w:r>
      <w:r w:rsidRPr="00845B1A">
        <w:rPr>
          <w:rFonts w:ascii="Arial" w:hAnsi="Arial" w:cs="Arial"/>
        </w:rPr>
        <w:t xml:space="preserve">formulados, integrados y presentados por </w:t>
      </w:r>
      <w:r>
        <w:rPr>
          <w:rFonts w:ascii="Arial" w:hAnsi="Arial" w:cs="Arial"/>
        </w:rPr>
        <w:t>la Sefiplan.</w:t>
      </w:r>
    </w:p>
    <w:p w14:paraId="30FEBA4C" w14:textId="77777777" w:rsidR="002B6DE2" w:rsidRDefault="002B6DE2" w:rsidP="002B6DE2">
      <w:pPr>
        <w:spacing w:line="360" w:lineRule="auto"/>
        <w:ind w:right="190"/>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824BF5" w:rsidRDefault="00E024A3" w:rsidP="00E024A3">
      <w:pPr>
        <w:spacing w:line="360" w:lineRule="auto"/>
        <w:ind w:right="190"/>
        <w:jc w:val="both"/>
        <w:rPr>
          <w:rFonts w:ascii="Arial" w:hAnsi="Arial" w:cs="Arial"/>
          <w:sz w:val="20"/>
        </w:rPr>
      </w:pPr>
    </w:p>
    <w:p w14:paraId="172BA82F" w14:textId="01248DCC" w:rsidR="0087153D" w:rsidRDefault="002B6DE2"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3A1DCF">
        <w:rPr>
          <w:rFonts w:ascii="Arial" w:hAnsi="Arial" w:cs="Arial"/>
        </w:rPr>
        <w:t>relativa a</w:t>
      </w:r>
      <w:r>
        <w:rPr>
          <w:rFonts w:ascii="Arial" w:hAnsi="Arial" w:cs="Arial"/>
        </w:rPr>
        <w:t xml:space="preserve"> </w:t>
      </w:r>
      <w:r w:rsidRPr="00E024A3">
        <w:rPr>
          <w:rFonts w:ascii="Arial" w:hAnsi="Arial" w:cs="Arial"/>
        </w:rPr>
        <w:t xml:space="preserve">la entidad fiscalizada y de cuya veracidad es responsable, no presenta errores u omisiones importantes y que están preparados con base </w:t>
      </w:r>
      <w:r w:rsidRPr="00A85BFD">
        <w:rPr>
          <w:rFonts w:ascii="Arial" w:hAnsi="Arial" w:cs="Arial"/>
        </w:rPr>
        <w:t>en</w:t>
      </w:r>
      <w:r w:rsidRPr="00E024A3">
        <w:rPr>
          <w:rFonts w:ascii="Arial" w:hAnsi="Arial" w:cs="Arial"/>
        </w:rPr>
        <w:t xml:space="preserve"> la normatividad de la materia y los Postulados Básicos de Contabilidad Gubernamental</w:t>
      </w:r>
      <w:r w:rsidRPr="009E6D5F">
        <w:rPr>
          <w:rFonts w:ascii="Arial" w:hAnsi="Arial" w:cs="Arial"/>
        </w:rPr>
        <w:t>. Al realizar sus auditorías el personal fiscalizador debe elegir y aplicar las acciones y procedimientos de fiscalización que, conforme a su competencia técnica y profesional sean apropiados para el</w:t>
      </w:r>
      <w:r>
        <w:rPr>
          <w:rFonts w:ascii="Arial" w:hAnsi="Arial" w:cs="Arial"/>
        </w:rPr>
        <w:t xml:space="preserve"> encargo de auditorí</w:t>
      </w:r>
      <w:r w:rsidRPr="009E6D5F">
        <w:rPr>
          <w:rFonts w:ascii="Arial" w:hAnsi="Arial" w:cs="Arial"/>
        </w:rPr>
        <w:t>a, incluida la evaluación 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w:t>
      </w:r>
      <w:r>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726069FA" w14:textId="77777777" w:rsidR="008C075F" w:rsidRPr="00824BF5" w:rsidRDefault="008C075F" w:rsidP="00E024A3">
      <w:pPr>
        <w:spacing w:line="360" w:lineRule="auto"/>
        <w:ind w:right="190"/>
        <w:jc w:val="both"/>
        <w:rPr>
          <w:rFonts w:ascii="Arial" w:hAnsi="Arial" w:cs="Arial"/>
          <w:sz w:val="20"/>
        </w:rPr>
      </w:pPr>
    </w:p>
    <w:p w14:paraId="562079C0" w14:textId="7DA56BE2" w:rsidR="002B6DE2" w:rsidRPr="00E024A3" w:rsidRDefault="002B6DE2" w:rsidP="002B6DE2">
      <w:pPr>
        <w:spacing w:line="360" w:lineRule="auto"/>
        <w:ind w:right="190"/>
        <w:jc w:val="both"/>
        <w:rPr>
          <w:rFonts w:ascii="Arial" w:hAnsi="Arial" w:cs="Arial"/>
        </w:rPr>
      </w:pPr>
      <w:r w:rsidRPr="004F2719">
        <w:rPr>
          <w:rFonts w:ascii="Arial" w:hAnsi="Arial" w:cs="Arial"/>
        </w:rPr>
        <w:t xml:space="preserve">Con base en los resultados obtenidos en la auditoría practicada número </w:t>
      </w:r>
      <w:r w:rsidR="004D03D7">
        <w:rPr>
          <w:rFonts w:ascii="Arial" w:hAnsi="Arial" w:cs="Arial"/>
          <w:b/>
        </w:rPr>
        <w:t>2</w:t>
      </w:r>
      <w:r w:rsidR="00824BF5">
        <w:rPr>
          <w:rFonts w:ascii="Arial" w:hAnsi="Arial" w:cs="Arial"/>
          <w:b/>
        </w:rPr>
        <w:t>1</w:t>
      </w:r>
      <w:r w:rsidR="004D03D7">
        <w:rPr>
          <w:rFonts w:ascii="Arial" w:hAnsi="Arial" w:cs="Arial"/>
          <w:b/>
        </w:rPr>
        <w:t>-AEMF-B-GOB-017</w:t>
      </w:r>
      <w:r w:rsidR="00856F58" w:rsidRPr="004F2719">
        <w:rPr>
          <w:rFonts w:ascii="Arial" w:hAnsi="Arial" w:cs="Arial"/>
          <w:b/>
        </w:rPr>
        <w:t>-02</w:t>
      </w:r>
      <w:r w:rsidR="004D03D7">
        <w:rPr>
          <w:rFonts w:ascii="Arial" w:hAnsi="Arial" w:cs="Arial"/>
          <w:b/>
        </w:rPr>
        <w:t>9</w:t>
      </w:r>
      <w:r w:rsidRPr="004F2719">
        <w:rPr>
          <w:rFonts w:ascii="Arial" w:hAnsi="Arial" w:cs="Arial"/>
        </w:rPr>
        <w:t xml:space="preserve">, denominada “Auditoría de Cumplimiento Financiero de Egresos Ejercidos”, cuyo objetivo fue </w:t>
      </w:r>
      <w:r w:rsidR="00917011">
        <w:rPr>
          <w:rFonts w:ascii="Arial" w:eastAsia="Calibri" w:hAnsi="Arial" w:cs="Arial"/>
          <w:lang w:eastAsia="en-US"/>
        </w:rPr>
        <w:t>f</w:t>
      </w:r>
      <w:r w:rsidR="003A1DCF" w:rsidRPr="000106E5">
        <w:rPr>
          <w:rFonts w:ascii="Arial" w:eastAsia="Calibri" w:hAnsi="Arial" w:cs="Arial"/>
          <w:lang w:eastAsia="en-US"/>
        </w:rPr>
        <w:t xml:space="preserve">iscalizar la gestión financiera para comprobar el cumplimiento de lo dispuesto en el Presupuesto de Egresos y demás disposiciones legales aplicables, en cuanto a los gastos públicos, incluyendo la revisión del manejo, la custodia y la aplicación </w:t>
      </w:r>
      <w:r w:rsidR="003A1DCF" w:rsidRPr="000106E5">
        <w:rPr>
          <w:rFonts w:ascii="Arial" w:eastAsia="Calibri" w:hAnsi="Arial" w:cs="Arial"/>
          <w:lang w:eastAsia="en-US"/>
        </w:rPr>
        <w:lastRenderedPageBreak/>
        <w:t>de recursos públicos estatales, así como de la información financiera, contable, patrimonial, presupuestaria y programática</w:t>
      </w:r>
      <w:r w:rsidR="003A1DCF">
        <w:rPr>
          <w:rFonts w:ascii="Arial" w:eastAsia="Calibri" w:hAnsi="Arial" w:cs="Arial"/>
          <w:lang w:eastAsia="en-US"/>
        </w:rPr>
        <w:t xml:space="preserve">, </w:t>
      </w:r>
      <w:r w:rsidRPr="00A727D9">
        <w:rPr>
          <w:rFonts w:ascii="Arial" w:hAnsi="Arial" w:cs="Arial"/>
        </w:rPr>
        <w:t>para verificar que el presupuesto asignado</w:t>
      </w:r>
      <w:r>
        <w:rPr>
          <w:rFonts w:ascii="Arial" w:hAnsi="Arial" w:cs="Arial"/>
        </w:rPr>
        <w:t>,</w:t>
      </w:r>
      <w:r w:rsidRPr="00A727D9">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Pr="00A727D9">
        <w:rPr>
          <w:rFonts w:ascii="Arial" w:hAnsi="Arial" w:cs="Arial"/>
          <w:b/>
        </w:rPr>
        <w:t>Secretaría de</w:t>
      </w:r>
      <w:r w:rsidR="003F373E">
        <w:rPr>
          <w:rFonts w:ascii="Arial" w:hAnsi="Arial" w:cs="Arial"/>
          <w:b/>
        </w:rPr>
        <w:t>l</w:t>
      </w:r>
      <w:r w:rsidRPr="00A727D9">
        <w:rPr>
          <w:rFonts w:ascii="Arial" w:hAnsi="Arial" w:cs="Arial"/>
          <w:b/>
        </w:rPr>
        <w:t xml:space="preserve"> </w:t>
      </w:r>
      <w:r w:rsidR="004D03D7">
        <w:rPr>
          <w:rFonts w:ascii="Arial" w:hAnsi="Arial" w:cs="Arial"/>
          <w:b/>
        </w:rPr>
        <w:t>Trabajo y Previsión Social</w:t>
      </w:r>
      <w:r w:rsidR="00824BF5">
        <w:rPr>
          <w:rFonts w:ascii="Arial" w:hAnsi="Arial" w:cs="Arial"/>
          <w:b/>
        </w:rPr>
        <w:t xml:space="preserve">, </w:t>
      </w:r>
      <w:r w:rsidRPr="00A727D9">
        <w:rPr>
          <w:rFonts w:ascii="Arial" w:hAnsi="Arial" w:cs="Arial"/>
        </w:rPr>
        <w:t>cumplió con las disposiciones legales y normativas que son aplicables en la materia</w:t>
      </w:r>
      <w:r w:rsidR="00752DD7">
        <w:rPr>
          <w:rFonts w:ascii="Arial" w:hAnsi="Arial" w:cs="Arial"/>
        </w:rPr>
        <w:t>.</w:t>
      </w:r>
    </w:p>
    <w:p w14:paraId="38ACC3EF" w14:textId="25B20303" w:rsidR="0087153D" w:rsidRPr="00824BF5" w:rsidRDefault="0087153D" w:rsidP="00E024A3">
      <w:pPr>
        <w:spacing w:line="360" w:lineRule="auto"/>
        <w:ind w:right="190"/>
        <w:jc w:val="both"/>
        <w:rPr>
          <w:rFonts w:ascii="Arial" w:hAnsi="Arial" w:cs="Arial"/>
          <w:sz w:val="20"/>
        </w:rPr>
      </w:pPr>
    </w:p>
    <w:p w14:paraId="6C7B67CB" w14:textId="77777777" w:rsidR="00A325BE" w:rsidRPr="00E024A3" w:rsidRDefault="00A325BE" w:rsidP="00A325BE">
      <w:pPr>
        <w:spacing w:line="360" w:lineRule="auto"/>
        <w:ind w:right="190"/>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1006D778" w14:textId="1D43CE7B" w:rsidR="00E024A3" w:rsidRDefault="00E024A3" w:rsidP="00E024A3">
      <w:pPr>
        <w:spacing w:line="360" w:lineRule="auto"/>
        <w:ind w:right="190"/>
        <w:jc w:val="both"/>
        <w:rPr>
          <w:rFonts w:ascii="Arial" w:hAnsi="Arial" w:cs="Arial"/>
        </w:rPr>
      </w:pPr>
    </w:p>
    <w:p w14:paraId="33102888" w14:textId="77777777" w:rsidR="000D3918" w:rsidRDefault="000D3918" w:rsidP="00D41CC5">
      <w:pPr>
        <w:spacing w:line="360" w:lineRule="auto"/>
        <w:ind w:right="190"/>
        <w:jc w:val="center"/>
        <w:rPr>
          <w:rFonts w:ascii="Arial" w:hAnsi="Arial" w:cs="Arial"/>
          <w:b/>
        </w:rPr>
      </w:pPr>
    </w:p>
    <w:p w14:paraId="7184CAAB" w14:textId="05EB6862" w:rsidR="00E024A3" w:rsidRPr="00E024A3" w:rsidRDefault="00E024A3" w:rsidP="00D41CC5">
      <w:pPr>
        <w:spacing w:line="360" w:lineRule="auto"/>
        <w:ind w:right="190"/>
        <w:jc w:val="center"/>
        <w:rPr>
          <w:rFonts w:ascii="Arial" w:hAnsi="Arial" w:cs="Arial"/>
          <w:b/>
        </w:rPr>
      </w:pPr>
      <w:r w:rsidRPr="00E024A3">
        <w:rPr>
          <w:rFonts w:ascii="Arial" w:hAnsi="Arial" w:cs="Arial"/>
          <w:b/>
        </w:rPr>
        <w:t>EL AUDITOR SUPERIOR DEL ESTADO</w:t>
      </w:r>
    </w:p>
    <w:p w14:paraId="0E5FE52E" w14:textId="4107D99E" w:rsidR="00E024A3" w:rsidRDefault="00E024A3" w:rsidP="00D41CC5">
      <w:pPr>
        <w:spacing w:line="360" w:lineRule="auto"/>
        <w:ind w:right="190"/>
        <w:jc w:val="center"/>
        <w:rPr>
          <w:rFonts w:ascii="Arial" w:hAnsi="Arial" w:cs="Arial"/>
          <w:b/>
        </w:rPr>
      </w:pPr>
    </w:p>
    <w:p w14:paraId="653449CE" w14:textId="77777777" w:rsidR="00B56927" w:rsidRPr="00824BF5" w:rsidRDefault="00B56927" w:rsidP="00D41CC5">
      <w:pPr>
        <w:spacing w:line="360" w:lineRule="auto"/>
        <w:ind w:right="190"/>
        <w:jc w:val="center"/>
        <w:rPr>
          <w:rFonts w:ascii="Arial" w:hAnsi="Arial" w:cs="Arial"/>
          <w:b/>
          <w:sz w:val="18"/>
        </w:rPr>
      </w:pPr>
    </w:p>
    <w:p w14:paraId="4AE17F51" w14:textId="77777777" w:rsidR="00E024A3" w:rsidRPr="00824BF5" w:rsidRDefault="00E024A3" w:rsidP="00D41CC5">
      <w:pPr>
        <w:spacing w:line="360" w:lineRule="auto"/>
        <w:ind w:right="190"/>
        <w:jc w:val="center"/>
        <w:rPr>
          <w:rFonts w:ascii="Arial" w:hAnsi="Arial" w:cs="Arial"/>
          <w:b/>
          <w:sz w:val="10"/>
        </w:rPr>
      </w:pPr>
    </w:p>
    <w:p w14:paraId="6CAD4E17" w14:textId="4B8D8AC7" w:rsidR="009D7892" w:rsidRDefault="00CD3B0C" w:rsidP="007E45CD">
      <w:pPr>
        <w:spacing w:line="360" w:lineRule="auto"/>
        <w:ind w:right="190"/>
        <w:jc w:val="center"/>
        <w:rPr>
          <w:rFonts w:ascii="Arial" w:hAnsi="Arial" w:cs="Arial"/>
          <w:b/>
          <w:sz w:val="96"/>
          <w:szCs w:val="96"/>
        </w:rPr>
      </w:pPr>
      <w:r>
        <w:rPr>
          <w:rFonts w:ascii="Arial" w:hAnsi="Arial" w:cs="Arial"/>
          <w:b/>
        </w:rPr>
        <w:t>M</w:t>
      </w:r>
      <w:r w:rsidR="009D7892">
        <w:rPr>
          <w:rFonts w:ascii="Arial" w:hAnsi="Arial" w:cs="Arial"/>
          <w:b/>
        </w:rPr>
        <w:t>.</w:t>
      </w:r>
      <w:r>
        <w:rPr>
          <w:rFonts w:ascii="Arial" w:hAnsi="Arial" w:cs="Arial"/>
          <w:b/>
        </w:rPr>
        <w:t xml:space="preserve"> EN AUD.</w:t>
      </w:r>
      <w:r w:rsidR="009D7892">
        <w:rPr>
          <w:rFonts w:ascii="Arial" w:hAnsi="Arial" w:cs="Arial"/>
          <w:b/>
        </w:rPr>
        <w:t xml:space="preserve"> MANUEL PALACIOS HERRER</w:t>
      </w:r>
      <w:r w:rsidR="007E45CD">
        <w:rPr>
          <w:rFonts w:ascii="Arial" w:hAnsi="Arial" w:cs="Arial"/>
          <w:b/>
        </w:rPr>
        <w:t>A</w:t>
      </w:r>
    </w:p>
    <w:sectPr w:rsidR="009D789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58BF8" w14:textId="77777777" w:rsidR="003A30C8" w:rsidRDefault="003A30C8">
      <w:r>
        <w:separator/>
      </w:r>
    </w:p>
  </w:endnote>
  <w:endnote w:type="continuationSeparator" w:id="0">
    <w:p w14:paraId="1F217D58" w14:textId="77777777" w:rsidR="003A30C8" w:rsidRDefault="003A30C8">
      <w:r>
        <w:continuationSeparator/>
      </w:r>
    </w:p>
  </w:endnote>
  <w:endnote w:type="continuationNotice" w:id="1">
    <w:p w14:paraId="38C8A337" w14:textId="77777777" w:rsidR="003A30C8" w:rsidRDefault="003A3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4361F0" w:rsidRPr="00D875E2" w14:paraId="2B62699C" w14:textId="77777777" w:rsidTr="00A8244C">
      <w:trPr>
        <w:trHeight w:val="170"/>
      </w:trPr>
      <w:tc>
        <w:tcPr>
          <w:tcW w:w="5000" w:type="pct"/>
          <w:shd w:val="clear" w:color="auto" w:fill="auto"/>
        </w:tcPr>
        <w:p w14:paraId="79B18C5B" w14:textId="77777777" w:rsidR="004361F0" w:rsidRPr="00D875E2" w:rsidRDefault="004361F0" w:rsidP="00FD32C2">
          <w:pPr>
            <w:rPr>
              <w:rStyle w:val="nfasis"/>
              <w:i w:val="0"/>
              <w:iCs w:val="0"/>
            </w:rPr>
          </w:pPr>
        </w:p>
      </w:tc>
    </w:tr>
  </w:tbl>
  <w:p w14:paraId="797A4489" w14:textId="44F53798" w:rsidR="004361F0" w:rsidRPr="00B516B6" w:rsidRDefault="004361F0">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F2856">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F2856">
      <w:rPr>
        <w:rFonts w:ascii="Arial" w:hAnsi="Arial" w:cs="Arial"/>
        <w:b/>
        <w:bCs/>
        <w:noProof/>
        <w:sz w:val="18"/>
        <w:szCs w:val="18"/>
      </w:rPr>
      <w:t>13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E581A" w14:textId="77777777" w:rsidR="003A30C8" w:rsidRDefault="003A30C8">
      <w:r>
        <w:separator/>
      </w:r>
    </w:p>
  </w:footnote>
  <w:footnote w:type="continuationSeparator" w:id="0">
    <w:p w14:paraId="38A7A1A9" w14:textId="77777777" w:rsidR="003A30C8" w:rsidRDefault="003A30C8">
      <w:r>
        <w:continuationSeparator/>
      </w:r>
    </w:p>
  </w:footnote>
  <w:footnote w:type="continuationNotice" w:id="1">
    <w:p w14:paraId="00BA7EDA" w14:textId="77777777" w:rsidR="003A30C8" w:rsidRDefault="003A30C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361F0" w:rsidRPr="006F757C" w14:paraId="1676404E" w14:textId="77777777" w:rsidTr="00A8244C">
      <w:tc>
        <w:tcPr>
          <w:tcW w:w="2055" w:type="dxa"/>
          <w:vAlign w:val="center"/>
        </w:tcPr>
        <w:p w14:paraId="02A61968" w14:textId="77777777" w:rsidR="004361F0" w:rsidRPr="00CF3DF4" w:rsidRDefault="004361F0" w:rsidP="008E59D3">
          <w:pPr>
            <w:tabs>
              <w:tab w:val="center" w:pos="4419"/>
              <w:tab w:val="right" w:pos="8838"/>
            </w:tabs>
            <w:jc w:val="center"/>
            <w:rPr>
              <w:rFonts w:ascii="Arial" w:hAnsi="Arial" w:cs="Arial"/>
              <w:noProof/>
              <w:sz w:val="18"/>
              <w:szCs w:val="18"/>
              <w:lang w:eastAsia="es-MX"/>
            </w:rPr>
          </w:pPr>
        </w:p>
      </w:tc>
      <w:tc>
        <w:tcPr>
          <w:tcW w:w="5457" w:type="dxa"/>
          <w:vAlign w:val="center"/>
        </w:tcPr>
        <w:p w14:paraId="392956FD" w14:textId="77777777" w:rsidR="004361F0" w:rsidRPr="00CF3DF4" w:rsidRDefault="004361F0" w:rsidP="008E59D3">
          <w:pPr>
            <w:tabs>
              <w:tab w:val="center" w:pos="4419"/>
              <w:tab w:val="right" w:pos="8838"/>
            </w:tabs>
            <w:jc w:val="center"/>
            <w:rPr>
              <w:rFonts w:ascii="Arial" w:hAnsi="Arial" w:cs="Arial"/>
              <w:sz w:val="18"/>
              <w:szCs w:val="18"/>
            </w:rPr>
          </w:pPr>
        </w:p>
      </w:tc>
      <w:tc>
        <w:tcPr>
          <w:tcW w:w="2030" w:type="dxa"/>
          <w:vAlign w:val="center"/>
        </w:tcPr>
        <w:p w14:paraId="01FB0833" w14:textId="1D5CCA9D" w:rsidR="004361F0" w:rsidRPr="00207E4F" w:rsidRDefault="004361F0" w:rsidP="008E59D3">
          <w:pPr>
            <w:tabs>
              <w:tab w:val="center" w:pos="4419"/>
              <w:tab w:val="right" w:pos="8838"/>
            </w:tabs>
            <w:jc w:val="right"/>
            <w:rPr>
              <w:rFonts w:ascii="Arial" w:hAnsi="Arial" w:cs="Arial"/>
              <w:noProof/>
              <w:sz w:val="16"/>
              <w:szCs w:val="16"/>
              <w:highlight w:val="magenta"/>
              <w:lang w:eastAsia="es-MX"/>
            </w:rPr>
          </w:pPr>
        </w:p>
      </w:tc>
    </w:tr>
    <w:tr w:rsidR="000630EB" w:rsidRPr="006F757C" w14:paraId="5F820E7E" w14:textId="77777777" w:rsidTr="00125FA1">
      <w:tc>
        <w:tcPr>
          <w:tcW w:w="2055" w:type="dxa"/>
          <w:vAlign w:val="center"/>
        </w:tcPr>
        <w:p w14:paraId="24981CE9" w14:textId="77777777" w:rsidR="000630EB" w:rsidRPr="00CF3DF4" w:rsidRDefault="000630EB" w:rsidP="000630EB">
          <w:pPr>
            <w:tabs>
              <w:tab w:val="center" w:pos="4419"/>
              <w:tab w:val="right" w:pos="8838"/>
            </w:tabs>
            <w:jc w:val="center"/>
            <w:rPr>
              <w:rFonts w:ascii="Arial" w:hAnsi="Arial" w:cs="Arial"/>
              <w:noProof/>
              <w:sz w:val="18"/>
              <w:szCs w:val="18"/>
              <w:lang w:eastAsia="es-MX"/>
            </w:rPr>
          </w:pPr>
        </w:p>
      </w:tc>
      <w:tc>
        <w:tcPr>
          <w:tcW w:w="5457" w:type="dxa"/>
          <w:vAlign w:val="center"/>
        </w:tcPr>
        <w:p w14:paraId="7A99CE17" w14:textId="77777777" w:rsidR="000630EB" w:rsidRPr="00CF3DF4" w:rsidRDefault="000630EB" w:rsidP="000630EB">
          <w:pPr>
            <w:tabs>
              <w:tab w:val="center" w:pos="4419"/>
              <w:tab w:val="right" w:pos="8838"/>
            </w:tabs>
            <w:jc w:val="center"/>
            <w:rPr>
              <w:rFonts w:ascii="Arial" w:hAnsi="Arial" w:cs="Arial"/>
              <w:sz w:val="18"/>
              <w:szCs w:val="18"/>
            </w:rPr>
          </w:pPr>
        </w:p>
      </w:tc>
      <w:tc>
        <w:tcPr>
          <w:tcW w:w="2030" w:type="dxa"/>
          <w:vAlign w:val="center"/>
        </w:tcPr>
        <w:p w14:paraId="79843213" w14:textId="0FCA6F99" w:rsidR="000630EB" w:rsidRPr="00207E4F" w:rsidRDefault="000630EB" w:rsidP="000630EB">
          <w:pPr>
            <w:tabs>
              <w:tab w:val="center" w:pos="4419"/>
              <w:tab w:val="right" w:pos="8838"/>
            </w:tabs>
            <w:jc w:val="right"/>
            <w:rPr>
              <w:rFonts w:ascii="Arial" w:hAnsi="Arial" w:cs="Arial"/>
              <w:noProof/>
              <w:sz w:val="16"/>
              <w:szCs w:val="16"/>
              <w:highlight w:val="magenta"/>
              <w:lang w:eastAsia="es-MX"/>
            </w:rPr>
          </w:pPr>
        </w:p>
      </w:tc>
    </w:tr>
    <w:tr w:rsidR="000630EB" w:rsidRPr="003316E8" w14:paraId="5464E508" w14:textId="77777777" w:rsidTr="00125FA1">
      <w:tc>
        <w:tcPr>
          <w:tcW w:w="2055" w:type="dxa"/>
          <w:vAlign w:val="center"/>
          <w:hideMark/>
        </w:tcPr>
        <w:p w14:paraId="1B72E0E6" w14:textId="77777777" w:rsidR="000630EB" w:rsidRPr="003316E8" w:rsidRDefault="000630EB" w:rsidP="000630EB">
          <w:pPr>
            <w:tabs>
              <w:tab w:val="center" w:pos="4419"/>
              <w:tab w:val="right" w:pos="8838"/>
            </w:tabs>
            <w:jc w:val="center"/>
          </w:pPr>
          <w:r>
            <w:rPr>
              <w:noProof/>
              <w:lang w:eastAsia="es-MX"/>
            </w:rPr>
            <w:drawing>
              <wp:inline distT="0" distB="0" distL="0" distR="0" wp14:anchorId="5EB92EEB" wp14:editId="0149D753">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12AAB54" w14:textId="77777777" w:rsidR="000630EB" w:rsidRPr="00373686" w:rsidRDefault="000630EB" w:rsidP="000630E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FB6BD6" w14:textId="77777777" w:rsidR="000630EB" w:rsidRPr="003316E8" w:rsidRDefault="000630EB" w:rsidP="000630EB">
          <w:pPr>
            <w:tabs>
              <w:tab w:val="center" w:pos="4419"/>
              <w:tab w:val="right" w:pos="8838"/>
            </w:tabs>
            <w:jc w:val="center"/>
          </w:pPr>
          <w:r w:rsidRPr="00004915">
            <w:rPr>
              <w:rFonts w:ascii="Algerian" w:hAnsi="Algerian"/>
              <w:noProof/>
              <w:sz w:val="40"/>
              <w:szCs w:val="40"/>
              <w:lang w:eastAsia="es-MX"/>
            </w:rPr>
            <w:drawing>
              <wp:inline distT="0" distB="0" distL="0" distR="0" wp14:anchorId="08D6387D" wp14:editId="1D41C2C5">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630EB" w:rsidRPr="003316E8" w14:paraId="4D089E99" w14:textId="77777777" w:rsidTr="00125FA1">
      <w:tc>
        <w:tcPr>
          <w:tcW w:w="2055" w:type="dxa"/>
          <w:tcBorders>
            <w:top w:val="nil"/>
            <w:left w:val="nil"/>
            <w:bottom w:val="thinThickSmallGap" w:sz="24" w:space="0" w:color="auto"/>
            <w:right w:val="nil"/>
          </w:tcBorders>
        </w:tcPr>
        <w:p w14:paraId="3DB33A26" w14:textId="77777777" w:rsidR="000630EB" w:rsidRPr="003316E8" w:rsidRDefault="000630EB" w:rsidP="000630EB">
          <w:pPr>
            <w:tabs>
              <w:tab w:val="center" w:pos="4419"/>
              <w:tab w:val="right" w:pos="8838"/>
            </w:tabs>
            <w:rPr>
              <w:sz w:val="10"/>
            </w:rPr>
          </w:pPr>
        </w:p>
      </w:tc>
      <w:tc>
        <w:tcPr>
          <w:tcW w:w="5457" w:type="dxa"/>
          <w:tcBorders>
            <w:top w:val="nil"/>
            <w:left w:val="nil"/>
            <w:bottom w:val="thinThickSmallGap" w:sz="24" w:space="0" w:color="auto"/>
            <w:right w:val="nil"/>
          </w:tcBorders>
        </w:tcPr>
        <w:p w14:paraId="1FCAA045" w14:textId="77777777" w:rsidR="000630EB" w:rsidRPr="003316E8" w:rsidRDefault="000630EB" w:rsidP="000630EB">
          <w:pPr>
            <w:tabs>
              <w:tab w:val="center" w:pos="4419"/>
              <w:tab w:val="right" w:pos="8838"/>
            </w:tabs>
            <w:rPr>
              <w:sz w:val="10"/>
            </w:rPr>
          </w:pPr>
        </w:p>
      </w:tc>
      <w:tc>
        <w:tcPr>
          <w:tcW w:w="2030" w:type="dxa"/>
          <w:tcBorders>
            <w:top w:val="nil"/>
            <w:left w:val="nil"/>
            <w:bottom w:val="thinThickSmallGap" w:sz="24" w:space="0" w:color="auto"/>
            <w:right w:val="nil"/>
          </w:tcBorders>
        </w:tcPr>
        <w:p w14:paraId="3B733016" w14:textId="77777777" w:rsidR="000630EB" w:rsidRPr="003316E8" w:rsidRDefault="000630EB" w:rsidP="000630EB">
          <w:pPr>
            <w:tabs>
              <w:tab w:val="center" w:pos="4419"/>
              <w:tab w:val="right" w:pos="8838"/>
            </w:tabs>
            <w:rPr>
              <w:sz w:val="10"/>
            </w:rPr>
          </w:pPr>
        </w:p>
      </w:tc>
    </w:tr>
  </w:tbl>
  <w:p w14:paraId="4E250AE2" w14:textId="77777777" w:rsidR="004361F0" w:rsidRPr="003C2FE7" w:rsidRDefault="004361F0">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3547B95"/>
    <w:multiLevelType w:val="hybridMultilevel"/>
    <w:tmpl w:val="40067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B8B1C79"/>
    <w:multiLevelType w:val="hybridMultilevel"/>
    <w:tmpl w:val="57D2AE3C"/>
    <w:lvl w:ilvl="0" w:tplc="C9C4FE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7B1B89"/>
    <w:multiLevelType w:val="hybridMultilevel"/>
    <w:tmpl w:val="8C923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6504D1"/>
    <w:multiLevelType w:val="hybridMultilevel"/>
    <w:tmpl w:val="D9CE74E2"/>
    <w:lvl w:ilvl="0" w:tplc="EBD619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F20109"/>
    <w:multiLevelType w:val="hybridMultilevel"/>
    <w:tmpl w:val="D9CE74E2"/>
    <w:lvl w:ilvl="0" w:tplc="EBD619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27076C0"/>
    <w:multiLevelType w:val="hybridMultilevel"/>
    <w:tmpl w:val="6694DC1E"/>
    <w:lvl w:ilvl="0" w:tplc="FC12FD06">
      <w:start w:val="1"/>
      <w:numFmt w:val="decimal"/>
      <w:lvlText w:val="%1."/>
      <w:lvlJc w:val="left"/>
      <w:pPr>
        <w:ind w:left="720" w:hanging="360"/>
      </w:pPr>
      <w:rPr>
        <w:rFonts w:eastAsia="Calibr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8AB7852"/>
    <w:multiLevelType w:val="hybridMultilevel"/>
    <w:tmpl w:val="172E9342"/>
    <w:lvl w:ilvl="0" w:tplc="D2A213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4"/>
  </w:num>
  <w:num w:numId="5">
    <w:abstractNumId w:val="10"/>
  </w:num>
  <w:num w:numId="6">
    <w:abstractNumId w:val="5"/>
  </w:num>
  <w:num w:numId="7">
    <w:abstractNumId w:val="3"/>
  </w:num>
  <w:num w:numId="8">
    <w:abstractNumId w:val="6"/>
  </w:num>
  <w:num w:numId="9">
    <w:abstractNumId w:val="7"/>
  </w:num>
  <w:num w:numId="10">
    <w:abstractNumId w:val="8"/>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4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6E5"/>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0A3"/>
    <w:rsid w:val="00023C60"/>
    <w:rsid w:val="00023CE5"/>
    <w:rsid w:val="00023CFC"/>
    <w:rsid w:val="00024808"/>
    <w:rsid w:val="00024A7E"/>
    <w:rsid w:val="00024AE6"/>
    <w:rsid w:val="00024C6D"/>
    <w:rsid w:val="00025095"/>
    <w:rsid w:val="000260E2"/>
    <w:rsid w:val="0002628B"/>
    <w:rsid w:val="000264DA"/>
    <w:rsid w:val="00026880"/>
    <w:rsid w:val="00026D28"/>
    <w:rsid w:val="00026F57"/>
    <w:rsid w:val="00027270"/>
    <w:rsid w:val="0002740F"/>
    <w:rsid w:val="000303DD"/>
    <w:rsid w:val="00030B5F"/>
    <w:rsid w:val="00030BBF"/>
    <w:rsid w:val="00030C5F"/>
    <w:rsid w:val="00030DC0"/>
    <w:rsid w:val="0003121C"/>
    <w:rsid w:val="00031920"/>
    <w:rsid w:val="0003204A"/>
    <w:rsid w:val="000321D6"/>
    <w:rsid w:val="00032EC2"/>
    <w:rsid w:val="0003312F"/>
    <w:rsid w:val="0003329A"/>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409"/>
    <w:rsid w:val="00043843"/>
    <w:rsid w:val="00043BC8"/>
    <w:rsid w:val="00043D6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6DA"/>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0EB"/>
    <w:rsid w:val="00063FD9"/>
    <w:rsid w:val="00064058"/>
    <w:rsid w:val="00064144"/>
    <w:rsid w:val="0006428B"/>
    <w:rsid w:val="00064432"/>
    <w:rsid w:val="000647FB"/>
    <w:rsid w:val="00064EE1"/>
    <w:rsid w:val="00065140"/>
    <w:rsid w:val="00065327"/>
    <w:rsid w:val="00065379"/>
    <w:rsid w:val="000657CD"/>
    <w:rsid w:val="000663DF"/>
    <w:rsid w:val="00070DAC"/>
    <w:rsid w:val="00070DE6"/>
    <w:rsid w:val="0007161B"/>
    <w:rsid w:val="00072578"/>
    <w:rsid w:val="00072BEF"/>
    <w:rsid w:val="00073637"/>
    <w:rsid w:val="00073A34"/>
    <w:rsid w:val="00073C40"/>
    <w:rsid w:val="000747BF"/>
    <w:rsid w:val="00075601"/>
    <w:rsid w:val="0008009F"/>
    <w:rsid w:val="00080D5B"/>
    <w:rsid w:val="000811EE"/>
    <w:rsid w:val="000813E3"/>
    <w:rsid w:val="00081643"/>
    <w:rsid w:val="00081A40"/>
    <w:rsid w:val="00081D9A"/>
    <w:rsid w:val="00082281"/>
    <w:rsid w:val="000829C1"/>
    <w:rsid w:val="00082E2F"/>
    <w:rsid w:val="00082EBF"/>
    <w:rsid w:val="0008424A"/>
    <w:rsid w:val="0008469F"/>
    <w:rsid w:val="00084954"/>
    <w:rsid w:val="000849C4"/>
    <w:rsid w:val="000854A5"/>
    <w:rsid w:val="00085622"/>
    <w:rsid w:val="00085682"/>
    <w:rsid w:val="000858B0"/>
    <w:rsid w:val="000860D3"/>
    <w:rsid w:val="00086D09"/>
    <w:rsid w:val="000877E7"/>
    <w:rsid w:val="00087E9E"/>
    <w:rsid w:val="00090737"/>
    <w:rsid w:val="00090887"/>
    <w:rsid w:val="00090A66"/>
    <w:rsid w:val="0009110D"/>
    <w:rsid w:val="0009130B"/>
    <w:rsid w:val="000916DC"/>
    <w:rsid w:val="00092474"/>
    <w:rsid w:val="00092589"/>
    <w:rsid w:val="00093095"/>
    <w:rsid w:val="000940C3"/>
    <w:rsid w:val="00094410"/>
    <w:rsid w:val="00094921"/>
    <w:rsid w:val="00094BA5"/>
    <w:rsid w:val="00095A20"/>
    <w:rsid w:val="000968B9"/>
    <w:rsid w:val="00096C51"/>
    <w:rsid w:val="000977AF"/>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20D"/>
    <w:rsid w:val="000B3A60"/>
    <w:rsid w:val="000B3B23"/>
    <w:rsid w:val="000B43BB"/>
    <w:rsid w:val="000B4ACD"/>
    <w:rsid w:val="000B597D"/>
    <w:rsid w:val="000B5BC6"/>
    <w:rsid w:val="000B5D39"/>
    <w:rsid w:val="000B6260"/>
    <w:rsid w:val="000B699C"/>
    <w:rsid w:val="000B6ACF"/>
    <w:rsid w:val="000B71B0"/>
    <w:rsid w:val="000B7BD4"/>
    <w:rsid w:val="000B7DEE"/>
    <w:rsid w:val="000B7E22"/>
    <w:rsid w:val="000C0253"/>
    <w:rsid w:val="000C02B3"/>
    <w:rsid w:val="000C05D7"/>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918"/>
    <w:rsid w:val="000D3B11"/>
    <w:rsid w:val="000D3BBE"/>
    <w:rsid w:val="000D3FAF"/>
    <w:rsid w:val="000D4209"/>
    <w:rsid w:val="000D4CF3"/>
    <w:rsid w:val="000D5404"/>
    <w:rsid w:val="000D58B0"/>
    <w:rsid w:val="000D5F86"/>
    <w:rsid w:val="000D60B2"/>
    <w:rsid w:val="000D6793"/>
    <w:rsid w:val="000D69C8"/>
    <w:rsid w:val="000D73C4"/>
    <w:rsid w:val="000D7DD3"/>
    <w:rsid w:val="000E063B"/>
    <w:rsid w:val="000E191A"/>
    <w:rsid w:val="000E2B05"/>
    <w:rsid w:val="000E3086"/>
    <w:rsid w:val="000E308D"/>
    <w:rsid w:val="000E3976"/>
    <w:rsid w:val="000E3AD7"/>
    <w:rsid w:val="000E3F1B"/>
    <w:rsid w:val="000E4ACE"/>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DF"/>
    <w:rsid w:val="000F47F6"/>
    <w:rsid w:val="000F4C17"/>
    <w:rsid w:val="000F5895"/>
    <w:rsid w:val="000F598B"/>
    <w:rsid w:val="000F5ECA"/>
    <w:rsid w:val="000F60F5"/>
    <w:rsid w:val="000F626C"/>
    <w:rsid w:val="000F6372"/>
    <w:rsid w:val="000F6F79"/>
    <w:rsid w:val="000F733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5BC"/>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3C22"/>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488"/>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339"/>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0A97"/>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87AF4"/>
    <w:rsid w:val="001901D4"/>
    <w:rsid w:val="001901F7"/>
    <w:rsid w:val="00190D03"/>
    <w:rsid w:val="00190D09"/>
    <w:rsid w:val="00190D5D"/>
    <w:rsid w:val="0019109D"/>
    <w:rsid w:val="00191C17"/>
    <w:rsid w:val="00192309"/>
    <w:rsid w:val="00192DE1"/>
    <w:rsid w:val="00193105"/>
    <w:rsid w:val="00193709"/>
    <w:rsid w:val="00193C02"/>
    <w:rsid w:val="00194327"/>
    <w:rsid w:val="001943CA"/>
    <w:rsid w:val="00194B53"/>
    <w:rsid w:val="00194B68"/>
    <w:rsid w:val="00194EAC"/>
    <w:rsid w:val="00194FE3"/>
    <w:rsid w:val="0019551E"/>
    <w:rsid w:val="0019558F"/>
    <w:rsid w:val="00195F97"/>
    <w:rsid w:val="0019607A"/>
    <w:rsid w:val="001964BB"/>
    <w:rsid w:val="00196503"/>
    <w:rsid w:val="001968C9"/>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D4A"/>
    <w:rsid w:val="001B7FC7"/>
    <w:rsid w:val="001C0077"/>
    <w:rsid w:val="001C0218"/>
    <w:rsid w:val="001C10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71F"/>
    <w:rsid w:val="001E1969"/>
    <w:rsid w:val="001E1FA0"/>
    <w:rsid w:val="001E22C9"/>
    <w:rsid w:val="001E265B"/>
    <w:rsid w:val="001E2770"/>
    <w:rsid w:val="001E2A3B"/>
    <w:rsid w:val="001E2EE8"/>
    <w:rsid w:val="001E3689"/>
    <w:rsid w:val="001E3738"/>
    <w:rsid w:val="001E3994"/>
    <w:rsid w:val="001E39E1"/>
    <w:rsid w:val="001E3B04"/>
    <w:rsid w:val="001E3B4F"/>
    <w:rsid w:val="001E4E41"/>
    <w:rsid w:val="001E4F01"/>
    <w:rsid w:val="001E5090"/>
    <w:rsid w:val="001E5A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71"/>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95F"/>
    <w:rsid w:val="001F7177"/>
    <w:rsid w:val="001F77C6"/>
    <w:rsid w:val="001F7B8F"/>
    <w:rsid w:val="001F7C24"/>
    <w:rsid w:val="00200839"/>
    <w:rsid w:val="00200A5C"/>
    <w:rsid w:val="002013D4"/>
    <w:rsid w:val="00201B19"/>
    <w:rsid w:val="00202093"/>
    <w:rsid w:val="002023E9"/>
    <w:rsid w:val="0020277B"/>
    <w:rsid w:val="00202CBA"/>
    <w:rsid w:val="00202E9E"/>
    <w:rsid w:val="002039F3"/>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3C"/>
    <w:rsid w:val="00210D49"/>
    <w:rsid w:val="00210D81"/>
    <w:rsid w:val="00210FC8"/>
    <w:rsid w:val="002115C7"/>
    <w:rsid w:val="00211A25"/>
    <w:rsid w:val="00211C8F"/>
    <w:rsid w:val="00212705"/>
    <w:rsid w:val="002128DC"/>
    <w:rsid w:val="00212E90"/>
    <w:rsid w:val="002130DC"/>
    <w:rsid w:val="002138CC"/>
    <w:rsid w:val="00213BF7"/>
    <w:rsid w:val="00214320"/>
    <w:rsid w:val="0021438A"/>
    <w:rsid w:val="002147B3"/>
    <w:rsid w:val="002148F2"/>
    <w:rsid w:val="002155C5"/>
    <w:rsid w:val="002156BD"/>
    <w:rsid w:val="00216164"/>
    <w:rsid w:val="002163C4"/>
    <w:rsid w:val="00216830"/>
    <w:rsid w:val="00217071"/>
    <w:rsid w:val="0021776A"/>
    <w:rsid w:val="00217835"/>
    <w:rsid w:val="00217B4F"/>
    <w:rsid w:val="00217D14"/>
    <w:rsid w:val="00220AC1"/>
    <w:rsid w:val="00221387"/>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88D"/>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0E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94B"/>
    <w:rsid w:val="00247F60"/>
    <w:rsid w:val="00250C00"/>
    <w:rsid w:val="002511BA"/>
    <w:rsid w:val="002512D4"/>
    <w:rsid w:val="00251D7F"/>
    <w:rsid w:val="00251F55"/>
    <w:rsid w:val="0025242D"/>
    <w:rsid w:val="0025283A"/>
    <w:rsid w:val="0025287D"/>
    <w:rsid w:val="002528D5"/>
    <w:rsid w:val="0025308E"/>
    <w:rsid w:val="00253707"/>
    <w:rsid w:val="00253EAF"/>
    <w:rsid w:val="0025410A"/>
    <w:rsid w:val="002548E9"/>
    <w:rsid w:val="0025490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33E"/>
    <w:rsid w:val="002726EA"/>
    <w:rsid w:val="00273381"/>
    <w:rsid w:val="0027398D"/>
    <w:rsid w:val="00273ADE"/>
    <w:rsid w:val="00273FE0"/>
    <w:rsid w:val="00274721"/>
    <w:rsid w:val="002748BF"/>
    <w:rsid w:val="00274B95"/>
    <w:rsid w:val="002757AE"/>
    <w:rsid w:val="0027585B"/>
    <w:rsid w:val="00276249"/>
    <w:rsid w:val="0027664F"/>
    <w:rsid w:val="0027694B"/>
    <w:rsid w:val="00276A5C"/>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666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009"/>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407"/>
    <w:rsid w:val="002B6B1E"/>
    <w:rsid w:val="002B6C81"/>
    <w:rsid w:val="002B6DE2"/>
    <w:rsid w:val="002B7054"/>
    <w:rsid w:val="002B788C"/>
    <w:rsid w:val="002C0EC0"/>
    <w:rsid w:val="002C0ECF"/>
    <w:rsid w:val="002C11F6"/>
    <w:rsid w:val="002C135B"/>
    <w:rsid w:val="002C15E8"/>
    <w:rsid w:val="002C1841"/>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38F"/>
    <w:rsid w:val="002E03F0"/>
    <w:rsid w:val="002E0BDD"/>
    <w:rsid w:val="002E128B"/>
    <w:rsid w:val="002E12CC"/>
    <w:rsid w:val="002E1770"/>
    <w:rsid w:val="002E1AEF"/>
    <w:rsid w:val="002E1D20"/>
    <w:rsid w:val="002E1D4E"/>
    <w:rsid w:val="002E25A3"/>
    <w:rsid w:val="002E2A36"/>
    <w:rsid w:val="002E2B2B"/>
    <w:rsid w:val="002E378F"/>
    <w:rsid w:val="002E46E0"/>
    <w:rsid w:val="002E491C"/>
    <w:rsid w:val="002E4D20"/>
    <w:rsid w:val="002E4FC1"/>
    <w:rsid w:val="002E539F"/>
    <w:rsid w:val="002E58AA"/>
    <w:rsid w:val="002E5E90"/>
    <w:rsid w:val="002E5F5F"/>
    <w:rsid w:val="002E60A0"/>
    <w:rsid w:val="002E6869"/>
    <w:rsid w:val="002E69B6"/>
    <w:rsid w:val="002E6C9D"/>
    <w:rsid w:val="002E7274"/>
    <w:rsid w:val="002E7E58"/>
    <w:rsid w:val="002F07A2"/>
    <w:rsid w:val="002F12E3"/>
    <w:rsid w:val="002F14CA"/>
    <w:rsid w:val="002F17A5"/>
    <w:rsid w:val="002F1A28"/>
    <w:rsid w:val="002F24FC"/>
    <w:rsid w:val="002F2A15"/>
    <w:rsid w:val="002F2C63"/>
    <w:rsid w:val="002F30FE"/>
    <w:rsid w:val="002F33A6"/>
    <w:rsid w:val="002F33E6"/>
    <w:rsid w:val="002F3D31"/>
    <w:rsid w:val="002F4090"/>
    <w:rsid w:val="002F4A18"/>
    <w:rsid w:val="002F51B9"/>
    <w:rsid w:val="002F570F"/>
    <w:rsid w:val="002F61F4"/>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0E"/>
    <w:rsid w:val="00307224"/>
    <w:rsid w:val="00307331"/>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54F"/>
    <w:rsid w:val="003157EC"/>
    <w:rsid w:val="00315DC2"/>
    <w:rsid w:val="00315FDF"/>
    <w:rsid w:val="0031607C"/>
    <w:rsid w:val="00316405"/>
    <w:rsid w:val="00316886"/>
    <w:rsid w:val="0031694C"/>
    <w:rsid w:val="0031738C"/>
    <w:rsid w:val="0031779A"/>
    <w:rsid w:val="0031787B"/>
    <w:rsid w:val="00317CB9"/>
    <w:rsid w:val="00317DFD"/>
    <w:rsid w:val="00320F32"/>
    <w:rsid w:val="0032112A"/>
    <w:rsid w:val="003213E6"/>
    <w:rsid w:val="003228D3"/>
    <w:rsid w:val="00323257"/>
    <w:rsid w:val="003237D9"/>
    <w:rsid w:val="00324CBC"/>
    <w:rsid w:val="00324EFC"/>
    <w:rsid w:val="003252B1"/>
    <w:rsid w:val="003256F4"/>
    <w:rsid w:val="003268E1"/>
    <w:rsid w:val="00326B85"/>
    <w:rsid w:val="00326ECA"/>
    <w:rsid w:val="00326F37"/>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2EE"/>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2A8"/>
    <w:rsid w:val="003432C7"/>
    <w:rsid w:val="003432DA"/>
    <w:rsid w:val="00343934"/>
    <w:rsid w:val="00343B2F"/>
    <w:rsid w:val="00343BC9"/>
    <w:rsid w:val="00343FDF"/>
    <w:rsid w:val="00344568"/>
    <w:rsid w:val="00344695"/>
    <w:rsid w:val="00344793"/>
    <w:rsid w:val="00344935"/>
    <w:rsid w:val="00344C3E"/>
    <w:rsid w:val="003454C2"/>
    <w:rsid w:val="00345572"/>
    <w:rsid w:val="00345A15"/>
    <w:rsid w:val="00345C1A"/>
    <w:rsid w:val="0034639E"/>
    <w:rsid w:val="003464FF"/>
    <w:rsid w:val="00346690"/>
    <w:rsid w:val="003466B0"/>
    <w:rsid w:val="003475CE"/>
    <w:rsid w:val="003479E1"/>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27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3F25"/>
    <w:rsid w:val="00364058"/>
    <w:rsid w:val="00364116"/>
    <w:rsid w:val="00365F93"/>
    <w:rsid w:val="0036676E"/>
    <w:rsid w:val="00366C80"/>
    <w:rsid w:val="003671A5"/>
    <w:rsid w:val="003674EE"/>
    <w:rsid w:val="00367E1D"/>
    <w:rsid w:val="00367F2C"/>
    <w:rsid w:val="00370041"/>
    <w:rsid w:val="00370063"/>
    <w:rsid w:val="003706E8"/>
    <w:rsid w:val="00370FFB"/>
    <w:rsid w:val="003712BC"/>
    <w:rsid w:val="00372594"/>
    <w:rsid w:val="0037292D"/>
    <w:rsid w:val="00372AAB"/>
    <w:rsid w:val="00373456"/>
    <w:rsid w:val="003735BE"/>
    <w:rsid w:val="00373686"/>
    <w:rsid w:val="00373AD8"/>
    <w:rsid w:val="00373ADF"/>
    <w:rsid w:val="0037446E"/>
    <w:rsid w:val="00374AB5"/>
    <w:rsid w:val="003750BA"/>
    <w:rsid w:val="00375E7E"/>
    <w:rsid w:val="00376488"/>
    <w:rsid w:val="003767E1"/>
    <w:rsid w:val="003768B4"/>
    <w:rsid w:val="0037728D"/>
    <w:rsid w:val="00377523"/>
    <w:rsid w:val="0037786A"/>
    <w:rsid w:val="00377A0D"/>
    <w:rsid w:val="00377D4B"/>
    <w:rsid w:val="00377D85"/>
    <w:rsid w:val="00380AC1"/>
    <w:rsid w:val="00381636"/>
    <w:rsid w:val="003816B6"/>
    <w:rsid w:val="003816E0"/>
    <w:rsid w:val="00381CDE"/>
    <w:rsid w:val="003820AE"/>
    <w:rsid w:val="00382B20"/>
    <w:rsid w:val="00383035"/>
    <w:rsid w:val="003831EA"/>
    <w:rsid w:val="0038388B"/>
    <w:rsid w:val="0038410B"/>
    <w:rsid w:val="00384455"/>
    <w:rsid w:val="003848AE"/>
    <w:rsid w:val="00384FB5"/>
    <w:rsid w:val="003853CC"/>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915"/>
    <w:rsid w:val="003A0D28"/>
    <w:rsid w:val="003A1DCF"/>
    <w:rsid w:val="003A2AC1"/>
    <w:rsid w:val="003A2CA3"/>
    <w:rsid w:val="003A30C8"/>
    <w:rsid w:val="003A33AE"/>
    <w:rsid w:val="003A3DBB"/>
    <w:rsid w:val="003A487C"/>
    <w:rsid w:val="003A4F86"/>
    <w:rsid w:val="003A55CC"/>
    <w:rsid w:val="003A5743"/>
    <w:rsid w:val="003A57AA"/>
    <w:rsid w:val="003A57EE"/>
    <w:rsid w:val="003A670D"/>
    <w:rsid w:val="003A69E7"/>
    <w:rsid w:val="003A6C50"/>
    <w:rsid w:val="003A709D"/>
    <w:rsid w:val="003A721E"/>
    <w:rsid w:val="003A7239"/>
    <w:rsid w:val="003A7416"/>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4DE"/>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85B"/>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04E"/>
    <w:rsid w:val="003C618E"/>
    <w:rsid w:val="003C7AFF"/>
    <w:rsid w:val="003C7BDB"/>
    <w:rsid w:val="003C7FAA"/>
    <w:rsid w:val="003D0010"/>
    <w:rsid w:val="003D009D"/>
    <w:rsid w:val="003D02CC"/>
    <w:rsid w:val="003D1A1B"/>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73E"/>
    <w:rsid w:val="003F3C45"/>
    <w:rsid w:val="003F438C"/>
    <w:rsid w:val="003F4BEF"/>
    <w:rsid w:val="003F4DBC"/>
    <w:rsid w:val="003F5C00"/>
    <w:rsid w:val="003F694F"/>
    <w:rsid w:val="003F6DB4"/>
    <w:rsid w:val="003F713B"/>
    <w:rsid w:val="003F7421"/>
    <w:rsid w:val="003F7596"/>
    <w:rsid w:val="00400B70"/>
    <w:rsid w:val="00400CF6"/>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2BCD"/>
    <w:rsid w:val="00413191"/>
    <w:rsid w:val="004132AD"/>
    <w:rsid w:val="004135C0"/>
    <w:rsid w:val="004135CE"/>
    <w:rsid w:val="00413F1B"/>
    <w:rsid w:val="00414BB7"/>
    <w:rsid w:val="00416329"/>
    <w:rsid w:val="0041632B"/>
    <w:rsid w:val="00416461"/>
    <w:rsid w:val="00417875"/>
    <w:rsid w:val="00417A61"/>
    <w:rsid w:val="00417D5E"/>
    <w:rsid w:val="00420184"/>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693A"/>
    <w:rsid w:val="00430423"/>
    <w:rsid w:val="004307A4"/>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61F0"/>
    <w:rsid w:val="00437062"/>
    <w:rsid w:val="004370ED"/>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47E10"/>
    <w:rsid w:val="00450132"/>
    <w:rsid w:val="004508C5"/>
    <w:rsid w:val="00451E58"/>
    <w:rsid w:val="00452078"/>
    <w:rsid w:val="004528D4"/>
    <w:rsid w:val="00452D7A"/>
    <w:rsid w:val="004531FC"/>
    <w:rsid w:val="00453A38"/>
    <w:rsid w:val="00453CEA"/>
    <w:rsid w:val="0045455F"/>
    <w:rsid w:val="004545BC"/>
    <w:rsid w:val="00454845"/>
    <w:rsid w:val="00454B0F"/>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0A20"/>
    <w:rsid w:val="004710B4"/>
    <w:rsid w:val="004726B6"/>
    <w:rsid w:val="00472DEC"/>
    <w:rsid w:val="0047353C"/>
    <w:rsid w:val="00473923"/>
    <w:rsid w:val="00473B1A"/>
    <w:rsid w:val="00474122"/>
    <w:rsid w:val="0047460F"/>
    <w:rsid w:val="00474DE6"/>
    <w:rsid w:val="00474F6E"/>
    <w:rsid w:val="00475017"/>
    <w:rsid w:val="0047509C"/>
    <w:rsid w:val="00475A60"/>
    <w:rsid w:val="00475C59"/>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52"/>
    <w:rsid w:val="0048557F"/>
    <w:rsid w:val="004857A7"/>
    <w:rsid w:val="00485962"/>
    <w:rsid w:val="004865E7"/>
    <w:rsid w:val="0048697E"/>
    <w:rsid w:val="00486F87"/>
    <w:rsid w:val="00486F8E"/>
    <w:rsid w:val="00487614"/>
    <w:rsid w:val="00487A0C"/>
    <w:rsid w:val="0049062E"/>
    <w:rsid w:val="00490AC6"/>
    <w:rsid w:val="00490F0E"/>
    <w:rsid w:val="0049112B"/>
    <w:rsid w:val="00491677"/>
    <w:rsid w:val="00491E14"/>
    <w:rsid w:val="0049235A"/>
    <w:rsid w:val="00492CEA"/>
    <w:rsid w:val="0049369E"/>
    <w:rsid w:val="00493994"/>
    <w:rsid w:val="004946CD"/>
    <w:rsid w:val="004949DD"/>
    <w:rsid w:val="00495105"/>
    <w:rsid w:val="004958FA"/>
    <w:rsid w:val="00495956"/>
    <w:rsid w:val="00496A01"/>
    <w:rsid w:val="00496BC4"/>
    <w:rsid w:val="00496F0A"/>
    <w:rsid w:val="00497037"/>
    <w:rsid w:val="00497B2E"/>
    <w:rsid w:val="004A009C"/>
    <w:rsid w:val="004A0B36"/>
    <w:rsid w:val="004A0C01"/>
    <w:rsid w:val="004A1313"/>
    <w:rsid w:val="004A13C4"/>
    <w:rsid w:val="004A2C01"/>
    <w:rsid w:val="004A320C"/>
    <w:rsid w:val="004A349E"/>
    <w:rsid w:val="004A3A28"/>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16"/>
    <w:rsid w:val="004C0267"/>
    <w:rsid w:val="004C052E"/>
    <w:rsid w:val="004C06F3"/>
    <w:rsid w:val="004C0839"/>
    <w:rsid w:val="004C0B99"/>
    <w:rsid w:val="004C119F"/>
    <w:rsid w:val="004C17A2"/>
    <w:rsid w:val="004C1EE1"/>
    <w:rsid w:val="004C248F"/>
    <w:rsid w:val="004C3269"/>
    <w:rsid w:val="004C3643"/>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3D7"/>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719"/>
    <w:rsid w:val="004F2B0C"/>
    <w:rsid w:val="004F2B8F"/>
    <w:rsid w:val="004F2B9A"/>
    <w:rsid w:val="004F2C74"/>
    <w:rsid w:val="004F3F96"/>
    <w:rsid w:val="004F4621"/>
    <w:rsid w:val="004F4899"/>
    <w:rsid w:val="004F49DF"/>
    <w:rsid w:val="004F4A12"/>
    <w:rsid w:val="004F4B49"/>
    <w:rsid w:val="004F4FF4"/>
    <w:rsid w:val="004F5D78"/>
    <w:rsid w:val="004F60A1"/>
    <w:rsid w:val="004F6B21"/>
    <w:rsid w:val="004F6D4F"/>
    <w:rsid w:val="004F7919"/>
    <w:rsid w:val="004F7AEF"/>
    <w:rsid w:val="005002D6"/>
    <w:rsid w:val="005012D3"/>
    <w:rsid w:val="00501C22"/>
    <w:rsid w:val="00502566"/>
    <w:rsid w:val="00503873"/>
    <w:rsid w:val="00503BCB"/>
    <w:rsid w:val="00503FB5"/>
    <w:rsid w:val="005043BF"/>
    <w:rsid w:val="00504BC7"/>
    <w:rsid w:val="00505151"/>
    <w:rsid w:val="005052DB"/>
    <w:rsid w:val="0050564D"/>
    <w:rsid w:val="0050598A"/>
    <w:rsid w:val="00505D98"/>
    <w:rsid w:val="00505D9A"/>
    <w:rsid w:val="00506F14"/>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75A"/>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CA2"/>
    <w:rsid w:val="00517F0C"/>
    <w:rsid w:val="00520723"/>
    <w:rsid w:val="00520FEE"/>
    <w:rsid w:val="00521327"/>
    <w:rsid w:val="0052138D"/>
    <w:rsid w:val="0052146F"/>
    <w:rsid w:val="005217B0"/>
    <w:rsid w:val="00521D80"/>
    <w:rsid w:val="0052226B"/>
    <w:rsid w:val="005229E6"/>
    <w:rsid w:val="00522ECD"/>
    <w:rsid w:val="00522FD8"/>
    <w:rsid w:val="00523466"/>
    <w:rsid w:val="005235B5"/>
    <w:rsid w:val="005246E8"/>
    <w:rsid w:val="00524C66"/>
    <w:rsid w:val="00524C8A"/>
    <w:rsid w:val="005254B8"/>
    <w:rsid w:val="0052594E"/>
    <w:rsid w:val="00526004"/>
    <w:rsid w:val="00526806"/>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9E2"/>
    <w:rsid w:val="00531A3F"/>
    <w:rsid w:val="00531A6F"/>
    <w:rsid w:val="005320C5"/>
    <w:rsid w:val="00533034"/>
    <w:rsid w:val="005337D2"/>
    <w:rsid w:val="00533C98"/>
    <w:rsid w:val="00534206"/>
    <w:rsid w:val="00535391"/>
    <w:rsid w:val="00535E07"/>
    <w:rsid w:val="0053668D"/>
    <w:rsid w:val="00536763"/>
    <w:rsid w:val="005377EE"/>
    <w:rsid w:val="00537E62"/>
    <w:rsid w:val="00540143"/>
    <w:rsid w:val="00540194"/>
    <w:rsid w:val="00540459"/>
    <w:rsid w:val="0054120E"/>
    <w:rsid w:val="005412F0"/>
    <w:rsid w:val="005417D1"/>
    <w:rsid w:val="00541C99"/>
    <w:rsid w:val="005424EE"/>
    <w:rsid w:val="00542682"/>
    <w:rsid w:val="00542772"/>
    <w:rsid w:val="005432A1"/>
    <w:rsid w:val="00543B08"/>
    <w:rsid w:val="00544466"/>
    <w:rsid w:val="00544D32"/>
    <w:rsid w:val="0054546F"/>
    <w:rsid w:val="0054579D"/>
    <w:rsid w:val="00545C02"/>
    <w:rsid w:val="00546AAD"/>
    <w:rsid w:val="00547672"/>
    <w:rsid w:val="0055001B"/>
    <w:rsid w:val="00550083"/>
    <w:rsid w:val="005500E6"/>
    <w:rsid w:val="00550288"/>
    <w:rsid w:val="0055041B"/>
    <w:rsid w:val="0055073C"/>
    <w:rsid w:val="00551059"/>
    <w:rsid w:val="0055184C"/>
    <w:rsid w:val="00551B40"/>
    <w:rsid w:val="00551E47"/>
    <w:rsid w:val="005527AF"/>
    <w:rsid w:val="00552F09"/>
    <w:rsid w:val="00552FEE"/>
    <w:rsid w:val="005530FC"/>
    <w:rsid w:val="00554450"/>
    <w:rsid w:val="00554C86"/>
    <w:rsid w:val="00554D29"/>
    <w:rsid w:val="00555974"/>
    <w:rsid w:val="00556314"/>
    <w:rsid w:val="005564AC"/>
    <w:rsid w:val="0055725E"/>
    <w:rsid w:val="005574AE"/>
    <w:rsid w:val="00557DA5"/>
    <w:rsid w:val="00557E6D"/>
    <w:rsid w:val="00560C76"/>
    <w:rsid w:val="00560C89"/>
    <w:rsid w:val="005610F9"/>
    <w:rsid w:val="00561201"/>
    <w:rsid w:val="00561220"/>
    <w:rsid w:val="005615EE"/>
    <w:rsid w:val="00561A52"/>
    <w:rsid w:val="00562DB2"/>
    <w:rsid w:val="00562DC8"/>
    <w:rsid w:val="0056300B"/>
    <w:rsid w:val="00564697"/>
    <w:rsid w:val="00564AA3"/>
    <w:rsid w:val="00564B69"/>
    <w:rsid w:val="00564EB0"/>
    <w:rsid w:val="00564F56"/>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4B1A"/>
    <w:rsid w:val="0057500B"/>
    <w:rsid w:val="00576976"/>
    <w:rsid w:val="00576FE9"/>
    <w:rsid w:val="0057765A"/>
    <w:rsid w:val="005778CA"/>
    <w:rsid w:val="00580231"/>
    <w:rsid w:val="005804AD"/>
    <w:rsid w:val="0058231E"/>
    <w:rsid w:val="0058307D"/>
    <w:rsid w:val="0058331A"/>
    <w:rsid w:val="0058424E"/>
    <w:rsid w:val="00584606"/>
    <w:rsid w:val="00584B24"/>
    <w:rsid w:val="00585174"/>
    <w:rsid w:val="0058517C"/>
    <w:rsid w:val="00585B9F"/>
    <w:rsid w:val="00585FE1"/>
    <w:rsid w:val="0058609C"/>
    <w:rsid w:val="00586348"/>
    <w:rsid w:val="00586712"/>
    <w:rsid w:val="00586987"/>
    <w:rsid w:val="00586A31"/>
    <w:rsid w:val="005870D5"/>
    <w:rsid w:val="00587585"/>
    <w:rsid w:val="00587A39"/>
    <w:rsid w:val="00587AA7"/>
    <w:rsid w:val="005901B7"/>
    <w:rsid w:val="005901E8"/>
    <w:rsid w:val="00590365"/>
    <w:rsid w:val="00590AF6"/>
    <w:rsid w:val="00590B1A"/>
    <w:rsid w:val="005915D5"/>
    <w:rsid w:val="005917D1"/>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B5"/>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3FE"/>
    <w:rsid w:val="005B1C01"/>
    <w:rsid w:val="005B2644"/>
    <w:rsid w:val="005B2786"/>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7308"/>
    <w:rsid w:val="005B7FD6"/>
    <w:rsid w:val="005C006D"/>
    <w:rsid w:val="005C0167"/>
    <w:rsid w:val="005C04C4"/>
    <w:rsid w:val="005C0787"/>
    <w:rsid w:val="005C0DAB"/>
    <w:rsid w:val="005C0EF3"/>
    <w:rsid w:val="005C126A"/>
    <w:rsid w:val="005C1B49"/>
    <w:rsid w:val="005C24FA"/>
    <w:rsid w:val="005C2624"/>
    <w:rsid w:val="005C320C"/>
    <w:rsid w:val="005C32F7"/>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A1E"/>
    <w:rsid w:val="005D143B"/>
    <w:rsid w:val="005D1B50"/>
    <w:rsid w:val="005D1EEC"/>
    <w:rsid w:val="005D2092"/>
    <w:rsid w:val="005D2321"/>
    <w:rsid w:val="005D2469"/>
    <w:rsid w:val="005D2518"/>
    <w:rsid w:val="005D2873"/>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B11"/>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B70"/>
    <w:rsid w:val="00601C44"/>
    <w:rsid w:val="00601D66"/>
    <w:rsid w:val="00602372"/>
    <w:rsid w:val="0060250B"/>
    <w:rsid w:val="00602588"/>
    <w:rsid w:val="006036B4"/>
    <w:rsid w:val="00603DCC"/>
    <w:rsid w:val="00604048"/>
    <w:rsid w:val="0060433D"/>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ECC"/>
    <w:rsid w:val="0061307E"/>
    <w:rsid w:val="006137EA"/>
    <w:rsid w:val="00613B06"/>
    <w:rsid w:val="00613B1C"/>
    <w:rsid w:val="00613CE1"/>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2F0A"/>
    <w:rsid w:val="00623795"/>
    <w:rsid w:val="00623874"/>
    <w:rsid w:val="006244CC"/>
    <w:rsid w:val="00624C96"/>
    <w:rsid w:val="00624FA0"/>
    <w:rsid w:val="00625330"/>
    <w:rsid w:val="00626148"/>
    <w:rsid w:val="0062631B"/>
    <w:rsid w:val="0062634E"/>
    <w:rsid w:val="006264F8"/>
    <w:rsid w:val="00626844"/>
    <w:rsid w:val="00626EA6"/>
    <w:rsid w:val="00626EF1"/>
    <w:rsid w:val="00626F61"/>
    <w:rsid w:val="00627A3A"/>
    <w:rsid w:val="00627C61"/>
    <w:rsid w:val="00627FF7"/>
    <w:rsid w:val="0063052E"/>
    <w:rsid w:val="0063085E"/>
    <w:rsid w:val="006309C4"/>
    <w:rsid w:val="006310F0"/>
    <w:rsid w:val="00631A51"/>
    <w:rsid w:val="00631B38"/>
    <w:rsid w:val="0063259E"/>
    <w:rsid w:val="00632CDB"/>
    <w:rsid w:val="00632D19"/>
    <w:rsid w:val="006332D9"/>
    <w:rsid w:val="0063343F"/>
    <w:rsid w:val="006335D5"/>
    <w:rsid w:val="0063434C"/>
    <w:rsid w:val="00634698"/>
    <w:rsid w:val="00634FC9"/>
    <w:rsid w:val="00635212"/>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A2"/>
    <w:rsid w:val="006432B2"/>
    <w:rsid w:val="00643D09"/>
    <w:rsid w:val="0064406D"/>
    <w:rsid w:val="006441E1"/>
    <w:rsid w:val="006447D4"/>
    <w:rsid w:val="00644803"/>
    <w:rsid w:val="00644AAF"/>
    <w:rsid w:val="00644D96"/>
    <w:rsid w:val="00644DE9"/>
    <w:rsid w:val="00645428"/>
    <w:rsid w:val="0064550E"/>
    <w:rsid w:val="0064560D"/>
    <w:rsid w:val="006460ED"/>
    <w:rsid w:val="006467BA"/>
    <w:rsid w:val="00646B51"/>
    <w:rsid w:val="00646BE7"/>
    <w:rsid w:val="00646D2C"/>
    <w:rsid w:val="00646E5B"/>
    <w:rsid w:val="006471A3"/>
    <w:rsid w:val="006475FC"/>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185"/>
    <w:rsid w:val="0066730E"/>
    <w:rsid w:val="00667479"/>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3B4"/>
    <w:rsid w:val="00674747"/>
    <w:rsid w:val="00674798"/>
    <w:rsid w:val="00674DD0"/>
    <w:rsid w:val="00674F1A"/>
    <w:rsid w:val="006751C8"/>
    <w:rsid w:val="0067569E"/>
    <w:rsid w:val="006757A6"/>
    <w:rsid w:val="00675996"/>
    <w:rsid w:val="00675A34"/>
    <w:rsid w:val="00675F09"/>
    <w:rsid w:val="00676AAB"/>
    <w:rsid w:val="00676BAF"/>
    <w:rsid w:val="006771F3"/>
    <w:rsid w:val="006772F4"/>
    <w:rsid w:val="00677304"/>
    <w:rsid w:val="00677BD9"/>
    <w:rsid w:val="0068044E"/>
    <w:rsid w:val="00680478"/>
    <w:rsid w:val="00680DD8"/>
    <w:rsid w:val="00680EAC"/>
    <w:rsid w:val="00681C7C"/>
    <w:rsid w:val="00681E55"/>
    <w:rsid w:val="0068254F"/>
    <w:rsid w:val="00682645"/>
    <w:rsid w:val="00682F51"/>
    <w:rsid w:val="00683B19"/>
    <w:rsid w:val="0068403A"/>
    <w:rsid w:val="006840EA"/>
    <w:rsid w:val="00684FA8"/>
    <w:rsid w:val="00685A4C"/>
    <w:rsid w:val="00685E97"/>
    <w:rsid w:val="006865D0"/>
    <w:rsid w:val="00686972"/>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548"/>
    <w:rsid w:val="006A07DD"/>
    <w:rsid w:val="006A0B64"/>
    <w:rsid w:val="006A0CD1"/>
    <w:rsid w:val="006A13F3"/>
    <w:rsid w:val="006A193D"/>
    <w:rsid w:val="006A22E9"/>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0D6F"/>
    <w:rsid w:val="006B11B8"/>
    <w:rsid w:val="006B18A7"/>
    <w:rsid w:val="006B1B99"/>
    <w:rsid w:val="006B1C59"/>
    <w:rsid w:val="006B1DDA"/>
    <w:rsid w:val="006B2A58"/>
    <w:rsid w:val="006B31F7"/>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0A56"/>
    <w:rsid w:val="006D151A"/>
    <w:rsid w:val="006D1583"/>
    <w:rsid w:val="006D192E"/>
    <w:rsid w:val="006D1DE9"/>
    <w:rsid w:val="006D26F3"/>
    <w:rsid w:val="006D2EA6"/>
    <w:rsid w:val="006D39A0"/>
    <w:rsid w:val="006D514F"/>
    <w:rsid w:val="006D543A"/>
    <w:rsid w:val="006D59CD"/>
    <w:rsid w:val="006D5BD7"/>
    <w:rsid w:val="006D5FDD"/>
    <w:rsid w:val="006D6BAF"/>
    <w:rsid w:val="006D736A"/>
    <w:rsid w:val="006D7709"/>
    <w:rsid w:val="006D77B2"/>
    <w:rsid w:val="006D7855"/>
    <w:rsid w:val="006D7AA8"/>
    <w:rsid w:val="006E0365"/>
    <w:rsid w:val="006E0B83"/>
    <w:rsid w:val="006E1776"/>
    <w:rsid w:val="006E1B13"/>
    <w:rsid w:val="006E2797"/>
    <w:rsid w:val="006E2AA1"/>
    <w:rsid w:val="006E3276"/>
    <w:rsid w:val="006E3297"/>
    <w:rsid w:val="006E3A9F"/>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81A"/>
    <w:rsid w:val="006F7545"/>
    <w:rsid w:val="006F757C"/>
    <w:rsid w:val="006F7F81"/>
    <w:rsid w:val="00700900"/>
    <w:rsid w:val="00700F76"/>
    <w:rsid w:val="0070126A"/>
    <w:rsid w:val="00701504"/>
    <w:rsid w:val="0070260D"/>
    <w:rsid w:val="007026DE"/>
    <w:rsid w:val="00703847"/>
    <w:rsid w:val="00703D53"/>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1BB3"/>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25"/>
    <w:rsid w:val="00746133"/>
    <w:rsid w:val="00746F90"/>
    <w:rsid w:val="0074723F"/>
    <w:rsid w:val="00747889"/>
    <w:rsid w:val="00750C62"/>
    <w:rsid w:val="007510E3"/>
    <w:rsid w:val="00751140"/>
    <w:rsid w:val="00751BCD"/>
    <w:rsid w:val="00752330"/>
    <w:rsid w:val="00752DD7"/>
    <w:rsid w:val="00753853"/>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588"/>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C6D"/>
    <w:rsid w:val="00771F85"/>
    <w:rsid w:val="00772739"/>
    <w:rsid w:val="007727F1"/>
    <w:rsid w:val="00772E8B"/>
    <w:rsid w:val="00773493"/>
    <w:rsid w:val="00773C56"/>
    <w:rsid w:val="0077417B"/>
    <w:rsid w:val="00774ABA"/>
    <w:rsid w:val="00774BC3"/>
    <w:rsid w:val="00774E96"/>
    <w:rsid w:val="00775D71"/>
    <w:rsid w:val="00775EC6"/>
    <w:rsid w:val="0077730A"/>
    <w:rsid w:val="007773CF"/>
    <w:rsid w:val="007774AA"/>
    <w:rsid w:val="00777D1F"/>
    <w:rsid w:val="007806B5"/>
    <w:rsid w:val="00781C3D"/>
    <w:rsid w:val="00781FDE"/>
    <w:rsid w:val="0078216F"/>
    <w:rsid w:val="00782194"/>
    <w:rsid w:val="00782477"/>
    <w:rsid w:val="007827FE"/>
    <w:rsid w:val="0078359B"/>
    <w:rsid w:val="00783B30"/>
    <w:rsid w:val="00785371"/>
    <w:rsid w:val="0078549C"/>
    <w:rsid w:val="00785BB0"/>
    <w:rsid w:val="007866C2"/>
    <w:rsid w:val="00786732"/>
    <w:rsid w:val="00786C6B"/>
    <w:rsid w:val="00786EBB"/>
    <w:rsid w:val="00786F2B"/>
    <w:rsid w:val="0078721E"/>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6BF"/>
    <w:rsid w:val="007A67D3"/>
    <w:rsid w:val="007A7156"/>
    <w:rsid w:val="007A767C"/>
    <w:rsid w:val="007B0286"/>
    <w:rsid w:val="007B02D8"/>
    <w:rsid w:val="007B078D"/>
    <w:rsid w:val="007B083F"/>
    <w:rsid w:val="007B08F3"/>
    <w:rsid w:val="007B093E"/>
    <w:rsid w:val="007B1830"/>
    <w:rsid w:val="007B1F53"/>
    <w:rsid w:val="007B23A8"/>
    <w:rsid w:val="007B25A1"/>
    <w:rsid w:val="007B2745"/>
    <w:rsid w:val="007B28A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1F7A"/>
    <w:rsid w:val="007C22CC"/>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146"/>
    <w:rsid w:val="007D043E"/>
    <w:rsid w:val="007D072D"/>
    <w:rsid w:val="007D0750"/>
    <w:rsid w:val="007D0A34"/>
    <w:rsid w:val="007D13C9"/>
    <w:rsid w:val="007D1DBF"/>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5CD"/>
    <w:rsid w:val="007E4639"/>
    <w:rsid w:val="007E476F"/>
    <w:rsid w:val="007E54B8"/>
    <w:rsid w:val="007E5804"/>
    <w:rsid w:val="007E5B5E"/>
    <w:rsid w:val="007E5D6F"/>
    <w:rsid w:val="007E624E"/>
    <w:rsid w:val="007E62D5"/>
    <w:rsid w:val="007E639B"/>
    <w:rsid w:val="007E679C"/>
    <w:rsid w:val="007E67D9"/>
    <w:rsid w:val="007E692E"/>
    <w:rsid w:val="007E7497"/>
    <w:rsid w:val="007E7538"/>
    <w:rsid w:val="007E75FB"/>
    <w:rsid w:val="007E7D8F"/>
    <w:rsid w:val="007E7F29"/>
    <w:rsid w:val="007F0793"/>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849"/>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1539"/>
    <w:rsid w:val="00801BB1"/>
    <w:rsid w:val="00802704"/>
    <w:rsid w:val="008027E7"/>
    <w:rsid w:val="0080283E"/>
    <w:rsid w:val="00802D6B"/>
    <w:rsid w:val="00803091"/>
    <w:rsid w:val="00803172"/>
    <w:rsid w:val="00804894"/>
    <w:rsid w:val="00804D3E"/>
    <w:rsid w:val="00806026"/>
    <w:rsid w:val="008069D9"/>
    <w:rsid w:val="00806A0E"/>
    <w:rsid w:val="00807947"/>
    <w:rsid w:val="00807BF1"/>
    <w:rsid w:val="00807C8F"/>
    <w:rsid w:val="00807D31"/>
    <w:rsid w:val="0081032A"/>
    <w:rsid w:val="008107B2"/>
    <w:rsid w:val="00810941"/>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2F4"/>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4BF5"/>
    <w:rsid w:val="008251FA"/>
    <w:rsid w:val="00825626"/>
    <w:rsid w:val="00825BE8"/>
    <w:rsid w:val="00825E95"/>
    <w:rsid w:val="008262E0"/>
    <w:rsid w:val="008268C6"/>
    <w:rsid w:val="00826B45"/>
    <w:rsid w:val="0082797E"/>
    <w:rsid w:val="008300AB"/>
    <w:rsid w:val="0083072A"/>
    <w:rsid w:val="00830ACA"/>
    <w:rsid w:val="00830AFE"/>
    <w:rsid w:val="00830CF6"/>
    <w:rsid w:val="00830D8F"/>
    <w:rsid w:val="008318D2"/>
    <w:rsid w:val="008320CA"/>
    <w:rsid w:val="00832B74"/>
    <w:rsid w:val="00832D82"/>
    <w:rsid w:val="00832DE0"/>
    <w:rsid w:val="00832E10"/>
    <w:rsid w:val="00833017"/>
    <w:rsid w:val="00834AF5"/>
    <w:rsid w:val="00834B15"/>
    <w:rsid w:val="00834D21"/>
    <w:rsid w:val="00834EBB"/>
    <w:rsid w:val="008355F5"/>
    <w:rsid w:val="00836271"/>
    <w:rsid w:val="00836399"/>
    <w:rsid w:val="008365C1"/>
    <w:rsid w:val="00836B0F"/>
    <w:rsid w:val="00836F48"/>
    <w:rsid w:val="00837018"/>
    <w:rsid w:val="008374AC"/>
    <w:rsid w:val="00837891"/>
    <w:rsid w:val="00837ECE"/>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C4"/>
    <w:rsid w:val="008526F7"/>
    <w:rsid w:val="00852993"/>
    <w:rsid w:val="00852E00"/>
    <w:rsid w:val="00853102"/>
    <w:rsid w:val="008532E7"/>
    <w:rsid w:val="00853A64"/>
    <w:rsid w:val="00854336"/>
    <w:rsid w:val="00854C8F"/>
    <w:rsid w:val="00854F08"/>
    <w:rsid w:val="00855029"/>
    <w:rsid w:val="00855549"/>
    <w:rsid w:val="00855650"/>
    <w:rsid w:val="0085597C"/>
    <w:rsid w:val="00855DD5"/>
    <w:rsid w:val="0085619D"/>
    <w:rsid w:val="00856334"/>
    <w:rsid w:val="008563C9"/>
    <w:rsid w:val="00856F58"/>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229"/>
    <w:rsid w:val="008665B0"/>
    <w:rsid w:val="00866757"/>
    <w:rsid w:val="008667B6"/>
    <w:rsid w:val="00866993"/>
    <w:rsid w:val="00866A83"/>
    <w:rsid w:val="00866D25"/>
    <w:rsid w:val="00866D52"/>
    <w:rsid w:val="00867063"/>
    <w:rsid w:val="0086784D"/>
    <w:rsid w:val="00867A7C"/>
    <w:rsid w:val="00867EC2"/>
    <w:rsid w:val="00870CD4"/>
    <w:rsid w:val="008711D3"/>
    <w:rsid w:val="008712FE"/>
    <w:rsid w:val="008714E7"/>
    <w:rsid w:val="0087153D"/>
    <w:rsid w:val="00871A8E"/>
    <w:rsid w:val="00871C10"/>
    <w:rsid w:val="00871E45"/>
    <w:rsid w:val="00872348"/>
    <w:rsid w:val="008726AF"/>
    <w:rsid w:val="00872A36"/>
    <w:rsid w:val="00872E8F"/>
    <w:rsid w:val="00873F00"/>
    <w:rsid w:val="00873F27"/>
    <w:rsid w:val="008740B7"/>
    <w:rsid w:val="00874308"/>
    <w:rsid w:val="00874947"/>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4D1"/>
    <w:rsid w:val="0088487E"/>
    <w:rsid w:val="008858DB"/>
    <w:rsid w:val="00885A65"/>
    <w:rsid w:val="0088606A"/>
    <w:rsid w:val="00887C62"/>
    <w:rsid w:val="008900A7"/>
    <w:rsid w:val="008900B6"/>
    <w:rsid w:val="008903B8"/>
    <w:rsid w:val="008909BC"/>
    <w:rsid w:val="00890A7F"/>
    <w:rsid w:val="00890A9F"/>
    <w:rsid w:val="00891460"/>
    <w:rsid w:val="008915E0"/>
    <w:rsid w:val="00891609"/>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59D"/>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8"/>
    <w:rsid w:val="008B2F91"/>
    <w:rsid w:val="008B30B2"/>
    <w:rsid w:val="008B3851"/>
    <w:rsid w:val="008B38F6"/>
    <w:rsid w:val="008B3953"/>
    <w:rsid w:val="008B47E9"/>
    <w:rsid w:val="008B4821"/>
    <w:rsid w:val="008B4F70"/>
    <w:rsid w:val="008B5421"/>
    <w:rsid w:val="008B5B56"/>
    <w:rsid w:val="008B5F45"/>
    <w:rsid w:val="008B68AA"/>
    <w:rsid w:val="008B69F3"/>
    <w:rsid w:val="008C075F"/>
    <w:rsid w:val="008C1581"/>
    <w:rsid w:val="008C1880"/>
    <w:rsid w:val="008C1919"/>
    <w:rsid w:val="008C1C96"/>
    <w:rsid w:val="008C1EBF"/>
    <w:rsid w:val="008C215B"/>
    <w:rsid w:val="008C2DF5"/>
    <w:rsid w:val="008C3033"/>
    <w:rsid w:val="008C3623"/>
    <w:rsid w:val="008C384E"/>
    <w:rsid w:val="008C3AC6"/>
    <w:rsid w:val="008C4B28"/>
    <w:rsid w:val="008C4CC3"/>
    <w:rsid w:val="008C4ED6"/>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271"/>
    <w:rsid w:val="008D4630"/>
    <w:rsid w:val="008D4822"/>
    <w:rsid w:val="008D48CF"/>
    <w:rsid w:val="008D591F"/>
    <w:rsid w:val="008D5B3B"/>
    <w:rsid w:val="008D5EFF"/>
    <w:rsid w:val="008D6B94"/>
    <w:rsid w:val="008D77F7"/>
    <w:rsid w:val="008E0856"/>
    <w:rsid w:val="008E0866"/>
    <w:rsid w:val="008E1A91"/>
    <w:rsid w:val="008E3097"/>
    <w:rsid w:val="008E3990"/>
    <w:rsid w:val="008E3ACE"/>
    <w:rsid w:val="008E3D67"/>
    <w:rsid w:val="008E43D3"/>
    <w:rsid w:val="008E460F"/>
    <w:rsid w:val="008E46C9"/>
    <w:rsid w:val="008E4997"/>
    <w:rsid w:val="008E4F8B"/>
    <w:rsid w:val="008E55C9"/>
    <w:rsid w:val="008E59D3"/>
    <w:rsid w:val="008E5C54"/>
    <w:rsid w:val="008E5D91"/>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5CD5"/>
    <w:rsid w:val="00906CAE"/>
    <w:rsid w:val="00906F5C"/>
    <w:rsid w:val="0090722C"/>
    <w:rsid w:val="009074CC"/>
    <w:rsid w:val="0090764C"/>
    <w:rsid w:val="009076A2"/>
    <w:rsid w:val="00907CC4"/>
    <w:rsid w:val="0091024B"/>
    <w:rsid w:val="00911644"/>
    <w:rsid w:val="0091196D"/>
    <w:rsid w:val="00911D3C"/>
    <w:rsid w:val="00911DB5"/>
    <w:rsid w:val="00912285"/>
    <w:rsid w:val="009127F6"/>
    <w:rsid w:val="00912DB3"/>
    <w:rsid w:val="00913173"/>
    <w:rsid w:val="00913BCD"/>
    <w:rsid w:val="009144F0"/>
    <w:rsid w:val="009149EA"/>
    <w:rsid w:val="00914D5C"/>
    <w:rsid w:val="009150B0"/>
    <w:rsid w:val="009159B6"/>
    <w:rsid w:val="00915B3B"/>
    <w:rsid w:val="00915DB9"/>
    <w:rsid w:val="00916176"/>
    <w:rsid w:val="0091648C"/>
    <w:rsid w:val="00916EB5"/>
    <w:rsid w:val="00917011"/>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6FC0"/>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BB"/>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941"/>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AB6"/>
    <w:rsid w:val="00955D59"/>
    <w:rsid w:val="00955FB0"/>
    <w:rsid w:val="009560B2"/>
    <w:rsid w:val="009566D0"/>
    <w:rsid w:val="00956BC2"/>
    <w:rsid w:val="00957658"/>
    <w:rsid w:val="009576DD"/>
    <w:rsid w:val="009579FF"/>
    <w:rsid w:val="00957BA3"/>
    <w:rsid w:val="00957D1F"/>
    <w:rsid w:val="00960064"/>
    <w:rsid w:val="00960236"/>
    <w:rsid w:val="00960D3D"/>
    <w:rsid w:val="00961432"/>
    <w:rsid w:val="00961819"/>
    <w:rsid w:val="009618FD"/>
    <w:rsid w:val="009622B6"/>
    <w:rsid w:val="009623D5"/>
    <w:rsid w:val="0096282D"/>
    <w:rsid w:val="00962FA0"/>
    <w:rsid w:val="00963210"/>
    <w:rsid w:val="009635D9"/>
    <w:rsid w:val="009637AA"/>
    <w:rsid w:val="00963B29"/>
    <w:rsid w:val="00963EB5"/>
    <w:rsid w:val="009640FF"/>
    <w:rsid w:val="0096439A"/>
    <w:rsid w:val="009644E0"/>
    <w:rsid w:val="0096494A"/>
    <w:rsid w:val="00965340"/>
    <w:rsid w:val="009654E9"/>
    <w:rsid w:val="009658B6"/>
    <w:rsid w:val="00965C92"/>
    <w:rsid w:val="00966052"/>
    <w:rsid w:val="009661DC"/>
    <w:rsid w:val="00966522"/>
    <w:rsid w:val="00966768"/>
    <w:rsid w:val="00966830"/>
    <w:rsid w:val="0096701B"/>
    <w:rsid w:val="00967548"/>
    <w:rsid w:val="0097023C"/>
    <w:rsid w:val="00970815"/>
    <w:rsid w:val="00970C1E"/>
    <w:rsid w:val="00970FE3"/>
    <w:rsid w:val="00971AFA"/>
    <w:rsid w:val="00971B44"/>
    <w:rsid w:val="00971FDC"/>
    <w:rsid w:val="00971FFC"/>
    <w:rsid w:val="00972053"/>
    <w:rsid w:val="00972273"/>
    <w:rsid w:val="0097254A"/>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78B"/>
    <w:rsid w:val="00976B84"/>
    <w:rsid w:val="009772B3"/>
    <w:rsid w:val="00977397"/>
    <w:rsid w:val="00977806"/>
    <w:rsid w:val="00977B8F"/>
    <w:rsid w:val="00980758"/>
    <w:rsid w:val="00980D25"/>
    <w:rsid w:val="00981467"/>
    <w:rsid w:val="00981582"/>
    <w:rsid w:val="009817F0"/>
    <w:rsid w:val="00981C6D"/>
    <w:rsid w:val="00981D2E"/>
    <w:rsid w:val="0098264D"/>
    <w:rsid w:val="00982990"/>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3D2"/>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0B"/>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A7"/>
    <w:rsid w:val="009B00FA"/>
    <w:rsid w:val="009B02E2"/>
    <w:rsid w:val="009B0333"/>
    <w:rsid w:val="009B0463"/>
    <w:rsid w:val="009B166E"/>
    <w:rsid w:val="009B1819"/>
    <w:rsid w:val="009B189F"/>
    <w:rsid w:val="009B1DD4"/>
    <w:rsid w:val="009B344F"/>
    <w:rsid w:val="009B3D00"/>
    <w:rsid w:val="009B4893"/>
    <w:rsid w:val="009B4E4E"/>
    <w:rsid w:val="009B535F"/>
    <w:rsid w:val="009B53F9"/>
    <w:rsid w:val="009B5637"/>
    <w:rsid w:val="009B5E10"/>
    <w:rsid w:val="009B5F73"/>
    <w:rsid w:val="009B6450"/>
    <w:rsid w:val="009B6B3E"/>
    <w:rsid w:val="009B6D92"/>
    <w:rsid w:val="009B7120"/>
    <w:rsid w:val="009B7A9E"/>
    <w:rsid w:val="009C02DE"/>
    <w:rsid w:val="009C0C13"/>
    <w:rsid w:val="009C0C74"/>
    <w:rsid w:val="009C131C"/>
    <w:rsid w:val="009C1B78"/>
    <w:rsid w:val="009C1E13"/>
    <w:rsid w:val="009C2038"/>
    <w:rsid w:val="009C2107"/>
    <w:rsid w:val="009C2EA0"/>
    <w:rsid w:val="009C31B1"/>
    <w:rsid w:val="009C3251"/>
    <w:rsid w:val="009C3526"/>
    <w:rsid w:val="009C4A0C"/>
    <w:rsid w:val="009C4B15"/>
    <w:rsid w:val="009C5043"/>
    <w:rsid w:val="009C5284"/>
    <w:rsid w:val="009C5915"/>
    <w:rsid w:val="009C598E"/>
    <w:rsid w:val="009C615F"/>
    <w:rsid w:val="009C6188"/>
    <w:rsid w:val="009C685C"/>
    <w:rsid w:val="009C6879"/>
    <w:rsid w:val="009C6FCE"/>
    <w:rsid w:val="009C7605"/>
    <w:rsid w:val="009C7B03"/>
    <w:rsid w:val="009C7BE3"/>
    <w:rsid w:val="009D00A7"/>
    <w:rsid w:val="009D0114"/>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B12"/>
    <w:rsid w:val="009E1E8B"/>
    <w:rsid w:val="009E21CF"/>
    <w:rsid w:val="009E254B"/>
    <w:rsid w:val="009E25DD"/>
    <w:rsid w:val="009E2A41"/>
    <w:rsid w:val="009E2C61"/>
    <w:rsid w:val="009E2EBD"/>
    <w:rsid w:val="009E3674"/>
    <w:rsid w:val="009E37A3"/>
    <w:rsid w:val="009E3AAD"/>
    <w:rsid w:val="009E3B69"/>
    <w:rsid w:val="009E49FB"/>
    <w:rsid w:val="009E4D3D"/>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7BB"/>
    <w:rsid w:val="009F680B"/>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D59"/>
    <w:rsid w:val="00A10E85"/>
    <w:rsid w:val="00A10FAB"/>
    <w:rsid w:val="00A11AC9"/>
    <w:rsid w:val="00A11C70"/>
    <w:rsid w:val="00A12766"/>
    <w:rsid w:val="00A12F92"/>
    <w:rsid w:val="00A135C1"/>
    <w:rsid w:val="00A13905"/>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6E"/>
    <w:rsid w:val="00A27E72"/>
    <w:rsid w:val="00A308E6"/>
    <w:rsid w:val="00A30A3D"/>
    <w:rsid w:val="00A30C30"/>
    <w:rsid w:val="00A30D80"/>
    <w:rsid w:val="00A3142A"/>
    <w:rsid w:val="00A32153"/>
    <w:rsid w:val="00A325BE"/>
    <w:rsid w:val="00A3281F"/>
    <w:rsid w:val="00A329C9"/>
    <w:rsid w:val="00A32A37"/>
    <w:rsid w:val="00A32ADF"/>
    <w:rsid w:val="00A32DE9"/>
    <w:rsid w:val="00A32FAC"/>
    <w:rsid w:val="00A333EC"/>
    <w:rsid w:val="00A341CD"/>
    <w:rsid w:val="00A34B62"/>
    <w:rsid w:val="00A356B6"/>
    <w:rsid w:val="00A356FA"/>
    <w:rsid w:val="00A35B86"/>
    <w:rsid w:val="00A36004"/>
    <w:rsid w:val="00A36241"/>
    <w:rsid w:val="00A37084"/>
    <w:rsid w:val="00A37392"/>
    <w:rsid w:val="00A4090A"/>
    <w:rsid w:val="00A409D1"/>
    <w:rsid w:val="00A40CA8"/>
    <w:rsid w:val="00A40F4D"/>
    <w:rsid w:val="00A419C1"/>
    <w:rsid w:val="00A42B82"/>
    <w:rsid w:val="00A43124"/>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608"/>
    <w:rsid w:val="00A513F7"/>
    <w:rsid w:val="00A520CE"/>
    <w:rsid w:val="00A52C15"/>
    <w:rsid w:val="00A52C74"/>
    <w:rsid w:val="00A538FE"/>
    <w:rsid w:val="00A53A90"/>
    <w:rsid w:val="00A53C0E"/>
    <w:rsid w:val="00A54554"/>
    <w:rsid w:val="00A55056"/>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8F2"/>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5170"/>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C2F"/>
    <w:rsid w:val="00A864B9"/>
    <w:rsid w:val="00A86D84"/>
    <w:rsid w:val="00A86EF1"/>
    <w:rsid w:val="00A87DDA"/>
    <w:rsid w:val="00A90062"/>
    <w:rsid w:val="00A904D3"/>
    <w:rsid w:val="00A9053F"/>
    <w:rsid w:val="00A90A06"/>
    <w:rsid w:val="00A90CF1"/>
    <w:rsid w:val="00A90D51"/>
    <w:rsid w:val="00A90DD7"/>
    <w:rsid w:val="00A90F64"/>
    <w:rsid w:val="00A9136A"/>
    <w:rsid w:val="00A91402"/>
    <w:rsid w:val="00A914CB"/>
    <w:rsid w:val="00A91CAD"/>
    <w:rsid w:val="00A91CF2"/>
    <w:rsid w:val="00A91F17"/>
    <w:rsid w:val="00A92982"/>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C00D5"/>
    <w:rsid w:val="00AC01F7"/>
    <w:rsid w:val="00AC02AD"/>
    <w:rsid w:val="00AC09A0"/>
    <w:rsid w:val="00AC0BE9"/>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D61"/>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93F"/>
    <w:rsid w:val="00AE347B"/>
    <w:rsid w:val="00AE36FC"/>
    <w:rsid w:val="00AE3971"/>
    <w:rsid w:val="00AE3CE0"/>
    <w:rsid w:val="00AE410C"/>
    <w:rsid w:val="00AE4B71"/>
    <w:rsid w:val="00AE4E73"/>
    <w:rsid w:val="00AE5191"/>
    <w:rsid w:val="00AE5750"/>
    <w:rsid w:val="00AE5EBB"/>
    <w:rsid w:val="00AE6180"/>
    <w:rsid w:val="00AE620E"/>
    <w:rsid w:val="00AE698A"/>
    <w:rsid w:val="00AE6A63"/>
    <w:rsid w:val="00AE6F00"/>
    <w:rsid w:val="00AE776B"/>
    <w:rsid w:val="00AF01D1"/>
    <w:rsid w:val="00AF02B1"/>
    <w:rsid w:val="00AF0CBF"/>
    <w:rsid w:val="00AF1505"/>
    <w:rsid w:val="00AF1BCC"/>
    <w:rsid w:val="00AF1D84"/>
    <w:rsid w:val="00AF2455"/>
    <w:rsid w:val="00AF2703"/>
    <w:rsid w:val="00AF2DB5"/>
    <w:rsid w:val="00AF356C"/>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7C2"/>
    <w:rsid w:val="00B00A42"/>
    <w:rsid w:val="00B0165B"/>
    <w:rsid w:val="00B028FD"/>
    <w:rsid w:val="00B03571"/>
    <w:rsid w:val="00B03740"/>
    <w:rsid w:val="00B04187"/>
    <w:rsid w:val="00B04599"/>
    <w:rsid w:val="00B04676"/>
    <w:rsid w:val="00B04B6A"/>
    <w:rsid w:val="00B04ED4"/>
    <w:rsid w:val="00B051D4"/>
    <w:rsid w:val="00B0530F"/>
    <w:rsid w:val="00B0575C"/>
    <w:rsid w:val="00B05BAB"/>
    <w:rsid w:val="00B06145"/>
    <w:rsid w:val="00B0658C"/>
    <w:rsid w:val="00B0674E"/>
    <w:rsid w:val="00B06C94"/>
    <w:rsid w:val="00B06CC3"/>
    <w:rsid w:val="00B06DBA"/>
    <w:rsid w:val="00B0712F"/>
    <w:rsid w:val="00B071A1"/>
    <w:rsid w:val="00B0754E"/>
    <w:rsid w:val="00B1086E"/>
    <w:rsid w:val="00B109E0"/>
    <w:rsid w:val="00B10A51"/>
    <w:rsid w:val="00B11427"/>
    <w:rsid w:val="00B11686"/>
    <w:rsid w:val="00B11940"/>
    <w:rsid w:val="00B11948"/>
    <w:rsid w:val="00B11DC2"/>
    <w:rsid w:val="00B11ECF"/>
    <w:rsid w:val="00B122C9"/>
    <w:rsid w:val="00B12370"/>
    <w:rsid w:val="00B1314E"/>
    <w:rsid w:val="00B13454"/>
    <w:rsid w:val="00B13953"/>
    <w:rsid w:val="00B1424A"/>
    <w:rsid w:val="00B1456B"/>
    <w:rsid w:val="00B14B30"/>
    <w:rsid w:val="00B14BD0"/>
    <w:rsid w:val="00B14D4C"/>
    <w:rsid w:val="00B151A2"/>
    <w:rsid w:val="00B153D9"/>
    <w:rsid w:val="00B15519"/>
    <w:rsid w:val="00B157F7"/>
    <w:rsid w:val="00B1598E"/>
    <w:rsid w:val="00B159D4"/>
    <w:rsid w:val="00B16F60"/>
    <w:rsid w:val="00B17179"/>
    <w:rsid w:val="00B208BA"/>
    <w:rsid w:val="00B20D5E"/>
    <w:rsid w:val="00B211B4"/>
    <w:rsid w:val="00B21371"/>
    <w:rsid w:val="00B21654"/>
    <w:rsid w:val="00B22223"/>
    <w:rsid w:val="00B22EC0"/>
    <w:rsid w:val="00B232BF"/>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08B"/>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382"/>
    <w:rsid w:val="00B32E47"/>
    <w:rsid w:val="00B33314"/>
    <w:rsid w:val="00B33D8C"/>
    <w:rsid w:val="00B33E6D"/>
    <w:rsid w:val="00B34178"/>
    <w:rsid w:val="00B341E4"/>
    <w:rsid w:val="00B35414"/>
    <w:rsid w:val="00B35711"/>
    <w:rsid w:val="00B3593D"/>
    <w:rsid w:val="00B35C8C"/>
    <w:rsid w:val="00B35D6E"/>
    <w:rsid w:val="00B35FE1"/>
    <w:rsid w:val="00B36666"/>
    <w:rsid w:val="00B36A7C"/>
    <w:rsid w:val="00B36EFC"/>
    <w:rsid w:val="00B375B1"/>
    <w:rsid w:val="00B37C6B"/>
    <w:rsid w:val="00B37DBA"/>
    <w:rsid w:val="00B37EE3"/>
    <w:rsid w:val="00B40014"/>
    <w:rsid w:val="00B401CB"/>
    <w:rsid w:val="00B40890"/>
    <w:rsid w:val="00B40DE8"/>
    <w:rsid w:val="00B40E5C"/>
    <w:rsid w:val="00B414A1"/>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0F04"/>
    <w:rsid w:val="00B51352"/>
    <w:rsid w:val="00B516B6"/>
    <w:rsid w:val="00B51C56"/>
    <w:rsid w:val="00B51D5E"/>
    <w:rsid w:val="00B51EFD"/>
    <w:rsid w:val="00B52673"/>
    <w:rsid w:val="00B531D7"/>
    <w:rsid w:val="00B53623"/>
    <w:rsid w:val="00B5368B"/>
    <w:rsid w:val="00B5388C"/>
    <w:rsid w:val="00B53DA1"/>
    <w:rsid w:val="00B53E12"/>
    <w:rsid w:val="00B54259"/>
    <w:rsid w:val="00B542C6"/>
    <w:rsid w:val="00B54354"/>
    <w:rsid w:val="00B54DC7"/>
    <w:rsid w:val="00B5554E"/>
    <w:rsid w:val="00B55C3E"/>
    <w:rsid w:val="00B55C8D"/>
    <w:rsid w:val="00B55D5C"/>
    <w:rsid w:val="00B563A1"/>
    <w:rsid w:val="00B567BD"/>
    <w:rsid w:val="00B56927"/>
    <w:rsid w:val="00B57027"/>
    <w:rsid w:val="00B570F0"/>
    <w:rsid w:val="00B572CB"/>
    <w:rsid w:val="00B609FD"/>
    <w:rsid w:val="00B61918"/>
    <w:rsid w:val="00B61B0B"/>
    <w:rsid w:val="00B62836"/>
    <w:rsid w:val="00B6345D"/>
    <w:rsid w:val="00B63673"/>
    <w:rsid w:val="00B63E40"/>
    <w:rsid w:val="00B6445C"/>
    <w:rsid w:val="00B64571"/>
    <w:rsid w:val="00B64B72"/>
    <w:rsid w:val="00B65475"/>
    <w:rsid w:val="00B65779"/>
    <w:rsid w:val="00B659A6"/>
    <w:rsid w:val="00B65F3E"/>
    <w:rsid w:val="00B66125"/>
    <w:rsid w:val="00B66450"/>
    <w:rsid w:val="00B6646D"/>
    <w:rsid w:val="00B665E8"/>
    <w:rsid w:val="00B667DA"/>
    <w:rsid w:val="00B67370"/>
    <w:rsid w:val="00B67623"/>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C91"/>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405"/>
    <w:rsid w:val="00BA57A1"/>
    <w:rsid w:val="00BA5818"/>
    <w:rsid w:val="00BA5B89"/>
    <w:rsid w:val="00BA5E1A"/>
    <w:rsid w:val="00BA650C"/>
    <w:rsid w:val="00BA69F8"/>
    <w:rsid w:val="00BA6D63"/>
    <w:rsid w:val="00BA71C0"/>
    <w:rsid w:val="00BA72EB"/>
    <w:rsid w:val="00BA7663"/>
    <w:rsid w:val="00BA7B85"/>
    <w:rsid w:val="00BB03B6"/>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98E"/>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647"/>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0982"/>
    <w:rsid w:val="00BE167A"/>
    <w:rsid w:val="00BE1A2F"/>
    <w:rsid w:val="00BE287D"/>
    <w:rsid w:val="00BE2AFA"/>
    <w:rsid w:val="00BE2E81"/>
    <w:rsid w:val="00BE357F"/>
    <w:rsid w:val="00BE3900"/>
    <w:rsid w:val="00BE3B7E"/>
    <w:rsid w:val="00BE3F78"/>
    <w:rsid w:val="00BE445E"/>
    <w:rsid w:val="00BE44B2"/>
    <w:rsid w:val="00BE6F17"/>
    <w:rsid w:val="00BE7ABA"/>
    <w:rsid w:val="00BE7AE5"/>
    <w:rsid w:val="00BF031D"/>
    <w:rsid w:val="00BF0F16"/>
    <w:rsid w:val="00BF22E1"/>
    <w:rsid w:val="00BF2856"/>
    <w:rsid w:val="00BF2BA6"/>
    <w:rsid w:val="00BF2C0A"/>
    <w:rsid w:val="00BF360E"/>
    <w:rsid w:val="00BF44E8"/>
    <w:rsid w:val="00BF564D"/>
    <w:rsid w:val="00BF5998"/>
    <w:rsid w:val="00BF59B1"/>
    <w:rsid w:val="00BF6372"/>
    <w:rsid w:val="00BF6C86"/>
    <w:rsid w:val="00BF6F6E"/>
    <w:rsid w:val="00BF7144"/>
    <w:rsid w:val="00C0133C"/>
    <w:rsid w:val="00C01BB4"/>
    <w:rsid w:val="00C01FC2"/>
    <w:rsid w:val="00C025D5"/>
    <w:rsid w:val="00C025F5"/>
    <w:rsid w:val="00C02EE0"/>
    <w:rsid w:val="00C03133"/>
    <w:rsid w:val="00C033AF"/>
    <w:rsid w:val="00C039CF"/>
    <w:rsid w:val="00C04049"/>
    <w:rsid w:val="00C041DE"/>
    <w:rsid w:val="00C048BA"/>
    <w:rsid w:val="00C04A8D"/>
    <w:rsid w:val="00C052D9"/>
    <w:rsid w:val="00C053DE"/>
    <w:rsid w:val="00C055A2"/>
    <w:rsid w:val="00C05E8A"/>
    <w:rsid w:val="00C06CE1"/>
    <w:rsid w:val="00C06E38"/>
    <w:rsid w:val="00C06F04"/>
    <w:rsid w:val="00C0738F"/>
    <w:rsid w:val="00C07E71"/>
    <w:rsid w:val="00C1074B"/>
    <w:rsid w:val="00C10896"/>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06"/>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3FE"/>
    <w:rsid w:val="00C5228A"/>
    <w:rsid w:val="00C522F5"/>
    <w:rsid w:val="00C5236A"/>
    <w:rsid w:val="00C52CB5"/>
    <w:rsid w:val="00C52E22"/>
    <w:rsid w:val="00C53003"/>
    <w:rsid w:val="00C53217"/>
    <w:rsid w:val="00C53B29"/>
    <w:rsid w:val="00C53BDA"/>
    <w:rsid w:val="00C53D5E"/>
    <w:rsid w:val="00C53F1E"/>
    <w:rsid w:val="00C5478F"/>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D"/>
    <w:rsid w:val="00C6167F"/>
    <w:rsid w:val="00C62029"/>
    <w:rsid w:val="00C62054"/>
    <w:rsid w:val="00C621E3"/>
    <w:rsid w:val="00C623F2"/>
    <w:rsid w:val="00C62CD2"/>
    <w:rsid w:val="00C63F1E"/>
    <w:rsid w:val="00C65145"/>
    <w:rsid w:val="00C65499"/>
    <w:rsid w:val="00C658DC"/>
    <w:rsid w:val="00C659C0"/>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021"/>
    <w:rsid w:val="00C745B4"/>
    <w:rsid w:val="00C74D18"/>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6C3"/>
    <w:rsid w:val="00C8684D"/>
    <w:rsid w:val="00C87250"/>
    <w:rsid w:val="00C87EED"/>
    <w:rsid w:val="00C87FBE"/>
    <w:rsid w:val="00C901E1"/>
    <w:rsid w:val="00C9052D"/>
    <w:rsid w:val="00C906F5"/>
    <w:rsid w:val="00C9076D"/>
    <w:rsid w:val="00C908E4"/>
    <w:rsid w:val="00C90F66"/>
    <w:rsid w:val="00C91804"/>
    <w:rsid w:val="00C91EAF"/>
    <w:rsid w:val="00C91FF5"/>
    <w:rsid w:val="00C92FBE"/>
    <w:rsid w:val="00C9332F"/>
    <w:rsid w:val="00C93598"/>
    <w:rsid w:val="00C93CF8"/>
    <w:rsid w:val="00C941A5"/>
    <w:rsid w:val="00C9454F"/>
    <w:rsid w:val="00C949EB"/>
    <w:rsid w:val="00C94EA6"/>
    <w:rsid w:val="00C95381"/>
    <w:rsid w:val="00C96C7A"/>
    <w:rsid w:val="00C975E7"/>
    <w:rsid w:val="00C97C0C"/>
    <w:rsid w:val="00C97CD7"/>
    <w:rsid w:val="00C97DFB"/>
    <w:rsid w:val="00CA03C7"/>
    <w:rsid w:val="00CA0544"/>
    <w:rsid w:val="00CA09AF"/>
    <w:rsid w:val="00CA1064"/>
    <w:rsid w:val="00CA1221"/>
    <w:rsid w:val="00CA1E60"/>
    <w:rsid w:val="00CA1F20"/>
    <w:rsid w:val="00CA26F4"/>
    <w:rsid w:val="00CA2AE3"/>
    <w:rsid w:val="00CA2BC9"/>
    <w:rsid w:val="00CA2CD4"/>
    <w:rsid w:val="00CA3117"/>
    <w:rsid w:val="00CA3FC8"/>
    <w:rsid w:val="00CA4001"/>
    <w:rsid w:val="00CA41BB"/>
    <w:rsid w:val="00CA44BC"/>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9D4"/>
    <w:rsid w:val="00CB6BB6"/>
    <w:rsid w:val="00CB6D5A"/>
    <w:rsid w:val="00CB7437"/>
    <w:rsid w:val="00CC07FF"/>
    <w:rsid w:val="00CC0A77"/>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83"/>
    <w:rsid w:val="00CC58B8"/>
    <w:rsid w:val="00CC5F7E"/>
    <w:rsid w:val="00CC5FEB"/>
    <w:rsid w:val="00CC682C"/>
    <w:rsid w:val="00CC6FC5"/>
    <w:rsid w:val="00CC7969"/>
    <w:rsid w:val="00CC7AB5"/>
    <w:rsid w:val="00CC7D32"/>
    <w:rsid w:val="00CC7E04"/>
    <w:rsid w:val="00CC7F25"/>
    <w:rsid w:val="00CD007E"/>
    <w:rsid w:val="00CD05BF"/>
    <w:rsid w:val="00CD15D6"/>
    <w:rsid w:val="00CD1EDB"/>
    <w:rsid w:val="00CD2666"/>
    <w:rsid w:val="00CD2DA5"/>
    <w:rsid w:val="00CD2E98"/>
    <w:rsid w:val="00CD2F3A"/>
    <w:rsid w:val="00CD3B0C"/>
    <w:rsid w:val="00CD3B81"/>
    <w:rsid w:val="00CD42C0"/>
    <w:rsid w:val="00CD4DFD"/>
    <w:rsid w:val="00CD4E1E"/>
    <w:rsid w:val="00CD5590"/>
    <w:rsid w:val="00CD59B6"/>
    <w:rsid w:val="00CD63E6"/>
    <w:rsid w:val="00CD66A3"/>
    <w:rsid w:val="00CD66ED"/>
    <w:rsid w:val="00CD6B0D"/>
    <w:rsid w:val="00CD6C84"/>
    <w:rsid w:val="00CD6D3E"/>
    <w:rsid w:val="00CD774F"/>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BEE"/>
    <w:rsid w:val="00CE439E"/>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6F"/>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0F2"/>
    <w:rsid w:val="00D038CB"/>
    <w:rsid w:val="00D03B3E"/>
    <w:rsid w:val="00D03B96"/>
    <w:rsid w:val="00D041BA"/>
    <w:rsid w:val="00D0489E"/>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979"/>
    <w:rsid w:val="00D21AD0"/>
    <w:rsid w:val="00D21B68"/>
    <w:rsid w:val="00D220F7"/>
    <w:rsid w:val="00D225FB"/>
    <w:rsid w:val="00D22933"/>
    <w:rsid w:val="00D22A73"/>
    <w:rsid w:val="00D235A1"/>
    <w:rsid w:val="00D249BB"/>
    <w:rsid w:val="00D24EE9"/>
    <w:rsid w:val="00D24EFD"/>
    <w:rsid w:val="00D26180"/>
    <w:rsid w:val="00D265C9"/>
    <w:rsid w:val="00D26EFC"/>
    <w:rsid w:val="00D2792F"/>
    <w:rsid w:val="00D3084A"/>
    <w:rsid w:val="00D308A3"/>
    <w:rsid w:val="00D30CEB"/>
    <w:rsid w:val="00D30F6B"/>
    <w:rsid w:val="00D312B0"/>
    <w:rsid w:val="00D312DB"/>
    <w:rsid w:val="00D31730"/>
    <w:rsid w:val="00D32F17"/>
    <w:rsid w:val="00D33184"/>
    <w:rsid w:val="00D3328F"/>
    <w:rsid w:val="00D337C9"/>
    <w:rsid w:val="00D33AC2"/>
    <w:rsid w:val="00D3427E"/>
    <w:rsid w:val="00D347C3"/>
    <w:rsid w:val="00D34DF3"/>
    <w:rsid w:val="00D3507C"/>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1CC5"/>
    <w:rsid w:val="00D42589"/>
    <w:rsid w:val="00D42BDC"/>
    <w:rsid w:val="00D42D56"/>
    <w:rsid w:val="00D4316D"/>
    <w:rsid w:val="00D4375C"/>
    <w:rsid w:val="00D44196"/>
    <w:rsid w:val="00D4433B"/>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A32"/>
    <w:rsid w:val="00D52C1B"/>
    <w:rsid w:val="00D53BB5"/>
    <w:rsid w:val="00D540BE"/>
    <w:rsid w:val="00D54299"/>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67E13"/>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65"/>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6"/>
    <w:rsid w:val="00D85ECA"/>
    <w:rsid w:val="00D86315"/>
    <w:rsid w:val="00D863B5"/>
    <w:rsid w:val="00D86953"/>
    <w:rsid w:val="00D869F2"/>
    <w:rsid w:val="00D86E48"/>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59"/>
    <w:rsid w:val="00DA19DA"/>
    <w:rsid w:val="00DA1C8C"/>
    <w:rsid w:val="00DA1D8D"/>
    <w:rsid w:val="00DA249D"/>
    <w:rsid w:val="00DA2716"/>
    <w:rsid w:val="00DA27F8"/>
    <w:rsid w:val="00DA2A7C"/>
    <w:rsid w:val="00DA3919"/>
    <w:rsid w:val="00DA4974"/>
    <w:rsid w:val="00DA5A67"/>
    <w:rsid w:val="00DA5F29"/>
    <w:rsid w:val="00DA616E"/>
    <w:rsid w:val="00DA619A"/>
    <w:rsid w:val="00DA61B5"/>
    <w:rsid w:val="00DA6222"/>
    <w:rsid w:val="00DA6AC2"/>
    <w:rsid w:val="00DA6D3E"/>
    <w:rsid w:val="00DA6FD3"/>
    <w:rsid w:val="00DA7441"/>
    <w:rsid w:val="00DA7B07"/>
    <w:rsid w:val="00DA7E4C"/>
    <w:rsid w:val="00DA7FBA"/>
    <w:rsid w:val="00DB00D2"/>
    <w:rsid w:val="00DB052D"/>
    <w:rsid w:val="00DB0F5D"/>
    <w:rsid w:val="00DB1895"/>
    <w:rsid w:val="00DB1AEA"/>
    <w:rsid w:val="00DB1B93"/>
    <w:rsid w:val="00DB2271"/>
    <w:rsid w:val="00DB2A1A"/>
    <w:rsid w:val="00DB3505"/>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48E"/>
    <w:rsid w:val="00DD19AC"/>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55D0"/>
    <w:rsid w:val="00DE5D55"/>
    <w:rsid w:val="00DE5E80"/>
    <w:rsid w:val="00DE7275"/>
    <w:rsid w:val="00DE7D48"/>
    <w:rsid w:val="00DF0680"/>
    <w:rsid w:val="00DF1561"/>
    <w:rsid w:val="00DF1F5A"/>
    <w:rsid w:val="00DF257F"/>
    <w:rsid w:val="00DF3095"/>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3F7A"/>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2FCB"/>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91D"/>
    <w:rsid w:val="00E53EFB"/>
    <w:rsid w:val="00E54C39"/>
    <w:rsid w:val="00E5556B"/>
    <w:rsid w:val="00E55C8E"/>
    <w:rsid w:val="00E55DB6"/>
    <w:rsid w:val="00E55EAF"/>
    <w:rsid w:val="00E56F34"/>
    <w:rsid w:val="00E572F3"/>
    <w:rsid w:val="00E576A7"/>
    <w:rsid w:val="00E57A48"/>
    <w:rsid w:val="00E57BDC"/>
    <w:rsid w:val="00E57EFD"/>
    <w:rsid w:val="00E6014F"/>
    <w:rsid w:val="00E6094E"/>
    <w:rsid w:val="00E60F08"/>
    <w:rsid w:val="00E614EB"/>
    <w:rsid w:val="00E61818"/>
    <w:rsid w:val="00E61869"/>
    <w:rsid w:val="00E61D8A"/>
    <w:rsid w:val="00E6208C"/>
    <w:rsid w:val="00E620FA"/>
    <w:rsid w:val="00E622B0"/>
    <w:rsid w:val="00E62B41"/>
    <w:rsid w:val="00E63582"/>
    <w:rsid w:val="00E63CCA"/>
    <w:rsid w:val="00E6433D"/>
    <w:rsid w:val="00E6464E"/>
    <w:rsid w:val="00E64BF3"/>
    <w:rsid w:val="00E64E6A"/>
    <w:rsid w:val="00E6520A"/>
    <w:rsid w:val="00E65C95"/>
    <w:rsid w:val="00E66084"/>
    <w:rsid w:val="00E663EA"/>
    <w:rsid w:val="00E66C86"/>
    <w:rsid w:val="00E66CE9"/>
    <w:rsid w:val="00E66F94"/>
    <w:rsid w:val="00E673CB"/>
    <w:rsid w:val="00E674EC"/>
    <w:rsid w:val="00E67709"/>
    <w:rsid w:val="00E67D61"/>
    <w:rsid w:val="00E67EB6"/>
    <w:rsid w:val="00E70393"/>
    <w:rsid w:val="00E70F2A"/>
    <w:rsid w:val="00E710B2"/>
    <w:rsid w:val="00E71502"/>
    <w:rsid w:val="00E71AEF"/>
    <w:rsid w:val="00E71C66"/>
    <w:rsid w:val="00E72069"/>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00C"/>
    <w:rsid w:val="00E81CD8"/>
    <w:rsid w:val="00E823DA"/>
    <w:rsid w:val="00E83322"/>
    <w:rsid w:val="00E8360C"/>
    <w:rsid w:val="00E840F4"/>
    <w:rsid w:val="00E84BCB"/>
    <w:rsid w:val="00E84DEB"/>
    <w:rsid w:val="00E850FB"/>
    <w:rsid w:val="00E8539A"/>
    <w:rsid w:val="00E855F9"/>
    <w:rsid w:val="00E85B2C"/>
    <w:rsid w:val="00E85BBE"/>
    <w:rsid w:val="00E85E3C"/>
    <w:rsid w:val="00E8600B"/>
    <w:rsid w:val="00E86611"/>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8D0"/>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1BF"/>
    <w:rsid w:val="00EB6767"/>
    <w:rsid w:val="00EB6AFE"/>
    <w:rsid w:val="00EB7D46"/>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75A"/>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3FD4"/>
    <w:rsid w:val="00F040EA"/>
    <w:rsid w:val="00F04370"/>
    <w:rsid w:val="00F0601D"/>
    <w:rsid w:val="00F069BA"/>
    <w:rsid w:val="00F073FF"/>
    <w:rsid w:val="00F079C2"/>
    <w:rsid w:val="00F079F7"/>
    <w:rsid w:val="00F07E23"/>
    <w:rsid w:val="00F1036C"/>
    <w:rsid w:val="00F10989"/>
    <w:rsid w:val="00F109FC"/>
    <w:rsid w:val="00F10C8E"/>
    <w:rsid w:val="00F1143A"/>
    <w:rsid w:val="00F115BE"/>
    <w:rsid w:val="00F11645"/>
    <w:rsid w:val="00F1177C"/>
    <w:rsid w:val="00F135B1"/>
    <w:rsid w:val="00F136DA"/>
    <w:rsid w:val="00F1395D"/>
    <w:rsid w:val="00F140C4"/>
    <w:rsid w:val="00F14190"/>
    <w:rsid w:val="00F14222"/>
    <w:rsid w:val="00F1453E"/>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5E5"/>
    <w:rsid w:val="00F247BA"/>
    <w:rsid w:val="00F24F51"/>
    <w:rsid w:val="00F258F3"/>
    <w:rsid w:val="00F25E15"/>
    <w:rsid w:val="00F26419"/>
    <w:rsid w:val="00F264A5"/>
    <w:rsid w:val="00F265D7"/>
    <w:rsid w:val="00F26E48"/>
    <w:rsid w:val="00F27055"/>
    <w:rsid w:val="00F2726A"/>
    <w:rsid w:val="00F275F4"/>
    <w:rsid w:val="00F27894"/>
    <w:rsid w:val="00F27F1E"/>
    <w:rsid w:val="00F301A2"/>
    <w:rsid w:val="00F30278"/>
    <w:rsid w:val="00F3152E"/>
    <w:rsid w:val="00F3162E"/>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AC5"/>
    <w:rsid w:val="00F37B57"/>
    <w:rsid w:val="00F37E4E"/>
    <w:rsid w:val="00F408AB"/>
    <w:rsid w:val="00F40A44"/>
    <w:rsid w:val="00F40C02"/>
    <w:rsid w:val="00F40CDF"/>
    <w:rsid w:val="00F40D97"/>
    <w:rsid w:val="00F41AF5"/>
    <w:rsid w:val="00F41B9A"/>
    <w:rsid w:val="00F41D63"/>
    <w:rsid w:val="00F4226E"/>
    <w:rsid w:val="00F42361"/>
    <w:rsid w:val="00F4240B"/>
    <w:rsid w:val="00F424B5"/>
    <w:rsid w:val="00F42AC3"/>
    <w:rsid w:val="00F42B60"/>
    <w:rsid w:val="00F42CE2"/>
    <w:rsid w:val="00F43385"/>
    <w:rsid w:val="00F43B2E"/>
    <w:rsid w:val="00F43D55"/>
    <w:rsid w:val="00F43FB9"/>
    <w:rsid w:val="00F444DC"/>
    <w:rsid w:val="00F44933"/>
    <w:rsid w:val="00F4494E"/>
    <w:rsid w:val="00F44EBF"/>
    <w:rsid w:val="00F44F9F"/>
    <w:rsid w:val="00F450BC"/>
    <w:rsid w:val="00F45508"/>
    <w:rsid w:val="00F458DF"/>
    <w:rsid w:val="00F4648E"/>
    <w:rsid w:val="00F465F7"/>
    <w:rsid w:val="00F46A73"/>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88"/>
    <w:rsid w:val="00F57890"/>
    <w:rsid w:val="00F60012"/>
    <w:rsid w:val="00F60AD9"/>
    <w:rsid w:val="00F60C47"/>
    <w:rsid w:val="00F61162"/>
    <w:rsid w:val="00F61219"/>
    <w:rsid w:val="00F6160A"/>
    <w:rsid w:val="00F61D19"/>
    <w:rsid w:val="00F6281B"/>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446"/>
    <w:rsid w:val="00F7463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1B1"/>
    <w:rsid w:val="00F841AB"/>
    <w:rsid w:val="00F842C9"/>
    <w:rsid w:val="00F84392"/>
    <w:rsid w:val="00F8489C"/>
    <w:rsid w:val="00F84903"/>
    <w:rsid w:val="00F84FB7"/>
    <w:rsid w:val="00F850AE"/>
    <w:rsid w:val="00F8528A"/>
    <w:rsid w:val="00F857CF"/>
    <w:rsid w:val="00F85A56"/>
    <w:rsid w:val="00F85E25"/>
    <w:rsid w:val="00F861E6"/>
    <w:rsid w:val="00F869ED"/>
    <w:rsid w:val="00F86CB2"/>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B2"/>
    <w:rsid w:val="00FA14F6"/>
    <w:rsid w:val="00FA16AE"/>
    <w:rsid w:val="00FA16BE"/>
    <w:rsid w:val="00FA1E4B"/>
    <w:rsid w:val="00FA21BA"/>
    <w:rsid w:val="00FA2684"/>
    <w:rsid w:val="00FA332E"/>
    <w:rsid w:val="00FA41ED"/>
    <w:rsid w:val="00FA45C1"/>
    <w:rsid w:val="00FA48D3"/>
    <w:rsid w:val="00FA4D20"/>
    <w:rsid w:val="00FA55F6"/>
    <w:rsid w:val="00FA5B9C"/>
    <w:rsid w:val="00FA5F4F"/>
    <w:rsid w:val="00FA60A3"/>
    <w:rsid w:val="00FA6310"/>
    <w:rsid w:val="00FA63CF"/>
    <w:rsid w:val="00FA67B6"/>
    <w:rsid w:val="00FA695C"/>
    <w:rsid w:val="00FA69A6"/>
    <w:rsid w:val="00FA6A91"/>
    <w:rsid w:val="00FA78FD"/>
    <w:rsid w:val="00FB0A99"/>
    <w:rsid w:val="00FB0F17"/>
    <w:rsid w:val="00FB15C2"/>
    <w:rsid w:val="00FB19AB"/>
    <w:rsid w:val="00FB2080"/>
    <w:rsid w:val="00FB24D1"/>
    <w:rsid w:val="00FB2CF2"/>
    <w:rsid w:val="00FB2F71"/>
    <w:rsid w:val="00FB2FFC"/>
    <w:rsid w:val="00FB351A"/>
    <w:rsid w:val="00FB35CB"/>
    <w:rsid w:val="00FB363A"/>
    <w:rsid w:val="00FB3B0F"/>
    <w:rsid w:val="00FB441E"/>
    <w:rsid w:val="00FB4548"/>
    <w:rsid w:val="00FB47BC"/>
    <w:rsid w:val="00FB485F"/>
    <w:rsid w:val="00FB5C16"/>
    <w:rsid w:val="00FB5EA0"/>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E7C99"/>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aliases w:val="AB List 1,lp1,List Paragraph1,List Paragraph11,Bullet List,FooterText,numbered,Paragraphe de liste1,Bulletr List Paragraph,列出段落,列出段落1,Listas,Colorful List - Accent 11,Lista vistosa - Énfasis 11,MINUTAS,Num Bullet 1,Bullet Number,lp11,b2"/>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785BB0"/>
    <w:rPr>
      <w:sz w:val="24"/>
      <w:szCs w:val="24"/>
      <w:lang w:eastAsia="es-ES"/>
    </w:rPr>
  </w:style>
  <w:style w:type="table" w:customStyle="1" w:styleId="Tablaconcuadrcula1">
    <w:name w:val="Tabla con cuadrícula1"/>
    <w:basedOn w:val="Tablanormal"/>
    <w:next w:val="Tablaconcuadrcula"/>
    <w:uiPriority w:val="39"/>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85BB0"/>
  </w:style>
  <w:style w:type="character" w:customStyle="1" w:styleId="TextodegloboCar">
    <w:name w:val="Texto de globo Car"/>
    <w:link w:val="Textodeglobo"/>
    <w:semiHidden/>
    <w:locked/>
    <w:rsid w:val="00785BB0"/>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85BB0"/>
  </w:style>
  <w:style w:type="table" w:customStyle="1" w:styleId="Tablaconcuadrcula21">
    <w:name w:val="Tabla con cuadrícula21"/>
    <w:basedOn w:val="Tablanormal"/>
    <w:next w:val="Tablaconcuadrcula"/>
    <w:uiPriority w:val="39"/>
    <w:locked/>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locked/>
    <w:rsid w:val="00785B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785BB0"/>
    <w:rPr>
      <w:lang w:eastAsia="es-ES"/>
    </w:rPr>
  </w:style>
  <w:style w:type="character" w:customStyle="1" w:styleId="AsuntodelcomentarioCar">
    <w:name w:val="Asunto del comentario Car"/>
    <w:basedOn w:val="TextocomentarioCar"/>
    <w:link w:val="Asuntodelcomentario"/>
    <w:rsid w:val="00785BB0"/>
    <w:rPr>
      <w:b/>
      <w:bCs/>
      <w:lang w:eastAsia="es-ES"/>
    </w:rPr>
  </w:style>
  <w:style w:type="character" w:styleId="Hipervnculovisitado">
    <w:name w:val="FollowedHyperlink"/>
    <w:basedOn w:val="Fuentedeprrafopredeter"/>
    <w:uiPriority w:val="99"/>
    <w:unhideWhenUsed/>
    <w:rsid w:val="00785BB0"/>
    <w:rPr>
      <w:color w:val="954F72"/>
      <w:u w:val="single"/>
    </w:rPr>
  </w:style>
  <w:style w:type="paragraph" w:customStyle="1" w:styleId="msonormal0">
    <w:name w:val="msonormal"/>
    <w:basedOn w:val="Normal"/>
    <w:rsid w:val="00785BB0"/>
    <w:pPr>
      <w:spacing w:before="100" w:beforeAutospacing="1" w:after="100" w:afterAutospacing="1"/>
    </w:pPr>
    <w:rPr>
      <w:lang w:eastAsia="es-MX"/>
    </w:rPr>
  </w:style>
  <w:style w:type="paragraph" w:customStyle="1" w:styleId="xl66">
    <w:name w:val="xl66"/>
    <w:basedOn w:val="Normal"/>
    <w:rsid w:val="00785BB0"/>
    <w:pPr>
      <w:spacing w:before="100" w:beforeAutospacing="1" w:after="100" w:afterAutospacing="1"/>
      <w:textAlignment w:val="top"/>
    </w:pPr>
    <w:rPr>
      <w:lang w:eastAsia="es-MX"/>
    </w:rPr>
  </w:style>
  <w:style w:type="paragraph" w:customStyle="1" w:styleId="xl67">
    <w:name w:val="xl67"/>
    <w:basedOn w:val="Normal"/>
    <w:rsid w:val="00785BB0"/>
    <w:pPr>
      <w:spacing w:before="100" w:beforeAutospacing="1" w:after="100" w:afterAutospacing="1"/>
      <w:textAlignment w:val="center"/>
    </w:pPr>
    <w:rPr>
      <w:lang w:eastAsia="es-MX"/>
    </w:rPr>
  </w:style>
  <w:style w:type="paragraph" w:customStyle="1" w:styleId="xl68">
    <w:name w:val="xl68"/>
    <w:basedOn w:val="Normal"/>
    <w:rsid w:val="00785BB0"/>
    <w:pPr>
      <w:spacing w:before="100" w:beforeAutospacing="1" w:after="100" w:afterAutospacing="1"/>
      <w:jc w:val="center"/>
      <w:textAlignment w:val="center"/>
    </w:pPr>
    <w:rPr>
      <w:lang w:eastAsia="es-MX"/>
    </w:rPr>
  </w:style>
  <w:style w:type="paragraph" w:customStyle="1" w:styleId="xl69">
    <w:name w:val="xl69"/>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0"/>
      <w:szCs w:val="10"/>
      <w:lang w:eastAsia="es-MX"/>
    </w:rPr>
  </w:style>
  <w:style w:type="paragraph" w:customStyle="1" w:styleId="xl70">
    <w:name w:val="xl70"/>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0"/>
      <w:szCs w:val="10"/>
      <w:lang w:eastAsia="es-MX"/>
    </w:rPr>
  </w:style>
  <w:style w:type="paragraph" w:customStyle="1" w:styleId="xl71">
    <w:name w:val="xl71"/>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0"/>
      <w:szCs w:val="10"/>
      <w:lang w:eastAsia="es-MX"/>
    </w:rPr>
  </w:style>
  <w:style w:type="paragraph" w:customStyle="1" w:styleId="xl72">
    <w:name w:val="xl72"/>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0"/>
      <w:szCs w:val="10"/>
      <w:lang w:eastAsia="es-MX"/>
    </w:rPr>
  </w:style>
  <w:style w:type="paragraph" w:customStyle="1" w:styleId="xl73">
    <w:name w:val="xl73"/>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0"/>
      <w:szCs w:val="10"/>
      <w:lang w:eastAsia="es-MX"/>
    </w:rPr>
  </w:style>
  <w:style w:type="paragraph" w:customStyle="1" w:styleId="xl74">
    <w:name w:val="xl74"/>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0"/>
      <w:szCs w:val="10"/>
      <w:lang w:eastAsia="es-MX"/>
    </w:rPr>
  </w:style>
  <w:style w:type="paragraph" w:customStyle="1" w:styleId="xl75">
    <w:name w:val="xl75"/>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0"/>
      <w:szCs w:val="10"/>
      <w:lang w:eastAsia="es-MX"/>
    </w:rPr>
  </w:style>
  <w:style w:type="paragraph" w:customStyle="1" w:styleId="xl76">
    <w:name w:val="xl76"/>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eastAsia="es-MX"/>
    </w:rPr>
  </w:style>
  <w:style w:type="paragraph" w:customStyle="1" w:styleId="xl77">
    <w:name w:val="xl77"/>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eastAsia="es-MX"/>
    </w:rPr>
  </w:style>
  <w:style w:type="paragraph" w:customStyle="1" w:styleId="xl78">
    <w:name w:val="xl78"/>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0"/>
      <w:szCs w:val="10"/>
      <w:lang w:eastAsia="es-MX"/>
    </w:rPr>
  </w:style>
  <w:style w:type="paragraph" w:customStyle="1" w:styleId="xl79">
    <w:name w:val="xl79"/>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eastAsia="es-MX"/>
    </w:rPr>
  </w:style>
  <w:style w:type="paragraph" w:customStyle="1" w:styleId="xl80">
    <w:name w:val="xl80"/>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0"/>
      <w:szCs w:val="10"/>
      <w:lang w:eastAsia="es-MX"/>
    </w:rPr>
  </w:style>
  <w:style w:type="paragraph" w:customStyle="1" w:styleId="xl81">
    <w:name w:val="xl81"/>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lang w:eastAsia="es-MX"/>
    </w:rPr>
  </w:style>
  <w:style w:type="paragraph" w:customStyle="1" w:styleId="xl82">
    <w:name w:val="xl82"/>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0"/>
      <w:szCs w:val="10"/>
      <w:lang w:eastAsia="es-MX"/>
    </w:rPr>
  </w:style>
  <w:style w:type="paragraph" w:customStyle="1" w:styleId="xl83">
    <w:name w:val="xl83"/>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0"/>
      <w:szCs w:val="10"/>
      <w:lang w:eastAsia="es-MX"/>
    </w:rPr>
  </w:style>
  <w:style w:type="paragraph" w:customStyle="1" w:styleId="xl84">
    <w:name w:val="xl84"/>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0"/>
      <w:szCs w:val="10"/>
      <w:lang w:eastAsia="es-MX"/>
    </w:rPr>
  </w:style>
  <w:style w:type="paragraph" w:customStyle="1" w:styleId="xl85">
    <w:name w:val="xl85"/>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0"/>
      <w:szCs w:val="10"/>
      <w:lang w:eastAsia="es-MX"/>
    </w:rPr>
  </w:style>
  <w:style w:type="paragraph" w:customStyle="1" w:styleId="xl86">
    <w:name w:val="xl86"/>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0"/>
      <w:szCs w:val="10"/>
      <w:lang w:eastAsia="es-MX"/>
    </w:rPr>
  </w:style>
  <w:style w:type="paragraph" w:customStyle="1" w:styleId="xl87">
    <w:name w:val="xl87"/>
    <w:basedOn w:val="Normal"/>
    <w:rsid w:val="00785BB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0"/>
      <w:szCs w:val="10"/>
      <w:lang w:eastAsia="es-MX"/>
    </w:rPr>
  </w:style>
  <w:style w:type="paragraph" w:customStyle="1" w:styleId="xl88">
    <w:name w:val="xl88"/>
    <w:basedOn w:val="Normal"/>
    <w:rsid w:val="00785BB0"/>
    <w:pPr>
      <w:pBdr>
        <w:top w:val="single" w:sz="4" w:space="0" w:color="auto"/>
        <w:bottom w:val="single" w:sz="4" w:space="0" w:color="auto"/>
      </w:pBdr>
      <w:spacing w:before="100" w:beforeAutospacing="1" w:after="100" w:afterAutospacing="1"/>
      <w:jc w:val="center"/>
    </w:pPr>
    <w:rPr>
      <w:rFonts w:ascii="Arial" w:hAnsi="Arial" w:cs="Arial"/>
      <w:b/>
      <w:bCs/>
      <w:sz w:val="10"/>
      <w:szCs w:val="10"/>
      <w:lang w:eastAsia="es-MX"/>
    </w:rPr>
  </w:style>
  <w:style w:type="paragraph" w:customStyle="1" w:styleId="xl89">
    <w:name w:val="xl89"/>
    <w:basedOn w:val="Normal"/>
    <w:rsid w:val="00785BB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0"/>
      <w:szCs w:val="10"/>
      <w:lang w:eastAsia="es-MX"/>
    </w:rPr>
  </w:style>
  <w:style w:type="paragraph" w:customStyle="1" w:styleId="xl90">
    <w:name w:val="xl90"/>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0"/>
      <w:szCs w:val="10"/>
      <w:lang w:eastAsia="es-MX"/>
    </w:rPr>
  </w:style>
  <w:style w:type="paragraph" w:customStyle="1" w:styleId="xl91">
    <w:name w:val="xl91"/>
    <w:basedOn w:val="Normal"/>
    <w:rsid w:val="00785B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0"/>
      <w:szCs w:val="10"/>
      <w:lang w:eastAsia="es-MX"/>
    </w:rPr>
  </w:style>
  <w:style w:type="paragraph" w:customStyle="1" w:styleId="xl92">
    <w:name w:val="xl92"/>
    <w:basedOn w:val="Normal"/>
    <w:rsid w:val="00785BB0"/>
    <w:pPr>
      <w:pBdr>
        <w:top w:val="single" w:sz="8" w:space="0" w:color="auto"/>
        <w:bottom w:val="single" w:sz="8" w:space="0" w:color="auto"/>
      </w:pBdr>
      <w:spacing w:before="100" w:beforeAutospacing="1" w:after="100" w:afterAutospacing="1"/>
    </w:pPr>
    <w:rPr>
      <w:sz w:val="8"/>
      <w:szCs w:val="8"/>
      <w:lang w:eastAsia="es-MX"/>
    </w:rPr>
  </w:style>
  <w:style w:type="paragraph" w:customStyle="1" w:styleId="xl93">
    <w:name w:val="xl93"/>
    <w:basedOn w:val="Normal"/>
    <w:rsid w:val="00785BB0"/>
    <w:pPr>
      <w:pBdr>
        <w:top w:val="single" w:sz="8" w:space="0" w:color="auto"/>
        <w:bottom w:val="single" w:sz="8" w:space="0" w:color="auto"/>
        <w:right w:val="single" w:sz="8" w:space="0" w:color="auto"/>
      </w:pBdr>
      <w:spacing w:before="100" w:beforeAutospacing="1" w:after="100" w:afterAutospacing="1"/>
    </w:pPr>
    <w:rPr>
      <w:sz w:val="8"/>
      <w:szCs w:val="8"/>
      <w:lang w:eastAsia="es-MX"/>
    </w:rPr>
  </w:style>
  <w:style w:type="paragraph" w:customStyle="1" w:styleId="xl94">
    <w:name w:val="xl94"/>
    <w:basedOn w:val="Normal"/>
    <w:rsid w:val="00785BB0"/>
    <w:pPr>
      <w:pBdr>
        <w:bottom w:val="single" w:sz="8" w:space="0" w:color="auto"/>
        <w:right w:val="single" w:sz="8" w:space="0" w:color="auto"/>
      </w:pBdr>
      <w:spacing w:before="100" w:beforeAutospacing="1" w:after="100" w:afterAutospacing="1"/>
    </w:pPr>
    <w:rPr>
      <w:sz w:val="8"/>
      <w:szCs w:val="8"/>
      <w:lang w:eastAsia="es-MX"/>
    </w:rPr>
  </w:style>
  <w:style w:type="paragraph" w:customStyle="1" w:styleId="xl95">
    <w:name w:val="xl95"/>
    <w:basedOn w:val="Normal"/>
    <w:rsid w:val="00785BB0"/>
    <w:pPr>
      <w:pBdr>
        <w:bottom w:val="single" w:sz="8" w:space="0" w:color="auto"/>
        <w:right w:val="single" w:sz="8" w:space="0" w:color="auto"/>
      </w:pBdr>
      <w:spacing w:before="100" w:beforeAutospacing="1" w:after="100" w:afterAutospacing="1"/>
      <w:jc w:val="right"/>
      <w:textAlignment w:val="center"/>
    </w:pPr>
    <w:rPr>
      <w:rFonts w:ascii="Arial" w:hAnsi="Arial" w:cs="Arial"/>
      <w:color w:val="000000"/>
      <w:sz w:val="8"/>
      <w:szCs w:val="8"/>
      <w:lang w:eastAsia="es-MX"/>
    </w:rPr>
  </w:style>
  <w:style w:type="character" w:customStyle="1" w:styleId="PrrafodelistaCar">
    <w:name w:val="Párrafo de lista Car"/>
    <w:aliases w:val="AB List 1 Car,lp1 Car,List Paragraph1 Car,List Paragraph11 Car,Bullet List Car,FooterText Car,numbered Car,Paragraphe de liste1 Car,Bulletr List Paragraph Car,列出段落 Car,列出段落1 Car,Listas Car,Colorful List - Accent 11 Car,MINUTAS Car"/>
    <w:link w:val="Prrafodelista"/>
    <w:uiPriority w:val="34"/>
    <w:qFormat/>
    <w:locked/>
    <w:rsid w:val="009C5915"/>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05680274">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42497843">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37180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47706943">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7027800">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55746170">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4759-1FFA-4463-9799-31754D46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3086</Words>
  <Characters>16973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2022-06-24T15:54:00Z</cp:lastPrinted>
  <dcterms:created xsi:type="dcterms:W3CDTF">2022-07-06T19:33:00Z</dcterms:created>
  <dcterms:modified xsi:type="dcterms:W3CDTF">2022-07-06T19:33:00Z</dcterms:modified>
</cp:coreProperties>
</file>