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BBF1E2C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6979C2E2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96A78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468D6B6D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330E9">
              <w:rPr>
                <w:rFonts w:ascii="Arial" w:hAnsi="Arial" w:cs="Arial"/>
                <w:b/>
                <w:bCs/>
              </w:rPr>
              <w:t xml:space="preserve"> </w:t>
            </w:r>
            <w:r w:rsidR="001506A9">
              <w:rPr>
                <w:rFonts w:ascii="Arial" w:hAnsi="Arial" w:cs="Arial"/>
                <w:b/>
                <w:bCs/>
              </w:rPr>
              <w:t xml:space="preserve">Y GASTOS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0B57878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6B989E9" w:rsidR="003F1CB6" w:rsidRPr="00403D69" w:rsidRDefault="00F761E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FFAB8C4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66F04A0" w:rsidR="003F1CB6" w:rsidRPr="00403D69" w:rsidRDefault="00696A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0637650" w:rsidR="003F1CB6" w:rsidRPr="00403D69" w:rsidRDefault="003C0A10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1629FF69" w:rsidR="003F1CB6" w:rsidRPr="00403D69" w:rsidRDefault="003C0A1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4240777" w:rsidR="003F1CB6" w:rsidRPr="00403D69" w:rsidRDefault="003C0A1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60DE54D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552C0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8FC6DB7" w:rsidR="003F1CB6" w:rsidRPr="00403D69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C0A1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1DBC52D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2C0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E1909C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A10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24F39A7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C0A10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06F62119" w14:textId="77777777" w:rsidTr="004F2479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94082DA" w:rsidR="003F1CB6" w:rsidRPr="001B3167" w:rsidRDefault="009B344F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73D9D610" w14:textId="2CF44CD0" w:rsidR="003F1CB6" w:rsidRPr="00403D69" w:rsidRDefault="00696A78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A10">
              <w:rPr>
                <w:rFonts w:ascii="Arial" w:hAnsi="Arial" w:cs="Arial"/>
                <w:b/>
              </w:rPr>
              <w:t>6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A0DFE9F" w14:textId="77777777" w:rsidR="000E308D" w:rsidRDefault="001506A9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9607C7">
              <w:rPr>
                <w:rFonts w:ascii="Arial" w:hAnsi="Arial" w:cs="Arial"/>
                <w:b/>
                <w:bCs/>
              </w:rPr>
              <w:t>L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22A2C937" w:rsidR="00A8325B" w:rsidRPr="00032EC2" w:rsidRDefault="00A8325B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507529F3" w:rsidR="00A409D1" w:rsidRPr="00BF5F84" w:rsidRDefault="00696A78" w:rsidP="0024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2C03">
              <w:rPr>
                <w:rFonts w:ascii="Arial" w:hAnsi="Arial" w:cs="Arial"/>
                <w:b/>
              </w:rPr>
              <w:t>8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21EB67AD" w14:textId="3F3742EB"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60F1639" w14:textId="352E8978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55CA153" w14:textId="67990C0C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5701095" w14:textId="1A6E2A3D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F571598" w14:textId="70AEAC0B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0B0B0B" w14:textId="5771A482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DC0ED69" w14:textId="77777777" w:rsidR="00BE5190" w:rsidRDefault="00BE5190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359465F" w14:textId="77777777" w:rsidR="006F24FE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AF801" w14:textId="700F9C48"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DB065B" w14:textId="2586642B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BD9E43" w14:textId="15E7FBD0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FB421D1" w14:textId="089C831C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5E8855" w14:textId="1199DB06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6741EB0" w14:textId="18040AFF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E269F71" w14:textId="08E2489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C0870D2" w14:textId="0906BC4E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72A0E6" w14:textId="74813298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7EE895" w14:textId="50C0F13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F39BF0" w14:textId="4620A629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934B3C" w14:textId="201F9A45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6E1125" w14:textId="3519A987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40D22D44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395928BA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3477A1">
        <w:rPr>
          <w:rFonts w:ascii="Arial" w:hAnsi="Arial" w:cs="Arial"/>
        </w:rPr>
        <w:t>la Administración Pública Paraestatal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19566F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5B1241">
        <w:rPr>
          <w:rFonts w:ascii="Arial" w:hAnsi="Arial" w:cs="Arial"/>
          <w:bCs/>
        </w:rPr>
        <w:t xml:space="preserve"> </w:t>
      </w:r>
      <w:r w:rsidR="005B1241">
        <w:rPr>
          <w:rFonts w:ascii="Arial" w:hAnsi="Arial" w:cs="Arial"/>
          <w:b/>
          <w:bCs/>
        </w:rPr>
        <w:t>Instituto de Infraestructura Física Educativa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10CA4DFC" w:rsidR="0051225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5B1241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5FD6E395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5B1241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44A63724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5B1241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EF4C62">
        <w:rPr>
          <w:rFonts w:ascii="Arial" w:hAnsi="Arial" w:cs="Arial"/>
        </w:rPr>
        <w:t>estatales, federales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5B1241">
        <w:rPr>
          <w:rFonts w:ascii="Arial" w:hAnsi="Arial" w:cs="Arial"/>
        </w:rPr>
        <w:t>en fecha 27 de abril</w:t>
      </w:r>
      <w:r w:rsidR="00841FDE">
        <w:rPr>
          <w:rFonts w:ascii="Arial" w:hAnsi="Arial" w:cs="Arial"/>
        </w:rPr>
        <w:t xml:space="preserve"> de 2023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5B1241">
        <w:rPr>
          <w:rFonts w:ascii="Arial" w:hAnsi="Arial" w:cs="Arial"/>
        </w:rPr>
        <w:t>IFEQROO/DG</w:t>
      </w:r>
      <w:r w:rsidR="00841FDE">
        <w:rPr>
          <w:rFonts w:ascii="Arial" w:hAnsi="Arial" w:cs="Arial"/>
        </w:rPr>
        <w:t>/</w:t>
      </w:r>
      <w:r w:rsidR="005B1241">
        <w:rPr>
          <w:rFonts w:ascii="Arial" w:hAnsi="Arial" w:cs="Arial"/>
        </w:rPr>
        <w:t>DA/DCRHF/0389</w:t>
      </w:r>
      <w:r w:rsidR="00841FDE">
        <w:rPr>
          <w:rFonts w:ascii="Arial" w:hAnsi="Arial" w:cs="Arial"/>
        </w:rPr>
        <w:t>/2023</w:t>
      </w:r>
      <w:r w:rsidR="00452078" w:rsidRPr="009879F6">
        <w:rPr>
          <w:rFonts w:ascii="Arial" w:hAnsi="Arial" w:cs="Arial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</w:p>
    <w:p w14:paraId="1F84C5BA" w14:textId="5DDA15E8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el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 xml:space="preserve">Individual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5B1241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BC7E2EA" w14:textId="762A2146" w:rsidR="007474AB" w:rsidRDefault="007474AB" w:rsidP="007474A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 xml:space="preserve">Instituto de Infraestructura Física Educativa del Estado de Quintana Roo, </w:t>
      </w:r>
      <w:r>
        <w:rPr>
          <w:rFonts w:ascii="Arial" w:hAnsi="Arial" w:cs="Arial"/>
        </w:rPr>
        <w:t>se constituyó mediante Decreto publicado en el Periódico Oficial del E</w:t>
      </w:r>
      <w:r w:rsidR="00A8325B">
        <w:rPr>
          <w:rFonts w:ascii="Arial" w:hAnsi="Arial" w:cs="Arial"/>
        </w:rPr>
        <w:t>stado de Quintana Roo, Tomo I, Número 30 Extraordinario, Séptima É</w:t>
      </w:r>
      <w:r>
        <w:rPr>
          <w:rFonts w:ascii="Arial" w:hAnsi="Arial" w:cs="Arial"/>
        </w:rPr>
        <w:t>poca, en fecha 16 de abril de 2010, como un Organismo Público Descentralizado de la Administración Pública Estatal, con personalidad jurídica y patrimonio propio, sectorizado a la Secretaría de Educación del Estado de Quintana Roo, cuyo objetivo es, regular la infraestructura física educativa al servicio del sistema educativo estatal, así como, organizar, dirigir y llevar a cabo los programas y obras, para la construcción, equipamiento, mantenimiento, rehabilitación, refuerzo, reconstrucción, reconversión y habilitación de inmuebles e instalaciones educativas, con domicilio en la ciudad de Chetumal, Quintana Roo, pudiendo establecer otros domicilios dentro del Estado.</w:t>
      </w:r>
    </w:p>
    <w:p w14:paraId="5E58F45C" w14:textId="77777777" w:rsidR="007474AB" w:rsidRDefault="007474AB" w:rsidP="007474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4855404"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D330A1">
        <w:rPr>
          <w:rFonts w:ascii="Arial" w:hAnsi="Arial" w:cs="Arial"/>
          <w:b/>
          <w:bCs/>
        </w:rPr>
        <w:t xml:space="preserve">INGRESOS Y </w:t>
      </w:r>
      <w:r w:rsidRPr="00886931">
        <w:rPr>
          <w:rFonts w:ascii="Arial" w:hAnsi="Arial" w:cs="Arial"/>
          <w:b/>
          <w:bCs/>
        </w:rPr>
        <w:t>GAST</w:t>
      </w:r>
      <w:r w:rsidR="00C47B98" w:rsidRPr="00886931">
        <w:rPr>
          <w:rFonts w:ascii="Arial" w:hAnsi="Arial" w:cs="Arial"/>
          <w:b/>
          <w:bCs/>
        </w:rPr>
        <w:t>OS</w:t>
      </w:r>
      <w:r w:rsidR="000A4CA4" w:rsidRPr="00886931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045CF4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18"/>
          <w:szCs w:val="18"/>
        </w:rPr>
      </w:pPr>
    </w:p>
    <w:p w14:paraId="747572C7" w14:textId="682D8F7B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09EA0658" w:rsidR="003A721E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72022526" w14:textId="23956D97" w:rsidR="00C2007A" w:rsidRDefault="00C2007A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369A07A2" w14:textId="77777777" w:rsidR="00C2007A" w:rsidRPr="00C607D1" w:rsidRDefault="00C2007A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41E7DCE4" w14:textId="500531CD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7474AB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3CDAF42" w:rsidR="00AA50F2" w:rsidRPr="009879F6" w:rsidRDefault="007474AB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22-AEMF-C-GOB-034-071</w:t>
            </w:r>
          </w:p>
        </w:tc>
        <w:tc>
          <w:tcPr>
            <w:tcW w:w="2713" w:type="pct"/>
            <w:shd w:val="clear" w:color="auto" w:fill="auto"/>
          </w:tcPr>
          <w:p w14:paraId="409DA764" w14:textId="5178F38D" w:rsidR="00AA50F2" w:rsidRPr="009879F6" w:rsidRDefault="00F81F59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 Financiero de Ingresos y Gastos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30714D2F" w:rsidR="00A83D37" w:rsidRDefault="00983BB9" w:rsidP="00A83D3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Fiscalizar la gestión financiera para verificar la forma y términos en que los ingresos estatales fueron obtenidos, captados y administrados durante el ejercicio fiscal en revisión, de acuerdo a las disposiciones legales reglamentarias y administrativas aplicables, y que la ejecución de los egresos se realizó de conformidad con los términos y montos aprobados en el Presupuesto de Egresos del Gobi</w:t>
      </w:r>
      <w:r w:rsidR="00A8325B">
        <w:rPr>
          <w:rFonts w:ascii="Arial" w:hAnsi="Arial" w:cs="Arial"/>
          <w:bCs/>
        </w:rPr>
        <w:t>erno del Estado de Quintana Roo</w:t>
      </w:r>
      <w:r>
        <w:rPr>
          <w:rFonts w:ascii="Arial" w:hAnsi="Arial" w:cs="Arial"/>
          <w:bCs/>
        </w:rPr>
        <w:t xml:space="preserve"> para el ejercicio fiscal 2022, revisando que los gastos se ejercieron en los conceptos y partidas autorizadas, así como la demás información financiera, contable,</w:t>
      </w:r>
      <w:r w:rsidR="00F83C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patrimonial y presupuestaria que la entidad fiscalizada deba incluir en su cuenta pública conforme a la normatividad atribuible.</w:t>
      </w:r>
    </w:p>
    <w:p w14:paraId="275F7B4E" w14:textId="2D41AC5D" w:rsidR="00A83D37" w:rsidRDefault="00A83D3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484FB056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6DCACF" w14:textId="045F019D" w:rsidR="00D21C3C" w:rsidRPr="00AA50F2" w:rsidRDefault="00886931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Públicos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56A745EE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B23FEA" w:rsidRPr="00B23FEA">
        <w:rPr>
          <w:rFonts w:ascii="Arial" w:hAnsi="Arial" w:cs="Arial"/>
        </w:rPr>
        <w:t>594,203,389.53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0668DA83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7474AB">
        <w:rPr>
          <w:rFonts w:ascii="Arial" w:hAnsi="Arial" w:cs="Arial"/>
        </w:rPr>
        <w:t>72,230,166.05</w:t>
      </w:r>
    </w:p>
    <w:p w14:paraId="3C316B61" w14:textId="5B4E6DA7" w:rsidR="00AA50F2" w:rsidRPr="009879F6" w:rsidRDefault="00AA50F2" w:rsidP="00B93F1F">
      <w:pPr>
        <w:spacing w:line="360" w:lineRule="auto"/>
        <w:rPr>
          <w:rFonts w:ascii="Arial" w:hAnsi="Arial" w:cs="Arial"/>
        </w:rPr>
      </w:pPr>
      <w:bookmarkStart w:id="6" w:name="_GoBack"/>
      <w:bookmarkEnd w:id="6"/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7474AB">
        <w:rPr>
          <w:rFonts w:ascii="Arial" w:hAnsi="Arial" w:cs="Arial"/>
        </w:rPr>
        <w:t>63,591,785.67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0B07E42C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7"/>
      <w:bookmarkEnd w:id="8"/>
      <w:r w:rsidR="007474AB">
        <w:rPr>
          <w:rFonts w:ascii="Arial" w:hAnsi="Arial" w:cs="Arial"/>
        </w:rPr>
        <w:t>88.04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65D9B6F5" w:rsidR="00E34202" w:rsidRDefault="007B1830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5520A9">
        <w:rPr>
          <w:rFonts w:ascii="Arial" w:hAnsi="Arial" w:cs="Arial"/>
        </w:rPr>
        <w:t>521,973,223.48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D21C3C">
        <w:rPr>
          <w:rFonts w:ascii="Arial" w:hAnsi="Arial" w:cs="Arial"/>
        </w:rPr>
        <w:t>ecursos estatales y propios.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49F270BF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AA16DF">
        <w:rPr>
          <w:rFonts w:ascii="Arial" w:hAnsi="Arial" w:cs="Arial"/>
          <w:bCs/>
        </w:rPr>
        <w:t>.</w:t>
      </w:r>
    </w:p>
    <w:p w14:paraId="70D2DC5C" w14:textId="400E6F12" w:rsidR="00716478" w:rsidRPr="00617472" w:rsidRDefault="0071647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575D94CF" w14:textId="5C4619A7" w:rsidR="00886931" w:rsidRPr="00AA50F2" w:rsidRDefault="00886931" w:rsidP="0088693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Gastos Públicos</w:t>
      </w:r>
    </w:p>
    <w:p w14:paraId="3C22AD27" w14:textId="77777777" w:rsidR="00886931" w:rsidRPr="007B1830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195996D9" w14:textId="1572EC86" w:rsidR="00886931" w:rsidRPr="009879F6" w:rsidRDefault="00886931" w:rsidP="00886931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7474AB">
        <w:rPr>
          <w:rFonts w:ascii="Arial" w:hAnsi="Arial" w:cs="Arial"/>
        </w:rPr>
        <w:t>594,775,386.27</w:t>
      </w:r>
    </w:p>
    <w:p w14:paraId="1CFCC8F8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8B6862C" w14:textId="59EB0812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FF423A">
        <w:rPr>
          <w:rFonts w:ascii="Arial" w:hAnsi="Arial" w:cs="Arial"/>
        </w:rPr>
        <w:t>38,312,848.44</w:t>
      </w:r>
    </w:p>
    <w:p w14:paraId="7D4602AC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01E185A3" w14:textId="1B97DF29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D8611E">
        <w:rPr>
          <w:rFonts w:ascii="Arial" w:hAnsi="Arial" w:cs="Arial"/>
        </w:rPr>
        <w:t>22,581,406.53</w:t>
      </w:r>
    </w:p>
    <w:p w14:paraId="43D06926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D5EB3B8" w14:textId="65981813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D8611E">
        <w:rPr>
          <w:rFonts w:ascii="Arial" w:hAnsi="Arial" w:cs="Arial"/>
        </w:rPr>
        <w:t>58.94</w:t>
      </w:r>
      <w:r w:rsidRPr="009879F6">
        <w:rPr>
          <w:rFonts w:ascii="Arial" w:hAnsi="Arial" w:cs="Arial"/>
        </w:rPr>
        <w:t>%</w:t>
      </w:r>
    </w:p>
    <w:p w14:paraId="25216D51" w14:textId="77777777" w:rsidR="00886931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0E6B7D3E" w14:textId="497B0AA5" w:rsidR="00886931" w:rsidRDefault="00886931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>En el total del Universo están considerados los recursos federales por la cantidad de $</w:t>
      </w:r>
      <w:r w:rsidR="0007583A">
        <w:rPr>
          <w:rFonts w:ascii="Arial" w:hAnsi="Arial" w:cs="Arial"/>
        </w:rPr>
        <w:t>521,394,707.95</w:t>
      </w:r>
      <w:r w:rsidRPr="00423743">
        <w:rPr>
          <w:rFonts w:ascii="Arial" w:hAnsi="Arial" w:cs="Arial"/>
        </w:rPr>
        <w:t xml:space="preserve">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 y propios</w:t>
      </w:r>
      <w:r w:rsidR="00D6200D">
        <w:rPr>
          <w:rFonts w:ascii="Arial" w:hAnsi="Arial" w:cs="Arial"/>
        </w:rPr>
        <w:t xml:space="preserve">, excepto los aplicados al capítulo de inversión pública por la </w:t>
      </w:r>
      <w:r w:rsidR="00321CB2">
        <w:rPr>
          <w:rFonts w:ascii="Arial" w:hAnsi="Arial" w:cs="Arial"/>
        </w:rPr>
        <w:t>cantidad de $35</w:t>
      </w:r>
      <w:r w:rsidR="009A01FE">
        <w:rPr>
          <w:rFonts w:ascii="Arial" w:hAnsi="Arial" w:cs="Arial"/>
        </w:rPr>
        <w:t>,067,82</w:t>
      </w:r>
      <w:r w:rsidR="00321CB2">
        <w:rPr>
          <w:rFonts w:ascii="Arial" w:hAnsi="Arial" w:cs="Arial"/>
        </w:rPr>
        <w:t>9</w:t>
      </w:r>
      <w:r w:rsidR="009A01FE">
        <w:rPr>
          <w:rFonts w:ascii="Arial" w:hAnsi="Arial" w:cs="Arial"/>
        </w:rPr>
        <w:t>.8</w:t>
      </w:r>
      <w:r w:rsidR="00321CB2">
        <w:rPr>
          <w:rFonts w:ascii="Arial" w:hAnsi="Arial" w:cs="Arial"/>
        </w:rPr>
        <w:t>8</w:t>
      </w:r>
      <w:r w:rsidRPr="005B606A">
        <w:rPr>
          <w:rFonts w:ascii="Arial" w:hAnsi="Arial" w:cs="Arial"/>
        </w:rPr>
        <w:t>.</w:t>
      </w:r>
    </w:p>
    <w:p w14:paraId="271B94C9" w14:textId="621D3D28" w:rsidR="00886931" w:rsidRPr="009879F6" w:rsidRDefault="00886931" w:rsidP="008869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3244C8">
        <w:rPr>
          <w:rFonts w:ascii="Arial" w:hAnsi="Arial" w:cs="Arial"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</w:t>
      </w:r>
      <w:r w:rsidR="00D6200D">
        <w:rPr>
          <w:rFonts w:ascii="Arial" w:hAnsi="Arial" w:cs="Arial"/>
        </w:rPr>
        <w:t>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AA16DF">
        <w:rPr>
          <w:rFonts w:ascii="Arial" w:hAnsi="Arial" w:cs="Arial"/>
          <w:bCs/>
        </w:rPr>
        <w:t>.</w:t>
      </w:r>
    </w:p>
    <w:p w14:paraId="0A532198" w14:textId="77777777" w:rsidR="00045CF4" w:rsidRPr="00617472" w:rsidRDefault="00045CF4" w:rsidP="0088693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2508468D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244C8">
        <w:rPr>
          <w:rFonts w:ascii="Arial" w:hAnsi="Arial" w:cs="Arial"/>
        </w:rPr>
        <w:t>ingresos y gastos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038D019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661ADB">
        <w:rPr>
          <w:rFonts w:ascii="Arial" w:hAnsi="Arial" w:cs="Arial"/>
          <w:b/>
          <w:bCs/>
        </w:rPr>
        <w:t>Instituto de Infraestructura Física Educativa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>
        <w:rPr>
          <w:rFonts w:ascii="Arial" w:hAnsi="Arial" w:cs="Arial"/>
          <w:b/>
        </w:rPr>
        <w:t xml:space="preserve"> </w:t>
      </w:r>
      <w:r w:rsidR="00BC1636" w:rsidRPr="00BC1636">
        <w:rPr>
          <w:rFonts w:ascii="Arial" w:hAnsi="Arial" w:cs="Arial"/>
        </w:rPr>
        <w:t xml:space="preserve">o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1EC2E74E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263BAE1" w:rsidR="008D4630" w:rsidRDefault="00D47F2C" w:rsidP="004C048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4092E">
        <w:rPr>
          <w:rFonts w:ascii="Arial" w:hAnsi="Arial" w:cs="Arial"/>
        </w:rPr>
        <w:t xml:space="preserve">Se revisaron la Dirección Administrativa, el Departamento de Contabilidad, Recursos Humanos y Financieros y el Departamento de Servicios Generales y Recursos Materiales, del </w:t>
      </w:r>
      <w:r w:rsidR="00661ADB">
        <w:rPr>
          <w:rFonts w:ascii="Arial" w:hAnsi="Arial" w:cs="Arial"/>
          <w:b/>
          <w:bCs/>
        </w:rPr>
        <w:t>Instituto de Infraestructura Física Educativa del Estado de Quintana Roo</w:t>
      </w:r>
      <w:r w:rsidR="004C0483">
        <w:rPr>
          <w:rFonts w:ascii="Arial" w:hAnsi="Arial" w:cs="Arial"/>
          <w:b/>
          <w:bCs/>
        </w:rPr>
        <w:t>.</w:t>
      </w:r>
    </w:p>
    <w:p w14:paraId="09BAF017" w14:textId="77777777" w:rsidR="003912ED" w:rsidRPr="008D4630" w:rsidRDefault="003912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Pr="00B22BD5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4C42466" w14:textId="1CC7B871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B22BD5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</w:t>
      </w:r>
      <w:r w:rsidRPr="003E14D0">
        <w:rPr>
          <w:rFonts w:ascii="Arial" w:hAnsi="Arial" w:cs="Arial"/>
        </w:rPr>
        <w:t xml:space="preserve"> de información confiable y oportuna.</w:t>
      </w:r>
    </w:p>
    <w:p w14:paraId="34FB8A43" w14:textId="77777777" w:rsidR="003E14D0" w:rsidRP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EFF23FC" w14:textId="074EC704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>2. Co</w:t>
      </w:r>
      <w:r>
        <w:rPr>
          <w:rFonts w:ascii="Arial" w:hAnsi="Arial" w:cs="Arial"/>
        </w:rPr>
        <w:t>nciliar los recursos financieros autorizados por el H</w:t>
      </w:r>
      <w:r w:rsidR="00A832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Poder Legislativo y transferidos por</w:t>
      </w:r>
      <w:r w:rsidR="00A8325B">
        <w:rPr>
          <w:rFonts w:ascii="Arial" w:hAnsi="Arial" w:cs="Arial"/>
        </w:rPr>
        <w:t xml:space="preserve"> la Secretarí</w:t>
      </w:r>
      <w:r>
        <w:rPr>
          <w:rFonts w:ascii="Arial" w:hAnsi="Arial" w:cs="Arial"/>
        </w:rPr>
        <w:t xml:space="preserve">a de Finanzas y Planeación </w:t>
      </w:r>
      <w:r w:rsidR="00A8325B">
        <w:rPr>
          <w:rFonts w:ascii="Arial" w:hAnsi="Arial" w:cs="Arial"/>
        </w:rPr>
        <w:t xml:space="preserve">ambos del Estado de Quintana Roo </w:t>
      </w:r>
      <w:r>
        <w:rPr>
          <w:rFonts w:ascii="Arial" w:hAnsi="Arial" w:cs="Arial"/>
        </w:rPr>
        <w:t xml:space="preserve">contra los registros contables del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>.</w:t>
      </w:r>
    </w:p>
    <w:p w14:paraId="61A58195" w14:textId="77777777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E023313" w14:textId="3D3CE2D5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Comp</w:t>
      </w:r>
      <w:r w:rsidRPr="003E14D0">
        <w:rPr>
          <w:rFonts w:ascii="Arial" w:hAnsi="Arial" w:cs="Arial"/>
        </w:rPr>
        <w:t>robar que el ejercicio del presupuesto se ajustó a los montos aprobados; que las modificaciones presupuestales tuvieron sustento financiero y que fueron aprobadas por</w:t>
      </w:r>
      <w:r w:rsidR="00A8325B">
        <w:rPr>
          <w:rFonts w:ascii="Arial" w:hAnsi="Arial" w:cs="Arial"/>
        </w:rPr>
        <w:t xml:space="preserve"> quien era competente para ello.</w:t>
      </w:r>
    </w:p>
    <w:p w14:paraId="52F8F6B5" w14:textId="77777777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CEDC8A6" w14:textId="2E52175E" w:rsidR="00A8325B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E14D0">
        <w:rPr>
          <w:rFonts w:ascii="Arial" w:hAnsi="Arial" w:cs="Arial"/>
        </w:rPr>
        <w:t xml:space="preserve">. Verificar que </w:t>
      </w:r>
      <w:r w:rsidR="00A8325B">
        <w:rPr>
          <w:rFonts w:ascii="Arial" w:hAnsi="Arial" w:cs="Arial"/>
        </w:rPr>
        <w:t>se realiza la comprobación o recuperación de los recursos otorgados como</w:t>
      </w:r>
      <w:r w:rsidRPr="003E14D0">
        <w:rPr>
          <w:rFonts w:ascii="Arial" w:hAnsi="Arial" w:cs="Arial"/>
        </w:rPr>
        <w:t xml:space="preserve"> derechos a recibir efectivo o equivalentes </w:t>
      </w:r>
      <w:r w:rsidR="00A8325B">
        <w:rPr>
          <w:rFonts w:ascii="Arial" w:hAnsi="Arial" w:cs="Arial"/>
        </w:rPr>
        <w:t>y se efectúa el registro correspondiente.</w:t>
      </w:r>
    </w:p>
    <w:p w14:paraId="38F205DF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F5DB909" w14:textId="58D9DCA2" w:rsid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E14D0">
        <w:rPr>
          <w:rFonts w:ascii="Arial" w:hAnsi="Arial" w:cs="Arial"/>
        </w:rPr>
        <w:t>. Examinar que los pasivos correspondieron a obligaciones reales y que fueron amortizados.</w:t>
      </w:r>
    </w:p>
    <w:p w14:paraId="1376EDCB" w14:textId="77777777" w:rsidR="003E14D0" w:rsidRPr="003E14D0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EE9D713" w14:textId="03784F11" w:rsidR="00E66F94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41E6">
        <w:rPr>
          <w:rFonts w:ascii="Arial" w:hAnsi="Arial" w:cs="Arial"/>
        </w:rPr>
        <w:t xml:space="preserve">. </w:t>
      </w:r>
      <w:r w:rsidRPr="003E14D0">
        <w:rPr>
          <w:rFonts w:ascii="Arial" w:hAnsi="Arial" w:cs="Arial"/>
        </w:rPr>
        <w:t xml:space="preserve">Examinar que se comprobó y justificó el gasto por los diferentes conceptos considerados en los respectivos presupuestos de egresos. </w:t>
      </w:r>
    </w:p>
    <w:p w14:paraId="67D85FC7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8FDDF26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7.  Verificar que la integración de expedientes de adquisición de bienes y contratación de servicios se hayan realizado en cumplimiento a las normas establecidas.</w:t>
      </w:r>
    </w:p>
    <w:p w14:paraId="2A90085D" w14:textId="77777777" w:rsidR="00A8325B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9B8C90E" w14:textId="4DA995B0" w:rsidR="00A8325B" w:rsidRDefault="006441E6" w:rsidP="003E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8325B">
        <w:rPr>
          <w:rFonts w:ascii="Arial" w:hAnsi="Arial" w:cs="Arial"/>
        </w:rPr>
        <w:t xml:space="preserve">Revisar la correcta revelación de Estados Financieros e informes contables de conformidad con la Ley General de Contabilidad Gubernamental y demás normatividad aplicable. </w:t>
      </w:r>
    </w:p>
    <w:p w14:paraId="0847F064" w14:textId="77777777" w:rsidR="003E14D0" w:rsidRPr="001747A8" w:rsidRDefault="003E14D0" w:rsidP="003E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243C041" w14:textId="77777777" w:rsidR="00DA210E" w:rsidRDefault="00DA210E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DA9D4D8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D7500">
        <w:rPr>
          <w:rFonts w:ascii="Arial" w:hAnsi="Arial" w:cs="Arial"/>
          <w:bCs/>
        </w:rPr>
        <w:t xml:space="preserve"> ASEQROO</w:t>
      </w:r>
      <w:r w:rsidR="00D0729E">
        <w:rPr>
          <w:rFonts w:ascii="Arial" w:hAnsi="Arial" w:cs="Arial"/>
          <w:bCs/>
        </w:rPr>
        <w:t>/ASE/AEMF/05</w:t>
      </w:r>
      <w:r w:rsidR="007D7500">
        <w:rPr>
          <w:rFonts w:ascii="Arial" w:hAnsi="Arial" w:cs="Arial"/>
          <w:bCs/>
        </w:rPr>
        <w:t>39</w:t>
      </w:r>
      <w:r w:rsidR="007461B4">
        <w:rPr>
          <w:rFonts w:ascii="Arial" w:hAnsi="Arial" w:cs="Arial"/>
          <w:bCs/>
        </w:rPr>
        <w:t>/05/2023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855650" w:rsidRPr="00845B1A" w14:paraId="34A271CE" w14:textId="77777777" w:rsidTr="00C2007A">
        <w:trPr>
          <w:tblHeader/>
        </w:trPr>
        <w:tc>
          <w:tcPr>
            <w:tcW w:w="6521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C2007A">
        <w:tc>
          <w:tcPr>
            <w:tcW w:w="6521" w:type="dxa"/>
            <w:shd w:val="clear" w:color="auto" w:fill="auto"/>
          </w:tcPr>
          <w:p w14:paraId="56F4CBBE" w14:textId="2A8762BB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C2007A">
        <w:tc>
          <w:tcPr>
            <w:tcW w:w="6521" w:type="dxa"/>
            <w:shd w:val="clear" w:color="auto" w:fill="auto"/>
          </w:tcPr>
          <w:p w14:paraId="5820A067" w14:textId="4D785CA7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Shaira del Pilar Cahuich Chan</w:t>
            </w:r>
          </w:p>
        </w:tc>
        <w:tc>
          <w:tcPr>
            <w:tcW w:w="2977" w:type="dxa"/>
            <w:shd w:val="clear" w:color="auto" w:fill="auto"/>
          </w:tcPr>
          <w:p w14:paraId="76B670D2" w14:textId="2D301CA9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3E14D0"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189C2CE2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03A6037D"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77594057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2F5C7F">
        <w:rPr>
          <w:rFonts w:ascii="Arial" w:hAnsi="Arial" w:cs="Arial"/>
        </w:rPr>
        <w:t xml:space="preserve">de Contabilidad Gubernamental, </w:t>
      </w:r>
      <w:r w:rsidR="002F5C7F" w:rsidRPr="002F5C7F">
        <w:rPr>
          <w:rFonts w:ascii="Arial" w:hAnsi="Arial" w:cs="Arial"/>
          <w:bCs/>
        </w:rPr>
        <w:t xml:space="preserve"> </w:t>
      </w:r>
      <w:r w:rsidR="00324C9B">
        <w:rPr>
          <w:rFonts w:ascii="Arial" w:hAnsi="Arial" w:cs="Arial"/>
          <w:bCs/>
        </w:rPr>
        <w:t>y al</w:t>
      </w:r>
      <w:r w:rsidR="002F5C7F">
        <w:rPr>
          <w:rFonts w:ascii="Arial" w:hAnsi="Arial" w:cs="Arial"/>
          <w:bCs/>
        </w:rPr>
        <w:t xml:space="preserve"> Presupuesto de Egresos del Gobie</w:t>
      </w:r>
      <w:r w:rsidR="00324C9B">
        <w:rPr>
          <w:rFonts w:ascii="Arial" w:hAnsi="Arial" w:cs="Arial"/>
          <w:bCs/>
        </w:rPr>
        <w:t xml:space="preserve">rno del Estado de Quintana Roo </w:t>
      </w:r>
      <w:r w:rsidR="002F5C7F">
        <w:rPr>
          <w:rFonts w:ascii="Arial" w:hAnsi="Arial" w:cs="Arial"/>
          <w:bCs/>
        </w:rPr>
        <w:t>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AD38751" w14:textId="77777777" w:rsidR="00DA210E" w:rsidRPr="00845B1A" w:rsidRDefault="00DA210E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EF4D4F" w14:textId="6870B7DA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4A70C0">
        <w:rPr>
          <w:rFonts w:ascii="Arial" w:hAnsi="Arial" w:cs="Arial"/>
          <w:bCs/>
        </w:rPr>
        <w:t>el</w:t>
      </w:r>
      <w:r w:rsidR="00324C9B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</w:t>
      </w:r>
      <w:r w:rsidR="00324C9B">
        <w:rPr>
          <w:rFonts w:ascii="Arial" w:hAnsi="Arial" w:cs="Arial"/>
          <w:bCs/>
        </w:rPr>
        <w:t>erno del Estado de Quintana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626EF1">
        <w:rPr>
          <w:rFonts w:ascii="Arial" w:hAnsi="Arial" w:cs="Arial"/>
          <w:bCs/>
        </w:rPr>
        <w:t>y</w:t>
      </w:r>
      <w:r w:rsidR="00BE357F" w:rsidRPr="00626EF1">
        <w:rPr>
          <w:rFonts w:ascii="Arial" w:hAnsi="Arial" w:cs="Arial"/>
          <w:bCs/>
        </w:rPr>
        <w:t xml:space="preserve"> </w:t>
      </w:r>
      <w:r w:rsidR="00EA41C8" w:rsidRPr="00626EF1">
        <w:rPr>
          <w:rFonts w:ascii="Arial" w:hAnsi="Arial" w:cs="Arial"/>
          <w:bCs/>
        </w:rPr>
        <w:t>demás disposiciones legales y norma</w:t>
      </w:r>
      <w:r w:rsidR="004E1FDA">
        <w:rPr>
          <w:rFonts w:ascii="Arial" w:hAnsi="Arial" w:cs="Arial"/>
          <w:bCs/>
        </w:rPr>
        <w:t>tivas aplicables.</w:t>
      </w:r>
      <w:r w:rsidR="000B7BD4" w:rsidRPr="00626EF1">
        <w:rPr>
          <w:rFonts w:ascii="Arial" w:hAnsi="Arial" w:cs="Arial"/>
          <w:bCs/>
        </w:rPr>
        <w:t xml:space="preserve"> </w:t>
      </w:r>
    </w:p>
    <w:p w14:paraId="13CF3D5E" w14:textId="77777777" w:rsidR="00C73F8E" w:rsidRDefault="00C73F8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275CB" w14:textId="51F0BDA2"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4103FBCB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9" w:name="_Hlk11408938"/>
      <w:r w:rsidR="00AC1182" w:rsidRPr="000B7BD4">
        <w:rPr>
          <w:rFonts w:ascii="Arial" w:hAnsi="Arial" w:cs="Arial"/>
        </w:rPr>
        <w:t>se presentaron</w:t>
      </w:r>
      <w:r w:rsidR="00AC1182" w:rsidRPr="00925461">
        <w:rPr>
          <w:rFonts w:ascii="Arial" w:hAnsi="Arial" w:cs="Arial"/>
        </w:rPr>
        <w:t xml:space="preserve"> </w:t>
      </w:r>
      <w:bookmarkStart w:id="10" w:name="_Hlk11408885"/>
      <w:r w:rsidR="00F37298" w:rsidRPr="006441E6">
        <w:rPr>
          <w:rFonts w:ascii="Arial" w:hAnsi="Arial" w:cs="Arial"/>
          <w:b/>
        </w:rPr>
        <w:t>22</w:t>
      </w:r>
      <w:r w:rsidR="00B03571" w:rsidRPr="00F503E1">
        <w:rPr>
          <w:rFonts w:ascii="Arial" w:hAnsi="Arial" w:cs="Arial"/>
        </w:rPr>
        <w:t xml:space="preserve"> </w:t>
      </w:r>
      <w:r w:rsidR="00AC1182" w:rsidRPr="00F503E1">
        <w:rPr>
          <w:rFonts w:ascii="Arial" w:hAnsi="Arial" w:cs="Arial"/>
        </w:rPr>
        <w:t xml:space="preserve">resultados </w:t>
      </w:r>
      <w:bookmarkStart w:id="11" w:name="_Hlk11360245"/>
      <w:r w:rsidR="00AC1182" w:rsidRPr="00F503E1">
        <w:rPr>
          <w:rFonts w:ascii="Arial" w:hAnsi="Arial" w:cs="Arial"/>
        </w:rPr>
        <w:t xml:space="preserve">finales de auditoría </w:t>
      </w:r>
      <w:bookmarkEnd w:id="11"/>
      <w:r w:rsidR="00AC1182" w:rsidRPr="00F503E1">
        <w:rPr>
          <w:rFonts w:ascii="Arial" w:hAnsi="Arial" w:cs="Arial"/>
        </w:rPr>
        <w:t xml:space="preserve">y se determinaron </w:t>
      </w:r>
      <w:r w:rsidR="00F37298" w:rsidRPr="006441E6">
        <w:rPr>
          <w:rFonts w:ascii="Arial" w:hAnsi="Arial" w:cs="Arial"/>
          <w:b/>
        </w:rPr>
        <w:t>22</w:t>
      </w:r>
      <w:r w:rsidR="00B03571" w:rsidRPr="00F503E1">
        <w:rPr>
          <w:rFonts w:ascii="Arial" w:hAnsi="Arial" w:cs="Arial"/>
        </w:rPr>
        <w:t xml:space="preserve"> </w:t>
      </w:r>
      <w:r w:rsidR="00AC1182" w:rsidRPr="00F503E1">
        <w:rPr>
          <w:rFonts w:ascii="Arial" w:hAnsi="Arial" w:cs="Arial"/>
        </w:rPr>
        <w:t xml:space="preserve">observaciones, de las cuales </w:t>
      </w:r>
      <w:r w:rsidR="00C26C8B">
        <w:rPr>
          <w:rFonts w:ascii="Arial" w:hAnsi="Arial" w:cs="Arial"/>
        </w:rPr>
        <w:t>11</w:t>
      </w:r>
      <w:r w:rsidR="009607C7" w:rsidRPr="00F503E1">
        <w:rPr>
          <w:rFonts w:ascii="Arial" w:hAnsi="Arial" w:cs="Arial"/>
        </w:rPr>
        <w:t xml:space="preserve"> </w:t>
      </w:r>
      <w:r w:rsidR="00B03571" w:rsidRPr="00F503E1">
        <w:rPr>
          <w:rFonts w:ascii="Arial" w:hAnsi="Arial" w:cs="Arial"/>
        </w:rPr>
        <w:t xml:space="preserve"> </w:t>
      </w:r>
      <w:r w:rsidR="00AC1182" w:rsidRPr="00F503E1">
        <w:rPr>
          <w:rFonts w:ascii="Arial" w:hAnsi="Arial" w:cs="Arial"/>
        </w:rPr>
        <w:t>fueron</w:t>
      </w:r>
      <w:r w:rsidR="00B03571" w:rsidRPr="00F503E1">
        <w:rPr>
          <w:rFonts w:ascii="Arial" w:hAnsi="Arial" w:cs="Arial"/>
        </w:rPr>
        <w:t xml:space="preserve"> solventadas</w:t>
      </w:r>
      <w:r w:rsidR="00AC1182" w:rsidRPr="00F503E1">
        <w:rPr>
          <w:rFonts w:ascii="Arial" w:hAnsi="Arial" w:cs="Arial"/>
        </w:rPr>
        <w:t xml:space="preserve">, y </w:t>
      </w:r>
      <w:r w:rsidR="00C26C8B">
        <w:rPr>
          <w:rFonts w:ascii="Arial" w:hAnsi="Arial" w:cs="Arial"/>
        </w:rPr>
        <w:t>11</w:t>
      </w:r>
      <w:r w:rsidR="007B02D8" w:rsidRPr="00F503E1">
        <w:rPr>
          <w:rFonts w:ascii="Arial" w:hAnsi="Arial" w:cs="Arial"/>
        </w:rPr>
        <w:t xml:space="preserve"> </w:t>
      </w:r>
      <w:r w:rsidR="00AC1182" w:rsidRPr="00F503E1">
        <w:rPr>
          <w:rFonts w:ascii="Arial" w:hAnsi="Arial" w:cs="Arial"/>
        </w:rPr>
        <w:t>se encuentran pendi</w:t>
      </w:r>
      <w:r w:rsidR="009607C7" w:rsidRPr="00F503E1">
        <w:rPr>
          <w:rFonts w:ascii="Arial" w:hAnsi="Arial" w:cs="Arial"/>
        </w:rPr>
        <w:t>entes de solventar; emitiéndose</w:t>
      </w:r>
      <w:r w:rsidR="004E1FDA">
        <w:rPr>
          <w:rFonts w:ascii="Arial" w:hAnsi="Arial" w:cs="Arial"/>
        </w:rPr>
        <w:t xml:space="preserve"> </w:t>
      </w:r>
      <w:r w:rsidR="00C26C8B">
        <w:rPr>
          <w:rFonts w:ascii="Arial" w:hAnsi="Arial" w:cs="Arial"/>
        </w:rPr>
        <w:t>11</w:t>
      </w:r>
      <w:r w:rsidR="007B02D8" w:rsidRPr="00F503E1">
        <w:rPr>
          <w:rFonts w:ascii="Arial" w:hAnsi="Arial" w:cs="Arial"/>
        </w:rPr>
        <w:t xml:space="preserve"> </w:t>
      </w:r>
      <w:r w:rsidR="00AC1182" w:rsidRPr="00F503E1">
        <w:rPr>
          <w:rFonts w:ascii="Arial" w:hAnsi="Arial" w:cs="Arial"/>
        </w:rPr>
        <w:t>recomendaciones.</w:t>
      </w:r>
    </w:p>
    <w:bookmarkEnd w:id="9"/>
    <w:bookmarkEnd w:id="10"/>
    <w:p w14:paraId="68D7519A" w14:textId="77777777" w:rsidR="00E63523" w:rsidRDefault="00E6352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8F04B82" w14:textId="11003CAD" w:rsidR="002F7D2D" w:rsidRDefault="002F7D2D" w:rsidP="00275D1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2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2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C404BF" w:rsidRDefault="00844C9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6402FB82" w14:textId="255C5A70" w:rsidR="00640CCA" w:rsidRDefault="00F503E1" w:rsidP="00275D1D">
      <w:pPr>
        <w:spacing w:line="360" w:lineRule="auto"/>
        <w:ind w:right="190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 w:rsidR="006739A0">
        <w:rPr>
          <w:rFonts w:ascii="Arial" w:hAnsi="Arial" w:cs="Arial"/>
        </w:rPr>
        <w:t>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BC1961" w:rsidRPr="009607C7">
        <w:rPr>
          <w:rFonts w:ascii="Arial" w:hAnsi="Arial" w:cs="Arial"/>
        </w:rPr>
        <w:t xml:space="preserve">que </w:t>
      </w:r>
      <w:r w:rsidR="005870D5" w:rsidRPr="009607C7">
        <w:rPr>
          <w:rFonts w:ascii="Arial" w:hAnsi="Arial" w:cs="Arial"/>
        </w:rPr>
        <w:t>d</w:t>
      </w:r>
      <w:r w:rsidR="005870D5">
        <w:rPr>
          <w:rFonts w:ascii="Arial" w:hAnsi="Arial" w:cs="Arial"/>
        </w:rPr>
        <w:t xml:space="preserve">erivaron en </w:t>
      </w:r>
      <w:r w:rsidR="004E1FDA">
        <w:rPr>
          <w:rFonts w:ascii="Arial" w:hAnsi="Arial" w:cs="Arial"/>
        </w:rPr>
        <w:t>la emisión de</w:t>
      </w:r>
      <w:r w:rsidR="005870D5" w:rsidRPr="00F503E1">
        <w:rPr>
          <w:rFonts w:ascii="Arial" w:hAnsi="Arial" w:cs="Arial"/>
        </w:rPr>
        <w:t xml:space="preserve"> recomendaciones</w:t>
      </w:r>
      <w:r w:rsidR="005A5F07">
        <w:rPr>
          <w:rFonts w:ascii="Arial" w:hAnsi="Arial" w:cs="Arial"/>
        </w:rPr>
        <w:t>,</w:t>
      </w:r>
      <w:r w:rsidR="005870D5">
        <w:rPr>
          <w:rFonts w:ascii="Arial" w:hAnsi="Arial" w:cs="Arial"/>
        </w:rPr>
        <w:t xml:space="preserve"> </w:t>
      </w:r>
      <w:r w:rsidR="006F4C4E" w:rsidRPr="009607C7">
        <w:rPr>
          <w:rFonts w:ascii="Arial" w:hAnsi="Arial" w:cs="Arial"/>
        </w:rPr>
        <w:t>mismas que</w:t>
      </w:r>
      <w:r w:rsidR="006F4C4E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</w:p>
    <w:p w14:paraId="63064E88" w14:textId="77777777" w:rsidR="002B0600" w:rsidRDefault="002B0600" w:rsidP="00275D1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13"/>
    <w:p w14:paraId="027BB3D6" w14:textId="3B355E20" w:rsidR="00893C4D" w:rsidRDefault="00707F2F" w:rsidP="00B16F60">
      <w:pPr>
        <w:spacing w:line="360" w:lineRule="auto"/>
        <w:jc w:val="both"/>
        <w:rPr>
          <w:rFonts w:ascii="Arial" w:hAnsi="Arial" w:cs="Arial"/>
          <w:b/>
          <w:bCs/>
        </w:rPr>
      </w:pPr>
      <w:r w:rsidRPr="00707F2F">
        <w:rPr>
          <w:rFonts w:ascii="Arial" w:hAnsi="Arial" w:cs="Arial"/>
          <w:b/>
          <w:bCs/>
        </w:rPr>
        <w:t>Ingresos</w:t>
      </w:r>
    </w:p>
    <w:p w14:paraId="0968B31E" w14:textId="77777777" w:rsidR="009607C7" w:rsidRPr="00707F2F" w:rsidRDefault="009607C7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1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15"/>
        <w:gridCol w:w="2894"/>
        <w:gridCol w:w="1928"/>
      </w:tblGrid>
      <w:tr w:rsidR="00B16F60" w:rsidRPr="00A81928" w14:paraId="592D321C" w14:textId="77777777" w:rsidTr="002F1FD0">
        <w:trPr>
          <w:trHeight w:val="1127"/>
          <w:tblHeader/>
        </w:trPr>
        <w:tc>
          <w:tcPr>
            <w:tcW w:w="668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796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522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014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3D3CA3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50DAB74E" w:rsidR="00670D8A" w:rsidRPr="003D3CA3" w:rsidRDefault="002B0048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A81928" w14:paraId="7D2FC69C" w14:textId="77777777" w:rsidTr="002F1FD0">
        <w:trPr>
          <w:trHeight w:val="845"/>
        </w:trPr>
        <w:tc>
          <w:tcPr>
            <w:tcW w:w="668" w:type="pct"/>
            <w:shd w:val="clear" w:color="auto" w:fill="auto"/>
          </w:tcPr>
          <w:p w14:paraId="35E83D5B" w14:textId="5C022F28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4" w:name="_Hlk9412384"/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796" w:type="pct"/>
            <w:shd w:val="clear" w:color="auto" w:fill="auto"/>
          </w:tcPr>
          <w:p w14:paraId="2B38B584" w14:textId="2B57AE72" w:rsidR="00B16F60" w:rsidRPr="00A81928" w:rsidRDefault="00D523EF" w:rsidP="00986A94">
            <w:pPr>
              <w:spacing w:line="360" w:lineRule="auto"/>
              <w:ind w:left="-1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antigüedad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 xml:space="preserve"> de c</w:t>
            </w:r>
            <w:r>
              <w:rPr>
                <w:rFonts w:ascii="Arial" w:hAnsi="Arial" w:cs="Arial"/>
                <w:bCs/>
                <w:sz w:val="16"/>
                <w:szCs w:val="16"/>
              </w:rPr>
              <w:t>uentas por cobrar a corto plazo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 xml:space="preserve"> de la SEFIPLAN por ejercicios anteriores</w:t>
            </w:r>
          </w:p>
        </w:tc>
        <w:tc>
          <w:tcPr>
            <w:tcW w:w="1522" w:type="pct"/>
            <w:shd w:val="clear" w:color="auto" w:fill="auto"/>
          </w:tcPr>
          <w:p w14:paraId="39985588" w14:textId="213DFF2E" w:rsidR="00B16F60" w:rsidRPr="00A81928" w:rsidRDefault="00E823B8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1014" w:type="pct"/>
            <w:shd w:val="clear" w:color="auto" w:fill="auto"/>
          </w:tcPr>
          <w:p w14:paraId="24160E50" w14:textId="38A9DD87" w:rsidR="00667BC7" w:rsidRPr="00A81928" w:rsidRDefault="00B1315A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D523EF" w:rsidRPr="00A81928" w14:paraId="4B836B1D" w14:textId="77777777" w:rsidTr="002F1FD0">
        <w:trPr>
          <w:trHeight w:val="833"/>
        </w:trPr>
        <w:tc>
          <w:tcPr>
            <w:tcW w:w="668" w:type="pct"/>
            <w:shd w:val="clear" w:color="auto" w:fill="auto"/>
          </w:tcPr>
          <w:p w14:paraId="0D89D6B2" w14:textId="77777777" w:rsidR="00D523EF" w:rsidRPr="00A81928" w:rsidRDefault="00D523EF" w:rsidP="00D523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D1EB072" w14:textId="7BFE330B" w:rsidR="00D523EF" w:rsidRPr="00A81928" w:rsidRDefault="00D523EF" w:rsidP="00D523E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796" w:type="pct"/>
            <w:shd w:val="clear" w:color="auto" w:fill="auto"/>
          </w:tcPr>
          <w:p w14:paraId="0D63BFF0" w14:textId="444BCCE4" w:rsidR="00D523EF" w:rsidRDefault="00D523EF" w:rsidP="00986A94">
            <w:pPr>
              <w:spacing w:line="360" w:lineRule="auto"/>
              <w:ind w:left="-1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Diferencias en los registros presupuestales de ingresos</w:t>
            </w:r>
          </w:p>
        </w:tc>
        <w:tc>
          <w:tcPr>
            <w:tcW w:w="1522" w:type="pct"/>
            <w:shd w:val="clear" w:color="auto" w:fill="auto"/>
          </w:tcPr>
          <w:p w14:paraId="46C70858" w14:textId="38AD61A9" w:rsidR="00D523EF" w:rsidRDefault="00D523EF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(3Ñ)Diferencias entre registros administrativos, contables y presupuestales </w:t>
            </w:r>
          </w:p>
        </w:tc>
        <w:tc>
          <w:tcPr>
            <w:tcW w:w="1014" w:type="pct"/>
            <w:shd w:val="clear" w:color="auto" w:fill="auto"/>
          </w:tcPr>
          <w:p w14:paraId="5C97ED9C" w14:textId="6EB646FF" w:rsidR="00D523EF" w:rsidRDefault="00B1315A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</w:tbl>
    <w:p w14:paraId="50419F50" w14:textId="77777777" w:rsidR="009607C7" w:rsidRDefault="009607C7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5" w:name="_Hlk11419882"/>
      <w:bookmarkEnd w:id="14"/>
    </w:p>
    <w:p w14:paraId="09D3CE8A" w14:textId="33690AD7" w:rsidR="00707F2F" w:rsidRDefault="00EC4209" w:rsidP="00707F2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607C7">
        <w:rPr>
          <w:rFonts w:ascii="Arial" w:hAnsi="Arial" w:cs="Arial"/>
          <w:b/>
          <w:bCs/>
        </w:rPr>
        <w:t>Gastos</w:t>
      </w:r>
      <w:r w:rsidR="00556F12">
        <w:rPr>
          <w:rFonts w:ascii="Arial" w:hAnsi="Arial" w:cs="Arial"/>
          <w:b/>
          <w:bCs/>
        </w:rPr>
        <w:t xml:space="preserve"> </w:t>
      </w:r>
    </w:p>
    <w:p w14:paraId="27C4C551" w14:textId="77777777" w:rsidR="00556F12" w:rsidRPr="00707F2F" w:rsidRDefault="00556F12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6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497"/>
        <w:gridCol w:w="3066"/>
        <w:gridCol w:w="1671"/>
      </w:tblGrid>
      <w:tr w:rsidR="00707F2F" w:rsidRPr="00A81928" w14:paraId="1FB8A030" w14:textId="77777777" w:rsidTr="00F05CAE">
        <w:trPr>
          <w:trHeight w:val="1111"/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5DA3CCD8" w14:textId="77777777" w:rsidR="00707F2F" w:rsidRPr="003D3CA3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20" w:type="pct"/>
            <w:shd w:val="clear" w:color="auto" w:fill="D0CECE" w:themeFill="background2" w:themeFillShade="E6"/>
            <w:vAlign w:val="center"/>
          </w:tcPr>
          <w:p w14:paraId="6FF65701" w14:textId="77777777" w:rsidR="00707F2F" w:rsidRPr="003D3CA3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14:paraId="5874A7B7" w14:textId="77777777" w:rsidR="00707F2F" w:rsidRPr="003D3CA3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14:paraId="05C1DEAD" w14:textId="77777777" w:rsidR="00E40D0B" w:rsidRPr="003D3CA3" w:rsidRDefault="00E40D0B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="00707F2F" w:rsidRPr="003D3CA3">
              <w:rPr>
                <w:rFonts w:ascii="Arial" w:hAnsi="Arial" w:cs="Arial"/>
                <w:b/>
                <w:sz w:val="16"/>
                <w:szCs w:val="16"/>
              </w:rPr>
              <w:t xml:space="preserve"> Observado</w:t>
            </w:r>
            <w:r w:rsidRPr="003D3CA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0E52F61E" w14:textId="510BF68D" w:rsidR="00707F2F" w:rsidRPr="00A81928" w:rsidRDefault="003B296B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Recomendaciones Emitidas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07F2F" w:rsidRPr="005274CB" w14:paraId="1C67EC41" w14:textId="77777777" w:rsidTr="00F05CAE">
        <w:trPr>
          <w:trHeight w:val="548"/>
        </w:trPr>
        <w:tc>
          <w:tcPr>
            <w:tcW w:w="714" w:type="pct"/>
          </w:tcPr>
          <w:p w14:paraId="08E60943" w14:textId="41899E09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BFE0F2D" w14:textId="58274049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20" w:type="pct"/>
          </w:tcPr>
          <w:p w14:paraId="5C992842" w14:textId="03E3E142" w:rsidR="00707F2F" w:rsidRPr="00A81928" w:rsidRDefault="00D523E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cuentas por pagar a corto plazo del ejercicio en revisión</w:t>
            </w:r>
          </w:p>
        </w:tc>
        <w:tc>
          <w:tcPr>
            <w:tcW w:w="1596" w:type="pct"/>
          </w:tcPr>
          <w:p w14:paraId="7AAA5001" w14:textId="056435D8" w:rsidR="00707F2F" w:rsidRPr="00A81928" w:rsidRDefault="00D523E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72CC2302" w14:textId="30D268F6" w:rsidR="00A81928" w:rsidRPr="00A81928" w:rsidRDefault="00B1315A" w:rsidP="00B1315A">
            <w:pPr>
              <w:spacing w:line="360" w:lineRule="auto"/>
              <w:ind w:left="-168" w:right="-6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707F2F" w:rsidRPr="005274CB" w14:paraId="029BDC97" w14:textId="77777777" w:rsidTr="00F05CAE">
        <w:trPr>
          <w:trHeight w:val="548"/>
        </w:trPr>
        <w:tc>
          <w:tcPr>
            <w:tcW w:w="714" w:type="pct"/>
          </w:tcPr>
          <w:p w14:paraId="59DF3C13" w14:textId="184A4763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108329" w14:textId="34CA916A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20" w:type="pct"/>
          </w:tcPr>
          <w:p w14:paraId="6884A910" w14:textId="52D993E3" w:rsidR="00707F2F" w:rsidRPr="00A81928" w:rsidRDefault="00D523E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>Análisis de cue</w:t>
            </w:r>
            <w:r>
              <w:rPr>
                <w:rFonts w:ascii="Arial" w:hAnsi="Arial" w:cs="Arial"/>
                <w:bCs/>
                <w:sz w:val="16"/>
                <w:szCs w:val="16"/>
              </w:rPr>
              <w:t>ntas por pagar a corto plazo de</w:t>
            </w:r>
            <w:r w:rsidRPr="00D523EF">
              <w:rPr>
                <w:rFonts w:ascii="Arial" w:hAnsi="Arial" w:cs="Arial"/>
                <w:bCs/>
                <w:sz w:val="16"/>
                <w:szCs w:val="16"/>
              </w:rPr>
              <w:t xml:space="preserve"> ejercicio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s anteriores</w:t>
            </w:r>
          </w:p>
        </w:tc>
        <w:tc>
          <w:tcPr>
            <w:tcW w:w="1596" w:type="pct"/>
          </w:tcPr>
          <w:p w14:paraId="4456BD9A" w14:textId="3FF2E87E" w:rsidR="00707F2F" w:rsidRPr="00A81928" w:rsidRDefault="00E823B8" w:rsidP="00E823B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(1G</w:t>
            </w:r>
            <w:r w:rsidR="00707F2F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Omisión de pago de pasivos</w:t>
            </w:r>
          </w:p>
        </w:tc>
        <w:tc>
          <w:tcPr>
            <w:tcW w:w="870" w:type="pct"/>
          </w:tcPr>
          <w:p w14:paraId="4EB4A146" w14:textId="0548AA96" w:rsidR="00A81928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6B0CB7" w:rsidRPr="005274CB" w14:paraId="7C6C264E" w14:textId="77777777" w:rsidTr="00F05CAE">
        <w:trPr>
          <w:trHeight w:val="548"/>
        </w:trPr>
        <w:tc>
          <w:tcPr>
            <w:tcW w:w="714" w:type="pct"/>
          </w:tcPr>
          <w:p w14:paraId="03E4186F" w14:textId="1EC8217C" w:rsidR="006B0CB7" w:rsidRPr="00A81928" w:rsidRDefault="006B0CB7" w:rsidP="006B0C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6E811EA" w14:textId="32BFA1BF" w:rsidR="006B0CB7" w:rsidRPr="00A81928" w:rsidRDefault="00E823B8" w:rsidP="006B0C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820" w:type="pct"/>
          </w:tcPr>
          <w:p w14:paraId="40042675" w14:textId="7C8D75D9" w:rsidR="006B0CB7" w:rsidRPr="00A81928" w:rsidRDefault="00D523EF" w:rsidP="006B0C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retenciones y contribuciones por pagar a corto plazo del ejercicio en revisión</w:t>
            </w:r>
          </w:p>
        </w:tc>
        <w:tc>
          <w:tcPr>
            <w:tcW w:w="1596" w:type="pct"/>
          </w:tcPr>
          <w:p w14:paraId="7A44386F" w14:textId="34DCD9B7" w:rsidR="006B0CB7" w:rsidRPr="00A81928" w:rsidRDefault="00D523EF" w:rsidP="00B8125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2635E3AD" w14:textId="33CB0E8B" w:rsidR="006B0CB7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Recomendación</w:t>
            </w:r>
          </w:p>
        </w:tc>
      </w:tr>
      <w:tr w:rsidR="00707F2F" w:rsidRPr="005274CB" w14:paraId="1EA35932" w14:textId="77777777" w:rsidTr="00F05CAE">
        <w:trPr>
          <w:trHeight w:val="548"/>
        </w:trPr>
        <w:tc>
          <w:tcPr>
            <w:tcW w:w="714" w:type="pct"/>
          </w:tcPr>
          <w:p w14:paraId="5C0682F5" w14:textId="70F8C8A2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0DADE54" w14:textId="6E475FB1" w:rsidR="00707F2F" w:rsidRPr="00A81928" w:rsidRDefault="00707F2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0" w:type="pct"/>
          </w:tcPr>
          <w:p w14:paraId="678FF084" w14:textId="0993B1C6" w:rsidR="00707F2F" w:rsidRPr="00A81928" w:rsidRDefault="00D523EF" w:rsidP="00400EF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>Análisis de retenciones y contribuci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ones por pagar a corto plazo de</w:t>
            </w:r>
            <w:r w:rsidRPr="00D523EF">
              <w:rPr>
                <w:rFonts w:ascii="Arial" w:hAnsi="Arial" w:cs="Arial"/>
                <w:bCs/>
                <w:sz w:val="16"/>
                <w:szCs w:val="16"/>
              </w:rPr>
              <w:t xml:space="preserve"> ejercicio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s en anteriores</w:t>
            </w:r>
          </w:p>
        </w:tc>
        <w:tc>
          <w:tcPr>
            <w:tcW w:w="1596" w:type="pct"/>
          </w:tcPr>
          <w:p w14:paraId="180AD40B" w14:textId="79609E0E" w:rsidR="00707F2F" w:rsidRPr="00A81928" w:rsidRDefault="00D523EF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72757200" w14:textId="4F1602F8" w:rsidR="00707F2F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A81928" w:rsidRPr="005274CB" w14:paraId="73BB5CF6" w14:textId="77777777" w:rsidTr="00F05CAE">
        <w:trPr>
          <w:trHeight w:val="548"/>
        </w:trPr>
        <w:tc>
          <w:tcPr>
            <w:tcW w:w="714" w:type="pct"/>
          </w:tcPr>
          <w:p w14:paraId="7BA19BEB" w14:textId="3F6E9A44" w:rsidR="00A81928" w:rsidRPr="00A81928" w:rsidRDefault="00A81928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01E76E87" w14:textId="3C19E829" w:rsidR="00A81928" w:rsidRPr="00A81928" w:rsidRDefault="007841CF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820" w:type="pct"/>
          </w:tcPr>
          <w:p w14:paraId="2687D0BD" w14:textId="3BBA20FA" w:rsidR="00A81928" w:rsidRPr="00A81928" w:rsidRDefault="00D523EF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23EF">
              <w:rPr>
                <w:rFonts w:ascii="Arial" w:hAnsi="Arial" w:cs="Arial"/>
                <w:bCs/>
                <w:sz w:val="16"/>
                <w:szCs w:val="16"/>
              </w:rPr>
              <w:t xml:space="preserve">Análisis de </w:t>
            </w:r>
            <w:r w:rsidR="00501FCB">
              <w:rPr>
                <w:rFonts w:ascii="Arial" w:hAnsi="Arial" w:cs="Arial"/>
                <w:bCs/>
                <w:sz w:val="16"/>
                <w:szCs w:val="16"/>
              </w:rPr>
              <w:t xml:space="preserve">otras </w:t>
            </w:r>
            <w:r w:rsidRPr="00D523EF">
              <w:rPr>
                <w:rFonts w:ascii="Arial" w:hAnsi="Arial" w:cs="Arial"/>
                <w:bCs/>
                <w:sz w:val="16"/>
                <w:szCs w:val="16"/>
              </w:rPr>
              <w:t>cuentas por pagar a corto plazo del ejercicio en revisión</w:t>
            </w:r>
          </w:p>
        </w:tc>
        <w:tc>
          <w:tcPr>
            <w:tcW w:w="1596" w:type="pct"/>
          </w:tcPr>
          <w:p w14:paraId="435FB622" w14:textId="1373C6C7" w:rsidR="00A81928" w:rsidRPr="00A81928" w:rsidRDefault="00501FCB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49DB0E2B" w14:textId="2A5A5EB1" w:rsidR="00A81928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A81928" w:rsidRPr="005274CB" w14:paraId="1A4E6272" w14:textId="77777777" w:rsidTr="00F05CAE">
        <w:trPr>
          <w:trHeight w:val="548"/>
        </w:trPr>
        <w:tc>
          <w:tcPr>
            <w:tcW w:w="714" w:type="pct"/>
          </w:tcPr>
          <w:p w14:paraId="75EA454C" w14:textId="0212DB82" w:rsidR="00A81928" w:rsidRPr="00A81928" w:rsidRDefault="007841CF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37715F3C" w14:textId="0DF01413" w:rsidR="00A81928" w:rsidRPr="00A81928" w:rsidRDefault="007841CF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820" w:type="pct"/>
          </w:tcPr>
          <w:p w14:paraId="135F468F" w14:textId="2C9431AB" w:rsidR="00A81928" w:rsidRPr="00A81928" w:rsidRDefault="00501FCB" w:rsidP="00A8192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 xml:space="preserve">Análisis de otras cuentas por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pagar a corto plazo de</w:t>
            </w:r>
            <w:r w:rsidRPr="00501FCB">
              <w:rPr>
                <w:rFonts w:ascii="Arial" w:hAnsi="Arial" w:cs="Arial"/>
                <w:bCs/>
                <w:sz w:val="16"/>
                <w:szCs w:val="16"/>
              </w:rPr>
              <w:t xml:space="preserve"> ejercicio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s anteriores</w:t>
            </w:r>
          </w:p>
        </w:tc>
        <w:tc>
          <w:tcPr>
            <w:tcW w:w="1596" w:type="pct"/>
          </w:tcPr>
          <w:p w14:paraId="4922938C" w14:textId="5BF1B173" w:rsidR="00A81928" w:rsidRPr="00A81928" w:rsidRDefault="00501FCB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4E833328" w14:textId="3C6238CD" w:rsidR="00A81928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7841CF" w:rsidRPr="005274CB" w14:paraId="77A64E70" w14:textId="77777777" w:rsidTr="00F05CAE">
        <w:trPr>
          <w:trHeight w:val="1111"/>
        </w:trPr>
        <w:tc>
          <w:tcPr>
            <w:tcW w:w="714" w:type="pct"/>
          </w:tcPr>
          <w:p w14:paraId="7345FC82" w14:textId="4DDFBE3C" w:rsidR="007841CF" w:rsidRPr="00A81928" w:rsidRDefault="007841CF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71C215D6" w14:textId="5356BFBF" w:rsidR="007841CF" w:rsidRPr="00A81928" w:rsidRDefault="007841CF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820" w:type="pct"/>
          </w:tcPr>
          <w:p w14:paraId="3DCC96D9" w14:textId="003BBE1D" w:rsidR="007841CF" w:rsidRPr="00A81928" w:rsidRDefault="00501FCB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Mantenimiento a sistemas computarizados y procesamiento electrónico de datos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6CC3D015" w14:textId="7432F884" w:rsidR="007841CF" w:rsidRPr="00A81928" w:rsidRDefault="007841CF" w:rsidP="007841CF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(1C</w:t>
            </w:r>
            <w:r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Falta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autorización o justificación de las erogaciones</w:t>
            </w:r>
          </w:p>
        </w:tc>
        <w:tc>
          <w:tcPr>
            <w:tcW w:w="870" w:type="pct"/>
          </w:tcPr>
          <w:p w14:paraId="1CA5C1F3" w14:textId="77777777" w:rsidR="007841CF" w:rsidRDefault="00D0729E" w:rsidP="00D0729E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44,578.38</w:t>
            </w:r>
          </w:p>
          <w:p w14:paraId="2F1299E2" w14:textId="7633D365" w:rsidR="00B1315A" w:rsidRDefault="00B1315A" w:rsidP="00D0729E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259935F1" w14:textId="77777777" w:rsidTr="00F05CAE">
        <w:trPr>
          <w:trHeight w:val="548"/>
        </w:trPr>
        <w:tc>
          <w:tcPr>
            <w:tcW w:w="714" w:type="pct"/>
          </w:tcPr>
          <w:p w14:paraId="27C396F3" w14:textId="61C5EB60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501F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156AD735" w14:textId="5717ED85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820" w:type="pct"/>
          </w:tcPr>
          <w:p w14:paraId="3ECECCEB" w14:textId="2DCBE1F8" w:rsidR="0038385C" w:rsidRPr="00FD3769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>Pago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seguro de vehículos con ausencia total o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1E9823D9" w14:textId="71A66C66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8385C">
              <w:rPr>
                <w:rFonts w:ascii="Arial" w:hAnsi="Arial" w:cs="Arial"/>
                <w:bCs/>
                <w:sz w:val="16"/>
                <w:szCs w:val="16"/>
              </w:rPr>
              <w:t>1C) Falta de autorización o justificación de las erogaciones</w:t>
            </w:r>
          </w:p>
        </w:tc>
        <w:tc>
          <w:tcPr>
            <w:tcW w:w="870" w:type="pct"/>
          </w:tcPr>
          <w:p w14:paraId="73ABD1EF" w14:textId="77777777" w:rsidR="0038385C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160,544.36</w:t>
            </w:r>
          </w:p>
          <w:p w14:paraId="4DA3F274" w14:textId="14C01121" w:rsidR="00B1315A" w:rsidRPr="00A81928" w:rsidRDefault="00B1315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32AD7D15" w14:textId="77777777" w:rsidTr="00F05CAE">
        <w:trPr>
          <w:trHeight w:val="829"/>
        </w:trPr>
        <w:tc>
          <w:tcPr>
            <w:tcW w:w="714" w:type="pct"/>
          </w:tcPr>
          <w:p w14:paraId="75584659" w14:textId="1BFA8509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501F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14:paraId="5424901E" w14:textId="56756ECA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Observación:9</w:t>
            </w:r>
          </w:p>
        </w:tc>
        <w:tc>
          <w:tcPr>
            <w:tcW w:w="1820" w:type="pct"/>
          </w:tcPr>
          <w:p w14:paraId="19B9ADD6" w14:textId="5D513321" w:rsidR="0038385C" w:rsidRPr="00FD3769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mantenimiento de vehículos con ausencia total o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034EA38B" w14:textId="49D5201C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8385C">
              <w:rPr>
                <w:rFonts w:ascii="Arial" w:hAnsi="Arial" w:cs="Arial"/>
                <w:bCs/>
                <w:sz w:val="16"/>
                <w:szCs w:val="16"/>
              </w:rPr>
              <w:t>1C) Falta de autorización o justificación de las erogaciones</w:t>
            </w:r>
          </w:p>
        </w:tc>
        <w:tc>
          <w:tcPr>
            <w:tcW w:w="870" w:type="pct"/>
          </w:tcPr>
          <w:p w14:paraId="5FEF5692" w14:textId="77777777" w:rsidR="0038385C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39,328.20</w:t>
            </w:r>
          </w:p>
          <w:p w14:paraId="7AE4B2D5" w14:textId="25CF4A87" w:rsidR="00B1315A" w:rsidRPr="00A81928" w:rsidRDefault="00B1315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1884829A" w14:textId="77777777" w:rsidTr="00F05CAE">
        <w:trPr>
          <w:trHeight w:val="548"/>
        </w:trPr>
        <w:tc>
          <w:tcPr>
            <w:tcW w:w="714" w:type="pct"/>
          </w:tcPr>
          <w:p w14:paraId="0749C055" w14:textId="43E1A818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501F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7AF0C44B" w14:textId="3ED430C9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Observación:10</w:t>
            </w:r>
          </w:p>
        </w:tc>
        <w:tc>
          <w:tcPr>
            <w:tcW w:w="1820" w:type="pct"/>
          </w:tcPr>
          <w:p w14:paraId="01A75AAD" w14:textId="715BF723" w:rsidR="0038385C" w:rsidRPr="0038385C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 de fotocopiado con ausencia total o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0C4E41D8" w14:textId="64B9A58F" w:rsidR="0038385C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05E4605A" w14:textId="77777777" w:rsidR="0038385C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132,392.33</w:t>
            </w:r>
          </w:p>
          <w:p w14:paraId="3140A847" w14:textId="02C77D6C" w:rsidR="00B1315A" w:rsidRDefault="002D4600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38385C" w:rsidRPr="005274CB" w14:paraId="034D87BB" w14:textId="77777777" w:rsidTr="00F05CAE">
        <w:trPr>
          <w:trHeight w:val="1111"/>
        </w:trPr>
        <w:tc>
          <w:tcPr>
            <w:tcW w:w="714" w:type="pct"/>
          </w:tcPr>
          <w:p w14:paraId="33357735" w14:textId="19EE5FDB" w:rsidR="0038385C" w:rsidRPr="0038385C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3AF07E38" w14:textId="1DFFAAAF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20" w:type="pct"/>
          </w:tcPr>
          <w:p w14:paraId="372709CE" w14:textId="4610E31E" w:rsidR="0038385C" w:rsidRPr="0038385C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plazo, del ejercicio en revisión</w:t>
            </w:r>
          </w:p>
        </w:tc>
        <w:tc>
          <w:tcPr>
            <w:tcW w:w="1596" w:type="pct"/>
          </w:tcPr>
          <w:p w14:paraId="6FAFE70B" w14:textId="149908EA" w:rsidR="0038385C" w:rsidRDefault="00501FCB" w:rsidP="00501FC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(1D</w:t>
            </w:r>
            <w:r w:rsidR="0038385C" w:rsidRPr="0038385C">
              <w:rPr>
                <w:rFonts w:ascii="Arial" w:hAnsi="Arial" w:cs="Arial"/>
                <w:bCs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recuperación de anticipos de sueldos, préstamos personales, títulos de crédito, garantías, seguros o adeudos</w:t>
            </w:r>
          </w:p>
        </w:tc>
        <w:tc>
          <w:tcPr>
            <w:tcW w:w="870" w:type="pct"/>
          </w:tcPr>
          <w:p w14:paraId="3BC144BE" w14:textId="77777777" w:rsidR="0038385C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78,637.69</w:t>
            </w:r>
          </w:p>
          <w:p w14:paraId="4A3F8E93" w14:textId="4771494B" w:rsidR="00B1315A" w:rsidRDefault="00C26C8B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38385C" w:rsidRPr="005274CB" w14:paraId="77E935BA" w14:textId="77777777" w:rsidTr="00F05CAE">
        <w:trPr>
          <w:trHeight w:val="1097"/>
        </w:trPr>
        <w:tc>
          <w:tcPr>
            <w:tcW w:w="714" w:type="pct"/>
          </w:tcPr>
          <w:p w14:paraId="16E06136" w14:textId="326F7528" w:rsidR="0038385C" w:rsidRPr="0038385C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Resultado:12</w:t>
            </w:r>
          </w:p>
          <w:p w14:paraId="3D9EA520" w14:textId="1BF84446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20" w:type="pct"/>
          </w:tcPr>
          <w:p w14:paraId="0A319139" w14:textId="513A4F12" w:rsidR="0038385C" w:rsidRPr="000258C4" w:rsidRDefault="00501FCB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FCB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>as por cobrar a corto plazo, de</w:t>
            </w:r>
            <w:r w:rsidRPr="00501FCB">
              <w:rPr>
                <w:rFonts w:ascii="Arial" w:hAnsi="Arial" w:cs="Arial"/>
                <w:bCs/>
                <w:sz w:val="16"/>
                <w:szCs w:val="16"/>
              </w:rPr>
              <w:t xml:space="preserve"> ejercicio</w:t>
            </w:r>
            <w:r w:rsidR="00D0729E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anteriores</w:t>
            </w:r>
          </w:p>
        </w:tc>
        <w:tc>
          <w:tcPr>
            <w:tcW w:w="1596" w:type="pct"/>
          </w:tcPr>
          <w:p w14:paraId="2A9CEDF5" w14:textId="6062C770" w:rsidR="0038385C" w:rsidRPr="00A81928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6108">
              <w:rPr>
                <w:rFonts w:ascii="Arial" w:hAnsi="Arial" w:cs="Arial"/>
                <w:bCs/>
                <w:sz w:val="16"/>
                <w:szCs w:val="16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70" w:type="pct"/>
          </w:tcPr>
          <w:p w14:paraId="616196F6" w14:textId="7671C357" w:rsidR="0038385C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38385C" w:rsidRPr="005274CB" w14:paraId="1912DAFB" w14:textId="77777777" w:rsidTr="00F05CAE">
        <w:trPr>
          <w:trHeight w:val="829"/>
        </w:trPr>
        <w:tc>
          <w:tcPr>
            <w:tcW w:w="714" w:type="pct"/>
          </w:tcPr>
          <w:p w14:paraId="6924003A" w14:textId="6E7E3652" w:rsidR="0038385C" w:rsidRPr="0038385C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Resultado:13</w:t>
            </w:r>
          </w:p>
          <w:p w14:paraId="613D414B" w14:textId="017F14E4" w:rsidR="0038385C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20" w:type="pct"/>
          </w:tcPr>
          <w:p w14:paraId="05FEB823" w14:textId="5A0874A0" w:rsidR="0038385C" w:rsidRPr="000258C4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6108">
              <w:rPr>
                <w:rFonts w:ascii="Arial" w:hAnsi="Arial" w:cs="Arial"/>
                <w:bCs/>
                <w:sz w:val="16"/>
                <w:szCs w:val="16"/>
              </w:rPr>
              <w:t>Análisis de antigüedad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saldos de anticipos</w:t>
            </w:r>
            <w:r w:rsidRPr="00DB6108">
              <w:rPr>
                <w:rFonts w:ascii="Arial" w:hAnsi="Arial" w:cs="Arial"/>
                <w:bCs/>
                <w:sz w:val="16"/>
                <w:szCs w:val="16"/>
              </w:rPr>
              <w:t xml:space="preserve"> a corto plazo, de ejercicios en anteriores</w:t>
            </w:r>
          </w:p>
        </w:tc>
        <w:tc>
          <w:tcPr>
            <w:tcW w:w="1596" w:type="pct"/>
          </w:tcPr>
          <w:p w14:paraId="17EABAAF" w14:textId="0D18F859" w:rsidR="0038385C" w:rsidRPr="0038385C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(1E</w:t>
            </w:r>
            <w:r w:rsidR="000258C4" w:rsidRPr="000258C4">
              <w:rPr>
                <w:rFonts w:ascii="Arial" w:hAnsi="Arial" w:cs="Arial"/>
                <w:bCs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recuperación de anticipos a proveedores, títulos de crédito, garantías, seguros, carteras o adeudos</w:t>
            </w:r>
          </w:p>
        </w:tc>
        <w:tc>
          <w:tcPr>
            <w:tcW w:w="870" w:type="pct"/>
          </w:tcPr>
          <w:p w14:paraId="2308863F" w14:textId="74ABF456" w:rsidR="0038385C" w:rsidRPr="00A81928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38385C" w:rsidRPr="005274CB" w14:paraId="0F16EF5B" w14:textId="77777777" w:rsidTr="00F05CAE">
        <w:trPr>
          <w:trHeight w:val="829"/>
        </w:trPr>
        <w:tc>
          <w:tcPr>
            <w:tcW w:w="714" w:type="pct"/>
          </w:tcPr>
          <w:p w14:paraId="5CE26A33" w14:textId="1B0787B6" w:rsidR="000258C4" w:rsidRPr="000258C4" w:rsidRDefault="00DB6108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Resultado:14</w:t>
            </w:r>
          </w:p>
          <w:p w14:paraId="12824203" w14:textId="2F68A06C" w:rsidR="0038385C" w:rsidRDefault="000258C4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20" w:type="pct"/>
          </w:tcPr>
          <w:p w14:paraId="2A2B23DD" w14:textId="5149527D" w:rsidR="000258C4" w:rsidRPr="000258C4" w:rsidRDefault="00DB6108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 de mantenimiento y reparación de vehículos con ausencia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540BA6A8" w14:textId="564F8454" w:rsidR="0038385C" w:rsidRPr="0038385C" w:rsidRDefault="000258C4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70EFD7B1" w14:textId="77777777" w:rsidR="0038385C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8,939.38</w:t>
            </w:r>
          </w:p>
          <w:p w14:paraId="5E055EE9" w14:textId="027EBD9B" w:rsidR="00B1315A" w:rsidRPr="00A81928" w:rsidRDefault="00B1315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4A055F03" w14:textId="77777777" w:rsidTr="00F05CAE">
        <w:trPr>
          <w:trHeight w:val="829"/>
        </w:trPr>
        <w:tc>
          <w:tcPr>
            <w:tcW w:w="714" w:type="pct"/>
          </w:tcPr>
          <w:p w14:paraId="61F7504D" w14:textId="1F0928A4" w:rsidR="000258C4" w:rsidRPr="000258C4" w:rsidRDefault="00DB6108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Resultado:15</w:t>
            </w:r>
          </w:p>
          <w:p w14:paraId="725A01E4" w14:textId="56040C06" w:rsidR="0038385C" w:rsidRDefault="000258C4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20" w:type="pct"/>
          </w:tcPr>
          <w:p w14:paraId="02077A19" w14:textId="4A77EB9C" w:rsidR="0038385C" w:rsidRPr="000258C4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Pago de sueldos al personal de honorarios con ausencia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73E3C4B4" w14:textId="42D33EB2" w:rsidR="0038385C" w:rsidRPr="0038385C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(1B</w:t>
            </w:r>
            <w:r w:rsidR="000258C4" w:rsidRPr="000258C4">
              <w:rPr>
                <w:rFonts w:ascii="Arial" w:hAnsi="Arial" w:cs="Arial"/>
                <w:bCs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documentación comprobatoria de las erogaciones o que no reúne requisitos fiscales</w:t>
            </w:r>
          </w:p>
        </w:tc>
        <w:tc>
          <w:tcPr>
            <w:tcW w:w="870" w:type="pct"/>
          </w:tcPr>
          <w:p w14:paraId="1EBD0AAD" w14:textId="77777777" w:rsidR="000258C4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230,666.32</w:t>
            </w:r>
          </w:p>
          <w:p w14:paraId="03FE335E" w14:textId="2AA137E0" w:rsidR="00B1315A" w:rsidRPr="00A81928" w:rsidRDefault="00B1315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DB6108" w:rsidRPr="005274CB" w14:paraId="30AC2BD5" w14:textId="77777777" w:rsidTr="00F05CAE">
        <w:trPr>
          <w:trHeight w:val="815"/>
        </w:trPr>
        <w:tc>
          <w:tcPr>
            <w:tcW w:w="714" w:type="pct"/>
          </w:tcPr>
          <w:p w14:paraId="696D7A4C" w14:textId="5938D095" w:rsidR="00DB6108" w:rsidRPr="000258C4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Resultado:16</w:t>
            </w:r>
          </w:p>
          <w:p w14:paraId="1519F378" w14:textId="3B1C30F7" w:rsidR="00DB6108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20" w:type="pct"/>
          </w:tcPr>
          <w:p w14:paraId="1F9E0881" w14:textId="2B4F3111" w:rsidR="00DB6108" w:rsidRPr="000258C4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Pagos al personal eventual con ausencia parcial de soporte documental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96" w:type="pct"/>
          </w:tcPr>
          <w:p w14:paraId="0CB90266" w14:textId="7674DF4F" w:rsidR="00DB6108" w:rsidRPr="000258C4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6108">
              <w:rPr>
                <w:rFonts w:ascii="Arial" w:hAnsi="Arial" w:cs="Arial"/>
                <w:bCs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70" w:type="pct"/>
          </w:tcPr>
          <w:p w14:paraId="7C3FF343" w14:textId="77777777" w:rsidR="00DB6108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271,813.40</w:t>
            </w:r>
          </w:p>
          <w:p w14:paraId="309DCC1C" w14:textId="13CCCF19" w:rsidR="00B1315A" w:rsidRPr="00A81928" w:rsidRDefault="00B1315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DB6108" w:rsidRPr="005274CB" w14:paraId="608C2189" w14:textId="77777777" w:rsidTr="00F05CAE">
        <w:trPr>
          <w:trHeight w:val="548"/>
        </w:trPr>
        <w:tc>
          <w:tcPr>
            <w:tcW w:w="714" w:type="pct"/>
          </w:tcPr>
          <w:p w14:paraId="6E6B4706" w14:textId="04B5CD5E" w:rsidR="00DB6108" w:rsidRPr="00DB6108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Resultado:17</w:t>
            </w:r>
          </w:p>
          <w:p w14:paraId="53FEAC30" w14:textId="03537199" w:rsidR="00DB6108" w:rsidRDefault="00DB6108" w:rsidP="00DB610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610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20" w:type="pct"/>
          </w:tcPr>
          <w:p w14:paraId="6C20A28C" w14:textId="0769977A" w:rsidR="00DB6108" w:rsidRPr="000258C4" w:rsidRDefault="00DB6108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Pago de multa a las autoridades correspondientes</w:t>
            </w:r>
          </w:p>
        </w:tc>
        <w:tc>
          <w:tcPr>
            <w:tcW w:w="1596" w:type="pct"/>
          </w:tcPr>
          <w:p w14:paraId="3B08D164" w14:textId="4DB00617" w:rsidR="00DB6108" w:rsidRPr="000258C4" w:rsidRDefault="003D3327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870" w:type="pct"/>
          </w:tcPr>
          <w:p w14:paraId="73EA8C52" w14:textId="77777777" w:rsidR="00DB6108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31,946.00</w:t>
            </w:r>
          </w:p>
          <w:p w14:paraId="5C55BEF8" w14:textId="224F2935" w:rsidR="00B1315A" w:rsidRPr="00A81928" w:rsidRDefault="004E1FD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DB6108" w:rsidRPr="005274CB" w14:paraId="17E01771" w14:textId="77777777" w:rsidTr="00F05CAE">
        <w:trPr>
          <w:trHeight w:val="1111"/>
        </w:trPr>
        <w:tc>
          <w:tcPr>
            <w:tcW w:w="714" w:type="pct"/>
          </w:tcPr>
          <w:p w14:paraId="1A8D0F40" w14:textId="4D0653C2" w:rsidR="003D3327" w:rsidRPr="003D3327" w:rsidRDefault="003D3327" w:rsidP="003D332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Resultado:18</w:t>
            </w:r>
          </w:p>
          <w:p w14:paraId="13284979" w14:textId="1147B713" w:rsidR="00DB6108" w:rsidRDefault="003D3327" w:rsidP="003D332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3327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20" w:type="pct"/>
          </w:tcPr>
          <w:p w14:paraId="0B9771F7" w14:textId="0851EB75" w:rsidR="00DB6108" w:rsidRPr="000258C4" w:rsidRDefault="003D3327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Pago de actualización y recargos de las aportaciones de la estancia de bienestar y desarrollo infantil a las autoridades correspondientes</w:t>
            </w:r>
          </w:p>
        </w:tc>
        <w:tc>
          <w:tcPr>
            <w:tcW w:w="1596" w:type="pct"/>
          </w:tcPr>
          <w:p w14:paraId="4BFBBD63" w14:textId="51002AD8" w:rsidR="00DB6108" w:rsidRPr="000258C4" w:rsidRDefault="003D3327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3327">
              <w:rPr>
                <w:rFonts w:ascii="Arial" w:hAnsi="Arial" w:cs="Arial"/>
                <w:bCs/>
                <w:sz w:val="16"/>
                <w:szCs w:val="16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870" w:type="pct"/>
          </w:tcPr>
          <w:p w14:paraId="175C9BD6" w14:textId="77777777" w:rsidR="00DB6108" w:rsidRDefault="00D0729E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9,252.31</w:t>
            </w:r>
          </w:p>
          <w:p w14:paraId="139D62B3" w14:textId="4A63BC63" w:rsidR="00B1315A" w:rsidRPr="00A81928" w:rsidRDefault="004E1FDA" w:rsidP="0038385C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7AEB56DA" w14:textId="77777777" w:rsidTr="00F05CAE">
        <w:trPr>
          <w:trHeight w:val="1097"/>
        </w:trPr>
        <w:tc>
          <w:tcPr>
            <w:tcW w:w="714" w:type="pct"/>
          </w:tcPr>
          <w:p w14:paraId="29C10D28" w14:textId="7556D6AB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3D3327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  <w:p w14:paraId="78A4387B" w14:textId="2891CABB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 w:rsidR="003D332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820" w:type="pct"/>
          </w:tcPr>
          <w:p w14:paraId="4F17B0DC" w14:textId="7CA17599" w:rsidR="0038385C" w:rsidRPr="00A81928" w:rsidRDefault="003D3327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Pago de multa por el servicio básico de agua potable a las autoridades correspondientes</w:t>
            </w:r>
          </w:p>
        </w:tc>
        <w:tc>
          <w:tcPr>
            <w:tcW w:w="1596" w:type="pct"/>
          </w:tcPr>
          <w:p w14:paraId="5AE8C129" w14:textId="11BDFCB8" w:rsidR="0038385C" w:rsidRPr="00A81928" w:rsidRDefault="003D3327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3327">
              <w:rPr>
                <w:rFonts w:ascii="Arial" w:hAnsi="Arial" w:cs="Arial"/>
                <w:bCs/>
                <w:sz w:val="16"/>
                <w:szCs w:val="16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870" w:type="pct"/>
          </w:tcPr>
          <w:p w14:paraId="3CBB1649" w14:textId="77777777" w:rsidR="0038385C" w:rsidRDefault="00D0729E" w:rsidP="000258C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141,959.90</w:t>
            </w:r>
          </w:p>
          <w:p w14:paraId="2E47288C" w14:textId="017D4026" w:rsidR="00B1315A" w:rsidRDefault="004E1FDA" w:rsidP="000258C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D3327" w:rsidRPr="005274CB" w14:paraId="3D02B945" w14:textId="77777777" w:rsidTr="00F05CAE">
        <w:trPr>
          <w:trHeight w:val="829"/>
        </w:trPr>
        <w:tc>
          <w:tcPr>
            <w:tcW w:w="714" w:type="pct"/>
          </w:tcPr>
          <w:p w14:paraId="681ED843" w14:textId="5A8F6F3B" w:rsidR="003D3327" w:rsidRPr="003D3327" w:rsidRDefault="003D3327" w:rsidP="003D332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Resultado:20</w:t>
            </w:r>
          </w:p>
          <w:p w14:paraId="2D635550" w14:textId="441035B3" w:rsidR="003D3327" w:rsidRPr="00A81928" w:rsidRDefault="003D3327" w:rsidP="003D332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Observación:20</w:t>
            </w:r>
          </w:p>
        </w:tc>
        <w:tc>
          <w:tcPr>
            <w:tcW w:w="1820" w:type="pct"/>
          </w:tcPr>
          <w:p w14:paraId="56CCB14F" w14:textId="31FCDD84" w:rsidR="003D3327" w:rsidRDefault="003D3327" w:rsidP="000258C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Falta de evidencia del cumplimiento del control interno</w:t>
            </w:r>
          </w:p>
        </w:tc>
        <w:tc>
          <w:tcPr>
            <w:tcW w:w="1596" w:type="pct"/>
          </w:tcPr>
          <w:p w14:paraId="05BAF5F9" w14:textId="4FB93238" w:rsidR="003D3327" w:rsidRPr="000258C4" w:rsidRDefault="003D3327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70" w:type="pct"/>
          </w:tcPr>
          <w:p w14:paraId="707B15DD" w14:textId="4EB4F78C" w:rsidR="003D3327" w:rsidRDefault="00B1315A" w:rsidP="00B1315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4176FF17" w14:textId="77777777" w:rsidTr="00F05CAE">
        <w:trPr>
          <w:trHeight w:val="267"/>
        </w:trPr>
        <w:tc>
          <w:tcPr>
            <w:tcW w:w="714" w:type="pct"/>
          </w:tcPr>
          <w:p w14:paraId="1DCF030C" w14:textId="77777777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0" w:type="pct"/>
          </w:tcPr>
          <w:p w14:paraId="29B4B4E2" w14:textId="77777777" w:rsidR="0038385C" w:rsidRPr="00A81928" w:rsidRDefault="0038385C" w:rsidP="0038385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6" w:type="pct"/>
          </w:tcPr>
          <w:p w14:paraId="148C0D8F" w14:textId="77777777" w:rsidR="0038385C" w:rsidRPr="00A81928" w:rsidRDefault="0038385C" w:rsidP="0038385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70" w:type="pct"/>
          </w:tcPr>
          <w:p w14:paraId="5BF0D70D" w14:textId="28619C27" w:rsidR="0038385C" w:rsidRPr="00A81928" w:rsidRDefault="00364353" w:rsidP="0038385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$ 1,150,058.27</w:t>
            </w:r>
          </w:p>
        </w:tc>
      </w:tr>
    </w:tbl>
    <w:p w14:paraId="74736A43" w14:textId="77777777" w:rsidR="00752791" w:rsidRPr="00752791" w:rsidRDefault="00752791" w:rsidP="00752791">
      <w:pPr>
        <w:ind w:right="190"/>
        <w:jc w:val="both"/>
        <w:rPr>
          <w:rFonts w:ascii="Arial" w:hAnsi="Arial" w:cs="Arial"/>
        </w:rPr>
      </w:pPr>
    </w:p>
    <w:p w14:paraId="7BCBF1CF" w14:textId="23F0C392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C4DCC"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="00FC4DCC" w:rsidRPr="00FC4DCC">
        <w:rPr>
          <w:rFonts w:ascii="Arial" w:hAnsi="Arial" w:cs="Arial"/>
          <w:b/>
          <w:bCs/>
        </w:rPr>
        <w:t>Solventaciones</w:t>
      </w:r>
      <w:proofErr w:type="spellEnd"/>
      <w:r w:rsidR="00FC4DCC" w:rsidRPr="00FC4DCC">
        <w:rPr>
          <w:rFonts w:ascii="Arial" w:hAnsi="Arial" w:cs="Arial"/>
          <w:b/>
          <w:bCs/>
        </w:rPr>
        <w:t xml:space="preserve"> en Materia Financiera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5420A4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6" w:name="_Hlk11419841"/>
    </w:p>
    <w:bookmarkEnd w:id="15"/>
    <w:p w14:paraId="6D5670E7" w14:textId="7D0BA44E" w:rsidR="004A7B5F" w:rsidRDefault="004A7B5F" w:rsidP="00761FA3">
      <w:pPr>
        <w:spacing w:line="276" w:lineRule="auto"/>
        <w:jc w:val="both"/>
        <w:rPr>
          <w:rFonts w:ascii="Arial" w:hAnsi="Arial" w:cs="Arial"/>
        </w:rPr>
      </w:pPr>
    </w:p>
    <w:p w14:paraId="53230F5E" w14:textId="3E922AC5" w:rsidR="00556F12" w:rsidRPr="00556F12" w:rsidRDefault="00556F12" w:rsidP="00761FA3">
      <w:pPr>
        <w:spacing w:line="276" w:lineRule="auto"/>
        <w:jc w:val="both"/>
        <w:rPr>
          <w:rFonts w:ascii="Arial" w:hAnsi="Arial" w:cs="Arial"/>
          <w:b/>
        </w:rPr>
      </w:pPr>
      <w:r w:rsidRPr="00556F12">
        <w:rPr>
          <w:rFonts w:ascii="Arial" w:hAnsi="Arial" w:cs="Arial"/>
          <w:b/>
        </w:rPr>
        <w:t>Gastos</w:t>
      </w:r>
    </w:p>
    <w:p w14:paraId="1529C93B" w14:textId="77777777" w:rsidR="00556F12" w:rsidRPr="00764871" w:rsidRDefault="00556F12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2058"/>
      </w:tblGrid>
      <w:tr w:rsidR="00761FA3" w:rsidRPr="009658B6" w14:paraId="44D31EDB" w14:textId="77777777" w:rsidTr="009056FA">
        <w:trPr>
          <w:trHeight w:val="397"/>
          <w:tblHeader/>
        </w:trPr>
        <w:tc>
          <w:tcPr>
            <w:tcW w:w="963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9056FA">
        <w:trPr>
          <w:tblHeader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76BD58C" w14:textId="77777777" w:rsidR="009A1B42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0AF5281E" w14:textId="6D8F8EF2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36B5FD7A" w:rsidR="00761FA3" w:rsidRPr="009658B6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C30ECD"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9056FA">
        <w:trPr>
          <w:tblHeader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205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14:paraId="0DBDF427" w14:textId="77777777" w:rsidTr="009056FA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61A36F1F" w:rsidR="00761FA3" w:rsidRPr="009658B6" w:rsidRDefault="000258C4" w:rsidP="006E7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607ADF98" w:rsidR="00D063F4" w:rsidRPr="009658B6" w:rsidRDefault="00364353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$385,782.65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51323F0E" w:rsidR="00D063F4" w:rsidRPr="009658B6" w:rsidRDefault="00761FA3" w:rsidP="002F24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2F246F">
              <w:rPr>
                <w:rFonts w:ascii="Arial" w:hAnsi="Arial" w:cs="Arial"/>
                <w:sz w:val="20"/>
                <w:szCs w:val="20"/>
              </w:rPr>
              <w:t>385,782.65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70FF4D2" w:rsidR="00D063F4" w:rsidRPr="009658B6" w:rsidRDefault="00761FA3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F2FA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12FABDB8" w:rsidR="00D063F4" w:rsidRPr="009658B6" w:rsidRDefault="00761FA3" w:rsidP="006E71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2F246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4353" w:rsidRPr="009658B6" w14:paraId="26327029" w14:textId="77777777" w:rsidTr="009056FA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B8F869" w14:textId="08FF5FD5" w:rsidR="00364353" w:rsidRDefault="00364353" w:rsidP="006E7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4353">
              <w:rPr>
                <w:rFonts w:ascii="Arial" w:hAnsi="Arial" w:cs="Arial"/>
                <w:sz w:val="20"/>
                <w:szCs w:val="20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1EACB6" w14:textId="262F8126" w:rsidR="00364353" w:rsidRDefault="00364353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502,479.72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D4906B" w14:textId="088D427B" w:rsidR="00364353" w:rsidRPr="009658B6" w:rsidRDefault="002F246F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502,479.72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B52B97" w14:textId="48FD57EB" w:rsidR="00364353" w:rsidRPr="009658B6" w:rsidRDefault="002F246F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562E14" w14:textId="6B70DA9D" w:rsidR="00364353" w:rsidRPr="009658B6" w:rsidRDefault="002F246F" w:rsidP="006E71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396E" w:rsidRPr="009658B6" w14:paraId="696A59B9" w14:textId="77777777" w:rsidTr="009056FA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E9C28D" w14:textId="1C5CD7FA" w:rsidR="003C396E" w:rsidRPr="00364353" w:rsidRDefault="003C396E" w:rsidP="006E7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396E">
              <w:rPr>
                <w:rFonts w:ascii="Arial" w:hAnsi="Arial" w:cs="Arial"/>
                <w:sz w:val="20"/>
                <w:szCs w:val="20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D98518" w14:textId="4C3F5B0F" w:rsidR="003C396E" w:rsidRDefault="003C396E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396E">
              <w:rPr>
                <w:rFonts w:ascii="Arial" w:hAnsi="Arial" w:cs="Arial"/>
                <w:sz w:val="20"/>
                <w:szCs w:val="20"/>
              </w:rPr>
              <w:t>78,637.69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D3DCD0" w14:textId="07223A8E" w:rsidR="003C396E" w:rsidRPr="009658B6" w:rsidRDefault="002F246F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78,637.69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CACB0A" w14:textId="36E491EF" w:rsidR="003C396E" w:rsidRPr="009658B6" w:rsidRDefault="002F246F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DC104D" w14:textId="01EBD1C7" w:rsidR="003C396E" w:rsidRDefault="002F246F" w:rsidP="006E71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10B3F" w:rsidRPr="009658B6" w14:paraId="3A76072E" w14:textId="77777777" w:rsidTr="009056FA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52F920" w14:textId="55519BB2" w:rsidR="00210B3F" w:rsidRPr="000F2FAB" w:rsidRDefault="00210B3F" w:rsidP="00947A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0B3F">
              <w:rPr>
                <w:rFonts w:ascii="Arial" w:hAnsi="Arial" w:cs="Arial"/>
                <w:sz w:val="20"/>
                <w:szCs w:val="20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38DABA" w14:textId="77777777" w:rsidR="00210B3F" w:rsidRDefault="00210B3F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183,158.21</w:t>
            </w:r>
          </w:p>
          <w:p w14:paraId="332C0E8D" w14:textId="570ABE71" w:rsidR="00210B3F" w:rsidRPr="000F2FAB" w:rsidRDefault="00210B3F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370D77" w14:textId="2330BAA8" w:rsidR="00210B3F" w:rsidRDefault="004E1FDA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183,158.21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0C6AB2" w14:textId="3EAD5109" w:rsidR="00210B3F" w:rsidRDefault="00C62BB2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B36A1D" w14:textId="7A896D85" w:rsidR="00210B3F" w:rsidRDefault="004E1FDA" w:rsidP="00210B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2265E7B0" w14:textId="77777777" w:rsidR="00210B3F" w:rsidRPr="000F2FAB" w:rsidRDefault="00210B3F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35" w:rsidRPr="009658B6" w14:paraId="50698506" w14:textId="77777777" w:rsidTr="009056FA">
        <w:trPr>
          <w:trHeight w:val="255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9658B6" w:rsidRDefault="00BD0035" w:rsidP="00BD003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7946CF" w14:textId="2CB243D1" w:rsidR="00BD0035" w:rsidRDefault="000F2FAB" w:rsidP="000F2FA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C396E">
              <w:rPr>
                <w:rFonts w:ascii="Arial" w:hAnsi="Arial" w:cs="Arial"/>
                <w:b/>
                <w:sz w:val="20"/>
                <w:szCs w:val="20"/>
              </w:rPr>
              <w:t>1,150,058.27</w:t>
            </w:r>
          </w:p>
          <w:p w14:paraId="74064A44" w14:textId="66C15225" w:rsidR="00210B3F" w:rsidRPr="009658B6" w:rsidRDefault="00210B3F" w:rsidP="000F2FA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64432E36" w:rsidR="00BD0035" w:rsidRPr="009658B6" w:rsidRDefault="00BD0035" w:rsidP="000F2F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E1FDA">
              <w:rPr>
                <w:rFonts w:ascii="Arial" w:hAnsi="Arial" w:cs="Arial"/>
                <w:b/>
                <w:sz w:val="20"/>
                <w:szCs w:val="20"/>
              </w:rPr>
              <w:t>1,150,058.27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53E03A18" w:rsidR="00BD0035" w:rsidRPr="009658B6" w:rsidRDefault="00BD0035" w:rsidP="000F2F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F2F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2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093FFF61" w:rsidR="00BD0035" w:rsidRPr="009658B6" w:rsidRDefault="00BD0035" w:rsidP="000F2FA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E1FD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62A58AE2" w14:textId="77777777" w:rsidR="00045CF4" w:rsidRDefault="00045CF4" w:rsidP="00B93F1F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1C43053A" w14:textId="6D5A67D0"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78D9C4A8" w14:textId="77777777" w:rsidR="00E5115B" w:rsidRDefault="00E511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9D136E9" w14:textId="7E066EB7" w:rsidR="00EE2C44" w:rsidRDefault="006757A6" w:rsidP="005420A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3D3CA3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C62BB2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bookmarkEnd w:id="16"/>
    <w:p w14:paraId="3FCC93CC" w14:textId="77777777" w:rsidR="00D975DA" w:rsidRDefault="00D975DA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24F7B903" w14:textId="77777777" w:rsidR="00D975DA" w:rsidRDefault="00D975DA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2459F2E2" w14:textId="77777777" w:rsidR="00D975DA" w:rsidRDefault="00D975DA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66BE9824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3866ECD5" w:rsidR="00E024A3" w:rsidRDefault="00E024A3" w:rsidP="005420A4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el </w:t>
      </w:r>
      <w:r w:rsidR="00C62BB2">
        <w:rPr>
          <w:rFonts w:ascii="Arial" w:hAnsi="Arial" w:cs="Arial"/>
        </w:rPr>
        <w:t>20</w:t>
      </w:r>
      <w:r w:rsidR="00BF1990" w:rsidRPr="003D3CA3">
        <w:rPr>
          <w:rFonts w:ascii="Arial" w:hAnsi="Arial" w:cs="Arial"/>
        </w:rPr>
        <w:t xml:space="preserve"> de octubre de 2023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9726F0">
        <w:rPr>
          <w:rFonts w:ascii="Arial" w:hAnsi="Arial" w:cs="Arial"/>
          <w:b/>
          <w:bCs/>
        </w:rPr>
        <w:t>Instituto de Infraestructura Física Educativa del Estado de Quintana Roo</w:t>
      </w:r>
      <w:r w:rsidR="00BF1990">
        <w:rPr>
          <w:rFonts w:ascii="Arial" w:hAnsi="Arial" w:cs="Arial"/>
          <w:b/>
        </w:rPr>
        <w:t>.</w:t>
      </w:r>
    </w:p>
    <w:p w14:paraId="5F98680A" w14:textId="77777777" w:rsidR="00692AC9" w:rsidRPr="00E024A3" w:rsidRDefault="00692AC9" w:rsidP="005420A4">
      <w:pPr>
        <w:spacing w:line="360" w:lineRule="auto"/>
        <w:ind w:right="49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5420A4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5420A4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E024A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51DFFBC2" w:rsidR="00E024A3" w:rsidRDefault="006F333E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número</w:t>
      </w:r>
      <w:r w:rsidR="00AF6CC0">
        <w:rPr>
          <w:rFonts w:ascii="Arial" w:hAnsi="Arial" w:cs="Arial"/>
        </w:rPr>
        <w:t xml:space="preserve"> </w:t>
      </w:r>
      <w:r w:rsidR="009726F0">
        <w:rPr>
          <w:rFonts w:ascii="Arial" w:hAnsi="Arial" w:cs="Arial"/>
          <w:b/>
          <w:bCs/>
        </w:rPr>
        <w:t>22-AEMF-C-GOB-034-071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="00AF6CC0" w:rsidRPr="00AF6CC0">
        <w:t xml:space="preserve"> </w:t>
      </w:r>
      <w:r w:rsidR="00AF6CC0" w:rsidRPr="00AF6CC0">
        <w:rPr>
          <w:rFonts w:ascii="Arial" w:hAnsi="Arial" w:cs="Arial"/>
        </w:rPr>
        <w:t>“Auditoría de Cumplimiento Financiero de Ingresos y Gastos Públicos”</w:t>
      </w:r>
      <w:r w:rsidRPr="00E024A3">
        <w:rPr>
          <w:rFonts w:ascii="Arial" w:hAnsi="Arial" w:cs="Arial"/>
        </w:rPr>
        <w:t xml:space="preserve">, cuyo objetivo fue </w:t>
      </w:r>
      <w:r w:rsidR="00AF6CC0">
        <w:rPr>
          <w:rFonts w:ascii="Arial" w:hAnsi="Arial" w:cs="Arial"/>
        </w:rPr>
        <w:t>f</w:t>
      </w:r>
      <w:r w:rsidR="00AF6CC0">
        <w:rPr>
          <w:rFonts w:ascii="Arial" w:hAnsi="Arial" w:cs="Arial"/>
          <w:bCs/>
        </w:rPr>
        <w:t xml:space="preserve">iscalizar la gestión financiera para verificar la forma y términos en que los ingresos estatales fueron obtenidos, captados y administrados durante el ejercicio fiscal en revisión, de acuerdo a las disposiciones legales reglamentarias y administrativas aplicables, y que la ejecución de los egresos se realizó de conformidad con los términos y montos aprobados en el Presupuesto de Egresos del Gobierno del Estado de Quintana Roo, para el ejercicio fiscal 2022, revisando que los gastos se ejercieron en los conceptos y partidas autorizadas, así como la demás información financiera, contable, patrimonial y presupuestaria que la entidad fiscalizada deba incluir en su cuenta pública conforme a la normatividad atribuible, </w:t>
      </w:r>
      <w:r w:rsidRPr="00E024A3">
        <w:rPr>
          <w:rFonts w:ascii="Arial" w:hAnsi="Arial" w:cs="Arial"/>
        </w:rPr>
        <w:t xml:space="preserve">para </w:t>
      </w:r>
      <w:r w:rsidR="005710B8" w:rsidRPr="00E024A3">
        <w:rPr>
          <w:rFonts w:ascii="Arial" w:hAnsi="Arial" w:cs="Arial"/>
        </w:rPr>
        <w:t>verificar que el presupuesto asignado</w:t>
      </w:r>
      <w:r w:rsidR="005710B8" w:rsidRPr="00E024A3">
        <w:rPr>
          <w:rFonts w:ascii="Arial" w:hAnsi="Arial" w:cs="Arial"/>
          <w:b/>
        </w:rPr>
        <w:t>,</w:t>
      </w:r>
      <w:r w:rsidR="005710B8" w:rsidRPr="00E024A3">
        <w:rPr>
          <w:rFonts w:ascii="Arial" w:hAnsi="Arial" w:cs="Arial"/>
        </w:rPr>
        <w:t xml:space="preserve"> </w:t>
      </w:r>
      <w:r w:rsidR="00FB1C28" w:rsidRPr="00230A2B">
        <w:rPr>
          <w:rFonts w:ascii="Arial" w:hAnsi="Arial" w:cs="Arial"/>
        </w:rPr>
        <w:t xml:space="preserve">a los programas presupuestarios </w:t>
      </w:r>
      <w:r w:rsidR="00230A2B" w:rsidRPr="00230A2B">
        <w:rPr>
          <w:rFonts w:ascii="Arial" w:hAnsi="Arial" w:cs="Arial"/>
        </w:rPr>
        <w:t xml:space="preserve">000001 </w:t>
      </w:r>
      <w:r w:rsidR="00FB1C28" w:rsidRPr="00230A2B">
        <w:rPr>
          <w:rFonts w:ascii="Arial" w:hAnsi="Arial" w:cs="Arial"/>
          <w:bCs/>
        </w:rPr>
        <w:t xml:space="preserve"> - </w:t>
      </w:r>
      <w:r w:rsidR="00230A2B" w:rsidRPr="00230A2B">
        <w:rPr>
          <w:rFonts w:ascii="Arial" w:hAnsi="Arial" w:cs="Arial"/>
          <w:bCs/>
        </w:rPr>
        <w:t>Programa Institucional del Instituto de Infraestructura Física Educativa del Estado de Quintana Roo, 0</w:t>
      </w:r>
      <w:r w:rsidR="00C62BB2">
        <w:rPr>
          <w:rFonts w:ascii="Arial" w:hAnsi="Arial" w:cs="Arial"/>
          <w:bCs/>
        </w:rPr>
        <w:t>00002 Infraestructura Educativa y</w:t>
      </w:r>
      <w:r w:rsidR="00230A2B" w:rsidRPr="00230A2B">
        <w:rPr>
          <w:rFonts w:ascii="Arial" w:hAnsi="Arial" w:cs="Arial"/>
          <w:bCs/>
        </w:rPr>
        <w:t xml:space="preserve"> 000003</w:t>
      </w:r>
      <w:r w:rsidR="00FB1C28" w:rsidRPr="00230A2B">
        <w:rPr>
          <w:rFonts w:ascii="Arial" w:hAnsi="Arial" w:cs="Arial"/>
        </w:rPr>
        <w:t xml:space="preserve"> </w:t>
      </w:r>
      <w:r w:rsidR="00C62BB2">
        <w:rPr>
          <w:rFonts w:ascii="Arial" w:hAnsi="Arial" w:cs="Arial"/>
        </w:rPr>
        <w:t>- Gestión y Apoyo Institucional</w:t>
      </w:r>
      <w:r w:rsidR="00FB1C28" w:rsidRPr="00230A2B">
        <w:rPr>
          <w:rFonts w:ascii="Arial" w:hAnsi="Arial" w:cs="Arial"/>
          <w:bCs/>
        </w:rPr>
        <w:t>,</w:t>
      </w:r>
      <w:r w:rsidR="00FB1C28" w:rsidRPr="00230A2B">
        <w:rPr>
          <w:rFonts w:ascii="Arial" w:hAnsi="Arial" w:cs="Arial"/>
        </w:rPr>
        <w:t xml:space="preserve"> se hayan </w:t>
      </w:r>
      <w:r w:rsidR="00480DF1" w:rsidRPr="00230A2B">
        <w:rPr>
          <w:rFonts w:ascii="Arial" w:hAnsi="Arial" w:cs="Arial"/>
        </w:rPr>
        <w:t xml:space="preserve">devengado </w:t>
      </w:r>
      <w:r w:rsidR="005710B8" w:rsidRPr="00230A2B">
        <w:rPr>
          <w:rFonts w:ascii="Arial" w:hAnsi="Arial" w:cs="Arial"/>
        </w:rPr>
        <w:t>y registrado conforme</w:t>
      </w:r>
      <w:r w:rsidR="005710B8" w:rsidRPr="00E024A3">
        <w:rPr>
          <w:rFonts w:ascii="Arial" w:hAnsi="Arial" w:cs="Arial"/>
        </w:rPr>
        <w:t xml:space="preserve">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F2C5E">
        <w:rPr>
          <w:rFonts w:ascii="Arial" w:hAnsi="Arial" w:cs="Arial"/>
        </w:rPr>
        <w:t xml:space="preserve">el </w:t>
      </w:r>
      <w:r w:rsidR="009726F0">
        <w:rPr>
          <w:rFonts w:ascii="Arial" w:hAnsi="Arial" w:cs="Arial"/>
          <w:b/>
          <w:bCs/>
        </w:rPr>
        <w:t>Instituto de Infraestructura Física Educativa del Estado de Quintana Roo</w:t>
      </w:r>
      <w:r w:rsidR="00EF2C5E" w:rsidRPr="00E024A3">
        <w:rPr>
          <w:rFonts w:ascii="Arial" w:hAnsi="Arial" w:cs="Arial"/>
        </w:rPr>
        <w:t xml:space="preserve"> </w:t>
      </w:r>
      <w:r w:rsidR="00E024A3" w:rsidRPr="00E024A3">
        <w:rPr>
          <w:rFonts w:ascii="Arial" w:hAnsi="Arial" w:cs="Arial"/>
        </w:rPr>
        <w:t>cumplió con las disposiciones legales y normativas que son aplicables en la materia</w:t>
      </w:r>
      <w:r w:rsidR="00E024A3" w:rsidRPr="003D3CA3">
        <w:rPr>
          <w:rFonts w:ascii="Arial" w:hAnsi="Arial" w:cs="Arial"/>
        </w:rPr>
        <w:t>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71A5BF63" w:rsidR="00E024A3" w:rsidRPr="00E024A3" w:rsidRDefault="004E1FDA" w:rsidP="00E024A3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Las</w:t>
      </w:r>
      <w:r w:rsidR="00E024A3" w:rsidRPr="00E024A3">
        <w:rPr>
          <w:rFonts w:ascii="Arial" w:hAnsi="Arial" w:cs="Arial"/>
        </w:rPr>
        <w:t xml:space="preserve"> recomendaciones emitidas quedarán formalmente promovidas a partir de la notificación del Informe Individual de Auditoría al ente </w:t>
      </w:r>
      <w:proofErr w:type="spellStart"/>
      <w:r w:rsidR="00E024A3" w:rsidRPr="00E024A3">
        <w:rPr>
          <w:rFonts w:ascii="Arial" w:hAnsi="Arial" w:cs="Arial"/>
        </w:rPr>
        <w:t>fiscalizado</w:t>
      </w:r>
      <w:proofErr w:type="spellEnd"/>
      <w:r w:rsidR="00E024A3"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</w:t>
      </w:r>
      <w:r>
        <w:rPr>
          <w:rFonts w:ascii="Arial" w:hAnsi="Arial" w:cs="Arial"/>
        </w:rPr>
        <w:t xml:space="preserve"> a</w:t>
      </w:r>
      <w:r w:rsidR="00E024A3" w:rsidRPr="00E024A3">
        <w:rPr>
          <w:rFonts w:ascii="Arial" w:hAnsi="Arial" w:cs="Arial"/>
        </w:rPr>
        <w:t xml:space="preserve"> las mejoras realizadas y las acciones emp</w:t>
      </w:r>
      <w:r>
        <w:rPr>
          <w:rFonts w:ascii="Arial" w:hAnsi="Arial" w:cs="Arial"/>
        </w:rPr>
        <w:t>rendidas</w:t>
      </w:r>
      <w:r w:rsidR="00E024A3"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FFCA888" w14:textId="77777777" w:rsidR="006C38F6" w:rsidRDefault="006C38F6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184CAAB" w14:textId="44738D33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76BAF1E" w14:textId="7D685A72" w:rsidR="00605288" w:rsidRDefault="00387688" w:rsidP="004A6244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M. EN AUD. MANUEL PALACIOS HERRERA</w:t>
      </w:r>
    </w:p>
    <w:sectPr w:rsidR="00605288" w:rsidSect="006A5D30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D8611E" w:rsidRDefault="00D8611E">
      <w:r>
        <w:separator/>
      </w:r>
    </w:p>
  </w:endnote>
  <w:endnote w:type="continuationSeparator" w:id="0">
    <w:p w14:paraId="2764AFB7" w14:textId="77777777" w:rsidR="00D8611E" w:rsidRDefault="00D8611E">
      <w:r>
        <w:continuationSeparator/>
      </w:r>
    </w:p>
  </w:endnote>
  <w:endnote w:type="continuationNotice" w:id="1">
    <w:p w14:paraId="45006BC0" w14:textId="77777777" w:rsidR="00D8611E" w:rsidRDefault="00D8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520"/>
    </w:tblGrid>
    <w:tr w:rsidR="004A6244" w:rsidRPr="00D875E2" w14:paraId="28990291" w14:textId="77777777" w:rsidTr="00692AC9">
      <w:trPr>
        <w:trHeight w:val="638"/>
      </w:trPr>
      <w:tc>
        <w:tcPr>
          <w:tcW w:w="9520" w:type="dxa"/>
          <w:shd w:val="clear" w:color="auto" w:fill="auto"/>
        </w:tcPr>
        <w:p w14:paraId="3D27529C" w14:textId="77777777" w:rsidR="004A6244" w:rsidRPr="00D875E2" w:rsidRDefault="004A6244" w:rsidP="008532E7">
          <w:pPr>
            <w:rPr>
              <w:rStyle w:val="nfasis"/>
              <w:i w:val="0"/>
              <w:iCs w:val="0"/>
            </w:rPr>
          </w:pPr>
        </w:p>
      </w:tc>
    </w:tr>
  </w:tbl>
  <w:p w14:paraId="11042AA1" w14:textId="4377D439" w:rsidR="004A6244" w:rsidRPr="00880D13" w:rsidRDefault="004A6244" w:rsidP="00692AC9">
    <w:pPr>
      <w:pStyle w:val="Piedepgina"/>
      <w:ind w:right="-3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="00692AC9">
      <w:rPr>
        <w:rFonts w:ascii="Arial" w:hAnsi="Arial" w:cs="Arial"/>
        <w:b/>
        <w:sz w:val="18"/>
        <w:szCs w:val="18"/>
        <w:lang w:val="es-ES"/>
      </w:rPr>
      <w:t xml:space="preserve">  </w:t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61BAE">
      <w:rPr>
        <w:rFonts w:ascii="Arial" w:hAnsi="Arial" w:cs="Arial"/>
        <w:b/>
        <w:bCs/>
        <w:noProof/>
        <w:sz w:val="18"/>
        <w:szCs w:val="18"/>
        <w:lang w:val="es-ES"/>
      </w:rPr>
      <w:t>20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61BAE">
      <w:rPr>
        <w:rFonts w:ascii="Arial" w:hAnsi="Arial" w:cs="Arial"/>
        <w:b/>
        <w:bCs/>
        <w:noProof/>
        <w:sz w:val="18"/>
        <w:szCs w:val="18"/>
        <w:lang w:val="es-ES"/>
      </w:rPr>
      <w:t>20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D8611E" w:rsidRDefault="00D8611E">
      <w:r>
        <w:separator/>
      </w:r>
    </w:p>
  </w:footnote>
  <w:footnote w:type="continuationSeparator" w:id="0">
    <w:p w14:paraId="134129DB" w14:textId="77777777" w:rsidR="00D8611E" w:rsidRDefault="00D8611E">
      <w:r>
        <w:continuationSeparator/>
      </w:r>
    </w:p>
  </w:footnote>
  <w:footnote w:type="continuationNotice" w:id="1">
    <w:p w14:paraId="0CB82D76" w14:textId="77777777" w:rsidR="00D8611E" w:rsidRDefault="00D86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CC5084" w:rsidRPr="006F757C" w14:paraId="2E8824FF" w14:textId="77777777" w:rsidTr="007D48A8">
      <w:tc>
        <w:tcPr>
          <w:tcW w:w="2055" w:type="dxa"/>
          <w:vAlign w:val="center"/>
        </w:tcPr>
        <w:p w14:paraId="267D8967" w14:textId="77777777" w:rsidR="00CC5084" w:rsidRPr="00CF3DF4" w:rsidRDefault="00CC5084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CC5084" w:rsidRPr="00CF3DF4" w:rsidRDefault="00CC5084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12E7696" w14:textId="1086EAC3" w:rsidR="00CC5084" w:rsidRPr="00207E4F" w:rsidRDefault="00CC5084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CC5084" w:rsidRPr="003316E8" w14:paraId="3B0FD990" w14:textId="77777777" w:rsidTr="007D48A8">
      <w:tc>
        <w:tcPr>
          <w:tcW w:w="2055" w:type="dxa"/>
          <w:vAlign w:val="center"/>
          <w:hideMark/>
        </w:tcPr>
        <w:p w14:paraId="38000F92" w14:textId="77777777" w:rsidR="00CC5084" w:rsidRPr="003316E8" w:rsidRDefault="00CC5084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9" name="Imagen 39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CC5084" w:rsidRPr="00373686" w:rsidRDefault="00CC5084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5327DB2B" w14:textId="77777777" w:rsidR="00CC5084" w:rsidRPr="003316E8" w:rsidRDefault="00CC5084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40" name="Imagen 40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084" w:rsidRPr="003316E8" w14:paraId="03610A9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CC5084" w:rsidRPr="003316E8" w:rsidRDefault="00CC508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CC5084" w:rsidRPr="003316E8" w:rsidRDefault="00CC508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CC5084" w:rsidRPr="003316E8" w:rsidRDefault="00CC508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CC5084" w:rsidRPr="003C2FE7" w:rsidRDefault="00CC508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04F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28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CB2"/>
    <w:rsid w:val="00045CF4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583A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96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8"/>
    <w:rsid w:val="00144CFA"/>
    <w:rsid w:val="0014518E"/>
    <w:rsid w:val="00145B08"/>
    <w:rsid w:val="00146175"/>
    <w:rsid w:val="00146CBB"/>
    <w:rsid w:val="00147304"/>
    <w:rsid w:val="001506A9"/>
    <w:rsid w:val="00150790"/>
    <w:rsid w:val="00150B34"/>
    <w:rsid w:val="0015102B"/>
    <w:rsid w:val="001517CE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6E08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0EB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C7EC9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27E"/>
    <w:rsid w:val="00203D16"/>
    <w:rsid w:val="00204414"/>
    <w:rsid w:val="0020449E"/>
    <w:rsid w:val="0020463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2B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C0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BAE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600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00"/>
    <w:rsid w:val="002D568A"/>
    <w:rsid w:val="002D584D"/>
    <w:rsid w:val="002D591E"/>
    <w:rsid w:val="002D5E4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1FD0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8D3"/>
    <w:rsid w:val="00323257"/>
    <w:rsid w:val="003237D9"/>
    <w:rsid w:val="003244C8"/>
    <w:rsid w:val="00324C9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353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A96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32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729"/>
    <w:rsid w:val="003B698D"/>
    <w:rsid w:val="003B73BC"/>
    <w:rsid w:val="003B7F9D"/>
    <w:rsid w:val="003C0308"/>
    <w:rsid w:val="003C0A10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327"/>
    <w:rsid w:val="003D3A46"/>
    <w:rsid w:val="003D3CA3"/>
    <w:rsid w:val="003D3CC6"/>
    <w:rsid w:val="003D3F0F"/>
    <w:rsid w:val="003D45FB"/>
    <w:rsid w:val="003D4F9C"/>
    <w:rsid w:val="003D553C"/>
    <w:rsid w:val="003D56D6"/>
    <w:rsid w:val="003D5AE3"/>
    <w:rsid w:val="003D6FFF"/>
    <w:rsid w:val="003D707B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244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1FCB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055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092E"/>
    <w:rsid w:val="0054120E"/>
    <w:rsid w:val="005417D1"/>
    <w:rsid w:val="00541C99"/>
    <w:rsid w:val="005420A4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0A9"/>
    <w:rsid w:val="005527AF"/>
    <w:rsid w:val="00552C03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6F63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6F59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137"/>
    <w:rsid w:val="00691279"/>
    <w:rsid w:val="006919C4"/>
    <w:rsid w:val="00691F53"/>
    <w:rsid w:val="00692AC9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D30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8F6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7E0"/>
    <w:rsid w:val="006C5B03"/>
    <w:rsid w:val="006C6171"/>
    <w:rsid w:val="006C6372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4B92"/>
    <w:rsid w:val="006D514F"/>
    <w:rsid w:val="006D543A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F90"/>
    <w:rsid w:val="0074723F"/>
    <w:rsid w:val="007474AB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34ED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48D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931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EA2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56FA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1E0A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6F0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1FE"/>
    <w:rsid w:val="009A05A5"/>
    <w:rsid w:val="009A0898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343"/>
    <w:rsid w:val="00AA046E"/>
    <w:rsid w:val="00AA0E52"/>
    <w:rsid w:val="00AA100C"/>
    <w:rsid w:val="00AA133F"/>
    <w:rsid w:val="00AA16D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7AD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4599"/>
    <w:rsid w:val="00BE5190"/>
    <w:rsid w:val="00BE6F17"/>
    <w:rsid w:val="00BE7ABA"/>
    <w:rsid w:val="00BE7AE5"/>
    <w:rsid w:val="00BF0246"/>
    <w:rsid w:val="00BF031D"/>
    <w:rsid w:val="00BF0F16"/>
    <w:rsid w:val="00BF1990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C18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007A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9"/>
    <w:rsid w:val="00C243FD"/>
    <w:rsid w:val="00C24AE1"/>
    <w:rsid w:val="00C24E33"/>
    <w:rsid w:val="00C25150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4DBD"/>
    <w:rsid w:val="00C35CDE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601D"/>
    <w:rsid w:val="00D7633C"/>
    <w:rsid w:val="00D76BA0"/>
    <w:rsid w:val="00D774E1"/>
    <w:rsid w:val="00D7762B"/>
    <w:rsid w:val="00D80D93"/>
    <w:rsid w:val="00D80E1F"/>
    <w:rsid w:val="00D81343"/>
    <w:rsid w:val="00D815AF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11E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5DA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4974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95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61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1080"/>
    <w:rsid w:val="00E5115B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E3C"/>
    <w:rsid w:val="00E8600B"/>
    <w:rsid w:val="00E86579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475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CCF"/>
    <w:rsid w:val="00EF3E1C"/>
    <w:rsid w:val="00EF435B"/>
    <w:rsid w:val="00EF4361"/>
    <w:rsid w:val="00EF4532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5CAE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3E1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1EC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767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441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23A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5B73-EB59-4E2F-99FB-13423A1A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4226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135</cp:revision>
  <cp:lastPrinted>2023-10-27T15:14:00Z</cp:lastPrinted>
  <dcterms:created xsi:type="dcterms:W3CDTF">2023-10-10T14:19:00Z</dcterms:created>
  <dcterms:modified xsi:type="dcterms:W3CDTF">2023-10-31T19:20:00Z</dcterms:modified>
</cp:coreProperties>
</file>